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Designed and implemented a CDC data pipeline using Debezium/Kafka + Databricks Medallion architecture (Bronze/Silver/Gold).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Built transformation logic to handle inserts/updates/deletes and produce an accurate current-state customer table.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Automated orchestration on a 15-minute schedule with production-style validation for counts, freshness, and aggregate correctness.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Improved reliability with atomic Delta commits and restart-safe retries from last successful checkpoint.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CDC Pipeline: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Pipeline &amp; Medallion Layers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Bronze: Ingests raw CDC events into customers_bronze (inserts, updates, deletes) for full audit/replay.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Silver: Merges and deduplicates Bronze data into customers_silver to maintain the latest customer state.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Gold: Builds business aggregates in customers_gold_summary for reporting and KPIs.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Workflow &amp; Schedule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Orchestrated as a Databricks Job with 3 tasks: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Bronze Ingest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Silver Merge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Gold Aggregate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Runs every 15 minutes using Quartz cron: 0 */15 * * * ?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Timezone: America/New_York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Schedule can be paused/resumed as needed.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Validation &amp; Reliability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Verification: After each run, checks Bronze/Silver/Gold for event counts, record correctness, and aggregate accuracy.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Checkpointing: Uses Databricks Jobs + Delta transaction log for atomic commits and safe retries from last successful state.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CDC Timeliness Check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New events should land in Bronze within the 15-minute cycle.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Validate recent ingestion using event timestamps (e.g., _ts).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  <w:t>Confirm Silver and Gold reflect the latest downstream updates.</w:t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</w:r>
    </w:p>
    <w:p>
      <w:pPr>
        <w:pStyle w:val="Normal"/>
        <w:rPr>
          <w:rFonts w:ascii="Consolas" w:hAnsi="Consolas"/>
          <w:color w:val="000000"/>
          <w:sz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LibreOffice/25.2.7.2$Windows_X86_64 LibreOffice_project/5cbfd1ab6520636bb5f7b99185aa69bd7456825d</Application>
  <AppVersion>15.0000</AppVersion>
  <Pages>1</Pages>
  <Words>201</Words>
  <Characters>1316</Characters>
  <CharactersWithSpaces>1493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2026-02-21T20:16:59Z</dcterms:created>
  <dc:creator/>
  <dc:description/>
  <dc:language>en-US</dc:language>
  <cp:lastModifiedBy/>
  <dcterms:modified xsi:type="dcterms:W3CDTF">2026-03-04T20:12:27Z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