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Modern Data Platform: </w:t>
      </w:r>
      <w:r>
        <w:rPr/>
        <w:t>10</w:t>
      </w:r>
      <w:r>
        <w:rPr/>
        <w:t>00+ ETL Jobs Automation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This project leverages Apache Airflow to orchestrate and automate the execution of up to 1000+ ETL jobs on Databricks.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Instead of pre-building 1000 individual Databricks jobs, the Airflow DAG dynamically creates and manages Databricks jobs at runtime based on configuration files, 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enabling scalable and maintainable ETL automation.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Tech Stack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**Apache Airflow**: Workflow orchestrator to manage and schedule ETL pipelines.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**Databricks**: Executes ETL jobs dynamically; jobs are created on-the-fly by Airflow at runtime, so there is no need to pre-build or maintain 500 static Databricks jobs.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**Python**: Primary language for Airflow DAGs and automation scripts.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**YAML**: Used for configuration (e.g., job parameters in jobs.yaml).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**SQL**: For data transformation and reporting logic.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Key Features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**Dynamic Job Generation**: Jobs are created at runtime using Airflow's `DatabricksSubmitRunOperator`. 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**Concurrent Scheduling**: Airflow can schedule and execute multiple jobs in parallel, leveraging queue and parallelism settings.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**Flexible Data Sources**: Supports extracting from various schemas and databases (e.g., production, reporting warehouse), including support for multiple sources in a single job.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**ETL Query Types**: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**Simple**: 1 source → 1 target (same columns, inline query)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**SQL File**: Complex joins, SQL stored in files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**SQL Inline**: Quick aggregations, SQL defined in config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 Project Structure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config/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jobs.yaml                # Job configurations (100+ jobs)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sql/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curated/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order_details.sql      # Complex SQL joins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customer_360.sql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eqp_performance.sql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eqp_summary.sql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order_detail.sql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reporting/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sales_summary.sql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...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dags/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etl_dag.py              # Airflow DAGs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notebooks/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etl_dynamic_pipeline.py          # Databricks notebook / etl pipeline jobs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Hands-On Guide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 1.Each job can specify source, target, schedule, and query type (simple, sql_file, sql_inline).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 2. SQL Files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Place complex SQL queries in `sql/curated/` or `sql/reporting/`.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Reference these files in your job config for SQL_FILE jobs.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 3. Airflow DAGs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DAGs are auto-generated for each job using `DatabricksSubmitRunOperator`.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Example DAG: `dags/etl_dag.py`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Supports parallel execution and dynamic scheduling.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 4. Databricks Notebook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Use `notebooks/etl_dynamic_pipeline.py` for ETL logic.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Notebooks are triggered by Airflow and receive parameters (env, run_date, job_name).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 5. Run the Pipeline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Start Airflow scheduler: `airflow scheduler`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Trigger DAGs manually or let them run on schedule.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Monitor job execution in Airflow UI and Databricks workspace.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 Example Job Config (YAML)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jobs: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job_name: "etl_customers"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source: "raw.customers"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target: "curated.customers"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type: "simple"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schedule: "0 1 * * *"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job_name: "etl_order_details"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sql_file: "sql/curated/order_details.sql"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target: "curated.order_details"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type: "sql_file"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schedule: "0 2 * * *"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job_name: "etl_metrics"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sql_inline: "SELECT COUNT(*) AS total_orders FROM raw.orders WHERE order_date &gt;= '{{ ds }}'"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target: "reporting.metrics"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type: "sql_inline"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schedule: "0 3 * * *"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 Airflow Parallelism Settings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Edit `airflow.cfg` to optimize parallel execution: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parallelism = 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max_active_runs_per_dag = 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dag_concurrency = 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ETL Query Types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Type         | Source                        | Use Case                 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|--------------|-------------------------------|---------------------------|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simple       | Delta Table                   | Same columns, basic clean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jdbc         | PostgreSQL/MySQL/SQL Server   | External DBs             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s3/adls      | AWS S3/Azure ADLS             | Cloud files              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sql_file     | SQL file with joins           | Complex transformations  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sql_inline   | Inline SQL                    | Quick aggregations       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Scheduling Examples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Type             | Mode     | Use Case                | Schedule     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|------------------|----------|-------------------------|---------------|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simple           | OVERWRITE| Full refresh            | Daily        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insert           | APPEND   | History tables          | Hourly       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upsert           | MERGE    | CDC tables              | Every 5 mins 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sql_file         | OVERWRITE| Complex joins           | Daily        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sql_inline       | OVERWRITE| Quick aggregations      | Daily        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Monitoring &amp; Troubleshooting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Check Airflow logs for job status and errors.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Review Databricks job runs for execution details.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Validate data in target tables after ETL completion.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Extending the Framework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Add new job types or sources by updating `jobs.yaml` and SQL files.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Scale parallelism by tuning Airflow and Databricks cluster settings.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Integrate additional data quality checks or notifications as needed.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References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[Airflow Docs](https://airflow.apache.org/docs/)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[Databricks Docs](https://docs.databricks.com/)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######################################################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LEGACY STACK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Year 1: $2,346,000 (mid-range)                            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Year 2: $2,346,000                                        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Year 3: $2,346,000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TOTAL: $7,038,000         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MODERN STACK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Year 1: $1,067,000 (includes migration: $200K)            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Year 2: $867,000                                          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Year 3: $867,000    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TOTAL: $2,801,000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ROI = (Net Savings - Migration Cost) / Migration Cost × 100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ROI = ($4,237,000 - $300,000) / $300,000 × 100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ROI = 1,312%</w:t>
      </w:r>
    </w:p>
    <w:p>
      <w:pPr>
        <w:pStyle w:val="PreformattedText"/>
        <w:bidi w:val="0"/>
        <w:spacing w:before="0" w:after="0"/>
        <w:jc w:val="start"/>
        <w:rPr/>
      </w:pPr>
      <w:r>
        <w:rPr/>
        <w:t>3-Year ROI: 1,200% - 1,400%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501</TotalTime>
  <Application>LibreOffice/25.2.7.2$Windows_X86_64 LibreOffice_project/5cbfd1ab6520636bb5f7b99185aa69bd7456825d</Application>
  <AppVersion>15.0000</AppVersion>
  <Pages>3</Pages>
  <Words>731</Words>
  <Characters>4304</Characters>
  <CharactersWithSpaces>5576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2026-03-05T06:24:31Z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