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extract_author_data(raw):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1) REST API extract data Author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2) Insert into mySQL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087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0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reformattedText"/>
        <w:bidi w:val="0"/>
        <w:jc w:val="start"/>
        <w:rPr/>
      </w:pPr>
      <w:r>
        <w:rPr/>
        <w:t>Database : employees.</w:t>
      </w:r>
    </w:p>
    <w:p>
      <w:pPr>
        <w:pStyle w:val="PreformattedText"/>
        <w:bidi w:val="0"/>
        <w:jc w:val="start"/>
        <w:rPr/>
      </w:pPr>
      <w:r>
        <w:rPr/>
        <w:t>Table employees.authors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16</Words>
  <Characters>109</Characters>
  <CharactersWithSpaces>137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2026-03-04T21:02:42Z</dcterms:modified>
  <cp:revision>1</cp:revision>
  <dc:subject/>
  <dc:title/>
</cp:coreProperties>
</file>