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18446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Assumptions Document</w:t>
      </w:r>
    </w:p>
    <w:p w14:paraId="689C650B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Project</w:t>
      </w:r>
    </w:p>
    <w:p w14:paraId="52DD3B53" w14:textId="77777777" w:rsidR="000E0D66" w:rsidRPr="000E0D66" w:rsidRDefault="000E0D66" w:rsidP="000E0D66">
      <w:r w:rsidRPr="000E0D66">
        <w:t>Clinical Data Ingestion, Standardization, Validation and Database Loading Pipeline</w:t>
      </w:r>
    </w:p>
    <w:p w14:paraId="0C39C150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1. Input Data Assumptions</w:t>
      </w:r>
    </w:p>
    <w:p w14:paraId="1EB9CB98" w14:textId="77777777" w:rsidR="000E0D66" w:rsidRPr="000E0D66" w:rsidRDefault="000E0D66" w:rsidP="000E0D66">
      <w:pPr>
        <w:numPr>
          <w:ilvl w:val="0"/>
          <w:numId w:val="4"/>
        </w:numPr>
      </w:pPr>
      <w:r w:rsidRPr="000E0D66">
        <w:t>All source files are valid JSON files.</w:t>
      </w:r>
    </w:p>
    <w:p w14:paraId="58C43C2A" w14:textId="77777777" w:rsidR="000E0D66" w:rsidRPr="000E0D66" w:rsidRDefault="000E0D66" w:rsidP="000E0D66">
      <w:pPr>
        <w:numPr>
          <w:ilvl w:val="0"/>
          <w:numId w:val="4"/>
        </w:numPr>
      </w:pPr>
      <w:r w:rsidRPr="000E0D66">
        <w:t>Input files follow the provided envelope structure:</w:t>
      </w:r>
    </w:p>
    <w:p w14:paraId="7B450F11" w14:textId="77777777" w:rsidR="000E0D66" w:rsidRPr="000E0D66" w:rsidRDefault="000E0D66" w:rsidP="000E0D66">
      <w:r w:rsidRPr="000E0D66">
        <w:t>{</w:t>
      </w:r>
    </w:p>
    <w:p w14:paraId="235FEA07" w14:textId="77777777" w:rsidR="000E0D66" w:rsidRPr="000E0D66" w:rsidRDefault="000E0D66" w:rsidP="000E0D66">
      <w:r w:rsidRPr="000E0D66">
        <w:t xml:space="preserve">  "data": {</w:t>
      </w:r>
    </w:p>
    <w:p w14:paraId="31A1C2EB" w14:textId="77777777" w:rsidR="000E0D66" w:rsidRPr="000E0D66" w:rsidRDefault="000E0D66" w:rsidP="000E0D66">
      <w:r w:rsidRPr="000E0D66">
        <w:t xml:space="preserve">    "</w:t>
      </w:r>
      <w:proofErr w:type="spellStart"/>
      <w:r w:rsidRPr="000E0D66">
        <w:t>responseDetails</w:t>
      </w:r>
      <w:proofErr w:type="spellEnd"/>
      <w:r w:rsidRPr="000E0D66">
        <w:t>": [...]</w:t>
      </w:r>
    </w:p>
    <w:p w14:paraId="25BF89F0" w14:textId="77777777" w:rsidR="000E0D66" w:rsidRPr="000E0D66" w:rsidRDefault="000E0D66" w:rsidP="000E0D66">
      <w:r w:rsidRPr="000E0D66">
        <w:t xml:space="preserve">  }</w:t>
      </w:r>
    </w:p>
    <w:p w14:paraId="401B8A7D" w14:textId="77777777" w:rsidR="000E0D66" w:rsidRPr="000E0D66" w:rsidRDefault="000E0D66" w:rsidP="000E0D66">
      <w:r w:rsidRPr="000E0D66">
        <w:t>}</w:t>
      </w:r>
    </w:p>
    <w:p w14:paraId="7B9CB021" w14:textId="77777777" w:rsidR="000E0D66" w:rsidRPr="000E0D66" w:rsidRDefault="000E0D66" w:rsidP="000E0D66">
      <w:pPr>
        <w:numPr>
          <w:ilvl w:val="0"/>
          <w:numId w:val="5"/>
        </w:numPr>
      </w:pPr>
      <w:r w:rsidRPr="000E0D66">
        <w:t xml:space="preserve">Each item inside </w:t>
      </w:r>
      <w:proofErr w:type="spellStart"/>
      <w:r w:rsidRPr="000E0D66">
        <w:t>responseDetails</w:t>
      </w:r>
      <w:proofErr w:type="spellEnd"/>
      <w:r w:rsidRPr="000E0D66">
        <w:t xml:space="preserve"> contains:</w:t>
      </w:r>
    </w:p>
    <w:p w14:paraId="451DD035" w14:textId="77777777" w:rsidR="000E0D66" w:rsidRPr="000E0D66" w:rsidRDefault="000E0D66" w:rsidP="000E0D66">
      <w:pPr>
        <w:numPr>
          <w:ilvl w:val="1"/>
          <w:numId w:val="5"/>
        </w:numPr>
      </w:pPr>
      <w:r w:rsidRPr="000E0D66">
        <w:t>classifier</w:t>
      </w:r>
    </w:p>
    <w:p w14:paraId="23C96296" w14:textId="77777777" w:rsidR="000E0D66" w:rsidRPr="000E0D66" w:rsidRDefault="000E0D66" w:rsidP="000E0D66">
      <w:pPr>
        <w:numPr>
          <w:ilvl w:val="1"/>
          <w:numId w:val="5"/>
        </w:numPr>
      </w:pPr>
      <w:r w:rsidRPr="000E0D66">
        <w:t>data</w:t>
      </w:r>
    </w:p>
    <w:p w14:paraId="7FD7EC74" w14:textId="77777777" w:rsidR="000E0D66" w:rsidRPr="000E0D66" w:rsidRDefault="000E0D66" w:rsidP="000E0D66">
      <w:pPr>
        <w:numPr>
          <w:ilvl w:val="0"/>
          <w:numId w:val="5"/>
        </w:numPr>
      </w:pPr>
      <w:r w:rsidRPr="000E0D66">
        <w:t>Only the following classifiers are expected:</w:t>
      </w:r>
    </w:p>
    <w:p w14:paraId="199727C9" w14:textId="77777777" w:rsidR="000E0D66" w:rsidRPr="000E0D66" w:rsidRDefault="000E0D66" w:rsidP="000E0D66">
      <w:pPr>
        <w:numPr>
          <w:ilvl w:val="1"/>
          <w:numId w:val="5"/>
        </w:numPr>
      </w:pPr>
      <w:proofErr w:type="spellStart"/>
      <w:r w:rsidRPr="000E0D66">
        <w:t>lab_report</w:t>
      </w:r>
      <w:proofErr w:type="spellEnd"/>
    </w:p>
    <w:p w14:paraId="56DE176B" w14:textId="77777777" w:rsidR="000E0D66" w:rsidRPr="000E0D66" w:rsidRDefault="000E0D66" w:rsidP="000E0D66">
      <w:pPr>
        <w:numPr>
          <w:ilvl w:val="1"/>
          <w:numId w:val="5"/>
        </w:numPr>
      </w:pPr>
      <w:proofErr w:type="spellStart"/>
      <w:r w:rsidRPr="000E0D66">
        <w:t>discharge_summary</w:t>
      </w:r>
      <w:proofErr w:type="spellEnd"/>
    </w:p>
    <w:p w14:paraId="21355610" w14:textId="77777777" w:rsidR="000E0D66" w:rsidRPr="000E0D66" w:rsidRDefault="000E0D66" w:rsidP="000E0D66">
      <w:pPr>
        <w:numPr>
          <w:ilvl w:val="0"/>
          <w:numId w:val="5"/>
        </w:numPr>
      </w:pPr>
      <w:r w:rsidRPr="000E0D66">
        <w:t>Any unknown classifier is treated as an unhandled record and logged for review.</w:t>
      </w:r>
    </w:p>
    <w:p w14:paraId="163376C3" w14:textId="77777777" w:rsidR="000E0D66" w:rsidRPr="000E0D66" w:rsidRDefault="00CA05C3" w:rsidP="000E0D66">
      <w:r>
        <w:pict w14:anchorId="15EF9D56">
          <v:rect id="_x0000_i1025" style="width:0;height:1.5pt" o:hralign="center" o:hrstd="t" o:hr="t" fillcolor="#a0a0a0" stroked="f"/>
        </w:pict>
      </w:r>
    </w:p>
    <w:p w14:paraId="4F5FCD3D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2. Deduplication Assumptions</w:t>
      </w:r>
    </w:p>
    <w:p w14:paraId="2951720E" w14:textId="77777777" w:rsidR="000E0D66" w:rsidRPr="000E0D66" w:rsidRDefault="000E0D66" w:rsidP="000E0D66">
      <w:pPr>
        <w:numPr>
          <w:ilvl w:val="0"/>
          <w:numId w:val="6"/>
        </w:numPr>
      </w:pPr>
      <w:r w:rsidRPr="000E0D66">
        <w:t>Duplicate detection is content-based rather than filename-based.</w:t>
      </w:r>
    </w:p>
    <w:p w14:paraId="34915535" w14:textId="77777777" w:rsidR="000E0D66" w:rsidRPr="000E0D66" w:rsidRDefault="000E0D66" w:rsidP="000E0D66">
      <w:pPr>
        <w:numPr>
          <w:ilvl w:val="0"/>
          <w:numId w:val="6"/>
        </w:numPr>
      </w:pPr>
      <w:r w:rsidRPr="000E0D66">
        <w:t>SHA-256 hashing is performed on canonicalized clinical content.</w:t>
      </w:r>
    </w:p>
    <w:p w14:paraId="467EAF17" w14:textId="77777777" w:rsidR="000E0D66" w:rsidRPr="000E0D66" w:rsidRDefault="000E0D66" w:rsidP="000E0D66">
      <w:pPr>
        <w:numPr>
          <w:ilvl w:val="0"/>
          <w:numId w:val="6"/>
        </w:numPr>
      </w:pPr>
      <w:r w:rsidRPr="000E0D66">
        <w:t>Two records with identical clinical payloads are considered duplicates even if:</w:t>
      </w:r>
    </w:p>
    <w:p w14:paraId="050FE139" w14:textId="77777777" w:rsidR="000E0D66" w:rsidRPr="000E0D66" w:rsidRDefault="000E0D66" w:rsidP="000E0D66">
      <w:pPr>
        <w:numPr>
          <w:ilvl w:val="1"/>
          <w:numId w:val="6"/>
        </w:numPr>
      </w:pPr>
      <w:r w:rsidRPr="000E0D66">
        <w:t>they originate from different files,</w:t>
      </w:r>
    </w:p>
    <w:p w14:paraId="4D3FEF58" w14:textId="77777777" w:rsidR="000E0D66" w:rsidRPr="000E0D66" w:rsidRDefault="000E0D66" w:rsidP="000E0D66">
      <w:pPr>
        <w:numPr>
          <w:ilvl w:val="1"/>
          <w:numId w:val="6"/>
        </w:numPr>
      </w:pPr>
      <w:r w:rsidRPr="000E0D66">
        <w:t>metadata differs,</w:t>
      </w:r>
    </w:p>
    <w:p w14:paraId="28CDE02E" w14:textId="77777777" w:rsidR="000E0D66" w:rsidRPr="000E0D66" w:rsidRDefault="000E0D66" w:rsidP="000E0D66">
      <w:pPr>
        <w:numPr>
          <w:ilvl w:val="1"/>
          <w:numId w:val="6"/>
        </w:numPr>
      </w:pPr>
      <w:r w:rsidRPr="000E0D66">
        <w:t>ordering of JSON keys differs.</w:t>
      </w:r>
    </w:p>
    <w:p w14:paraId="7D1E1D0C" w14:textId="77777777" w:rsidR="000E0D66" w:rsidRPr="000E0D66" w:rsidRDefault="000E0D66" w:rsidP="000E0D66">
      <w:pPr>
        <w:numPr>
          <w:ilvl w:val="0"/>
          <w:numId w:val="6"/>
        </w:numPr>
      </w:pPr>
      <w:r w:rsidRPr="000E0D66">
        <w:t>The first occurrence of a record is retained and subsequent occurrences are skipped.</w:t>
      </w:r>
    </w:p>
    <w:p w14:paraId="074D5B7C" w14:textId="77777777" w:rsidR="000E0D66" w:rsidRPr="000E0D66" w:rsidRDefault="00CA05C3" w:rsidP="000E0D66">
      <w:r>
        <w:lastRenderedPageBreak/>
        <w:pict w14:anchorId="2473B0BB">
          <v:rect id="_x0000_i1026" style="width:0;height:1.5pt" o:hralign="center" o:hrstd="t" o:hr="t" fillcolor="#a0a0a0" stroked="f"/>
        </w:pict>
      </w:r>
    </w:p>
    <w:p w14:paraId="3DBB5CEB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3. Standardization Assumptions</w:t>
      </w:r>
    </w:p>
    <w:p w14:paraId="57E8780A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Encounter Data</w:t>
      </w:r>
    </w:p>
    <w:p w14:paraId="0C51FB37" w14:textId="77777777" w:rsidR="000E0D66" w:rsidRPr="000E0D66" w:rsidRDefault="000E0D66" w:rsidP="000E0D66">
      <w:pPr>
        <w:numPr>
          <w:ilvl w:val="0"/>
          <w:numId w:val="7"/>
        </w:numPr>
      </w:pPr>
      <w:r w:rsidRPr="000E0D66">
        <w:t>Each discharge summary corresponds to one encounter.</w:t>
      </w:r>
    </w:p>
    <w:p w14:paraId="401F2FD1" w14:textId="77777777" w:rsidR="000E0D66" w:rsidRPr="000E0D66" w:rsidRDefault="000E0D66" w:rsidP="000E0D66">
      <w:pPr>
        <w:numPr>
          <w:ilvl w:val="0"/>
          <w:numId w:val="7"/>
        </w:numPr>
      </w:pPr>
      <w:r w:rsidRPr="000E0D66">
        <w:t>Missing encounter fields are stored as NULL/empty values rather than causing pipeline failure.</w:t>
      </w:r>
    </w:p>
    <w:p w14:paraId="077A3FAB" w14:textId="77777777" w:rsidR="000E0D66" w:rsidRPr="000E0D66" w:rsidRDefault="000E0D66" w:rsidP="000E0D66">
      <w:pPr>
        <w:numPr>
          <w:ilvl w:val="0"/>
          <w:numId w:val="7"/>
        </w:numPr>
      </w:pPr>
      <w:r w:rsidRPr="000E0D66">
        <w:t>Encounter identifiers are generated from the content hash produced during ingestion.</w:t>
      </w:r>
    </w:p>
    <w:p w14:paraId="77E93552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Laboratory Data</w:t>
      </w:r>
    </w:p>
    <w:p w14:paraId="48AF7F74" w14:textId="77777777" w:rsidR="000E0D66" w:rsidRPr="000E0D66" w:rsidRDefault="000E0D66" w:rsidP="000E0D66">
      <w:pPr>
        <w:numPr>
          <w:ilvl w:val="0"/>
          <w:numId w:val="8"/>
        </w:numPr>
      </w:pPr>
      <w:r w:rsidRPr="000E0D66">
        <w:t>Each laboratory test entry becomes a separate standardized lab result row.</w:t>
      </w:r>
    </w:p>
    <w:p w14:paraId="0FB957F1" w14:textId="77777777" w:rsidR="000E0D66" w:rsidRPr="000E0D66" w:rsidRDefault="000E0D66" w:rsidP="000E0D66">
      <w:pPr>
        <w:numPr>
          <w:ilvl w:val="0"/>
          <w:numId w:val="8"/>
        </w:numPr>
      </w:pPr>
      <w:r w:rsidRPr="000E0D66">
        <w:t>Test names are preserved in raw form when no reliable normalization mapping exists.</w:t>
      </w:r>
    </w:p>
    <w:p w14:paraId="546F6103" w14:textId="77777777" w:rsidR="000E0D66" w:rsidRPr="000E0D66" w:rsidRDefault="000E0D66" w:rsidP="000E0D66">
      <w:pPr>
        <w:numPr>
          <w:ilvl w:val="0"/>
          <w:numId w:val="8"/>
        </w:numPr>
      </w:pPr>
      <w:r w:rsidRPr="000E0D66">
        <w:t>Original units are preserved exactly as received.</w:t>
      </w:r>
    </w:p>
    <w:p w14:paraId="4FE98D3A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Medication Data</w:t>
      </w:r>
    </w:p>
    <w:p w14:paraId="4DDBBB71" w14:textId="77777777" w:rsidR="000E0D66" w:rsidRPr="000E0D66" w:rsidRDefault="000E0D66" w:rsidP="000E0D66">
      <w:pPr>
        <w:numPr>
          <w:ilvl w:val="0"/>
          <w:numId w:val="9"/>
        </w:numPr>
      </w:pPr>
      <w:r w:rsidRPr="000E0D66">
        <w:t>Medication extraction is based on available structured information within discharge summaries.</w:t>
      </w:r>
    </w:p>
    <w:p w14:paraId="01B2C1EF" w14:textId="77777777" w:rsidR="000E0D66" w:rsidRPr="000E0D66" w:rsidRDefault="000E0D66" w:rsidP="000E0D66">
      <w:pPr>
        <w:numPr>
          <w:ilvl w:val="0"/>
          <w:numId w:val="9"/>
        </w:numPr>
      </w:pPr>
      <w:r w:rsidRPr="000E0D66">
        <w:t>Medication names are stored even if generic-name mapping is unavailable.</w:t>
      </w:r>
    </w:p>
    <w:p w14:paraId="41C6A62C" w14:textId="77777777" w:rsidR="000E0D66" w:rsidRPr="000E0D66" w:rsidRDefault="000E0D66" w:rsidP="000E0D66">
      <w:pPr>
        <w:numPr>
          <w:ilvl w:val="0"/>
          <w:numId w:val="9"/>
        </w:numPr>
      </w:pPr>
      <w:r w:rsidRPr="000E0D66">
        <w:t>Missing dosage or frequency information is permitted.</w:t>
      </w:r>
    </w:p>
    <w:p w14:paraId="7CE1B03D" w14:textId="77777777" w:rsidR="000E0D66" w:rsidRPr="000E0D66" w:rsidRDefault="00CA05C3" w:rsidP="000E0D66">
      <w:r>
        <w:pict w14:anchorId="054FAA2A">
          <v:rect id="_x0000_i1027" style="width:0;height:1.5pt" o:hralign="center" o:hrstd="t" o:hr="t" fillcolor="#a0a0a0" stroked="f"/>
        </w:pict>
      </w:r>
    </w:p>
    <w:p w14:paraId="79330539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4. Validation Assumptions</w:t>
      </w:r>
    </w:p>
    <w:p w14:paraId="355C5FA8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Numeric Values</w:t>
      </w:r>
    </w:p>
    <w:p w14:paraId="33CE84ED" w14:textId="77777777" w:rsidR="000E0D66" w:rsidRPr="000E0D66" w:rsidRDefault="000E0D66" w:rsidP="000E0D66">
      <w:pPr>
        <w:numPr>
          <w:ilvl w:val="0"/>
          <w:numId w:val="10"/>
        </w:numPr>
      </w:pPr>
      <w:r w:rsidRPr="000E0D66">
        <w:t>Numeric values may contain:</w:t>
      </w:r>
    </w:p>
    <w:p w14:paraId="14CE4A39" w14:textId="77777777" w:rsidR="000E0D66" w:rsidRPr="000E0D66" w:rsidRDefault="000E0D66" w:rsidP="000E0D66">
      <w:pPr>
        <w:numPr>
          <w:ilvl w:val="1"/>
          <w:numId w:val="10"/>
        </w:numPr>
      </w:pPr>
      <w:r w:rsidRPr="000E0D66">
        <w:t>commas,</w:t>
      </w:r>
    </w:p>
    <w:p w14:paraId="4902232E" w14:textId="77777777" w:rsidR="000E0D66" w:rsidRPr="000E0D66" w:rsidRDefault="000E0D66" w:rsidP="000E0D66">
      <w:pPr>
        <w:numPr>
          <w:ilvl w:val="1"/>
          <w:numId w:val="10"/>
        </w:numPr>
      </w:pPr>
      <w:r w:rsidRPr="000E0D66">
        <w:t>units,</w:t>
      </w:r>
    </w:p>
    <w:p w14:paraId="720C7792" w14:textId="77777777" w:rsidR="000E0D66" w:rsidRPr="000E0D66" w:rsidRDefault="000E0D66" w:rsidP="000E0D66">
      <w:pPr>
        <w:numPr>
          <w:ilvl w:val="1"/>
          <w:numId w:val="10"/>
        </w:numPr>
      </w:pPr>
      <w:r w:rsidRPr="000E0D66">
        <w:t>surrounding text.</w:t>
      </w:r>
    </w:p>
    <w:p w14:paraId="63541067" w14:textId="77777777" w:rsidR="000E0D66" w:rsidRPr="000E0D66" w:rsidRDefault="000E0D66" w:rsidP="000E0D66">
      <w:pPr>
        <w:numPr>
          <w:ilvl w:val="0"/>
          <w:numId w:val="10"/>
        </w:numPr>
      </w:pPr>
      <w:r w:rsidRPr="000E0D66">
        <w:t>Numeric parsing extracts the first valid numeric value encountered.</w:t>
      </w:r>
    </w:p>
    <w:p w14:paraId="2B061CB5" w14:textId="77777777" w:rsidR="000E0D66" w:rsidRPr="000E0D66" w:rsidRDefault="000E0D66" w:rsidP="000E0D66">
      <w:r w:rsidRPr="000E0D66">
        <w:t>Examples:</w:t>
      </w:r>
    </w:p>
    <w:p w14:paraId="248804B4" w14:textId="77777777" w:rsidR="000E0D66" w:rsidRPr="000E0D66" w:rsidRDefault="000E0D66" w:rsidP="000E0D66">
      <w:r w:rsidRPr="000E0D66">
        <w:t>4,290 Cells/cu.mm → 4290</w:t>
      </w:r>
    </w:p>
    <w:p w14:paraId="112922AB" w14:textId="77777777" w:rsidR="000E0D66" w:rsidRPr="000E0D66" w:rsidRDefault="000E0D66" w:rsidP="000E0D66">
      <w:r w:rsidRPr="000E0D66">
        <w:t>13.7 g/dl → 13.7</w:t>
      </w:r>
    </w:p>
    <w:p w14:paraId="7223B337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lastRenderedPageBreak/>
        <w:t>Reference Ranges</w:t>
      </w:r>
    </w:p>
    <w:p w14:paraId="5E9F2E8E" w14:textId="77777777" w:rsidR="000E0D66" w:rsidRPr="000E0D66" w:rsidRDefault="000E0D66" w:rsidP="000E0D66">
      <w:r w:rsidRPr="000E0D66">
        <w:t>Supported formats:</w:t>
      </w:r>
    </w:p>
    <w:p w14:paraId="1BC9D4E1" w14:textId="77777777" w:rsidR="000E0D66" w:rsidRPr="000E0D66" w:rsidRDefault="000E0D66" w:rsidP="000E0D66">
      <w:r w:rsidRPr="000E0D66">
        <w:t>4000-10000</w:t>
      </w:r>
    </w:p>
    <w:p w14:paraId="28F886AB" w14:textId="77777777" w:rsidR="000E0D66" w:rsidRPr="000E0D66" w:rsidRDefault="000E0D66" w:rsidP="000E0D66">
      <w:r w:rsidRPr="000E0D66">
        <w:t>31.5-34.5</w:t>
      </w:r>
    </w:p>
    <w:p w14:paraId="61531A2C" w14:textId="77777777" w:rsidR="000E0D66" w:rsidRPr="000E0D66" w:rsidRDefault="000E0D66" w:rsidP="000E0D66">
      <w:r w:rsidRPr="000E0D66">
        <w:t>&lt;50</w:t>
      </w:r>
    </w:p>
    <w:p w14:paraId="4C1FF1D6" w14:textId="77777777" w:rsidR="000E0D66" w:rsidRPr="000E0D66" w:rsidRDefault="000E0D66" w:rsidP="000E0D66">
      <w:r w:rsidRPr="000E0D66">
        <w:t>&gt;1.15</w:t>
      </w:r>
    </w:p>
    <w:p w14:paraId="008D6F25" w14:textId="77777777" w:rsidR="000E0D66" w:rsidRPr="000E0D66" w:rsidRDefault="000E0D66" w:rsidP="000E0D66">
      <w:r w:rsidRPr="000E0D66">
        <w:t xml:space="preserve">Unsupported formats are treated as </w:t>
      </w:r>
      <w:proofErr w:type="spellStart"/>
      <w:r w:rsidRPr="000E0D66">
        <w:t>unparseable</w:t>
      </w:r>
      <w:proofErr w:type="spellEnd"/>
      <w:r w:rsidRPr="000E0D66">
        <w:t>.</w:t>
      </w:r>
    </w:p>
    <w:p w14:paraId="4CED8E18" w14:textId="77777777" w:rsidR="000E0D66" w:rsidRPr="000E0D66" w:rsidRDefault="000E0D66" w:rsidP="000E0D66">
      <w:r w:rsidRPr="000E0D66">
        <w:t>Example:</w:t>
      </w:r>
    </w:p>
    <w:p w14:paraId="50711CA4" w14:textId="77777777" w:rsidR="000E0D66" w:rsidRPr="000E0D66" w:rsidRDefault="000E0D66" w:rsidP="000E0D66">
      <w:r w:rsidRPr="000E0D66">
        <w:t>Less than 1:80</w:t>
      </w:r>
    </w:p>
    <w:p w14:paraId="1E64906E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Qualitative Results</w:t>
      </w:r>
    </w:p>
    <w:p w14:paraId="13057F11" w14:textId="77777777" w:rsidR="000E0D66" w:rsidRPr="000E0D66" w:rsidRDefault="000E0D66" w:rsidP="000E0D66">
      <w:r w:rsidRPr="000E0D66">
        <w:t>Qualitative values such as:</w:t>
      </w:r>
    </w:p>
    <w:p w14:paraId="54E85E01" w14:textId="77777777" w:rsidR="000E0D66" w:rsidRPr="000E0D66" w:rsidRDefault="000E0D66" w:rsidP="000E0D66">
      <w:r w:rsidRPr="000E0D66">
        <w:t>POSITIVE</w:t>
      </w:r>
    </w:p>
    <w:p w14:paraId="716B3A5B" w14:textId="77777777" w:rsidR="000E0D66" w:rsidRPr="000E0D66" w:rsidRDefault="000E0D66" w:rsidP="000E0D66">
      <w:r w:rsidRPr="000E0D66">
        <w:t>NEGATIVE</w:t>
      </w:r>
    </w:p>
    <w:p w14:paraId="39AAA7C6" w14:textId="77777777" w:rsidR="000E0D66" w:rsidRPr="000E0D66" w:rsidRDefault="000E0D66" w:rsidP="000E0D66">
      <w:r w:rsidRPr="000E0D66">
        <w:t>PRESENT</w:t>
      </w:r>
    </w:p>
    <w:p w14:paraId="62F3345D" w14:textId="77777777" w:rsidR="000E0D66" w:rsidRPr="000E0D66" w:rsidRDefault="000E0D66" w:rsidP="000E0D66">
      <w:r w:rsidRPr="000E0D66">
        <w:t>ABSENT</w:t>
      </w:r>
    </w:p>
    <w:p w14:paraId="272CC108" w14:textId="77777777" w:rsidR="000E0D66" w:rsidRPr="000E0D66" w:rsidRDefault="000E0D66" w:rsidP="000E0D66">
      <w:r w:rsidRPr="000E0D66">
        <w:t>are not forced into numeric validation.</w:t>
      </w:r>
    </w:p>
    <w:p w14:paraId="7AF6234C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Date Validation</w:t>
      </w:r>
    </w:p>
    <w:p w14:paraId="4FB5212E" w14:textId="77777777" w:rsidR="000E0D66" w:rsidRPr="000E0D66" w:rsidRDefault="000E0D66" w:rsidP="000E0D66">
      <w:r w:rsidRPr="000E0D66">
        <w:t>Supported date formats:</w:t>
      </w:r>
    </w:p>
    <w:p w14:paraId="72C6C43D" w14:textId="77777777" w:rsidR="000E0D66" w:rsidRPr="000E0D66" w:rsidRDefault="000E0D66" w:rsidP="000E0D66">
      <w:r w:rsidRPr="000E0D66">
        <w:t>DD-MM-YYYY</w:t>
      </w:r>
    </w:p>
    <w:p w14:paraId="4E6352E4" w14:textId="77777777" w:rsidR="000E0D66" w:rsidRPr="000E0D66" w:rsidRDefault="000E0D66" w:rsidP="000E0D66">
      <w:r w:rsidRPr="000E0D66">
        <w:t>DD-Mon-YYYY</w:t>
      </w:r>
    </w:p>
    <w:p w14:paraId="536FE30C" w14:textId="77777777" w:rsidR="000E0D66" w:rsidRPr="000E0D66" w:rsidRDefault="000E0D66" w:rsidP="000E0D66">
      <w:r w:rsidRPr="000E0D66">
        <w:t>Examples:</w:t>
      </w:r>
    </w:p>
    <w:p w14:paraId="0666249F" w14:textId="77777777" w:rsidR="000E0D66" w:rsidRPr="000E0D66" w:rsidRDefault="000E0D66" w:rsidP="000E0D66">
      <w:r w:rsidRPr="000E0D66">
        <w:t>09-10-2025</w:t>
      </w:r>
    </w:p>
    <w:p w14:paraId="17979266" w14:textId="77777777" w:rsidR="000E0D66" w:rsidRPr="000E0D66" w:rsidRDefault="000E0D66" w:rsidP="000E0D66">
      <w:r w:rsidRPr="000E0D66">
        <w:t>07-Oct-2025</w:t>
      </w:r>
    </w:p>
    <w:p w14:paraId="2CD81418" w14:textId="77777777" w:rsidR="000E0D66" w:rsidRPr="000E0D66" w:rsidRDefault="000E0D66" w:rsidP="000E0D66">
      <w:r w:rsidRPr="000E0D66">
        <w:t>Encounters with admission dates later than discharge dates are flagged as invalid.</w:t>
      </w:r>
    </w:p>
    <w:p w14:paraId="7887A9AB" w14:textId="77777777" w:rsidR="000E0D66" w:rsidRPr="000E0D66" w:rsidRDefault="00CA05C3" w:rsidP="000E0D66">
      <w:r>
        <w:pict w14:anchorId="5C3FB186">
          <v:rect id="_x0000_i1028" style="width:0;height:1.5pt" o:hralign="center" o:hrstd="t" o:hr="t" fillcolor="#a0a0a0" stroked="f"/>
        </w:pict>
      </w:r>
    </w:p>
    <w:p w14:paraId="0784F3DE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5. Database Loading Assumptions</w:t>
      </w:r>
    </w:p>
    <w:p w14:paraId="128C511C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t>SQLite is used as the persistence layer.</w:t>
      </w:r>
    </w:p>
    <w:p w14:paraId="2C106143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t>Database schema is created automatically if absent.</w:t>
      </w:r>
    </w:p>
    <w:p w14:paraId="0B7002C3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lastRenderedPageBreak/>
        <w:t>Encounters are loaded as atomic units together with:</w:t>
      </w:r>
    </w:p>
    <w:p w14:paraId="6326A7E3" w14:textId="77777777" w:rsidR="000E0D66" w:rsidRPr="000E0D66" w:rsidRDefault="000E0D66" w:rsidP="000E0D66">
      <w:pPr>
        <w:numPr>
          <w:ilvl w:val="1"/>
          <w:numId w:val="11"/>
        </w:numPr>
      </w:pPr>
      <w:r w:rsidRPr="000E0D66">
        <w:t>associated lab results,</w:t>
      </w:r>
    </w:p>
    <w:p w14:paraId="5D03A061" w14:textId="77777777" w:rsidR="000E0D66" w:rsidRPr="000E0D66" w:rsidRDefault="000E0D66" w:rsidP="000E0D66">
      <w:pPr>
        <w:numPr>
          <w:ilvl w:val="1"/>
          <w:numId w:val="11"/>
        </w:numPr>
      </w:pPr>
      <w:r w:rsidRPr="000E0D66">
        <w:t>associated medications.</w:t>
      </w:r>
    </w:p>
    <w:p w14:paraId="6F2C9F2C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t>Duplicate encounters are skipped during loading.</w:t>
      </w:r>
    </w:p>
    <w:p w14:paraId="1DE35771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t>Referential integrity is enforced through foreign-key constraints.</w:t>
      </w:r>
    </w:p>
    <w:p w14:paraId="359E58A7" w14:textId="77777777" w:rsidR="000E0D66" w:rsidRPr="000E0D66" w:rsidRDefault="000E0D66" w:rsidP="000E0D66">
      <w:pPr>
        <w:numPr>
          <w:ilvl w:val="0"/>
          <w:numId w:val="11"/>
        </w:numPr>
      </w:pPr>
      <w:r w:rsidRPr="000E0D66">
        <w:t>Failed or unhandled records are written to the error log table.</w:t>
      </w:r>
    </w:p>
    <w:p w14:paraId="16BBC6E7" w14:textId="77777777" w:rsidR="000E0D66" w:rsidRPr="000E0D66" w:rsidRDefault="00CA05C3" w:rsidP="000E0D66">
      <w:r>
        <w:pict w14:anchorId="128A383A">
          <v:rect id="_x0000_i1029" style="width:0;height:1.5pt" o:hralign="center" o:hrstd="t" o:hr="t" fillcolor="#a0a0a0" stroked="f"/>
        </w:pict>
      </w:r>
    </w:p>
    <w:p w14:paraId="3CCA434A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6. Error Handling Assumptions</w:t>
      </w:r>
    </w:p>
    <w:p w14:paraId="368450A4" w14:textId="77777777" w:rsidR="000E0D66" w:rsidRPr="000E0D66" w:rsidRDefault="000E0D66" w:rsidP="000E0D66">
      <w:pPr>
        <w:numPr>
          <w:ilvl w:val="0"/>
          <w:numId w:val="12"/>
        </w:numPr>
      </w:pPr>
      <w:r w:rsidRPr="000E0D66">
        <w:t>The pipeline should continue processing remaining records when a single record fails validation.</w:t>
      </w:r>
    </w:p>
    <w:p w14:paraId="0D16667E" w14:textId="77777777" w:rsidR="000E0D66" w:rsidRPr="000E0D66" w:rsidRDefault="000E0D66" w:rsidP="000E0D66">
      <w:pPr>
        <w:numPr>
          <w:ilvl w:val="0"/>
          <w:numId w:val="12"/>
        </w:numPr>
      </w:pPr>
      <w:r w:rsidRPr="000E0D66">
        <w:t>Unhandled classifiers are logged rather than causing system failure.</w:t>
      </w:r>
    </w:p>
    <w:p w14:paraId="2F66AB1E" w14:textId="77777777" w:rsidR="000E0D66" w:rsidRPr="000E0D66" w:rsidRDefault="000E0D66" w:rsidP="000E0D66">
      <w:pPr>
        <w:numPr>
          <w:ilvl w:val="0"/>
          <w:numId w:val="12"/>
        </w:numPr>
      </w:pPr>
      <w:r w:rsidRPr="000E0D66">
        <w:t>Missing optional fields do not terminate pipeline execution.</w:t>
      </w:r>
    </w:p>
    <w:p w14:paraId="10BF7259" w14:textId="77777777" w:rsidR="000E0D66" w:rsidRPr="000E0D66" w:rsidRDefault="000E0D66" w:rsidP="000E0D66">
      <w:pPr>
        <w:numPr>
          <w:ilvl w:val="0"/>
          <w:numId w:val="12"/>
        </w:numPr>
      </w:pPr>
      <w:r w:rsidRPr="000E0D66">
        <w:t>Validation failures result in flags, not record rejection.</w:t>
      </w:r>
    </w:p>
    <w:p w14:paraId="1B9268A5" w14:textId="77777777" w:rsidR="000E0D66" w:rsidRPr="000E0D66" w:rsidRDefault="00CA05C3" w:rsidP="000E0D66">
      <w:r>
        <w:pict w14:anchorId="5B9BB4AD">
          <v:rect id="_x0000_i1030" style="width:0;height:1.5pt" o:hralign="center" o:hrstd="t" o:hr="t" fillcolor="#a0a0a0" stroked="f"/>
        </w:pict>
      </w:r>
    </w:p>
    <w:p w14:paraId="5AC55124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7. Sample Dataset Assumptions</w:t>
      </w:r>
    </w:p>
    <w:p w14:paraId="5EC6ABB1" w14:textId="77777777" w:rsidR="000E0D66" w:rsidRPr="000E0D66" w:rsidRDefault="000E0D66" w:rsidP="000E0D66">
      <w:pPr>
        <w:numPr>
          <w:ilvl w:val="0"/>
          <w:numId w:val="13"/>
        </w:numPr>
      </w:pPr>
      <w:r w:rsidRPr="000E0D66">
        <w:t>The provided five sample JSON files are representative of expected production structure.</w:t>
      </w:r>
    </w:p>
    <w:p w14:paraId="06B5886F" w14:textId="77777777" w:rsidR="000E0D66" w:rsidRPr="000E0D66" w:rsidRDefault="000E0D66" w:rsidP="000E0D66">
      <w:pPr>
        <w:numPr>
          <w:ilvl w:val="0"/>
          <w:numId w:val="13"/>
        </w:numPr>
      </w:pPr>
      <w:r w:rsidRPr="000E0D66">
        <w:t>Sample data contains:</w:t>
      </w:r>
    </w:p>
    <w:p w14:paraId="7D3FC9B6" w14:textId="77777777" w:rsidR="000E0D66" w:rsidRPr="000E0D66" w:rsidRDefault="000E0D66" w:rsidP="000E0D66">
      <w:pPr>
        <w:numPr>
          <w:ilvl w:val="1"/>
          <w:numId w:val="13"/>
        </w:numPr>
      </w:pPr>
      <w:r w:rsidRPr="000E0D66">
        <w:t>duplicate records,</w:t>
      </w:r>
    </w:p>
    <w:p w14:paraId="132A3E96" w14:textId="77777777" w:rsidR="000E0D66" w:rsidRPr="000E0D66" w:rsidRDefault="000E0D66" w:rsidP="000E0D66">
      <w:pPr>
        <w:numPr>
          <w:ilvl w:val="1"/>
          <w:numId w:val="13"/>
        </w:numPr>
      </w:pPr>
      <w:r w:rsidRPr="000E0D66">
        <w:t>discharge summaries,</w:t>
      </w:r>
    </w:p>
    <w:p w14:paraId="56AFB085" w14:textId="77777777" w:rsidR="000E0D66" w:rsidRPr="000E0D66" w:rsidRDefault="000E0D66" w:rsidP="000E0D66">
      <w:pPr>
        <w:numPr>
          <w:ilvl w:val="1"/>
          <w:numId w:val="13"/>
        </w:numPr>
      </w:pPr>
      <w:r w:rsidRPr="000E0D66">
        <w:t>laboratory reports.</w:t>
      </w:r>
    </w:p>
    <w:p w14:paraId="2D13C8B7" w14:textId="77777777" w:rsidR="000E0D66" w:rsidRPr="000E0D66" w:rsidRDefault="000E0D66" w:rsidP="000E0D66">
      <w:pPr>
        <w:numPr>
          <w:ilvl w:val="0"/>
          <w:numId w:val="13"/>
        </w:numPr>
      </w:pPr>
      <w:r w:rsidRPr="000E0D66">
        <w:t>Validation rules have been tested against the provided sample data.</w:t>
      </w:r>
    </w:p>
    <w:p w14:paraId="6B07EB9F" w14:textId="77777777" w:rsidR="000E0D66" w:rsidRPr="000E0D66" w:rsidRDefault="000E0D66" w:rsidP="000E0D66">
      <w:pPr>
        <w:numPr>
          <w:ilvl w:val="0"/>
          <w:numId w:val="13"/>
        </w:numPr>
      </w:pPr>
      <w:r w:rsidRPr="000E0D66">
        <w:t>Synthetic test cases are used only where real samples do not contain the required edge case (e.g., malformed dates).</w:t>
      </w:r>
    </w:p>
    <w:p w14:paraId="29E7161E" w14:textId="77777777" w:rsidR="000E0D66" w:rsidRPr="000E0D66" w:rsidRDefault="00CA05C3" w:rsidP="000E0D66">
      <w:r>
        <w:pict w14:anchorId="7F6F461B">
          <v:rect id="_x0000_i1031" style="width:0;height:1.5pt" o:hralign="center" o:hrstd="t" o:hr="t" fillcolor="#a0a0a0" stroked="f"/>
        </w:pict>
      </w:r>
    </w:p>
    <w:p w14:paraId="21485158" w14:textId="77777777" w:rsidR="000E0D66" w:rsidRPr="000E0D66" w:rsidRDefault="000E0D66" w:rsidP="000E0D66">
      <w:pPr>
        <w:rPr>
          <w:b/>
          <w:bCs/>
        </w:rPr>
      </w:pPr>
      <w:r w:rsidRPr="000E0D66">
        <w:rPr>
          <w:b/>
          <w:bCs/>
        </w:rPr>
        <w:t>8. Known Limitations</w:t>
      </w:r>
    </w:p>
    <w:p w14:paraId="6E656BA4" w14:textId="77777777" w:rsidR="000E0D66" w:rsidRPr="000E0D66" w:rsidRDefault="000E0D66" w:rsidP="000E0D66">
      <w:pPr>
        <w:numPr>
          <w:ilvl w:val="0"/>
          <w:numId w:val="14"/>
        </w:numPr>
      </w:pPr>
      <w:r w:rsidRPr="000E0D66">
        <w:t>Clinical terminology normalization is limited to provided mappings.</w:t>
      </w:r>
    </w:p>
    <w:p w14:paraId="43DF6824" w14:textId="77777777" w:rsidR="000E0D66" w:rsidRPr="000E0D66" w:rsidRDefault="000E0D66" w:rsidP="000E0D66">
      <w:pPr>
        <w:numPr>
          <w:ilvl w:val="0"/>
          <w:numId w:val="14"/>
        </w:numPr>
      </w:pPr>
      <w:r w:rsidRPr="000E0D66">
        <w:t>OCR errors present in source data are not automatically corrected.</w:t>
      </w:r>
    </w:p>
    <w:p w14:paraId="6CAB06C4" w14:textId="77777777" w:rsidR="000E0D66" w:rsidRPr="000E0D66" w:rsidRDefault="000E0D66" w:rsidP="000E0D66">
      <w:pPr>
        <w:numPr>
          <w:ilvl w:val="0"/>
          <w:numId w:val="14"/>
        </w:numPr>
      </w:pPr>
      <w:r w:rsidRPr="000E0D66">
        <w:t xml:space="preserve">Unsupported laboratory reference range formats are classified as </w:t>
      </w:r>
      <w:proofErr w:type="spellStart"/>
      <w:r w:rsidRPr="000E0D66">
        <w:t>unparseable</w:t>
      </w:r>
      <w:proofErr w:type="spellEnd"/>
      <w:r w:rsidRPr="000E0D66">
        <w:t>.</w:t>
      </w:r>
    </w:p>
    <w:p w14:paraId="782F774C" w14:textId="77777777" w:rsidR="000E0D66" w:rsidRPr="000E0D66" w:rsidRDefault="000E0D66" w:rsidP="000E0D66">
      <w:pPr>
        <w:numPr>
          <w:ilvl w:val="0"/>
          <w:numId w:val="14"/>
        </w:numPr>
      </w:pPr>
      <w:r w:rsidRPr="000E0D66">
        <w:lastRenderedPageBreak/>
        <w:t>The solution is designed for the supplied schema and may require adaptation for additional document types.</w:t>
      </w:r>
    </w:p>
    <w:p w14:paraId="47055EAA" w14:textId="77777777" w:rsidR="00F60DBF" w:rsidRPr="000E0D66" w:rsidRDefault="00F60DBF" w:rsidP="000E0D66"/>
    <w:sectPr w:rsidR="00F60DBF" w:rsidRPr="000E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386"/>
    <w:multiLevelType w:val="hybridMultilevel"/>
    <w:tmpl w:val="65480FDC"/>
    <w:lvl w:ilvl="0" w:tplc="4009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C1376"/>
    <w:multiLevelType w:val="multilevel"/>
    <w:tmpl w:val="7F3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65162"/>
    <w:multiLevelType w:val="multilevel"/>
    <w:tmpl w:val="D5DC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D4CBE"/>
    <w:multiLevelType w:val="multilevel"/>
    <w:tmpl w:val="BA84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B29AB"/>
    <w:multiLevelType w:val="multilevel"/>
    <w:tmpl w:val="76F0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C1E94"/>
    <w:multiLevelType w:val="multilevel"/>
    <w:tmpl w:val="97B6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43F91"/>
    <w:multiLevelType w:val="multilevel"/>
    <w:tmpl w:val="E11CB0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B7A18"/>
    <w:multiLevelType w:val="hybridMultilevel"/>
    <w:tmpl w:val="93081ED0"/>
    <w:lvl w:ilvl="0" w:tplc="672681FE">
      <w:start w:val="17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A858AD"/>
    <w:multiLevelType w:val="multilevel"/>
    <w:tmpl w:val="3C7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02876"/>
    <w:multiLevelType w:val="hybridMultilevel"/>
    <w:tmpl w:val="F39E8C90"/>
    <w:lvl w:ilvl="0" w:tplc="1F50BB9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A751B"/>
    <w:multiLevelType w:val="multilevel"/>
    <w:tmpl w:val="BF2A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87375"/>
    <w:multiLevelType w:val="multilevel"/>
    <w:tmpl w:val="30C2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53905"/>
    <w:multiLevelType w:val="multilevel"/>
    <w:tmpl w:val="41F0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54D94"/>
    <w:multiLevelType w:val="multilevel"/>
    <w:tmpl w:val="D57C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835528">
    <w:abstractNumId w:val="9"/>
  </w:num>
  <w:num w:numId="2" w16cid:durableId="230428473">
    <w:abstractNumId w:val="0"/>
  </w:num>
  <w:num w:numId="3" w16cid:durableId="1350139243">
    <w:abstractNumId w:val="7"/>
  </w:num>
  <w:num w:numId="4" w16cid:durableId="1232613860">
    <w:abstractNumId w:val="13"/>
  </w:num>
  <w:num w:numId="5" w16cid:durableId="772480456">
    <w:abstractNumId w:val="6"/>
  </w:num>
  <w:num w:numId="6" w16cid:durableId="640572349">
    <w:abstractNumId w:val="8"/>
  </w:num>
  <w:num w:numId="7" w16cid:durableId="324476232">
    <w:abstractNumId w:val="4"/>
  </w:num>
  <w:num w:numId="8" w16cid:durableId="1160340938">
    <w:abstractNumId w:val="1"/>
  </w:num>
  <w:num w:numId="9" w16cid:durableId="848450459">
    <w:abstractNumId w:val="11"/>
  </w:num>
  <w:num w:numId="10" w16cid:durableId="910580400">
    <w:abstractNumId w:val="3"/>
  </w:num>
  <w:num w:numId="11" w16cid:durableId="2078433129">
    <w:abstractNumId w:val="12"/>
  </w:num>
  <w:num w:numId="12" w16cid:durableId="256836262">
    <w:abstractNumId w:val="2"/>
  </w:num>
  <w:num w:numId="13" w16cid:durableId="2067991853">
    <w:abstractNumId w:val="10"/>
  </w:num>
  <w:num w:numId="14" w16cid:durableId="1542937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E6"/>
    <w:rsid w:val="000E0D66"/>
    <w:rsid w:val="00175F21"/>
    <w:rsid w:val="001B010F"/>
    <w:rsid w:val="00255D7B"/>
    <w:rsid w:val="00293EE4"/>
    <w:rsid w:val="003B002F"/>
    <w:rsid w:val="003B1BD9"/>
    <w:rsid w:val="003C2882"/>
    <w:rsid w:val="003C523D"/>
    <w:rsid w:val="00412C3E"/>
    <w:rsid w:val="00494275"/>
    <w:rsid w:val="00507DAC"/>
    <w:rsid w:val="00582AAC"/>
    <w:rsid w:val="005D680E"/>
    <w:rsid w:val="007312B6"/>
    <w:rsid w:val="00814A92"/>
    <w:rsid w:val="00825BD5"/>
    <w:rsid w:val="008D666A"/>
    <w:rsid w:val="008E1B8E"/>
    <w:rsid w:val="008F1C6A"/>
    <w:rsid w:val="008F6CC1"/>
    <w:rsid w:val="00922340"/>
    <w:rsid w:val="009F6FF0"/>
    <w:rsid w:val="00B1244D"/>
    <w:rsid w:val="00B24C49"/>
    <w:rsid w:val="00B36972"/>
    <w:rsid w:val="00C0657E"/>
    <w:rsid w:val="00CE79FA"/>
    <w:rsid w:val="00D029E6"/>
    <w:rsid w:val="00D23B11"/>
    <w:rsid w:val="00E24CAC"/>
    <w:rsid w:val="00E561FE"/>
    <w:rsid w:val="00ED0BAA"/>
    <w:rsid w:val="00F0771B"/>
    <w:rsid w:val="00F14064"/>
    <w:rsid w:val="00F60DBF"/>
    <w:rsid w:val="00FB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A52B"/>
  <w15:chartTrackingRefBased/>
  <w15:docId w15:val="{6A4BFF81-1C9D-468A-A0EE-9E26706E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kamath</dc:creator>
  <cp:keywords/>
  <dc:description/>
  <cp:lastModifiedBy>KARAN KAMATH - 124139575 - MITMPL</cp:lastModifiedBy>
  <cp:revision>2</cp:revision>
  <dcterms:created xsi:type="dcterms:W3CDTF">2026-06-25T06:22:00Z</dcterms:created>
  <dcterms:modified xsi:type="dcterms:W3CDTF">2026-06-25T06:22:00Z</dcterms:modified>
</cp:coreProperties>
</file>