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"/>
        <w:gridCol w:w="131"/>
        <w:gridCol w:w="850"/>
        <w:gridCol w:w="709"/>
        <w:gridCol w:w="567"/>
        <w:gridCol w:w="284"/>
        <w:gridCol w:w="294"/>
        <w:gridCol w:w="414"/>
        <w:gridCol w:w="709"/>
        <w:gridCol w:w="85"/>
        <w:gridCol w:w="624"/>
        <w:gridCol w:w="142"/>
        <w:gridCol w:w="283"/>
        <w:gridCol w:w="851"/>
        <w:gridCol w:w="283"/>
        <w:gridCol w:w="142"/>
        <w:gridCol w:w="283"/>
        <w:gridCol w:w="426"/>
        <w:gridCol w:w="141"/>
        <w:gridCol w:w="1418"/>
      </w:tblGrid>
      <w:tr w:rsidR="00B201FD" w:rsidRPr="00044A72" w14:paraId="695154E4" w14:textId="77777777" w:rsidTr="00E06735">
        <w:tc>
          <w:tcPr>
            <w:tcW w:w="3936" w:type="dxa"/>
            <w:gridSpan w:val="7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5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9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21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12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9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20EBF9C2" w14:textId="77777777" w:rsidTr="00EB4724">
        <w:tc>
          <w:tcPr>
            <w:tcW w:w="10031" w:type="dxa"/>
            <w:gridSpan w:val="21"/>
          </w:tcPr>
          <w:p w14:paraId="1D88B748" w14:textId="05BC5BCE" w:rsidR="00373DA0" w:rsidRPr="00044A72" w:rsidRDefault="00373DA0" w:rsidP="00373DA0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17433263" w14:textId="77777777" w:rsidTr="00373DA0">
        <w:trPr>
          <w:trHeight w:val="414"/>
        </w:trPr>
        <w:tc>
          <w:tcPr>
            <w:tcW w:w="10031" w:type="dxa"/>
            <w:gridSpan w:val="21"/>
          </w:tcPr>
          <w:p w14:paraId="00820695" w14:textId="2E8EA00E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ขอประกันตัว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21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8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1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2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21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21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18"/>
            <w:tcBorders>
              <w:bottom w:val="dotted" w:sz="4" w:space="0" w:color="auto"/>
            </w:tcBorders>
          </w:tcPr>
          <w:p w14:paraId="3C5B60AB" w14:textId="7C133B53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</w:t>
            </w:r>
            <w:bookmarkStart w:id="1" w:name="_GoBack"/>
            <w:bookmarkEnd w:id="1"/>
            <w:r w:rsidRPr="00044A72">
              <w:rPr>
                <w:rFonts w:ascii="TH SarabunPSK" w:hAnsi="TH SarabunPSK" w:cs="TH SarabunPSK"/>
                <w:color w:val="000000"/>
                <w:cs/>
              </w:rPr>
              <w:t>วะผูกพันใด</w:t>
            </w:r>
          </w:p>
        </w:tc>
        <w:tc>
          <w:tcPr>
            <w:tcW w:w="1559" w:type="dxa"/>
            <w:gridSpan w:val="2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21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2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1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2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21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6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6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21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14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7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8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2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3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5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7D2E28F0" w14:textId="77777777" w:rsidTr="00373DA0">
        <w:trPr>
          <w:trHeight w:val="692"/>
        </w:trPr>
        <w:tc>
          <w:tcPr>
            <w:tcW w:w="10031" w:type="dxa"/>
            <w:gridSpan w:val="21"/>
          </w:tcPr>
          <w:p w14:paraId="469C81D8" w14:textId="0A97E936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ทำสัญญาประกันให้ไว้แก่พนักงานสอบสวน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4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5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12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21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21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4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13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4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3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ตัวหนังสือ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18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4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17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21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และไม่อยู่ในภาระติดพันใดๆ</w:t>
            </w:r>
          </w:p>
        </w:tc>
      </w:tr>
      <w:tr w:rsidR="00B201FD" w:rsidRPr="00044A72" w14:paraId="43AC017E" w14:textId="77777777" w:rsidTr="00E06735">
        <w:tc>
          <w:tcPr>
            <w:tcW w:w="10031" w:type="dxa"/>
            <w:gridSpan w:val="21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5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5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5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5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พยาน/ผู้เชียน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1"/>
          </w:tcPr>
          <w:p w14:paraId="219E1E01" w14:textId="32D1261A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93" w:type="dxa"/>
            <w:gridSpan w:val="10"/>
          </w:tcPr>
          <w:p w14:paraId="49F1D5A5" w14:textId="00DA720C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footerReference w:type="default" r:id="rId8"/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9141CD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2" w:name="BM2"/>
            <w:bookmarkEnd w:id="2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9141CD">
        <w:trPr>
          <w:jc w:val="center"/>
        </w:trPr>
        <w:tc>
          <w:tcPr>
            <w:tcW w:w="1255" w:type="dxa"/>
            <w:tcBorders>
              <w:bottom w:val="single" w:sz="4" w:space="0" w:color="auto"/>
            </w:tcBorders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7F10EFF" w14:textId="15AF2DCF" w:rsidR="00230897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14:paraId="3D54AAE5" w14:textId="04462D85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tbl>
      <w:tblPr>
        <w:tblW w:w="10504" w:type="dxa"/>
        <w:tblInd w:w="-271" w:type="dxa"/>
        <w:tblBorders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2268"/>
        <w:gridCol w:w="896"/>
        <w:gridCol w:w="2804"/>
        <w:gridCol w:w="3306"/>
      </w:tblGrid>
      <w:tr w:rsidR="00B61B0D" w14:paraId="43F5D1EA" w14:textId="77777777" w:rsidTr="000C36ED">
        <w:trPr>
          <w:trHeight w:val="367"/>
        </w:trPr>
        <w:tc>
          <w:tcPr>
            <w:tcW w:w="1230" w:type="dxa"/>
            <w:tcBorders>
              <w:top w:val="nil"/>
              <w:bottom w:val="single" w:sz="2" w:space="0" w:color="auto"/>
            </w:tcBorders>
          </w:tcPr>
          <w:p w14:paraId="4D458C4A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bottom w:val="single" w:sz="2" w:space="0" w:color="auto"/>
            </w:tcBorders>
          </w:tcPr>
          <w:p w14:paraId="0023BE91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nil"/>
              <w:bottom w:val="single" w:sz="2" w:space="0" w:color="auto"/>
            </w:tcBorders>
          </w:tcPr>
          <w:p w14:paraId="76525F52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bottom w:val="single" w:sz="2" w:space="0" w:color="auto"/>
            </w:tcBorders>
          </w:tcPr>
          <w:p w14:paraId="511FB1CB" w14:textId="5F244AF6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nil"/>
              <w:bottom w:val="single" w:sz="2" w:space="0" w:color="auto"/>
            </w:tcBorders>
          </w:tcPr>
          <w:p w14:paraId="3A1147A2" w14:textId="35093CC9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2FF7A2F" w14:textId="77777777" w:rsidTr="000C36ED">
        <w:trPr>
          <w:trHeight w:val="367"/>
        </w:trPr>
        <w:tc>
          <w:tcPr>
            <w:tcW w:w="1230" w:type="dxa"/>
            <w:tcBorders>
              <w:top w:val="single" w:sz="2" w:space="0" w:color="auto"/>
              <w:bottom w:val="single" w:sz="2" w:space="0" w:color="auto"/>
            </w:tcBorders>
          </w:tcPr>
          <w:p w14:paraId="7B7A94D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</w:tcPr>
          <w:p w14:paraId="28ACB640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  <w:bottom w:val="single" w:sz="2" w:space="0" w:color="auto"/>
            </w:tcBorders>
          </w:tcPr>
          <w:p w14:paraId="04D88D4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  <w:bottom w:val="single" w:sz="2" w:space="0" w:color="auto"/>
            </w:tcBorders>
          </w:tcPr>
          <w:p w14:paraId="02B13A23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  <w:bottom w:val="single" w:sz="2" w:space="0" w:color="auto"/>
            </w:tcBorders>
          </w:tcPr>
          <w:p w14:paraId="640FF38E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7D303755" w14:textId="77777777" w:rsidTr="000C36ED">
        <w:trPr>
          <w:trHeight w:val="367"/>
        </w:trPr>
        <w:tc>
          <w:tcPr>
            <w:tcW w:w="1230" w:type="dxa"/>
            <w:tcBorders>
              <w:top w:val="single" w:sz="2" w:space="0" w:color="auto"/>
            </w:tcBorders>
          </w:tcPr>
          <w:p w14:paraId="2D18CBA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</w:tcBorders>
          </w:tcPr>
          <w:p w14:paraId="2B49516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</w:tcBorders>
          </w:tcPr>
          <w:p w14:paraId="36C5D6A8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</w:tcBorders>
          </w:tcPr>
          <w:p w14:paraId="5EC8C1D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</w:tcBorders>
          </w:tcPr>
          <w:p w14:paraId="56C275D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DEBBD08" w14:textId="77777777" w:rsidR="00B61B0D" w:rsidRDefault="00B61B0D" w:rsidP="00B61B0D">
      <w:pPr>
        <w:spacing w:line="380" w:lineRule="exact"/>
        <w:ind w:right="-143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และไม่อยู่ในภาระติดพันใดๆ</w:t>
      </w:r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0C36ED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0C36ED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7C7D0CF3" w:rsidR="00230897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375B4349" w:rsidR="00AD3A88" w:rsidRPr="00AD3A88" w:rsidRDefault="00094105" w:rsidP="005C0FC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BA9</w:t>
            </w:r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tbl>
      <w:tblPr>
        <w:tblW w:w="10602" w:type="dxa"/>
        <w:tblInd w:w="-45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240"/>
        <w:gridCol w:w="992"/>
        <w:gridCol w:w="1888"/>
        <w:gridCol w:w="1731"/>
        <w:gridCol w:w="2031"/>
      </w:tblGrid>
      <w:tr w:rsidR="00B61B0D" w14:paraId="546DD4C7" w14:textId="22DE1CCF" w:rsidTr="000C36ED">
        <w:trPr>
          <w:trHeight w:val="360"/>
        </w:trPr>
        <w:tc>
          <w:tcPr>
            <w:tcW w:w="720" w:type="dxa"/>
            <w:tcBorders>
              <w:top w:val="nil"/>
              <w:bottom w:val="single" w:sz="2" w:space="0" w:color="auto"/>
            </w:tcBorders>
          </w:tcPr>
          <w:p w14:paraId="79971BA6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single" w:sz="2" w:space="0" w:color="auto"/>
            </w:tcBorders>
          </w:tcPr>
          <w:p w14:paraId="0B7CC8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bottom w:val="single" w:sz="2" w:space="0" w:color="auto"/>
            </w:tcBorders>
          </w:tcPr>
          <w:p w14:paraId="3E1E990A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nil"/>
              <w:bottom w:val="single" w:sz="2" w:space="0" w:color="auto"/>
            </w:tcBorders>
          </w:tcPr>
          <w:p w14:paraId="70910B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nil"/>
              <w:bottom w:val="single" w:sz="2" w:space="0" w:color="auto"/>
            </w:tcBorders>
          </w:tcPr>
          <w:p w14:paraId="4AFB5A0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nil"/>
              <w:bottom w:val="single" w:sz="2" w:space="0" w:color="auto"/>
            </w:tcBorders>
          </w:tcPr>
          <w:p w14:paraId="3E0408F1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0F5B0B5" w14:textId="77777777" w:rsidTr="000C36ED"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48F66C1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9D03B9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12A49C7D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50141770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DD40E1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B2D3922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D98132B" w14:textId="77777777" w:rsidTr="000C36ED"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7AF8AC87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FFAC7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5B87D041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044D3FF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29B548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C066D3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5F51441" w14:textId="5673DF5A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66495AD6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272EBB08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9DBFA" w14:textId="77777777" w:rsidR="00B61B0D" w:rsidRPr="00CB0A86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sectPr w:rsidR="00B61B0D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F64E4" w14:textId="77777777" w:rsidR="00A80D1E" w:rsidRDefault="00A80D1E" w:rsidP="00373DA0">
      <w:r>
        <w:separator/>
      </w:r>
    </w:p>
  </w:endnote>
  <w:endnote w:type="continuationSeparator" w:id="0">
    <w:p w14:paraId="41FA2769" w14:textId="77777777" w:rsidR="00A80D1E" w:rsidRDefault="00A80D1E" w:rsidP="0037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1710" w14:textId="046CA084" w:rsidR="00373DA0" w:rsidRDefault="00373DA0">
    <w:pPr>
      <w:pStyle w:val="Footer"/>
      <w:rPr>
        <w:rFonts w:ascii="TH SarabunPSK" w:hAnsi="TH SarabunPSK" w:cs="TH SarabunPSK"/>
        <w:b/>
        <w:bCs/>
        <w:color w:val="000000"/>
        <w:sz w:val="32"/>
        <w:szCs w:val="32"/>
      </w:rPr>
    </w:pPr>
    <w:r w:rsidRPr="00044A72">
      <w:rPr>
        <w:rFonts w:ascii="TH SarabunPSK" w:hAnsi="TH SarabunPSK" w:cs="TH SarabunPSK"/>
        <w:b/>
        <w:bCs/>
        <w:color w:val="000000"/>
        <w:sz w:val="32"/>
        <w:szCs w:val="32"/>
        <w:cs/>
      </w:rPr>
      <w:t>(ส ๕๖ - ๖๒)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7766" w14:textId="77777777" w:rsidR="00A80D1E" w:rsidRDefault="00A80D1E" w:rsidP="00373DA0">
      <w:r>
        <w:separator/>
      </w:r>
    </w:p>
  </w:footnote>
  <w:footnote w:type="continuationSeparator" w:id="0">
    <w:p w14:paraId="2564E5B7" w14:textId="77777777" w:rsidR="00A80D1E" w:rsidRDefault="00A80D1E" w:rsidP="0037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1FD"/>
    <w:rsid w:val="0003225B"/>
    <w:rsid w:val="00044A72"/>
    <w:rsid w:val="0005200F"/>
    <w:rsid w:val="000806C6"/>
    <w:rsid w:val="00094105"/>
    <w:rsid w:val="000C36ED"/>
    <w:rsid w:val="001D3623"/>
    <w:rsid w:val="00230897"/>
    <w:rsid w:val="00240491"/>
    <w:rsid w:val="00316262"/>
    <w:rsid w:val="003300CD"/>
    <w:rsid w:val="003421B2"/>
    <w:rsid w:val="00362D44"/>
    <w:rsid w:val="00373DA0"/>
    <w:rsid w:val="003918BB"/>
    <w:rsid w:val="003B7D9F"/>
    <w:rsid w:val="003C0C83"/>
    <w:rsid w:val="00536768"/>
    <w:rsid w:val="00563F39"/>
    <w:rsid w:val="00595353"/>
    <w:rsid w:val="005963C3"/>
    <w:rsid w:val="005B4CED"/>
    <w:rsid w:val="005C0FC0"/>
    <w:rsid w:val="00647B0E"/>
    <w:rsid w:val="00655807"/>
    <w:rsid w:val="00674EFA"/>
    <w:rsid w:val="00691DFE"/>
    <w:rsid w:val="006E4023"/>
    <w:rsid w:val="0071378F"/>
    <w:rsid w:val="008605BB"/>
    <w:rsid w:val="008704CA"/>
    <w:rsid w:val="00904746"/>
    <w:rsid w:val="00913D52"/>
    <w:rsid w:val="009141CD"/>
    <w:rsid w:val="009415CF"/>
    <w:rsid w:val="00962CBD"/>
    <w:rsid w:val="009750E5"/>
    <w:rsid w:val="0099721A"/>
    <w:rsid w:val="00A13FF9"/>
    <w:rsid w:val="00A30186"/>
    <w:rsid w:val="00A80D1E"/>
    <w:rsid w:val="00AD3A88"/>
    <w:rsid w:val="00B201FD"/>
    <w:rsid w:val="00B61B0D"/>
    <w:rsid w:val="00C22961"/>
    <w:rsid w:val="00C6248A"/>
    <w:rsid w:val="00C7354F"/>
    <w:rsid w:val="00C949C7"/>
    <w:rsid w:val="00CB0A86"/>
    <w:rsid w:val="00D701F8"/>
    <w:rsid w:val="00D77A15"/>
    <w:rsid w:val="00DC7C53"/>
    <w:rsid w:val="00DF2536"/>
    <w:rsid w:val="00E06735"/>
    <w:rsid w:val="00EB7655"/>
    <w:rsid w:val="00EE1EF7"/>
    <w:rsid w:val="00EE7173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docId w15:val="{F62B97C3-AF4C-43B4-AEEE-25F06C9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9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97"/>
    <w:rPr>
      <w:rFonts w:ascii="Tahoma" w:eastAsia="Times New Roman" w:hAnsi="Tahoma" w:cs="Angsana New"/>
      <w:color w:val="0000FF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4CE96-5CBF-4677-BA41-C6D37403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48</cp:revision>
  <dcterms:created xsi:type="dcterms:W3CDTF">2019-07-09T11:00:00Z</dcterms:created>
  <dcterms:modified xsi:type="dcterms:W3CDTF">2019-09-09T07:10:00Z</dcterms:modified>
</cp:coreProperties>
</file>