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i93c5fkc2ux" w:id="0"/>
      <w:bookmarkEnd w:id="0"/>
      <w:r w:rsidDel="00000000" w:rsidR="00000000" w:rsidRPr="00000000">
        <w:rPr>
          <w:rtl w:val="0"/>
        </w:rPr>
        <w:t xml:space="preserve">Instalação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Instalar pelo CD de instalação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Instalar os drivers do Xen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Instalar o Firefox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Desabilitar os pontos de restauração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Atualizar até o SP1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Instalar as duas atualizações informadas neste tutorial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http://www.howtogeek.com/255435/how-to-update-windows-7-all-at-once-with-microsofts-convenience-rollup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Instalar “May 2016 update rollup for Windows 7 SP1”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https://support.microsoft.com/en-us/kb/3156417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Fazer uma limpeza de disco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Excluir arquivos de instalação do service pack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DISM.exe /online /Cleanup-Image /SPSuperseded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480" w:lineRule="auto"/>
    </w:pPr>
    <w:rPr>
      <w:rFonts w:ascii="Tahoma" w:cs="Tahoma" w:eastAsia="Tahoma" w:hAnsi="Tahoma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howtogeek.com/255435/how-to-update-windows-7-all-at-once-with-microsofts-convenience-rollup" TargetMode="External"/><Relationship Id="rId7" Type="http://schemas.openxmlformats.org/officeDocument/2006/relationships/hyperlink" Target="https://support.microsoft.com/en-us/kb/315641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