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FF0000"/>
          <w:sz w:val="28"/>
          <w:szCs w:val="36"/>
          <w:lang w:val="en-US" w:eastAsia="zh-CN"/>
        </w:rPr>
      </w:pPr>
      <w:r>
        <w:rPr>
          <w:rFonts w:hint="eastAsia"/>
          <w:b/>
          <w:bCs/>
          <w:sz w:val="28"/>
          <w:szCs w:val="36"/>
          <w:lang w:val="en-US" w:eastAsia="zh-CN"/>
        </w:rPr>
        <w:t>五组问题解决汇总</w:t>
      </w:r>
    </w:p>
    <w:p>
      <w:pPr>
        <w:numPr>
          <w:ilvl w:val="0"/>
          <w:numId w:val="1"/>
        </w:numPr>
        <w:jc w:val="both"/>
        <w:rPr>
          <w:rFonts w:hint="eastAsia"/>
          <w:sz w:val="21"/>
          <w:szCs w:val="21"/>
          <w:lang w:val="en-US" w:eastAsia="zh-CN"/>
        </w:rPr>
      </w:pPr>
      <w:r>
        <w:rPr>
          <w:rFonts w:hint="eastAsia"/>
          <w:b/>
          <w:bCs/>
          <w:sz w:val="21"/>
          <w:szCs w:val="21"/>
          <w:lang w:val="en-US" w:eastAsia="zh-CN"/>
        </w:rPr>
        <w:t>唯一索引是什么？唯一的是什么？</w:t>
      </w:r>
    </w:p>
    <w:p>
      <w:pPr>
        <w:numPr>
          <w:ilvl w:val="0"/>
          <w:numId w:val="0"/>
        </w:numPr>
        <w:ind w:firstLine="420" w:firstLineChars="0"/>
        <w:jc w:val="both"/>
        <w:rPr>
          <w:rFonts w:ascii="宋体" w:hAnsi="宋体" w:eastAsia="宋体" w:cs="宋体"/>
          <w:sz w:val="21"/>
          <w:szCs w:val="21"/>
        </w:rPr>
      </w:pPr>
      <w:r>
        <w:rPr>
          <w:rFonts w:ascii="宋体" w:hAnsi="宋体" w:eastAsia="宋体" w:cs="宋体"/>
          <w:sz w:val="21"/>
          <w:szCs w:val="21"/>
        </w:rPr>
        <w:t>唯一索引，一种</w:t>
      </w:r>
      <w:r>
        <w:rPr>
          <w:rFonts w:hint="eastAsia" w:ascii="宋体" w:hAnsi="宋体" w:eastAsia="宋体" w:cs="宋体"/>
          <w:sz w:val="21"/>
          <w:szCs w:val="21"/>
          <w:lang w:eastAsia="zh-CN"/>
        </w:rPr>
        <w:t>索引</w:t>
      </w:r>
      <w:r>
        <w:rPr>
          <w:rFonts w:ascii="宋体" w:hAnsi="宋体" w:eastAsia="宋体" w:cs="宋体"/>
          <w:sz w:val="21"/>
          <w:szCs w:val="21"/>
        </w:rPr>
        <w:t xml:space="preserve">，不允许具有索引值相同的行，从而禁止重复的索引或键值。系统在创建该索引时检查是否有重复的键值，并在每次使用 </w:t>
      </w:r>
      <w:r>
        <w:rPr>
          <w:rFonts w:hint="eastAsia" w:ascii="宋体" w:hAnsi="宋体" w:eastAsia="宋体" w:cs="宋体"/>
          <w:sz w:val="21"/>
          <w:szCs w:val="21"/>
          <w:lang w:val="en-US" w:eastAsia="zh-CN"/>
        </w:rPr>
        <w:tab/>
      </w:r>
      <w:r>
        <w:rPr>
          <w:rFonts w:ascii="宋体" w:hAnsi="宋体" w:eastAsia="宋体" w:cs="宋体"/>
          <w:sz w:val="21"/>
          <w:szCs w:val="21"/>
        </w:rPr>
        <w:t>INSERT 或 UPDATE 语句添加数据时进行检查。</w:t>
      </w:r>
    </w:p>
    <w:p>
      <w:pPr>
        <w:numPr>
          <w:ilvl w:val="0"/>
          <w:numId w:val="0"/>
        </w:numPr>
        <w:ind w:firstLine="420" w:firstLineChars="0"/>
        <w:jc w:val="both"/>
        <w:rPr>
          <w:rFonts w:ascii="宋体" w:hAnsi="宋体" w:eastAsia="宋体" w:cs="宋体"/>
          <w:sz w:val="21"/>
          <w:szCs w:val="21"/>
          <w:lang w:val="en-US" w:eastAsia="zh-CN"/>
        </w:rPr>
      </w:pPr>
      <w:r>
        <w:rPr>
          <w:rFonts w:hint="eastAsia" w:ascii="宋体" w:hAnsi="宋体" w:eastAsia="宋体" w:cs="宋体"/>
          <w:sz w:val="21"/>
          <w:szCs w:val="21"/>
          <w:lang w:val="en-US" w:eastAsia="zh-CN"/>
        </w:rPr>
        <w:t>唯一的是索</w:t>
      </w:r>
      <w:r>
        <w:rPr>
          <w:rFonts w:hint="eastAsia" w:ascii="宋体" w:hAnsi="宋体" w:eastAsia="宋体" w:cs="宋体"/>
          <w:sz w:val="21"/>
          <w:szCs w:val="21"/>
          <w:lang w:eastAsia="zh-CN"/>
        </w:rPr>
        <w:t>引。主键，唯一键，唯一索引的区别：</w:t>
      </w:r>
      <w:r>
        <w:rPr>
          <w:rFonts w:ascii="宋体" w:hAnsi="宋体" w:eastAsia="宋体" w:cs="宋体"/>
          <w:color w:val="0000FF"/>
          <w:sz w:val="21"/>
          <w:szCs w:val="21"/>
          <w:lang w:val="en-US" w:eastAsia="zh-CN"/>
        </w:rPr>
        <w:t>主键约束要求列值非空，而唯一键约束和唯一索引不要求列值非空</w:t>
      </w:r>
      <w:r>
        <w:rPr>
          <w:rFonts w:ascii="宋体" w:hAnsi="宋体" w:eastAsia="宋体" w:cs="宋体"/>
          <w:sz w:val="21"/>
          <w:szCs w:val="21"/>
          <w:lang w:val="en-US" w:eastAsia="zh-CN"/>
        </w:rPr>
        <w:t>；相同字段序列不允许重复创建索引</w:t>
      </w:r>
    </w:p>
    <w:p>
      <w:pPr>
        <w:numPr>
          <w:ilvl w:val="0"/>
          <w:numId w:val="0"/>
        </w:numPr>
        <w:ind w:firstLine="420" w:firstLineChars="0"/>
        <w:jc w:val="both"/>
        <w:rPr>
          <w:rFonts w:hint="eastAsia" w:ascii="宋体" w:hAnsi="宋体" w:eastAsia="宋体" w:cs="宋体"/>
          <w:sz w:val="21"/>
          <w:szCs w:val="21"/>
          <w:lang w:val="en-US" w:eastAsia="zh-CN"/>
        </w:rPr>
      </w:pP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http://www.cnblogs.com</w:t>
      </w:r>
      <w:r>
        <w:rPr>
          <w:rFonts w:hint="eastAsia" w:ascii="宋体" w:hAnsi="宋体" w:eastAsia="宋体" w:cs="宋体"/>
          <w:kern w:val="2"/>
          <w:sz w:val="21"/>
          <w:szCs w:val="21"/>
          <w:lang w:val="en-US" w:eastAsia="zh-CN" w:bidi="ar-SA"/>
        </w:rPr>
        <w:t>/roucheng/p/weiyi.</w:t>
      </w:r>
      <w:r>
        <w:rPr>
          <w:rFonts w:hint="eastAsia" w:ascii="宋体" w:hAnsi="宋体" w:eastAsia="宋体" w:cs="宋体"/>
          <w:sz w:val="21"/>
          <w:szCs w:val="21"/>
          <w:lang w:eastAsia="zh-CN"/>
        </w:rPr>
        <w:t>html</w:t>
      </w:r>
    </w:p>
    <w:p>
      <w:pPr>
        <w:numPr>
          <w:ilvl w:val="0"/>
          <w:numId w:val="1"/>
        </w:numPr>
        <w:jc w:val="both"/>
        <w:rPr>
          <w:rFonts w:hint="eastAsia"/>
          <w:b/>
          <w:bCs/>
          <w:sz w:val="21"/>
          <w:szCs w:val="21"/>
          <w:lang w:val="en-US" w:eastAsia="zh-CN"/>
        </w:rPr>
      </w:pPr>
      <w:r>
        <w:rPr>
          <w:rFonts w:hint="eastAsia"/>
          <w:b/>
          <w:bCs/>
          <w:sz w:val="21"/>
          <w:szCs w:val="21"/>
          <w:lang w:val="en-US" w:eastAsia="zh-CN"/>
        </w:rPr>
        <w:t>主键索引与唯一索引的区别？</w:t>
      </w:r>
    </w:p>
    <w:p>
      <w:pPr>
        <w:numPr>
          <w:ilvl w:val="0"/>
          <w:numId w:val="0"/>
        </w:numPr>
        <w:ind w:firstLine="420" w:firstLineChars="0"/>
        <w:jc w:val="both"/>
        <w:rPr>
          <w:rFonts w:hint="eastAsia" w:ascii="宋体" w:hAnsi="宋体" w:eastAsia="宋体" w:cs="宋体"/>
          <w:sz w:val="21"/>
          <w:szCs w:val="21"/>
        </w:rPr>
      </w:pPr>
      <w:bookmarkStart w:id="0" w:name="OLE_LINK1"/>
      <w:r>
        <w:rPr>
          <w:rFonts w:hint="eastAsia" w:ascii="宋体" w:hAnsi="宋体" w:eastAsia="宋体" w:cs="宋体"/>
          <w:sz w:val="21"/>
          <w:szCs w:val="21"/>
          <w:highlight w:val="yellow"/>
        </w:rPr>
        <w:t>主键索引</w:t>
      </w:r>
      <w:r>
        <w:rPr>
          <w:rFonts w:hint="eastAsia" w:ascii="宋体" w:hAnsi="宋体" w:eastAsia="宋体" w:cs="宋体"/>
          <w:sz w:val="21"/>
          <w:szCs w:val="21"/>
        </w:rPr>
        <w:t>：</w:t>
      </w:r>
      <w:r>
        <w:rPr>
          <w:rFonts w:hint="eastAsia" w:ascii="宋体" w:hAnsi="宋体" w:eastAsia="宋体" w:cs="宋体"/>
          <w:color w:val="0000FF"/>
          <w:sz w:val="21"/>
          <w:szCs w:val="21"/>
        </w:rPr>
        <w:t>能够唯一标识表中某一行的属性或属性组。</w:t>
      </w:r>
      <w:r>
        <w:rPr>
          <w:rFonts w:hint="eastAsia" w:ascii="宋体" w:hAnsi="宋体" w:eastAsia="宋体" w:cs="宋体"/>
          <w:sz w:val="21"/>
          <w:szCs w:val="21"/>
        </w:rPr>
        <w:t>一个表只能有一个主键，但可以有多个候选索引。主键常常与外键构成参照完整性约束，防止出现数据不一致。主键可以保证记录的唯一和主键域非空,数据库管理系统对于主键自动生成唯一索引，所以主键也是一个特殊的索引。</w:t>
      </w:r>
      <w:bookmarkEnd w:id="0"/>
    </w:p>
    <w:p>
      <w:pPr>
        <w:numPr>
          <w:ilvl w:val="0"/>
          <w:numId w:val="0"/>
        </w:numPr>
        <w:ind w:firstLine="420" w:firstLineChars="0"/>
        <w:jc w:val="both"/>
        <w:rPr>
          <w:rFonts w:hint="eastAsia" w:ascii="宋体" w:hAnsi="宋体" w:eastAsia="宋体" w:cs="宋体"/>
          <w:color w:val="0000FF"/>
          <w:sz w:val="21"/>
          <w:szCs w:val="21"/>
        </w:rPr>
      </w:pPr>
      <w:r>
        <w:rPr>
          <w:rFonts w:hint="eastAsia" w:ascii="宋体" w:hAnsi="宋体" w:eastAsia="宋体" w:cs="宋体"/>
          <w:sz w:val="21"/>
          <w:szCs w:val="21"/>
          <w:highlight w:val="yellow"/>
        </w:rPr>
        <w:t>唯一索引</w:t>
      </w:r>
      <w:r>
        <w:rPr>
          <w:rFonts w:hint="eastAsia" w:ascii="宋体" w:hAnsi="宋体" w:eastAsia="宋体" w:cs="宋体"/>
          <w:sz w:val="21"/>
          <w:szCs w:val="21"/>
        </w:rPr>
        <w:t>：是用来快速地寻找那些具有特定值的记录。主要是为了检索的方便，是为了加快访问速度， 按一定的规则创建的，一般起到排序作用。所谓唯一性索引，这种索引和前面的“普通索引”基本相同，但有一个区别：</w:t>
      </w:r>
      <w:r>
        <w:rPr>
          <w:rFonts w:hint="eastAsia" w:ascii="宋体" w:hAnsi="宋体" w:eastAsia="宋体" w:cs="宋体"/>
          <w:color w:val="0000FF"/>
          <w:sz w:val="21"/>
          <w:szCs w:val="21"/>
        </w:rPr>
        <w:t>索引列的所有值都只能出现一次，即必须唯一。</w:t>
      </w:r>
    </w:p>
    <w:p>
      <w:pPr>
        <w:numPr>
          <w:ilvl w:val="0"/>
          <w:numId w:val="0"/>
        </w:numPr>
        <w:ind w:firstLine="420" w:firstLineChars="0"/>
        <w:jc w:val="both"/>
        <w:rPr>
          <w:rFonts w:hint="eastAsia" w:ascii="宋体" w:hAnsi="宋体" w:eastAsia="宋体" w:cs="宋体"/>
          <w:sz w:val="21"/>
          <w:szCs w:val="21"/>
        </w:rPr>
      </w:pPr>
      <w:r>
        <w:rPr>
          <w:rFonts w:hint="eastAsia" w:ascii="宋体" w:hAnsi="宋体" w:eastAsia="宋体" w:cs="宋体"/>
          <w:sz w:val="21"/>
          <w:szCs w:val="21"/>
        </w:rPr>
        <w:t>主键索引与唯一索引的区别：</w:t>
      </w:r>
    </w:p>
    <w:p>
      <w:pPr>
        <w:numPr>
          <w:ilvl w:val="0"/>
          <w:numId w:val="0"/>
        </w:numPr>
        <w:ind w:left="420" w:leftChars="0" w:firstLine="420" w:firstLineChars="0"/>
        <w:jc w:val="both"/>
        <w:rPr>
          <w:rFonts w:hint="eastAsia" w:ascii="宋体" w:hAnsi="宋体" w:eastAsia="宋体" w:cs="宋体"/>
          <w:color w:val="0000FF"/>
          <w:sz w:val="21"/>
          <w:szCs w:val="21"/>
          <w:lang w:val="en-US" w:eastAsia="zh-CN"/>
        </w:rPr>
      </w:pPr>
      <w:r>
        <w:rPr>
          <w:rFonts w:hint="eastAsia" w:ascii="宋体" w:hAnsi="宋体" w:eastAsia="宋体" w:cs="宋体"/>
          <w:color w:val="0000FF"/>
          <w:sz w:val="21"/>
          <w:szCs w:val="21"/>
          <w:lang w:val="en-US" w:eastAsia="zh-CN"/>
        </w:rPr>
        <w:t>主键在一张表里只能出现一次</w:t>
      </w:r>
    </w:p>
    <w:p>
      <w:pPr>
        <w:numPr>
          <w:ilvl w:val="0"/>
          <w:numId w:val="0"/>
        </w:numPr>
        <w:ind w:left="420" w:leftChars="0" w:firstLine="420" w:firstLineChars="0"/>
        <w:jc w:val="both"/>
        <w:rPr>
          <w:rFonts w:hint="eastAsia" w:ascii="宋体" w:hAnsi="宋体" w:eastAsia="宋体" w:cs="宋体"/>
          <w:color w:val="0000FF"/>
          <w:sz w:val="21"/>
          <w:szCs w:val="21"/>
          <w:lang w:val="en-US" w:eastAsia="zh-CN"/>
        </w:rPr>
      </w:pPr>
      <w:r>
        <w:rPr>
          <w:rFonts w:hint="eastAsia" w:ascii="宋体" w:hAnsi="宋体" w:eastAsia="宋体" w:cs="宋体"/>
          <w:color w:val="0000FF"/>
          <w:sz w:val="21"/>
          <w:szCs w:val="21"/>
          <w:lang w:val="en-US" w:eastAsia="zh-CN"/>
        </w:rPr>
        <w:t>主键可以作为外键，唯一不可以作为外键</w:t>
      </w:r>
    </w:p>
    <w:p>
      <w:pPr>
        <w:numPr>
          <w:ilvl w:val="0"/>
          <w:numId w:val="0"/>
        </w:numPr>
        <w:ind w:left="420" w:leftChars="0" w:firstLine="420" w:firstLineChars="0"/>
        <w:jc w:val="both"/>
        <w:rPr>
          <w:rFonts w:hint="eastAsia" w:ascii="宋体" w:hAnsi="宋体" w:eastAsia="宋体" w:cs="宋体"/>
          <w:sz w:val="21"/>
          <w:szCs w:val="21"/>
        </w:rPr>
      </w:pPr>
      <w:r>
        <w:rPr>
          <w:rFonts w:hint="eastAsia" w:ascii="宋体" w:hAnsi="宋体" w:eastAsia="宋体" w:cs="宋体"/>
          <w:color w:val="0000FF"/>
          <w:sz w:val="21"/>
          <w:szCs w:val="21"/>
        </w:rPr>
        <w:t>主键是一种约束</w:t>
      </w:r>
      <w:r>
        <w:rPr>
          <w:rFonts w:hint="eastAsia" w:ascii="宋体" w:hAnsi="宋体" w:eastAsia="宋体" w:cs="宋体"/>
          <w:color w:val="0000FF"/>
          <w:sz w:val="21"/>
          <w:szCs w:val="21"/>
          <w:lang w:eastAsia="zh-CN"/>
        </w:rPr>
        <w:t>；</w:t>
      </w:r>
      <w:r>
        <w:rPr>
          <w:rFonts w:hint="eastAsia" w:ascii="宋体" w:hAnsi="宋体" w:eastAsia="宋体" w:cs="宋体"/>
          <w:color w:val="0000FF"/>
          <w:sz w:val="21"/>
          <w:szCs w:val="21"/>
        </w:rPr>
        <w:t>唯一索引是一种索引，</w:t>
      </w:r>
      <w:r>
        <w:rPr>
          <w:rFonts w:hint="eastAsia" w:ascii="宋体" w:hAnsi="宋体" w:eastAsia="宋体" w:cs="宋体"/>
          <w:sz w:val="21"/>
          <w:szCs w:val="21"/>
        </w:rPr>
        <w:t>两者在本质上是不同的。</w:t>
      </w:r>
    </w:p>
    <w:p>
      <w:pPr>
        <w:numPr>
          <w:ilvl w:val="0"/>
          <w:numId w:val="0"/>
        </w:numPr>
        <w:ind w:left="420" w:leftChars="0" w:firstLine="420" w:firstLineChars="0"/>
        <w:jc w:val="both"/>
        <w:rPr>
          <w:rFonts w:hint="eastAsia" w:ascii="宋体" w:hAnsi="宋体" w:eastAsia="宋体" w:cs="宋体"/>
          <w:color w:val="0000FF"/>
          <w:sz w:val="21"/>
          <w:szCs w:val="21"/>
        </w:rPr>
      </w:pPr>
      <w:r>
        <w:rPr>
          <w:rFonts w:hint="eastAsia" w:ascii="宋体" w:hAnsi="宋体" w:eastAsia="宋体" w:cs="宋体"/>
          <w:color w:val="0000FF"/>
          <w:sz w:val="21"/>
          <w:szCs w:val="21"/>
        </w:rPr>
        <w:t>主键创建后一定包含一个唯一性索引，唯一性索引并不一定就是主键。</w:t>
      </w:r>
    </w:p>
    <w:p>
      <w:pPr>
        <w:numPr>
          <w:ilvl w:val="0"/>
          <w:numId w:val="0"/>
        </w:numPr>
        <w:ind w:left="420" w:leftChars="0" w:firstLine="420" w:firstLineChars="0"/>
        <w:jc w:val="both"/>
        <w:rPr>
          <w:rFonts w:hint="eastAsia" w:ascii="宋体" w:hAnsi="宋体" w:eastAsia="宋体" w:cs="宋体"/>
          <w:color w:val="0000FF"/>
          <w:sz w:val="21"/>
          <w:szCs w:val="21"/>
        </w:rPr>
      </w:pPr>
      <w:r>
        <w:rPr>
          <w:rFonts w:hint="eastAsia" w:ascii="宋体" w:hAnsi="宋体" w:eastAsia="宋体" w:cs="宋体"/>
          <w:color w:val="0000FF"/>
          <w:sz w:val="21"/>
          <w:szCs w:val="21"/>
        </w:rPr>
        <w:t>唯一性索引列允许空值，而主键列不允许为空值。</w:t>
      </w:r>
    </w:p>
    <w:p>
      <w:pPr>
        <w:numPr>
          <w:ilvl w:val="0"/>
          <w:numId w:val="0"/>
        </w:numPr>
        <w:ind w:left="420" w:leftChars="0" w:firstLine="420" w:firstLineChars="0"/>
        <w:jc w:val="both"/>
        <w:rPr>
          <w:rFonts w:hint="eastAsia" w:ascii="宋体" w:hAnsi="宋体" w:eastAsia="宋体" w:cs="宋体"/>
          <w:sz w:val="21"/>
          <w:szCs w:val="21"/>
        </w:rPr>
      </w:pPr>
      <w:r>
        <w:rPr>
          <w:rFonts w:hint="eastAsia" w:ascii="宋体" w:hAnsi="宋体" w:eastAsia="宋体" w:cs="宋体"/>
          <w:sz w:val="21"/>
          <w:szCs w:val="21"/>
        </w:rPr>
        <w:t>主键列在创建时，已经默认为空值 + 唯一索引了。</w:t>
      </w:r>
    </w:p>
    <w:p>
      <w:pPr>
        <w:numPr>
          <w:ilvl w:val="0"/>
          <w:numId w:val="0"/>
        </w:numPr>
        <w:ind w:left="420" w:leftChars="0" w:firstLine="420" w:firstLineChars="0"/>
        <w:jc w:val="both"/>
        <w:rPr>
          <w:rFonts w:hint="eastAsia" w:ascii="宋体" w:hAnsi="宋体" w:eastAsia="宋体" w:cs="宋体"/>
          <w:color w:val="0000FF"/>
          <w:sz w:val="21"/>
          <w:szCs w:val="21"/>
        </w:rPr>
      </w:pPr>
      <w:r>
        <w:rPr>
          <w:rFonts w:hint="eastAsia" w:ascii="宋体" w:hAnsi="宋体" w:eastAsia="宋体" w:cs="宋体"/>
          <w:color w:val="0000FF"/>
          <w:sz w:val="21"/>
          <w:szCs w:val="21"/>
        </w:rPr>
        <w:t>主键可以被其他表引用为外键，而唯一索引不能。</w:t>
      </w:r>
    </w:p>
    <w:p>
      <w:pPr>
        <w:numPr>
          <w:ilvl w:val="0"/>
          <w:numId w:val="0"/>
        </w:numPr>
        <w:ind w:left="420" w:leftChars="0" w:firstLine="420" w:firstLineChars="0"/>
        <w:jc w:val="both"/>
        <w:rPr>
          <w:rFonts w:hint="eastAsia" w:ascii="宋体" w:hAnsi="宋体" w:eastAsia="宋体" w:cs="宋体"/>
          <w:sz w:val="21"/>
          <w:szCs w:val="21"/>
        </w:rPr>
      </w:pPr>
      <w:r>
        <w:rPr>
          <w:rFonts w:hint="eastAsia" w:ascii="宋体" w:hAnsi="宋体" w:eastAsia="宋体" w:cs="宋体"/>
          <w:sz w:val="21"/>
          <w:szCs w:val="21"/>
        </w:rPr>
        <w:t>一个表最多只能创建一个主键，但可以创建多个唯一索引。</w:t>
      </w:r>
    </w:p>
    <w:p>
      <w:pPr>
        <w:numPr>
          <w:ilvl w:val="0"/>
          <w:numId w:val="0"/>
        </w:numPr>
        <w:ind w:left="420" w:leftChars="0" w:firstLine="420" w:firstLineChars="0"/>
        <w:jc w:val="both"/>
        <w:rPr>
          <w:rFonts w:hint="eastAsia" w:ascii="宋体" w:hAnsi="宋体" w:eastAsia="宋体" w:cs="宋体"/>
          <w:sz w:val="21"/>
          <w:szCs w:val="21"/>
        </w:rPr>
      </w:pPr>
      <w:r>
        <w:rPr>
          <w:rFonts w:hint="eastAsia" w:ascii="宋体" w:hAnsi="宋体" w:eastAsia="宋体" w:cs="宋体"/>
          <w:sz w:val="21"/>
          <w:szCs w:val="21"/>
        </w:rPr>
        <w:t>主键更适合那些不容易更改的唯一标识，如自动递增列、身份证号等。</w:t>
      </w:r>
    </w:p>
    <w:p>
      <w:pPr>
        <w:numPr>
          <w:ilvl w:val="0"/>
          <w:numId w:val="0"/>
        </w:numPr>
        <w:ind w:left="420" w:leftChars="0"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在 </w:t>
      </w:r>
      <w:bookmarkStart w:id="1" w:name="OLE_LINK2"/>
      <w:r>
        <w:rPr>
          <w:rFonts w:hint="eastAsia" w:ascii="宋体" w:hAnsi="宋体" w:eastAsia="宋体" w:cs="宋体"/>
          <w:sz w:val="21"/>
          <w:szCs w:val="21"/>
        </w:rPr>
        <w:t>RBO</w:t>
      </w:r>
      <w:bookmarkEnd w:id="1"/>
      <w:r>
        <w:rPr>
          <w:rFonts w:hint="eastAsia" w:ascii="宋体" w:hAnsi="宋体" w:eastAsia="宋体" w:cs="宋体"/>
          <w:sz w:val="21"/>
          <w:szCs w:val="21"/>
        </w:rPr>
        <w:t xml:space="preserve"> 模式下，主键的执行计划优先级要高于唯一索引。 两者可以提高查询的速度。</w:t>
      </w:r>
    </w:p>
    <w:p>
      <w:pPr>
        <w:numPr>
          <w:ilvl w:val="0"/>
          <w:numId w:val="0"/>
        </w:numPr>
        <w:ind w:left="420" w:leftChars="0" w:firstLine="420" w:firstLineChars="0"/>
        <w:jc w:val="both"/>
        <w:rPr>
          <w:rFonts w:hint="eastAsia"/>
          <w:b/>
          <w:bCs/>
          <w:sz w:val="21"/>
          <w:szCs w:val="21"/>
          <w:lang w:val="en-US" w:eastAsia="zh-CN"/>
        </w:rPr>
      </w:pPr>
      <w:r>
        <w:rPr>
          <w:rFonts w:hint="eastAsia" w:ascii="宋体" w:hAnsi="宋体" w:eastAsia="宋体" w:cs="宋体"/>
          <w:sz w:val="21"/>
          <w:szCs w:val="21"/>
          <w:lang w:val="en-US" w:eastAsia="zh-CN"/>
        </w:rPr>
        <w:t>RBO详解：http://www.cnblogs.com/kerrycode/p/3842215.html</w:t>
      </w:r>
    </w:p>
    <w:p>
      <w:pPr>
        <w:numPr>
          <w:ilvl w:val="0"/>
          <w:numId w:val="1"/>
        </w:numPr>
        <w:jc w:val="both"/>
        <w:rPr>
          <w:rFonts w:hint="eastAsia"/>
          <w:b/>
          <w:bCs/>
          <w:sz w:val="21"/>
          <w:szCs w:val="21"/>
          <w:lang w:val="en-US" w:eastAsia="zh-CN"/>
        </w:rPr>
      </w:pPr>
      <w:r>
        <w:rPr>
          <w:rFonts w:hint="eastAsia"/>
          <w:b/>
          <w:bCs/>
          <w:sz w:val="21"/>
          <w:szCs w:val="21"/>
          <w:lang w:val="en-US" w:eastAsia="zh-CN"/>
        </w:rPr>
        <w:t>什么是复合索引？什么是索引？</w:t>
      </w:r>
    </w:p>
    <w:p>
      <w:pPr>
        <w:numPr>
          <w:ilvl w:val="0"/>
          <w:numId w:val="0"/>
        </w:numPr>
        <w:ind w:firstLine="420" w:firstLineChars="0"/>
        <w:jc w:val="both"/>
        <w:rPr>
          <w:rFonts w:hint="eastAsia" w:ascii="宋体" w:hAnsi="宋体" w:eastAsia="宋体" w:cs="宋体"/>
          <w:sz w:val="21"/>
          <w:szCs w:val="21"/>
          <w:lang w:val="zh-CN" w:eastAsia="zh-CN"/>
        </w:rPr>
      </w:pPr>
      <w:r>
        <w:rPr>
          <w:rFonts w:hint="eastAsia" w:ascii="宋体" w:hAnsi="宋体" w:eastAsia="宋体" w:cs="宋体"/>
          <w:sz w:val="21"/>
          <w:szCs w:val="21"/>
          <w:lang w:val="zh-CN" w:eastAsia="zh-CN"/>
        </w:rPr>
        <w:t>复合索引：</w:t>
      </w:r>
      <w:r>
        <w:rPr>
          <w:rFonts w:hint="eastAsia" w:ascii="宋体" w:hAnsi="宋体" w:eastAsia="宋体" w:cs="宋体"/>
          <w:color w:val="0000FF"/>
          <w:sz w:val="21"/>
          <w:szCs w:val="21"/>
          <w:lang w:val="zh-CN" w:eastAsia="zh-CN"/>
        </w:rPr>
        <w:t>两个或更多个列上的索引被称作复合索引。</w:t>
      </w:r>
      <w:r>
        <w:rPr>
          <w:rFonts w:hint="eastAsia" w:ascii="宋体" w:hAnsi="宋体" w:eastAsia="宋体" w:cs="宋体"/>
          <w:sz w:val="21"/>
          <w:szCs w:val="21"/>
          <w:lang w:val="zh-CN" w:eastAsia="zh-CN"/>
        </w:rPr>
        <w:t>复合索引又叫联合索引。</w:t>
      </w:r>
    </w:p>
    <w:p>
      <w:pPr>
        <w:numPr>
          <w:ilvl w:val="0"/>
          <w:numId w:val="0"/>
        </w:numPr>
        <w:ind w:firstLine="420" w:firstLineChars="0"/>
        <w:jc w:val="both"/>
        <w:rPr>
          <w:rFonts w:hint="eastAsia" w:ascii="宋体" w:hAnsi="宋体" w:eastAsia="宋体" w:cs="宋体"/>
          <w:color w:val="0000FF"/>
          <w:sz w:val="21"/>
          <w:szCs w:val="21"/>
          <w:lang w:val="en-US" w:eastAsia="zh-CN"/>
        </w:rPr>
      </w:pPr>
      <w:r>
        <w:rPr>
          <w:rFonts w:hint="eastAsia" w:ascii="宋体" w:hAnsi="宋体" w:eastAsia="宋体" w:cs="宋体"/>
          <w:color w:val="0000FF"/>
          <w:sz w:val="21"/>
          <w:szCs w:val="21"/>
          <w:lang w:val="zh-CN" w:eastAsia="zh-CN"/>
        </w:rPr>
        <w:t>对数据库表中一列或多列的值进行排序的一种结构</w:t>
      </w:r>
      <w:r>
        <w:rPr>
          <w:rFonts w:hint="eastAsia" w:ascii="宋体" w:hAnsi="宋体" w:eastAsia="宋体" w:cs="宋体"/>
          <w:sz w:val="21"/>
          <w:szCs w:val="21"/>
          <w:lang w:val="zh-CN" w:eastAsia="zh-CN"/>
        </w:rPr>
        <w:t>，使用索引可快速访问数据库表中的特定信息。</w:t>
      </w:r>
    </w:p>
    <w:p>
      <w:pPr>
        <w:numPr>
          <w:ilvl w:val="0"/>
          <w:numId w:val="0"/>
        </w:numPr>
        <w:jc w:val="both"/>
        <w:rPr>
          <w:rFonts w:hint="eastAsia" w:ascii="宋体" w:hAnsi="宋体" w:eastAsia="宋体" w:cs="宋体"/>
          <w:sz w:val="21"/>
          <w:szCs w:val="21"/>
          <w:lang w:val="zh-CN" w:eastAsia="zh-CN"/>
        </w:rPr>
      </w:pPr>
      <w:r>
        <w:rPr>
          <w:rFonts w:hint="eastAsia"/>
          <w:b/>
          <w:bCs/>
          <w:sz w:val="21"/>
          <w:szCs w:val="21"/>
          <w:lang w:val="en-US" w:eastAsia="zh-CN"/>
        </w:rPr>
        <w:t>4、例如索引是KEY index（a、b、c），可以支持ab、ac、bc、</w:t>
      </w:r>
      <w:bookmarkStart w:id="2" w:name="_GoBack"/>
      <w:bookmarkEnd w:id="2"/>
      <w:r>
        <w:rPr>
          <w:rFonts w:hint="eastAsia"/>
          <w:b/>
          <w:bCs/>
          <w:sz w:val="21"/>
          <w:szCs w:val="21"/>
          <w:lang w:val="en-US" w:eastAsia="zh-CN"/>
        </w:rPr>
        <w:t>a、b、c组合进行查找吗？</w:t>
      </w:r>
    </w:p>
    <w:p>
      <w:pPr>
        <w:numPr>
          <w:ilvl w:val="0"/>
          <w:numId w:val="0"/>
        </w:numPr>
        <w:ind w:firstLine="420" w:firstLineChars="0"/>
        <w:jc w:val="both"/>
        <w:rPr>
          <w:rFonts w:hint="eastAsia"/>
          <w:sz w:val="21"/>
          <w:szCs w:val="21"/>
          <w:lang w:val="en-US" w:eastAsia="zh-CN"/>
        </w:rPr>
      </w:pPr>
      <w:r>
        <w:rPr>
          <w:rFonts w:hint="eastAsia" w:ascii="宋体" w:hAnsi="宋体" w:eastAsia="宋体" w:cs="宋体"/>
          <w:sz w:val="21"/>
          <w:szCs w:val="21"/>
          <w:lang w:val="zh-CN" w:eastAsia="zh-CN"/>
        </w:rPr>
        <w:t xml:space="preserve">对于复合索引:Mysql从左到右的使用索引中的字段，一个查询可以只使用索引中的一部份，但只能是最左侧部分。例如索引是key index (a,b,c).。可以支持a | a,b| a,b,c 3种组合进行查找，但不支持 b,c进行查找 。当最左侧字段是常量引用时，索引就十分有效。 </w:t>
      </w:r>
    </w:p>
    <w:p>
      <w:pPr>
        <w:numPr>
          <w:ilvl w:val="0"/>
          <w:numId w:val="2"/>
        </w:numPr>
        <w:jc w:val="both"/>
        <w:rPr>
          <w:rFonts w:hint="eastAsia"/>
          <w:b/>
          <w:bCs/>
          <w:sz w:val="21"/>
          <w:szCs w:val="21"/>
          <w:lang w:val="en-US" w:eastAsia="zh-CN"/>
        </w:rPr>
      </w:pPr>
      <w:r>
        <w:rPr>
          <w:rFonts w:hint="eastAsia"/>
          <w:b/>
          <w:bCs/>
          <w:sz w:val="21"/>
          <w:szCs w:val="21"/>
          <w:lang w:val="en-US" w:eastAsia="zh-CN"/>
        </w:rPr>
        <w:t>OR条件在什么情况下使用什么索引？什么情况下不适用？应该如何选择？</w:t>
      </w:r>
    </w:p>
    <w:p>
      <w:pPr>
        <w:numPr>
          <w:ilvl w:val="0"/>
          <w:numId w:val="0"/>
        </w:numPr>
        <w:ind w:left="420" w:leftChars="0" w:firstLine="420" w:firstLineChars="0"/>
        <w:jc w:val="both"/>
        <w:rPr>
          <w:rFonts w:hint="eastAsia"/>
          <w:b/>
          <w:bCs/>
          <w:sz w:val="21"/>
          <w:szCs w:val="21"/>
          <w:lang w:val="en-US" w:eastAsia="zh-CN"/>
        </w:rPr>
      </w:pPr>
    </w:p>
    <w:p>
      <w:pPr>
        <w:numPr>
          <w:ilvl w:val="0"/>
          <w:numId w:val="2"/>
        </w:numPr>
        <w:jc w:val="both"/>
        <w:rPr>
          <w:rFonts w:hint="eastAsia" w:ascii="宋体" w:hAnsi="宋体" w:eastAsia="宋体" w:cs="宋体"/>
          <w:sz w:val="21"/>
          <w:szCs w:val="21"/>
          <w:lang w:val="en-US" w:eastAsia="zh-CN"/>
        </w:rPr>
      </w:pPr>
      <w:r>
        <w:rPr>
          <w:rFonts w:hint="eastAsia"/>
          <w:b/>
          <w:bCs/>
          <w:sz w:val="21"/>
          <w:szCs w:val="21"/>
          <w:lang w:val="en-US" w:eastAsia="zh-CN"/>
        </w:rPr>
        <w:t>O</w:t>
      </w:r>
      <w:r>
        <w:rPr>
          <w:rFonts w:hint="eastAsia"/>
          <w:b/>
          <w:bCs/>
          <w:sz w:val="21"/>
          <w:szCs w:val="21"/>
          <w:lang w:val="zh-CN" w:eastAsia="zh-CN"/>
        </w:rPr>
        <w:t>rder by 适合使用索引吗？</w:t>
      </w:r>
    </w:p>
    <w:p>
      <w:pPr>
        <w:numPr>
          <w:ilvl w:val="0"/>
          <w:numId w:val="0"/>
        </w:numPr>
        <w:ind w:left="420" w:leftChars="0" w:firstLine="420" w:firstLineChars="0"/>
        <w:jc w:val="both"/>
        <w:rPr>
          <w:rFonts w:hint="eastAsia" w:ascii="宋体" w:hAnsi="宋体" w:eastAsia="宋体" w:cs="宋体"/>
          <w:sz w:val="21"/>
          <w:szCs w:val="21"/>
          <w:lang w:val="zh-CN" w:eastAsia="zh-CN"/>
        </w:rPr>
      </w:pPr>
      <w:r>
        <w:rPr>
          <w:rFonts w:hint="eastAsia" w:ascii="宋体" w:hAnsi="宋体" w:eastAsia="宋体" w:cs="宋体"/>
          <w:sz w:val="21"/>
          <w:szCs w:val="21"/>
          <w:lang w:val="zh-CN" w:eastAsia="zh-CN"/>
        </w:rPr>
        <w:t>order by的字段不在where条件不在select中     有排序操作 </w:t>
      </w:r>
    </w:p>
    <w:p>
      <w:pPr>
        <w:numPr>
          <w:ilvl w:val="0"/>
          <w:numId w:val="0"/>
        </w:numPr>
        <w:ind w:left="420" w:leftChars="0" w:firstLine="420" w:firstLineChars="0"/>
        <w:jc w:val="both"/>
        <w:rPr>
          <w:rFonts w:hint="eastAsia" w:ascii="宋体" w:hAnsi="宋体" w:eastAsia="宋体" w:cs="宋体"/>
          <w:sz w:val="21"/>
          <w:szCs w:val="21"/>
          <w:lang w:val="zh-CN" w:eastAsia="zh-CN"/>
        </w:rPr>
      </w:pPr>
      <w:r>
        <w:rPr>
          <w:rFonts w:hint="eastAsia" w:ascii="宋体" w:hAnsi="宋体" w:eastAsia="宋体" w:cs="宋体"/>
          <w:sz w:val="21"/>
          <w:szCs w:val="21"/>
          <w:lang w:val="zh-CN" w:eastAsia="zh-CN"/>
        </w:rPr>
        <w:t>order by的字段不在where条件但在select中     有排序操作 </w:t>
      </w:r>
    </w:p>
    <w:p>
      <w:pPr>
        <w:numPr>
          <w:ilvl w:val="0"/>
          <w:numId w:val="0"/>
        </w:numPr>
        <w:ind w:left="420" w:leftChars="0" w:firstLine="420" w:firstLineChars="0"/>
        <w:jc w:val="both"/>
        <w:rPr>
          <w:rFonts w:hint="eastAsia" w:ascii="宋体" w:hAnsi="宋体" w:eastAsia="宋体" w:cs="宋体"/>
          <w:sz w:val="21"/>
          <w:szCs w:val="21"/>
          <w:lang w:val="zh-CN" w:eastAsia="zh-CN"/>
        </w:rPr>
      </w:pPr>
      <w:r>
        <w:rPr>
          <w:rFonts w:hint="eastAsia" w:ascii="宋体" w:hAnsi="宋体" w:eastAsia="宋体" w:cs="宋体"/>
          <w:sz w:val="21"/>
          <w:szCs w:val="21"/>
          <w:lang w:val="zh-CN" w:eastAsia="zh-CN"/>
        </w:rPr>
        <w:t>order by的字段在where条件但不在select中     无排序操作 </w:t>
      </w:r>
    </w:p>
    <w:p>
      <w:pPr>
        <w:numPr>
          <w:ilvl w:val="0"/>
          <w:numId w:val="0"/>
        </w:numPr>
        <w:ind w:left="420" w:leftChars="0" w:firstLine="420" w:firstLineChars="0"/>
        <w:jc w:val="both"/>
        <w:rPr>
          <w:rFonts w:hint="eastAsia" w:ascii="宋体" w:hAnsi="宋体" w:eastAsia="宋体" w:cs="宋体"/>
          <w:sz w:val="21"/>
          <w:szCs w:val="21"/>
          <w:lang w:val="zh-CN" w:eastAsia="zh-CN"/>
        </w:rPr>
      </w:pPr>
      <w:r>
        <w:rPr>
          <w:rFonts w:hint="eastAsia" w:ascii="宋体" w:hAnsi="宋体" w:eastAsia="宋体" w:cs="宋体"/>
          <w:sz w:val="21"/>
          <w:szCs w:val="21"/>
          <w:lang w:val="zh-CN" w:eastAsia="zh-CN"/>
        </w:rPr>
        <w:t>order by的字段在where条件但不在select中(倒序)  无排序操作</w:t>
      </w:r>
    </w:p>
    <w:p>
      <w:pPr>
        <w:numPr>
          <w:ilvl w:val="0"/>
          <w:numId w:val="0"/>
        </w:numPr>
        <w:ind w:left="420" w:leftChars="0" w:firstLine="420" w:firstLineChars="0"/>
        <w:jc w:val="both"/>
        <w:rPr>
          <w:rFonts w:hint="eastAsia"/>
          <w:b/>
          <w:bCs/>
          <w:sz w:val="21"/>
          <w:szCs w:val="21"/>
          <w:lang w:val="en-US" w:eastAsia="zh-CN"/>
        </w:rPr>
      </w:pPr>
      <w:r>
        <w:rPr>
          <w:rFonts w:hint="eastAsia" w:ascii="宋体" w:hAnsi="宋体" w:eastAsia="宋体" w:cs="宋体"/>
          <w:sz w:val="21"/>
          <w:szCs w:val="21"/>
          <w:lang w:val="en-US" w:eastAsia="zh-CN"/>
        </w:rPr>
        <w:t>总结：</w:t>
      </w:r>
      <w:r>
        <w:rPr>
          <w:rFonts w:hint="eastAsia" w:ascii="宋体" w:hAnsi="宋体" w:eastAsia="宋体" w:cs="宋体"/>
          <w:color w:val="0000FF"/>
          <w:sz w:val="21"/>
          <w:szCs w:val="21"/>
          <w:lang w:val="zh-CN" w:eastAsia="zh-CN"/>
        </w:rPr>
        <w:t>当order by 字段出现在where条件中时，才会利用索引而无需排序操作。其他情况，order by不会出现排序操作。</w:t>
      </w:r>
      <w:r>
        <w:rPr>
          <w:rFonts w:ascii="宋体" w:hAnsi="宋体" w:eastAsia="宋体" w:cs="宋体"/>
          <w:sz w:val="24"/>
          <w:szCs w:val="24"/>
        </w:rPr>
        <w:t> </w:t>
      </w:r>
    </w:p>
    <w:p>
      <w:pPr>
        <w:numPr>
          <w:ilvl w:val="0"/>
          <w:numId w:val="2"/>
        </w:numPr>
        <w:jc w:val="both"/>
        <w:rPr>
          <w:rFonts w:hint="eastAsia" w:ascii="宋体" w:hAnsi="宋体" w:eastAsia="宋体" w:cs="宋体"/>
          <w:b/>
          <w:bCs/>
          <w:sz w:val="21"/>
          <w:szCs w:val="21"/>
          <w:lang w:val="zh-CN" w:eastAsia="zh-CN"/>
        </w:rPr>
      </w:pPr>
      <w:r>
        <w:rPr>
          <w:rFonts w:hint="eastAsia"/>
          <w:b/>
          <w:bCs/>
          <w:sz w:val="21"/>
          <w:szCs w:val="21"/>
          <w:lang w:val="en-US" w:eastAsia="zh-CN"/>
        </w:rPr>
        <w:t>什么情况下适合使用复合索引？什么情况下不适用？</w:t>
      </w:r>
    </w:p>
    <w:p>
      <w:pPr>
        <w:numPr>
          <w:ilvl w:val="0"/>
          <w:numId w:val="0"/>
        </w:numPr>
        <w:ind w:firstLine="420" w:firstLineChars="0"/>
        <w:jc w:val="both"/>
        <w:rPr>
          <w:rFonts w:hint="eastAsia" w:ascii="宋体" w:hAnsi="宋体" w:eastAsia="宋体" w:cs="宋体"/>
          <w:sz w:val="21"/>
          <w:szCs w:val="21"/>
          <w:lang w:val="zh-CN" w:eastAsia="zh-CN"/>
        </w:rPr>
      </w:pPr>
      <w:r>
        <w:rPr>
          <w:rFonts w:hint="eastAsia" w:ascii="宋体" w:hAnsi="宋体" w:eastAsia="宋体" w:cs="宋体"/>
          <w:sz w:val="21"/>
          <w:szCs w:val="21"/>
          <w:lang w:val="zh-CN" w:eastAsia="zh-CN"/>
        </w:rPr>
        <w:t>建立索引的目的就是帮助查询,如果查寻用不到则索引就没有必要建立,另外如果</w:t>
      </w:r>
      <w:r>
        <w:rPr>
          <w:rFonts w:hint="eastAsia" w:ascii="宋体" w:hAnsi="宋体" w:eastAsia="宋体" w:cs="宋体"/>
          <w:color w:val="0000FF"/>
          <w:sz w:val="21"/>
          <w:szCs w:val="21"/>
          <w:lang w:val="zh-CN" w:eastAsia="zh-CN"/>
        </w:rPr>
        <w:t>数据表过大(5w以上)</w:t>
      </w:r>
      <w:r>
        <w:rPr>
          <w:rFonts w:hint="eastAsia" w:ascii="宋体" w:hAnsi="宋体" w:eastAsia="宋体" w:cs="宋体"/>
          <w:sz w:val="21"/>
          <w:szCs w:val="21"/>
          <w:lang w:val="zh-CN" w:eastAsia="zh-CN"/>
        </w:rPr>
        <w:t>则有些字段(</w:t>
      </w:r>
      <w:r>
        <w:rPr>
          <w:rFonts w:hint="eastAsia" w:ascii="宋体" w:hAnsi="宋体" w:eastAsia="宋体" w:cs="宋体"/>
          <w:color w:val="0000FF"/>
          <w:sz w:val="21"/>
          <w:szCs w:val="21"/>
          <w:lang w:val="zh-CN" w:eastAsia="zh-CN"/>
        </w:rPr>
        <w:t>字符型长度超过(40)</w:t>
      </w:r>
      <w:r>
        <w:rPr>
          <w:rFonts w:hint="eastAsia" w:ascii="宋体" w:hAnsi="宋体" w:eastAsia="宋体" w:cs="宋体"/>
          <w:sz w:val="21"/>
          <w:szCs w:val="21"/>
          <w:lang w:val="zh-CN" w:eastAsia="zh-CN"/>
        </w:rPr>
        <w:t>)不适合作为索引,另外如果</w:t>
      </w:r>
      <w:r>
        <w:rPr>
          <w:rFonts w:hint="eastAsia" w:ascii="宋体" w:hAnsi="宋体" w:eastAsia="宋体" w:cs="宋体"/>
          <w:color w:val="0000FF"/>
          <w:sz w:val="21"/>
          <w:szCs w:val="21"/>
          <w:lang w:val="zh-CN" w:eastAsia="zh-CN"/>
        </w:rPr>
        <w:t>表是经常需要更新的也不适合做索引</w:t>
      </w:r>
      <w:r>
        <w:rPr>
          <w:rFonts w:hint="eastAsia" w:ascii="宋体" w:hAnsi="宋体" w:eastAsia="宋体" w:cs="宋体"/>
          <w:sz w:val="21"/>
          <w:szCs w:val="21"/>
          <w:lang w:val="zh-CN" w:eastAsia="zh-CN"/>
        </w:rPr>
        <w:t>。</w:t>
      </w:r>
      <w:r>
        <w:rPr>
          <w:rFonts w:hint="eastAsia" w:ascii="宋体" w:hAnsi="宋体" w:eastAsia="宋体" w:cs="宋体"/>
          <w:color w:val="0000FF"/>
          <w:sz w:val="21"/>
          <w:szCs w:val="21"/>
          <w:lang w:val="en-US" w:eastAsia="zh-CN"/>
        </w:rPr>
        <w:t>数据唯一性很差的字段</w:t>
      </w:r>
      <w:r>
        <w:rPr>
          <w:rFonts w:hint="eastAsia" w:ascii="宋体" w:hAnsi="宋体" w:eastAsia="宋体" w:cs="宋体"/>
          <w:sz w:val="21"/>
          <w:szCs w:val="21"/>
          <w:lang w:val="en-US" w:eastAsia="zh-CN"/>
        </w:rPr>
        <w:t>（sex[男女]）不建议使用索引。</w:t>
      </w:r>
    </w:p>
    <w:p>
      <w:pPr>
        <w:numPr>
          <w:ilvl w:val="0"/>
          <w:numId w:val="0"/>
        </w:numPr>
        <w:ind w:firstLine="420" w:firstLineChars="0"/>
        <w:jc w:val="both"/>
        <w:rPr>
          <w:rFonts w:hint="eastAsia" w:ascii="宋体" w:hAnsi="宋体" w:eastAsia="宋体" w:cs="宋体"/>
          <w:sz w:val="21"/>
          <w:szCs w:val="21"/>
          <w:lang w:val="zh-CN" w:eastAsia="zh-CN"/>
        </w:rPr>
      </w:pPr>
      <w:r>
        <w:rPr>
          <w:rFonts w:hint="eastAsia" w:ascii="宋体" w:hAnsi="宋体" w:eastAsia="宋体" w:cs="宋体"/>
          <w:sz w:val="21"/>
          <w:szCs w:val="21"/>
          <w:lang w:val="zh-CN" w:eastAsia="zh-CN"/>
        </w:rPr>
        <w:t xml:space="preserve">根据你的where条件选择复合索引.如果查询是根据多个列,如where   Name= 'aa '   and   class= 'bb ',那么在Name和Class上建立符合索引会比较好. </w:t>
      </w:r>
    </w:p>
    <w:p>
      <w:pPr>
        <w:numPr>
          <w:ilvl w:val="0"/>
          <w:numId w:val="0"/>
        </w:numPr>
        <w:ind w:firstLine="420" w:firstLineChars="0"/>
        <w:jc w:val="both"/>
        <w:rPr>
          <w:rFonts w:hint="eastAsia" w:ascii="宋体" w:hAnsi="宋体" w:eastAsia="宋体" w:cs="宋体"/>
          <w:sz w:val="21"/>
          <w:szCs w:val="21"/>
          <w:lang w:val="zh-CN" w:eastAsia="zh-CN"/>
        </w:rPr>
      </w:pPr>
      <w:r>
        <w:rPr>
          <w:rFonts w:hint="eastAsia" w:ascii="宋体" w:hAnsi="宋体" w:eastAsia="宋体" w:cs="宋体"/>
          <w:sz w:val="21"/>
          <w:szCs w:val="21"/>
          <w:lang w:val="zh-CN" w:eastAsia="zh-CN"/>
        </w:rPr>
        <w:t xml:space="preserve">create   index   idx_test   on   表(Name,Class) </w:t>
      </w:r>
    </w:p>
    <w:p>
      <w:pPr>
        <w:numPr>
          <w:ilvl w:val="0"/>
          <w:numId w:val="0"/>
        </w:numPr>
        <w:ind w:firstLine="420" w:firstLineChars="0"/>
        <w:jc w:val="both"/>
        <w:rPr>
          <w:rFonts w:hint="eastAsia" w:ascii="宋体" w:hAnsi="宋体" w:eastAsia="宋体" w:cs="宋体"/>
          <w:sz w:val="21"/>
          <w:szCs w:val="21"/>
          <w:lang w:val="zh-CN" w:eastAsia="zh-CN"/>
        </w:rPr>
      </w:pPr>
      <w:r>
        <w:rPr>
          <w:rFonts w:hint="eastAsia" w:ascii="宋体" w:hAnsi="宋体" w:eastAsia="宋体" w:cs="宋体"/>
          <w:sz w:val="21"/>
          <w:szCs w:val="21"/>
          <w:lang w:val="zh-CN" w:eastAsia="zh-CN"/>
        </w:rPr>
        <w:t>但是符合索引的顺序一定要和查询的顺序相同才有效,如果顺序不同,那就没有效果了。</w:t>
      </w:r>
    </w:p>
    <w:p>
      <w:pPr>
        <w:numPr>
          <w:ilvl w:val="0"/>
          <w:numId w:val="0"/>
        </w:numPr>
        <w:ind w:firstLine="420" w:firstLineChars="0"/>
        <w:jc w:val="both"/>
        <w:rPr>
          <w:rFonts w:hint="eastAsia" w:ascii="宋体" w:hAnsi="宋体" w:eastAsia="宋体" w:cs="宋体"/>
          <w:sz w:val="21"/>
          <w:szCs w:val="21"/>
          <w:lang w:val="zh-CN" w:eastAsia="zh-CN"/>
        </w:rPr>
      </w:pPr>
      <w:r>
        <w:rPr>
          <w:rFonts w:hint="eastAsia" w:ascii="宋体" w:hAnsi="宋体" w:eastAsia="宋体" w:cs="宋体"/>
          <w:sz w:val="21"/>
          <w:szCs w:val="21"/>
          <w:lang w:val="zh-CN" w:eastAsia="zh-CN"/>
        </w:rPr>
        <w:t>是否建立符合索引要根据查询的需要,如果很多查询都是where   Name= 'aa '   and   class= 'bb '这样的形式,那建立符合索引就非常好.如果有一部分查询是where   class= 'cc '   那么你就应该在class上边建立单索引.所以最重要的是根据查询的条件。</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color w:val="0000FF"/>
          <w:sz w:val="21"/>
          <w:szCs w:val="21"/>
          <w:lang w:val="zh-CN" w:eastAsia="zh-CN"/>
        </w:rPr>
        <w:t>如果一个表中的数据在查询时有多个字段总是同时出现则这些字段就可以作为复合索引,形成索引覆盖可以提高查询的效率；如果索引满足</w:t>
      </w:r>
      <w:commentRangeStart w:id="0"/>
      <w:r>
        <w:rPr>
          <w:rFonts w:hint="eastAsia" w:ascii="宋体" w:hAnsi="宋体" w:eastAsia="宋体" w:cs="宋体"/>
          <w:color w:val="0000FF"/>
          <w:sz w:val="21"/>
          <w:szCs w:val="21"/>
          <w:lang w:val="zh-CN" w:eastAsia="zh-CN"/>
        </w:rPr>
        <w:t>窄索引</w:t>
      </w:r>
      <w:commentRangeEnd w:id="0"/>
      <w:r>
        <w:commentReference w:id="0"/>
      </w:r>
      <w:r>
        <w:rPr>
          <w:rFonts w:hint="eastAsia" w:ascii="宋体" w:hAnsi="宋体" w:eastAsia="宋体" w:cs="宋体"/>
          <w:color w:val="0000FF"/>
          <w:sz w:val="21"/>
          <w:szCs w:val="21"/>
          <w:lang w:val="zh-CN" w:eastAsia="zh-CN"/>
        </w:rPr>
        <w:t>的情况下可以建立复合索引,这样可以节约空间和时间。</w:t>
      </w:r>
    </w:p>
    <w:p>
      <w:pPr>
        <w:numPr>
          <w:ilvl w:val="0"/>
          <w:numId w:val="0"/>
        </w:numPr>
        <w:ind w:firstLine="420" w:firstLineChars="0"/>
        <w:jc w:val="both"/>
        <w:rPr>
          <w:rFonts w:hint="eastAsia" w:ascii="宋体" w:hAnsi="宋体" w:eastAsia="宋体" w:cs="宋体"/>
          <w:sz w:val="21"/>
          <w:szCs w:val="21"/>
          <w:lang w:val="zh-CN" w:eastAsia="zh-CN"/>
        </w:rPr>
      </w:pPr>
    </w:p>
    <w:p>
      <w:pPr>
        <w:numPr>
          <w:ilvl w:val="0"/>
          <w:numId w:val="0"/>
        </w:numPr>
        <w:jc w:val="both"/>
        <w:rPr>
          <w:rFonts w:hint="eastAsia"/>
          <w:b/>
          <w:bCs/>
          <w:sz w:val="21"/>
          <w:szCs w:val="21"/>
          <w:lang w:val="en-US" w:eastAsia="zh-CN"/>
        </w:rPr>
      </w:pPr>
    </w:p>
    <w:p>
      <w:pPr>
        <w:numPr>
          <w:ilvl w:val="0"/>
          <w:numId w:val="0"/>
        </w:numPr>
        <w:jc w:val="both"/>
        <w:rPr>
          <w:rFonts w:hint="eastAsia" w:ascii="宋体" w:hAnsi="宋体" w:eastAsia="宋体" w:cs="宋体"/>
          <w:sz w:val="21"/>
          <w:szCs w:val="21"/>
          <w:lang w:val="zh-CN" w:eastAsia="zh-CN"/>
        </w:rPr>
      </w:pPr>
      <w:r>
        <w:rPr>
          <w:rFonts w:hint="eastAsia"/>
          <w:b/>
          <w:bCs/>
          <w:sz w:val="21"/>
          <w:szCs w:val="21"/>
          <w:lang w:val="en-US" w:eastAsia="zh-CN"/>
        </w:rPr>
        <w:t>7、</w:t>
      </w:r>
      <w:r>
        <w:rPr>
          <w:rFonts w:hint="eastAsia"/>
          <w:b/>
          <w:bCs/>
          <w:sz w:val="21"/>
          <w:szCs w:val="21"/>
          <w:lang w:val="zh-CN" w:eastAsia="zh-CN"/>
        </w:rPr>
        <w:t>使用like查询，可以使用索引吗？</w:t>
      </w:r>
    </w:p>
    <w:p>
      <w:pPr>
        <w:numPr>
          <w:ilvl w:val="0"/>
          <w:numId w:val="0"/>
        </w:numPr>
        <w:ind w:firstLine="0" w:firstLineChars="0"/>
        <w:jc w:val="both"/>
        <w:rPr>
          <w:rFonts w:hint="eastAsia" w:ascii="宋体" w:hAnsi="宋体" w:eastAsia="宋体" w:cs="宋体"/>
          <w:sz w:val="21"/>
          <w:szCs w:val="21"/>
          <w:lang w:val="zh-CN" w:eastAsia="zh-CN"/>
        </w:rPr>
      </w:pPr>
      <w:r>
        <w:rPr>
          <w:rFonts w:hint="eastAsia" w:ascii="宋体" w:hAnsi="宋体" w:eastAsia="宋体" w:cs="宋体"/>
          <w:sz w:val="21"/>
          <w:szCs w:val="21"/>
          <w:lang w:val="zh-CN" w:eastAsia="zh-CN"/>
        </w:rPr>
        <w:t xml:space="preserve">1. LIKE </w:t>
      </w:r>
      <w:r>
        <w:rPr>
          <w:rFonts w:hint="default" w:ascii="宋体" w:hAnsi="宋体" w:eastAsia="宋体" w:cs="宋体"/>
          <w:sz w:val="21"/>
          <w:szCs w:val="21"/>
          <w:lang w:val="zh-CN" w:eastAsia="zh-CN"/>
        </w:rPr>
        <w:t>‘</w:t>
      </w:r>
      <w:r>
        <w:rPr>
          <w:rFonts w:hint="eastAsia" w:ascii="宋体" w:hAnsi="宋体" w:eastAsia="宋体" w:cs="宋体"/>
          <w:sz w:val="21"/>
          <w:szCs w:val="21"/>
          <w:lang w:val="zh-CN" w:eastAsia="zh-CN"/>
        </w:rPr>
        <w:t>% $name %</w:t>
      </w:r>
      <w:r>
        <w:rPr>
          <w:rFonts w:hint="default" w:ascii="宋体" w:hAnsi="宋体" w:eastAsia="宋体" w:cs="宋体"/>
          <w:sz w:val="21"/>
          <w:szCs w:val="21"/>
          <w:lang w:val="zh-CN" w:eastAsia="zh-CN"/>
        </w:rPr>
        <w:t>’</w:t>
      </w:r>
      <w:r>
        <w:rPr>
          <w:rFonts w:hint="eastAsia" w:ascii="宋体" w:hAnsi="宋体" w:eastAsia="宋体" w:cs="宋体"/>
          <w:sz w:val="21"/>
          <w:szCs w:val="21"/>
          <w:lang w:val="zh-CN" w:eastAsia="zh-CN"/>
        </w:rPr>
        <w:t>形式是不可以使用索引的。</w:t>
      </w:r>
    </w:p>
    <w:p>
      <w:pPr>
        <w:numPr>
          <w:ilvl w:val="0"/>
          <w:numId w:val="0"/>
        </w:numPr>
        <w:ind w:firstLine="0" w:firstLineChars="0"/>
        <w:jc w:val="both"/>
        <w:rPr>
          <w:rFonts w:hint="eastAsia" w:ascii="宋体" w:hAnsi="宋体" w:eastAsia="宋体" w:cs="宋体"/>
          <w:sz w:val="21"/>
          <w:szCs w:val="21"/>
          <w:lang w:val="zh-CN" w:eastAsia="zh-CN"/>
        </w:rPr>
      </w:pPr>
      <w:r>
        <w:rPr>
          <w:rFonts w:hint="eastAsia" w:ascii="宋体" w:hAnsi="宋体" w:eastAsia="宋体" w:cs="宋体"/>
          <w:sz w:val="21"/>
          <w:szCs w:val="21"/>
          <w:lang w:val="zh-CN" w:eastAsia="zh-CN"/>
        </w:rPr>
        <w:t xml:space="preserve">2. LIKE </w:t>
      </w:r>
      <w:r>
        <w:rPr>
          <w:rFonts w:hint="default" w:ascii="宋体" w:hAnsi="宋体" w:eastAsia="宋体" w:cs="宋体"/>
          <w:sz w:val="21"/>
          <w:szCs w:val="21"/>
          <w:lang w:val="zh-CN" w:eastAsia="zh-CN"/>
        </w:rPr>
        <w:t>‘</w:t>
      </w:r>
      <w:r>
        <w:rPr>
          <w:rFonts w:hint="eastAsia" w:ascii="宋体" w:hAnsi="宋体" w:eastAsia="宋体" w:cs="宋体"/>
          <w:sz w:val="21"/>
          <w:szCs w:val="21"/>
          <w:lang w:val="zh-CN" w:eastAsia="zh-CN"/>
        </w:rPr>
        <w:t xml:space="preserve">% $name </w:t>
      </w:r>
      <w:r>
        <w:rPr>
          <w:rFonts w:hint="default" w:ascii="宋体" w:hAnsi="宋体" w:eastAsia="宋体" w:cs="宋体"/>
          <w:sz w:val="21"/>
          <w:szCs w:val="21"/>
          <w:lang w:val="zh-CN" w:eastAsia="zh-CN"/>
        </w:rPr>
        <w:t>’</w:t>
      </w:r>
      <w:r>
        <w:rPr>
          <w:rFonts w:hint="eastAsia" w:ascii="宋体" w:hAnsi="宋体" w:eastAsia="宋体" w:cs="宋体"/>
          <w:sz w:val="21"/>
          <w:szCs w:val="21"/>
          <w:lang w:val="zh-CN" w:eastAsia="zh-CN"/>
        </w:rPr>
        <w:t>形式是不可以使用索引的。</w:t>
      </w:r>
    </w:p>
    <w:p>
      <w:pPr>
        <w:numPr>
          <w:ilvl w:val="0"/>
          <w:numId w:val="0"/>
        </w:numPr>
        <w:ind w:firstLine="0" w:firstLineChars="0"/>
        <w:jc w:val="both"/>
        <w:rPr>
          <w:rFonts w:hint="eastAsia" w:ascii="宋体" w:hAnsi="宋体" w:eastAsia="宋体" w:cs="宋体"/>
          <w:sz w:val="21"/>
          <w:szCs w:val="21"/>
          <w:lang w:val="zh-CN" w:eastAsia="zh-CN"/>
        </w:rPr>
      </w:pPr>
      <w:r>
        <w:rPr>
          <w:rFonts w:hint="eastAsia" w:ascii="宋体" w:hAnsi="宋体" w:eastAsia="宋体" w:cs="宋体"/>
          <w:sz w:val="21"/>
          <w:szCs w:val="21"/>
          <w:lang w:val="zh-CN" w:eastAsia="zh-CN"/>
        </w:rPr>
        <w:t xml:space="preserve">3. LIKE </w:t>
      </w:r>
      <w:r>
        <w:rPr>
          <w:rFonts w:hint="default" w:ascii="宋体" w:hAnsi="宋体" w:eastAsia="宋体" w:cs="宋体"/>
          <w:sz w:val="21"/>
          <w:szCs w:val="21"/>
          <w:lang w:val="zh-CN" w:eastAsia="zh-CN"/>
        </w:rPr>
        <w:t>‘</w:t>
      </w:r>
      <w:r>
        <w:rPr>
          <w:rFonts w:hint="eastAsia" w:ascii="宋体" w:hAnsi="宋体" w:eastAsia="宋体" w:cs="宋体"/>
          <w:sz w:val="21"/>
          <w:szCs w:val="21"/>
          <w:lang w:val="zh-CN" w:eastAsia="zh-CN"/>
        </w:rPr>
        <w:t xml:space="preserve"> $name %</w:t>
      </w:r>
      <w:r>
        <w:rPr>
          <w:rFonts w:hint="default" w:ascii="宋体" w:hAnsi="宋体" w:eastAsia="宋体" w:cs="宋体"/>
          <w:sz w:val="21"/>
          <w:szCs w:val="21"/>
          <w:lang w:val="zh-CN" w:eastAsia="zh-CN"/>
        </w:rPr>
        <w:t>’</w:t>
      </w:r>
      <w:r>
        <w:rPr>
          <w:rFonts w:hint="eastAsia" w:ascii="宋体" w:hAnsi="宋体" w:eastAsia="宋体" w:cs="宋体"/>
          <w:sz w:val="21"/>
          <w:szCs w:val="21"/>
          <w:lang w:val="zh-CN" w:eastAsia="zh-CN"/>
        </w:rPr>
        <w:t>形式是可以使用索引的。</w:t>
      </w:r>
    </w:p>
    <w:p>
      <w:pPr>
        <w:numPr>
          <w:ilvl w:val="0"/>
          <w:numId w:val="0"/>
        </w:numPr>
        <w:ind w:firstLine="0" w:firstLineChars="0"/>
        <w:jc w:val="both"/>
        <w:rPr>
          <w:rFonts w:hint="eastAsia" w:ascii="宋体" w:hAnsi="宋体" w:eastAsia="宋体" w:cs="宋体"/>
          <w:sz w:val="21"/>
          <w:szCs w:val="21"/>
          <w:lang w:val="zh-CN" w:eastAsia="zh-CN"/>
        </w:rPr>
      </w:pPr>
    </w:p>
    <w:p>
      <w:pPr>
        <w:numPr>
          <w:ilvl w:val="0"/>
          <w:numId w:val="0"/>
        </w:numPr>
        <w:ind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Explain解析sql语句(可以查询出用了什么索引。。。)</w:t>
      </w:r>
    </w:p>
    <w:p>
      <w:pPr>
        <w:numPr>
          <w:ilvl w:val="0"/>
          <w:numId w:val="0"/>
        </w:numPr>
        <w:ind w:firstLine="0" w:firstLineChars="0"/>
        <w:jc w:val="both"/>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eishen" w:date="2016-08-05T09:40:13Z" w:initials="w">
    <w:p>
      <w:pPr>
        <w:pStyle w:val="2"/>
      </w:pPr>
      <w:r>
        <w:rPr>
          <w:rFonts w:ascii="宋体" w:hAnsi="宋体" w:eastAsia="宋体" w:cs="宋体"/>
          <w:sz w:val="24"/>
          <w:szCs w:val="24"/>
        </w:rPr>
        <w:t>窄索引是指索引列为1-2列的索引,宽索引也就是索引列超过2列的索引;</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隶书">
    <w:altName w:val="微软雅黑"/>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2ECE4"/>
    <w:multiLevelType w:val="singleLevel"/>
    <w:tmpl w:val="57A2ECE4"/>
    <w:lvl w:ilvl="0" w:tentative="0">
      <w:start w:val="1"/>
      <w:numFmt w:val="decimal"/>
      <w:suff w:val="nothing"/>
      <w:lvlText w:val="%1、"/>
      <w:lvlJc w:val="left"/>
    </w:lvl>
  </w:abstractNum>
  <w:abstractNum w:abstractNumId="1">
    <w:nsid w:val="57A2FBB0"/>
    <w:multiLevelType w:val="singleLevel"/>
    <w:tmpl w:val="57A2FBB0"/>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235FF"/>
    <w:rsid w:val="017F3D4A"/>
    <w:rsid w:val="01A5006E"/>
    <w:rsid w:val="01B672D1"/>
    <w:rsid w:val="029E32A4"/>
    <w:rsid w:val="02AB1506"/>
    <w:rsid w:val="0350470B"/>
    <w:rsid w:val="039D5099"/>
    <w:rsid w:val="039F615A"/>
    <w:rsid w:val="054335E0"/>
    <w:rsid w:val="05662F15"/>
    <w:rsid w:val="05697E2D"/>
    <w:rsid w:val="06A1017E"/>
    <w:rsid w:val="0718486F"/>
    <w:rsid w:val="07303607"/>
    <w:rsid w:val="0766084D"/>
    <w:rsid w:val="08136E90"/>
    <w:rsid w:val="086119B8"/>
    <w:rsid w:val="0B306221"/>
    <w:rsid w:val="0BB13400"/>
    <w:rsid w:val="0BBA3363"/>
    <w:rsid w:val="0BD05C32"/>
    <w:rsid w:val="0DF00E2C"/>
    <w:rsid w:val="0E297159"/>
    <w:rsid w:val="0F536FE1"/>
    <w:rsid w:val="0FB57A8A"/>
    <w:rsid w:val="0FE42EF9"/>
    <w:rsid w:val="0FE55F0C"/>
    <w:rsid w:val="12265270"/>
    <w:rsid w:val="12C6340A"/>
    <w:rsid w:val="131407CD"/>
    <w:rsid w:val="131D656F"/>
    <w:rsid w:val="139E53E6"/>
    <w:rsid w:val="13A70FCD"/>
    <w:rsid w:val="158F1873"/>
    <w:rsid w:val="16640E6B"/>
    <w:rsid w:val="16EE21E1"/>
    <w:rsid w:val="17960605"/>
    <w:rsid w:val="17AB6AED"/>
    <w:rsid w:val="17C8643F"/>
    <w:rsid w:val="18303DB1"/>
    <w:rsid w:val="19572210"/>
    <w:rsid w:val="1D242743"/>
    <w:rsid w:val="1D563A90"/>
    <w:rsid w:val="1DE218DD"/>
    <w:rsid w:val="1E0F4081"/>
    <w:rsid w:val="1E1B202B"/>
    <w:rsid w:val="1EB560C4"/>
    <w:rsid w:val="1EFE2300"/>
    <w:rsid w:val="1F2D045D"/>
    <w:rsid w:val="1F52653D"/>
    <w:rsid w:val="1FE70268"/>
    <w:rsid w:val="202E513F"/>
    <w:rsid w:val="204262B4"/>
    <w:rsid w:val="208E2BC6"/>
    <w:rsid w:val="211D6249"/>
    <w:rsid w:val="21510E8E"/>
    <w:rsid w:val="21DB3CC4"/>
    <w:rsid w:val="228D4C2D"/>
    <w:rsid w:val="22FE37F6"/>
    <w:rsid w:val="23167BBE"/>
    <w:rsid w:val="23B407BC"/>
    <w:rsid w:val="23CE07B2"/>
    <w:rsid w:val="24B236E1"/>
    <w:rsid w:val="269D34B4"/>
    <w:rsid w:val="26AC5810"/>
    <w:rsid w:val="27F86EA0"/>
    <w:rsid w:val="283250B0"/>
    <w:rsid w:val="28596ECE"/>
    <w:rsid w:val="28C63435"/>
    <w:rsid w:val="29D2660A"/>
    <w:rsid w:val="2AD62469"/>
    <w:rsid w:val="2B273D07"/>
    <w:rsid w:val="2B693823"/>
    <w:rsid w:val="2BFA4846"/>
    <w:rsid w:val="2C2F4020"/>
    <w:rsid w:val="2CF10D68"/>
    <w:rsid w:val="2D2C3E88"/>
    <w:rsid w:val="2DE6402A"/>
    <w:rsid w:val="2E31351F"/>
    <w:rsid w:val="2F994A57"/>
    <w:rsid w:val="2FCC7A80"/>
    <w:rsid w:val="2FE56A9A"/>
    <w:rsid w:val="305025B3"/>
    <w:rsid w:val="314F4695"/>
    <w:rsid w:val="316637F2"/>
    <w:rsid w:val="31892F60"/>
    <w:rsid w:val="32952B8C"/>
    <w:rsid w:val="32B62F7D"/>
    <w:rsid w:val="32E226DB"/>
    <w:rsid w:val="3367064A"/>
    <w:rsid w:val="343D6E3B"/>
    <w:rsid w:val="35F62A4A"/>
    <w:rsid w:val="36242EDD"/>
    <w:rsid w:val="36863FD2"/>
    <w:rsid w:val="3A252A6E"/>
    <w:rsid w:val="3A4732B9"/>
    <w:rsid w:val="3AAC18CA"/>
    <w:rsid w:val="3AE67E0F"/>
    <w:rsid w:val="3B1428AC"/>
    <w:rsid w:val="3B553C49"/>
    <w:rsid w:val="3B782AE6"/>
    <w:rsid w:val="3B9C1573"/>
    <w:rsid w:val="3C181A90"/>
    <w:rsid w:val="3C291046"/>
    <w:rsid w:val="3C443C2B"/>
    <w:rsid w:val="3EFF4697"/>
    <w:rsid w:val="3FFD1335"/>
    <w:rsid w:val="403D2C5B"/>
    <w:rsid w:val="41865544"/>
    <w:rsid w:val="41CF22B3"/>
    <w:rsid w:val="42516B2A"/>
    <w:rsid w:val="426A2FD9"/>
    <w:rsid w:val="42BC5CC1"/>
    <w:rsid w:val="430C24AA"/>
    <w:rsid w:val="44291619"/>
    <w:rsid w:val="448B69FC"/>
    <w:rsid w:val="44A64A0F"/>
    <w:rsid w:val="453709DC"/>
    <w:rsid w:val="45913FCB"/>
    <w:rsid w:val="46DF52A5"/>
    <w:rsid w:val="47242FE1"/>
    <w:rsid w:val="49AF0679"/>
    <w:rsid w:val="4B0C4BE8"/>
    <w:rsid w:val="4B0D1852"/>
    <w:rsid w:val="4B7138DD"/>
    <w:rsid w:val="4D9D614D"/>
    <w:rsid w:val="4E110D79"/>
    <w:rsid w:val="4ED75915"/>
    <w:rsid w:val="4F0B4B48"/>
    <w:rsid w:val="4F524855"/>
    <w:rsid w:val="4FDD6B86"/>
    <w:rsid w:val="502967C6"/>
    <w:rsid w:val="50F02504"/>
    <w:rsid w:val="52BC0A96"/>
    <w:rsid w:val="52D51271"/>
    <w:rsid w:val="534F11AB"/>
    <w:rsid w:val="536853C1"/>
    <w:rsid w:val="538C437A"/>
    <w:rsid w:val="53E74DCE"/>
    <w:rsid w:val="54A31557"/>
    <w:rsid w:val="55340980"/>
    <w:rsid w:val="55724636"/>
    <w:rsid w:val="55B970BD"/>
    <w:rsid w:val="5638467E"/>
    <w:rsid w:val="56F20DE1"/>
    <w:rsid w:val="56F50914"/>
    <w:rsid w:val="56F90DAC"/>
    <w:rsid w:val="57886580"/>
    <w:rsid w:val="578F3048"/>
    <w:rsid w:val="58383F03"/>
    <w:rsid w:val="588966F6"/>
    <w:rsid w:val="59373288"/>
    <w:rsid w:val="5A2E7215"/>
    <w:rsid w:val="5A7B6DA8"/>
    <w:rsid w:val="5B871AFC"/>
    <w:rsid w:val="5C6C54F9"/>
    <w:rsid w:val="5E83000B"/>
    <w:rsid w:val="5F025D30"/>
    <w:rsid w:val="60007BFD"/>
    <w:rsid w:val="6096234E"/>
    <w:rsid w:val="61FD3F42"/>
    <w:rsid w:val="62644F26"/>
    <w:rsid w:val="630D1F59"/>
    <w:rsid w:val="63E86D1F"/>
    <w:rsid w:val="642A50B1"/>
    <w:rsid w:val="64732C7A"/>
    <w:rsid w:val="64FA7779"/>
    <w:rsid w:val="651C67FB"/>
    <w:rsid w:val="660F2C7C"/>
    <w:rsid w:val="66197A3B"/>
    <w:rsid w:val="67083C1D"/>
    <w:rsid w:val="679725D6"/>
    <w:rsid w:val="69C56B88"/>
    <w:rsid w:val="6A0A1087"/>
    <w:rsid w:val="6B424B30"/>
    <w:rsid w:val="6B8259E7"/>
    <w:rsid w:val="6D306FF6"/>
    <w:rsid w:val="6DB53471"/>
    <w:rsid w:val="6DD3060D"/>
    <w:rsid w:val="6E880957"/>
    <w:rsid w:val="6F306EC6"/>
    <w:rsid w:val="70277F1C"/>
    <w:rsid w:val="71923C42"/>
    <w:rsid w:val="729C12FA"/>
    <w:rsid w:val="74FA63C7"/>
    <w:rsid w:val="756E7E96"/>
    <w:rsid w:val="75DB464A"/>
    <w:rsid w:val="75DC45B6"/>
    <w:rsid w:val="762143F6"/>
    <w:rsid w:val="76275247"/>
    <w:rsid w:val="770038D1"/>
    <w:rsid w:val="7819665E"/>
    <w:rsid w:val="7910102C"/>
    <w:rsid w:val="79734EAC"/>
    <w:rsid w:val="799E17E4"/>
    <w:rsid w:val="79A507EF"/>
    <w:rsid w:val="79BC0E74"/>
    <w:rsid w:val="7A1C3A0A"/>
    <w:rsid w:val="7BC57CA9"/>
    <w:rsid w:val="7C2449E9"/>
    <w:rsid w:val="7C95676B"/>
    <w:rsid w:val="7CD30386"/>
    <w:rsid w:val="7D1C5DE8"/>
    <w:rsid w:val="7D7B61FD"/>
    <w:rsid w:val="7DC3439F"/>
    <w:rsid w:val="7E4E205A"/>
    <w:rsid w:val="7E947194"/>
    <w:rsid w:val="7F280C17"/>
    <w:rsid w:val="7F6022FC"/>
    <w:rsid w:val="7F881B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weishen</cp:lastModifiedBy>
  <dcterms:modified xsi:type="dcterms:W3CDTF">2016-08-06T00:07:53Z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