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986" w:rsidRDefault="008D2986">
      <w:pPr>
        <w:pStyle w:val="Heading1"/>
      </w:pPr>
      <w:r>
        <w:t>The Network</w:t>
      </w:r>
    </w:p>
    <w:p w:rsidR="008D2986" w:rsidRDefault="008D2986" w:rsidP="006A7D45">
      <w:pPr>
        <w:pStyle w:val="Heading2"/>
        <w:rPr>
          <w:color w:val="800080"/>
          <w:sz w:val="23"/>
          <w:szCs w:val="23"/>
        </w:rPr>
      </w:pPr>
      <w:r>
        <w:rPr>
          <w:b w:val="0"/>
          <w:bCs w:val="0"/>
          <w:color w:val="800080"/>
          <w:sz w:val="23"/>
          <w:szCs w:val="23"/>
          <w:u w:val="single"/>
        </w:rPr>
        <w:t xml:space="preserve">Site-to-Site VPN using Windows 2003 </w:t>
      </w:r>
    </w:p>
    <w:p w:rsidR="008D2986" w:rsidRDefault="008D2986">
      <w:pPr>
        <w:pStyle w:val="CM18"/>
        <w:spacing w:after="125" w:line="353" w:lineRule="atLeast"/>
        <w:rPr>
          <w:color w:val="000000"/>
          <w:sz w:val="21"/>
          <w:szCs w:val="21"/>
        </w:rPr>
      </w:pPr>
      <w:r>
        <w:rPr>
          <w:color w:val="000000"/>
          <w:sz w:val="21"/>
          <w:szCs w:val="21"/>
        </w:rPr>
        <w:t xml:space="preserve">Filed under: </w:t>
      </w:r>
      <w:r>
        <w:rPr>
          <w:color w:val="0000FF"/>
          <w:sz w:val="21"/>
          <w:szCs w:val="21"/>
          <w:u w:val="single"/>
        </w:rPr>
        <w:t>Networking</w:t>
      </w:r>
      <w:r>
        <w:rPr>
          <w:color w:val="000000"/>
          <w:sz w:val="21"/>
          <w:szCs w:val="21"/>
        </w:rPr>
        <w:t xml:space="preserve">, </w:t>
      </w:r>
      <w:r>
        <w:rPr>
          <w:color w:val="0000FF"/>
          <w:sz w:val="21"/>
          <w:szCs w:val="21"/>
          <w:u w:val="single"/>
        </w:rPr>
        <w:t>Security</w:t>
      </w:r>
      <w:r>
        <w:rPr>
          <w:color w:val="000000"/>
          <w:sz w:val="21"/>
          <w:szCs w:val="21"/>
        </w:rPr>
        <w:t xml:space="preserve">, </w:t>
      </w:r>
      <w:r>
        <w:rPr>
          <w:color w:val="0000FF"/>
          <w:sz w:val="21"/>
          <w:szCs w:val="21"/>
          <w:u w:val="single"/>
        </w:rPr>
        <w:t>Tech Stuff</w:t>
      </w:r>
      <w:r>
        <w:rPr>
          <w:color w:val="000000"/>
          <w:sz w:val="21"/>
          <w:szCs w:val="21"/>
        </w:rPr>
        <w:t xml:space="preserve">, </w:t>
      </w:r>
      <w:r>
        <w:rPr>
          <w:color w:val="0000FF"/>
          <w:sz w:val="21"/>
          <w:szCs w:val="21"/>
          <w:u w:val="single"/>
        </w:rPr>
        <w:t>Windows</w:t>
      </w:r>
      <w:r>
        <w:rPr>
          <w:color w:val="000000"/>
          <w:sz w:val="21"/>
          <w:szCs w:val="21"/>
        </w:rPr>
        <w:t xml:space="preserve"> — Written by Chrissy on Friday, April 28th, 2006 @ 12:44 am </w:t>
      </w:r>
    </w:p>
    <w:p w:rsidR="008D2986" w:rsidRDefault="008D2986">
      <w:pPr>
        <w:pStyle w:val="CM19"/>
        <w:spacing w:after="218" w:line="353" w:lineRule="atLeast"/>
        <w:rPr>
          <w:color w:val="000000"/>
          <w:sz w:val="21"/>
          <w:szCs w:val="21"/>
        </w:rPr>
      </w:pPr>
      <w:r>
        <w:rPr>
          <w:color w:val="000000"/>
          <w:sz w:val="21"/>
          <w:szCs w:val="21"/>
        </w:rPr>
        <w:t xml:space="preserve">[super old post, reposted] A few weeks ago, I asked in an IT forum if it was possible to have a "perma-VPN" connection with Windows XP. After searching for awhile, I found that Microsoft calls perma-VPNs "Demand-Dial Interfaces" and these can only be found </w:t>
      </w:r>
    </w:p>
    <w:p w:rsidR="008D2986" w:rsidRDefault="008D2986">
      <w:pPr>
        <w:pStyle w:val="CM20"/>
        <w:spacing w:after="108" w:line="458" w:lineRule="atLeast"/>
        <w:rPr>
          <w:color w:val="000000"/>
          <w:sz w:val="21"/>
          <w:szCs w:val="21"/>
        </w:rPr>
      </w:pPr>
      <w:r>
        <w:rPr>
          <w:color w:val="000000"/>
          <w:sz w:val="21"/>
          <w:szCs w:val="21"/>
        </w:rPr>
        <w:t xml:space="preserve">in the Windows Server family, not Windows XP. The best way to get as close to a perma-vpn as possible in XP is to Use Dial Up Networking to login. It initiates the </w:t>
      </w:r>
    </w:p>
    <w:p w:rsidR="008D2986" w:rsidRDefault="008D2986">
      <w:pPr>
        <w:pStyle w:val="CM20"/>
        <w:spacing w:after="108" w:line="353" w:lineRule="atLeast"/>
        <w:rPr>
          <w:color w:val="000000"/>
          <w:sz w:val="21"/>
          <w:szCs w:val="21"/>
        </w:rPr>
      </w:pPr>
      <w:r>
        <w:rPr>
          <w:color w:val="000000"/>
          <w:sz w:val="21"/>
          <w:szCs w:val="21"/>
        </w:rPr>
        <w:t xml:space="preserve">connection for you and you can go about your day. The blinkie icon and actual having to dial in reminded me that this was not a transparent solution..and I really wanted one. So I decided to look into a better solution. You can use a Windows 2003 server on your network to do WAN dialing using RRAS and Demand Dial Connections. Its </w:t>
      </w:r>
    </w:p>
    <w:p w:rsidR="008D2986" w:rsidRDefault="008D2986">
      <w:pPr>
        <w:pStyle w:val="CM18"/>
        <w:spacing w:after="125" w:line="353" w:lineRule="atLeast"/>
        <w:rPr>
          <w:color w:val="000000"/>
          <w:sz w:val="21"/>
          <w:szCs w:val="21"/>
        </w:rPr>
      </w:pPr>
      <w:r>
        <w:rPr>
          <w:color w:val="000000"/>
          <w:sz w:val="21"/>
          <w:szCs w:val="21"/>
        </w:rPr>
        <w:t xml:space="preserve">incredible easy to setup. </w:t>
      </w:r>
    </w:p>
    <w:p w:rsidR="008D2986" w:rsidRDefault="008D2986">
      <w:pPr>
        <w:pStyle w:val="CM18"/>
        <w:spacing w:after="125" w:line="353" w:lineRule="atLeast"/>
        <w:rPr>
          <w:color w:val="000000"/>
          <w:sz w:val="21"/>
          <w:szCs w:val="21"/>
        </w:rPr>
      </w:pPr>
      <w:r>
        <w:rPr>
          <w:color w:val="000000"/>
          <w:sz w:val="21"/>
          <w:szCs w:val="21"/>
        </w:rPr>
        <w:t xml:space="preserve">For kicks, I even installed Win2k3 on my laptop (lots of unused licenses at work) and just do a Demand Dial connection to each of the two outside servers. Outlook works like a charm where ever I go. Here is a quickie view of the topology of my network: (the name of my domain is windomain.com) </w:t>
      </w:r>
    </w:p>
    <w:p w:rsidR="008D2986" w:rsidRDefault="008D2986">
      <w:pPr>
        <w:pStyle w:val="CM16"/>
        <w:spacing w:after="215" w:line="353" w:lineRule="atLeast"/>
        <w:rPr>
          <w:color w:val="000000"/>
          <w:sz w:val="21"/>
          <w:szCs w:val="21"/>
        </w:rPr>
      </w:pPr>
      <w:r>
        <w:rPr>
          <w:color w:val="000000"/>
          <w:sz w:val="21"/>
          <w:szCs w:val="21"/>
        </w:rPr>
        <w:t xml:space="preserve">Function of Server Physical Location Internal IP (behind firewall) External Hostname </w:t>
      </w:r>
    </w:p>
    <w:p w:rsidR="008D2986" w:rsidRDefault="008D2986">
      <w:pPr>
        <w:pStyle w:val="Default5"/>
        <w:rPr>
          <w:color w:val="auto"/>
        </w:rPr>
      </w:pPr>
      <w:r>
        <w:rPr>
          <w:noProof/>
        </w:rPr>
        <mc:AlternateContent>
          <mc:Choice Requires="wps">
            <w:drawing>
              <wp:anchor distT="0" distB="0" distL="114300" distR="114300" simplePos="0" relativeHeight="251660288" behindDoc="0" locked="0" layoutInCell="0" allowOverlap="1">
                <wp:simplePos x="0" y="0"/>
                <wp:positionH relativeFrom="page">
                  <wp:posOffset>422275</wp:posOffset>
                </wp:positionH>
                <wp:positionV relativeFrom="page">
                  <wp:posOffset>6212840</wp:posOffset>
                </wp:positionV>
                <wp:extent cx="7753985" cy="667385"/>
                <wp:effectExtent l="0" t="0" r="0" b="0"/>
                <wp:wrapThrough wrapText="bothSides">
                  <wp:wrapPolygon edited="0">
                    <wp:start x="0" y="0"/>
                    <wp:lineTo x="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667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1162"/>
                              <w:gridCol w:w="2012"/>
                              <w:gridCol w:w="1735"/>
                              <w:gridCol w:w="6502"/>
                            </w:tblGrid>
                            <w:tr w:rsidR="008D2986">
                              <w:trPr>
                                <w:trHeight w:val="117"/>
                              </w:trPr>
                              <w:tc>
                                <w:tcPr>
                                  <w:tcW w:w="1162" w:type="dxa"/>
                                </w:tcPr>
                                <w:p w:rsidR="008D2986" w:rsidRDefault="008D2986">
                                  <w:pPr>
                                    <w:pStyle w:val="Default5"/>
                                    <w:rPr>
                                      <w:sz w:val="21"/>
                                      <w:szCs w:val="21"/>
                                    </w:rPr>
                                  </w:pPr>
                                  <w:r>
                                    <w:rPr>
                                      <w:sz w:val="21"/>
                                      <w:szCs w:val="21"/>
                                    </w:rPr>
                                    <w:t xml:space="preserve">Main </w:t>
                                  </w:r>
                                </w:p>
                              </w:tc>
                              <w:tc>
                                <w:tcPr>
                                  <w:tcW w:w="2012" w:type="dxa"/>
                                </w:tcPr>
                                <w:p w:rsidR="008D2986" w:rsidRDefault="008D2986">
                                  <w:pPr>
                                    <w:pStyle w:val="Default5"/>
                                    <w:jc w:val="right"/>
                                    <w:rPr>
                                      <w:sz w:val="21"/>
                                      <w:szCs w:val="21"/>
                                    </w:rPr>
                                  </w:pPr>
                                  <w:r>
                                    <w:rPr>
                                      <w:sz w:val="21"/>
                                      <w:szCs w:val="21"/>
                                    </w:rPr>
                                    <w:t xml:space="preserve">Downtown LA </w:t>
                                  </w:r>
                                </w:p>
                              </w:tc>
                              <w:tc>
                                <w:tcPr>
                                  <w:tcW w:w="1735" w:type="dxa"/>
                                </w:tcPr>
                                <w:p w:rsidR="008D2986" w:rsidRDefault="008D2986">
                                  <w:pPr>
                                    <w:pStyle w:val="Default5"/>
                                    <w:rPr>
                                      <w:sz w:val="21"/>
                                      <w:szCs w:val="21"/>
                                    </w:rPr>
                                  </w:pPr>
                                  <w:r>
                                    <w:rPr>
                                      <w:sz w:val="21"/>
                                      <w:szCs w:val="21"/>
                                    </w:rPr>
                                    <w:t xml:space="preserve">10.0.0.100 </w:t>
                                  </w:r>
                                </w:p>
                              </w:tc>
                              <w:tc>
                                <w:tcPr>
                                  <w:tcW w:w="6502" w:type="dxa"/>
                                </w:tcPr>
                                <w:p w:rsidR="008D2986" w:rsidRDefault="008D2986">
                                  <w:pPr>
                                    <w:pStyle w:val="Default5"/>
                                    <w:rPr>
                                      <w:sz w:val="21"/>
                                      <w:szCs w:val="21"/>
                                    </w:rPr>
                                  </w:pPr>
                                  <w:r>
                                    <w:rPr>
                                      <w:sz w:val="21"/>
                                      <w:szCs w:val="21"/>
                                    </w:rPr>
                                    <w:t xml:space="preserve">dtown.windomain.net </w:t>
                                  </w:r>
                                </w:p>
                              </w:tc>
                            </w:tr>
                            <w:tr w:rsidR="008D2986">
                              <w:trPr>
                                <w:trHeight w:val="165"/>
                              </w:trPr>
                              <w:tc>
                                <w:tcPr>
                                  <w:tcW w:w="1162" w:type="dxa"/>
                                  <w:vAlign w:val="center"/>
                                </w:tcPr>
                                <w:p w:rsidR="008D2986" w:rsidRDefault="008D2986">
                                  <w:pPr>
                                    <w:pStyle w:val="Default5"/>
                                    <w:rPr>
                                      <w:sz w:val="21"/>
                                      <w:szCs w:val="21"/>
                                    </w:rPr>
                                  </w:pPr>
                                  <w:r>
                                    <w:rPr>
                                      <w:sz w:val="21"/>
                                      <w:szCs w:val="21"/>
                                    </w:rPr>
                                    <w:t xml:space="preserve">Backup </w:t>
                                  </w:r>
                                </w:p>
                              </w:tc>
                              <w:tc>
                                <w:tcPr>
                                  <w:tcW w:w="3747" w:type="dxa"/>
                                  <w:gridSpan w:val="2"/>
                                  <w:vAlign w:val="center"/>
                                </w:tcPr>
                                <w:p w:rsidR="008D2986" w:rsidRDefault="008D2986">
                                  <w:pPr>
                                    <w:pStyle w:val="Default5"/>
                                    <w:jc w:val="right"/>
                                    <w:rPr>
                                      <w:sz w:val="21"/>
                                      <w:szCs w:val="21"/>
                                    </w:rPr>
                                  </w:pPr>
                                  <w:r>
                                    <w:rPr>
                                      <w:sz w:val="21"/>
                                      <w:szCs w:val="21"/>
                                    </w:rPr>
                                    <w:t xml:space="preserve">Santa Monica LA 10.0.1.100 </w:t>
                                  </w:r>
                                </w:p>
                              </w:tc>
                              <w:tc>
                                <w:tcPr>
                                  <w:tcW w:w="6502" w:type="dxa"/>
                                  <w:vAlign w:val="center"/>
                                </w:tcPr>
                                <w:p w:rsidR="008D2986" w:rsidRDefault="008D2986">
                                  <w:pPr>
                                    <w:pStyle w:val="Default5"/>
                                    <w:rPr>
                                      <w:sz w:val="21"/>
                                      <w:szCs w:val="21"/>
                                    </w:rPr>
                                  </w:pPr>
                                  <w:r>
                                    <w:rPr>
                                      <w:sz w:val="21"/>
                                      <w:szCs w:val="21"/>
                                    </w:rPr>
                                    <w:t xml:space="preserve">sm.windomain.net </w:t>
                                  </w:r>
                                </w:p>
                              </w:tc>
                            </w:tr>
                            <w:tr w:rsidR="008D2986">
                              <w:trPr>
                                <w:trHeight w:val="132"/>
                              </w:trPr>
                              <w:tc>
                                <w:tcPr>
                                  <w:tcW w:w="1162" w:type="dxa"/>
                                  <w:vAlign w:val="center"/>
                                </w:tcPr>
                                <w:p w:rsidR="008D2986" w:rsidRDefault="008D2986">
                                  <w:pPr>
                                    <w:pStyle w:val="Default5"/>
                                    <w:rPr>
                                      <w:sz w:val="21"/>
                                      <w:szCs w:val="21"/>
                                    </w:rPr>
                                  </w:pPr>
                                  <w:r>
                                    <w:rPr>
                                      <w:sz w:val="21"/>
                                      <w:szCs w:val="21"/>
                                    </w:rPr>
                                    <w:t xml:space="preserve">Laptop </w:t>
                                  </w:r>
                                </w:p>
                              </w:tc>
                              <w:tc>
                                <w:tcPr>
                                  <w:tcW w:w="2012" w:type="dxa"/>
                                  <w:vAlign w:val="center"/>
                                </w:tcPr>
                                <w:p w:rsidR="008D2986" w:rsidRDefault="008D2986">
                                  <w:pPr>
                                    <w:pStyle w:val="Default5"/>
                                    <w:jc w:val="right"/>
                                    <w:rPr>
                                      <w:sz w:val="21"/>
                                      <w:szCs w:val="21"/>
                                    </w:rPr>
                                  </w:pPr>
                                  <w:r>
                                    <w:rPr>
                                      <w:sz w:val="21"/>
                                      <w:szCs w:val="21"/>
                                    </w:rPr>
                                    <w:t xml:space="preserve">West Hollywood </w:t>
                                  </w:r>
                                </w:p>
                              </w:tc>
                              <w:tc>
                                <w:tcPr>
                                  <w:tcW w:w="1735" w:type="dxa"/>
                                  <w:vAlign w:val="center"/>
                                </w:tcPr>
                                <w:p w:rsidR="008D2986" w:rsidRDefault="008D2986">
                                  <w:pPr>
                                    <w:pStyle w:val="Default5"/>
                                    <w:rPr>
                                      <w:sz w:val="21"/>
                                      <w:szCs w:val="21"/>
                                    </w:rPr>
                                  </w:pPr>
                                  <w:r>
                                    <w:rPr>
                                      <w:sz w:val="21"/>
                                      <w:szCs w:val="21"/>
                                    </w:rPr>
                                    <w:t xml:space="preserve">10.0.2.100 </w:t>
                                  </w:r>
                                </w:p>
                              </w:tc>
                              <w:tc>
                                <w:tcPr>
                                  <w:tcW w:w="6502" w:type="dxa"/>
                                  <w:vAlign w:val="center"/>
                                </w:tcPr>
                                <w:p w:rsidR="008D2986" w:rsidRDefault="008D2986">
                                  <w:pPr>
                                    <w:pStyle w:val="Default5"/>
                                    <w:rPr>
                                      <w:sz w:val="21"/>
                                      <w:szCs w:val="21"/>
                                    </w:rPr>
                                  </w:pPr>
                                  <w:r>
                                    <w:rPr>
                                      <w:sz w:val="21"/>
                                      <w:szCs w:val="21"/>
                                    </w:rPr>
                                    <w:t xml:space="preserve">weho.windomain.net </w:t>
                                  </w:r>
                                </w:p>
                              </w:tc>
                            </w:tr>
                          </w:tbl>
                          <w:p w:rsidR="008D2986" w:rsidRDefault="008D29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25pt;margin-top:489.2pt;width:610.55pt;height:5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" o:allowincell="f" filled="f" stroked="f">
                <v:textbox>
                  <w:txbxContent>
                    <w:tbl>
                      <w:tblPr>
                        <w:tblW w:w="0" w:type="auto"/>
                        <w:tblLayout w:type="fixed"/>
                        <w:tblLook w:val="0000" w:firstRow="0" w:lastRow="0" w:firstColumn="0" w:lastColumn="0" w:noHBand="0" w:noVBand="0"/>
                      </w:tblPr>
                      <w:tblGrid>
                        <w:gridCol w:w="1162"/>
                        <w:gridCol w:w="2012"/>
                        <w:gridCol w:w="1735"/>
                        <w:gridCol w:w="6502"/>
                      </w:tblGrid>
                      <w:tr w:rsidR="008D2986">
                        <w:trPr>
                          <w:trHeight w:val="117"/>
                        </w:trPr>
                        <w:tc>
                          <w:tcPr>
                            <w:tcW w:w="1162" w:type="dxa"/>
                          </w:tcPr>
                          <w:p w:rsidR="008D2986" w:rsidRDefault="008D2986">
                            <w:pPr>
                              <w:pStyle w:val="Default5"/>
                              <w:rPr>
                                <w:sz w:val="21"/>
                                <w:szCs w:val="21"/>
                              </w:rPr>
                            </w:pPr>
                            <w:r>
                              <w:rPr>
                                <w:sz w:val="21"/>
                                <w:szCs w:val="21"/>
                              </w:rPr>
                              <w:t xml:space="preserve">Main </w:t>
                            </w:r>
                          </w:p>
                        </w:tc>
                        <w:tc>
                          <w:tcPr>
                            <w:tcW w:w="2012" w:type="dxa"/>
                          </w:tcPr>
                          <w:p w:rsidR="008D2986" w:rsidRDefault="008D2986">
                            <w:pPr>
                              <w:pStyle w:val="Default5"/>
                              <w:jc w:val="right"/>
                              <w:rPr>
                                <w:sz w:val="21"/>
                                <w:szCs w:val="21"/>
                              </w:rPr>
                            </w:pPr>
                            <w:r>
                              <w:rPr>
                                <w:sz w:val="21"/>
                                <w:szCs w:val="21"/>
                              </w:rPr>
                              <w:t xml:space="preserve">Downtown LA </w:t>
                            </w:r>
                          </w:p>
                        </w:tc>
                        <w:tc>
                          <w:tcPr>
                            <w:tcW w:w="1735" w:type="dxa"/>
                          </w:tcPr>
                          <w:p w:rsidR="008D2986" w:rsidRDefault="008D2986">
                            <w:pPr>
                              <w:pStyle w:val="Default5"/>
                              <w:rPr>
                                <w:sz w:val="21"/>
                                <w:szCs w:val="21"/>
                              </w:rPr>
                            </w:pPr>
                            <w:r>
                              <w:rPr>
                                <w:sz w:val="21"/>
                                <w:szCs w:val="21"/>
                              </w:rPr>
                              <w:t xml:space="preserve">10.0.0.100 </w:t>
                            </w:r>
                          </w:p>
                        </w:tc>
                        <w:tc>
                          <w:tcPr>
                            <w:tcW w:w="6502" w:type="dxa"/>
                          </w:tcPr>
                          <w:p w:rsidR="008D2986" w:rsidRDefault="008D2986">
                            <w:pPr>
                              <w:pStyle w:val="Default5"/>
                              <w:rPr>
                                <w:sz w:val="21"/>
                                <w:szCs w:val="21"/>
                              </w:rPr>
                            </w:pPr>
                            <w:r>
                              <w:rPr>
                                <w:sz w:val="21"/>
                                <w:szCs w:val="21"/>
                              </w:rPr>
                              <w:t xml:space="preserve">dtown.windomain.net </w:t>
                            </w:r>
                          </w:p>
                        </w:tc>
                      </w:tr>
                      <w:tr w:rsidR="008D2986">
                        <w:trPr>
                          <w:trHeight w:val="165"/>
                        </w:trPr>
                        <w:tc>
                          <w:tcPr>
                            <w:tcW w:w="1162" w:type="dxa"/>
                            <w:vAlign w:val="center"/>
                          </w:tcPr>
                          <w:p w:rsidR="008D2986" w:rsidRDefault="008D2986">
                            <w:pPr>
                              <w:pStyle w:val="Default5"/>
                              <w:rPr>
                                <w:sz w:val="21"/>
                                <w:szCs w:val="21"/>
                              </w:rPr>
                            </w:pPr>
                            <w:r>
                              <w:rPr>
                                <w:sz w:val="21"/>
                                <w:szCs w:val="21"/>
                              </w:rPr>
                              <w:t xml:space="preserve">Backup </w:t>
                            </w:r>
                          </w:p>
                        </w:tc>
                        <w:tc>
                          <w:tcPr>
                            <w:tcW w:w="3747" w:type="dxa"/>
                            <w:gridSpan w:val="2"/>
                            <w:vAlign w:val="center"/>
                          </w:tcPr>
                          <w:p w:rsidR="008D2986" w:rsidRDefault="008D2986">
                            <w:pPr>
                              <w:pStyle w:val="Default5"/>
                              <w:jc w:val="right"/>
                              <w:rPr>
                                <w:sz w:val="21"/>
                                <w:szCs w:val="21"/>
                              </w:rPr>
                            </w:pPr>
                            <w:r>
                              <w:rPr>
                                <w:sz w:val="21"/>
                                <w:szCs w:val="21"/>
                              </w:rPr>
                              <w:t xml:space="preserve">Santa Monica LA 10.0.1.100 </w:t>
                            </w:r>
                          </w:p>
                        </w:tc>
                        <w:tc>
                          <w:tcPr>
                            <w:tcW w:w="6502" w:type="dxa"/>
                            <w:vAlign w:val="center"/>
                          </w:tcPr>
                          <w:p w:rsidR="008D2986" w:rsidRDefault="008D2986">
                            <w:pPr>
                              <w:pStyle w:val="Default5"/>
                              <w:rPr>
                                <w:sz w:val="21"/>
                                <w:szCs w:val="21"/>
                              </w:rPr>
                            </w:pPr>
                            <w:r>
                              <w:rPr>
                                <w:sz w:val="21"/>
                                <w:szCs w:val="21"/>
                              </w:rPr>
                              <w:t xml:space="preserve">sm.windomain.net </w:t>
                            </w:r>
                          </w:p>
                        </w:tc>
                      </w:tr>
                      <w:tr w:rsidR="008D2986">
                        <w:trPr>
                          <w:trHeight w:val="132"/>
                        </w:trPr>
                        <w:tc>
                          <w:tcPr>
                            <w:tcW w:w="1162" w:type="dxa"/>
                            <w:vAlign w:val="center"/>
                          </w:tcPr>
                          <w:p w:rsidR="008D2986" w:rsidRDefault="008D2986">
                            <w:pPr>
                              <w:pStyle w:val="Default5"/>
                              <w:rPr>
                                <w:sz w:val="21"/>
                                <w:szCs w:val="21"/>
                              </w:rPr>
                            </w:pPr>
                            <w:r>
                              <w:rPr>
                                <w:sz w:val="21"/>
                                <w:szCs w:val="21"/>
                              </w:rPr>
                              <w:t xml:space="preserve">Laptop </w:t>
                            </w:r>
                          </w:p>
                        </w:tc>
                        <w:tc>
                          <w:tcPr>
                            <w:tcW w:w="2012" w:type="dxa"/>
                            <w:vAlign w:val="center"/>
                          </w:tcPr>
                          <w:p w:rsidR="008D2986" w:rsidRDefault="008D2986">
                            <w:pPr>
                              <w:pStyle w:val="Default5"/>
                              <w:jc w:val="right"/>
                              <w:rPr>
                                <w:sz w:val="21"/>
                                <w:szCs w:val="21"/>
                              </w:rPr>
                            </w:pPr>
                            <w:r>
                              <w:rPr>
                                <w:sz w:val="21"/>
                                <w:szCs w:val="21"/>
                              </w:rPr>
                              <w:t xml:space="preserve">West Hollywood </w:t>
                            </w:r>
                          </w:p>
                        </w:tc>
                        <w:tc>
                          <w:tcPr>
                            <w:tcW w:w="1735" w:type="dxa"/>
                            <w:vAlign w:val="center"/>
                          </w:tcPr>
                          <w:p w:rsidR="008D2986" w:rsidRDefault="008D2986">
                            <w:pPr>
                              <w:pStyle w:val="Default5"/>
                              <w:rPr>
                                <w:sz w:val="21"/>
                                <w:szCs w:val="21"/>
                              </w:rPr>
                            </w:pPr>
                            <w:r>
                              <w:rPr>
                                <w:sz w:val="21"/>
                                <w:szCs w:val="21"/>
                              </w:rPr>
                              <w:t xml:space="preserve">10.0.2.100 </w:t>
                            </w:r>
                          </w:p>
                        </w:tc>
                        <w:tc>
                          <w:tcPr>
                            <w:tcW w:w="6502" w:type="dxa"/>
                            <w:vAlign w:val="center"/>
                          </w:tcPr>
                          <w:p w:rsidR="008D2986" w:rsidRDefault="008D2986">
                            <w:pPr>
                              <w:pStyle w:val="Default5"/>
                              <w:rPr>
                                <w:sz w:val="21"/>
                                <w:szCs w:val="21"/>
                              </w:rPr>
                            </w:pPr>
                            <w:r>
                              <w:rPr>
                                <w:sz w:val="21"/>
                                <w:szCs w:val="21"/>
                              </w:rPr>
                              <w:t xml:space="preserve">weho.windomain.net </w:t>
                            </w:r>
                          </w:p>
                        </w:tc>
                      </w:tr>
                    </w:tbl>
                    <w:p w:rsidR="008D2986" w:rsidRDefault="008D2986"/>
                  </w:txbxContent>
                </v:textbox>
                <w10:wrap type="through" anchorx="page" anchory="page"/>
              </v:shape>
            </w:pict>
          </mc:Fallback>
        </mc:AlternateContent>
      </w:r>
    </w:p>
    <w:p w:rsidR="008D2986" w:rsidRDefault="008D2986">
      <w:pPr>
        <w:pStyle w:val="CM16"/>
        <w:spacing w:after="215" w:line="248" w:lineRule="atLeast"/>
        <w:rPr>
          <w:sz w:val="21"/>
          <w:szCs w:val="21"/>
        </w:rPr>
      </w:pPr>
      <w:r>
        <w:rPr>
          <w:sz w:val="21"/>
          <w:szCs w:val="21"/>
        </w:rPr>
        <w:t xml:space="preserve">As stated previously, each of the three machines are Windows 2003 servers. I will explain more about the "External Hostnames" in a bit. </w:t>
      </w:r>
    </w:p>
    <w:p w:rsidR="008D2986" w:rsidRDefault="008D2986">
      <w:pPr>
        <w:pStyle w:val="CM16"/>
        <w:spacing w:after="215" w:line="248" w:lineRule="atLeast"/>
        <w:rPr>
          <w:sz w:val="21"/>
          <w:szCs w:val="21"/>
        </w:rPr>
      </w:pPr>
      <w:r>
        <w:rPr>
          <w:sz w:val="21"/>
          <w:szCs w:val="21"/>
        </w:rPr>
        <w:t xml:space="preserve">The "firewall" is a regular broadband router with VPN Pass-through enabled and port 1723 forwarding to the internal RRAS server. </w:t>
      </w:r>
    </w:p>
    <w:p w:rsidR="008D2986" w:rsidRDefault="008D2986">
      <w:pPr>
        <w:pStyle w:val="CM16"/>
        <w:spacing w:after="215" w:line="248" w:lineRule="atLeast"/>
        <w:rPr>
          <w:sz w:val="21"/>
          <w:szCs w:val="21"/>
        </w:rPr>
      </w:pPr>
      <w:r>
        <w:rPr>
          <w:sz w:val="21"/>
          <w:szCs w:val="21"/>
        </w:rPr>
        <w:t xml:space="preserve">Because I pay for bandwidth on the Main server, I decided to try to route as little traffic through it as possible. Thus, Laptop maintains two Demand-Dial Interfaces even though I could have actually reached Backup via the WAN link through Main. </w:t>
      </w:r>
    </w:p>
    <w:p w:rsidR="008D2986" w:rsidRDefault="008D2986">
      <w:pPr>
        <w:pStyle w:val="CM16"/>
        <w:spacing w:after="215" w:line="248" w:lineRule="atLeast"/>
        <w:rPr>
          <w:sz w:val="21"/>
          <w:szCs w:val="21"/>
        </w:rPr>
      </w:pPr>
      <w:r>
        <w:rPr>
          <w:sz w:val="21"/>
          <w:szCs w:val="21"/>
        </w:rPr>
        <w:t xml:space="preserve">Why did I list "External Hostname?" Well, only one server has a truly static hostname and in order for this WAN to work smoothly, hostnames for dial-ins are important. Backup and Laptop are on SoHo DSL lines sotheir IPs change every now and again so I use my internal DNS server to give the external IPs a DNS entry. When their IP changes due to a power outage or firewall reboot, I simply go update the DNS for windomain.net to point to the new IP. Each ofthe servers use my internal DNS server so they don't look for "real" entries of windomain.net, which of course, would not have the sm, weho and dtown entries. </w:t>
      </w:r>
    </w:p>
    <w:p w:rsidR="008D2986" w:rsidRDefault="008D2986">
      <w:pPr>
        <w:pStyle w:val="CM61"/>
        <w:spacing w:after="627"/>
        <w:rPr>
          <w:sz w:val="21"/>
          <w:szCs w:val="21"/>
        </w:rPr>
      </w:pPr>
      <w:r>
        <w:rPr>
          <w:sz w:val="21"/>
          <w:szCs w:val="21"/>
        </w:rPr>
        <w:t xml:space="preserve">I won't go into extreme detail on how to setup the RRAS but here's a quick idea of what I did to connect Main and Backup </w:t>
      </w:r>
    </w:p>
    <w:p w:rsidR="008D2986" w:rsidRDefault="008D2986">
      <w:pPr>
        <w:pStyle w:val="Default5"/>
        <w:rPr>
          <w:color w:val="auto"/>
          <w:sz w:val="20"/>
          <w:szCs w:val="20"/>
        </w:rPr>
      </w:pPr>
      <w:r>
        <w:rPr>
          <w:color w:val="auto"/>
          <w:sz w:val="20"/>
          <w:szCs w:val="20"/>
        </w:rPr>
        <w:t>4/1/2009 8:28 AM</w:t>
      </w:r>
    </w:p>
    <w:p w:rsidR="008D2986" w:rsidRDefault="008D2986">
      <w:pPr>
        <w:pStyle w:val="Default5"/>
        <w:rPr>
          <w:color w:val="auto"/>
          <w:sz w:val="20"/>
          <w:szCs w:val="20"/>
        </w:rPr>
      </w:pPr>
    </w:p>
    <w:p w:rsidR="008D2986" w:rsidRDefault="008D2986" w:rsidP="006A7D45">
      <w:pPr>
        <w:pStyle w:val="Heading2"/>
        <w:rPr>
          <w:sz w:val="20"/>
          <w:szCs w:val="20"/>
        </w:rPr>
      </w:pPr>
      <w:r>
        <w:rPr>
          <w:sz w:val="20"/>
          <w:szCs w:val="20"/>
        </w:rPr>
        <w:t>Details</w:t>
      </w:r>
    </w:p>
    <w:p w:rsidR="008D2986" w:rsidRDefault="008D2986">
      <w:pPr>
        <w:pStyle w:val="Default5"/>
        <w:rPr>
          <w:color w:val="auto"/>
          <w:sz w:val="21"/>
          <w:szCs w:val="21"/>
        </w:rPr>
      </w:pPr>
      <w:r>
        <w:rPr>
          <w:color w:val="auto"/>
          <w:sz w:val="21"/>
          <w:szCs w:val="21"/>
        </w:rPr>
        <w:t xml:space="preserve">1. On all three servers, I setup RRAS to support Demand-Dial Interfaces </w:t>
      </w:r>
    </w:p>
    <w:p w:rsidR="008D2986" w:rsidRDefault="008D2986">
      <w:pPr>
        <w:pStyle w:val="Default5"/>
        <w:rPr>
          <w:color w:val="auto"/>
          <w:sz w:val="21"/>
          <w:szCs w:val="21"/>
        </w:rPr>
      </w:pPr>
      <w:r>
        <w:rPr>
          <w:color w:val="auto"/>
          <w:sz w:val="21"/>
          <w:szCs w:val="21"/>
        </w:rPr>
        <w:t xml:space="preserve">2. On Main, I opened the RRAS interface and right clicked on Interfaces then selected "Create new Demand-Dial Interface" </w:t>
      </w:r>
    </w:p>
    <w:p w:rsidR="008D2986" w:rsidRDefault="008D2986">
      <w:pPr>
        <w:pStyle w:val="Default5"/>
        <w:rPr>
          <w:color w:val="auto"/>
          <w:sz w:val="21"/>
          <w:szCs w:val="21"/>
        </w:rPr>
      </w:pPr>
      <w:r>
        <w:rPr>
          <w:color w:val="auto"/>
          <w:sz w:val="21"/>
          <w:szCs w:val="21"/>
        </w:rPr>
        <w:t xml:space="preserve">3. I named the Interface Main2Backup </w:t>
      </w:r>
    </w:p>
    <w:p w:rsidR="008D2986" w:rsidRDefault="008D2986">
      <w:pPr>
        <w:pStyle w:val="Default5"/>
        <w:rPr>
          <w:color w:val="auto"/>
          <w:sz w:val="21"/>
          <w:szCs w:val="21"/>
        </w:rPr>
      </w:pPr>
      <w:r>
        <w:rPr>
          <w:color w:val="auto"/>
          <w:sz w:val="21"/>
          <w:szCs w:val="21"/>
        </w:rPr>
        <w:t xml:space="preserve">4. On the next few prompts, I selected VPN and PPTP </w:t>
      </w:r>
    </w:p>
    <w:p w:rsidR="008D2986" w:rsidRDefault="008D2986">
      <w:pPr>
        <w:pStyle w:val="Default5"/>
        <w:rPr>
          <w:color w:val="auto"/>
          <w:sz w:val="21"/>
          <w:szCs w:val="21"/>
        </w:rPr>
      </w:pPr>
      <w:r>
        <w:rPr>
          <w:color w:val="auto"/>
          <w:sz w:val="21"/>
          <w:szCs w:val="21"/>
        </w:rPr>
        <w:t xml:space="preserve">5. When prompted to enter a hostname for the router to which I am connecting, I typed in sm.windomain.net </w:t>
      </w:r>
    </w:p>
    <w:p w:rsidR="008D2986" w:rsidRDefault="008D2986">
      <w:pPr>
        <w:pStyle w:val="Default5"/>
        <w:rPr>
          <w:color w:val="auto"/>
          <w:sz w:val="21"/>
          <w:szCs w:val="21"/>
        </w:rPr>
      </w:pPr>
      <w:r>
        <w:rPr>
          <w:color w:val="auto"/>
          <w:sz w:val="21"/>
          <w:szCs w:val="21"/>
        </w:rPr>
        <w:t xml:space="preserve">6. I selected Route packets on this interface and create new user account for remote router to dial [back]in </w:t>
      </w:r>
    </w:p>
    <w:p w:rsidR="008D2986" w:rsidRDefault="008D2986">
      <w:pPr>
        <w:pStyle w:val="Default5"/>
        <w:rPr>
          <w:color w:val="auto"/>
          <w:sz w:val="21"/>
          <w:szCs w:val="21"/>
        </w:rPr>
      </w:pPr>
      <w:r>
        <w:rPr>
          <w:color w:val="auto"/>
          <w:sz w:val="21"/>
          <w:szCs w:val="21"/>
        </w:rPr>
        <w:t xml:space="preserve">7. Destination -&gt; Add -&gt; Destination (recall the IP address for Backup/sm above) is 10.0.1.0. Subnet is 255.255.255.0. Metric is left at 1. </w:t>
      </w:r>
    </w:p>
    <w:p w:rsidR="008D2986" w:rsidRDefault="008D2986">
      <w:pPr>
        <w:pStyle w:val="Default5"/>
        <w:rPr>
          <w:color w:val="auto"/>
          <w:sz w:val="21"/>
          <w:szCs w:val="21"/>
        </w:rPr>
      </w:pPr>
      <w:r>
        <w:rPr>
          <w:color w:val="auto"/>
          <w:sz w:val="21"/>
          <w:szCs w:val="21"/>
        </w:rPr>
        <w:t xml:space="preserve">8. Next I was prompted to create a new user. The username is created from the name of the Interface. In this instance, my username is Main2Backup </w:t>
      </w:r>
    </w:p>
    <w:p w:rsidR="008D2986" w:rsidRDefault="008D2986">
      <w:pPr>
        <w:pStyle w:val="Default5"/>
        <w:rPr>
          <w:color w:val="auto"/>
          <w:sz w:val="21"/>
          <w:szCs w:val="21"/>
        </w:rPr>
      </w:pPr>
      <w:r>
        <w:rPr>
          <w:color w:val="auto"/>
          <w:sz w:val="21"/>
          <w:szCs w:val="21"/>
        </w:rPr>
        <w:t xml:space="preserve">9. Now, I am prompted for the dial-out credentials. Immediately after I am finished with this setup, I will go setup a Demand-Dial Interface on Backup. I know that I will follow the same pattern so the username I will create on Backup/sm will be Backup2Main. I enter this information now. </w:t>
      </w:r>
    </w:p>
    <w:p w:rsidR="008D2986" w:rsidRDefault="008D2986">
      <w:pPr>
        <w:pStyle w:val="Default5"/>
        <w:rPr>
          <w:color w:val="auto"/>
          <w:sz w:val="21"/>
          <w:szCs w:val="21"/>
        </w:rPr>
      </w:pPr>
      <w:r>
        <w:rPr>
          <w:color w:val="auto"/>
          <w:sz w:val="21"/>
          <w:szCs w:val="21"/>
        </w:rPr>
        <w:t xml:space="preserve">10. Finish. Repeat the above steps with slightly different hostname, interface name and dial-in account name on Backup. Eventually, the same will be done on Laptop. </w:t>
      </w:r>
    </w:p>
    <w:p w:rsidR="008D2986" w:rsidRDefault="008D2986">
      <w:pPr>
        <w:pStyle w:val="Default5"/>
        <w:rPr>
          <w:color w:val="auto"/>
          <w:sz w:val="21"/>
          <w:szCs w:val="21"/>
        </w:rPr>
      </w:pPr>
    </w:p>
    <w:p w:rsidR="008D2986" w:rsidRPr="006A7D45" w:rsidRDefault="008D2986" w:rsidP="006A7D45">
      <w:pPr>
        <w:pStyle w:val="Heading2"/>
        <w:rPr>
          <w:b w:val="0"/>
          <w:sz w:val="21"/>
          <w:szCs w:val="21"/>
        </w:rPr>
      </w:pPr>
      <w:r w:rsidRPr="006A7D45">
        <w:rPr>
          <w:b w:val="0"/>
          <w:sz w:val="21"/>
          <w:szCs w:val="21"/>
        </w:rPr>
        <w:t>Conclusion,</w:t>
      </w:r>
    </w:p>
    <w:p w:rsidR="008D2986" w:rsidRDefault="008D2986">
      <w:pPr>
        <w:pStyle w:val="CM16"/>
        <w:spacing w:after="215" w:line="248" w:lineRule="atLeast"/>
        <w:ind w:right="262"/>
        <w:rPr>
          <w:sz w:val="21"/>
          <w:szCs w:val="21"/>
        </w:rPr>
        <w:sectPr w:rsidR="008D2986">
          <w:pgSz w:w="12240" w:h="15840"/>
          <w:pgMar w:top="1400" w:right="900" w:bottom="0" w:left="900" w:header="720" w:footer="720" w:gutter="0"/>
          <w:cols w:space="720"/>
          <w:noEndnote/>
        </w:sectPr>
      </w:pPr>
      <w:r>
        <w:rPr>
          <w:sz w:val="21"/>
          <w:szCs w:val="21"/>
        </w:rPr>
        <w:t xml:space="preserve"> Windows 2003 RRAS provides an awesome and easy solution for setting up WANs without physical router hardware. The process can take as little as a few minutes once appropriate DNS entries have been made. </w:t>
      </w:r>
    </w:p>
    <w:p w:rsidR="001E641A" w:rsidRDefault="001E641A">
      <w:pPr>
        <w:pStyle w:val="CM16"/>
        <w:spacing w:after="215" w:line="248" w:lineRule="atLeast"/>
        <w:ind w:right="262"/>
        <w:rPr>
          <w:sz w:val="21"/>
          <w:szCs w:val="21"/>
        </w:rPr>
      </w:pPr>
    </w:p>
    <w:sectPr w:rsidR="001E641A">
      <w:pgSz w:w="12240" w:h="1584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B243D"/>
    <w:multiLevelType w:val="hybridMultilevel"/>
    <w:tmpl w:val="0607BCE7"/>
    <w:lvl w:ilvl="0" w:tplc="FFFFFFFF">
      <w:start w:val="1"/>
      <w:numFmt w:val="lowerLetter"/>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FE1C4831"/>
    <w:multiLevelType w:val="hybridMultilevel"/>
    <w:tmpl w:val="BFA1A44D"/>
    <w:lvl w:ilvl="0" w:tplc="FFFFFFFF">
      <w:start w:val="1"/>
      <w:numFmt w:val="lowerLetter"/>
      <w:lvlText w:val=""/>
      <w:lvlJc w:val="left"/>
      <w:rPr>
        <w:rFonts w:cs="Times New Roman"/>
      </w:rPr>
    </w:lvl>
    <w:lvl w:ilvl="1" w:tplc="FFFFFFFF">
      <w:start w:val="1"/>
      <w:numFmt w:val="ideographDigital"/>
      <w:lvlText w:val=""/>
      <w:lvlJc w:val="left"/>
      <w:rPr>
        <w:rFonts w:cs="Times New Roman"/>
      </w:rPr>
    </w:lvl>
    <w:lvl w:ilvl="2" w:tplc="FFFFFFFF">
      <w:start w:val="1"/>
      <w:numFmt w:val="lowerLetter"/>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74F406A3"/>
    <w:multiLevelType w:val="hybridMultilevel"/>
    <w:tmpl w:val="F19C5B4A"/>
    <w:lvl w:ilvl="0" w:tplc="FFFFFFFF">
      <w:start w:val="1"/>
      <w:numFmt w:val="ideographDigit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45"/>
    <w:rsid w:val="001E641A"/>
    <w:rsid w:val="002D073C"/>
    <w:rsid w:val="006A7D45"/>
    <w:rsid w:val="008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D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A7D45"/>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7D4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6A7D45"/>
    <w:rPr>
      <w:rFonts w:asciiTheme="majorHAnsi" w:eastAsiaTheme="majorEastAsia" w:hAnsiTheme="majorHAnsi" w:cs="Times New Roman"/>
      <w:b/>
      <w:bCs/>
      <w:i/>
      <w:iCs/>
      <w:sz w:val="28"/>
      <w:szCs w:val="28"/>
    </w:rPr>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5">
    <w:name w:val="CM5"/>
    <w:basedOn w:val="Default"/>
    <w:next w:val="Default"/>
    <w:uiPriority w:val="99"/>
    <w:pPr>
      <w:spacing w:line="353" w:lineRule="atLeast"/>
    </w:pPr>
    <w:rPr>
      <w:color w:val="auto"/>
    </w:rPr>
  </w:style>
  <w:style w:type="paragraph" w:customStyle="1" w:styleId="CM19">
    <w:name w:val="CM19"/>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6">
    <w:name w:val="CM6"/>
    <w:basedOn w:val="Default"/>
    <w:next w:val="Default"/>
    <w:uiPriority w:val="99"/>
    <w:pPr>
      <w:spacing w:line="248" w:lineRule="atLeast"/>
    </w:pPr>
    <w:rPr>
      <w:color w:val="auto"/>
    </w:rPr>
  </w:style>
  <w:style w:type="paragraph" w:customStyle="1" w:styleId="CM8">
    <w:name w:val="CM8"/>
    <w:basedOn w:val="Default"/>
    <w:next w:val="Default"/>
    <w:uiPriority w:val="99"/>
    <w:pPr>
      <w:spacing w:line="248" w:lineRule="atLeast"/>
    </w:pPr>
    <w:rPr>
      <w:color w:val="auto"/>
    </w:rPr>
  </w:style>
  <w:style w:type="paragraph" w:customStyle="1" w:styleId="CM9">
    <w:name w:val="CM9"/>
    <w:basedOn w:val="Default"/>
    <w:next w:val="Default"/>
    <w:uiPriority w:val="99"/>
    <w:pPr>
      <w:spacing w:line="248" w:lineRule="atLeast"/>
    </w:pPr>
    <w:rPr>
      <w:color w:val="auto"/>
    </w:rPr>
  </w:style>
  <w:style w:type="paragraph" w:customStyle="1" w:styleId="CM10">
    <w:name w:val="CM10"/>
    <w:basedOn w:val="Default"/>
    <w:next w:val="Default"/>
    <w:uiPriority w:val="99"/>
    <w:pPr>
      <w:spacing w:line="248" w:lineRule="atLeast"/>
    </w:pPr>
    <w:rPr>
      <w:color w:val="auto"/>
    </w:rPr>
  </w:style>
  <w:style w:type="paragraph" w:customStyle="1" w:styleId="CM11">
    <w:name w:val="CM11"/>
    <w:basedOn w:val="Default"/>
    <w:next w:val="Default"/>
    <w:uiPriority w:val="99"/>
    <w:rPr>
      <w:color w:val="auto"/>
    </w:rPr>
  </w:style>
  <w:style w:type="paragraph" w:customStyle="1" w:styleId="CM22">
    <w:name w:val="CM22"/>
    <w:basedOn w:val="Default"/>
    <w:next w:val="Default"/>
    <w:uiPriority w:val="99"/>
    <w:rPr>
      <w:color w:val="auto"/>
    </w:rPr>
  </w:style>
  <w:style w:type="paragraph" w:customStyle="1" w:styleId="Default5">
    <w:name w:val="Default5"/>
    <w:rsid w:val="008D2986"/>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61">
    <w:name w:val="CM61"/>
    <w:basedOn w:val="Default"/>
    <w:next w:val="Default"/>
    <w:uiPriority w:val="99"/>
    <w:rsid w:val="008D2986"/>
    <w:pPr>
      <w:spacing w:line="248"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7D4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A7D45"/>
    <w:pPr>
      <w:keepNext/>
      <w:spacing w:before="240" w:after="60"/>
      <w:outlineLvl w:val="1"/>
    </w:pPr>
    <w:rPr>
      <w:rFonts w:asciiTheme="majorHAnsi" w:eastAsiaTheme="majorEastAsia" w:hAnsiTheme="majorHAns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7D45"/>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locked/>
    <w:rsid w:val="006A7D45"/>
    <w:rPr>
      <w:rFonts w:asciiTheme="majorHAnsi" w:eastAsiaTheme="majorEastAsia" w:hAnsiTheme="majorHAnsi" w:cs="Times New Roman"/>
      <w:b/>
      <w:bCs/>
      <w:i/>
      <w:iCs/>
      <w:sz w:val="28"/>
      <w:szCs w:val="28"/>
    </w:rPr>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1">
    <w:name w:val="CM1"/>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rPr>
      <w:color w:val="auto"/>
    </w:rPr>
  </w:style>
  <w:style w:type="paragraph" w:customStyle="1" w:styleId="CM5">
    <w:name w:val="CM5"/>
    <w:basedOn w:val="Default"/>
    <w:next w:val="Default"/>
    <w:uiPriority w:val="99"/>
    <w:pPr>
      <w:spacing w:line="353" w:lineRule="atLeast"/>
    </w:pPr>
    <w:rPr>
      <w:color w:val="auto"/>
    </w:rPr>
  </w:style>
  <w:style w:type="paragraph" w:customStyle="1" w:styleId="CM19">
    <w:name w:val="CM19"/>
    <w:basedOn w:val="Default"/>
    <w:next w:val="Default"/>
    <w:uiPriority w:val="99"/>
    <w:rPr>
      <w:color w:val="auto"/>
    </w:rPr>
  </w:style>
  <w:style w:type="paragraph" w:customStyle="1" w:styleId="CM20">
    <w:name w:val="CM20"/>
    <w:basedOn w:val="Default"/>
    <w:next w:val="Default"/>
    <w:uiPriority w:val="99"/>
    <w:rPr>
      <w:color w:val="auto"/>
    </w:rPr>
  </w:style>
  <w:style w:type="paragraph" w:customStyle="1" w:styleId="CM6">
    <w:name w:val="CM6"/>
    <w:basedOn w:val="Default"/>
    <w:next w:val="Default"/>
    <w:uiPriority w:val="99"/>
    <w:pPr>
      <w:spacing w:line="248" w:lineRule="atLeast"/>
    </w:pPr>
    <w:rPr>
      <w:color w:val="auto"/>
    </w:rPr>
  </w:style>
  <w:style w:type="paragraph" w:customStyle="1" w:styleId="CM8">
    <w:name w:val="CM8"/>
    <w:basedOn w:val="Default"/>
    <w:next w:val="Default"/>
    <w:uiPriority w:val="99"/>
    <w:pPr>
      <w:spacing w:line="248" w:lineRule="atLeast"/>
    </w:pPr>
    <w:rPr>
      <w:color w:val="auto"/>
    </w:rPr>
  </w:style>
  <w:style w:type="paragraph" w:customStyle="1" w:styleId="CM9">
    <w:name w:val="CM9"/>
    <w:basedOn w:val="Default"/>
    <w:next w:val="Default"/>
    <w:uiPriority w:val="99"/>
    <w:pPr>
      <w:spacing w:line="248" w:lineRule="atLeast"/>
    </w:pPr>
    <w:rPr>
      <w:color w:val="auto"/>
    </w:rPr>
  </w:style>
  <w:style w:type="paragraph" w:customStyle="1" w:styleId="CM10">
    <w:name w:val="CM10"/>
    <w:basedOn w:val="Default"/>
    <w:next w:val="Default"/>
    <w:uiPriority w:val="99"/>
    <w:pPr>
      <w:spacing w:line="248" w:lineRule="atLeast"/>
    </w:pPr>
    <w:rPr>
      <w:color w:val="auto"/>
    </w:rPr>
  </w:style>
  <w:style w:type="paragraph" w:customStyle="1" w:styleId="CM11">
    <w:name w:val="CM11"/>
    <w:basedOn w:val="Default"/>
    <w:next w:val="Default"/>
    <w:uiPriority w:val="99"/>
    <w:rPr>
      <w:color w:val="auto"/>
    </w:rPr>
  </w:style>
  <w:style w:type="paragraph" w:customStyle="1" w:styleId="CM22">
    <w:name w:val="CM22"/>
    <w:basedOn w:val="Default"/>
    <w:next w:val="Default"/>
    <w:uiPriority w:val="99"/>
    <w:rPr>
      <w:color w:val="auto"/>
    </w:rPr>
  </w:style>
  <w:style w:type="paragraph" w:customStyle="1" w:styleId="Default5">
    <w:name w:val="Default5"/>
    <w:rsid w:val="008D2986"/>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CM61">
    <w:name w:val="CM61"/>
    <w:basedOn w:val="Default"/>
    <w:next w:val="Default"/>
    <w:uiPriority w:val="99"/>
    <w:rsid w:val="008D2986"/>
    <w:pPr>
      <w:spacing w:line="248"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Site-to-Site VPN using Wi...</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Site-to-Site VPN using Wi...</dc:title>
  <dc:creator>squirly</dc:creator>
  <cp:lastModifiedBy>Gus Haner</cp:lastModifiedBy>
  <cp:revision>2</cp:revision>
  <dcterms:created xsi:type="dcterms:W3CDTF">2013-06-18T11:56:00Z</dcterms:created>
  <dcterms:modified xsi:type="dcterms:W3CDTF">2013-06-18T11:56:00Z</dcterms:modified>
</cp:coreProperties>
</file>