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UMOWA ZLECENIA</w:t>
              <w:br w:type="textWrapping"/>
              <w:t xml:space="preserve">ZE STAWKĄ GODZINOWĄ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6"/>
                <w:szCs w:val="26"/>
                <w:rtl w:val="0"/>
              </w:rPr>
              <w:t xml:space="preserve">CIVIL LAW CONTRACT</w:t>
              <w:br w:type="textWrapping"/>
              <w:t xml:space="preserve">(HOURLY RATE MANDATE)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Zawarta w dniu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w Lublinie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Concluded 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{{DATA_ZAWARCIA_EN}}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 in Lublin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między: 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between: OM Energy Solutions Sp. z o.o.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9462737082, KRS: 0001087383</w:t>
              <w:br w:type="textWrapping"/>
              <w:t xml:space="preserve">reprezentowaną przez Vitalii Bondar —</w:t>
              <w:br w:type="textWrapping"/>
              <w:t xml:space="preserve">Pełnomocnik</w:t>
              <w:br w:type="textWrapping"/>
              <w:t xml:space="preserve">z siedzibą: ul. Garbarska 18/10.01, 20-340</w:t>
              <w:br w:type="textWrapping"/>
              <w:t xml:space="preserve">Lublin, Polska</w:t>
              <w:br w:type="textWrapping"/>
              <w:t xml:space="preserve">zwaną dalej „Zleceniodawcą”,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NIP: 9462737082, KRS: 0001087383</w:t>
              <w:br w:type="textWrapping"/>
              <w:t xml:space="preserve">represented by Vitalii Bondar — Proxy</w:t>
              <w:br w:type="textWrapping"/>
              <w:t xml:space="preserve">with registered office: ul. Garbarska 18/10.01,</w:t>
              <w:br w:type="textWrapping"/>
              <w:t xml:space="preserve">20-340 Lublin, Poland</w:t>
              <w:br w:type="textWrapping"/>
              <w:t xml:space="preserve">hereinafter referred to as the “Principal”,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{{PAN_PANI}}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{{MR_MS}}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{{ZAMIESZKALY_A}} w {{ADRES_ZAMIESZKANIA}},</w:t>
              <w:br w:type="textWrapping"/>
              <w:t xml:space="preserve">{{LEGITYMUJACY_A}} się {{DOKUMENT_TOZSAMOSCI}},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residing at {{ADRES_ZAMIESZKANIA}},</w:t>
              <w:br w:type="textWrapping"/>
              <w:t xml:space="preserve">holding {{DOKUMENT_TOZSAMOSCI_EN}},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PESEL: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{{PESEL}}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{{ZWANYM_A}} dalej „Zleceniobiorcą”.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hereinafter referred to as the “Contractor”.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1. Zleceniodawca zleca, a Zleceniobiorca</w:t>
              <w:br w:type="textWrapping"/>
              <w:t xml:space="preserve">zobowiązuje się do wykonywania następujących</w:t>
              <w:br w:type="textWrapping"/>
              <w:t xml:space="preserve">czynności:</w:t>
              <w:br w:type="textWrapping"/>
              <w:t xml:space="preserve">{{ZAKRES_CZYNNOSCI_PL}}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1. The Principal commissions, and the</w:t>
              <w:br w:type="textWrapping"/>
              <w:t xml:space="preserve">Contractor undertakes to perform the</w:t>
              <w:br w:type="textWrapping"/>
              <w:t xml:space="preserve">following tasks:</w:t>
              <w:br w:type="textWrapping"/>
              <w:t xml:space="preserve">{{ZAKRES_CZYNNOSCI_EN}}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2. Zleceniobiorca realizuje zlecenie</w:t>
              <w:br w:type="textWrapping"/>
              <w:t xml:space="preserve">w okresie od {{DATA_ROZPOCZECIA}} do</w:t>
              <w:br w:type="textWrapping"/>
              <w:t xml:space="preserve">{{DATA_ZAKONCZENIA}}.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2. The Contractor shall perform the</w:t>
              <w:br w:type="textWrapping"/>
              <w:t xml:space="preserve">commission from {{DATA_ROZPOCZECIA_EN}}</w:t>
              <w:br w:type="textWrapping"/>
              <w:t xml:space="preserve">to {{DATA_ZAKONCZENIA_EN}}.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3. Wynagrodzenie: {{STAWKA_BRUTTO}} zł</w:t>
              <w:br w:type="textWrapping"/>
              <w:t xml:space="preserve">brutto za godzinę. Wypłata do 10. dnia</w:t>
              <w:br w:type="textWrapping"/>
              <w:t xml:space="preserve">miesiąca następującego po miesiącu realizacji.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3. Remuneration: {{STAWKA_BRUTTO_EN}} PLN</w:t>
              <w:br w:type="textWrapping"/>
              <w:t xml:space="preserve">gross per hour. Payment by the 10th day</w:t>
              <w:br w:type="textWrapping"/>
              <w:t xml:space="preserve">of the month following the month of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4. Zleceniobiorca zobowiązuje się do</w:t>
              <w:br w:type="textWrapping"/>
              <w:t xml:space="preserve">osobistego wykonania zlecenia. Powierzenie</w:t>
              <w:br w:type="textWrapping"/>
              <w:t xml:space="preserve">osobie trzeciej — za zgodą Zleceniodawcy.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4. The Contractor undertakes to perform</w:t>
              <w:br w:type="textWrapping"/>
              <w:t xml:space="preserve">the work personally. Delegation to a third</w:t>
              <w:br w:type="textWrapping"/>
              <w:t xml:space="preserve">party requires the Principal’s consent.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5. Zleceniobiorca prowadzi ewidencję</w:t>
              <w:br w:type="textWrapping"/>
              <w:t xml:space="preserve">godzin. Harmonogram ustala samodzielnie,</w:t>
              <w:br w:type="textWrapping"/>
              <w:t xml:space="preserve">informując Zleceniodawcę.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5. The Contractor keeps a timesheet.</w:t>
              <w:br w:type="textWrapping"/>
              <w:t xml:space="preserve">Schedule is flexible, with notice to the</w:t>
              <w:br w:type="textWrapping"/>
              <w:t xml:space="preserve">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6. Zmiany umowy — forma pisemna.</w:t>
              <w:br w:type="textWrapping"/>
              <w:t xml:space="preserve">§ 7. Wypowiedzenie: 14 dni.</w:t>
              <w:br w:type="textWrapping"/>
              <w:t xml:space="preserve">§ 8. Poufność: strony zachowują tajemnicę.</w:t>
              <w:br w:type="textWrapping"/>
              <w:t xml:space="preserve">§ 9. Stosuje się przepisy Kodeksu cywilnego.</w:t>
              <w:br w:type="textWrapping"/>
              <w:t xml:space="preserve">§ 10. Umowę sporządzono w 2 egzemplarzach.</w:t>
              <w:br w:type="textWrapping"/>
              <w:t xml:space="preserve">§ 11. Wersja polska jest wiążąca.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§ 6. Amendments require written form.</w:t>
              <w:br w:type="textWrapping"/>
              <w:t xml:space="preserve">§ 7. Termination: 14 days’ notice.</w:t>
              <w:br w:type="textWrapping"/>
              <w:t xml:space="preserve">§ 8. Confidentiality: parties keep secrecy.</w:t>
              <w:br w:type="textWrapping"/>
              <w:t xml:space="preserve">§ 9. Polish Civil Code applies.</w:t>
              <w:br w:type="textWrapping"/>
              <w:t xml:space="preserve">§ 10. Contract drawn up in 2 copies.</w:t>
              <w:br w:type="textWrapping"/>
              <w:t xml:space="preserve">§ 11. The Polish version shall prevail.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OM ENERGY SOLUTIONS SP. Z O.O.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rtl w:val="0"/>
              </w:rPr>
              <w:t xml:space="preserve">{{IMIE_I_NAZWISKO}}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Vitalii Bondar — Pełnomocnik</w:t>
              <w:br w:type="textWrapping"/>
              <w:t xml:space="preserve">(Zleceniodawca /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rtl w:val="0"/>
              </w:rPr>
              <w:t xml:space="preserve">(Zleceniobiorca / Contractor)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