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DA6B" w14:textId="3463B43F" w:rsidR="00EA35BB" w:rsidRDefault="00EA35BB" w:rsidP="00FE79B2">
      <w:pPr>
        <w:jc w:val="both"/>
      </w:pPr>
      <w:r>
        <w:t>PROCEDURA SISTEMA SEGNALAZIONE NEAR MISS</w:t>
      </w:r>
    </w:p>
    <w:p w14:paraId="4847EB53" w14:textId="1AA5B162" w:rsidR="00EA35BB" w:rsidRPr="002930FC" w:rsidRDefault="00EA35BB" w:rsidP="00FE79B2">
      <w:pPr>
        <w:jc w:val="both"/>
        <w:rPr>
          <w:b/>
          <w:bCs/>
        </w:rPr>
      </w:pPr>
      <w:r w:rsidRPr="002930FC">
        <w:rPr>
          <w:b/>
          <w:bCs/>
        </w:rPr>
        <w:t>1. SCOPO</w:t>
      </w:r>
    </w:p>
    <w:p w14:paraId="30FC929F" w14:textId="2E9668D1" w:rsidR="002930FC" w:rsidRDefault="002930FC" w:rsidP="00FE79B2">
      <w:pPr>
        <w:jc w:val="both"/>
      </w:pPr>
      <w:r>
        <w:t>La presente procedura pretende identificare la metodologia e strumenti e definire la gestione del sistema interno di segnalazione dei Near Miss accaduti in itinere, in azienda o in missione al fine di garantire la sicurezza nei luoghi di lavoro, prevenendo infortuni, malattie o decessi correlati, così come individuare possibili cause e progettare eventuali interventi e azioni correttive di miglioramento all’interno dell’organizzazione.</w:t>
      </w:r>
    </w:p>
    <w:p w14:paraId="02FF1FE1" w14:textId="00BEA0C2" w:rsidR="00CE3B21" w:rsidRPr="00135DFF" w:rsidRDefault="00CE3B21" w:rsidP="00FE79B2">
      <w:pPr>
        <w:jc w:val="both"/>
        <w:rPr>
          <w:b/>
          <w:bCs/>
        </w:rPr>
      </w:pPr>
      <w:r w:rsidRPr="00135DFF">
        <w:rPr>
          <w:b/>
          <w:bCs/>
        </w:rPr>
        <w:t>2. APPLICABILITA’</w:t>
      </w:r>
    </w:p>
    <w:p w14:paraId="258ED4FB" w14:textId="56C8D3D8" w:rsidR="002930FC" w:rsidRDefault="002930FC" w:rsidP="00FE79B2">
      <w:pPr>
        <w:jc w:val="both"/>
      </w:pPr>
      <w:r>
        <w:t>La presente procedura si applicherà a livello interno dell’azienda di fronte ad eventuali Near Miss o mancato infortunio che vedano coinvolti i lavoratori dell’azienda, e/o i suoi fornitori quando si trovano presso uno dei suoi siti produttivi.</w:t>
      </w:r>
    </w:p>
    <w:p w14:paraId="36CD4BCA" w14:textId="2ABAA199" w:rsidR="00135DFF" w:rsidRDefault="00135DFF" w:rsidP="00FE79B2">
      <w:pPr>
        <w:jc w:val="both"/>
      </w:pPr>
      <w:r>
        <w:t>L’analisi dei Near Miss si effettuerà su ogni singola segnalazione per individuare le cause dirette o indiretti, attribuibili a fattori oggettivi o soggettive. Questa analisi è un mezzo necessario per individuare eventuali cause profonde, azioni correttive e piani di miglioramento in ottica di prevenzione di futuri Near Miss, infortuni, malattie o decessi collegati all’attività aziendale.</w:t>
      </w:r>
    </w:p>
    <w:p w14:paraId="5CF7A3DE" w14:textId="57E5AD36" w:rsidR="00CE3B21" w:rsidRPr="00135DFF" w:rsidRDefault="00CE3B21" w:rsidP="00FE79B2">
      <w:pPr>
        <w:jc w:val="both"/>
        <w:rPr>
          <w:b/>
          <w:bCs/>
        </w:rPr>
      </w:pPr>
      <w:r w:rsidRPr="00135DFF">
        <w:rPr>
          <w:b/>
          <w:bCs/>
        </w:rPr>
        <w:t>3. RIFERIMENTI</w:t>
      </w:r>
      <w:r w:rsidR="002930FC" w:rsidRPr="00135DFF">
        <w:rPr>
          <w:b/>
          <w:bCs/>
        </w:rPr>
        <w:t xml:space="preserve"> NORMATIVI E REGOLAMENTI</w:t>
      </w:r>
    </w:p>
    <w:p w14:paraId="63FE959E" w14:textId="77777777" w:rsidR="002930FC" w:rsidRPr="002930FC" w:rsidRDefault="002930FC" w:rsidP="00FE79B2">
      <w:pPr>
        <w:pStyle w:val="Paragrafoelenco"/>
        <w:numPr>
          <w:ilvl w:val="0"/>
          <w:numId w:val="2"/>
        </w:numPr>
        <w:jc w:val="both"/>
        <w:rPr>
          <w:rFonts w:ascii="Times New Roman" w:hAnsi="Times New Roman" w:cs="Times New Roman"/>
        </w:rPr>
      </w:pPr>
      <w:proofErr w:type="spellStart"/>
      <w:r w:rsidRPr="002930FC">
        <w:rPr>
          <w:rFonts w:ascii="Times New Roman" w:hAnsi="Times New Roman" w:cs="Times New Roman"/>
        </w:rPr>
        <w:t>D.Lgs.</w:t>
      </w:r>
      <w:proofErr w:type="spellEnd"/>
      <w:r w:rsidRPr="002930FC">
        <w:rPr>
          <w:rFonts w:ascii="Times New Roman" w:hAnsi="Times New Roman" w:cs="Times New Roman"/>
        </w:rPr>
        <w:t xml:space="preserve"> 81/08;</w:t>
      </w:r>
    </w:p>
    <w:p w14:paraId="5D6A0168" w14:textId="08BB5806" w:rsidR="002930FC" w:rsidRPr="002930FC" w:rsidRDefault="002930FC" w:rsidP="00FE79B2">
      <w:pPr>
        <w:pStyle w:val="Paragrafoelenco"/>
        <w:numPr>
          <w:ilvl w:val="0"/>
          <w:numId w:val="2"/>
        </w:numPr>
        <w:jc w:val="both"/>
        <w:rPr>
          <w:rFonts w:ascii="Times New Roman" w:hAnsi="Times New Roman" w:cs="Times New Roman"/>
        </w:rPr>
      </w:pPr>
      <w:r w:rsidRPr="002930FC">
        <w:rPr>
          <w:rFonts w:ascii="Times New Roman" w:hAnsi="Times New Roman" w:cs="Times New Roman"/>
        </w:rPr>
        <w:t xml:space="preserve">Documento di Valutazione dei Rischi, art. 17, comma 1, </w:t>
      </w:r>
      <w:proofErr w:type="spellStart"/>
      <w:r w:rsidRPr="002930FC">
        <w:rPr>
          <w:rFonts w:ascii="Times New Roman" w:hAnsi="Times New Roman" w:cs="Times New Roman"/>
        </w:rPr>
        <w:t>let</w:t>
      </w:r>
      <w:proofErr w:type="spellEnd"/>
      <w:r w:rsidRPr="002930FC">
        <w:rPr>
          <w:rFonts w:ascii="Times New Roman" w:hAnsi="Times New Roman" w:cs="Times New Roman"/>
        </w:rPr>
        <w:t xml:space="preserve">. a), </w:t>
      </w:r>
      <w:proofErr w:type="spellStart"/>
      <w:r w:rsidRPr="002930FC">
        <w:rPr>
          <w:rFonts w:ascii="Times New Roman" w:hAnsi="Times New Roman" w:cs="Times New Roman"/>
        </w:rPr>
        <w:t>D.Lgs.</w:t>
      </w:r>
      <w:proofErr w:type="spellEnd"/>
      <w:r w:rsidRPr="002930FC">
        <w:rPr>
          <w:rFonts w:ascii="Times New Roman" w:hAnsi="Times New Roman" w:cs="Times New Roman"/>
        </w:rPr>
        <w:t xml:space="preserve"> 81/08;</w:t>
      </w:r>
    </w:p>
    <w:p w14:paraId="3844CA22" w14:textId="44CF8E52" w:rsidR="002930FC" w:rsidRPr="002930FC" w:rsidRDefault="002930FC" w:rsidP="00FE79B2">
      <w:pPr>
        <w:pStyle w:val="Paragrafoelenco"/>
        <w:numPr>
          <w:ilvl w:val="0"/>
          <w:numId w:val="2"/>
        </w:numPr>
        <w:jc w:val="both"/>
        <w:rPr>
          <w:rFonts w:ascii="Times New Roman" w:hAnsi="Times New Roman" w:cs="Times New Roman"/>
        </w:rPr>
      </w:pPr>
      <w:r w:rsidRPr="002930FC">
        <w:rPr>
          <w:rFonts w:ascii="Times New Roman" w:hAnsi="Times New Roman" w:cs="Times New Roman"/>
        </w:rPr>
        <w:t>D.L. 159/2025;</w:t>
      </w:r>
    </w:p>
    <w:p w14:paraId="44F401B0" w14:textId="3411F9FA" w:rsidR="002930FC" w:rsidRPr="00135DFF" w:rsidRDefault="002930FC" w:rsidP="00FE79B2">
      <w:pPr>
        <w:pStyle w:val="Paragrafoelenco"/>
        <w:numPr>
          <w:ilvl w:val="0"/>
          <w:numId w:val="2"/>
        </w:numPr>
        <w:jc w:val="both"/>
        <w:rPr>
          <w:rFonts w:ascii="Times New Roman" w:hAnsi="Times New Roman" w:cs="Times New Roman"/>
        </w:rPr>
      </w:pPr>
      <w:r w:rsidRPr="002930FC">
        <w:rPr>
          <w:rFonts w:ascii="Times New Roman" w:hAnsi="Times New Roman" w:cs="Times New Roman"/>
        </w:rPr>
        <w:t>Certificazione ISO 45001</w:t>
      </w:r>
    </w:p>
    <w:p w14:paraId="5782FE26" w14:textId="32DE9D3D" w:rsidR="00CE3B21" w:rsidRPr="00135DFF" w:rsidRDefault="00CE3B21" w:rsidP="00FE79B2">
      <w:pPr>
        <w:jc w:val="both"/>
        <w:rPr>
          <w:b/>
          <w:bCs/>
        </w:rPr>
      </w:pPr>
      <w:r w:rsidRPr="00135DFF">
        <w:rPr>
          <w:b/>
          <w:bCs/>
        </w:rPr>
        <w:t>4. ACCRONIMO E DEFINIZIONI</w:t>
      </w:r>
    </w:p>
    <w:p w14:paraId="74FB2C5E" w14:textId="7BDBCB53" w:rsidR="00135DFF" w:rsidRPr="00135DFF" w:rsidRDefault="00135DFF" w:rsidP="00FE79B2">
      <w:pPr>
        <w:spacing w:after="0"/>
        <w:jc w:val="both"/>
      </w:pPr>
      <w:r w:rsidRPr="00135DFF">
        <w:t>Abbreviazioni per l’applicazione dell</w:t>
      </w:r>
      <w:r>
        <w:t>a</w:t>
      </w:r>
      <w:r w:rsidRPr="00135DFF">
        <w:t xml:space="preserve"> presente procedura: </w:t>
      </w:r>
    </w:p>
    <w:p w14:paraId="62E21AE4" w14:textId="77777777" w:rsidR="00135DFF" w:rsidRPr="00135DFF" w:rsidRDefault="00135DFF" w:rsidP="00FE79B2">
      <w:pPr>
        <w:spacing w:after="0"/>
        <w:jc w:val="both"/>
      </w:pPr>
      <w:r w:rsidRPr="00135DFF">
        <w:t xml:space="preserve">DL: Datore di Lavoro </w:t>
      </w:r>
    </w:p>
    <w:p w14:paraId="6F656EF1" w14:textId="3540F299" w:rsidR="00135DFF" w:rsidRPr="00135DFF" w:rsidRDefault="00135DFF" w:rsidP="00FE79B2">
      <w:pPr>
        <w:spacing w:after="0"/>
        <w:jc w:val="both"/>
      </w:pPr>
      <w:r w:rsidRPr="00135DFF">
        <w:t xml:space="preserve">RSPP: Responsabile del Servizio di Prevenzione e Protezione </w:t>
      </w:r>
    </w:p>
    <w:p w14:paraId="215E085E" w14:textId="77777777" w:rsidR="00135DFF" w:rsidRPr="00135DFF" w:rsidRDefault="00135DFF" w:rsidP="00FE79B2">
      <w:pPr>
        <w:spacing w:after="0"/>
        <w:jc w:val="both"/>
      </w:pPr>
      <w:r w:rsidRPr="00135DFF">
        <w:t xml:space="preserve">RLS: Rappresentante Lavoratori Sicurezza </w:t>
      </w:r>
    </w:p>
    <w:p w14:paraId="2F73B885" w14:textId="77777777" w:rsidR="00135DFF" w:rsidRPr="00135DFF" w:rsidRDefault="00135DFF" w:rsidP="00FE79B2">
      <w:pPr>
        <w:spacing w:after="0"/>
        <w:jc w:val="both"/>
      </w:pPr>
      <w:r w:rsidRPr="00135DFF">
        <w:t xml:space="preserve">MC: Medico competente </w:t>
      </w:r>
    </w:p>
    <w:p w14:paraId="057A8CE7" w14:textId="7A0B2D12" w:rsidR="00135DFF" w:rsidRPr="00135DFF" w:rsidRDefault="00135DFF" w:rsidP="00FE79B2">
      <w:pPr>
        <w:spacing w:after="0"/>
        <w:jc w:val="both"/>
      </w:pPr>
      <w:r w:rsidRPr="00135DFF">
        <w:t>RS</w:t>
      </w:r>
      <w:r>
        <w:t>SL</w:t>
      </w:r>
      <w:r w:rsidRPr="00135DFF">
        <w:t>: Responsabile Sistem</w:t>
      </w:r>
      <w:r>
        <w:t>a</w:t>
      </w:r>
      <w:r w:rsidRPr="00135DFF">
        <w:t xml:space="preserve"> di </w:t>
      </w:r>
      <w:r>
        <w:t>Salute e Sicurezza nei Luoghi di Lavoro</w:t>
      </w:r>
    </w:p>
    <w:p w14:paraId="5EE8FC79" w14:textId="72F08D48" w:rsidR="00135DFF" w:rsidRDefault="00135DFF" w:rsidP="00FE79B2">
      <w:pPr>
        <w:spacing w:after="0"/>
        <w:jc w:val="both"/>
      </w:pPr>
      <w:r>
        <w:t>RU</w:t>
      </w:r>
      <w:r w:rsidRPr="00135DFF">
        <w:t xml:space="preserve">: Ufficio </w:t>
      </w:r>
      <w:r>
        <w:t>Risorse Umane</w:t>
      </w:r>
    </w:p>
    <w:p w14:paraId="145AF3B4" w14:textId="77777777" w:rsidR="00ED2926" w:rsidRDefault="00ED2926" w:rsidP="00FE79B2">
      <w:pPr>
        <w:spacing w:after="0"/>
        <w:jc w:val="both"/>
      </w:pPr>
      <w:r w:rsidRPr="00ED2926">
        <w:t>RP</w:t>
      </w:r>
      <w:r>
        <w:t xml:space="preserve">: Responsabile Produzione </w:t>
      </w:r>
    </w:p>
    <w:p w14:paraId="1271BA46" w14:textId="77777777" w:rsidR="00ED2926" w:rsidRDefault="00ED2926" w:rsidP="00FE79B2">
      <w:pPr>
        <w:spacing w:after="0"/>
        <w:jc w:val="both"/>
      </w:pPr>
      <w:r w:rsidRPr="00ED2926">
        <w:t>RM</w:t>
      </w:r>
      <w:r>
        <w:t>: Responsabile Manutenzione</w:t>
      </w:r>
    </w:p>
    <w:p w14:paraId="650191AB" w14:textId="54D349F4" w:rsidR="00ED2926" w:rsidRDefault="00ED2926" w:rsidP="00FE79B2">
      <w:pPr>
        <w:spacing w:after="0"/>
        <w:jc w:val="both"/>
      </w:pPr>
      <w:r w:rsidRPr="00FE79B2">
        <w:t>RA: Responsabile amministrativo</w:t>
      </w:r>
    </w:p>
    <w:p w14:paraId="23500D4C" w14:textId="7A356D4C" w:rsidR="00EC0207" w:rsidRDefault="00EC0207" w:rsidP="00FE79B2">
      <w:pPr>
        <w:spacing w:after="0"/>
        <w:jc w:val="both"/>
      </w:pPr>
      <w:r>
        <w:t xml:space="preserve">KPI: Key Performance </w:t>
      </w:r>
      <w:proofErr w:type="spellStart"/>
      <w:r>
        <w:t>Indicator</w:t>
      </w:r>
      <w:proofErr w:type="spellEnd"/>
    </w:p>
    <w:p w14:paraId="181E58F7" w14:textId="7527D00E" w:rsidR="008F1EFC" w:rsidRDefault="008F1EFC" w:rsidP="00FE79B2">
      <w:pPr>
        <w:spacing w:after="0"/>
        <w:jc w:val="both"/>
      </w:pPr>
      <w:r>
        <w:t>SSL: Salute e Sicurezza sul Lavoro</w:t>
      </w:r>
    </w:p>
    <w:p w14:paraId="4609228A" w14:textId="77777777" w:rsidR="00135DFF" w:rsidRDefault="00135DFF" w:rsidP="00FE79B2">
      <w:pPr>
        <w:jc w:val="both"/>
      </w:pPr>
    </w:p>
    <w:p w14:paraId="014039CD" w14:textId="5B65CF94" w:rsidR="00135DFF" w:rsidRDefault="00135DFF" w:rsidP="00FE79B2">
      <w:pPr>
        <w:jc w:val="both"/>
      </w:pPr>
      <w:r>
        <w:t>Per favorire la comprensione della presente procedura, di seguito si definiranno i termini più importante per l’applicazione della stessa:</w:t>
      </w:r>
    </w:p>
    <w:p w14:paraId="7CCAAAAD" w14:textId="798AAAFD" w:rsidR="00F94D93" w:rsidRDefault="00F94D93" w:rsidP="00FE79B2">
      <w:pPr>
        <w:jc w:val="both"/>
      </w:pPr>
      <w:r>
        <w:lastRenderedPageBreak/>
        <w:t xml:space="preserve">INCIDENTE: Evento derivante da un lavoro o che ha origine nel corso di un lavoro che potrebbe causare o che causa lesioni e malattie. </w:t>
      </w:r>
      <w:r w:rsidR="00C641CD">
        <w:t>Sebbene</w:t>
      </w:r>
      <w:r>
        <w:t xml:space="preserve"> </w:t>
      </w:r>
      <w:proofErr w:type="gramStart"/>
      <w:r>
        <w:t>possono</w:t>
      </w:r>
      <w:r w:rsidR="003009BB">
        <w:t xml:space="preserve"> </w:t>
      </w:r>
      <w:r>
        <w:t>esserci</w:t>
      </w:r>
      <w:proofErr w:type="gramEnd"/>
      <w:r>
        <w:t xml:space="preserve"> una o più conformità correlate ad un incidente, un incidente può verificarsi anche in assenza di non conformità.</w:t>
      </w:r>
    </w:p>
    <w:p w14:paraId="5542F646" w14:textId="22A6EC86" w:rsidR="00663958" w:rsidRDefault="00F94D93" w:rsidP="00FE79B2">
      <w:pPr>
        <w:spacing w:after="0"/>
        <w:jc w:val="both"/>
      </w:pPr>
      <w:r>
        <w:t>NEAR MISS O MANCATO INFORTUNIO:</w:t>
      </w:r>
      <w:r w:rsidR="00663958">
        <w:t xml:space="preserve"> Un incidente che non causa lesioni o malattie ma con un potenziale per farlo. Cioè un evento che avrebbe potuto causare un danno alla salute o di carattere materiale economico o reputazionale e, per qualche motivo da indagare, non lo ha fatto.</w:t>
      </w:r>
    </w:p>
    <w:p w14:paraId="5C069DB6" w14:textId="379742FF" w:rsidR="00F94D93" w:rsidRDefault="00663958" w:rsidP="00FE79B2">
      <w:pPr>
        <w:spacing w:after="0"/>
        <w:jc w:val="both"/>
      </w:pPr>
      <w:r>
        <w:t>INFORTUNIO: Un incidente in cui si verificano lesioni o malattie.</w:t>
      </w:r>
    </w:p>
    <w:p w14:paraId="4ADFC60D" w14:textId="77777777" w:rsidR="00F94D93" w:rsidRDefault="00F94D93" w:rsidP="00FE79B2">
      <w:pPr>
        <w:spacing w:after="0"/>
        <w:jc w:val="both"/>
      </w:pPr>
    </w:p>
    <w:p w14:paraId="75E1031A" w14:textId="6F7859C3" w:rsidR="00135DFF" w:rsidRDefault="00135DFF" w:rsidP="00FE79B2">
      <w:pPr>
        <w:spacing w:after="0"/>
        <w:jc w:val="both"/>
      </w:pPr>
      <w:r>
        <w:t>NON CONFORMITÀ</w:t>
      </w:r>
      <w:r w:rsidR="00663958">
        <w:t xml:space="preserve">: Mancato soddisfacimento di un requisito. </w:t>
      </w:r>
      <w:r>
        <w:t>Nell’ambito di un sistema di gestione della sicurezza si intende il non soddisfacimento di requisiti specificati rispetto a:</w:t>
      </w:r>
    </w:p>
    <w:p w14:paraId="5AB66ECF" w14:textId="3D69D141" w:rsidR="00135DFF" w:rsidRDefault="00135DFF" w:rsidP="00FE79B2">
      <w:pPr>
        <w:pStyle w:val="Paragrafoelenco"/>
        <w:numPr>
          <w:ilvl w:val="0"/>
          <w:numId w:val="3"/>
        </w:numPr>
        <w:spacing w:after="0"/>
        <w:jc w:val="both"/>
      </w:pPr>
      <w:r>
        <w:t>Condizioni di sicurezza degli ambienti presso cui si opera</w:t>
      </w:r>
    </w:p>
    <w:p w14:paraId="78BE4477" w14:textId="11C07798" w:rsidR="00135DFF" w:rsidRDefault="00135DFF" w:rsidP="00FE79B2">
      <w:pPr>
        <w:pStyle w:val="Paragrafoelenco"/>
        <w:numPr>
          <w:ilvl w:val="0"/>
          <w:numId w:val="3"/>
        </w:numPr>
        <w:spacing w:after="0"/>
        <w:jc w:val="both"/>
      </w:pPr>
      <w:r>
        <w:t>Condizioni di sicurezza ed efficienza di prodotti/attrezzature di lavoro/servizi acquistati o presi a noleggio</w:t>
      </w:r>
    </w:p>
    <w:p w14:paraId="079DBA7F" w14:textId="0CA93922" w:rsidR="00135DFF" w:rsidRDefault="00135DFF" w:rsidP="00FE79B2">
      <w:pPr>
        <w:pStyle w:val="Paragrafoelenco"/>
        <w:numPr>
          <w:ilvl w:val="0"/>
          <w:numId w:val="3"/>
        </w:numPr>
        <w:spacing w:after="0"/>
        <w:jc w:val="both"/>
      </w:pPr>
      <w:r>
        <w:t>Attività operative svolte dai dipendenti dell’azienda</w:t>
      </w:r>
    </w:p>
    <w:p w14:paraId="5D7F7E40" w14:textId="7AC0E1CE" w:rsidR="00135DFF" w:rsidRDefault="00135DFF" w:rsidP="00FE79B2">
      <w:pPr>
        <w:pStyle w:val="Paragrafoelenco"/>
        <w:numPr>
          <w:ilvl w:val="0"/>
          <w:numId w:val="3"/>
        </w:numPr>
        <w:spacing w:after="0"/>
        <w:jc w:val="both"/>
      </w:pPr>
      <w:r>
        <w:t>Procedure ed istruzioni specifiche del SGSL</w:t>
      </w:r>
    </w:p>
    <w:p w14:paraId="74A2E68D" w14:textId="45543171" w:rsidR="00135DFF" w:rsidRDefault="00135DFF" w:rsidP="00FE79B2">
      <w:pPr>
        <w:pStyle w:val="Paragrafoelenco"/>
        <w:numPr>
          <w:ilvl w:val="0"/>
          <w:numId w:val="3"/>
        </w:numPr>
        <w:spacing w:after="0"/>
        <w:jc w:val="both"/>
      </w:pPr>
      <w:r>
        <w:t>Leggi e regolamenti cogenti</w:t>
      </w:r>
    </w:p>
    <w:p w14:paraId="4E7C4FC8" w14:textId="120F7C1A" w:rsidR="00135DFF" w:rsidRDefault="00135DFF" w:rsidP="00FE79B2">
      <w:pPr>
        <w:pStyle w:val="Default"/>
        <w:numPr>
          <w:ilvl w:val="0"/>
          <w:numId w:val="3"/>
        </w:numPr>
        <w:jc w:val="both"/>
      </w:pPr>
      <w:r>
        <w:t xml:space="preserve">Indicazioni ed esigenze espresse da fornitori e clienti anche ai sensi dell’Articolo 26 del </w:t>
      </w:r>
      <w:proofErr w:type="spellStart"/>
      <w:r>
        <w:t>D.Lgs</w:t>
      </w:r>
      <w:proofErr w:type="spellEnd"/>
      <w:r>
        <w:t xml:space="preserve"> 81/08. </w:t>
      </w:r>
    </w:p>
    <w:p w14:paraId="049C78AA" w14:textId="77777777" w:rsidR="00135DFF" w:rsidRDefault="00135DFF" w:rsidP="00FE79B2">
      <w:pPr>
        <w:pStyle w:val="Default"/>
        <w:jc w:val="both"/>
      </w:pPr>
    </w:p>
    <w:p w14:paraId="459958B1" w14:textId="77777777" w:rsidR="00135DFF" w:rsidRPr="00135DFF" w:rsidRDefault="00135DFF" w:rsidP="00FE79B2">
      <w:pPr>
        <w:pStyle w:val="Default"/>
        <w:jc w:val="both"/>
      </w:pPr>
      <w:r w:rsidRPr="00135DFF">
        <w:t xml:space="preserve">AZIONE CORRETTIVA </w:t>
      </w:r>
    </w:p>
    <w:p w14:paraId="26EC66AE" w14:textId="07B1AE2B" w:rsidR="00135DFF" w:rsidRPr="00135DFF" w:rsidRDefault="00135DFF" w:rsidP="00FE79B2">
      <w:pPr>
        <w:pStyle w:val="Default"/>
        <w:jc w:val="both"/>
      </w:pPr>
      <w:r w:rsidRPr="00135DFF">
        <w:t xml:space="preserve">Azione intrapresa al fine di eliminare la causa di una non conformità già esistente, di un </w:t>
      </w:r>
      <w:proofErr w:type="spellStart"/>
      <w:r w:rsidR="00663958">
        <w:t>near</w:t>
      </w:r>
      <w:proofErr w:type="spellEnd"/>
      <w:r w:rsidR="00663958">
        <w:t xml:space="preserve"> miss, un </w:t>
      </w:r>
      <w:r w:rsidRPr="00135DFF">
        <w:t>infortunio o un incidente verificatosi, di un comportamento pericoloso rilevato</w:t>
      </w:r>
      <w:r w:rsidR="00663958">
        <w:t>.</w:t>
      </w:r>
    </w:p>
    <w:p w14:paraId="5F3D9578" w14:textId="77777777" w:rsidR="00135DFF" w:rsidRDefault="00135DFF" w:rsidP="00FE79B2">
      <w:pPr>
        <w:pStyle w:val="Default"/>
        <w:jc w:val="both"/>
      </w:pPr>
    </w:p>
    <w:p w14:paraId="7623C5A2" w14:textId="77777777" w:rsidR="00135DFF" w:rsidRDefault="00135DFF" w:rsidP="00FE79B2">
      <w:pPr>
        <w:pStyle w:val="Default"/>
        <w:jc w:val="both"/>
      </w:pPr>
    </w:p>
    <w:p w14:paraId="562BD5A9" w14:textId="589C1022" w:rsidR="00135DFF" w:rsidRPr="00135DFF" w:rsidRDefault="00135DFF" w:rsidP="00FE79B2">
      <w:pPr>
        <w:pStyle w:val="Default"/>
        <w:jc w:val="both"/>
      </w:pPr>
      <w:r w:rsidRPr="00135DFF">
        <w:t xml:space="preserve">Valgono le definizioni riportate: </w:t>
      </w:r>
    </w:p>
    <w:p w14:paraId="6AB093ED" w14:textId="77777777" w:rsidR="00135DFF" w:rsidRPr="00135DFF" w:rsidRDefault="00135DFF" w:rsidP="00FE79B2">
      <w:pPr>
        <w:pStyle w:val="Default"/>
        <w:numPr>
          <w:ilvl w:val="0"/>
          <w:numId w:val="5"/>
        </w:numPr>
        <w:jc w:val="both"/>
      </w:pPr>
      <w:r w:rsidRPr="00135DFF">
        <w:t xml:space="preserve">nel </w:t>
      </w:r>
      <w:proofErr w:type="spellStart"/>
      <w:r w:rsidRPr="00135DFF">
        <w:t>D.Lgs</w:t>
      </w:r>
      <w:proofErr w:type="spellEnd"/>
      <w:r w:rsidRPr="00135DFF">
        <w:t xml:space="preserve"> 81/08 </w:t>
      </w:r>
    </w:p>
    <w:p w14:paraId="6E28B0AC" w14:textId="77777777" w:rsidR="00135DFF" w:rsidRDefault="00135DFF" w:rsidP="00FE79B2">
      <w:pPr>
        <w:pStyle w:val="Default"/>
        <w:numPr>
          <w:ilvl w:val="0"/>
          <w:numId w:val="5"/>
        </w:numPr>
        <w:jc w:val="both"/>
      </w:pPr>
      <w:r>
        <w:t>D.L. 159/2025;</w:t>
      </w:r>
    </w:p>
    <w:p w14:paraId="4B797E79" w14:textId="493262D9" w:rsidR="00135DFF" w:rsidRDefault="00135DFF" w:rsidP="00FE79B2">
      <w:pPr>
        <w:pStyle w:val="Default"/>
        <w:numPr>
          <w:ilvl w:val="0"/>
          <w:numId w:val="5"/>
        </w:numPr>
        <w:jc w:val="both"/>
      </w:pPr>
      <w:r>
        <w:t>Certificazione ISO 45001</w:t>
      </w:r>
    </w:p>
    <w:p w14:paraId="5941A724" w14:textId="77777777" w:rsidR="00135DFF" w:rsidRDefault="00135DFF" w:rsidP="00FE79B2">
      <w:pPr>
        <w:jc w:val="both"/>
      </w:pPr>
    </w:p>
    <w:p w14:paraId="21933224" w14:textId="349CFD7A" w:rsidR="00CE3B21" w:rsidRPr="00C641CD" w:rsidRDefault="00CE3B21" w:rsidP="00FE79B2">
      <w:pPr>
        <w:jc w:val="both"/>
        <w:rPr>
          <w:rFonts w:ascii="Times New Roman" w:hAnsi="Times New Roman" w:cs="Times New Roman"/>
          <w:b/>
          <w:bCs/>
        </w:rPr>
      </w:pPr>
      <w:r w:rsidRPr="00C641CD">
        <w:rPr>
          <w:rFonts w:ascii="Times New Roman" w:hAnsi="Times New Roman" w:cs="Times New Roman"/>
          <w:b/>
          <w:bCs/>
        </w:rPr>
        <w:t>5. IL SISTEMA DI SEGNALAZIONE DEI NEAR MISS</w:t>
      </w:r>
    </w:p>
    <w:p w14:paraId="44B45D9B" w14:textId="77777777" w:rsidR="00C641CD" w:rsidRPr="00EA35BB" w:rsidRDefault="00C641CD" w:rsidP="00FE79B2">
      <w:pPr>
        <w:jc w:val="both"/>
        <w:rPr>
          <w:rFonts w:ascii="Times New Roman" w:hAnsi="Times New Roman" w:cs="Times New Roman"/>
        </w:rPr>
      </w:pPr>
      <w:r w:rsidRPr="00EA35BB">
        <w:rPr>
          <w:rFonts w:ascii="Times New Roman" w:hAnsi="Times New Roman" w:cs="Times New Roman"/>
        </w:rPr>
        <w:t>La sicurezza sul lavoro è una priorità aziendale consapevole dei benefici nella performance produttiva e soddisfazione dei lavoratori, permettendo di raggiungere impatti indiretti -un minore turnover, riduzione dei costi aziendali, motivazione del personale</w:t>
      </w:r>
      <w:r>
        <w:rPr>
          <w:rFonts w:ascii="Times New Roman" w:hAnsi="Times New Roman" w:cs="Times New Roman"/>
        </w:rPr>
        <w:t>, maggiore reputazione</w:t>
      </w:r>
      <w:r w:rsidRPr="00EA35BB">
        <w:rPr>
          <w:rFonts w:ascii="Times New Roman" w:hAnsi="Times New Roman" w:cs="Times New Roman"/>
        </w:rPr>
        <w:t xml:space="preserve"> e miglioramento della qualità del prodotto offerto ai clienti.</w:t>
      </w:r>
    </w:p>
    <w:p w14:paraId="5677E850" w14:textId="77777777" w:rsidR="00C641CD" w:rsidRPr="00EA35BB" w:rsidRDefault="00C641CD" w:rsidP="00FE79B2">
      <w:pPr>
        <w:jc w:val="both"/>
        <w:rPr>
          <w:rFonts w:ascii="Times New Roman" w:hAnsi="Times New Roman" w:cs="Times New Roman"/>
        </w:rPr>
      </w:pPr>
      <w:r w:rsidRPr="00EA35BB">
        <w:rPr>
          <w:rFonts w:ascii="Times New Roman" w:hAnsi="Times New Roman" w:cs="Times New Roman"/>
        </w:rPr>
        <w:t xml:space="preserve">L’azienda si è incentrata negli ultimi anni, come parte dell’implementazione del sistema di gestione integrato, in ridurre i rischi e pericoli che potevano essere collegati a infortuni sul lavoro, attraverso l’aggiornamento delle procedure e istruzioni, migliori controlli operativi, implementazione di dispositivi di protezione collettiva e individuale, ecc. Una attuazione con effetti notevoli nella riduzione degli infortuni </w:t>
      </w:r>
      <w:r>
        <w:rPr>
          <w:rFonts w:ascii="Times New Roman" w:hAnsi="Times New Roman" w:cs="Times New Roman"/>
        </w:rPr>
        <w:t xml:space="preserve">e malattie lavorative. </w:t>
      </w:r>
    </w:p>
    <w:p w14:paraId="51181935" w14:textId="77777777" w:rsidR="00C641CD" w:rsidRPr="00EA35BB" w:rsidRDefault="00C641CD" w:rsidP="00FE79B2">
      <w:pPr>
        <w:jc w:val="both"/>
        <w:rPr>
          <w:rFonts w:ascii="Times New Roman" w:hAnsi="Times New Roman" w:cs="Times New Roman"/>
        </w:rPr>
      </w:pPr>
      <w:r w:rsidRPr="00EA35BB">
        <w:rPr>
          <w:rFonts w:ascii="Times New Roman" w:hAnsi="Times New Roman" w:cs="Times New Roman"/>
        </w:rPr>
        <w:lastRenderedPageBreak/>
        <w:t>Tuttavia, la procedura sulle segnalazioni degli infortuni si attuava dopo l’accadimento di un danno. Motivo per il quale, in un’ottica di miglioramento continuo, l’azienda ha deciso di aggiornare tale procedura includendo le segnalazioni per Near Miss.</w:t>
      </w:r>
    </w:p>
    <w:p w14:paraId="248BDF6C" w14:textId="77777777" w:rsidR="00C641CD" w:rsidRDefault="00C641CD" w:rsidP="00FE79B2">
      <w:pPr>
        <w:jc w:val="both"/>
        <w:rPr>
          <w:rFonts w:ascii="Times New Roman" w:hAnsi="Times New Roman" w:cs="Times New Roman"/>
        </w:rPr>
      </w:pPr>
      <w:r w:rsidRPr="00EA35BB">
        <w:rPr>
          <w:rFonts w:ascii="Times New Roman" w:hAnsi="Times New Roman" w:cs="Times New Roman"/>
        </w:rPr>
        <w:t>L’implementazione di questo nuovo sistema di segnalazione del Near Miss aziendale si realizzerà attraverso una piattaforma digitale, facilitando sia la segnalazione tempestiva, sia l’analisi e azioni correttive e di miglioramento collegate in maniera efficace.</w:t>
      </w:r>
      <w:r>
        <w:rPr>
          <w:rFonts w:ascii="Times New Roman" w:hAnsi="Times New Roman" w:cs="Times New Roman"/>
        </w:rPr>
        <w:t xml:space="preserve"> </w:t>
      </w:r>
      <w:r w:rsidRPr="002A219D">
        <w:rPr>
          <w:rFonts w:ascii="Times New Roman" w:hAnsi="Times New Roman" w:cs="Times New Roman"/>
        </w:rPr>
        <w:t>La sua segnalazione, monitoraggio e implementazione di azioni correttive permetteranno di minimizzare e/o eliminare le situazioni in cui un Near Miss è avenuto, potendo anche prevenire eventuali futuri infortuni nei luoghi di lavoro. Questo fatto permetterà all’azienda, a sua volta, di adempire la normativa cogente in materia (D.L. 159/2025),</w:t>
      </w:r>
      <w:r>
        <w:rPr>
          <w:rFonts w:ascii="Times New Roman" w:hAnsi="Times New Roman" w:cs="Times New Roman"/>
        </w:rPr>
        <w:t xml:space="preserve"> essere più performante nell’implementazione della ISO 45001</w:t>
      </w:r>
      <w:r w:rsidRPr="002A219D">
        <w:rPr>
          <w:rFonts w:ascii="Times New Roman" w:hAnsi="Times New Roman" w:cs="Times New Roman"/>
        </w:rPr>
        <w:t xml:space="preserve"> e garantire un miglioramento continuo del Sistema di Gestione aziendale per la Salute e Sicurezza sul Lavoro.</w:t>
      </w:r>
    </w:p>
    <w:p w14:paraId="035B7D5E" w14:textId="15EDBE2C" w:rsidR="00C641CD" w:rsidRPr="00B252AB" w:rsidRDefault="00C641CD" w:rsidP="00FE79B2">
      <w:pPr>
        <w:jc w:val="both"/>
        <w:rPr>
          <w:b/>
          <w:bCs/>
        </w:rPr>
      </w:pPr>
      <w:r>
        <w:rPr>
          <w:rFonts w:ascii="Times New Roman" w:hAnsi="Times New Roman" w:cs="Times New Roman"/>
        </w:rPr>
        <w:t xml:space="preserve">La piattaforma di segnalazione di Near Miss sarà digitale, </w:t>
      </w:r>
      <w:r w:rsidR="00B252AB">
        <w:rPr>
          <w:rFonts w:ascii="Times New Roman" w:hAnsi="Times New Roman" w:cs="Times New Roman"/>
        </w:rPr>
        <w:t xml:space="preserve">accessibile nel seguente link: </w:t>
      </w:r>
      <w:hyperlink r:id="rId7" w:history="1">
        <w:r w:rsidR="003009BB" w:rsidRPr="002C10FE">
          <w:rPr>
            <w:rStyle w:val="Collegamentoipertestuale"/>
            <w:rFonts w:ascii="Times New Roman" w:hAnsi="Times New Roman" w:cs="Times New Roman"/>
          </w:rPr>
          <w:t>https://apphsesint.streamlit.app/</w:t>
        </w:r>
      </w:hyperlink>
      <w:r w:rsidR="003009BB">
        <w:rPr>
          <w:rFonts w:ascii="Times New Roman" w:hAnsi="Times New Roman" w:cs="Times New Roman"/>
        </w:rPr>
        <w:t xml:space="preserve"> </w:t>
      </w:r>
    </w:p>
    <w:p w14:paraId="398BC0B9" w14:textId="416D5D50" w:rsidR="00CA49FA" w:rsidRDefault="00B252AB" w:rsidP="00FE79B2">
      <w:pPr>
        <w:jc w:val="both"/>
        <w:rPr>
          <w:rFonts w:ascii="Times New Roman" w:hAnsi="Times New Roman" w:cs="Times New Roman"/>
        </w:rPr>
      </w:pPr>
      <w:r>
        <w:rPr>
          <w:rFonts w:ascii="Times New Roman" w:hAnsi="Times New Roman" w:cs="Times New Roman"/>
        </w:rPr>
        <w:t>La segnalazione si realizzerà all’interno della sezione “Segnalazione Near Miss”, compilando apposito modulo. La piattaforma dispone anche di uno spazio pubblico dove i lavoratori potranno consultare tempestivamente delle procedure e istruzioni, in modo da garantire la corretta applicazione di queste evitando eventuali non conformità e mitigando le possibilità di Near Miss.</w:t>
      </w:r>
    </w:p>
    <w:p w14:paraId="0D70B309" w14:textId="197C41EA" w:rsidR="00CE3B21" w:rsidRDefault="00CE3B21" w:rsidP="00FE79B2">
      <w:pPr>
        <w:jc w:val="both"/>
        <w:rPr>
          <w:rFonts w:ascii="Times New Roman" w:hAnsi="Times New Roman" w:cs="Times New Roman"/>
        </w:rPr>
      </w:pPr>
      <w:r w:rsidRPr="00B252AB">
        <w:rPr>
          <w:rFonts w:ascii="Times New Roman" w:hAnsi="Times New Roman" w:cs="Times New Roman"/>
          <w:b/>
          <w:bCs/>
        </w:rPr>
        <w:t>6. MODALITA’ OPERATIVE</w:t>
      </w:r>
      <w:r w:rsidR="00C641CD">
        <w:rPr>
          <w:rFonts w:ascii="Times New Roman" w:hAnsi="Times New Roman" w:cs="Times New Roman"/>
        </w:rPr>
        <w:t xml:space="preserve"> </w:t>
      </w:r>
    </w:p>
    <w:p w14:paraId="326D1137" w14:textId="0F27381A" w:rsidR="00B252AB" w:rsidRDefault="00B252AB" w:rsidP="00FE79B2">
      <w:pPr>
        <w:jc w:val="both"/>
        <w:rPr>
          <w:rFonts w:ascii="Times New Roman" w:hAnsi="Times New Roman" w:cs="Times New Roman"/>
          <w:u w:val="single"/>
        </w:rPr>
      </w:pPr>
      <w:r w:rsidRPr="00B252AB">
        <w:rPr>
          <w:rFonts w:ascii="Times New Roman" w:hAnsi="Times New Roman" w:cs="Times New Roman"/>
          <w:u w:val="single"/>
        </w:rPr>
        <w:t>6.1. Aspetti generali</w:t>
      </w:r>
    </w:p>
    <w:p w14:paraId="09886726" w14:textId="2395AF09" w:rsidR="00B252AB" w:rsidRPr="00B252AB" w:rsidRDefault="00B252AB" w:rsidP="00FE79B2">
      <w:pPr>
        <w:jc w:val="both"/>
        <w:rPr>
          <w:rFonts w:ascii="Times New Roman" w:hAnsi="Times New Roman" w:cs="Times New Roman"/>
        </w:rPr>
      </w:pPr>
      <w:r>
        <w:rPr>
          <w:rFonts w:ascii="Times New Roman" w:hAnsi="Times New Roman" w:cs="Times New Roman"/>
        </w:rPr>
        <w:t xml:space="preserve">I </w:t>
      </w:r>
      <w:proofErr w:type="spellStart"/>
      <w:r>
        <w:rPr>
          <w:rFonts w:ascii="Times New Roman" w:hAnsi="Times New Roman" w:cs="Times New Roman"/>
        </w:rPr>
        <w:t>near</w:t>
      </w:r>
      <w:proofErr w:type="spellEnd"/>
      <w:r>
        <w:rPr>
          <w:rFonts w:ascii="Times New Roman" w:hAnsi="Times New Roman" w:cs="Times New Roman"/>
        </w:rPr>
        <w:t xml:space="preserve"> miss saranno gestiti da parte dell’azienda come non-conformità nell’applicazione del sistema di gestione della salute e sicurezza nei luoghi di lavoro e di conseguenza nel sistema di gestione aziendale integrato. Queste non-conformità saranno dovutamente analizzate, identificando le cause radici e indicando eventuali azioni correttive e di miglioramento per favorire la cultura proattiva della sicurezza in azienda, la prevenzione e la salute e sicurezza dei lavoratori -diretti o di fornitori- presenti in azienda. </w:t>
      </w:r>
    </w:p>
    <w:p w14:paraId="52B078C8" w14:textId="7505BA8B" w:rsidR="00B252AB" w:rsidRDefault="00F6052B" w:rsidP="00FE79B2">
      <w:pPr>
        <w:jc w:val="both"/>
        <w:rPr>
          <w:rFonts w:ascii="Times New Roman" w:hAnsi="Times New Roman" w:cs="Times New Roman"/>
        </w:rPr>
      </w:pPr>
      <w:r>
        <w:rPr>
          <w:rFonts w:ascii="Times New Roman" w:hAnsi="Times New Roman" w:cs="Times New Roman"/>
        </w:rPr>
        <w:t xml:space="preserve">La segnalazione dei Near Miss può accadere in via anonima o nominale. </w:t>
      </w:r>
      <w:r w:rsidR="00B252AB">
        <w:rPr>
          <w:rFonts w:ascii="Times New Roman" w:hAnsi="Times New Roman" w:cs="Times New Roman"/>
        </w:rPr>
        <w:t>Questi eventi si registrano nella piattaforma digitale “</w:t>
      </w:r>
      <w:hyperlink r:id="rId8" w:history="1">
        <w:r w:rsidR="003009BB">
          <w:rPr>
            <w:rStyle w:val="Collegamentoipertestuale"/>
            <w:rFonts w:ascii="Times New Roman" w:hAnsi="Times New Roman" w:cs="Times New Roman"/>
          </w:rPr>
          <w:t>Piattaforma HSE - Near Miss</w:t>
        </w:r>
      </w:hyperlink>
      <w:r w:rsidR="00B252AB">
        <w:rPr>
          <w:rFonts w:ascii="Times New Roman" w:hAnsi="Times New Roman" w:cs="Times New Roman"/>
        </w:rPr>
        <w:t xml:space="preserve">”, analizzandone le cause attraverso un apposito Comitato per la sicurezza. Da tale analisi può emergere la necessità di attuare azioni correttive e piani di miglioramento. </w:t>
      </w:r>
    </w:p>
    <w:p w14:paraId="3DFCC194" w14:textId="31AB87DE" w:rsidR="00B252AB" w:rsidRPr="00F6052B" w:rsidRDefault="00B252AB" w:rsidP="00FE79B2">
      <w:pPr>
        <w:jc w:val="both"/>
        <w:rPr>
          <w:rFonts w:ascii="Times New Roman" w:hAnsi="Times New Roman" w:cs="Times New Roman"/>
          <w:u w:val="single"/>
        </w:rPr>
      </w:pPr>
      <w:r w:rsidRPr="00F6052B">
        <w:rPr>
          <w:rFonts w:ascii="Times New Roman" w:hAnsi="Times New Roman" w:cs="Times New Roman"/>
          <w:u w:val="single"/>
        </w:rPr>
        <w:t>6.2. Processo di Segnalazione dei Near Miss</w:t>
      </w:r>
      <w:r w:rsidR="00E45767" w:rsidRPr="00F6052B">
        <w:rPr>
          <w:rFonts w:ascii="Times New Roman" w:hAnsi="Times New Roman" w:cs="Times New Roman"/>
          <w:u w:val="single"/>
        </w:rPr>
        <w:t xml:space="preserve"> </w:t>
      </w:r>
    </w:p>
    <w:p w14:paraId="7EA94177" w14:textId="46BD28EF" w:rsidR="00E45767" w:rsidRDefault="00E45767" w:rsidP="00FE79B2">
      <w:pPr>
        <w:jc w:val="both"/>
        <w:rPr>
          <w:rFonts w:ascii="Times New Roman" w:hAnsi="Times New Roman" w:cs="Times New Roman"/>
        </w:rPr>
      </w:pPr>
      <w:r>
        <w:rPr>
          <w:rFonts w:ascii="Times New Roman" w:hAnsi="Times New Roman" w:cs="Times New Roman"/>
        </w:rPr>
        <w:t>La segnalazione del Near Miss sarà responsabilità di tutti i lavoratori -indipendentemente del suo ruolo o livello di responsabilità. Lo realizzeranno attraverso la compilazione dell’apposito modulo presente nella sezione “</w:t>
      </w:r>
      <w:r w:rsidRPr="002A219D">
        <w:rPr>
          <w:rFonts w:ascii="Times New Roman" w:hAnsi="Times New Roman" w:cs="Times New Roman"/>
          <w:i/>
          <w:iCs/>
        </w:rPr>
        <w:t>Segnalazioni Near Miss</w:t>
      </w:r>
      <w:r w:rsidRPr="002A219D">
        <w:rPr>
          <w:rFonts w:ascii="Times New Roman" w:hAnsi="Times New Roman" w:cs="Times New Roman"/>
        </w:rPr>
        <w:t>”</w:t>
      </w:r>
      <w:r>
        <w:rPr>
          <w:rFonts w:ascii="Times New Roman" w:hAnsi="Times New Roman" w:cs="Times New Roman"/>
        </w:rPr>
        <w:t xml:space="preserve"> della piattaforma dedicata. </w:t>
      </w:r>
      <w:r w:rsidR="004C5A8F">
        <w:rPr>
          <w:rFonts w:ascii="Times New Roman" w:hAnsi="Times New Roman" w:cs="Times New Roman"/>
        </w:rPr>
        <w:t>Ne</w:t>
      </w:r>
      <w:r>
        <w:rPr>
          <w:rFonts w:ascii="Times New Roman" w:hAnsi="Times New Roman" w:cs="Times New Roman"/>
        </w:rPr>
        <w:t xml:space="preserve">l modulo si possono allegare facoltativamente delle immagini di appoggio. </w:t>
      </w:r>
    </w:p>
    <w:p w14:paraId="10A1903E" w14:textId="2ACEB1EA" w:rsidR="00B252AB" w:rsidRDefault="00E45767" w:rsidP="00FE79B2">
      <w:pPr>
        <w:jc w:val="both"/>
        <w:rPr>
          <w:rFonts w:ascii="Times New Roman" w:hAnsi="Times New Roman" w:cs="Times New Roman"/>
        </w:rPr>
      </w:pPr>
      <w:r>
        <w:rPr>
          <w:rFonts w:ascii="Times New Roman" w:hAnsi="Times New Roman" w:cs="Times New Roman"/>
        </w:rPr>
        <w:t xml:space="preserve">La segnalazione sarà comunicata attraverso una notifica all’interno della piattaforma ai responsabili della prima analisi della segnalazione: cioè RSPP e/o </w:t>
      </w:r>
      <w:r w:rsidRPr="002A219D">
        <w:rPr>
          <w:rFonts w:ascii="Times New Roman" w:hAnsi="Times New Roman" w:cs="Times New Roman"/>
        </w:rPr>
        <w:t>Responsabile del Sistema di Salute e Sicurezza sul Lavoro</w:t>
      </w:r>
      <w:r>
        <w:rPr>
          <w:rFonts w:ascii="Times New Roman" w:hAnsi="Times New Roman" w:cs="Times New Roman"/>
        </w:rPr>
        <w:t>.</w:t>
      </w:r>
      <w:r w:rsidR="00382AC8">
        <w:rPr>
          <w:rFonts w:ascii="Times New Roman" w:hAnsi="Times New Roman" w:cs="Times New Roman"/>
        </w:rPr>
        <w:t xml:space="preserve"> Il </w:t>
      </w:r>
      <w:r w:rsidR="00382AC8" w:rsidRPr="002A219D">
        <w:rPr>
          <w:rFonts w:ascii="Times New Roman" w:hAnsi="Times New Roman" w:cs="Times New Roman"/>
        </w:rPr>
        <w:t>RSPP o in sua assenza il Responsabile del Sistema di Salute e Sicurezza sul Lavoro</w:t>
      </w:r>
      <w:r w:rsidR="00382AC8">
        <w:rPr>
          <w:rFonts w:ascii="Times New Roman" w:hAnsi="Times New Roman" w:cs="Times New Roman"/>
        </w:rPr>
        <w:t xml:space="preserve"> effettueranno l’analisi della segnalazione attraverso apposita sezione “</w:t>
      </w:r>
      <w:r w:rsidR="003009BB" w:rsidRPr="003009BB">
        <w:rPr>
          <w:rFonts w:ascii="Times New Roman" w:hAnsi="Times New Roman" w:cs="Times New Roman"/>
          <w:i/>
          <w:iCs/>
        </w:rPr>
        <w:t>Analisi Segnalazioni Near Miss</w:t>
      </w:r>
      <w:r w:rsidR="00382AC8">
        <w:rPr>
          <w:rFonts w:ascii="Times New Roman" w:hAnsi="Times New Roman" w:cs="Times New Roman"/>
        </w:rPr>
        <w:t xml:space="preserve">” presente in piattaforma, di accesso riservato. Attraverso questa analisi si raccoglieranno </w:t>
      </w:r>
      <w:r w:rsidR="00382AC8">
        <w:rPr>
          <w:rFonts w:ascii="Times New Roman" w:hAnsi="Times New Roman" w:cs="Times New Roman"/>
        </w:rPr>
        <w:lastRenderedPageBreak/>
        <w:t xml:space="preserve">ulteriori informazioni sull’accadimento e si determinerà attendibile o meno la segnalazione di Near Miss per la fase successiva. Inoltre, sarà compito del RSPP e/o del Responsabile del Sistema di Salute e Sicurezza sul Lavoro di identificare e attuare correzioni immediate per prevenire possibili nuovi </w:t>
      </w:r>
      <w:proofErr w:type="spellStart"/>
      <w:r w:rsidR="00382AC8">
        <w:rPr>
          <w:rFonts w:ascii="Times New Roman" w:hAnsi="Times New Roman" w:cs="Times New Roman"/>
        </w:rPr>
        <w:t>near</w:t>
      </w:r>
      <w:proofErr w:type="spellEnd"/>
      <w:r w:rsidR="00382AC8">
        <w:rPr>
          <w:rFonts w:ascii="Times New Roman" w:hAnsi="Times New Roman" w:cs="Times New Roman"/>
        </w:rPr>
        <w:t xml:space="preserve"> miss o infortuni mentre si realizza la valutazione approfondita ed eventuali azioni correttive/piano di miglioramento da parte del Comitato di Sicurezza.</w:t>
      </w:r>
    </w:p>
    <w:p w14:paraId="45CA53EB" w14:textId="77777777" w:rsidR="00382AC8" w:rsidRDefault="00382AC8" w:rsidP="00FE79B2">
      <w:pPr>
        <w:jc w:val="both"/>
        <w:rPr>
          <w:rFonts w:ascii="Times New Roman" w:hAnsi="Times New Roman" w:cs="Times New Roman"/>
        </w:rPr>
      </w:pPr>
      <w:r>
        <w:rPr>
          <w:rFonts w:ascii="Times New Roman" w:hAnsi="Times New Roman" w:cs="Times New Roman"/>
        </w:rPr>
        <w:t xml:space="preserve">In caso di considerare la segnalazione attendibile, sarà responsabilità del RSPP e/o Responsabile del Sistema di Salute e Sicurezza sul Lavoro di convocare il Comitato di Sicurezza entro le 48 ore successive alla segnalazione del Near Miss. </w:t>
      </w:r>
    </w:p>
    <w:p w14:paraId="7C915838" w14:textId="0BA7B2E4" w:rsidR="00382AC8" w:rsidRPr="00F6052B" w:rsidRDefault="00382AC8" w:rsidP="00FE79B2">
      <w:pPr>
        <w:jc w:val="both"/>
        <w:rPr>
          <w:rFonts w:ascii="Times New Roman" w:hAnsi="Times New Roman" w:cs="Times New Roman"/>
        </w:rPr>
      </w:pPr>
      <w:r w:rsidRPr="00F6052B">
        <w:rPr>
          <w:rFonts w:ascii="Times New Roman" w:hAnsi="Times New Roman" w:cs="Times New Roman"/>
        </w:rPr>
        <w:t xml:space="preserve">Il Comitato della sicurezza sarà composto dai Preposti, RLS, RSPP, DL, </w:t>
      </w:r>
      <w:r w:rsidR="00F6052B">
        <w:rPr>
          <w:rFonts w:ascii="Times New Roman" w:hAnsi="Times New Roman" w:cs="Times New Roman"/>
        </w:rPr>
        <w:t>RSSL</w:t>
      </w:r>
      <w:r w:rsidRPr="00F6052B">
        <w:rPr>
          <w:rFonts w:ascii="Times New Roman" w:hAnsi="Times New Roman" w:cs="Times New Roman"/>
        </w:rPr>
        <w:t xml:space="preserve"> ed eventualmente altri lavoratori selezionati di volta in volta asseconda delle caratteristiche del Near miss e la Skill Matrix di ogni uno volontariamente inviato al RU. Il Comitato della sicurezza sarà composto da massimo </w:t>
      </w:r>
      <w:proofErr w:type="gramStart"/>
      <w:r w:rsidRPr="00F6052B">
        <w:rPr>
          <w:rFonts w:ascii="Times New Roman" w:hAnsi="Times New Roman" w:cs="Times New Roman"/>
        </w:rPr>
        <w:t>10</w:t>
      </w:r>
      <w:proofErr w:type="gramEnd"/>
      <w:r w:rsidRPr="00F6052B">
        <w:rPr>
          <w:rFonts w:ascii="Times New Roman" w:hAnsi="Times New Roman" w:cs="Times New Roman"/>
        </w:rPr>
        <w:t xml:space="preserve"> persone.</w:t>
      </w:r>
    </w:p>
    <w:p w14:paraId="15AB9BC1" w14:textId="05A2F681" w:rsidR="00F6052B" w:rsidRDefault="00382AC8" w:rsidP="00FE79B2">
      <w:pPr>
        <w:jc w:val="both"/>
        <w:rPr>
          <w:rFonts w:ascii="Times New Roman" w:hAnsi="Times New Roman" w:cs="Times New Roman"/>
        </w:rPr>
      </w:pPr>
      <w:r>
        <w:rPr>
          <w:rFonts w:ascii="Times New Roman" w:hAnsi="Times New Roman" w:cs="Times New Roman"/>
        </w:rPr>
        <w:t>Il suddetto comitato si riunirà in presenza o online per analizzare le cause radici del Near Miss segnalato, attraverso l’uso di diverse metodologie d’analisi tra le quali le 4M, il diagramma di Ishikawa e i 5Whys.  Il percorso di analisi di secondo livello sarà riportato nella medesima piattaforma di segnalazione, all’interno della sezione “</w:t>
      </w:r>
      <w:r w:rsidR="003009BB" w:rsidRPr="003009BB">
        <w:rPr>
          <w:rFonts w:ascii="Times New Roman" w:hAnsi="Times New Roman" w:cs="Times New Roman"/>
          <w:i/>
          <w:iCs/>
        </w:rPr>
        <w:t>Analisi – Fase 2</w:t>
      </w:r>
      <w:r>
        <w:rPr>
          <w:rFonts w:ascii="Times New Roman" w:hAnsi="Times New Roman" w:cs="Times New Roman"/>
        </w:rPr>
        <w:t>”. Sarà compito del Comitato della Sicurezza</w:t>
      </w:r>
      <w:r w:rsidR="00F6052B">
        <w:rPr>
          <w:rFonts w:ascii="Times New Roman" w:hAnsi="Times New Roman" w:cs="Times New Roman"/>
        </w:rPr>
        <w:t xml:space="preserve"> identificare le azioni correttive e i piani di miglioramento da attivare. </w:t>
      </w:r>
    </w:p>
    <w:p w14:paraId="71CE4BD5" w14:textId="7383078A" w:rsidR="00382AC8" w:rsidRDefault="00F6052B" w:rsidP="00FE79B2">
      <w:pPr>
        <w:jc w:val="both"/>
        <w:rPr>
          <w:rFonts w:ascii="Times New Roman" w:hAnsi="Times New Roman" w:cs="Times New Roman"/>
        </w:rPr>
      </w:pPr>
      <w:r>
        <w:rPr>
          <w:rFonts w:ascii="Times New Roman" w:hAnsi="Times New Roman" w:cs="Times New Roman"/>
        </w:rPr>
        <w:t xml:space="preserve">Mentre sarà compito del RSSL dovrà controllare la corretta </w:t>
      </w:r>
      <w:r w:rsidRPr="002A219D">
        <w:rPr>
          <w:rFonts w:ascii="Times New Roman" w:hAnsi="Times New Roman" w:cs="Times New Roman"/>
        </w:rPr>
        <w:t>implementazione concreta delle azioni correttive in campo</w:t>
      </w:r>
      <w:r>
        <w:rPr>
          <w:rFonts w:ascii="Times New Roman" w:hAnsi="Times New Roman" w:cs="Times New Roman"/>
        </w:rPr>
        <w:t xml:space="preserve"> e relativo piano di miglioramento, identificando le tempistiche per la sua completa applicazione. Così come identificare di volta in volta il responsabile e/o team per l’applicazione delle azioni correttive e piano di miglioramento.  A sua volta il RSSL avrà come compito la comunicazione trasparente ai lavoratori dello stato di avanzamento della segnalazione, analisi ed eventuali azioni correttive/piano di miglioramento. </w:t>
      </w:r>
    </w:p>
    <w:p w14:paraId="3BCAC195" w14:textId="76CD9960" w:rsidR="00F6052B" w:rsidRDefault="00F6052B" w:rsidP="00FE79B2">
      <w:pPr>
        <w:jc w:val="both"/>
        <w:rPr>
          <w:rFonts w:ascii="Times New Roman" w:hAnsi="Times New Roman" w:cs="Times New Roman"/>
        </w:rPr>
      </w:pPr>
      <w:r>
        <w:rPr>
          <w:rFonts w:ascii="Times New Roman" w:hAnsi="Times New Roman" w:cs="Times New Roman"/>
        </w:rPr>
        <w:t>Trasversalmente, i</w:t>
      </w:r>
      <w:r w:rsidRPr="002A219D">
        <w:rPr>
          <w:rFonts w:ascii="Times New Roman" w:hAnsi="Times New Roman" w:cs="Times New Roman"/>
        </w:rPr>
        <w:t xml:space="preserve"> preposti saranno responsabili di monitorare l’utilizzo del sistema di segnalazione dei Near Miss, raccogliere i potenziali dubbi e criticità al riguardo, durante il primo periodo d’implementazione. Tale monitoraggio -osservazione e interviste ai suoi subordinati- saranno comunicate al RSPP o in sua assenza al Responsabile del Sistema di Salute e Sicurezza sul Lavoro che procederà tempestivamente a risolvergli, attraverso nuove comunicazioni o interloquendo i preposti con i suoi subordinati.</w:t>
      </w:r>
    </w:p>
    <w:p w14:paraId="661F7645" w14:textId="4116BF90" w:rsidR="00B2091B" w:rsidRPr="00FF414C" w:rsidRDefault="00B2091B" w:rsidP="00FE79B2">
      <w:pPr>
        <w:jc w:val="both"/>
        <w:rPr>
          <w:rFonts w:ascii="Times New Roman" w:hAnsi="Times New Roman" w:cs="Times New Roman"/>
          <w:u w:val="single"/>
        </w:rPr>
      </w:pPr>
      <w:r w:rsidRPr="00FF414C">
        <w:rPr>
          <w:rFonts w:ascii="Times New Roman" w:hAnsi="Times New Roman" w:cs="Times New Roman"/>
          <w:u w:val="single"/>
        </w:rPr>
        <w:t>6.3. Piano di Miglioramento</w:t>
      </w:r>
    </w:p>
    <w:p w14:paraId="0083EDF1" w14:textId="798EF3AF" w:rsidR="00B660B4" w:rsidRDefault="00B2091B" w:rsidP="00B660B4">
      <w:pPr>
        <w:jc w:val="both"/>
        <w:rPr>
          <w:rFonts w:ascii="Times New Roman" w:hAnsi="Times New Roman" w:cs="Times New Roman"/>
        </w:rPr>
      </w:pPr>
      <w:r>
        <w:rPr>
          <w:rFonts w:ascii="Times New Roman" w:hAnsi="Times New Roman" w:cs="Times New Roman"/>
        </w:rPr>
        <w:t xml:space="preserve">Successivamente all’analisi profonda delle cause del Near Miss avenuto, </w:t>
      </w:r>
      <w:r w:rsidR="00E82446">
        <w:rPr>
          <w:rFonts w:ascii="Times New Roman" w:hAnsi="Times New Roman" w:cs="Times New Roman"/>
        </w:rPr>
        <w:t xml:space="preserve">il Comitato di Sicurezza realizzerà una valutazione dei rischi associati a quella segnalazione. I rischi dovranno essere classificati tra le seguenti macro-tipologie del diagramma di Ishikawa: Macchinari, manodopera, materiali, metodo. </w:t>
      </w:r>
      <w:r w:rsidR="00B660B4">
        <w:rPr>
          <w:rFonts w:ascii="Times New Roman" w:hAnsi="Times New Roman" w:cs="Times New Roman"/>
        </w:rPr>
        <w:t>I criteri della valutazione del rischio per il piano di miglioramento saranno definiti nel documento “</w:t>
      </w:r>
      <w:proofErr w:type="spellStart"/>
      <w:r w:rsidR="00B660B4">
        <w:rPr>
          <w:rFonts w:ascii="Times New Roman" w:hAnsi="Times New Roman" w:cs="Times New Roman"/>
        </w:rPr>
        <w:t>Istruzione_Piano_Migliramento</w:t>
      </w:r>
      <w:proofErr w:type="spellEnd"/>
      <w:r w:rsidR="00B660B4">
        <w:rPr>
          <w:rFonts w:ascii="Times New Roman" w:hAnsi="Times New Roman" w:cs="Times New Roman"/>
        </w:rPr>
        <w:t>”.</w:t>
      </w:r>
    </w:p>
    <w:p w14:paraId="79E4558B" w14:textId="234E77BE" w:rsidR="00B2091B" w:rsidRDefault="00E82446" w:rsidP="00B660B4">
      <w:pPr>
        <w:jc w:val="both"/>
        <w:rPr>
          <w:rFonts w:ascii="Times New Roman" w:hAnsi="Times New Roman" w:cs="Times New Roman"/>
        </w:rPr>
      </w:pPr>
      <w:r>
        <w:rPr>
          <w:rFonts w:ascii="Times New Roman" w:hAnsi="Times New Roman" w:cs="Times New Roman"/>
        </w:rPr>
        <w:t xml:space="preserve">Questa valutazione del rischio </w:t>
      </w:r>
      <w:r w:rsidR="00B660B4">
        <w:rPr>
          <w:rFonts w:ascii="Times New Roman" w:hAnsi="Times New Roman" w:cs="Times New Roman"/>
        </w:rPr>
        <w:t>permetterà</w:t>
      </w:r>
      <w:r>
        <w:rPr>
          <w:rFonts w:ascii="Times New Roman" w:hAnsi="Times New Roman" w:cs="Times New Roman"/>
        </w:rPr>
        <w:t xml:space="preserve"> di gerarchizzare le priorità delle azioni correttive del piano di miglioramento per evitare futuri eventi simili. </w:t>
      </w:r>
      <w:r w:rsidR="00B660B4">
        <w:rPr>
          <w:rFonts w:ascii="Times New Roman" w:hAnsi="Times New Roman" w:cs="Times New Roman"/>
        </w:rPr>
        <w:t>Le azioni di miglioramento da</w:t>
      </w:r>
      <w:r w:rsidR="00B2091B">
        <w:rPr>
          <w:rFonts w:ascii="Times New Roman" w:hAnsi="Times New Roman" w:cs="Times New Roman"/>
        </w:rPr>
        <w:t xml:space="preserve"> intraprendere </w:t>
      </w:r>
      <w:r w:rsidR="00B660B4">
        <w:rPr>
          <w:rFonts w:ascii="Times New Roman" w:hAnsi="Times New Roman" w:cs="Times New Roman"/>
        </w:rPr>
        <w:t xml:space="preserve">saranno definite dal Comitato di Sicurezza e </w:t>
      </w:r>
      <w:r w:rsidR="00B2091B">
        <w:rPr>
          <w:rFonts w:ascii="Times New Roman" w:hAnsi="Times New Roman" w:cs="Times New Roman"/>
        </w:rPr>
        <w:t>segu</w:t>
      </w:r>
      <w:r w:rsidR="00B660B4">
        <w:rPr>
          <w:rFonts w:ascii="Times New Roman" w:hAnsi="Times New Roman" w:cs="Times New Roman"/>
        </w:rPr>
        <w:t>irann</w:t>
      </w:r>
      <w:r w:rsidR="00B2091B">
        <w:rPr>
          <w:rFonts w:ascii="Times New Roman" w:hAnsi="Times New Roman" w:cs="Times New Roman"/>
        </w:rPr>
        <w:t xml:space="preserve">o criteri di macro-tipologia: tecnico; formazione/addestramento; Informazione/Comunicazione/partecipazione; Definizione/ revisione procedure e istruzione; Verifica applicazione procedura/istruzione/comportamenti; Altro. A sua volta </w:t>
      </w:r>
      <w:r w:rsidR="00B2091B">
        <w:rPr>
          <w:rFonts w:ascii="Times New Roman" w:hAnsi="Times New Roman" w:cs="Times New Roman"/>
        </w:rPr>
        <w:lastRenderedPageBreak/>
        <w:t>le azioni possono essere</w:t>
      </w:r>
      <w:r w:rsidR="00E03CA2">
        <w:rPr>
          <w:rFonts w:ascii="Times New Roman" w:hAnsi="Times New Roman" w:cs="Times New Roman"/>
        </w:rPr>
        <w:t xml:space="preserve"> suddivise a livello temporale; quindi diventando azioni</w:t>
      </w:r>
      <w:r w:rsidR="00B2091B">
        <w:rPr>
          <w:rFonts w:ascii="Times New Roman" w:hAnsi="Times New Roman" w:cs="Times New Roman"/>
        </w:rPr>
        <w:t xml:space="preserve"> di correzione -</w:t>
      </w:r>
      <w:r w:rsidR="00E03CA2">
        <w:rPr>
          <w:rFonts w:ascii="Times New Roman" w:hAnsi="Times New Roman" w:cs="Times New Roman"/>
        </w:rPr>
        <w:t xml:space="preserve">risposta </w:t>
      </w:r>
      <w:r w:rsidR="00B2091B">
        <w:rPr>
          <w:rFonts w:ascii="Times New Roman" w:hAnsi="Times New Roman" w:cs="Times New Roman"/>
        </w:rPr>
        <w:t>immediat</w:t>
      </w:r>
      <w:r w:rsidR="00E03CA2">
        <w:rPr>
          <w:rFonts w:ascii="Times New Roman" w:hAnsi="Times New Roman" w:cs="Times New Roman"/>
        </w:rPr>
        <w:t>a</w:t>
      </w:r>
      <w:r w:rsidR="00B2091B">
        <w:rPr>
          <w:rFonts w:ascii="Times New Roman" w:hAnsi="Times New Roman" w:cs="Times New Roman"/>
        </w:rPr>
        <w:t xml:space="preserve">- correttive </w:t>
      </w:r>
      <w:r w:rsidR="00E03CA2">
        <w:rPr>
          <w:rFonts w:ascii="Times New Roman" w:hAnsi="Times New Roman" w:cs="Times New Roman"/>
        </w:rPr>
        <w:t xml:space="preserve">-azioni da svolgere nei prossimi mesi- </w:t>
      </w:r>
      <w:r w:rsidR="00B2091B">
        <w:rPr>
          <w:rFonts w:ascii="Times New Roman" w:hAnsi="Times New Roman" w:cs="Times New Roman"/>
        </w:rPr>
        <w:t>o preventive.</w:t>
      </w:r>
    </w:p>
    <w:p w14:paraId="2D66A3DE" w14:textId="30BE7E43" w:rsidR="00B2091B" w:rsidRPr="00FF414C" w:rsidRDefault="00B2091B" w:rsidP="00FE79B2">
      <w:pPr>
        <w:jc w:val="both"/>
        <w:rPr>
          <w:rFonts w:ascii="Times New Roman" w:hAnsi="Times New Roman" w:cs="Times New Roman"/>
          <w:b/>
          <w:bCs/>
        </w:rPr>
      </w:pPr>
      <w:r>
        <w:rPr>
          <w:rFonts w:ascii="Times New Roman" w:hAnsi="Times New Roman" w:cs="Times New Roman"/>
        </w:rPr>
        <w:t>Sarà responsabilità del RSSL raccogliere in apposito documento “</w:t>
      </w:r>
      <w:proofErr w:type="spellStart"/>
      <w:r>
        <w:rPr>
          <w:rFonts w:ascii="Times New Roman" w:hAnsi="Times New Roman" w:cs="Times New Roman"/>
        </w:rPr>
        <w:t>Piano_Migli</w:t>
      </w:r>
      <w:r w:rsidR="00715ED5">
        <w:rPr>
          <w:rFonts w:ascii="Times New Roman" w:hAnsi="Times New Roman" w:cs="Times New Roman"/>
        </w:rPr>
        <w:t>o</w:t>
      </w:r>
      <w:r>
        <w:rPr>
          <w:rFonts w:ascii="Times New Roman" w:hAnsi="Times New Roman" w:cs="Times New Roman"/>
        </w:rPr>
        <w:t>ramento_Near_Miss</w:t>
      </w:r>
      <w:proofErr w:type="spellEnd"/>
      <w:r>
        <w:rPr>
          <w:rFonts w:ascii="Times New Roman" w:hAnsi="Times New Roman" w:cs="Times New Roman"/>
        </w:rPr>
        <w:t>” le azioni definite dal Comitato di Sicurezza</w:t>
      </w:r>
      <w:r w:rsidR="00FF414C">
        <w:rPr>
          <w:rFonts w:ascii="Times New Roman" w:hAnsi="Times New Roman" w:cs="Times New Roman"/>
        </w:rPr>
        <w:t xml:space="preserve">. Questo documento sarà presentato al DL per approvazione. Successivamente il RSSL provederà all’implementazione, delegando quando necessario le attività e controllando la sua corretta applicazione. Il controllo e monitoraggio del piano di miglioramento si realizzerà all’interno dello stesso documento previamente citato in sezioni mirate. Il piano di miglioramento sarà </w:t>
      </w:r>
      <w:r w:rsidR="00FF414C" w:rsidRPr="00715ED5">
        <w:rPr>
          <w:rFonts w:ascii="Times New Roman" w:hAnsi="Times New Roman" w:cs="Times New Roman"/>
        </w:rPr>
        <w:t>possibile compilarlo</w:t>
      </w:r>
      <w:r w:rsidR="00715ED5" w:rsidRPr="00715ED5">
        <w:rPr>
          <w:rFonts w:ascii="Times New Roman" w:hAnsi="Times New Roman" w:cs="Times New Roman"/>
        </w:rPr>
        <w:t xml:space="preserve"> e</w:t>
      </w:r>
      <w:r w:rsidR="00715ED5">
        <w:rPr>
          <w:rFonts w:ascii="Times New Roman" w:hAnsi="Times New Roman" w:cs="Times New Roman"/>
          <w:b/>
          <w:bCs/>
        </w:rPr>
        <w:t xml:space="preserve"> </w:t>
      </w:r>
      <w:r w:rsidR="003009BB" w:rsidRPr="003009BB">
        <w:rPr>
          <w:rFonts w:ascii="Times New Roman" w:hAnsi="Times New Roman" w:cs="Times New Roman"/>
        </w:rPr>
        <w:t>aggiornarlo</w:t>
      </w:r>
      <w:r w:rsidR="00FF414C" w:rsidRPr="003009BB">
        <w:rPr>
          <w:rFonts w:ascii="Times New Roman" w:hAnsi="Times New Roman" w:cs="Times New Roman"/>
        </w:rPr>
        <w:t xml:space="preserve"> nella citata </w:t>
      </w:r>
      <w:r w:rsidR="003009BB" w:rsidRPr="003009BB">
        <w:rPr>
          <w:rFonts w:ascii="Times New Roman" w:hAnsi="Times New Roman" w:cs="Times New Roman"/>
        </w:rPr>
        <w:t>piattaforma.</w:t>
      </w:r>
    </w:p>
    <w:p w14:paraId="1D372872" w14:textId="6B9A2152" w:rsidR="00FF414C" w:rsidRPr="00ED2926" w:rsidRDefault="00FF414C" w:rsidP="00FE79B2">
      <w:pPr>
        <w:jc w:val="both"/>
        <w:rPr>
          <w:rFonts w:ascii="Times New Roman" w:hAnsi="Times New Roman" w:cs="Times New Roman"/>
          <w:u w:val="single"/>
        </w:rPr>
      </w:pPr>
      <w:r w:rsidRPr="00715ED5">
        <w:rPr>
          <w:rFonts w:ascii="Times New Roman" w:hAnsi="Times New Roman" w:cs="Times New Roman"/>
          <w:u w:val="single"/>
        </w:rPr>
        <w:t>6.4. Stima economica del Near Miss</w:t>
      </w:r>
    </w:p>
    <w:p w14:paraId="0CD3F879" w14:textId="3D9D97A2" w:rsidR="00FF414C" w:rsidRDefault="00FF414C" w:rsidP="00FE79B2">
      <w:pPr>
        <w:jc w:val="both"/>
        <w:rPr>
          <w:rFonts w:ascii="Times New Roman" w:hAnsi="Times New Roman" w:cs="Times New Roman"/>
        </w:rPr>
      </w:pPr>
      <w:r>
        <w:rPr>
          <w:rFonts w:ascii="Times New Roman" w:hAnsi="Times New Roman" w:cs="Times New Roman"/>
        </w:rPr>
        <w:t>I Near Miss sono quasi infortuni che hanno una potenzialità di danno alla persona o di tipo materiale. Per questo motivo</w:t>
      </w:r>
      <w:r w:rsidR="00ED2926">
        <w:rPr>
          <w:rFonts w:ascii="Times New Roman" w:hAnsi="Times New Roman" w:cs="Times New Roman"/>
        </w:rPr>
        <w:t>, l’azienda considera opportuno valorizzargli a livello economico indicando la potenzialità di impatto economico che potrebbero aver avuto. Questa classificazione si realizzerà all’interno del documento “</w:t>
      </w:r>
      <w:proofErr w:type="spellStart"/>
      <w:r w:rsidR="00ED2926">
        <w:rPr>
          <w:rFonts w:ascii="Times New Roman" w:hAnsi="Times New Roman" w:cs="Times New Roman"/>
        </w:rPr>
        <w:t>Stima_Economica_Near_Miss</w:t>
      </w:r>
      <w:proofErr w:type="spellEnd"/>
      <w:r w:rsidR="00ED2926">
        <w:rPr>
          <w:rFonts w:ascii="Times New Roman" w:hAnsi="Times New Roman" w:cs="Times New Roman"/>
        </w:rPr>
        <w:t>”. Sarà compito del RSSL compilare tale documento per ogni analisi approfondita -fase 2- dei Near Miss segnalati, consultando per quanto necessario il RLS, RSPP, preposti, RU, RP, RM, RA.</w:t>
      </w:r>
    </w:p>
    <w:p w14:paraId="4096D3D0" w14:textId="16E63148" w:rsidR="002104B5" w:rsidRDefault="005070D4" w:rsidP="00FE79B2">
      <w:pPr>
        <w:jc w:val="both"/>
        <w:rPr>
          <w:rFonts w:ascii="Times New Roman" w:hAnsi="Times New Roman" w:cs="Times New Roman"/>
        </w:rPr>
      </w:pPr>
      <w:r>
        <w:rPr>
          <w:rFonts w:ascii="Times New Roman" w:hAnsi="Times New Roman" w:cs="Times New Roman"/>
        </w:rPr>
        <w:t>Il documento “</w:t>
      </w:r>
      <w:proofErr w:type="spellStart"/>
      <w:r>
        <w:rPr>
          <w:rFonts w:ascii="Times New Roman" w:hAnsi="Times New Roman" w:cs="Times New Roman"/>
        </w:rPr>
        <w:t>Stima_Economica_Near_Miss</w:t>
      </w:r>
      <w:proofErr w:type="spellEnd"/>
      <w:r>
        <w:rPr>
          <w:rFonts w:ascii="Times New Roman" w:hAnsi="Times New Roman" w:cs="Times New Roman"/>
        </w:rPr>
        <w:t xml:space="preserve">” disporrà delle seguenti categorie di potenziale impatto economico di un </w:t>
      </w:r>
      <w:proofErr w:type="spellStart"/>
      <w:r>
        <w:rPr>
          <w:rFonts w:ascii="Times New Roman" w:hAnsi="Times New Roman" w:cs="Times New Roman"/>
        </w:rPr>
        <w:t>near</w:t>
      </w:r>
      <w:proofErr w:type="spellEnd"/>
      <w:r>
        <w:rPr>
          <w:rFonts w:ascii="Times New Roman" w:hAnsi="Times New Roman" w:cs="Times New Roman"/>
        </w:rPr>
        <w:t xml:space="preserve"> miss in azienda: Macchinari, manodopera, materiali, metodo, vendite, reputazione</w:t>
      </w:r>
      <w:r w:rsidR="004520B3">
        <w:rPr>
          <w:rFonts w:ascii="Times New Roman" w:hAnsi="Times New Roman" w:cs="Times New Roman"/>
        </w:rPr>
        <w:t>, sanzioni</w:t>
      </w:r>
      <w:r>
        <w:rPr>
          <w:rFonts w:ascii="Times New Roman" w:hAnsi="Times New Roman" w:cs="Times New Roman"/>
        </w:rPr>
        <w:t xml:space="preserve">. Per ogni categoria sarà realizzato </w:t>
      </w:r>
      <w:r w:rsidR="00FE79B2">
        <w:rPr>
          <w:rFonts w:ascii="Times New Roman" w:hAnsi="Times New Roman" w:cs="Times New Roman"/>
        </w:rPr>
        <w:t>un’analisi</w:t>
      </w:r>
      <w:r>
        <w:rPr>
          <w:rFonts w:ascii="Times New Roman" w:hAnsi="Times New Roman" w:cs="Times New Roman"/>
        </w:rPr>
        <w:t xml:space="preserve"> del rischio che posteriormente si trasformerà in un </w:t>
      </w:r>
      <w:r w:rsidR="00FE79B2">
        <w:rPr>
          <w:rFonts w:ascii="Times New Roman" w:hAnsi="Times New Roman" w:cs="Times New Roman"/>
        </w:rPr>
        <w:t xml:space="preserve">conteggio economico dello stesso, tenendo in considerazione i costi economici </w:t>
      </w:r>
      <w:r w:rsidR="00BC44F7">
        <w:rPr>
          <w:rFonts w:ascii="Times New Roman" w:hAnsi="Times New Roman" w:cs="Times New Roman"/>
        </w:rPr>
        <w:t>standard</w:t>
      </w:r>
      <w:r w:rsidR="00FE79B2">
        <w:rPr>
          <w:rFonts w:ascii="Times New Roman" w:hAnsi="Times New Roman" w:cs="Times New Roman"/>
        </w:rPr>
        <w:t xml:space="preserve"> per ogni tipologia. Questo documento verrà aggiornato dal RSSL ogni qualvolta ritenga necessario</w:t>
      </w:r>
      <w:r w:rsidR="004177E3">
        <w:rPr>
          <w:rFonts w:ascii="Times New Roman" w:hAnsi="Times New Roman" w:cs="Times New Roman"/>
        </w:rPr>
        <w:t xml:space="preserve"> o previsto dal documento stesso</w:t>
      </w:r>
      <w:r w:rsidR="00FE79B2">
        <w:rPr>
          <w:rFonts w:ascii="Times New Roman" w:hAnsi="Times New Roman" w:cs="Times New Roman"/>
        </w:rPr>
        <w:t>, consultandosi con il RSPP, RU e RA.</w:t>
      </w:r>
    </w:p>
    <w:p w14:paraId="59C3A674" w14:textId="0BD74872" w:rsidR="00D90F21" w:rsidRPr="002104B5" w:rsidRDefault="008F1EFC" w:rsidP="00FE79B2">
      <w:pPr>
        <w:jc w:val="both"/>
        <w:rPr>
          <w:rFonts w:ascii="Times New Roman" w:hAnsi="Times New Roman" w:cs="Times New Roman"/>
        </w:rPr>
      </w:pPr>
      <w:r w:rsidRPr="00D90F21">
        <w:rPr>
          <w:rFonts w:ascii="Times New Roman" w:hAnsi="Times New Roman" w:cs="Times New Roman"/>
          <w:highlight w:val="yellow"/>
        </w:rPr>
        <w:t>La stima economica del potenziale dan</w:t>
      </w:r>
      <w:r w:rsidR="00BC44F7" w:rsidRPr="00D90F21">
        <w:rPr>
          <w:rFonts w:ascii="Times New Roman" w:hAnsi="Times New Roman" w:cs="Times New Roman"/>
          <w:highlight w:val="yellow"/>
        </w:rPr>
        <w:t>n</w:t>
      </w:r>
      <w:r w:rsidRPr="00D90F21">
        <w:rPr>
          <w:rFonts w:ascii="Times New Roman" w:hAnsi="Times New Roman" w:cs="Times New Roman"/>
          <w:highlight w:val="yellow"/>
        </w:rPr>
        <w:t xml:space="preserve">o del </w:t>
      </w:r>
      <w:proofErr w:type="spellStart"/>
      <w:r w:rsidRPr="00D90F21">
        <w:rPr>
          <w:rFonts w:ascii="Times New Roman" w:hAnsi="Times New Roman" w:cs="Times New Roman"/>
          <w:highlight w:val="yellow"/>
        </w:rPr>
        <w:t>near</w:t>
      </w:r>
      <w:proofErr w:type="spellEnd"/>
      <w:r w:rsidRPr="00D90F21">
        <w:rPr>
          <w:rFonts w:ascii="Times New Roman" w:hAnsi="Times New Roman" w:cs="Times New Roman"/>
          <w:highlight w:val="yellow"/>
        </w:rPr>
        <w:t xml:space="preserve"> miss sarà pubblicata in bacheca aziendale e nella sezione “</w:t>
      </w:r>
      <w:r w:rsidRPr="00D90F21">
        <w:rPr>
          <w:rFonts w:ascii="Times New Roman" w:hAnsi="Times New Roman" w:cs="Times New Roman"/>
          <w:b/>
          <w:bCs/>
          <w:highlight w:val="yellow"/>
        </w:rPr>
        <w:t xml:space="preserve">Home” della web-app dedicata alla segnalazione dei </w:t>
      </w:r>
      <w:proofErr w:type="spellStart"/>
      <w:r w:rsidRPr="00D90F21">
        <w:rPr>
          <w:rFonts w:ascii="Times New Roman" w:hAnsi="Times New Roman" w:cs="Times New Roman"/>
          <w:b/>
          <w:bCs/>
          <w:highlight w:val="yellow"/>
        </w:rPr>
        <w:t>near</w:t>
      </w:r>
      <w:proofErr w:type="spellEnd"/>
      <w:r w:rsidRPr="00D90F21">
        <w:rPr>
          <w:rFonts w:ascii="Times New Roman" w:hAnsi="Times New Roman" w:cs="Times New Roman"/>
          <w:b/>
          <w:bCs/>
          <w:highlight w:val="yellow"/>
        </w:rPr>
        <w:t xml:space="preserve"> miss</w:t>
      </w:r>
      <w:r w:rsidRPr="00D90F21">
        <w:rPr>
          <w:rFonts w:ascii="Times New Roman" w:hAnsi="Times New Roman" w:cs="Times New Roman"/>
          <w:highlight w:val="yellow"/>
        </w:rPr>
        <w:t>. A sua volta, sarà informata la direzione. Il documento sarà parte del riesame della direzione annuale riguardo al sistema di gestione aziendale della SSL</w:t>
      </w:r>
      <w:r>
        <w:rPr>
          <w:rFonts w:ascii="Times New Roman" w:hAnsi="Times New Roman" w:cs="Times New Roman"/>
        </w:rPr>
        <w:t>.</w:t>
      </w:r>
    </w:p>
    <w:p w14:paraId="406A0A37" w14:textId="032B7FB5" w:rsidR="00E45767" w:rsidRPr="00F6052B" w:rsidRDefault="00F6052B" w:rsidP="00FE79B2">
      <w:pPr>
        <w:jc w:val="both"/>
        <w:rPr>
          <w:rFonts w:ascii="Times New Roman" w:hAnsi="Times New Roman" w:cs="Times New Roman"/>
          <w:u w:val="single"/>
        </w:rPr>
      </w:pPr>
      <w:r w:rsidRPr="00F6052B">
        <w:rPr>
          <w:rFonts w:ascii="Times New Roman" w:hAnsi="Times New Roman" w:cs="Times New Roman"/>
          <w:u w:val="single"/>
        </w:rPr>
        <w:t>6.</w:t>
      </w:r>
      <w:r w:rsidR="00ED2926">
        <w:rPr>
          <w:rFonts w:ascii="Times New Roman" w:hAnsi="Times New Roman" w:cs="Times New Roman"/>
          <w:u w:val="single"/>
        </w:rPr>
        <w:t>5</w:t>
      </w:r>
      <w:r w:rsidRPr="00F6052B">
        <w:rPr>
          <w:rFonts w:ascii="Times New Roman" w:hAnsi="Times New Roman" w:cs="Times New Roman"/>
          <w:u w:val="single"/>
        </w:rPr>
        <w:t>. Skill Matrix per il Comitato di Sicurezza</w:t>
      </w:r>
    </w:p>
    <w:p w14:paraId="5C0E0FEC" w14:textId="40568407" w:rsidR="00F6052B" w:rsidRDefault="00F6052B" w:rsidP="00FE79B2">
      <w:pPr>
        <w:jc w:val="both"/>
        <w:rPr>
          <w:rFonts w:ascii="Times New Roman" w:hAnsi="Times New Roman" w:cs="Times New Roman"/>
        </w:rPr>
      </w:pPr>
      <w:r>
        <w:rPr>
          <w:rFonts w:ascii="Times New Roman" w:hAnsi="Times New Roman" w:cs="Times New Roman"/>
        </w:rPr>
        <w:t xml:space="preserve">Il Comitato di Sicurezza sarà l’incaricato </w:t>
      </w:r>
      <w:r w:rsidR="004C5A8F">
        <w:rPr>
          <w:rFonts w:ascii="Times New Roman" w:hAnsi="Times New Roman" w:cs="Times New Roman"/>
        </w:rPr>
        <w:t>dell’analisi di secondo livello delle cause radici del Near Miss segnalato, identificando eventuali azioni correttive o piani di miglioramento. Come parte dell’applicazione della ISO 45001 l’azienda ritiene vantaggioso includere dei lavoratori che per le sue competenze ed esperienze pregresse, il suo mansionario e la sua segnalazione volontaria possono apportare un alto valore all’analisi del Near Miss. Inoltre, attraverso questo coinvolgimento attivo l’azienda pretende fomentare la partecipazione attiva dei lavoratori nella definizione, applicazione e miglioramento del Sistema di Gestione Aziendale della Salute e Sicurezza nei luoghi di Lavoro.</w:t>
      </w:r>
    </w:p>
    <w:p w14:paraId="5E549748" w14:textId="78303A7A" w:rsidR="004C5A8F" w:rsidRDefault="004C5A8F" w:rsidP="00FE79B2">
      <w:pPr>
        <w:jc w:val="both"/>
        <w:rPr>
          <w:rFonts w:ascii="Times New Roman" w:hAnsi="Times New Roman" w:cs="Times New Roman"/>
        </w:rPr>
      </w:pPr>
      <w:r>
        <w:rPr>
          <w:rFonts w:ascii="Times New Roman" w:hAnsi="Times New Roman" w:cs="Times New Roman"/>
        </w:rPr>
        <w:t xml:space="preserve">Con tale finalità, durante il processo d’implementazione del sistema di segnalazione dei </w:t>
      </w:r>
      <w:proofErr w:type="spellStart"/>
      <w:r>
        <w:rPr>
          <w:rFonts w:ascii="Times New Roman" w:hAnsi="Times New Roman" w:cs="Times New Roman"/>
        </w:rPr>
        <w:t>near</w:t>
      </w:r>
      <w:proofErr w:type="spellEnd"/>
      <w:r>
        <w:rPr>
          <w:rFonts w:ascii="Times New Roman" w:hAnsi="Times New Roman" w:cs="Times New Roman"/>
        </w:rPr>
        <w:t xml:space="preserve"> miss, i lavoratori potranno manifestare il loro interesse a partecipare nel Comitato di Sicurezza, comunicandoglielo agli altri membri </w:t>
      </w:r>
      <w:r w:rsidR="001F26F2">
        <w:rPr>
          <w:rFonts w:ascii="Times New Roman" w:hAnsi="Times New Roman" w:cs="Times New Roman"/>
        </w:rPr>
        <w:t xml:space="preserve">permanenti </w:t>
      </w:r>
      <w:r>
        <w:rPr>
          <w:rFonts w:ascii="Times New Roman" w:hAnsi="Times New Roman" w:cs="Times New Roman"/>
        </w:rPr>
        <w:t xml:space="preserve">del Comitato e/o al RU. Il Responsabile delle Risorse Umane avrà il compito di inviare al lavoratore interessato il modulo di autovalutazione della skill </w:t>
      </w:r>
      <w:proofErr w:type="spellStart"/>
      <w:r>
        <w:rPr>
          <w:rFonts w:ascii="Times New Roman" w:hAnsi="Times New Roman" w:cs="Times New Roman"/>
        </w:rPr>
        <w:t>matrix</w:t>
      </w:r>
      <w:proofErr w:type="spellEnd"/>
      <w:r>
        <w:rPr>
          <w:rFonts w:ascii="Times New Roman" w:hAnsi="Times New Roman" w:cs="Times New Roman"/>
        </w:rPr>
        <w:t xml:space="preserve"> denominato </w:t>
      </w:r>
      <w:r w:rsidR="004E4315">
        <w:rPr>
          <w:rFonts w:ascii="Times New Roman" w:hAnsi="Times New Roman" w:cs="Times New Roman"/>
        </w:rPr>
        <w:t>“</w:t>
      </w:r>
      <w:r>
        <w:rPr>
          <w:rFonts w:ascii="Times New Roman" w:hAnsi="Times New Roman" w:cs="Times New Roman"/>
        </w:rPr>
        <w:t>A</w:t>
      </w:r>
      <w:r w:rsidR="00D90F21">
        <w:rPr>
          <w:rFonts w:ascii="Times New Roman" w:hAnsi="Times New Roman" w:cs="Times New Roman"/>
        </w:rPr>
        <w:t>utovalutazione</w:t>
      </w:r>
      <w:r>
        <w:rPr>
          <w:rFonts w:ascii="Times New Roman" w:hAnsi="Times New Roman" w:cs="Times New Roman"/>
        </w:rPr>
        <w:t>”</w:t>
      </w:r>
      <w:r w:rsidR="00D90F21">
        <w:rPr>
          <w:rFonts w:ascii="Times New Roman" w:hAnsi="Times New Roman" w:cs="Times New Roman"/>
        </w:rPr>
        <w:t>, presente nella sezione Skill Matrix della Piattaforma HSE – Near Miss.</w:t>
      </w:r>
      <w:r>
        <w:rPr>
          <w:rFonts w:ascii="Times New Roman" w:hAnsi="Times New Roman" w:cs="Times New Roman"/>
        </w:rPr>
        <w:t xml:space="preserve"> Dopo la compilazione del modulo, questo sarà confrontato con altre valutazioni peer to peer dei lavoratori presenti in mansioni uguali o simili o lo stesso </w:t>
      </w:r>
      <w:r w:rsidR="0002730F">
        <w:rPr>
          <w:rFonts w:ascii="Times New Roman" w:hAnsi="Times New Roman" w:cs="Times New Roman"/>
        </w:rPr>
        <w:t>reparto</w:t>
      </w:r>
      <w:r>
        <w:rPr>
          <w:rFonts w:ascii="Times New Roman" w:hAnsi="Times New Roman" w:cs="Times New Roman"/>
        </w:rPr>
        <w:t xml:space="preserve"> dell’interessato. Il </w:t>
      </w:r>
      <w:r>
        <w:rPr>
          <w:rFonts w:ascii="Times New Roman" w:hAnsi="Times New Roman" w:cs="Times New Roman"/>
        </w:rPr>
        <w:lastRenderedPageBreak/>
        <w:t>RU attraverso il modulo d’</w:t>
      </w:r>
      <w:r w:rsidR="0002730F">
        <w:rPr>
          <w:rFonts w:ascii="Times New Roman" w:hAnsi="Times New Roman" w:cs="Times New Roman"/>
        </w:rPr>
        <w:t>autovalutazione</w:t>
      </w:r>
      <w:r>
        <w:rPr>
          <w:rFonts w:ascii="Times New Roman" w:hAnsi="Times New Roman" w:cs="Times New Roman"/>
        </w:rPr>
        <w:t xml:space="preserve"> e la valutazione peer to peer procederà alla compilazione della skill </w:t>
      </w:r>
      <w:proofErr w:type="spellStart"/>
      <w:r>
        <w:rPr>
          <w:rFonts w:ascii="Times New Roman" w:hAnsi="Times New Roman" w:cs="Times New Roman"/>
        </w:rPr>
        <w:t>matrix</w:t>
      </w:r>
      <w:proofErr w:type="spellEnd"/>
      <w:r>
        <w:rPr>
          <w:rFonts w:ascii="Times New Roman" w:hAnsi="Times New Roman" w:cs="Times New Roman"/>
        </w:rPr>
        <w:t xml:space="preserve"> della </w:t>
      </w:r>
      <w:r w:rsidR="0002730F">
        <w:rPr>
          <w:rFonts w:ascii="Times New Roman" w:hAnsi="Times New Roman" w:cs="Times New Roman"/>
        </w:rPr>
        <w:t xml:space="preserve">persona concreta. Le skill </w:t>
      </w:r>
      <w:proofErr w:type="spellStart"/>
      <w:r w:rsidR="0002730F">
        <w:rPr>
          <w:rFonts w:ascii="Times New Roman" w:hAnsi="Times New Roman" w:cs="Times New Roman"/>
        </w:rPr>
        <w:t>matrix</w:t>
      </w:r>
      <w:proofErr w:type="spellEnd"/>
      <w:r w:rsidR="0002730F">
        <w:rPr>
          <w:rFonts w:ascii="Times New Roman" w:hAnsi="Times New Roman" w:cs="Times New Roman"/>
        </w:rPr>
        <w:t xml:space="preserve"> saranno riportate nel documento “SKILL MATRIX</w:t>
      </w:r>
      <w:r w:rsidR="004E4315">
        <w:rPr>
          <w:rFonts w:ascii="Times New Roman" w:hAnsi="Times New Roman" w:cs="Times New Roman"/>
        </w:rPr>
        <w:t xml:space="preserve"> TEMPLATE</w:t>
      </w:r>
      <w:r w:rsidR="0002730F">
        <w:rPr>
          <w:rFonts w:ascii="Times New Roman" w:hAnsi="Times New Roman" w:cs="Times New Roman"/>
        </w:rPr>
        <w:t>”</w:t>
      </w:r>
      <w:r w:rsidR="00D90F21">
        <w:rPr>
          <w:rFonts w:ascii="Times New Roman" w:hAnsi="Times New Roman" w:cs="Times New Roman"/>
        </w:rPr>
        <w:t xml:space="preserve"> e nell’area “</w:t>
      </w:r>
      <w:r w:rsidR="00D90F21" w:rsidRPr="00D90F21">
        <w:rPr>
          <w:rFonts w:ascii="Times New Roman" w:hAnsi="Times New Roman" w:cs="Times New Roman"/>
          <w:i/>
          <w:iCs/>
        </w:rPr>
        <w:t>Skill Matrix</w:t>
      </w:r>
      <w:r w:rsidR="00D90F21">
        <w:rPr>
          <w:rFonts w:ascii="Times New Roman" w:hAnsi="Times New Roman" w:cs="Times New Roman"/>
        </w:rPr>
        <w:t>” della Piattaforma HSE – Near Miss</w:t>
      </w:r>
      <w:r w:rsidR="0002730F">
        <w:rPr>
          <w:rFonts w:ascii="Times New Roman" w:hAnsi="Times New Roman" w:cs="Times New Roman"/>
        </w:rPr>
        <w:t xml:space="preserve">. </w:t>
      </w:r>
      <w:r>
        <w:rPr>
          <w:rFonts w:ascii="Times New Roman" w:hAnsi="Times New Roman" w:cs="Times New Roman"/>
        </w:rPr>
        <w:t>Inoltre, sempre il RU sarà responsabile di tenere sotto controllo e aggiornato la Skill Matrix dell’intero organico aziendale volontariamente individuato.</w:t>
      </w:r>
      <w:r w:rsidR="001F26F2">
        <w:rPr>
          <w:rFonts w:ascii="Times New Roman" w:hAnsi="Times New Roman" w:cs="Times New Roman"/>
        </w:rPr>
        <w:t xml:space="preserve"> Tuttavia, la skill </w:t>
      </w:r>
      <w:proofErr w:type="spellStart"/>
      <w:r w:rsidR="001F26F2">
        <w:rPr>
          <w:rFonts w:ascii="Times New Roman" w:hAnsi="Times New Roman" w:cs="Times New Roman"/>
        </w:rPr>
        <w:t>matrix</w:t>
      </w:r>
      <w:proofErr w:type="spellEnd"/>
      <w:r w:rsidR="001F26F2">
        <w:rPr>
          <w:rFonts w:ascii="Times New Roman" w:hAnsi="Times New Roman" w:cs="Times New Roman"/>
        </w:rPr>
        <w:t xml:space="preserve"> potrà essere anche aggiornata di fronte a nuove esigenze e competenze ritenute essenziali per l’analisi dei </w:t>
      </w:r>
      <w:proofErr w:type="spellStart"/>
      <w:r w:rsidR="001F26F2">
        <w:rPr>
          <w:rFonts w:ascii="Times New Roman" w:hAnsi="Times New Roman" w:cs="Times New Roman"/>
        </w:rPr>
        <w:t>near</w:t>
      </w:r>
      <w:proofErr w:type="spellEnd"/>
      <w:r w:rsidR="001F26F2">
        <w:rPr>
          <w:rFonts w:ascii="Times New Roman" w:hAnsi="Times New Roman" w:cs="Times New Roman"/>
        </w:rPr>
        <w:t xml:space="preserve"> miss. Tale aggiornamento delle competenze sarà realizzato per il RSSL previa consultazione del Comitato di Sicurezza. L’aggiornamento delle singole skill </w:t>
      </w:r>
      <w:proofErr w:type="spellStart"/>
      <w:r w:rsidR="001F26F2">
        <w:rPr>
          <w:rFonts w:ascii="Times New Roman" w:hAnsi="Times New Roman" w:cs="Times New Roman"/>
        </w:rPr>
        <w:t>matrix</w:t>
      </w:r>
      <w:proofErr w:type="spellEnd"/>
      <w:r w:rsidR="001F26F2">
        <w:rPr>
          <w:rFonts w:ascii="Times New Roman" w:hAnsi="Times New Roman" w:cs="Times New Roman"/>
        </w:rPr>
        <w:t xml:space="preserve"> ricade però in mano delle RU.  </w:t>
      </w:r>
    </w:p>
    <w:p w14:paraId="611161D0" w14:textId="6EF9274F" w:rsidR="0002730F" w:rsidRDefault="0002730F" w:rsidP="00FE79B2">
      <w:pPr>
        <w:jc w:val="both"/>
        <w:rPr>
          <w:rFonts w:ascii="Times New Roman" w:hAnsi="Times New Roman" w:cs="Times New Roman"/>
        </w:rPr>
      </w:pPr>
      <w:r>
        <w:rPr>
          <w:rFonts w:ascii="Times New Roman" w:hAnsi="Times New Roman" w:cs="Times New Roman"/>
        </w:rPr>
        <w:t>Di fronte a una segnalazione di Near Miss e all’attivazione del Comitato di Sicurezza, sarà il RSSL chi individuerà il lavoratore più adatto a essere consultato come parte del Comitato di Sicurezza, attraverso la consultazione della Skill Matrix aggiornata ed eventualmente con il RU. Successivamente il RSSL convocherà all’interessato a partecipare alle riunioni del Comitato di Sicurezza per quella concreta segnalazione di Near Miss.</w:t>
      </w:r>
    </w:p>
    <w:p w14:paraId="4BCED5D8" w14:textId="3A8A20F9" w:rsidR="0002730F" w:rsidRPr="0002730F" w:rsidRDefault="0002730F" w:rsidP="00FE79B2">
      <w:pPr>
        <w:jc w:val="both"/>
        <w:rPr>
          <w:rFonts w:ascii="Times New Roman" w:hAnsi="Times New Roman" w:cs="Times New Roman"/>
          <w:u w:val="single"/>
        </w:rPr>
      </w:pPr>
      <w:r w:rsidRPr="00D90F21">
        <w:rPr>
          <w:rFonts w:ascii="Times New Roman" w:hAnsi="Times New Roman" w:cs="Times New Roman"/>
          <w:highlight w:val="yellow"/>
          <w:u w:val="single"/>
        </w:rPr>
        <w:t>6.</w:t>
      </w:r>
      <w:r w:rsidR="00ED2926" w:rsidRPr="00D90F21">
        <w:rPr>
          <w:rFonts w:ascii="Times New Roman" w:hAnsi="Times New Roman" w:cs="Times New Roman"/>
          <w:highlight w:val="yellow"/>
          <w:u w:val="single"/>
        </w:rPr>
        <w:t>6</w:t>
      </w:r>
      <w:r w:rsidRPr="00D90F21">
        <w:rPr>
          <w:rFonts w:ascii="Times New Roman" w:hAnsi="Times New Roman" w:cs="Times New Roman"/>
          <w:highlight w:val="yellow"/>
          <w:u w:val="single"/>
        </w:rPr>
        <w:t>. Riconoscimento ai segnalanti</w:t>
      </w:r>
    </w:p>
    <w:p w14:paraId="721159C7" w14:textId="30158FBD" w:rsidR="0002730F" w:rsidRDefault="00003956" w:rsidP="00FE79B2">
      <w:pPr>
        <w:jc w:val="both"/>
        <w:rPr>
          <w:rFonts w:ascii="Times New Roman" w:hAnsi="Times New Roman" w:cs="Times New Roman"/>
        </w:rPr>
      </w:pPr>
      <w:r>
        <w:rPr>
          <w:rFonts w:ascii="Times New Roman" w:hAnsi="Times New Roman" w:cs="Times New Roman"/>
        </w:rPr>
        <w:t>Le segnalazioni dei Near Miss possono avenire in maniera anonima. Comunque, se si realizza di forma nominale, l’azienda ha predisposto un sistema di riconoscimento dei segnalanti per stimolare la cultura proattiva della sicurezza in azienda. In questo modo, di fronte a una segnalazione, posteriori analisi e stesura di un piano di miglioramento, il segnalante se identificabile sarà ricompensato con un riconoscimento pubblico nella bacheca aziendale, così come d’acquisizione di</w:t>
      </w:r>
      <w:r w:rsidR="00863CFD">
        <w:rPr>
          <w:rFonts w:ascii="Times New Roman" w:hAnsi="Times New Roman" w:cs="Times New Roman"/>
        </w:rPr>
        <w:t xml:space="preserve"> 50 punti per la segnalazione. Per partecipare come volontario al comitato di sicurezza si acquisiranno 25 punti per segnalazione. Si potrà consultare la classificazione annuale dei segnalanti nell’area intranet, la bacheca aziendale e la </w:t>
      </w:r>
      <w:r w:rsidR="00D90F21" w:rsidRPr="00D90F21">
        <w:rPr>
          <w:rFonts w:ascii="Times New Roman" w:hAnsi="Times New Roman" w:cs="Times New Roman"/>
          <w:b/>
          <w:bCs/>
        </w:rPr>
        <w:t>Piattaforma HSE – Near Miss</w:t>
      </w:r>
      <w:r w:rsidR="00863CFD">
        <w:rPr>
          <w:rFonts w:ascii="Times New Roman" w:hAnsi="Times New Roman" w:cs="Times New Roman"/>
        </w:rPr>
        <w:t xml:space="preserve"> del sistema di segnalazione dei </w:t>
      </w:r>
      <w:proofErr w:type="spellStart"/>
      <w:r w:rsidR="00863CFD">
        <w:rPr>
          <w:rFonts w:ascii="Times New Roman" w:hAnsi="Times New Roman" w:cs="Times New Roman"/>
        </w:rPr>
        <w:t>near</w:t>
      </w:r>
      <w:proofErr w:type="spellEnd"/>
      <w:r w:rsidR="00863CFD">
        <w:rPr>
          <w:rFonts w:ascii="Times New Roman" w:hAnsi="Times New Roman" w:cs="Times New Roman"/>
        </w:rPr>
        <w:t xml:space="preserve"> miss. Alla fine dell’anno, si realizzerà un evento aziendale per riconoscere la prima posizione in classifica. Al tempo stesso che si realizza un riassunto delle misure per la sicurezza adottate nell’anno in corso.</w:t>
      </w:r>
    </w:p>
    <w:p w14:paraId="3725E3AE" w14:textId="3F0AF27F" w:rsidR="00863CFD" w:rsidRPr="00863CFD" w:rsidRDefault="00863CFD" w:rsidP="00FE79B2">
      <w:pPr>
        <w:jc w:val="both"/>
        <w:rPr>
          <w:rFonts w:ascii="Times New Roman" w:hAnsi="Times New Roman" w:cs="Times New Roman"/>
          <w:u w:val="single"/>
        </w:rPr>
      </w:pPr>
      <w:r w:rsidRPr="00863CFD">
        <w:rPr>
          <w:rFonts w:ascii="Times New Roman" w:hAnsi="Times New Roman" w:cs="Times New Roman"/>
          <w:u w:val="single"/>
        </w:rPr>
        <w:t>6.</w:t>
      </w:r>
      <w:r w:rsidR="00ED2926">
        <w:rPr>
          <w:rFonts w:ascii="Times New Roman" w:hAnsi="Times New Roman" w:cs="Times New Roman"/>
          <w:u w:val="single"/>
        </w:rPr>
        <w:t>7</w:t>
      </w:r>
      <w:r w:rsidRPr="00863CFD">
        <w:rPr>
          <w:rFonts w:ascii="Times New Roman" w:hAnsi="Times New Roman" w:cs="Times New Roman"/>
          <w:u w:val="single"/>
        </w:rPr>
        <w:t>. Monitoraggio delle segnalazioni dei Near Miss</w:t>
      </w:r>
    </w:p>
    <w:p w14:paraId="6CCFFCA2" w14:textId="0F2C76F7" w:rsidR="00863CFD" w:rsidRDefault="00863CFD" w:rsidP="00FE79B2">
      <w:pPr>
        <w:jc w:val="both"/>
        <w:rPr>
          <w:rFonts w:ascii="Times New Roman" w:hAnsi="Times New Roman" w:cs="Times New Roman"/>
        </w:rPr>
      </w:pPr>
      <w:r>
        <w:rPr>
          <w:rFonts w:ascii="Times New Roman" w:hAnsi="Times New Roman" w:cs="Times New Roman"/>
        </w:rPr>
        <w:t xml:space="preserve">Per garantire la corretta implementazione della presente procedura e il suo miglioramento continuo, le segnalazioni dei Near Miss pervenute saranno monitorati. </w:t>
      </w:r>
      <w:r w:rsidR="00EC0207">
        <w:rPr>
          <w:rFonts w:ascii="Times New Roman" w:hAnsi="Times New Roman" w:cs="Times New Roman"/>
        </w:rPr>
        <w:t>Per monitorare le segnalazioni, il RSSL identificherà i KPI e relative baseline più pertinenti per garantire l’efficacia delle segnalazioni, che queste siano pertinenti, la tempestività e corretta analisi delle cause e relative cause profonde, così come l’applicazione di piani di miglioramento continuo.</w:t>
      </w:r>
    </w:p>
    <w:p w14:paraId="04D92802" w14:textId="3630FD78" w:rsidR="001C1959" w:rsidRDefault="00EC0207" w:rsidP="00FE79B2">
      <w:pPr>
        <w:jc w:val="both"/>
        <w:rPr>
          <w:rFonts w:ascii="Times New Roman" w:hAnsi="Times New Roman" w:cs="Times New Roman"/>
        </w:rPr>
      </w:pPr>
      <w:r>
        <w:rPr>
          <w:rFonts w:ascii="Times New Roman" w:hAnsi="Times New Roman" w:cs="Times New Roman"/>
        </w:rPr>
        <w:t>I KPI saranno definiti in un documento denominato “Definizione _</w:t>
      </w:r>
      <w:proofErr w:type="spellStart"/>
      <w:r>
        <w:rPr>
          <w:rFonts w:ascii="Times New Roman" w:hAnsi="Times New Roman" w:cs="Times New Roman"/>
        </w:rPr>
        <w:t>KPI_Near_Miss</w:t>
      </w:r>
      <w:proofErr w:type="spellEnd"/>
      <w:r>
        <w:rPr>
          <w:rFonts w:ascii="Times New Roman" w:hAnsi="Times New Roman" w:cs="Times New Roman"/>
        </w:rPr>
        <w:t xml:space="preserve">”. I KPI indicati dovranno essere SMART. Cioè </w:t>
      </w:r>
      <w:r w:rsidR="001C1959">
        <w:rPr>
          <w:rFonts w:ascii="Times New Roman" w:hAnsi="Times New Roman" w:cs="Times New Roman"/>
        </w:rPr>
        <w:t xml:space="preserve">specifici, misurabili, raggiungibili, rilevanti e delimitati nel tempo. I KPI definiti potranno essere modificati di fronte alla individuazione di anomalie nella segnalazione dei </w:t>
      </w:r>
      <w:proofErr w:type="spellStart"/>
      <w:r w:rsidR="00D90F21">
        <w:rPr>
          <w:rFonts w:ascii="Times New Roman" w:hAnsi="Times New Roman" w:cs="Times New Roman"/>
        </w:rPr>
        <w:t>n</w:t>
      </w:r>
      <w:r w:rsidR="001C1959">
        <w:rPr>
          <w:rFonts w:ascii="Times New Roman" w:hAnsi="Times New Roman" w:cs="Times New Roman"/>
        </w:rPr>
        <w:t>ear</w:t>
      </w:r>
      <w:proofErr w:type="spellEnd"/>
      <w:r w:rsidR="001C1959">
        <w:rPr>
          <w:rFonts w:ascii="Times New Roman" w:hAnsi="Times New Roman" w:cs="Times New Roman"/>
        </w:rPr>
        <w:t xml:space="preserve"> </w:t>
      </w:r>
      <w:r w:rsidR="00D90F21">
        <w:rPr>
          <w:rFonts w:ascii="Times New Roman" w:hAnsi="Times New Roman" w:cs="Times New Roman"/>
        </w:rPr>
        <w:t>m</w:t>
      </w:r>
      <w:r w:rsidR="001C1959">
        <w:rPr>
          <w:rFonts w:ascii="Times New Roman" w:hAnsi="Times New Roman" w:cs="Times New Roman"/>
        </w:rPr>
        <w:t>iss, l’identificazione di KPI più attendibili, cambi nel contesto aziendale e di processi produttivi, rivalutazione dei rischi e aggiornamento del DVR, così come per iniziativa del RSSL, RSPP, DL o dopo il suggerimento del Comitato di Sicurezza. Sarà compito del RSSL provedere con gli aggiornamenti dei KPI.</w:t>
      </w:r>
    </w:p>
    <w:p w14:paraId="0DCB9377" w14:textId="3B9F7F4A" w:rsidR="00EC0207" w:rsidRDefault="001C1959" w:rsidP="00FE79B2">
      <w:pPr>
        <w:jc w:val="both"/>
        <w:rPr>
          <w:rFonts w:ascii="Times New Roman" w:hAnsi="Times New Roman" w:cs="Times New Roman"/>
        </w:rPr>
      </w:pPr>
      <w:r>
        <w:rPr>
          <w:rFonts w:ascii="Times New Roman" w:hAnsi="Times New Roman" w:cs="Times New Roman"/>
        </w:rPr>
        <w:t>A sua volta, il monitoraggio periodico di questi KPI saranno riportati in un altro documento denominato “</w:t>
      </w:r>
      <w:proofErr w:type="spellStart"/>
      <w:r>
        <w:rPr>
          <w:rFonts w:ascii="Times New Roman" w:hAnsi="Times New Roman" w:cs="Times New Roman"/>
        </w:rPr>
        <w:t>Monitoraggio_KPI_Near_Miss</w:t>
      </w:r>
      <w:proofErr w:type="spellEnd"/>
      <w:r>
        <w:rPr>
          <w:rFonts w:ascii="Times New Roman" w:hAnsi="Times New Roman" w:cs="Times New Roman"/>
        </w:rPr>
        <w:t xml:space="preserve">”. </w:t>
      </w:r>
      <w:r w:rsidR="00EC0207">
        <w:rPr>
          <w:rFonts w:ascii="Times New Roman" w:hAnsi="Times New Roman" w:cs="Times New Roman"/>
        </w:rPr>
        <w:t xml:space="preserve">Questo monitoraggio permetterà di tenere sotto controllo i rischi aziendali, le aree aziendali più sotto stress di </w:t>
      </w:r>
      <w:proofErr w:type="spellStart"/>
      <w:r w:rsidR="00EC0207">
        <w:rPr>
          <w:rFonts w:ascii="Times New Roman" w:hAnsi="Times New Roman" w:cs="Times New Roman"/>
        </w:rPr>
        <w:t>near</w:t>
      </w:r>
      <w:proofErr w:type="spellEnd"/>
      <w:r w:rsidR="00EC0207">
        <w:rPr>
          <w:rFonts w:ascii="Times New Roman" w:hAnsi="Times New Roman" w:cs="Times New Roman"/>
        </w:rPr>
        <w:t xml:space="preserve"> miss o incidente, la ripetizione di </w:t>
      </w:r>
      <w:proofErr w:type="spellStart"/>
      <w:r w:rsidR="00EC0207">
        <w:rPr>
          <w:rFonts w:ascii="Times New Roman" w:hAnsi="Times New Roman" w:cs="Times New Roman"/>
        </w:rPr>
        <w:lastRenderedPageBreak/>
        <w:t>near</w:t>
      </w:r>
      <w:proofErr w:type="spellEnd"/>
      <w:r w:rsidR="00EC0207">
        <w:rPr>
          <w:rFonts w:ascii="Times New Roman" w:hAnsi="Times New Roman" w:cs="Times New Roman"/>
        </w:rPr>
        <w:t xml:space="preserve"> miss simili o le sue relative cause, insieme a una prevenzione della sicurezza sul lavoro attiva e adattata al contesto aziendale cambiante, potendo identificare le azioni necessarie per garantire un corretto sistema di salute e sicurezza sul lavoro in azienda. </w:t>
      </w:r>
    </w:p>
    <w:p w14:paraId="0D297931" w14:textId="02948E1A" w:rsidR="00CE3B21" w:rsidRDefault="00CE3B21" w:rsidP="00FE79B2">
      <w:pPr>
        <w:jc w:val="both"/>
        <w:rPr>
          <w:rFonts w:ascii="Times New Roman" w:hAnsi="Times New Roman" w:cs="Times New Roman"/>
        </w:rPr>
      </w:pPr>
      <w:r w:rsidRPr="001C1959">
        <w:rPr>
          <w:rFonts w:ascii="Times New Roman" w:hAnsi="Times New Roman" w:cs="Times New Roman"/>
          <w:b/>
          <w:bCs/>
        </w:rPr>
        <w:t>7. RESPONSABILITA’</w:t>
      </w:r>
      <w:r w:rsidR="00C641CD">
        <w:rPr>
          <w:rFonts w:ascii="Times New Roman" w:hAnsi="Times New Roman" w:cs="Times New Roman"/>
        </w:rPr>
        <w:t xml:space="preserve"> </w:t>
      </w:r>
    </w:p>
    <w:p w14:paraId="413E98E4" w14:textId="68CE8E9B" w:rsidR="001C1959" w:rsidRDefault="00771E46" w:rsidP="00FE79B2">
      <w:pPr>
        <w:jc w:val="both"/>
        <w:rPr>
          <w:rFonts w:ascii="Times New Roman" w:hAnsi="Times New Roman" w:cs="Times New Roman"/>
        </w:rPr>
      </w:pPr>
      <w:r>
        <w:rPr>
          <w:rFonts w:ascii="Times New Roman" w:hAnsi="Times New Roman" w:cs="Times New Roman"/>
        </w:rPr>
        <w:t>Il RSSL è il responsabile della redazione, aggiornamento e controllo dell’idoneità e applicazione della presente procedura. Il DL è responsabile dell’approvazione della presente procedura previa consultazione del RLS e RSPP.</w:t>
      </w:r>
    </w:p>
    <w:p w14:paraId="0408E84B" w14:textId="156323DD" w:rsidR="00771E46" w:rsidRDefault="00771E46" w:rsidP="00FE79B2">
      <w:pPr>
        <w:jc w:val="both"/>
        <w:rPr>
          <w:rFonts w:ascii="Times New Roman" w:hAnsi="Times New Roman" w:cs="Times New Roman"/>
        </w:rPr>
      </w:pPr>
      <w:r>
        <w:rPr>
          <w:rFonts w:ascii="Times New Roman" w:hAnsi="Times New Roman" w:cs="Times New Roman"/>
        </w:rPr>
        <w:t>Sono responsabili dell’applicazione della presente procedura in primis il DL, il RSPP, il RSSL, il RLS, il RU, e preposti, ogni uno per le parti indicate nella presente procedura. Di seguito una matrice RACI riassuntiva e non esaustiva.</w:t>
      </w:r>
    </w:p>
    <w:tbl>
      <w:tblPr>
        <w:tblStyle w:val="Grigliatabella"/>
        <w:tblW w:w="0" w:type="auto"/>
        <w:tblLook w:val="04A0" w:firstRow="1" w:lastRow="0" w:firstColumn="1" w:lastColumn="0" w:noHBand="0" w:noVBand="1"/>
      </w:tblPr>
      <w:tblGrid>
        <w:gridCol w:w="1630"/>
        <w:gridCol w:w="1476"/>
        <w:gridCol w:w="1031"/>
        <w:gridCol w:w="1186"/>
        <w:gridCol w:w="1194"/>
        <w:gridCol w:w="1059"/>
        <w:gridCol w:w="1154"/>
        <w:gridCol w:w="898"/>
      </w:tblGrid>
      <w:tr w:rsidR="003A089F" w14:paraId="0276C635" w14:textId="0146157D" w:rsidTr="003A089F">
        <w:tc>
          <w:tcPr>
            <w:tcW w:w="1630" w:type="dxa"/>
          </w:tcPr>
          <w:p w14:paraId="0A61F81F" w14:textId="4CC5AE6D" w:rsidR="003A089F" w:rsidRDefault="003A089F" w:rsidP="00FE79B2">
            <w:pPr>
              <w:jc w:val="both"/>
              <w:rPr>
                <w:rFonts w:ascii="Times New Roman" w:hAnsi="Times New Roman" w:cs="Times New Roman"/>
              </w:rPr>
            </w:pPr>
          </w:p>
        </w:tc>
        <w:tc>
          <w:tcPr>
            <w:tcW w:w="1476" w:type="dxa"/>
          </w:tcPr>
          <w:p w14:paraId="6B787DC6" w14:textId="4B234D27" w:rsidR="003A089F" w:rsidRDefault="003A089F" w:rsidP="00FE79B2">
            <w:pPr>
              <w:jc w:val="both"/>
              <w:rPr>
                <w:rFonts w:ascii="Times New Roman" w:hAnsi="Times New Roman" w:cs="Times New Roman"/>
              </w:rPr>
            </w:pPr>
            <w:r>
              <w:rPr>
                <w:rFonts w:ascii="Times New Roman" w:hAnsi="Times New Roman" w:cs="Times New Roman"/>
              </w:rPr>
              <w:t>Lavoratori</w:t>
            </w:r>
          </w:p>
        </w:tc>
        <w:tc>
          <w:tcPr>
            <w:tcW w:w="1031" w:type="dxa"/>
          </w:tcPr>
          <w:p w14:paraId="087DFDD5" w14:textId="36999E1A" w:rsidR="003A089F" w:rsidRDefault="003A089F" w:rsidP="00FE79B2">
            <w:pPr>
              <w:jc w:val="both"/>
              <w:rPr>
                <w:rFonts w:ascii="Times New Roman" w:hAnsi="Times New Roman" w:cs="Times New Roman"/>
              </w:rPr>
            </w:pPr>
            <w:r>
              <w:rPr>
                <w:rFonts w:ascii="Times New Roman" w:hAnsi="Times New Roman" w:cs="Times New Roman"/>
              </w:rPr>
              <w:t>DL</w:t>
            </w:r>
          </w:p>
        </w:tc>
        <w:tc>
          <w:tcPr>
            <w:tcW w:w="1186" w:type="dxa"/>
          </w:tcPr>
          <w:p w14:paraId="647F933E" w14:textId="60F4496B" w:rsidR="003A089F" w:rsidRDefault="003A089F" w:rsidP="00FE79B2">
            <w:pPr>
              <w:jc w:val="both"/>
              <w:rPr>
                <w:rFonts w:ascii="Times New Roman" w:hAnsi="Times New Roman" w:cs="Times New Roman"/>
              </w:rPr>
            </w:pPr>
            <w:r>
              <w:rPr>
                <w:rFonts w:ascii="Times New Roman" w:hAnsi="Times New Roman" w:cs="Times New Roman"/>
              </w:rPr>
              <w:t>RSPP</w:t>
            </w:r>
          </w:p>
        </w:tc>
        <w:tc>
          <w:tcPr>
            <w:tcW w:w="1194" w:type="dxa"/>
          </w:tcPr>
          <w:p w14:paraId="0D409A94" w14:textId="309CDDF9" w:rsidR="003A089F" w:rsidRDefault="003A089F" w:rsidP="00FE79B2">
            <w:pPr>
              <w:jc w:val="both"/>
              <w:rPr>
                <w:rFonts w:ascii="Times New Roman" w:hAnsi="Times New Roman" w:cs="Times New Roman"/>
              </w:rPr>
            </w:pPr>
            <w:r>
              <w:rPr>
                <w:rFonts w:ascii="Times New Roman" w:hAnsi="Times New Roman" w:cs="Times New Roman"/>
              </w:rPr>
              <w:t>RSSL</w:t>
            </w:r>
          </w:p>
        </w:tc>
        <w:tc>
          <w:tcPr>
            <w:tcW w:w="1059" w:type="dxa"/>
          </w:tcPr>
          <w:p w14:paraId="2F6C3432" w14:textId="0B4DAF7C" w:rsidR="003A089F" w:rsidRDefault="003A089F" w:rsidP="00FE79B2">
            <w:pPr>
              <w:jc w:val="both"/>
              <w:rPr>
                <w:rFonts w:ascii="Times New Roman" w:hAnsi="Times New Roman" w:cs="Times New Roman"/>
              </w:rPr>
            </w:pPr>
            <w:r>
              <w:rPr>
                <w:rFonts w:ascii="Times New Roman" w:hAnsi="Times New Roman" w:cs="Times New Roman"/>
              </w:rPr>
              <w:t>RLS</w:t>
            </w:r>
          </w:p>
        </w:tc>
        <w:tc>
          <w:tcPr>
            <w:tcW w:w="1154" w:type="dxa"/>
          </w:tcPr>
          <w:p w14:paraId="57938BCC" w14:textId="33C430C8" w:rsidR="003A089F" w:rsidRDefault="003A089F" w:rsidP="00FE79B2">
            <w:pPr>
              <w:jc w:val="both"/>
              <w:rPr>
                <w:rFonts w:ascii="Times New Roman" w:hAnsi="Times New Roman" w:cs="Times New Roman"/>
              </w:rPr>
            </w:pPr>
            <w:r>
              <w:rPr>
                <w:rFonts w:ascii="Times New Roman" w:hAnsi="Times New Roman" w:cs="Times New Roman"/>
              </w:rPr>
              <w:t>Preposto</w:t>
            </w:r>
          </w:p>
        </w:tc>
        <w:tc>
          <w:tcPr>
            <w:tcW w:w="898" w:type="dxa"/>
          </w:tcPr>
          <w:p w14:paraId="78B31042" w14:textId="01F12C62" w:rsidR="003A089F" w:rsidRDefault="003A089F" w:rsidP="00FE79B2">
            <w:pPr>
              <w:jc w:val="both"/>
              <w:rPr>
                <w:rFonts w:ascii="Times New Roman" w:hAnsi="Times New Roman" w:cs="Times New Roman"/>
              </w:rPr>
            </w:pPr>
            <w:r>
              <w:rPr>
                <w:rFonts w:ascii="Times New Roman" w:hAnsi="Times New Roman" w:cs="Times New Roman"/>
              </w:rPr>
              <w:t>RU</w:t>
            </w:r>
          </w:p>
        </w:tc>
      </w:tr>
      <w:tr w:rsidR="003A089F" w14:paraId="68AF9CAC" w14:textId="0883A87F" w:rsidTr="003A089F">
        <w:tc>
          <w:tcPr>
            <w:tcW w:w="1630" w:type="dxa"/>
          </w:tcPr>
          <w:p w14:paraId="219E99B3" w14:textId="62A01463" w:rsidR="003A089F" w:rsidRDefault="003A089F" w:rsidP="00FE79B2">
            <w:pPr>
              <w:jc w:val="both"/>
              <w:rPr>
                <w:rFonts w:ascii="Times New Roman" w:hAnsi="Times New Roman" w:cs="Times New Roman"/>
              </w:rPr>
            </w:pPr>
            <w:r>
              <w:rPr>
                <w:rFonts w:ascii="Times New Roman" w:hAnsi="Times New Roman" w:cs="Times New Roman"/>
              </w:rPr>
              <w:t>Segnalazione</w:t>
            </w:r>
          </w:p>
        </w:tc>
        <w:tc>
          <w:tcPr>
            <w:tcW w:w="1476" w:type="dxa"/>
          </w:tcPr>
          <w:p w14:paraId="5C7B3594" w14:textId="323B027E" w:rsidR="003A089F" w:rsidRDefault="003A089F" w:rsidP="00FE79B2">
            <w:pPr>
              <w:jc w:val="both"/>
              <w:rPr>
                <w:rFonts w:ascii="Times New Roman" w:hAnsi="Times New Roman" w:cs="Times New Roman"/>
              </w:rPr>
            </w:pPr>
            <w:r>
              <w:rPr>
                <w:rFonts w:ascii="Times New Roman" w:hAnsi="Times New Roman" w:cs="Times New Roman"/>
              </w:rPr>
              <w:t>R</w:t>
            </w:r>
          </w:p>
        </w:tc>
        <w:tc>
          <w:tcPr>
            <w:tcW w:w="1031" w:type="dxa"/>
          </w:tcPr>
          <w:p w14:paraId="7DC35F87" w14:textId="1CDB5E2A" w:rsidR="003A089F" w:rsidRDefault="003A089F" w:rsidP="00FE79B2">
            <w:pPr>
              <w:jc w:val="both"/>
              <w:rPr>
                <w:rFonts w:ascii="Times New Roman" w:hAnsi="Times New Roman" w:cs="Times New Roman"/>
              </w:rPr>
            </w:pPr>
            <w:r>
              <w:rPr>
                <w:rFonts w:ascii="Times New Roman" w:hAnsi="Times New Roman" w:cs="Times New Roman"/>
              </w:rPr>
              <w:t>I</w:t>
            </w:r>
          </w:p>
        </w:tc>
        <w:tc>
          <w:tcPr>
            <w:tcW w:w="1186" w:type="dxa"/>
          </w:tcPr>
          <w:p w14:paraId="4B34CC68" w14:textId="0104565F" w:rsidR="003A089F" w:rsidRDefault="003A089F" w:rsidP="00FE79B2">
            <w:pPr>
              <w:jc w:val="both"/>
              <w:rPr>
                <w:rFonts w:ascii="Times New Roman" w:hAnsi="Times New Roman" w:cs="Times New Roman"/>
              </w:rPr>
            </w:pPr>
            <w:r>
              <w:rPr>
                <w:rFonts w:ascii="Times New Roman" w:hAnsi="Times New Roman" w:cs="Times New Roman"/>
              </w:rPr>
              <w:t>I</w:t>
            </w:r>
          </w:p>
        </w:tc>
        <w:tc>
          <w:tcPr>
            <w:tcW w:w="1194" w:type="dxa"/>
          </w:tcPr>
          <w:p w14:paraId="4392901E" w14:textId="26B82230" w:rsidR="003A089F" w:rsidRDefault="003A089F" w:rsidP="00FE79B2">
            <w:pPr>
              <w:jc w:val="both"/>
              <w:rPr>
                <w:rFonts w:ascii="Times New Roman" w:hAnsi="Times New Roman" w:cs="Times New Roman"/>
              </w:rPr>
            </w:pPr>
            <w:r>
              <w:rPr>
                <w:rFonts w:ascii="Times New Roman" w:hAnsi="Times New Roman" w:cs="Times New Roman"/>
              </w:rPr>
              <w:t>A</w:t>
            </w:r>
          </w:p>
        </w:tc>
        <w:tc>
          <w:tcPr>
            <w:tcW w:w="1059" w:type="dxa"/>
          </w:tcPr>
          <w:p w14:paraId="5C61B781" w14:textId="1E722034" w:rsidR="003A089F" w:rsidRDefault="003A089F" w:rsidP="00FE79B2">
            <w:pPr>
              <w:jc w:val="both"/>
              <w:rPr>
                <w:rFonts w:ascii="Times New Roman" w:hAnsi="Times New Roman" w:cs="Times New Roman"/>
              </w:rPr>
            </w:pPr>
            <w:r>
              <w:rPr>
                <w:rFonts w:ascii="Times New Roman" w:hAnsi="Times New Roman" w:cs="Times New Roman"/>
              </w:rPr>
              <w:t>I</w:t>
            </w:r>
          </w:p>
        </w:tc>
        <w:tc>
          <w:tcPr>
            <w:tcW w:w="1154" w:type="dxa"/>
          </w:tcPr>
          <w:p w14:paraId="5369C5C4" w14:textId="1B4A2C62" w:rsidR="003A089F" w:rsidRDefault="003A089F" w:rsidP="00FE79B2">
            <w:pPr>
              <w:jc w:val="both"/>
              <w:rPr>
                <w:rFonts w:ascii="Times New Roman" w:hAnsi="Times New Roman" w:cs="Times New Roman"/>
              </w:rPr>
            </w:pPr>
            <w:r>
              <w:rPr>
                <w:rFonts w:ascii="Times New Roman" w:hAnsi="Times New Roman" w:cs="Times New Roman"/>
              </w:rPr>
              <w:t>I</w:t>
            </w:r>
          </w:p>
        </w:tc>
        <w:tc>
          <w:tcPr>
            <w:tcW w:w="898" w:type="dxa"/>
          </w:tcPr>
          <w:p w14:paraId="3DE3BA2C" w14:textId="07956124" w:rsidR="003A089F" w:rsidRDefault="003A089F" w:rsidP="00FE79B2">
            <w:pPr>
              <w:jc w:val="both"/>
              <w:rPr>
                <w:rFonts w:ascii="Times New Roman" w:hAnsi="Times New Roman" w:cs="Times New Roman"/>
              </w:rPr>
            </w:pPr>
            <w:r>
              <w:rPr>
                <w:rFonts w:ascii="Times New Roman" w:hAnsi="Times New Roman" w:cs="Times New Roman"/>
              </w:rPr>
              <w:t>-</w:t>
            </w:r>
          </w:p>
        </w:tc>
      </w:tr>
      <w:tr w:rsidR="003A089F" w14:paraId="6A818398" w14:textId="646A0000" w:rsidTr="003A089F">
        <w:tc>
          <w:tcPr>
            <w:tcW w:w="1630" w:type="dxa"/>
          </w:tcPr>
          <w:p w14:paraId="341A6128" w14:textId="09FA804D" w:rsidR="003A089F" w:rsidRDefault="003A089F" w:rsidP="00FE79B2">
            <w:pPr>
              <w:jc w:val="both"/>
              <w:rPr>
                <w:rFonts w:ascii="Times New Roman" w:hAnsi="Times New Roman" w:cs="Times New Roman"/>
              </w:rPr>
            </w:pPr>
            <w:r>
              <w:rPr>
                <w:rFonts w:ascii="Times New Roman" w:hAnsi="Times New Roman" w:cs="Times New Roman"/>
              </w:rPr>
              <w:t>Analisi Prima fase</w:t>
            </w:r>
          </w:p>
        </w:tc>
        <w:tc>
          <w:tcPr>
            <w:tcW w:w="1476" w:type="dxa"/>
          </w:tcPr>
          <w:p w14:paraId="730DF9DE" w14:textId="28140B94" w:rsidR="003A089F" w:rsidRDefault="003A089F" w:rsidP="00FE79B2">
            <w:pPr>
              <w:jc w:val="both"/>
              <w:rPr>
                <w:rFonts w:ascii="Times New Roman" w:hAnsi="Times New Roman" w:cs="Times New Roman"/>
              </w:rPr>
            </w:pPr>
            <w:r>
              <w:rPr>
                <w:rFonts w:ascii="Times New Roman" w:hAnsi="Times New Roman" w:cs="Times New Roman"/>
              </w:rPr>
              <w:t>I</w:t>
            </w:r>
          </w:p>
        </w:tc>
        <w:tc>
          <w:tcPr>
            <w:tcW w:w="1031" w:type="dxa"/>
          </w:tcPr>
          <w:p w14:paraId="7A37BEA5" w14:textId="60096F1B" w:rsidR="003A089F" w:rsidRDefault="003A089F" w:rsidP="00FE79B2">
            <w:pPr>
              <w:jc w:val="both"/>
              <w:rPr>
                <w:rFonts w:ascii="Times New Roman" w:hAnsi="Times New Roman" w:cs="Times New Roman"/>
              </w:rPr>
            </w:pPr>
            <w:r>
              <w:rPr>
                <w:rFonts w:ascii="Times New Roman" w:hAnsi="Times New Roman" w:cs="Times New Roman"/>
              </w:rPr>
              <w:t>I</w:t>
            </w:r>
          </w:p>
        </w:tc>
        <w:tc>
          <w:tcPr>
            <w:tcW w:w="1186" w:type="dxa"/>
          </w:tcPr>
          <w:p w14:paraId="4799A9AA" w14:textId="73AB1E3D" w:rsidR="003A089F" w:rsidRDefault="00FE7642" w:rsidP="00FE79B2">
            <w:pPr>
              <w:jc w:val="both"/>
              <w:rPr>
                <w:rFonts w:ascii="Times New Roman" w:hAnsi="Times New Roman" w:cs="Times New Roman"/>
              </w:rPr>
            </w:pPr>
            <w:r>
              <w:rPr>
                <w:rFonts w:ascii="Times New Roman" w:hAnsi="Times New Roman" w:cs="Times New Roman"/>
              </w:rPr>
              <w:t>A</w:t>
            </w:r>
          </w:p>
        </w:tc>
        <w:tc>
          <w:tcPr>
            <w:tcW w:w="1194" w:type="dxa"/>
          </w:tcPr>
          <w:p w14:paraId="6D0EC3FC" w14:textId="0DDCAD4E" w:rsidR="003A089F" w:rsidRDefault="00FE7642" w:rsidP="00FE79B2">
            <w:pPr>
              <w:jc w:val="both"/>
              <w:rPr>
                <w:rFonts w:ascii="Times New Roman" w:hAnsi="Times New Roman" w:cs="Times New Roman"/>
              </w:rPr>
            </w:pPr>
            <w:r>
              <w:rPr>
                <w:rFonts w:ascii="Times New Roman" w:hAnsi="Times New Roman" w:cs="Times New Roman"/>
              </w:rPr>
              <w:t>R</w:t>
            </w:r>
          </w:p>
        </w:tc>
        <w:tc>
          <w:tcPr>
            <w:tcW w:w="1059" w:type="dxa"/>
          </w:tcPr>
          <w:p w14:paraId="76C47EEA" w14:textId="723B0C65" w:rsidR="003A089F" w:rsidRDefault="00FE7642" w:rsidP="00FE79B2">
            <w:pPr>
              <w:jc w:val="both"/>
              <w:rPr>
                <w:rFonts w:ascii="Times New Roman" w:hAnsi="Times New Roman" w:cs="Times New Roman"/>
              </w:rPr>
            </w:pPr>
            <w:r>
              <w:rPr>
                <w:rFonts w:ascii="Times New Roman" w:hAnsi="Times New Roman" w:cs="Times New Roman"/>
              </w:rPr>
              <w:t>-</w:t>
            </w:r>
          </w:p>
        </w:tc>
        <w:tc>
          <w:tcPr>
            <w:tcW w:w="1154" w:type="dxa"/>
          </w:tcPr>
          <w:p w14:paraId="4CC54043" w14:textId="1F2BE69E" w:rsidR="003A089F" w:rsidRDefault="00FE7642" w:rsidP="00FE79B2">
            <w:pPr>
              <w:jc w:val="both"/>
              <w:rPr>
                <w:rFonts w:ascii="Times New Roman" w:hAnsi="Times New Roman" w:cs="Times New Roman"/>
              </w:rPr>
            </w:pPr>
            <w:r>
              <w:rPr>
                <w:rFonts w:ascii="Times New Roman" w:hAnsi="Times New Roman" w:cs="Times New Roman"/>
              </w:rPr>
              <w:t>C</w:t>
            </w:r>
          </w:p>
        </w:tc>
        <w:tc>
          <w:tcPr>
            <w:tcW w:w="898" w:type="dxa"/>
          </w:tcPr>
          <w:p w14:paraId="518EEDEB" w14:textId="5E576617" w:rsidR="003A089F" w:rsidRDefault="00FE7642" w:rsidP="00FE79B2">
            <w:pPr>
              <w:jc w:val="both"/>
              <w:rPr>
                <w:rFonts w:ascii="Times New Roman" w:hAnsi="Times New Roman" w:cs="Times New Roman"/>
              </w:rPr>
            </w:pPr>
            <w:r>
              <w:rPr>
                <w:rFonts w:ascii="Times New Roman" w:hAnsi="Times New Roman" w:cs="Times New Roman"/>
              </w:rPr>
              <w:t>-</w:t>
            </w:r>
          </w:p>
        </w:tc>
      </w:tr>
      <w:tr w:rsidR="003A089F" w14:paraId="6EA30D12" w14:textId="77777777" w:rsidTr="003A089F">
        <w:tc>
          <w:tcPr>
            <w:tcW w:w="1630" w:type="dxa"/>
          </w:tcPr>
          <w:p w14:paraId="78F6ED87" w14:textId="071ABF9A" w:rsidR="003A089F" w:rsidRDefault="003A089F" w:rsidP="00FE79B2">
            <w:pPr>
              <w:jc w:val="both"/>
              <w:rPr>
                <w:rFonts w:ascii="Times New Roman" w:hAnsi="Times New Roman" w:cs="Times New Roman"/>
              </w:rPr>
            </w:pPr>
            <w:r>
              <w:rPr>
                <w:rFonts w:ascii="Times New Roman" w:hAnsi="Times New Roman" w:cs="Times New Roman"/>
              </w:rPr>
              <w:t>Comitato di sicurezza</w:t>
            </w:r>
          </w:p>
        </w:tc>
        <w:tc>
          <w:tcPr>
            <w:tcW w:w="1476" w:type="dxa"/>
          </w:tcPr>
          <w:p w14:paraId="34033F0B" w14:textId="43E9CF8C" w:rsidR="003A089F" w:rsidRDefault="003A089F" w:rsidP="00FE79B2">
            <w:pPr>
              <w:jc w:val="both"/>
              <w:rPr>
                <w:rFonts w:ascii="Times New Roman" w:hAnsi="Times New Roman" w:cs="Times New Roman"/>
              </w:rPr>
            </w:pPr>
            <w:r>
              <w:rPr>
                <w:rFonts w:ascii="Times New Roman" w:hAnsi="Times New Roman" w:cs="Times New Roman"/>
              </w:rPr>
              <w:t>C-I</w:t>
            </w:r>
          </w:p>
        </w:tc>
        <w:tc>
          <w:tcPr>
            <w:tcW w:w="1031" w:type="dxa"/>
          </w:tcPr>
          <w:p w14:paraId="7B964B28" w14:textId="7BCC0479" w:rsidR="003A089F" w:rsidRDefault="003A089F" w:rsidP="00FE79B2">
            <w:pPr>
              <w:jc w:val="both"/>
              <w:rPr>
                <w:rFonts w:ascii="Times New Roman" w:hAnsi="Times New Roman" w:cs="Times New Roman"/>
              </w:rPr>
            </w:pPr>
            <w:r>
              <w:rPr>
                <w:rFonts w:ascii="Times New Roman" w:hAnsi="Times New Roman" w:cs="Times New Roman"/>
              </w:rPr>
              <w:t>I</w:t>
            </w:r>
          </w:p>
        </w:tc>
        <w:tc>
          <w:tcPr>
            <w:tcW w:w="1186" w:type="dxa"/>
          </w:tcPr>
          <w:p w14:paraId="4FCE2648" w14:textId="214EADBB" w:rsidR="003A089F" w:rsidRDefault="003A089F" w:rsidP="00FE79B2">
            <w:pPr>
              <w:jc w:val="both"/>
              <w:rPr>
                <w:rFonts w:ascii="Times New Roman" w:hAnsi="Times New Roman" w:cs="Times New Roman"/>
              </w:rPr>
            </w:pPr>
            <w:r>
              <w:rPr>
                <w:rFonts w:ascii="Times New Roman" w:hAnsi="Times New Roman" w:cs="Times New Roman"/>
              </w:rPr>
              <w:t>C</w:t>
            </w:r>
          </w:p>
        </w:tc>
        <w:tc>
          <w:tcPr>
            <w:tcW w:w="1194" w:type="dxa"/>
          </w:tcPr>
          <w:p w14:paraId="329F6F99" w14:textId="626EF631" w:rsidR="003A089F" w:rsidRDefault="003A089F" w:rsidP="00FE79B2">
            <w:pPr>
              <w:jc w:val="both"/>
              <w:rPr>
                <w:rFonts w:ascii="Times New Roman" w:hAnsi="Times New Roman" w:cs="Times New Roman"/>
              </w:rPr>
            </w:pPr>
            <w:r>
              <w:rPr>
                <w:rFonts w:ascii="Times New Roman" w:hAnsi="Times New Roman" w:cs="Times New Roman"/>
              </w:rPr>
              <w:t>R</w:t>
            </w:r>
          </w:p>
        </w:tc>
        <w:tc>
          <w:tcPr>
            <w:tcW w:w="1059" w:type="dxa"/>
          </w:tcPr>
          <w:p w14:paraId="29891973" w14:textId="5474F0F6" w:rsidR="003A089F" w:rsidRDefault="003A089F" w:rsidP="00FE79B2">
            <w:pPr>
              <w:jc w:val="both"/>
              <w:rPr>
                <w:rFonts w:ascii="Times New Roman" w:hAnsi="Times New Roman" w:cs="Times New Roman"/>
              </w:rPr>
            </w:pPr>
            <w:r>
              <w:rPr>
                <w:rFonts w:ascii="Times New Roman" w:hAnsi="Times New Roman" w:cs="Times New Roman"/>
              </w:rPr>
              <w:t>C</w:t>
            </w:r>
          </w:p>
        </w:tc>
        <w:tc>
          <w:tcPr>
            <w:tcW w:w="1154" w:type="dxa"/>
          </w:tcPr>
          <w:p w14:paraId="0BA21497" w14:textId="1400BA67" w:rsidR="003A089F" w:rsidRDefault="003A089F" w:rsidP="00FE79B2">
            <w:pPr>
              <w:jc w:val="both"/>
              <w:rPr>
                <w:rFonts w:ascii="Times New Roman" w:hAnsi="Times New Roman" w:cs="Times New Roman"/>
              </w:rPr>
            </w:pPr>
            <w:r>
              <w:rPr>
                <w:rFonts w:ascii="Times New Roman" w:hAnsi="Times New Roman" w:cs="Times New Roman"/>
              </w:rPr>
              <w:t>C</w:t>
            </w:r>
          </w:p>
        </w:tc>
        <w:tc>
          <w:tcPr>
            <w:tcW w:w="898" w:type="dxa"/>
          </w:tcPr>
          <w:p w14:paraId="63FCA717" w14:textId="57AF9CF2" w:rsidR="003A089F" w:rsidRDefault="003A089F" w:rsidP="00FE79B2">
            <w:pPr>
              <w:jc w:val="both"/>
              <w:rPr>
                <w:rFonts w:ascii="Times New Roman" w:hAnsi="Times New Roman" w:cs="Times New Roman"/>
              </w:rPr>
            </w:pPr>
            <w:r>
              <w:rPr>
                <w:rFonts w:ascii="Times New Roman" w:hAnsi="Times New Roman" w:cs="Times New Roman"/>
              </w:rPr>
              <w:t>C</w:t>
            </w:r>
          </w:p>
        </w:tc>
      </w:tr>
      <w:tr w:rsidR="003A089F" w14:paraId="785F7460" w14:textId="77777777" w:rsidTr="003A089F">
        <w:tc>
          <w:tcPr>
            <w:tcW w:w="1630" w:type="dxa"/>
          </w:tcPr>
          <w:p w14:paraId="1CE1EAD5" w14:textId="675DE06D" w:rsidR="003A089F" w:rsidRDefault="003A089F" w:rsidP="00FE79B2">
            <w:pPr>
              <w:jc w:val="both"/>
              <w:rPr>
                <w:rFonts w:ascii="Times New Roman" w:hAnsi="Times New Roman" w:cs="Times New Roman"/>
              </w:rPr>
            </w:pPr>
            <w:r>
              <w:rPr>
                <w:rFonts w:ascii="Times New Roman" w:hAnsi="Times New Roman" w:cs="Times New Roman"/>
              </w:rPr>
              <w:t>Piano di miglioramento</w:t>
            </w:r>
          </w:p>
        </w:tc>
        <w:tc>
          <w:tcPr>
            <w:tcW w:w="1476" w:type="dxa"/>
          </w:tcPr>
          <w:p w14:paraId="21FAB071" w14:textId="25A00058" w:rsidR="003A089F" w:rsidRDefault="003A089F" w:rsidP="00FE79B2">
            <w:pPr>
              <w:jc w:val="both"/>
              <w:rPr>
                <w:rFonts w:ascii="Times New Roman" w:hAnsi="Times New Roman" w:cs="Times New Roman"/>
              </w:rPr>
            </w:pPr>
            <w:r>
              <w:rPr>
                <w:rFonts w:ascii="Times New Roman" w:hAnsi="Times New Roman" w:cs="Times New Roman"/>
              </w:rPr>
              <w:t>I</w:t>
            </w:r>
          </w:p>
        </w:tc>
        <w:tc>
          <w:tcPr>
            <w:tcW w:w="1031" w:type="dxa"/>
          </w:tcPr>
          <w:p w14:paraId="294FA855" w14:textId="2C71D614" w:rsidR="003A089F" w:rsidRDefault="003A089F" w:rsidP="00FE79B2">
            <w:pPr>
              <w:jc w:val="both"/>
              <w:rPr>
                <w:rFonts w:ascii="Times New Roman" w:hAnsi="Times New Roman" w:cs="Times New Roman"/>
              </w:rPr>
            </w:pPr>
            <w:r>
              <w:rPr>
                <w:rFonts w:ascii="Times New Roman" w:hAnsi="Times New Roman" w:cs="Times New Roman"/>
              </w:rPr>
              <w:t>A</w:t>
            </w:r>
          </w:p>
        </w:tc>
        <w:tc>
          <w:tcPr>
            <w:tcW w:w="1186" w:type="dxa"/>
          </w:tcPr>
          <w:p w14:paraId="6FF99114" w14:textId="639BA1A9" w:rsidR="003A089F" w:rsidRDefault="003A089F" w:rsidP="00FE79B2">
            <w:pPr>
              <w:jc w:val="both"/>
              <w:rPr>
                <w:rFonts w:ascii="Times New Roman" w:hAnsi="Times New Roman" w:cs="Times New Roman"/>
              </w:rPr>
            </w:pPr>
            <w:r>
              <w:rPr>
                <w:rFonts w:ascii="Times New Roman" w:hAnsi="Times New Roman" w:cs="Times New Roman"/>
              </w:rPr>
              <w:t>C</w:t>
            </w:r>
          </w:p>
        </w:tc>
        <w:tc>
          <w:tcPr>
            <w:tcW w:w="1194" w:type="dxa"/>
          </w:tcPr>
          <w:p w14:paraId="543FA20D" w14:textId="0CA39015" w:rsidR="003A089F" w:rsidRDefault="003A089F" w:rsidP="00FE79B2">
            <w:pPr>
              <w:jc w:val="both"/>
              <w:rPr>
                <w:rFonts w:ascii="Times New Roman" w:hAnsi="Times New Roman" w:cs="Times New Roman"/>
              </w:rPr>
            </w:pPr>
            <w:r>
              <w:rPr>
                <w:rFonts w:ascii="Times New Roman" w:hAnsi="Times New Roman" w:cs="Times New Roman"/>
              </w:rPr>
              <w:t>R</w:t>
            </w:r>
          </w:p>
        </w:tc>
        <w:tc>
          <w:tcPr>
            <w:tcW w:w="1059" w:type="dxa"/>
          </w:tcPr>
          <w:p w14:paraId="2838BB3E" w14:textId="603A08BB" w:rsidR="003A089F" w:rsidRDefault="003A089F" w:rsidP="00FE79B2">
            <w:pPr>
              <w:jc w:val="both"/>
              <w:rPr>
                <w:rFonts w:ascii="Times New Roman" w:hAnsi="Times New Roman" w:cs="Times New Roman"/>
              </w:rPr>
            </w:pPr>
            <w:r>
              <w:rPr>
                <w:rFonts w:ascii="Times New Roman" w:hAnsi="Times New Roman" w:cs="Times New Roman"/>
              </w:rPr>
              <w:t>C</w:t>
            </w:r>
          </w:p>
        </w:tc>
        <w:tc>
          <w:tcPr>
            <w:tcW w:w="1154" w:type="dxa"/>
          </w:tcPr>
          <w:p w14:paraId="2374104B" w14:textId="68731EA4" w:rsidR="003A089F" w:rsidRDefault="003A089F" w:rsidP="00FE79B2">
            <w:pPr>
              <w:jc w:val="both"/>
              <w:rPr>
                <w:rFonts w:ascii="Times New Roman" w:hAnsi="Times New Roman" w:cs="Times New Roman"/>
              </w:rPr>
            </w:pPr>
            <w:r>
              <w:rPr>
                <w:rFonts w:ascii="Times New Roman" w:hAnsi="Times New Roman" w:cs="Times New Roman"/>
              </w:rPr>
              <w:t>C</w:t>
            </w:r>
          </w:p>
        </w:tc>
        <w:tc>
          <w:tcPr>
            <w:tcW w:w="898" w:type="dxa"/>
          </w:tcPr>
          <w:p w14:paraId="36A1CDC3" w14:textId="77777777" w:rsidR="003A089F" w:rsidRDefault="003A089F" w:rsidP="00FE79B2">
            <w:pPr>
              <w:jc w:val="both"/>
              <w:rPr>
                <w:rFonts w:ascii="Times New Roman" w:hAnsi="Times New Roman" w:cs="Times New Roman"/>
              </w:rPr>
            </w:pPr>
          </w:p>
        </w:tc>
      </w:tr>
      <w:tr w:rsidR="003A089F" w14:paraId="2CDF0376" w14:textId="77777777" w:rsidTr="003A089F">
        <w:tc>
          <w:tcPr>
            <w:tcW w:w="1630" w:type="dxa"/>
          </w:tcPr>
          <w:p w14:paraId="4CE03290" w14:textId="7E6EA597" w:rsidR="003A089F" w:rsidRDefault="003A089F" w:rsidP="00FE79B2">
            <w:pPr>
              <w:jc w:val="both"/>
              <w:rPr>
                <w:rFonts w:ascii="Times New Roman" w:hAnsi="Times New Roman" w:cs="Times New Roman"/>
              </w:rPr>
            </w:pPr>
            <w:r>
              <w:rPr>
                <w:rFonts w:ascii="Times New Roman" w:hAnsi="Times New Roman" w:cs="Times New Roman"/>
              </w:rPr>
              <w:t>Skill Matrix</w:t>
            </w:r>
          </w:p>
        </w:tc>
        <w:tc>
          <w:tcPr>
            <w:tcW w:w="1476" w:type="dxa"/>
          </w:tcPr>
          <w:p w14:paraId="5000AEB4" w14:textId="67AEF1BF" w:rsidR="003A089F" w:rsidRDefault="003A089F" w:rsidP="00FE79B2">
            <w:pPr>
              <w:jc w:val="both"/>
              <w:rPr>
                <w:rFonts w:ascii="Times New Roman" w:hAnsi="Times New Roman" w:cs="Times New Roman"/>
              </w:rPr>
            </w:pPr>
            <w:r>
              <w:rPr>
                <w:rFonts w:ascii="Times New Roman" w:hAnsi="Times New Roman" w:cs="Times New Roman"/>
              </w:rPr>
              <w:t>C</w:t>
            </w:r>
          </w:p>
        </w:tc>
        <w:tc>
          <w:tcPr>
            <w:tcW w:w="1031" w:type="dxa"/>
          </w:tcPr>
          <w:p w14:paraId="453B1AEA" w14:textId="2772518A" w:rsidR="003A089F" w:rsidRDefault="003A089F" w:rsidP="00FE79B2">
            <w:pPr>
              <w:jc w:val="both"/>
              <w:rPr>
                <w:rFonts w:ascii="Times New Roman" w:hAnsi="Times New Roman" w:cs="Times New Roman"/>
              </w:rPr>
            </w:pPr>
            <w:r>
              <w:rPr>
                <w:rFonts w:ascii="Times New Roman" w:hAnsi="Times New Roman" w:cs="Times New Roman"/>
              </w:rPr>
              <w:t>I</w:t>
            </w:r>
          </w:p>
        </w:tc>
        <w:tc>
          <w:tcPr>
            <w:tcW w:w="1186" w:type="dxa"/>
          </w:tcPr>
          <w:p w14:paraId="07844F97" w14:textId="674C5E8C" w:rsidR="003A089F" w:rsidRDefault="003A089F" w:rsidP="00FE79B2">
            <w:pPr>
              <w:jc w:val="both"/>
              <w:rPr>
                <w:rFonts w:ascii="Times New Roman" w:hAnsi="Times New Roman" w:cs="Times New Roman"/>
              </w:rPr>
            </w:pPr>
            <w:r>
              <w:rPr>
                <w:rFonts w:ascii="Times New Roman" w:hAnsi="Times New Roman" w:cs="Times New Roman"/>
              </w:rPr>
              <w:t>-</w:t>
            </w:r>
          </w:p>
        </w:tc>
        <w:tc>
          <w:tcPr>
            <w:tcW w:w="1194" w:type="dxa"/>
          </w:tcPr>
          <w:p w14:paraId="79EDF964" w14:textId="3D7D2BB1" w:rsidR="003A089F" w:rsidRDefault="003A089F" w:rsidP="00FE79B2">
            <w:pPr>
              <w:jc w:val="both"/>
              <w:rPr>
                <w:rFonts w:ascii="Times New Roman" w:hAnsi="Times New Roman" w:cs="Times New Roman"/>
              </w:rPr>
            </w:pPr>
            <w:r>
              <w:rPr>
                <w:rFonts w:ascii="Times New Roman" w:hAnsi="Times New Roman" w:cs="Times New Roman"/>
              </w:rPr>
              <w:t>A</w:t>
            </w:r>
          </w:p>
        </w:tc>
        <w:tc>
          <w:tcPr>
            <w:tcW w:w="1059" w:type="dxa"/>
          </w:tcPr>
          <w:p w14:paraId="3985719B" w14:textId="0156501F" w:rsidR="003A089F" w:rsidRDefault="003A089F" w:rsidP="00FE79B2">
            <w:pPr>
              <w:jc w:val="both"/>
              <w:rPr>
                <w:rFonts w:ascii="Times New Roman" w:hAnsi="Times New Roman" w:cs="Times New Roman"/>
              </w:rPr>
            </w:pPr>
            <w:r>
              <w:rPr>
                <w:rFonts w:ascii="Times New Roman" w:hAnsi="Times New Roman" w:cs="Times New Roman"/>
              </w:rPr>
              <w:t>-</w:t>
            </w:r>
          </w:p>
        </w:tc>
        <w:tc>
          <w:tcPr>
            <w:tcW w:w="1154" w:type="dxa"/>
          </w:tcPr>
          <w:p w14:paraId="4F641FF3" w14:textId="136413BF" w:rsidR="003A089F" w:rsidRDefault="003A089F" w:rsidP="00FE79B2">
            <w:pPr>
              <w:jc w:val="both"/>
              <w:rPr>
                <w:rFonts w:ascii="Times New Roman" w:hAnsi="Times New Roman" w:cs="Times New Roman"/>
              </w:rPr>
            </w:pPr>
            <w:r>
              <w:rPr>
                <w:rFonts w:ascii="Times New Roman" w:hAnsi="Times New Roman" w:cs="Times New Roman"/>
              </w:rPr>
              <w:t>-</w:t>
            </w:r>
          </w:p>
        </w:tc>
        <w:tc>
          <w:tcPr>
            <w:tcW w:w="898" w:type="dxa"/>
          </w:tcPr>
          <w:p w14:paraId="4F2A828C" w14:textId="0601F015" w:rsidR="003A089F" w:rsidRDefault="003A089F" w:rsidP="00FE79B2">
            <w:pPr>
              <w:jc w:val="both"/>
              <w:rPr>
                <w:rFonts w:ascii="Times New Roman" w:hAnsi="Times New Roman" w:cs="Times New Roman"/>
              </w:rPr>
            </w:pPr>
            <w:r>
              <w:rPr>
                <w:rFonts w:ascii="Times New Roman" w:hAnsi="Times New Roman" w:cs="Times New Roman"/>
              </w:rPr>
              <w:t>R</w:t>
            </w:r>
          </w:p>
        </w:tc>
      </w:tr>
      <w:tr w:rsidR="003A089F" w14:paraId="5B681587" w14:textId="77777777" w:rsidTr="003A089F">
        <w:tc>
          <w:tcPr>
            <w:tcW w:w="1630" w:type="dxa"/>
          </w:tcPr>
          <w:p w14:paraId="6D7BAECE" w14:textId="1D2A8C26" w:rsidR="003A089F" w:rsidRDefault="003A089F" w:rsidP="00FE79B2">
            <w:pPr>
              <w:jc w:val="both"/>
              <w:rPr>
                <w:rFonts w:ascii="Times New Roman" w:hAnsi="Times New Roman" w:cs="Times New Roman"/>
              </w:rPr>
            </w:pPr>
            <w:r>
              <w:rPr>
                <w:rFonts w:ascii="Times New Roman" w:hAnsi="Times New Roman" w:cs="Times New Roman"/>
              </w:rPr>
              <w:t>Riesame procedura</w:t>
            </w:r>
          </w:p>
        </w:tc>
        <w:tc>
          <w:tcPr>
            <w:tcW w:w="1476" w:type="dxa"/>
          </w:tcPr>
          <w:p w14:paraId="3CEE0095" w14:textId="72C6F373" w:rsidR="003A089F" w:rsidRDefault="003A089F" w:rsidP="00FE79B2">
            <w:pPr>
              <w:jc w:val="both"/>
              <w:rPr>
                <w:rFonts w:ascii="Times New Roman" w:hAnsi="Times New Roman" w:cs="Times New Roman"/>
              </w:rPr>
            </w:pPr>
            <w:r>
              <w:rPr>
                <w:rFonts w:ascii="Times New Roman" w:hAnsi="Times New Roman" w:cs="Times New Roman"/>
              </w:rPr>
              <w:t>I</w:t>
            </w:r>
          </w:p>
        </w:tc>
        <w:tc>
          <w:tcPr>
            <w:tcW w:w="1031" w:type="dxa"/>
          </w:tcPr>
          <w:p w14:paraId="119935C3" w14:textId="044F56F0" w:rsidR="003A089F" w:rsidRDefault="003A089F" w:rsidP="00FE79B2">
            <w:pPr>
              <w:jc w:val="both"/>
              <w:rPr>
                <w:rFonts w:ascii="Times New Roman" w:hAnsi="Times New Roman" w:cs="Times New Roman"/>
              </w:rPr>
            </w:pPr>
            <w:r>
              <w:rPr>
                <w:rFonts w:ascii="Times New Roman" w:hAnsi="Times New Roman" w:cs="Times New Roman"/>
              </w:rPr>
              <w:t>A</w:t>
            </w:r>
          </w:p>
        </w:tc>
        <w:tc>
          <w:tcPr>
            <w:tcW w:w="1186" w:type="dxa"/>
          </w:tcPr>
          <w:p w14:paraId="3DB04751" w14:textId="27855D78" w:rsidR="003A089F" w:rsidRDefault="00FE7642" w:rsidP="00FE79B2">
            <w:pPr>
              <w:jc w:val="both"/>
              <w:rPr>
                <w:rFonts w:ascii="Times New Roman" w:hAnsi="Times New Roman" w:cs="Times New Roman"/>
              </w:rPr>
            </w:pPr>
            <w:r>
              <w:rPr>
                <w:rFonts w:ascii="Times New Roman" w:hAnsi="Times New Roman" w:cs="Times New Roman"/>
              </w:rPr>
              <w:t>C</w:t>
            </w:r>
          </w:p>
        </w:tc>
        <w:tc>
          <w:tcPr>
            <w:tcW w:w="1194" w:type="dxa"/>
          </w:tcPr>
          <w:p w14:paraId="2EACC139" w14:textId="425F954B" w:rsidR="003A089F" w:rsidRDefault="00FE7642" w:rsidP="00FE79B2">
            <w:pPr>
              <w:jc w:val="both"/>
              <w:rPr>
                <w:rFonts w:ascii="Times New Roman" w:hAnsi="Times New Roman" w:cs="Times New Roman"/>
              </w:rPr>
            </w:pPr>
            <w:r>
              <w:rPr>
                <w:rFonts w:ascii="Times New Roman" w:hAnsi="Times New Roman" w:cs="Times New Roman"/>
              </w:rPr>
              <w:t>R</w:t>
            </w:r>
          </w:p>
        </w:tc>
        <w:tc>
          <w:tcPr>
            <w:tcW w:w="1059" w:type="dxa"/>
          </w:tcPr>
          <w:p w14:paraId="347D7688" w14:textId="67EF29C6" w:rsidR="003A089F" w:rsidRDefault="00FE7642" w:rsidP="00FE79B2">
            <w:pPr>
              <w:jc w:val="both"/>
              <w:rPr>
                <w:rFonts w:ascii="Times New Roman" w:hAnsi="Times New Roman" w:cs="Times New Roman"/>
              </w:rPr>
            </w:pPr>
            <w:r>
              <w:rPr>
                <w:rFonts w:ascii="Times New Roman" w:hAnsi="Times New Roman" w:cs="Times New Roman"/>
              </w:rPr>
              <w:t>C</w:t>
            </w:r>
          </w:p>
        </w:tc>
        <w:tc>
          <w:tcPr>
            <w:tcW w:w="1154" w:type="dxa"/>
          </w:tcPr>
          <w:p w14:paraId="4C391C8B" w14:textId="5D226E5D" w:rsidR="003A089F" w:rsidRDefault="00FE7642" w:rsidP="00FE79B2">
            <w:pPr>
              <w:jc w:val="both"/>
              <w:rPr>
                <w:rFonts w:ascii="Times New Roman" w:hAnsi="Times New Roman" w:cs="Times New Roman"/>
              </w:rPr>
            </w:pPr>
            <w:r>
              <w:rPr>
                <w:rFonts w:ascii="Times New Roman" w:hAnsi="Times New Roman" w:cs="Times New Roman"/>
              </w:rPr>
              <w:t>I</w:t>
            </w:r>
          </w:p>
        </w:tc>
        <w:tc>
          <w:tcPr>
            <w:tcW w:w="898" w:type="dxa"/>
          </w:tcPr>
          <w:p w14:paraId="4608D1DE" w14:textId="557680CE" w:rsidR="003A089F" w:rsidRDefault="003A089F" w:rsidP="00FE79B2">
            <w:pPr>
              <w:jc w:val="both"/>
              <w:rPr>
                <w:rFonts w:ascii="Times New Roman" w:hAnsi="Times New Roman" w:cs="Times New Roman"/>
              </w:rPr>
            </w:pPr>
            <w:r>
              <w:rPr>
                <w:rFonts w:ascii="Times New Roman" w:hAnsi="Times New Roman" w:cs="Times New Roman"/>
              </w:rPr>
              <w:t>I</w:t>
            </w:r>
          </w:p>
        </w:tc>
      </w:tr>
    </w:tbl>
    <w:p w14:paraId="5F7CDE47" w14:textId="4DAF3639" w:rsidR="00771E46" w:rsidRDefault="00B2091B" w:rsidP="00FE79B2">
      <w:pPr>
        <w:jc w:val="both"/>
        <w:rPr>
          <w:rFonts w:ascii="Times New Roman" w:hAnsi="Times New Roman" w:cs="Times New Roman"/>
        </w:rPr>
      </w:pPr>
      <w:r>
        <w:rPr>
          <w:rFonts w:ascii="Times New Roman" w:hAnsi="Times New Roman" w:cs="Times New Roman"/>
        </w:rPr>
        <w:t>R =</w:t>
      </w:r>
      <w:r w:rsidR="003A089F">
        <w:rPr>
          <w:rFonts w:ascii="Times New Roman" w:hAnsi="Times New Roman" w:cs="Times New Roman"/>
        </w:rPr>
        <w:t xml:space="preserve"> </w:t>
      </w:r>
      <w:proofErr w:type="spellStart"/>
      <w:r w:rsidR="003A089F">
        <w:rPr>
          <w:rFonts w:ascii="Times New Roman" w:hAnsi="Times New Roman" w:cs="Times New Roman"/>
        </w:rPr>
        <w:t>Responsable</w:t>
      </w:r>
      <w:proofErr w:type="spellEnd"/>
      <w:r w:rsidR="003A089F">
        <w:rPr>
          <w:rFonts w:ascii="Times New Roman" w:hAnsi="Times New Roman" w:cs="Times New Roman"/>
        </w:rPr>
        <w:t xml:space="preserve"> </w:t>
      </w:r>
      <w:r>
        <w:rPr>
          <w:rFonts w:ascii="Times New Roman" w:hAnsi="Times New Roman" w:cs="Times New Roman"/>
        </w:rPr>
        <w:t xml:space="preserve">A= </w:t>
      </w:r>
      <w:proofErr w:type="spellStart"/>
      <w:r w:rsidR="003A089F">
        <w:rPr>
          <w:rFonts w:ascii="Times New Roman" w:hAnsi="Times New Roman" w:cs="Times New Roman"/>
        </w:rPr>
        <w:t>Accountable</w:t>
      </w:r>
      <w:proofErr w:type="spellEnd"/>
      <w:r w:rsidR="003A089F">
        <w:rPr>
          <w:rFonts w:ascii="Times New Roman" w:hAnsi="Times New Roman" w:cs="Times New Roman"/>
        </w:rPr>
        <w:t xml:space="preserve"> </w:t>
      </w:r>
      <w:r>
        <w:rPr>
          <w:rFonts w:ascii="Times New Roman" w:hAnsi="Times New Roman" w:cs="Times New Roman"/>
        </w:rPr>
        <w:t xml:space="preserve">C = </w:t>
      </w:r>
      <w:proofErr w:type="spellStart"/>
      <w:r w:rsidR="003A089F">
        <w:rPr>
          <w:rFonts w:ascii="Times New Roman" w:hAnsi="Times New Roman" w:cs="Times New Roman"/>
        </w:rPr>
        <w:t>Consulted</w:t>
      </w:r>
      <w:proofErr w:type="spellEnd"/>
      <w:r>
        <w:rPr>
          <w:rFonts w:ascii="Times New Roman" w:hAnsi="Times New Roman" w:cs="Times New Roman"/>
        </w:rPr>
        <w:t xml:space="preserve"> I = </w:t>
      </w:r>
      <w:proofErr w:type="spellStart"/>
      <w:r w:rsidR="003A089F">
        <w:rPr>
          <w:rFonts w:ascii="Times New Roman" w:hAnsi="Times New Roman" w:cs="Times New Roman"/>
        </w:rPr>
        <w:t>Informed</w:t>
      </w:r>
      <w:proofErr w:type="spellEnd"/>
    </w:p>
    <w:p w14:paraId="7B293B67" w14:textId="08015052" w:rsidR="003A089F" w:rsidRPr="00135DFF" w:rsidRDefault="003A089F" w:rsidP="00FE79B2">
      <w:pPr>
        <w:jc w:val="both"/>
        <w:rPr>
          <w:rFonts w:ascii="Times New Roman" w:hAnsi="Times New Roman" w:cs="Times New Roman"/>
        </w:rPr>
      </w:pPr>
      <w:r>
        <w:rPr>
          <w:rFonts w:ascii="Times New Roman" w:hAnsi="Times New Roman" w:cs="Times New Roman"/>
        </w:rPr>
        <w:t>BARBIERA BISCOTTI AZIENDA</w:t>
      </w:r>
    </w:p>
    <w:p w14:paraId="209D4852" w14:textId="575B6FEB" w:rsidR="00CA49FA" w:rsidRDefault="00CA49FA" w:rsidP="00FE79B2">
      <w:pPr>
        <w:jc w:val="both"/>
        <w:rPr>
          <w:rFonts w:ascii="Times New Roman" w:hAnsi="Times New Roman" w:cs="Times New Roman"/>
          <w:b/>
          <w:bCs/>
        </w:rPr>
      </w:pPr>
      <w:r>
        <w:rPr>
          <w:rFonts w:ascii="Times New Roman" w:hAnsi="Times New Roman" w:cs="Times New Roman"/>
          <w:b/>
          <w:bCs/>
        </w:rPr>
        <w:t>8. CHANGE MANAGEMENT</w:t>
      </w:r>
    </w:p>
    <w:p w14:paraId="2AA15F71" w14:textId="4E1E2C09" w:rsidR="00CA49FA" w:rsidRPr="00C159EF" w:rsidRDefault="00CA49FA" w:rsidP="00FE79B2">
      <w:pPr>
        <w:jc w:val="both"/>
        <w:rPr>
          <w:rFonts w:ascii="Times New Roman" w:hAnsi="Times New Roman" w:cs="Times New Roman"/>
        </w:rPr>
      </w:pPr>
      <w:r w:rsidRPr="00C159EF">
        <w:rPr>
          <w:rFonts w:ascii="Times New Roman" w:hAnsi="Times New Roman" w:cs="Times New Roman"/>
        </w:rPr>
        <w:t xml:space="preserve">La segnalazione dei </w:t>
      </w:r>
      <w:proofErr w:type="spellStart"/>
      <w:r w:rsidRPr="00C159EF">
        <w:rPr>
          <w:rFonts w:ascii="Times New Roman" w:hAnsi="Times New Roman" w:cs="Times New Roman"/>
        </w:rPr>
        <w:t>near</w:t>
      </w:r>
      <w:proofErr w:type="spellEnd"/>
      <w:r w:rsidRPr="00C159EF">
        <w:rPr>
          <w:rFonts w:ascii="Times New Roman" w:hAnsi="Times New Roman" w:cs="Times New Roman"/>
        </w:rPr>
        <w:t xml:space="preserve"> miss è parte integrante della cultura della sicurezza che promuove l’azienda al suo interno. Tuttavia, la nuova modalità di segnalazione dei </w:t>
      </w:r>
      <w:proofErr w:type="spellStart"/>
      <w:r w:rsidRPr="00C159EF">
        <w:rPr>
          <w:rFonts w:ascii="Times New Roman" w:hAnsi="Times New Roman" w:cs="Times New Roman"/>
        </w:rPr>
        <w:t>near</w:t>
      </w:r>
      <w:proofErr w:type="spellEnd"/>
      <w:r w:rsidRPr="00C159EF">
        <w:rPr>
          <w:rFonts w:ascii="Times New Roman" w:hAnsi="Times New Roman" w:cs="Times New Roman"/>
        </w:rPr>
        <w:t xml:space="preserve"> miss e gestione delle segnalazioni è una situazione di cambiamento interno, che potrebbe creare delle reticenze, incomprensioni o negativa da parte dei lavoratori. Per questo motivo, l’azienda ha elaborato un piano di comunicazione sulla nuova modalità di segnalazione e gestione dei </w:t>
      </w:r>
      <w:proofErr w:type="spellStart"/>
      <w:r w:rsidRPr="00C159EF">
        <w:rPr>
          <w:rFonts w:ascii="Times New Roman" w:hAnsi="Times New Roman" w:cs="Times New Roman"/>
        </w:rPr>
        <w:t>near</w:t>
      </w:r>
      <w:proofErr w:type="spellEnd"/>
      <w:r w:rsidRPr="00C159EF">
        <w:rPr>
          <w:rFonts w:ascii="Times New Roman" w:hAnsi="Times New Roman" w:cs="Times New Roman"/>
        </w:rPr>
        <w:t xml:space="preserve"> miss. Attraverso il piano di comunicazione e formazione aziendale pretende </w:t>
      </w:r>
      <w:r w:rsidR="00C159EF" w:rsidRPr="00C159EF">
        <w:rPr>
          <w:rFonts w:ascii="Times New Roman" w:hAnsi="Times New Roman" w:cs="Times New Roman"/>
        </w:rPr>
        <w:t xml:space="preserve">minimizzare le eventuali problematiche generate. Inoltre, il riconoscimento delle segnalazioni pretende anche essere un sistema di promozione del cambiamento nella gestione dei </w:t>
      </w:r>
      <w:proofErr w:type="spellStart"/>
      <w:r w:rsidR="00C159EF" w:rsidRPr="00C159EF">
        <w:rPr>
          <w:rFonts w:ascii="Times New Roman" w:hAnsi="Times New Roman" w:cs="Times New Roman"/>
        </w:rPr>
        <w:t>near</w:t>
      </w:r>
      <w:proofErr w:type="spellEnd"/>
      <w:r w:rsidR="00C159EF" w:rsidRPr="00C159EF">
        <w:rPr>
          <w:rFonts w:ascii="Times New Roman" w:hAnsi="Times New Roman" w:cs="Times New Roman"/>
        </w:rPr>
        <w:t xml:space="preserve"> miss al tempo stesso che favorisce la consapevolezza dei lavoratori sulla cultura della sicurezza.</w:t>
      </w:r>
    </w:p>
    <w:p w14:paraId="31917F93" w14:textId="083B4CDE" w:rsidR="00126180" w:rsidRPr="003E4ECB" w:rsidRDefault="00CA49FA" w:rsidP="00FE79B2">
      <w:pPr>
        <w:jc w:val="both"/>
        <w:rPr>
          <w:rFonts w:ascii="Times New Roman" w:hAnsi="Times New Roman" w:cs="Times New Roman"/>
          <w:b/>
          <w:bCs/>
        </w:rPr>
      </w:pPr>
      <w:r>
        <w:rPr>
          <w:rFonts w:ascii="Times New Roman" w:hAnsi="Times New Roman" w:cs="Times New Roman"/>
          <w:b/>
          <w:bCs/>
        </w:rPr>
        <w:t>9</w:t>
      </w:r>
      <w:r w:rsidR="00126180" w:rsidRPr="003E4ECB">
        <w:rPr>
          <w:rFonts w:ascii="Times New Roman" w:hAnsi="Times New Roman" w:cs="Times New Roman"/>
          <w:b/>
          <w:bCs/>
        </w:rPr>
        <w:t>. RIESAME</w:t>
      </w:r>
      <w:r w:rsidR="002930FC" w:rsidRPr="003E4ECB">
        <w:rPr>
          <w:rFonts w:ascii="Times New Roman" w:hAnsi="Times New Roman" w:cs="Times New Roman"/>
          <w:b/>
          <w:bCs/>
        </w:rPr>
        <w:t xml:space="preserve"> DELLA PROCEDURA</w:t>
      </w:r>
    </w:p>
    <w:p w14:paraId="237AD5F0" w14:textId="681814DE" w:rsidR="00771E46" w:rsidRPr="00135DFF" w:rsidRDefault="003E4ECB" w:rsidP="00FE79B2">
      <w:pPr>
        <w:jc w:val="both"/>
        <w:rPr>
          <w:rFonts w:ascii="Times New Roman" w:hAnsi="Times New Roman" w:cs="Times New Roman"/>
        </w:rPr>
      </w:pPr>
      <w:r>
        <w:rPr>
          <w:rFonts w:ascii="Times New Roman" w:hAnsi="Times New Roman" w:cs="Times New Roman"/>
        </w:rPr>
        <w:t xml:space="preserve">La presente procedura sarà aggiornata ogni qualvolta si ritenga necessario. </w:t>
      </w:r>
      <w:r w:rsidR="00771E46">
        <w:rPr>
          <w:rFonts w:ascii="Times New Roman" w:hAnsi="Times New Roman" w:cs="Times New Roman"/>
        </w:rPr>
        <w:t xml:space="preserve">La presente procedura sarà riesaminata da parte del RSSL di fronte ad anomalie nella sua applicazione, così come cambi del contesto interno </w:t>
      </w:r>
      <w:r>
        <w:rPr>
          <w:rFonts w:ascii="Times New Roman" w:hAnsi="Times New Roman" w:cs="Times New Roman"/>
        </w:rPr>
        <w:t>ed</w:t>
      </w:r>
      <w:r w:rsidR="00771E46">
        <w:rPr>
          <w:rFonts w:ascii="Times New Roman" w:hAnsi="Times New Roman" w:cs="Times New Roman"/>
        </w:rPr>
        <w:t xml:space="preserve"> esterno o a livello normativo che limitano la sua implementazione e difficoltano la capacità aziendale di garantire una corretta segnalazione e attuazione di fronte ai </w:t>
      </w:r>
      <w:proofErr w:type="spellStart"/>
      <w:r w:rsidR="00771E46">
        <w:rPr>
          <w:rFonts w:ascii="Times New Roman" w:hAnsi="Times New Roman" w:cs="Times New Roman"/>
        </w:rPr>
        <w:t>near</w:t>
      </w:r>
      <w:proofErr w:type="spellEnd"/>
      <w:r w:rsidR="00771E46">
        <w:rPr>
          <w:rFonts w:ascii="Times New Roman" w:hAnsi="Times New Roman" w:cs="Times New Roman"/>
        </w:rPr>
        <w:t xml:space="preserve"> miss per prevenire e proteggere i lavoratori e fornitori in materia di salute e sicurezza nei luoghi di lavoro. Il DL approverà qualsiasi riesame della presente procedura previa consulta del RLS ed RSPP. </w:t>
      </w:r>
    </w:p>
    <w:p w14:paraId="42D365C9" w14:textId="3C33B0A6" w:rsidR="00CE3B21" w:rsidRPr="003E4ECB" w:rsidRDefault="00CA49FA" w:rsidP="00FE79B2">
      <w:pPr>
        <w:jc w:val="both"/>
        <w:rPr>
          <w:rFonts w:ascii="Times New Roman" w:hAnsi="Times New Roman" w:cs="Times New Roman"/>
          <w:b/>
          <w:bCs/>
        </w:rPr>
      </w:pPr>
      <w:r>
        <w:rPr>
          <w:rFonts w:ascii="Times New Roman" w:hAnsi="Times New Roman" w:cs="Times New Roman"/>
          <w:b/>
          <w:bCs/>
        </w:rPr>
        <w:lastRenderedPageBreak/>
        <w:t>10</w:t>
      </w:r>
      <w:r w:rsidR="00CE3B21" w:rsidRPr="003E4ECB">
        <w:rPr>
          <w:rFonts w:ascii="Times New Roman" w:hAnsi="Times New Roman" w:cs="Times New Roman"/>
          <w:b/>
          <w:bCs/>
        </w:rPr>
        <w:t>. ARCHIVIAZIONE</w:t>
      </w:r>
    </w:p>
    <w:p w14:paraId="4CA6656C" w14:textId="77777777" w:rsidR="003E4ECB" w:rsidRDefault="003E4ECB" w:rsidP="00FE79B2">
      <w:pPr>
        <w:jc w:val="both"/>
        <w:rPr>
          <w:rFonts w:ascii="Times New Roman" w:hAnsi="Times New Roman" w:cs="Times New Roman"/>
        </w:rPr>
      </w:pPr>
      <w:r>
        <w:rPr>
          <w:rFonts w:ascii="Times New Roman" w:hAnsi="Times New Roman" w:cs="Times New Roman"/>
        </w:rPr>
        <w:t xml:space="preserve">L’archiviazione dei documenti inerenti alla gestione dei </w:t>
      </w:r>
      <w:proofErr w:type="spellStart"/>
      <w:r>
        <w:rPr>
          <w:rFonts w:ascii="Times New Roman" w:hAnsi="Times New Roman" w:cs="Times New Roman"/>
        </w:rPr>
        <w:t>near</w:t>
      </w:r>
      <w:proofErr w:type="spellEnd"/>
      <w:r>
        <w:rPr>
          <w:rFonts w:ascii="Times New Roman" w:hAnsi="Times New Roman" w:cs="Times New Roman"/>
        </w:rPr>
        <w:t xml:space="preserve"> miss è demandata al RSSL, RU e RSPP. Tutta la documentazione è custodita nell’archivio digitale aziendale, dovutamente custodito. Così come un archivio cartaceo della procedura e documenti template collegati, nell’archivio fisico presso la sede legale dell’azienda. </w:t>
      </w:r>
    </w:p>
    <w:p w14:paraId="2DB820CE" w14:textId="1818EAF6" w:rsidR="003E4ECB" w:rsidRPr="00135DFF" w:rsidRDefault="003E4ECB" w:rsidP="00FE79B2">
      <w:pPr>
        <w:jc w:val="both"/>
        <w:rPr>
          <w:rFonts w:ascii="Times New Roman" w:hAnsi="Times New Roman" w:cs="Times New Roman"/>
        </w:rPr>
      </w:pPr>
      <w:r>
        <w:rPr>
          <w:rFonts w:ascii="Times New Roman" w:hAnsi="Times New Roman" w:cs="Times New Roman"/>
        </w:rPr>
        <w:t>Sarà cura dell’azienda custodire opportunamente questi documenti, così come altri documenti operativi che riportano alla presente procedura -</w:t>
      </w:r>
      <w:r w:rsidR="00FE7642">
        <w:rPr>
          <w:rFonts w:ascii="Times New Roman" w:hAnsi="Times New Roman" w:cs="Times New Roman"/>
        </w:rPr>
        <w:t>come, ad esempio</w:t>
      </w:r>
      <w:r>
        <w:rPr>
          <w:rFonts w:ascii="Times New Roman" w:hAnsi="Times New Roman" w:cs="Times New Roman"/>
        </w:rPr>
        <w:t xml:space="preserve">, segnalazioni di </w:t>
      </w:r>
      <w:proofErr w:type="spellStart"/>
      <w:r>
        <w:rPr>
          <w:rFonts w:ascii="Times New Roman" w:hAnsi="Times New Roman" w:cs="Times New Roman"/>
        </w:rPr>
        <w:t>near</w:t>
      </w:r>
      <w:proofErr w:type="spellEnd"/>
      <w:r>
        <w:rPr>
          <w:rFonts w:ascii="Times New Roman" w:hAnsi="Times New Roman" w:cs="Times New Roman"/>
        </w:rPr>
        <w:t xml:space="preserve"> miss, monitoraggio dei KPI, verbali del Comitato di sicurezza, analisi delle cause dei </w:t>
      </w:r>
      <w:proofErr w:type="spellStart"/>
      <w:r>
        <w:rPr>
          <w:rFonts w:ascii="Times New Roman" w:hAnsi="Times New Roman" w:cs="Times New Roman"/>
        </w:rPr>
        <w:t>near</w:t>
      </w:r>
      <w:proofErr w:type="spellEnd"/>
      <w:r>
        <w:rPr>
          <w:rFonts w:ascii="Times New Roman" w:hAnsi="Times New Roman" w:cs="Times New Roman"/>
        </w:rPr>
        <w:t xml:space="preserve"> miss, piani di miglioramento ecc.</w:t>
      </w:r>
    </w:p>
    <w:p w14:paraId="39E59022" w14:textId="15CE982C" w:rsidR="00126180" w:rsidRPr="00C641CD" w:rsidRDefault="00126180" w:rsidP="00FE79B2">
      <w:pPr>
        <w:jc w:val="both"/>
        <w:rPr>
          <w:rFonts w:ascii="Times New Roman" w:hAnsi="Times New Roman" w:cs="Times New Roman"/>
          <w:b/>
          <w:bCs/>
        </w:rPr>
      </w:pPr>
      <w:r w:rsidRPr="00C641CD">
        <w:rPr>
          <w:rFonts w:ascii="Times New Roman" w:hAnsi="Times New Roman" w:cs="Times New Roman"/>
          <w:b/>
          <w:bCs/>
        </w:rPr>
        <w:t>10. DOCUMENTI COLLEGATI</w:t>
      </w:r>
    </w:p>
    <w:p w14:paraId="07763810" w14:textId="4C1AB2CF" w:rsidR="00C641CD" w:rsidRDefault="00C641CD" w:rsidP="00FE79B2">
      <w:pPr>
        <w:jc w:val="both"/>
        <w:rPr>
          <w:rFonts w:ascii="Times New Roman" w:hAnsi="Times New Roman" w:cs="Times New Roman"/>
        </w:rPr>
      </w:pPr>
      <w:r>
        <w:rPr>
          <w:rFonts w:ascii="Times New Roman" w:hAnsi="Times New Roman" w:cs="Times New Roman"/>
        </w:rPr>
        <w:t xml:space="preserve">- </w:t>
      </w:r>
      <w:r w:rsidR="001C1959">
        <w:rPr>
          <w:rFonts w:ascii="Times New Roman" w:hAnsi="Times New Roman" w:cs="Times New Roman"/>
        </w:rPr>
        <w:t>Definizione _</w:t>
      </w:r>
      <w:proofErr w:type="spellStart"/>
      <w:r w:rsidR="001C1959">
        <w:rPr>
          <w:rFonts w:ascii="Times New Roman" w:hAnsi="Times New Roman" w:cs="Times New Roman"/>
        </w:rPr>
        <w:t>KPI_Near_Miss</w:t>
      </w:r>
      <w:proofErr w:type="spellEnd"/>
    </w:p>
    <w:p w14:paraId="41B21501" w14:textId="5DCD9706" w:rsidR="00C641CD" w:rsidRDefault="00C641CD" w:rsidP="00FE79B2">
      <w:pPr>
        <w:jc w:val="both"/>
        <w:rPr>
          <w:rFonts w:ascii="Times New Roman" w:hAnsi="Times New Roman" w:cs="Times New Roman"/>
        </w:rPr>
      </w:pPr>
      <w:r w:rsidRPr="005730DF">
        <w:rPr>
          <w:rFonts w:ascii="Times New Roman" w:hAnsi="Times New Roman" w:cs="Times New Roman"/>
        </w:rPr>
        <w:t xml:space="preserve">- </w:t>
      </w:r>
      <w:proofErr w:type="spellStart"/>
      <w:r w:rsidR="001C1959" w:rsidRPr="005730DF">
        <w:rPr>
          <w:rFonts w:ascii="Times New Roman" w:hAnsi="Times New Roman" w:cs="Times New Roman"/>
        </w:rPr>
        <w:t>Monitoraggio_KPI_Near_Miss</w:t>
      </w:r>
      <w:proofErr w:type="spellEnd"/>
    </w:p>
    <w:p w14:paraId="444B6DC1" w14:textId="5EC528C4" w:rsidR="00C641CD" w:rsidRDefault="00C641CD" w:rsidP="00FE79B2">
      <w:pPr>
        <w:jc w:val="both"/>
        <w:rPr>
          <w:rFonts w:ascii="Times New Roman" w:hAnsi="Times New Roman" w:cs="Times New Roman"/>
        </w:rPr>
      </w:pPr>
      <w:r>
        <w:rPr>
          <w:rFonts w:ascii="Times New Roman" w:hAnsi="Times New Roman" w:cs="Times New Roman"/>
        </w:rPr>
        <w:t>- Piano</w:t>
      </w:r>
      <w:r w:rsidR="00F6052B">
        <w:rPr>
          <w:rFonts w:ascii="Times New Roman" w:hAnsi="Times New Roman" w:cs="Times New Roman"/>
        </w:rPr>
        <w:t xml:space="preserve"> di</w:t>
      </w:r>
      <w:r>
        <w:rPr>
          <w:rFonts w:ascii="Times New Roman" w:hAnsi="Times New Roman" w:cs="Times New Roman"/>
        </w:rPr>
        <w:t xml:space="preserve"> Comunicazione</w:t>
      </w:r>
    </w:p>
    <w:p w14:paraId="321ED05C" w14:textId="6B2C40E2" w:rsidR="00F6052B" w:rsidRPr="00B358B3" w:rsidRDefault="00F6052B" w:rsidP="00FE79B2">
      <w:pPr>
        <w:jc w:val="both"/>
        <w:rPr>
          <w:rFonts w:ascii="Times New Roman" w:hAnsi="Times New Roman" w:cs="Times New Roman"/>
        </w:rPr>
      </w:pPr>
      <w:r w:rsidRPr="00B358B3">
        <w:rPr>
          <w:rFonts w:ascii="Times New Roman" w:hAnsi="Times New Roman" w:cs="Times New Roman"/>
        </w:rPr>
        <w:t>- Skill Matrix Template</w:t>
      </w:r>
    </w:p>
    <w:p w14:paraId="134A4D1D" w14:textId="716832E8" w:rsidR="0002730F" w:rsidRDefault="0002730F" w:rsidP="00FE79B2">
      <w:pPr>
        <w:jc w:val="both"/>
        <w:rPr>
          <w:rFonts w:ascii="Times New Roman" w:hAnsi="Times New Roman" w:cs="Times New Roman"/>
        </w:rPr>
      </w:pPr>
      <w:r w:rsidRPr="005730DF">
        <w:rPr>
          <w:rFonts w:ascii="Times New Roman" w:hAnsi="Times New Roman" w:cs="Times New Roman"/>
        </w:rPr>
        <w:t>- Modulo Autovalutazione Skill Matrix</w:t>
      </w:r>
    </w:p>
    <w:p w14:paraId="46C2305A" w14:textId="4DF0C930" w:rsidR="00EC0207" w:rsidRDefault="00EC0207" w:rsidP="00FE79B2">
      <w:pPr>
        <w:jc w:val="both"/>
        <w:rPr>
          <w:rFonts w:ascii="Times New Roman" w:hAnsi="Times New Roman" w:cs="Times New Roman"/>
        </w:rPr>
      </w:pPr>
      <w:r>
        <w:rPr>
          <w:rFonts w:ascii="Times New Roman" w:hAnsi="Times New Roman" w:cs="Times New Roman"/>
        </w:rPr>
        <w:t>- Modulo Segnalazione Near Miss</w:t>
      </w:r>
    </w:p>
    <w:p w14:paraId="5ACA2A90" w14:textId="2657774F" w:rsidR="00EC0207" w:rsidRDefault="00EC0207" w:rsidP="00FE79B2">
      <w:pPr>
        <w:jc w:val="both"/>
        <w:rPr>
          <w:rFonts w:ascii="Times New Roman" w:hAnsi="Times New Roman" w:cs="Times New Roman"/>
        </w:rPr>
      </w:pPr>
      <w:r>
        <w:rPr>
          <w:rFonts w:ascii="Times New Roman" w:hAnsi="Times New Roman" w:cs="Times New Roman"/>
        </w:rPr>
        <w:t>- Modulo Analisi segnalazione Near Miss -Prima fase</w:t>
      </w:r>
    </w:p>
    <w:p w14:paraId="1198F7A3" w14:textId="2356CB68" w:rsidR="00EC0207" w:rsidRDefault="00EC0207" w:rsidP="00FE79B2">
      <w:pPr>
        <w:jc w:val="both"/>
        <w:rPr>
          <w:rFonts w:ascii="Times New Roman" w:hAnsi="Times New Roman" w:cs="Times New Roman"/>
        </w:rPr>
      </w:pPr>
      <w:r>
        <w:rPr>
          <w:rFonts w:ascii="Times New Roman" w:hAnsi="Times New Roman" w:cs="Times New Roman"/>
        </w:rPr>
        <w:t>- Modulo Analisi approfondito delle segnalazioni Near Miss – Seconda fase</w:t>
      </w:r>
    </w:p>
    <w:p w14:paraId="57D23FFF" w14:textId="1BC713EB" w:rsidR="00B660B4" w:rsidRPr="0040684E" w:rsidRDefault="00B660B4" w:rsidP="00FE79B2">
      <w:pPr>
        <w:jc w:val="both"/>
        <w:rPr>
          <w:rFonts w:ascii="Times New Roman" w:hAnsi="Times New Roman" w:cs="Times New Roman"/>
        </w:rPr>
      </w:pPr>
      <w:r w:rsidRPr="0040684E">
        <w:rPr>
          <w:rFonts w:ascii="Times New Roman" w:hAnsi="Times New Roman" w:cs="Times New Roman"/>
        </w:rPr>
        <w:t xml:space="preserve">- </w:t>
      </w:r>
      <w:proofErr w:type="spellStart"/>
      <w:r w:rsidRPr="0040684E">
        <w:rPr>
          <w:rFonts w:ascii="Times New Roman" w:hAnsi="Times New Roman" w:cs="Times New Roman"/>
        </w:rPr>
        <w:t>Istruzione_Piano_Migli</w:t>
      </w:r>
      <w:r w:rsidR="00806B85" w:rsidRPr="0040684E">
        <w:rPr>
          <w:rFonts w:ascii="Times New Roman" w:hAnsi="Times New Roman" w:cs="Times New Roman"/>
        </w:rPr>
        <w:t>o</w:t>
      </w:r>
      <w:r w:rsidRPr="0040684E">
        <w:rPr>
          <w:rFonts w:ascii="Times New Roman" w:hAnsi="Times New Roman" w:cs="Times New Roman"/>
        </w:rPr>
        <w:t>ramento</w:t>
      </w:r>
      <w:proofErr w:type="spellEnd"/>
    </w:p>
    <w:p w14:paraId="72149CAB" w14:textId="1FD98909" w:rsidR="00EC0207" w:rsidRPr="0040684E" w:rsidRDefault="00EC0207" w:rsidP="00FE79B2">
      <w:pPr>
        <w:jc w:val="both"/>
        <w:rPr>
          <w:rFonts w:ascii="Times New Roman" w:hAnsi="Times New Roman" w:cs="Times New Roman"/>
        </w:rPr>
      </w:pPr>
      <w:r w:rsidRPr="0040684E">
        <w:rPr>
          <w:rFonts w:ascii="Times New Roman" w:hAnsi="Times New Roman" w:cs="Times New Roman"/>
        </w:rPr>
        <w:t>- Piano di miglioramento Template</w:t>
      </w:r>
    </w:p>
    <w:p w14:paraId="784DDEC2" w14:textId="0299B3A2" w:rsidR="00EC0207" w:rsidRPr="00135DFF" w:rsidRDefault="00EC0207" w:rsidP="00FE79B2">
      <w:pPr>
        <w:jc w:val="both"/>
        <w:rPr>
          <w:rFonts w:ascii="Times New Roman" w:hAnsi="Times New Roman" w:cs="Times New Roman"/>
        </w:rPr>
      </w:pPr>
      <w:r w:rsidRPr="0040684E">
        <w:rPr>
          <w:rFonts w:ascii="Times New Roman" w:hAnsi="Times New Roman" w:cs="Times New Roman"/>
        </w:rPr>
        <w:t xml:space="preserve">- </w:t>
      </w:r>
      <w:proofErr w:type="spellStart"/>
      <w:r w:rsidR="00ED2926" w:rsidRPr="0040684E">
        <w:rPr>
          <w:rFonts w:ascii="Times New Roman" w:hAnsi="Times New Roman" w:cs="Times New Roman"/>
        </w:rPr>
        <w:t>Stima_Economica_Near_Miss</w:t>
      </w:r>
      <w:proofErr w:type="spellEnd"/>
    </w:p>
    <w:p w14:paraId="4BAA2418" w14:textId="7EF87DC1" w:rsidR="00EA35BB" w:rsidRPr="00EA35BB" w:rsidRDefault="00EA35BB" w:rsidP="00FE79B2">
      <w:pPr>
        <w:jc w:val="both"/>
      </w:pPr>
    </w:p>
    <w:sectPr w:rsidR="00EA35BB" w:rsidRPr="00EA35BB">
      <w:head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7957" w14:textId="77777777" w:rsidR="004B088E" w:rsidRDefault="004B088E" w:rsidP="00126180">
      <w:pPr>
        <w:spacing w:after="0" w:line="240" w:lineRule="auto"/>
      </w:pPr>
      <w:r>
        <w:separator/>
      </w:r>
    </w:p>
  </w:endnote>
  <w:endnote w:type="continuationSeparator" w:id="0">
    <w:p w14:paraId="66E500E6" w14:textId="77777777" w:rsidR="004B088E" w:rsidRDefault="004B088E" w:rsidP="00126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B6DF" w14:textId="77777777" w:rsidR="004B088E" w:rsidRDefault="004B088E" w:rsidP="00126180">
      <w:pPr>
        <w:spacing w:after="0" w:line="240" w:lineRule="auto"/>
      </w:pPr>
      <w:r>
        <w:separator/>
      </w:r>
    </w:p>
  </w:footnote>
  <w:footnote w:type="continuationSeparator" w:id="0">
    <w:p w14:paraId="33256CE9" w14:textId="77777777" w:rsidR="004B088E" w:rsidRDefault="004B088E" w:rsidP="001261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0" w:type="auto"/>
      <w:tblLook w:val="04A0" w:firstRow="1" w:lastRow="0" w:firstColumn="1" w:lastColumn="0" w:noHBand="0" w:noVBand="1"/>
    </w:tblPr>
    <w:tblGrid>
      <w:gridCol w:w="6418"/>
      <w:gridCol w:w="3210"/>
    </w:tblGrid>
    <w:tr w:rsidR="00126180" w14:paraId="1C6C7039" w14:textId="77777777" w:rsidTr="00126180">
      <w:tc>
        <w:tcPr>
          <w:tcW w:w="6418" w:type="dxa"/>
          <w:vAlign w:val="center"/>
        </w:tcPr>
        <w:p w14:paraId="1AF991E6" w14:textId="193A54C3" w:rsidR="00126180" w:rsidRPr="00126180" w:rsidRDefault="00126180" w:rsidP="00126180">
          <w:pPr>
            <w:pStyle w:val="Intestazione"/>
            <w:jc w:val="center"/>
            <w:rPr>
              <w:b/>
              <w:bCs/>
            </w:rPr>
          </w:pPr>
          <w:r w:rsidRPr="00126180">
            <w:rPr>
              <w:b/>
              <w:bCs/>
            </w:rPr>
            <w:t xml:space="preserve">Procedura del Sistema di Segnalazione </w:t>
          </w:r>
          <w:r>
            <w:rPr>
              <w:b/>
              <w:bCs/>
            </w:rPr>
            <w:t xml:space="preserve">dei </w:t>
          </w:r>
          <w:r w:rsidRPr="00126180">
            <w:rPr>
              <w:b/>
              <w:bCs/>
            </w:rPr>
            <w:t>Near Miss</w:t>
          </w:r>
        </w:p>
      </w:tc>
      <w:tc>
        <w:tcPr>
          <w:tcW w:w="3210" w:type="dxa"/>
        </w:tcPr>
        <w:p w14:paraId="413249D2" w14:textId="2D16EE32" w:rsidR="00126180" w:rsidRDefault="00126180">
          <w:pPr>
            <w:pStyle w:val="Intestazione"/>
          </w:pPr>
          <w:r>
            <w:t>Emissione del 15/07/2026</w:t>
          </w:r>
        </w:p>
        <w:p w14:paraId="735EF1BA" w14:textId="6DE478E6" w:rsidR="00126180" w:rsidRDefault="00126180">
          <w:pPr>
            <w:pStyle w:val="Intestazione"/>
          </w:pPr>
          <w:r>
            <w:t>Rev. 00 del 15/07/2026</w:t>
          </w:r>
        </w:p>
      </w:tc>
    </w:tr>
  </w:tbl>
  <w:p w14:paraId="4095E9FB" w14:textId="77777777" w:rsidR="00126180" w:rsidRDefault="001261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A3E54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DC893"/>
    <w:multiLevelType w:val="hybridMultilevel"/>
    <w:tmpl w:val="3E72120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4B632AD"/>
    <w:multiLevelType w:val="hybridMultilevel"/>
    <w:tmpl w:val="C2AE3E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94570D0"/>
    <w:multiLevelType w:val="hybridMultilevel"/>
    <w:tmpl w:val="649E56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14C0C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97260169">
    <w:abstractNumId w:val="4"/>
  </w:num>
  <w:num w:numId="2" w16cid:durableId="481430732">
    <w:abstractNumId w:val="2"/>
  </w:num>
  <w:num w:numId="3" w16cid:durableId="1716007987">
    <w:abstractNumId w:val="3"/>
  </w:num>
  <w:num w:numId="4" w16cid:durableId="1886211862">
    <w:abstractNumId w:val="0"/>
  </w:num>
  <w:num w:numId="5" w16cid:durableId="75980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BB"/>
    <w:rsid w:val="00003956"/>
    <w:rsid w:val="0002730F"/>
    <w:rsid w:val="000B44A9"/>
    <w:rsid w:val="00126180"/>
    <w:rsid w:val="00135DFF"/>
    <w:rsid w:val="001C1959"/>
    <w:rsid w:val="001F26F2"/>
    <w:rsid w:val="002104B5"/>
    <w:rsid w:val="002930FC"/>
    <w:rsid w:val="003009BB"/>
    <w:rsid w:val="00382AC8"/>
    <w:rsid w:val="003A089F"/>
    <w:rsid w:val="003E4ECB"/>
    <w:rsid w:val="0040684E"/>
    <w:rsid w:val="004177E3"/>
    <w:rsid w:val="004520B3"/>
    <w:rsid w:val="004B088E"/>
    <w:rsid w:val="004C5A8F"/>
    <w:rsid w:val="004E267B"/>
    <w:rsid w:val="004E4315"/>
    <w:rsid w:val="005070D4"/>
    <w:rsid w:val="00540755"/>
    <w:rsid w:val="005730DF"/>
    <w:rsid w:val="00663958"/>
    <w:rsid w:val="006D2325"/>
    <w:rsid w:val="00715ED5"/>
    <w:rsid w:val="00771E46"/>
    <w:rsid w:val="00806B85"/>
    <w:rsid w:val="00863CFD"/>
    <w:rsid w:val="00891DC4"/>
    <w:rsid w:val="008D4FD5"/>
    <w:rsid w:val="008F1EFC"/>
    <w:rsid w:val="0096500C"/>
    <w:rsid w:val="00975E17"/>
    <w:rsid w:val="009D5D74"/>
    <w:rsid w:val="00A31A21"/>
    <w:rsid w:val="00B2091B"/>
    <w:rsid w:val="00B252AB"/>
    <w:rsid w:val="00B358B3"/>
    <w:rsid w:val="00B660B4"/>
    <w:rsid w:val="00B867AF"/>
    <w:rsid w:val="00BC44F7"/>
    <w:rsid w:val="00C159EF"/>
    <w:rsid w:val="00C641CD"/>
    <w:rsid w:val="00CA49FA"/>
    <w:rsid w:val="00CE3B21"/>
    <w:rsid w:val="00D90F21"/>
    <w:rsid w:val="00DA2B26"/>
    <w:rsid w:val="00DC4783"/>
    <w:rsid w:val="00E03CA2"/>
    <w:rsid w:val="00E45767"/>
    <w:rsid w:val="00E82446"/>
    <w:rsid w:val="00E84F07"/>
    <w:rsid w:val="00EA35BB"/>
    <w:rsid w:val="00EC0207"/>
    <w:rsid w:val="00ED2926"/>
    <w:rsid w:val="00F303A6"/>
    <w:rsid w:val="00F6052B"/>
    <w:rsid w:val="00F94D93"/>
    <w:rsid w:val="00FE7642"/>
    <w:rsid w:val="00FE79B2"/>
    <w:rsid w:val="00FF41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15C19"/>
  <w15:chartTrackingRefBased/>
  <w15:docId w15:val="{548006E1-FEF7-492C-ABA2-CF5F366E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A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A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A35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A35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A35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A35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A35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A35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A35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A35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A35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A35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A35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A35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A35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A35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A35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A35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A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A35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A35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A35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A35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A35BB"/>
    <w:rPr>
      <w:i/>
      <w:iCs/>
      <w:color w:val="404040" w:themeColor="text1" w:themeTint="BF"/>
    </w:rPr>
  </w:style>
  <w:style w:type="paragraph" w:styleId="Paragrafoelenco">
    <w:name w:val="List Paragraph"/>
    <w:basedOn w:val="Normale"/>
    <w:uiPriority w:val="34"/>
    <w:qFormat/>
    <w:rsid w:val="00EA35BB"/>
    <w:pPr>
      <w:ind w:left="720"/>
      <w:contextualSpacing/>
    </w:pPr>
  </w:style>
  <w:style w:type="character" w:styleId="Enfasiintensa">
    <w:name w:val="Intense Emphasis"/>
    <w:basedOn w:val="Carpredefinitoparagrafo"/>
    <w:uiPriority w:val="21"/>
    <w:qFormat/>
    <w:rsid w:val="00EA35BB"/>
    <w:rPr>
      <w:i/>
      <w:iCs/>
      <w:color w:val="0F4761" w:themeColor="accent1" w:themeShade="BF"/>
    </w:rPr>
  </w:style>
  <w:style w:type="paragraph" w:styleId="Citazioneintensa">
    <w:name w:val="Intense Quote"/>
    <w:basedOn w:val="Normale"/>
    <w:next w:val="Normale"/>
    <w:link w:val="CitazioneintensaCarattere"/>
    <w:uiPriority w:val="30"/>
    <w:qFormat/>
    <w:rsid w:val="00EA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A35BB"/>
    <w:rPr>
      <w:i/>
      <w:iCs/>
      <w:color w:val="0F4761" w:themeColor="accent1" w:themeShade="BF"/>
    </w:rPr>
  </w:style>
  <w:style w:type="character" w:styleId="Riferimentointenso">
    <w:name w:val="Intense Reference"/>
    <w:basedOn w:val="Carpredefinitoparagrafo"/>
    <w:uiPriority w:val="32"/>
    <w:qFormat/>
    <w:rsid w:val="00EA35BB"/>
    <w:rPr>
      <w:b/>
      <w:bCs/>
      <w:smallCaps/>
      <w:color w:val="0F4761" w:themeColor="accent1" w:themeShade="BF"/>
      <w:spacing w:val="5"/>
    </w:rPr>
  </w:style>
  <w:style w:type="paragraph" w:styleId="Intestazione">
    <w:name w:val="header"/>
    <w:basedOn w:val="Normale"/>
    <w:link w:val="IntestazioneCarattere"/>
    <w:uiPriority w:val="99"/>
    <w:unhideWhenUsed/>
    <w:rsid w:val="0012618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26180"/>
  </w:style>
  <w:style w:type="paragraph" w:styleId="Pidipagina">
    <w:name w:val="footer"/>
    <w:basedOn w:val="Normale"/>
    <w:link w:val="PidipaginaCarattere"/>
    <w:uiPriority w:val="99"/>
    <w:unhideWhenUsed/>
    <w:rsid w:val="0012618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26180"/>
  </w:style>
  <w:style w:type="table" w:styleId="Grigliatabella">
    <w:name w:val="Table Grid"/>
    <w:basedOn w:val="Tabellanormale"/>
    <w:uiPriority w:val="39"/>
    <w:rsid w:val="00126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35DFF"/>
    <w:pPr>
      <w:autoSpaceDE w:val="0"/>
      <w:autoSpaceDN w:val="0"/>
      <w:adjustRightInd w:val="0"/>
      <w:spacing w:after="0" w:line="240" w:lineRule="auto"/>
    </w:pPr>
    <w:rPr>
      <w:rFonts w:ascii="Times New Roman" w:hAnsi="Times New Roman" w:cs="Times New Roman"/>
      <w:color w:val="000000"/>
      <w:kern w:val="0"/>
    </w:rPr>
  </w:style>
  <w:style w:type="character" w:styleId="Collegamentoipertestuale">
    <w:name w:val="Hyperlink"/>
    <w:basedOn w:val="Carpredefinitoparagrafo"/>
    <w:uiPriority w:val="99"/>
    <w:unhideWhenUsed/>
    <w:rsid w:val="002104B5"/>
    <w:rPr>
      <w:color w:val="467886" w:themeColor="hyperlink"/>
      <w:u w:val="single"/>
    </w:rPr>
  </w:style>
  <w:style w:type="character" w:styleId="Menzionenonrisolta">
    <w:name w:val="Unresolved Mention"/>
    <w:basedOn w:val="Carpredefinitoparagrafo"/>
    <w:uiPriority w:val="99"/>
    <w:semiHidden/>
    <w:unhideWhenUsed/>
    <w:rsid w:val="00210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hsesint.streamlit.app/" TargetMode="External"/><Relationship Id="rId3" Type="http://schemas.openxmlformats.org/officeDocument/2006/relationships/settings" Target="settings.xml"/><Relationship Id="rId7" Type="http://schemas.openxmlformats.org/officeDocument/2006/relationships/hyperlink" Target="https://apphsesint.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8</Pages>
  <Words>3301</Words>
  <Characters>18821</Characters>
  <Application>Microsoft Office Word</Application>
  <DocSecurity>0</DocSecurity>
  <Lines>156</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Diarena</dc:creator>
  <cp:keywords/>
  <dc:description/>
  <cp:lastModifiedBy>Nicolas Diarena</cp:lastModifiedBy>
  <cp:revision>20</cp:revision>
  <dcterms:created xsi:type="dcterms:W3CDTF">2026-07-15T10:03:00Z</dcterms:created>
  <dcterms:modified xsi:type="dcterms:W3CDTF">2026-07-29T10:31:00Z</dcterms:modified>
</cp:coreProperties>
</file>