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2066" w14:textId="5CB1B05B" w:rsidR="0041565A" w:rsidRPr="0041565A" w:rsidRDefault="0041565A" w:rsidP="0041565A">
      <w:pPr>
        <w:rPr>
          <w:b/>
          <w:bCs/>
        </w:rPr>
      </w:pPr>
      <w:r>
        <w:rPr>
          <w:b/>
          <w:bCs/>
        </w:rPr>
        <w:t>COMPANY PROFILE</w:t>
      </w:r>
    </w:p>
    <w:p w14:paraId="3BA66173" w14:textId="79A4B77E" w:rsidR="0041565A" w:rsidRPr="0041565A" w:rsidRDefault="0041565A" w:rsidP="0041565A">
      <w:r w:rsidRPr="0041565A">
        <w:t>Avantor is a global life</w:t>
      </w:r>
      <w:r w:rsidRPr="0041565A">
        <w:rPr>
          <w:rFonts w:ascii="Cambria Math" w:hAnsi="Cambria Math" w:cs="Cambria Math"/>
        </w:rPr>
        <w:t>‑</w:t>
      </w:r>
      <w:r w:rsidRPr="0041565A">
        <w:t>science tools company that supplies mission</w:t>
      </w:r>
      <w:r w:rsidRPr="0041565A">
        <w:rPr>
          <w:rFonts w:ascii="Cambria Math" w:hAnsi="Cambria Math" w:cs="Cambria Math"/>
        </w:rPr>
        <w:t>‑</w:t>
      </w:r>
      <w:r w:rsidRPr="0041565A">
        <w:t>critical products, materials, and services to customers in biopharma, healthcare, education and government, and advanced technologies, operating through a worldwide manufacturing, distribution, and digital network. The VWR brand and the vwr.com channel form a core part of Avantor</w:t>
      </w:r>
      <w:r w:rsidRPr="0041565A">
        <w:rPr>
          <w:rFonts w:ascii="Aptos" w:hAnsi="Aptos" w:cs="Aptos"/>
        </w:rPr>
        <w:t>’</w:t>
      </w:r>
      <w:r w:rsidRPr="0041565A">
        <w:t>s go</w:t>
      </w:r>
      <w:r w:rsidRPr="0041565A">
        <w:rPr>
          <w:rFonts w:ascii="Cambria Math" w:hAnsi="Cambria Math" w:cs="Cambria Math"/>
        </w:rPr>
        <w:t>‑</w:t>
      </w:r>
      <w:r w:rsidRPr="0041565A">
        <w:t>to</w:t>
      </w:r>
      <w:r w:rsidRPr="0041565A">
        <w:rPr>
          <w:rFonts w:ascii="Cambria Math" w:hAnsi="Cambria Math" w:cs="Cambria Math"/>
        </w:rPr>
        <w:t>‑</w:t>
      </w:r>
      <w:r w:rsidRPr="0041565A">
        <w:t>market model, serving customers in over 180 countries and shipping to hundreds of thousands of locations across the globe. These operations are supported by a broad portfolio and a dedicated e</w:t>
      </w:r>
      <w:r w:rsidRPr="0041565A">
        <w:rPr>
          <w:rFonts w:ascii="Cambria Math" w:hAnsi="Cambria Math" w:cs="Cambria Math"/>
        </w:rPr>
        <w:t>‑</w:t>
      </w:r>
      <w:r w:rsidRPr="0041565A">
        <w:t xml:space="preserve">commerce ecosystem designed to streamline laboratory procurement and services. </w:t>
      </w:r>
    </w:p>
    <w:p w14:paraId="3822FBFA" w14:textId="1E3BDD47" w:rsidR="0041565A" w:rsidRPr="0041565A" w:rsidRDefault="0041565A" w:rsidP="0041565A">
      <w:r w:rsidRPr="0041565A">
        <w:t>In India, VWR functions as Avantor’s channel for laboratory products and services, offering local commercial support and access to the global catalogue through region</w:t>
      </w:r>
      <w:r w:rsidRPr="0041565A">
        <w:rPr>
          <w:rFonts w:ascii="Cambria Math" w:hAnsi="Cambria Math" w:cs="Cambria Math"/>
        </w:rPr>
        <w:t>‑</w:t>
      </w:r>
      <w:r w:rsidRPr="0041565A">
        <w:t>specific portals and contact hubs. This integrated presence connects Indian customers with Avantor</w:t>
      </w:r>
      <w:r w:rsidRPr="0041565A">
        <w:rPr>
          <w:rFonts w:ascii="Aptos" w:hAnsi="Aptos" w:cs="Aptos"/>
        </w:rPr>
        <w:t>’</w:t>
      </w:r>
      <w:r w:rsidRPr="0041565A">
        <w:t>s worldwide supply chain and service standards, ensuring consistent access to laboratory consumables, equipment, chemicals, and related solutions.</w:t>
      </w:r>
    </w:p>
    <w:p w14:paraId="43698766" w14:textId="2BF69F35" w:rsidR="0041565A" w:rsidRPr="0041565A" w:rsidRDefault="0041565A" w:rsidP="0041565A">
      <w:pPr>
        <w:rPr>
          <w:b/>
          <w:bCs/>
        </w:rPr>
      </w:pPr>
      <w:r w:rsidRPr="0041565A">
        <w:t>The Coimbatore site is publicly referenced as a Global Business Center that supports VWR/Avantor’s back</w:t>
      </w:r>
      <w:r w:rsidRPr="0041565A">
        <w:rPr>
          <w:rFonts w:ascii="Cambria Math" w:hAnsi="Cambria Math" w:cs="Cambria Math"/>
        </w:rPr>
        <w:t>‑</w:t>
      </w:r>
      <w:r w:rsidRPr="0041565A">
        <w:t>end and shared</w:t>
      </w:r>
      <w:r w:rsidRPr="0041565A">
        <w:rPr>
          <w:rFonts w:ascii="Cambria Math" w:hAnsi="Cambria Math" w:cs="Cambria Math"/>
        </w:rPr>
        <w:t>‑</w:t>
      </w:r>
      <w:r w:rsidRPr="0041565A">
        <w:t>services operations, located at Rathinam Techno Park, Eachanari, on Pollachi Main Road. Listings describing the campus identify its role in corporate services and provide local switchboard details, reflecting the site</w:t>
      </w:r>
      <w:r w:rsidRPr="0041565A">
        <w:rPr>
          <w:rFonts w:ascii="Aptos" w:hAnsi="Aptos" w:cs="Aptos"/>
        </w:rPr>
        <w:t>’</w:t>
      </w:r>
      <w:r w:rsidRPr="0041565A">
        <w:t>s position within Avantor</w:t>
      </w:r>
      <w:r w:rsidRPr="0041565A">
        <w:rPr>
          <w:rFonts w:ascii="Aptos" w:hAnsi="Aptos" w:cs="Aptos"/>
        </w:rPr>
        <w:t>’</w:t>
      </w:r>
      <w:r w:rsidRPr="0041565A">
        <w:t>s broader channel and shared</w:t>
      </w:r>
      <w:r w:rsidRPr="0041565A">
        <w:rPr>
          <w:rFonts w:ascii="Cambria Math" w:hAnsi="Cambria Math" w:cs="Cambria Math"/>
        </w:rPr>
        <w:t>‑</w:t>
      </w:r>
      <w:r w:rsidRPr="0041565A">
        <w:t>services strategy. These sources place the facility within the Eachanari/Coimbatore Industrial Estate area and highlight its growth as part of VWR’s India footprint</w:t>
      </w:r>
      <w:r>
        <w:t>.</w:t>
      </w:r>
    </w:p>
    <w:p w14:paraId="2E27FC53" w14:textId="516A49EE" w:rsidR="0041565A" w:rsidRPr="0041565A" w:rsidRDefault="0041565A" w:rsidP="0041565A">
      <w:pPr>
        <w:rPr>
          <w:b/>
          <w:bCs/>
        </w:rPr>
      </w:pPr>
      <w:r w:rsidRPr="0041565A">
        <w:rPr>
          <w:b/>
          <w:bCs/>
        </w:rPr>
        <w:t>Contact</w:t>
      </w:r>
    </w:p>
    <w:p w14:paraId="4F07D41E" w14:textId="17F525DF" w:rsidR="0041565A" w:rsidRPr="0041565A" w:rsidRDefault="0041565A" w:rsidP="0041565A">
      <w:r w:rsidRPr="0041565A">
        <w:t>Company: VWR Lab Products Private Limited (VWR, part of Avantor)</w:t>
      </w:r>
      <w:r>
        <w:t xml:space="preserve"> </w:t>
      </w:r>
      <w:r w:rsidRPr="0041565A">
        <w:t>Coimbatore</w:t>
      </w:r>
    </w:p>
    <w:p w14:paraId="7A61662D" w14:textId="37FC8843" w:rsidR="0041565A" w:rsidRPr="0041565A" w:rsidRDefault="0041565A" w:rsidP="0041565A">
      <w:r w:rsidRPr="0041565A">
        <w:t>Address: Rathinam Techno Park, Eachanari (PO), Pollachi Main Road, Coimbatore, Tamil Nadu</w:t>
      </w:r>
      <w:r w:rsidR="00837A4F">
        <w:t xml:space="preserve"> </w:t>
      </w:r>
      <w:r w:rsidRPr="0041565A">
        <w:t>641021, India</w:t>
      </w:r>
    </w:p>
    <w:p w14:paraId="3FC7A219" w14:textId="77777777" w:rsidR="0041565A" w:rsidRDefault="0041565A" w:rsidP="0041565A">
      <w:r w:rsidRPr="0041565A">
        <w:t>Phone: +91 422 434 3300</w:t>
      </w:r>
    </w:p>
    <w:p w14:paraId="1E819CC8" w14:textId="28C2446C" w:rsidR="00541581" w:rsidRPr="0041565A" w:rsidRDefault="0041565A" w:rsidP="0041565A">
      <w:r>
        <w:rPr>
          <w:b/>
          <w:bCs/>
        </w:rPr>
        <w:br/>
      </w:r>
      <w:r w:rsidR="00541581" w:rsidRPr="00541581">
        <w:rPr>
          <w:b/>
          <w:bCs/>
        </w:rPr>
        <w:t>SYNOPSIS</w:t>
      </w:r>
    </w:p>
    <w:p w14:paraId="6D6874C1" w14:textId="77777777" w:rsidR="00541581" w:rsidRDefault="00541581" w:rsidP="00541581">
      <w:r>
        <w:t>AcademIQ is an AI</w:t>
      </w:r>
      <w:r>
        <w:rPr>
          <w:rFonts w:ascii="Cambria Math" w:hAnsi="Cambria Math" w:cs="Cambria Math"/>
        </w:rPr>
        <w:t>‑</w:t>
      </w:r>
      <w:r>
        <w:t>powered Learning Management System designed to modernize and streamline digital education through intelligent automation and a user</w:t>
      </w:r>
      <w:r>
        <w:rPr>
          <w:rFonts w:ascii="Cambria Math" w:hAnsi="Cambria Math" w:cs="Cambria Math"/>
        </w:rPr>
        <w:t>‑</w:t>
      </w:r>
      <w:r>
        <w:t>friendly interface. The system integrates various modules such as course management, content delivery, student tracking, and instructor tools into a single platform. It uses modern frontend technologies like React.js and Tailwind CSS to provide a responsive, fast, and seamless user experience suitable for both students and educators.</w:t>
      </w:r>
    </w:p>
    <w:p w14:paraId="5B53F09F" w14:textId="77777777" w:rsidR="00541581" w:rsidRDefault="00541581" w:rsidP="00541581">
      <w:r>
        <w:lastRenderedPageBreak/>
        <w:t>The platform incorporates secure authentication through Google and GitHub OAuth, along with a role</w:t>
      </w:r>
      <w:r>
        <w:rPr>
          <w:rFonts w:ascii="Cambria Math" w:hAnsi="Cambria Math" w:cs="Cambria Math"/>
        </w:rPr>
        <w:t>‑</w:t>
      </w:r>
      <w:r>
        <w:t>based access system that categorizes users as Students, Instructors, or SuperAdmins. Each role is provided with dedicated dashboards and permissions that align with its responsibilities, ensuring structured workflow and controlled access. The backend, powered by Node.js, Express.js, and PostgreSQL, manages data efficiently while maintaining scalability, security, and smooth API communication across the system.</w:t>
      </w:r>
    </w:p>
    <w:p w14:paraId="58FEC34F" w14:textId="3E42DBCE" w:rsidR="00D42522" w:rsidRDefault="00541581" w:rsidP="00541581">
      <w:r>
        <w:t>A key highlight of AcademIQ is its integration with Cohere AI (Command</w:t>
      </w:r>
      <w:r>
        <w:rPr>
          <w:rFonts w:ascii="Cambria Math" w:hAnsi="Cambria Math" w:cs="Cambria Math"/>
        </w:rPr>
        <w:t>‑</w:t>
      </w:r>
      <w:r>
        <w:t>A), which enables intelligent features such as AI</w:t>
      </w:r>
      <w:r>
        <w:rPr>
          <w:rFonts w:ascii="Cambria Math" w:hAnsi="Cambria Math" w:cs="Cambria Math"/>
        </w:rPr>
        <w:t>‑</w:t>
      </w:r>
      <w:r>
        <w:t>assisted content generation, automated summary creation, and personalized learning support. This reduces the manual workload for instructors and enhances the learning experience for students. By combining a powerful technical stack with smart AI capabilities, AcademIQ delivers a next</w:t>
      </w:r>
      <w:r>
        <w:rPr>
          <w:rFonts w:ascii="Cambria Math" w:hAnsi="Cambria Math" w:cs="Cambria Math"/>
        </w:rPr>
        <w:t>‑</w:t>
      </w:r>
      <w:r>
        <w:t>generation LMS solution that is efficient, interactive, and adaptable to the evolving needs of digital education.</w:t>
      </w:r>
    </w:p>
    <w:p w14:paraId="040C0913" w14:textId="77777777" w:rsidR="00541581" w:rsidRPr="00541581" w:rsidRDefault="00541581" w:rsidP="00541581">
      <w:pPr>
        <w:rPr>
          <w:b/>
          <w:bCs/>
        </w:rPr>
      </w:pPr>
      <w:r w:rsidRPr="00541581">
        <w:rPr>
          <w:b/>
          <w:bCs/>
        </w:rPr>
        <w:t>PROJECT OVERVIEW</w:t>
      </w:r>
    </w:p>
    <w:p w14:paraId="5CC4C444" w14:textId="77777777" w:rsidR="00541581" w:rsidRDefault="00541581" w:rsidP="00541581">
      <w:r>
        <w:t>AcademIQ is an AI</w:t>
      </w:r>
      <w:r>
        <w:rPr>
          <w:rFonts w:ascii="Cambria Math" w:hAnsi="Cambria Math" w:cs="Cambria Math"/>
        </w:rPr>
        <w:t>‑</w:t>
      </w:r>
      <w:r>
        <w:t>enhanced Learning Management System (LMS) developed to transform digital education through automation, intelligent assistance, and a modern user</w:t>
      </w:r>
      <w:r>
        <w:rPr>
          <w:rFonts w:ascii="Cambria Math" w:hAnsi="Cambria Math" w:cs="Cambria Math"/>
        </w:rPr>
        <w:t>‑</w:t>
      </w:r>
      <w:r>
        <w:t>centric interface. The platform enables seamless management of courses, assessments, learning materials, and user activities across students, instructors, and administrative roles. Built with React.js and Tailwind CSS on the frontend and powered by Node.js, Express.js, and PostgreSQL on the backend, AcademIQ ensures a smooth, scalable, and secure environment for online learning. It supports OAuth</w:t>
      </w:r>
      <w:r>
        <w:rPr>
          <w:rFonts w:ascii="Cambria Math" w:hAnsi="Cambria Math" w:cs="Cambria Math"/>
        </w:rPr>
        <w:t>‑</w:t>
      </w:r>
      <w:r>
        <w:t>based authentication through Google and GitHub, offering a secure and frictionless login experience while enforcing role</w:t>
      </w:r>
      <w:r>
        <w:rPr>
          <w:rFonts w:ascii="Cambria Math" w:hAnsi="Cambria Math" w:cs="Cambria Math"/>
        </w:rPr>
        <w:t>‑</w:t>
      </w:r>
      <w:r>
        <w:t>based access to maintain structured control across the platform.</w:t>
      </w:r>
    </w:p>
    <w:p w14:paraId="173B4F6A" w14:textId="03AA3E8C" w:rsidR="00541581" w:rsidRDefault="00541581" w:rsidP="00541581">
      <w:r>
        <w:t>A highlight of AcademIQ is its integration of Cohere AI (Command</w:t>
      </w:r>
      <w:r>
        <w:rPr>
          <w:rFonts w:ascii="Cambria Math" w:hAnsi="Cambria Math" w:cs="Cambria Math"/>
        </w:rPr>
        <w:t>‑</w:t>
      </w:r>
      <w:r>
        <w:t>A) to introduce intelligent automation into the learning ecosystem. The AI engine assists instructors in generating course content, summaries, and learning materials, while students benefit from AI</w:t>
      </w:r>
      <w:r>
        <w:rPr>
          <w:rFonts w:ascii="Cambria Math" w:hAnsi="Cambria Math" w:cs="Cambria Math"/>
        </w:rPr>
        <w:t>‑</w:t>
      </w:r>
      <w:r>
        <w:t>driven explanations and study assistance. SuperAdmins gain full platform visibility with advanced dashboards and system management capabilities. By combining a robust tech stack with powerful AI features, AcademIQ delivers an innovative LMS solution that enhances productivity, enriches learning outcomes, and supports modern educational needs with efficiency and intelligence.</w:t>
      </w:r>
    </w:p>
    <w:p w14:paraId="2E18FD66" w14:textId="04CFD0F5" w:rsidR="00541581" w:rsidRPr="00541581" w:rsidRDefault="00541581" w:rsidP="00541581">
      <w:pPr>
        <w:rPr>
          <w:b/>
          <w:bCs/>
        </w:rPr>
      </w:pPr>
      <w:r w:rsidRPr="00541581">
        <w:rPr>
          <w:b/>
          <w:bCs/>
        </w:rPr>
        <w:t xml:space="preserve">MODULE DESCRIPTION </w:t>
      </w:r>
    </w:p>
    <w:p w14:paraId="0FBDF9FD" w14:textId="77777777" w:rsidR="00541581" w:rsidRDefault="00541581" w:rsidP="00541581">
      <w:r>
        <w:t>1. Authentication &amp; User Access Module</w:t>
      </w:r>
    </w:p>
    <w:p w14:paraId="65F218CE" w14:textId="338FEE7E" w:rsidR="00541581" w:rsidRDefault="00541581" w:rsidP="00541581">
      <w:r>
        <w:t xml:space="preserve">This module handles secure login through traditional credentials as well as OAuth providers like Google and GitHub. Users select their role during registration, and the </w:t>
      </w:r>
      <w:r>
        <w:lastRenderedPageBreak/>
        <w:t>system automatically assigns permissions and redirects them to their respective dashboards. It ensures proper session handling, protected routes, and secure access control for all roles.</w:t>
      </w:r>
    </w:p>
    <w:p w14:paraId="13AE7E9D" w14:textId="77777777" w:rsidR="00541581" w:rsidRDefault="00541581" w:rsidP="00541581">
      <w:r>
        <w:t>STUDENT MODULES</w:t>
      </w:r>
    </w:p>
    <w:p w14:paraId="283C1677" w14:textId="77777777" w:rsidR="00541581" w:rsidRDefault="00541581" w:rsidP="00541581">
      <w:r>
        <w:t>2. Student Dashboard Module</w:t>
      </w:r>
    </w:p>
    <w:p w14:paraId="2436AD5F" w14:textId="77777777" w:rsidR="00541581" w:rsidRDefault="00541581" w:rsidP="00541581">
      <w:r>
        <w:t>The student dashboard displays personalized learning insights such as total courses, generated notes, flashcards, and quiz status. It provides quick access to AI tools and recently viewed courses, helping students resume their learning seamlessly. A visual activity graph highlights their weekly learning performance.</w:t>
      </w:r>
    </w:p>
    <w:p w14:paraId="60A5DCB1" w14:textId="77777777" w:rsidR="00541581" w:rsidRDefault="00541581" w:rsidP="00541581">
      <w:r>
        <w:t>3. Explore Courses &amp; Learning Module</w:t>
      </w:r>
    </w:p>
    <w:p w14:paraId="56106191" w14:textId="77777777" w:rsidR="00541581" w:rsidRDefault="00541581" w:rsidP="00541581">
      <w:r>
        <w:t>Students can browse and enroll in courses categorized by subject and difficulty. Each course provides structured modules, downloadable resources, and lesson</w:t>
      </w:r>
      <w:r>
        <w:rPr>
          <w:rFonts w:ascii="Cambria Math" w:hAnsi="Cambria Math" w:cs="Cambria Math"/>
        </w:rPr>
        <w:t>‑</w:t>
      </w:r>
      <w:r>
        <w:t>wise content. The module ensures smooth navigation through the entire learning journey.</w:t>
      </w:r>
    </w:p>
    <w:p w14:paraId="4D7BEDC3" w14:textId="77777777" w:rsidR="00541581" w:rsidRDefault="00541581" w:rsidP="00541581">
      <w:r>
        <w:t>4. AI Notes Generator Module</w:t>
      </w:r>
    </w:p>
    <w:p w14:paraId="265D35DF" w14:textId="77777777" w:rsidR="00541581" w:rsidRDefault="00541581" w:rsidP="00541581">
      <w:r>
        <w:t>Students can generate instant notes on any topic using Cohere Command</w:t>
      </w:r>
      <w:r>
        <w:rPr>
          <w:rFonts w:ascii="Cambria Math" w:hAnsi="Cambria Math" w:cs="Cambria Math"/>
        </w:rPr>
        <w:t>‑</w:t>
      </w:r>
      <w:r>
        <w:t>A by selecting difficulty and content preferences. The generated notes are neatly structured for learning and revision. Recent generations are stored for quick future reference.</w:t>
      </w:r>
    </w:p>
    <w:p w14:paraId="60E8724B" w14:textId="77777777" w:rsidR="00541581" w:rsidRDefault="00541581" w:rsidP="00541581">
      <w:r>
        <w:t>5. AI Flashcards Generator Module</w:t>
      </w:r>
    </w:p>
    <w:p w14:paraId="50758F9F" w14:textId="77777777" w:rsidR="00541581" w:rsidRDefault="00541581" w:rsidP="00541581">
      <w:r>
        <w:t>This module allows students to create topic</w:t>
      </w:r>
      <w:r>
        <w:rPr>
          <w:rFonts w:ascii="Cambria Math" w:hAnsi="Cambria Math" w:cs="Cambria Math"/>
        </w:rPr>
        <w:t>‑</w:t>
      </w:r>
      <w:r>
        <w:t>based flashcards by selecting difficulty levels and card count. The AI generates concise, easy</w:t>
      </w:r>
      <w:r>
        <w:rPr>
          <w:rFonts w:ascii="Cambria Math" w:hAnsi="Cambria Math" w:cs="Cambria Math"/>
        </w:rPr>
        <w:t>‑</w:t>
      </w:r>
      <w:r>
        <w:t>to</w:t>
      </w:r>
      <w:r>
        <w:rPr>
          <w:rFonts w:ascii="Cambria Math" w:hAnsi="Cambria Math" w:cs="Cambria Math"/>
        </w:rPr>
        <w:t>‑</w:t>
      </w:r>
      <w:r>
        <w:t>remember flashcards to support faster revision. Students can save and reuse flashcards anytime.</w:t>
      </w:r>
    </w:p>
    <w:p w14:paraId="4913A193" w14:textId="77777777" w:rsidR="00541581" w:rsidRDefault="00541581" w:rsidP="00541581">
      <w:r>
        <w:t>6. Quiz Module</w:t>
      </w:r>
    </w:p>
    <w:p w14:paraId="2248B85E" w14:textId="33BD270C" w:rsidR="00541581" w:rsidRDefault="00541581" w:rsidP="00541581">
      <w:r>
        <w:t>Students can attempt quizzes assigned by instructors, categorized into Pending, Completed, and New. Each quiz displays the number of questions and instructor details before starting. After submission, students can view scores and track their quiz performance history.</w:t>
      </w:r>
    </w:p>
    <w:p w14:paraId="5AD5C13E" w14:textId="77777777" w:rsidR="00541581" w:rsidRDefault="00541581" w:rsidP="00541581">
      <w:r>
        <w:t>INSTRUCTOR MODULES</w:t>
      </w:r>
    </w:p>
    <w:p w14:paraId="55635238" w14:textId="77777777" w:rsidR="00541581" w:rsidRDefault="00541581" w:rsidP="00541581">
      <w:r>
        <w:t>7. Instructor Dashboard Module</w:t>
      </w:r>
    </w:p>
    <w:p w14:paraId="5E56215B" w14:textId="77777777" w:rsidR="00541581" w:rsidRDefault="00541581" w:rsidP="00541581">
      <w:r>
        <w:t>The instructor dashboard highlights metrics like total courses created, enrolled students, and quizzes assigned. A graphical overview shows how students interact with the instructor’s content. Shortcut buttons allow quick creation of courses and quizzes.</w:t>
      </w:r>
    </w:p>
    <w:p w14:paraId="294A994B" w14:textId="77777777" w:rsidR="00541581" w:rsidRDefault="00541581" w:rsidP="00541581">
      <w:r>
        <w:lastRenderedPageBreak/>
        <w:t>8. Course Creation &amp; Management Module</w:t>
      </w:r>
    </w:p>
    <w:p w14:paraId="2DE7A80A" w14:textId="77777777" w:rsidR="00541581" w:rsidRDefault="00541581" w:rsidP="00541581">
      <w:r>
        <w:t>Instructors can create structured courses with banners, objectives, and multi</w:t>
      </w:r>
      <w:r>
        <w:rPr>
          <w:rFonts w:ascii="Cambria Math" w:hAnsi="Cambria Math" w:cs="Cambria Math"/>
        </w:rPr>
        <w:t>‑</w:t>
      </w:r>
      <w:r>
        <w:t xml:space="preserve">module content. They can also specify special features like certificates or downloadable PDFs. All created courses can be edited, published, or managed from the </w:t>
      </w:r>
      <w:r>
        <w:rPr>
          <w:rFonts w:ascii="Aptos" w:hAnsi="Aptos" w:cs="Aptos"/>
        </w:rPr>
        <w:t>“</w:t>
      </w:r>
      <w:r>
        <w:t>My Courses</w:t>
      </w:r>
      <w:r>
        <w:rPr>
          <w:rFonts w:ascii="Aptos" w:hAnsi="Aptos" w:cs="Aptos"/>
        </w:rPr>
        <w:t>”</w:t>
      </w:r>
      <w:r>
        <w:t xml:space="preserve"> section.</w:t>
      </w:r>
    </w:p>
    <w:p w14:paraId="2B2660A6" w14:textId="77777777" w:rsidR="00541581" w:rsidRDefault="00541581" w:rsidP="00541581">
      <w:r>
        <w:t>9. Quiz Creation &amp; Management Module</w:t>
      </w:r>
    </w:p>
    <w:p w14:paraId="662DDD14" w14:textId="7A8FD7F0" w:rsidR="00541581" w:rsidRDefault="00541581" w:rsidP="00541581">
      <w:r>
        <w:t>This module enables instructors to create quizzes with various question types such as MCQs and checkboxes. Instructors can set titles, instructions, and publish quizzes to students. They can also track quiz status (Pending/Accepted) and edit them when needed.</w:t>
      </w:r>
    </w:p>
    <w:p w14:paraId="088738E3" w14:textId="77777777" w:rsidR="00541581" w:rsidRDefault="00541581" w:rsidP="00541581">
      <w:r>
        <w:t>SUPERADMIN MODULES</w:t>
      </w:r>
    </w:p>
    <w:p w14:paraId="469E102A" w14:textId="77777777" w:rsidR="00541581" w:rsidRDefault="00541581" w:rsidP="00541581">
      <w:r>
        <w:t>10. SuperAdmin Dashboard Module</w:t>
      </w:r>
    </w:p>
    <w:p w14:paraId="38DF01D6" w14:textId="77777777" w:rsidR="00541581" w:rsidRDefault="00541581" w:rsidP="00541581">
      <w:r>
        <w:t>The SuperAdmin dashboard provides platform</w:t>
      </w:r>
      <w:r>
        <w:rPr>
          <w:rFonts w:ascii="Cambria Math" w:hAnsi="Cambria Math" w:cs="Cambria Math"/>
        </w:rPr>
        <w:t>‑</w:t>
      </w:r>
      <w:r>
        <w:t>wide analytics such as total users, courses, quizzes, and recent registrations. Graphs visualize user growth and platform activity in real time. It also includes quick controls for managing users, courses, and quizzes.</w:t>
      </w:r>
    </w:p>
    <w:p w14:paraId="5E563BC4" w14:textId="77777777" w:rsidR="00541581" w:rsidRDefault="00541581" w:rsidP="00541581">
      <w:r>
        <w:t>11. User Management Module</w:t>
      </w:r>
    </w:p>
    <w:p w14:paraId="2D3FC3EB" w14:textId="77777777" w:rsidR="00541581" w:rsidRDefault="00541581" w:rsidP="00541581">
      <w:r>
        <w:t>SuperAdmins can view all platform users, update their roles, or remove inactive accounts. This module ensures only authorized individuals have access to sensitive or creation-based features. It maintains the overall stability and integrity of the platform.</w:t>
      </w:r>
    </w:p>
    <w:p w14:paraId="024BCF90" w14:textId="77777777" w:rsidR="00541581" w:rsidRDefault="00541581" w:rsidP="00541581">
      <w:r>
        <w:t>12. Course &amp; Quiz Oversight Module</w:t>
      </w:r>
    </w:p>
    <w:p w14:paraId="43A9A73F" w14:textId="7B5C178E" w:rsidR="00541581" w:rsidRDefault="00541581" w:rsidP="00541581">
      <w:r>
        <w:t>SuperAdmins can review all courses and quizzes, ensuring quality and compliance with platform guidelines. They can adjust visibility, monitor instructor activity, and maintain content standards. This module ensures smooth academic workflow across the system.</w:t>
      </w:r>
    </w:p>
    <w:p w14:paraId="5E81F8F2" w14:textId="77777777" w:rsidR="00541581" w:rsidRDefault="00541581" w:rsidP="00541581">
      <w:r>
        <w:t>GLOBAL MODULE</w:t>
      </w:r>
    </w:p>
    <w:p w14:paraId="3B384CAF" w14:textId="77777777" w:rsidR="00541581" w:rsidRDefault="00541581" w:rsidP="00541581">
      <w:r>
        <w:t>13. Settings &amp; Account Management Module</w:t>
      </w:r>
    </w:p>
    <w:p w14:paraId="47614703" w14:textId="79E29735" w:rsidR="00541581" w:rsidRDefault="00541581" w:rsidP="00541581">
      <w:r>
        <w:t>Users can update personal information, modify passwords, and switch between light and dark themes. The settings area centralizes all customization options for better user control. It also contains a “Danger Zone” that allows users to permanently delete their accounts.</w:t>
      </w:r>
    </w:p>
    <w:p w14:paraId="20F53BE0" w14:textId="2C492837" w:rsidR="00541581" w:rsidRDefault="00541581" w:rsidP="00541581">
      <w:r w:rsidRPr="00541581">
        <w:rPr>
          <w:b/>
          <w:bCs/>
        </w:rPr>
        <w:t>SYSTEM ANALYSIS</w:t>
      </w:r>
    </w:p>
    <w:p w14:paraId="1E3C6486" w14:textId="449C455C" w:rsidR="00541581" w:rsidRPr="00541581" w:rsidRDefault="00541581" w:rsidP="00541581">
      <w:r w:rsidRPr="00541581">
        <w:t>Existing System</w:t>
      </w:r>
    </w:p>
    <w:p w14:paraId="0DE93389" w14:textId="77777777" w:rsidR="00541581" w:rsidRPr="00541581" w:rsidRDefault="00541581" w:rsidP="00541581">
      <w:r w:rsidRPr="00541581">
        <w:t>The current online learning solutions rely heavily on manual content creation by instructors, which increases time consumption and reduces teaching efficiency.</w:t>
      </w:r>
    </w:p>
    <w:p w14:paraId="466AD3DA" w14:textId="77777777" w:rsidR="00541581" w:rsidRPr="00541581" w:rsidRDefault="00541581" w:rsidP="00541581">
      <w:r w:rsidRPr="00541581">
        <w:lastRenderedPageBreak/>
        <w:t>Many LMS platforms lack integrated AI features, making students depend on external tools for generating notes, quizzes, and study materials.</w:t>
      </w:r>
    </w:p>
    <w:p w14:paraId="0B4E3E2C" w14:textId="77777777" w:rsidR="00541581" w:rsidRPr="00541581" w:rsidRDefault="00541581" w:rsidP="00541581">
      <w:r w:rsidRPr="00541581">
        <w:t>Authentication systems in traditional LMS applications are outdated and often do not support OAuth logins such as Google or GitHub.</w:t>
      </w:r>
    </w:p>
    <w:p w14:paraId="53B3C7A5" w14:textId="77777777" w:rsidR="00541581" w:rsidRPr="00541581" w:rsidRDefault="00541581" w:rsidP="00541581">
      <w:r w:rsidRPr="00541581">
        <w:t>Monitoring and management tools for administrators are limited, restricting visibility into user activity, course performance, and system</w:t>
      </w:r>
      <w:r w:rsidRPr="00541581">
        <w:rPr>
          <w:rFonts w:ascii="Cambria Math" w:hAnsi="Cambria Math" w:cs="Cambria Math"/>
        </w:rPr>
        <w:t>‑</w:t>
      </w:r>
      <w:r w:rsidRPr="00541581">
        <w:t>wide analytics.</w:t>
      </w:r>
    </w:p>
    <w:p w14:paraId="32FEDE7B" w14:textId="77777777" w:rsidR="00541581" w:rsidRPr="00541581" w:rsidRDefault="00541581" w:rsidP="00541581">
      <w:r w:rsidRPr="00541581">
        <w:t>Students usually do not have access to interactive learning aids like flashcards, instant note generation, or AI-driven learning assistance.</w:t>
      </w:r>
    </w:p>
    <w:p w14:paraId="64DA94C5" w14:textId="5F5B7A07" w:rsidR="00541581" w:rsidRPr="00541581" w:rsidRDefault="00541581" w:rsidP="00541581">
      <w:r w:rsidRPr="00541581">
        <w:t>Existing platforms often fail to provide clean role</w:t>
      </w:r>
      <w:r w:rsidRPr="00541581">
        <w:rPr>
          <w:rFonts w:ascii="Cambria Math" w:hAnsi="Cambria Math" w:cs="Cambria Math"/>
        </w:rPr>
        <w:t>‑</w:t>
      </w:r>
      <w:r w:rsidRPr="00541581">
        <w:t>based dashboards, causing cluttered interfaces and difficulty navigating between modules.</w:t>
      </w:r>
    </w:p>
    <w:p w14:paraId="3F8B524C" w14:textId="53654A84" w:rsidR="00541581" w:rsidRPr="00541581" w:rsidRDefault="00541581" w:rsidP="00541581">
      <w:r w:rsidRPr="00541581">
        <w:t>Proposed System</w:t>
      </w:r>
    </w:p>
    <w:p w14:paraId="5EE10340" w14:textId="77777777" w:rsidR="00541581" w:rsidRPr="00541581" w:rsidRDefault="00541581" w:rsidP="00541581">
      <w:r w:rsidRPr="00541581">
        <w:t>AcademIQ introduces an AI-powered LMS that automates learning processes such as note generation, flashcards, and quiz support using Cohere Command</w:t>
      </w:r>
      <w:r w:rsidRPr="00541581">
        <w:rPr>
          <w:rFonts w:ascii="Cambria Math" w:hAnsi="Cambria Math" w:cs="Cambria Math"/>
        </w:rPr>
        <w:t>‑</w:t>
      </w:r>
      <w:r w:rsidRPr="00541581">
        <w:t>A.</w:t>
      </w:r>
    </w:p>
    <w:p w14:paraId="79469FB0" w14:textId="77777777" w:rsidR="00541581" w:rsidRPr="00541581" w:rsidRDefault="00541581" w:rsidP="00541581">
      <w:r w:rsidRPr="00541581">
        <w:t>The system integrates secure and modern authentication through Google and GitHub OAuth, ensuring seamless access and enhanced security.</w:t>
      </w:r>
    </w:p>
    <w:p w14:paraId="2569234B" w14:textId="77777777" w:rsidR="00541581" w:rsidRPr="00541581" w:rsidRDefault="00541581" w:rsidP="00541581">
      <w:r w:rsidRPr="00541581">
        <w:t>A role</w:t>
      </w:r>
      <w:r w:rsidRPr="00541581">
        <w:rPr>
          <w:rFonts w:ascii="Cambria Math" w:hAnsi="Cambria Math" w:cs="Cambria Math"/>
        </w:rPr>
        <w:t>‑</w:t>
      </w:r>
      <w:r w:rsidRPr="00541581">
        <w:t>based access control structure is implemented, offering dedicated dashboards for Students, Instructors, and SuperAdmins to streamline workflow.</w:t>
      </w:r>
    </w:p>
    <w:p w14:paraId="4D7BAD91" w14:textId="77777777" w:rsidR="00541581" w:rsidRPr="00541581" w:rsidRDefault="00541581" w:rsidP="00541581">
      <w:r w:rsidRPr="00541581">
        <w:t>Instructors can efficiently create and manage courses and quizzes using an organized interface with AI assistance to reduce manual workload.</w:t>
      </w:r>
    </w:p>
    <w:p w14:paraId="1CBE6BCB" w14:textId="77777777" w:rsidR="00541581" w:rsidRPr="00541581" w:rsidRDefault="00541581" w:rsidP="00541581">
      <w:r w:rsidRPr="00541581">
        <w:t>The platform offers advanced analytics and monitoring tools for SuperAdmins, enabling full control over users, courses, and quizzes.</w:t>
      </w:r>
    </w:p>
    <w:p w14:paraId="10495BEC" w14:textId="6FE879F9" w:rsidR="00541581" w:rsidRDefault="00541581" w:rsidP="00541581">
      <w:r w:rsidRPr="00541581">
        <w:t>Students benefit from structured learning modules, AI tools, and progress tracking features that improve engagement and personalized learning.</w:t>
      </w:r>
    </w:p>
    <w:p w14:paraId="65032966" w14:textId="68C8DDBE" w:rsidR="00FF44C3" w:rsidRPr="00FF44C3" w:rsidRDefault="00FF44C3" w:rsidP="00FF44C3">
      <w:pPr>
        <w:rPr>
          <w:b/>
          <w:bCs/>
        </w:rPr>
      </w:pPr>
      <w:r w:rsidRPr="00FF44C3">
        <w:rPr>
          <w:b/>
          <w:bCs/>
        </w:rPr>
        <w:t>SYSTEM CONFIGURATION</w:t>
      </w:r>
    </w:p>
    <w:p w14:paraId="689BE592" w14:textId="2AF71C3D" w:rsidR="00FF44C3" w:rsidRDefault="00FF44C3" w:rsidP="00FF44C3">
      <w:r>
        <w:t>HARDWARE SPECIFICATION</w:t>
      </w:r>
    </w:p>
    <w:p w14:paraId="3FC2FCE3" w14:textId="77777777" w:rsidR="00FF44C3" w:rsidRDefault="00FF44C3" w:rsidP="00FF44C3">
      <w:r>
        <w:t>Minimum Requirements</w:t>
      </w:r>
    </w:p>
    <w:p w14:paraId="366C6B0E" w14:textId="77777777" w:rsidR="00FF44C3" w:rsidRDefault="00FF44C3" w:rsidP="00FF44C3">
      <w:r>
        <w:rPr>
          <w:rFonts w:ascii="Cambria Math" w:hAnsi="Cambria Math" w:cs="Cambria Math"/>
        </w:rPr>
        <w:t>▶</w:t>
      </w:r>
      <w:r>
        <w:t xml:space="preserve"> Processor: Intel Core i3 (10th Gen) / AMD Ryzen 3 or equivalent</w:t>
      </w:r>
    </w:p>
    <w:p w14:paraId="7853C2B6" w14:textId="77777777" w:rsidR="00FF44C3" w:rsidRDefault="00FF44C3" w:rsidP="00FF44C3">
      <w:r>
        <w:rPr>
          <w:rFonts w:ascii="Cambria Math" w:hAnsi="Cambria Math" w:cs="Cambria Math"/>
        </w:rPr>
        <w:t>▶</w:t>
      </w:r>
      <w:r>
        <w:t xml:space="preserve"> RAM: 8 GB (sufficient for running frontend, backend, and database services)</w:t>
      </w:r>
    </w:p>
    <w:p w14:paraId="4061BD06" w14:textId="77777777" w:rsidR="00FF44C3" w:rsidRDefault="00FF44C3" w:rsidP="00FF44C3">
      <w:r>
        <w:rPr>
          <w:rFonts w:ascii="Cambria Math" w:hAnsi="Cambria Math" w:cs="Cambria Math"/>
        </w:rPr>
        <w:t>▶</w:t>
      </w:r>
      <w:r>
        <w:t xml:space="preserve"> Disk Space: 256 GB SSD (required for project files, PostgreSQL data, and system performance)</w:t>
      </w:r>
    </w:p>
    <w:p w14:paraId="009D613B" w14:textId="77777777" w:rsidR="00FF44C3" w:rsidRDefault="00FF44C3" w:rsidP="00FF44C3">
      <w:r>
        <w:rPr>
          <w:rFonts w:ascii="Cambria Math" w:hAnsi="Cambria Math" w:cs="Cambria Math"/>
        </w:rPr>
        <w:lastRenderedPageBreak/>
        <w:t>▶</w:t>
      </w:r>
      <w:r>
        <w:t xml:space="preserve"> System Type: 64</w:t>
      </w:r>
      <w:r>
        <w:rPr>
          <w:rFonts w:ascii="Cambria Math" w:hAnsi="Cambria Math" w:cs="Cambria Math"/>
        </w:rPr>
        <w:t>‑</w:t>
      </w:r>
      <w:r>
        <w:t>bit Operating System, x64</w:t>
      </w:r>
      <w:r>
        <w:rPr>
          <w:rFonts w:ascii="Cambria Math" w:hAnsi="Cambria Math" w:cs="Cambria Math"/>
        </w:rPr>
        <w:t>‑</w:t>
      </w:r>
      <w:r>
        <w:t>based processor</w:t>
      </w:r>
    </w:p>
    <w:p w14:paraId="30A7C3F0" w14:textId="77777777" w:rsidR="00FF44C3" w:rsidRDefault="00FF44C3" w:rsidP="00FF44C3">
      <w:r>
        <w:rPr>
          <w:rFonts w:ascii="Cambria Math" w:hAnsi="Cambria Math" w:cs="Cambria Math"/>
        </w:rPr>
        <w:t>▶</w:t>
      </w:r>
      <w:r>
        <w:t xml:space="preserve"> Keyboard: Standard 104</w:t>
      </w:r>
      <w:r>
        <w:rPr>
          <w:rFonts w:ascii="Cambria Math" w:hAnsi="Cambria Math" w:cs="Cambria Math"/>
        </w:rPr>
        <w:t>‑</w:t>
      </w:r>
      <w:r>
        <w:t>key keyboard</w:t>
      </w:r>
    </w:p>
    <w:p w14:paraId="2F14AE2C" w14:textId="77777777" w:rsidR="00FF44C3" w:rsidRDefault="00FF44C3" w:rsidP="00FF44C3">
      <w:r>
        <w:rPr>
          <w:rFonts w:ascii="Cambria Math" w:hAnsi="Cambria Math" w:cs="Cambria Math"/>
        </w:rPr>
        <w:t>▶</w:t>
      </w:r>
      <w:r>
        <w:t xml:space="preserve"> Mouse: Optical mouse</w:t>
      </w:r>
    </w:p>
    <w:p w14:paraId="476AA71D" w14:textId="77777777" w:rsidR="00FF44C3" w:rsidRDefault="00FF44C3" w:rsidP="00FF44C3">
      <w:r>
        <w:rPr>
          <w:rFonts w:ascii="Cambria Math" w:hAnsi="Cambria Math" w:cs="Cambria Math"/>
        </w:rPr>
        <w:t>▶</w:t>
      </w:r>
      <w:r>
        <w:t xml:space="preserve"> Display: 14</w:t>
      </w:r>
      <w:r>
        <w:rPr>
          <w:rFonts w:ascii="Cambria Math" w:hAnsi="Cambria Math" w:cs="Cambria Math"/>
        </w:rPr>
        <w:t>‑</w:t>
      </w:r>
      <w:r>
        <w:t xml:space="preserve">inch Full HD (1920 </w:t>
      </w:r>
      <w:r>
        <w:rPr>
          <w:rFonts w:ascii="Aptos" w:hAnsi="Aptos" w:cs="Aptos"/>
        </w:rPr>
        <w:t>×</w:t>
      </w:r>
      <w:r>
        <w:t xml:space="preserve"> 1080) resolution display</w:t>
      </w:r>
    </w:p>
    <w:p w14:paraId="6199CC8D" w14:textId="77777777" w:rsidR="00FF44C3" w:rsidRDefault="00FF44C3" w:rsidP="00FF44C3">
      <w:r>
        <w:t>SOFTWARE SPECIFICATION</w:t>
      </w:r>
    </w:p>
    <w:p w14:paraId="64492A9E" w14:textId="77777777" w:rsidR="00FF44C3" w:rsidRDefault="00FF44C3" w:rsidP="00FF44C3">
      <w:r>
        <w:t>Component — Minimum Requirements</w:t>
      </w:r>
    </w:p>
    <w:p w14:paraId="65F4D0BA" w14:textId="77777777" w:rsidR="00FF44C3" w:rsidRDefault="00FF44C3" w:rsidP="00FF44C3">
      <w:r>
        <w:rPr>
          <w:rFonts w:ascii="Cambria Math" w:hAnsi="Cambria Math" w:cs="Cambria Math"/>
        </w:rPr>
        <w:t>▶</w:t>
      </w:r>
      <w:r>
        <w:t xml:space="preserve"> Operating System : Windows 10 / Windows 11</w:t>
      </w:r>
    </w:p>
    <w:p w14:paraId="7BF86DE5" w14:textId="77777777" w:rsidR="00FF44C3" w:rsidRDefault="00FF44C3" w:rsidP="00FF44C3">
      <w:r>
        <w:rPr>
          <w:rFonts w:ascii="Cambria Math" w:hAnsi="Cambria Math" w:cs="Cambria Math"/>
        </w:rPr>
        <w:t>▶</w:t>
      </w:r>
      <w:r>
        <w:t xml:space="preserve"> Frontend Development Tools : React.js, Tailwind CSS, Node Package Manager (NPM)</w:t>
      </w:r>
    </w:p>
    <w:p w14:paraId="049CF3D7" w14:textId="77777777" w:rsidR="00FF44C3" w:rsidRDefault="00FF44C3" w:rsidP="00FF44C3">
      <w:r>
        <w:rPr>
          <w:rFonts w:ascii="Cambria Math" w:hAnsi="Cambria Math" w:cs="Cambria Math"/>
        </w:rPr>
        <w:t>▶</w:t>
      </w:r>
      <w:r>
        <w:t xml:space="preserve"> Backend Development Tools : Node.js, Express.js</w:t>
      </w:r>
    </w:p>
    <w:p w14:paraId="14432625" w14:textId="77777777" w:rsidR="00FF44C3" w:rsidRDefault="00FF44C3" w:rsidP="00FF44C3">
      <w:r>
        <w:rPr>
          <w:rFonts w:ascii="Cambria Math" w:hAnsi="Cambria Math" w:cs="Cambria Math"/>
        </w:rPr>
        <w:t>▶</w:t>
      </w:r>
      <w:r>
        <w:t xml:space="preserve"> Database : PostgreSQL</w:t>
      </w:r>
    </w:p>
    <w:p w14:paraId="6F1B2544" w14:textId="77777777" w:rsidR="00FF44C3" w:rsidRDefault="00FF44C3" w:rsidP="00FF44C3">
      <w:r>
        <w:rPr>
          <w:rFonts w:ascii="Cambria Math" w:hAnsi="Cambria Math" w:cs="Cambria Math"/>
        </w:rPr>
        <w:t>▶</w:t>
      </w:r>
      <w:r>
        <w:t xml:space="preserve"> AI Integration : Cohere AI (Command</w:t>
      </w:r>
      <w:r>
        <w:rPr>
          <w:rFonts w:ascii="Cambria Math" w:hAnsi="Cambria Math" w:cs="Cambria Math"/>
        </w:rPr>
        <w:t>‑</w:t>
      </w:r>
      <w:r>
        <w:t>A)</w:t>
      </w:r>
    </w:p>
    <w:p w14:paraId="7F719B02" w14:textId="77777777" w:rsidR="00FF44C3" w:rsidRDefault="00FF44C3" w:rsidP="00FF44C3">
      <w:r>
        <w:rPr>
          <w:rFonts w:ascii="Cambria Math" w:hAnsi="Cambria Math" w:cs="Cambria Math"/>
        </w:rPr>
        <w:t>▶</w:t>
      </w:r>
      <w:r>
        <w:t xml:space="preserve"> Version Control : Git &amp; GitHub</w:t>
      </w:r>
    </w:p>
    <w:p w14:paraId="44549EED" w14:textId="77777777" w:rsidR="00FF44C3" w:rsidRDefault="00FF44C3" w:rsidP="00FF44C3">
      <w:r>
        <w:rPr>
          <w:rFonts w:ascii="Cambria Math" w:hAnsi="Cambria Math" w:cs="Cambria Math"/>
        </w:rPr>
        <w:t>▶</w:t>
      </w:r>
      <w:r>
        <w:t xml:space="preserve"> Execution Environment : Visual Studio Code</w:t>
      </w:r>
    </w:p>
    <w:p w14:paraId="6CC008B3" w14:textId="7D61C608" w:rsidR="00FF44C3" w:rsidRDefault="00FF44C3" w:rsidP="00FF44C3">
      <w:r>
        <w:rPr>
          <w:rFonts w:ascii="Cambria Math" w:hAnsi="Cambria Math" w:cs="Cambria Math"/>
        </w:rPr>
        <w:t>▶</w:t>
      </w:r>
      <w:r>
        <w:t xml:space="preserve"> Browser : Latest version of Google Chrome / Microsoft Edge</w:t>
      </w:r>
    </w:p>
    <w:p w14:paraId="149C2103" w14:textId="77777777" w:rsidR="00FF44C3" w:rsidRPr="00FF44C3" w:rsidRDefault="00FF44C3" w:rsidP="00FF44C3">
      <w:pPr>
        <w:rPr>
          <w:b/>
          <w:bCs/>
        </w:rPr>
      </w:pPr>
    </w:p>
    <w:p w14:paraId="69726576" w14:textId="128281D1" w:rsidR="00FF44C3" w:rsidRPr="00FF44C3" w:rsidRDefault="00FF44C3" w:rsidP="00FF44C3">
      <w:pPr>
        <w:rPr>
          <w:b/>
          <w:bCs/>
        </w:rPr>
      </w:pPr>
      <w:r w:rsidRPr="00FF44C3">
        <w:rPr>
          <w:b/>
          <w:bCs/>
        </w:rPr>
        <w:t>SOFTWARE DESCRIPTION</w:t>
      </w:r>
    </w:p>
    <w:p w14:paraId="054EFF9E" w14:textId="77777777" w:rsidR="00FF44C3" w:rsidRPr="00FF44C3" w:rsidRDefault="00FF44C3" w:rsidP="00FF44C3">
      <w:pPr>
        <w:rPr>
          <w:b/>
          <w:bCs/>
        </w:rPr>
      </w:pPr>
      <w:r w:rsidRPr="00FF44C3">
        <w:rPr>
          <w:b/>
          <w:bCs/>
        </w:rPr>
        <w:t>Node.js (Backend Runtime Environment)</w:t>
      </w:r>
    </w:p>
    <w:p w14:paraId="42B105D3" w14:textId="77777777" w:rsidR="00FF44C3" w:rsidRDefault="00FF44C3" w:rsidP="00FF44C3">
      <w:r>
        <w:t>Node.js is a high</w:t>
      </w:r>
      <w:r>
        <w:rPr>
          <w:rFonts w:ascii="Cambria Math" w:hAnsi="Cambria Math" w:cs="Cambria Math"/>
        </w:rPr>
        <w:t>‑</w:t>
      </w:r>
      <w:r>
        <w:t>performance JavaScript runtime built on Chrome</w:t>
      </w:r>
      <w:r>
        <w:rPr>
          <w:rFonts w:ascii="Aptos" w:hAnsi="Aptos" w:cs="Aptos"/>
        </w:rPr>
        <w:t>’</w:t>
      </w:r>
      <w:r>
        <w:t>s V8 engine, enabling fast and non-blocking backend server execution. It is widely used to develop REST APIs, handle asynchronous processes, and support scalable server-side logic. Node.js integrates seamlessly with npm (Node Package Manager), allowing developers to install thousands of libraries for authentication, routing, database connectivity, and more. Its event</w:t>
      </w:r>
      <w:r>
        <w:rPr>
          <w:rFonts w:ascii="Cambria Math" w:hAnsi="Cambria Math" w:cs="Cambria Math"/>
        </w:rPr>
        <w:t>‑</w:t>
      </w:r>
      <w:r>
        <w:t>driven architecture ensures efficient handling of multiple client requests.</w:t>
      </w:r>
    </w:p>
    <w:p w14:paraId="59F3B8E8" w14:textId="51EA7404" w:rsidR="00FF44C3" w:rsidRDefault="00FF44C3" w:rsidP="00FF44C3">
      <w:r>
        <w:t>Features:</w:t>
      </w:r>
    </w:p>
    <w:p w14:paraId="7609743E" w14:textId="77777777" w:rsidR="00FF44C3" w:rsidRDefault="00FF44C3" w:rsidP="00FF44C3">
      <w:r>
        <w:t>Fast, non</w:t>
      </w:r>
      <w:r>
        <w:rPr>
          <w:rFonts w:ascii="Cambria Math" w:hAnsi="Cambria Math" w:cs="Cambria Math"/>
        </w:rPr>
        <w:t>‑</w:t>
      </w:r>
      <w:r>
        <w:t>blocking event-driven architecture</w:t>
      </w:r>
    </w:p>
    <w:p w14:paraId="63BD782A" w14:textId="77777777" w:rsidR="00FF44C3" w:rsidRDefault="00FF44C3" w:rsidP="00FF44C3">
      <w:r>
        <w:t>Large ecosystem of npm packages</w:t>
      </w:r>
    </w:p>
    <w:p w14:paraId="508598AC" w14:textId="4406BF6C" w:rsidR="00FF44C3" w:rsidRDefault="00FF44C3" w:rsidP="00FF44C3">
      <w:r>
        <w:t>Highly scalable backend environment</w:t>
      </w:r>
    </w:p>
    <w:p w14:paraId="303EDB3F" w14:textId="77777777" w:rsidR="00FF44C3" w:rsidRPr="00FF44C3" w:rsidRDefault="00FF44C3" w:rsidP="00FF44C3">
      <w:pPr>
        <w:rPr>
          <w:b/>
          <w:bCs/>
        </w:rPr>
      </w:pPr>
      <w:r w:rsidRPr="00FF44C3">
        <w:rPr>
          <w:b/>
          <w:bCs/>
        </w:rPr>
        <w:lastRenderedPageBreak/>
        <w:t>Express.js (Web Framework)</w:t>
      </w:r>
    </w:p>
    <w:p w14:paraId="766DD4C7" w14:textId="77777777" w:rsidR="00FF44C3" w:rsidRDefault="00FF44C3" w:rsidP="00FF44C3">
      <w:r>
        <w:t>Express.js is a lightweight and flexible Node.js framework used to build backend APIs and routing structures. It simplifies server creation, middleware management, and request handling, making development faster and more organized. In AcademIQ, Express.js powers secure role-based routing, authentication middleware, and integration with PostgreSQL and Cohere AI. Its modular structure enables maintainable and clean backend code.</w:t>
      </w:r>
    </w:p>
    <w:p w14:paraId="11718522" w14:textId="300A2DB8" w:rsidR="00FF44C3" w:rsidRDefault="00FF44C3" w:rsidP="00FF44C3">
      <w:r>
        <w:t>Features:</w:t>
      </w:r>
    </w:p>
    <w:p w14:paraId="4B0D1EED" w14:textId="77777777" w:rsidR="00FF44C3" w:rsidRDefault="00FF44C3" w:rsidP="00FF44C3">
      <w:r>
        <w:t>Simple routing and middleware support</w:t>
      </w:r>
    </w:p>
    <w:p w14:paraId="51683F11" w14:textId="77777777" w:rsidR="00FF44C3" w:rsidRDefault="00FF44C3" w:rsidP="00FF44C3">
      <w:r>
        <w:t>Lightweight and highly customizable</w:t>
      </w:r>
    </w:p>
    <w:p w14:paraId="4AB9B21C" w14:textId="6CBD2A3C" w:rsidR="00FF44C3" w:rsidRDefault="00FF44C3" w:rsidP="00FF44C3">
      <w:r>
        <w:t>Easy integration with databases and third</w:t>
      </w:r>
      <w:r>
        <w:rPr>
          <w:rFonts w:ascii="Cambria Math" w:hAnsi="Cambria Math" w:cs="Cambria Math"/>
        </w:rPr>
        <w:t>‑</w:t>
      </w:r>
      <w:r>
        <w:t>party APIs</w:t>
      </w:r>
    </w:p>
    <w:p w14:paraId="50F2A6A6" w14:textId="77777777" w:rsidR="00FF44C3" w:rsidRPr="00FF44C3" w:rsidRDefault="00FF44C3" w:rsidP="00FF44C3">
      <w:pPr>
        <w:rPr>
          <w:b/>
          <w:bCs/>
        </w:rPr>
      </w:pPr>
      <w:r w:rsidRPr="00FF44C3">
        <w:rPr>
          <w:b/>
          <w:bCs/>
        </w:rPr>
        <w:t>React.js (Frontend Library)</w:t>
      </w:r>
    </w:p>
    <w:p w14:paraId="07F01D47" w14:textId="77777777" w:rsidR="00FF44C3" w:rsidRDefault="00FF44C3" w:rsidP="00FF44C3">
      <w:r>
        <w:t>React.js is a highly efficient JavaScript library for building dynamic user interfaces through reusable components. It provides fast rendering using the Virtual DOM, enabling smooth interactions in dashboards, forms, and course pages. React’s component structure supports modular UI design, improving maintainability throughout AcademIQ. It integrates easily with REST APIs, authentication systems, and state management tools.</w:t>
      </w:r>
    </w:p>
    <w:p w14:paraId="0D79E818" w14:textId="2A7198DE" w:rsidR="00FF44C3" w:rsidRDefault="00FF44C3" w:rsidP="00FF44C3">
      <w:r>
        <w:t>Features:</w:t>
      </w:r>
    </w:p>
    <w:p w14:paraId="18C9A581" w14:textId="77777777" w:rsidR="00FF44C3" w:rsidRDefault="00FF44C3" w:rsidP="00FF44C3">
      <w:r>
        <w:t>Component</w:t>
      </w:r>
      <w:r>
        <w:rPr>
          <w:rFonts w:ascii="Cambria Math" w:hAnsi="Cambria Math" w:cs="Cambria Math"/>
        </w:rPr>
        <w:t>‑</w:t>
      </w:r>
      <w:r>
        <w:t>based architecture</w:t>
      </w:r>
    </w:p>
    <w:p w14:paraId="0ADF15F7" w14:textId="77777777" w:rsidR="00FF44C3" w:rsidRDefault="00FF44C3" w:rsidP="00FF44C3">
      <w:r>
        <w:t>High performance using Virtual DOM</w:t>
      </w:r>
    </w:p>
    <w:p w14:paraId="41E8BFC2" w14:textId="10D9EEDB" w:rsidR="00FF44C3" w:rsidRDefault="00FF44C3" w:rsidP="00FF44C3">
      <w:r>
        <w:t>Strong ecosystem and compatibility with modern UI tools</w:t>
      </w:r>
    </w:p>
    <w:p w14:paraId="19113EAF" w14:textId="77777777" w:rsidR="00FF44C3" w:rsidRPr="00FF44C3" w:rsidRDefault="00FF44C3" w:rsidP="00FF44C3">
      <w:pPr>
        <w:rPr>
          <w:b/>
          <w:bCs/>
        </w:rPr>
      </w:pPr>
      <w:r w:rsidRPr="00FF44C3">
        <w:rPr>
          <w:b/>
          <w:bCs/>
        </w:rPr>
        <w:t>Tailwind CSS (Styling Framework)</w:t>
      </w:r>
    </w:p>
    <w:p w14:paraId="459E84CF" w14:textId="77777777" w:rsidR="00FF44C3" w:rsidRDefault="00FF44C3" w:rsidP="00FF44C3">
      <w:r>
        <w:t>Tailwind CSS is a utility-first CSS framework that enables rapid and responsive UI development. It eliminates the need for writing large CSS files by providing pre</w:t>
      </w:r>
      <w:r>
        <w:rPr>
          <w:rFonts w:ascii="Cambria Math" w:hAnsi="Cambria Math" w:cs="Cambria Math"/>
        </w:rPr>
        <w:t>‑</w:t>
      </w:r>
      <w:r>
        <w:t>built classes that can be applied directly within JSX components. Tailwind helps create clean, modern, and mobile</w:t>
      </w:r>
      <w:r>
        <w:rPr>
          <w:rFonts w:ascii="Cambria Math" w:hAnsi="Cambria Math" w:cs="Cambria Math"/>
        </w:rPr>
        <w:t>‑</w:t>
      </w:r>
      <w:r>
        <w:t>friendly designs throughout the LMS interface. It also supports full customization through configuration files for colors, spacing, typography, and themes.</w:t>
      </w:r>
    </w:p>
    <w:p w14:paraId="2910832B" w14:textId="6342B300" w:rsidR="00FF44C3" w:rsidRDefault="00FF44C3" w:rsidP="00FF44C3">
      <w:r>
        <w:t>Features:</w:t>
      </w:r>
    </w:p>
    <w:p w14:paraId="7984E30E" w14:textId="77777777" w:rsidR="00FF44C3" w:rsidRDefault="00FF44C3" w:rsidP="00FF44C3">
      <w:r>
        <w:t>Utility</w:t>
      </w:r>
      <w:r>
        <w:rPr>
          <w:rFonts w:ascii="Cambria Math" w:hAnsi="Cambria Math" w:cs="Cambria Math"/>
        </w:rPr>
        <w:t>‑</w:t>
      </w:r>
      <w:r>
        <w:t>first fast development</w:t>
      </w:r>
    </w:p>
    <w:p w14:paraId="7A079980" w14:textId="77777777" w:rsidR="00FF44C3" w:rsidRDefault="00FF44C3" w:rsidP="00FF44C3">
      <w:r>
        <w:t>Highly customizable design system</w:t>
      </w:r>
    </w:p>
    <w:p w14:paraId="505C1958" w14:textId="5A436273" w:rsidR="00FF44C3" w:rsidRDefault="00FF44C3" w:rsidP="00FF44C3">
      <w:r>
        <w:t>Responsive and mobile-friendly styling</w:t>
      </w:r>
    </w:p>
    <w:p w14:paraId="784519A2" w14:textId="77777777" w:rsidR="00FF44C3" w:rsidRPr="00FF44C3" w:rsidRDefault="00FF44C3" w:rsidP="00FF44C3">
      <w:pPr>
        <w:rPr>
          <w:b/>
          <w:bCs/>
        </w:rPr>
      </w:pPr>
      <w:r w:rsidRPr="00FF44C3">
        <w:rPr>
          <w:b/>
          <w:bCs/>
        </w:rPr>
        <w:lastRenderedPageBreak/>
        <w:t>PostgreSQL (Database Management System)</w:t>
      </w:r>
    </w:p>
    <w:p w14:paraId="0DF565CC" w14:textId="77777777" w:rsidR="00FF44C3" w:rsidRDefault="00FF44C3" w:rsidP="00FF44C3">
      <w:r>
        <w:t>PostgreSQL is a powerful open-source relational database used to manage users, courses, quizzes, and platform-wide data. It supports ACID transactions, ensuring reliability and secure data storage for LMS applications. With strong SQL querying, indexing, and scalability features, PostgreSQL enables fast data access and efficient backend operations. It integrates seamlessly with Express.js through ORM tools or native drivers.</w:t>
      </w:r>
    </w:p>
    <w:p w14:paraId="64A6CF85" w14:textId="27253A89" w:rsidR="00FF44C3" w:rsidRDefault="00FF44C3" w:rsidP="00FF44C3">
      <w:r>
        <w:t>Features:</w:t>
      </w:r>
    </w:p>
    <w:p w14:paraId="6E741C1F" w14:textId="77777777" w:rsidR="00FF44C3" w:rsidRDefault="00FF44C3" w:rsidP="00FF44C3">
      <w:r>
        <w:t>High reliability with ACID compliance</w:t>
      </w:r>
    </w:p>
    <w:p w14:paraId="7767C64C" w14:textId="77777777" w:rsidR="00FF44C3" w:rsidRDefault="00FF44C3" w:rsidP="00FF44C3">
      <w:r>
        <w:t>Strong SQL querying and indexing capabilities</w:t>
      </w:r>
    </w:p>
    <w:p w14:paraId="7113505D" w14:textId="449CFCB3" w:rsidR="00FF44C3" w:rsidRDefault="00FF44C3" w:rsidP="00FF44C3">
      <w:r>
        <w:t>Scalable and secure database architecture</w:t>
      </w:r>
    </w:p>
    <w:p w14:paraId="0CFEE22B" w14:textId="77777777" w:rsidR="00FF44C3" w:rsidRPr="00FF44C3" w:rsidRDefault="00FF44C3" w:rsidP="00FF44C3">
      <w:pPr>
        <w:rPr>
          <w:b/>
          <w:bCs/>
        </w:rPr>
      </w:pPr>
      <w:r w:rsidRPr="00FF44C3">
        <w:rPr>
          <w:b/>
          <w:bCs/>
        </w:rPr>
        <w:t>Cohere AI (Command</w:t>
      </w:r>
      <w:r w:rsidRPr="00FF44C3">
        <w:rPr>
          <w:rFonts w:ascii="Cambria Math" w:hAnsi="Cambria Math" w:cs="Cambria Math"/>
          <w:b/>
          <w:bCs/>
        </w:rPr>
        <w:t>‑</w:t>
      </w:r>
      <w:r w:rsidRPr="00FF44C3">
        <w:rPr>
          <w:b/>
          <w:bCs/>
        </w:rPr>
        <w:t xml:space="preserve">A Model </w:t>
      </w:r>
      <w:r w:rsidRPr="00FF44C3">
        <w:rPr>
          <w:rFonts w:ascii="Aptos" w:hAnsi="Aptos" w:cs="Aptos"/>
          <w:b/>
          <w:bCs/>
        </w:rPr>
        <w:t>–</w:t>
      </w:r>
      <w:r w:rsidRPr="00FF44C3">
        <w:rPr>
          <w:b/>
          <w:bCs/>
        </w:rPr>
        <w:t xml:space="preserve"> AI Integration)</w:t>
      </w:r>
    </w:p>
    <w:p w14:paraId="29375221" w14:textId="77777777" w:rsidR="00FF44C3" w:rsidRDefault="00FF44C3" w:rsidP="00FF44C3">
      <w:r>
        <w:t>Cohere’s Command</w:t>
      </w:r>
      <w:r>
        <w:rPr>
          <w:rFonts w:ascii="Cambria Math" w:hAnsi="Cambria Math" w:cs="Cambria Math"/>
        </w:rPr>
        <w:t>‑</w:t>
      </w:r>
      <w:r>
        <w:t>A model powers intelligent educational tools such as notes generation, flashcards creation, and content summarization. It delivers accurate, context-aware responses based on the user</w:t>
      </w:r>
      <w:r>
        <w:rPr>
          <w:rFonts w:ascii="Aptos" w:hAnsi="Aptos" w:cs="Aptos"/>
        </w:rPr>
        <w:t>’</w:t>
      </w:r>
      <w:r>
        <w:t>s topic, difficulty preference, or study need. The API integrates with the backend to provide real</w:t>
      </w:r>
      <w:r>
        <w:rPr>
          <w:rFonts w:ascii="Cambria Math" w:hAnsi="Cambria Math" w:cs="Cambria Math"/>
        </w:rPr>
        <w:t>‑</w:t>
      </w:r>
      <w:r>
        <w:t>time AI outputs for both students and instructors. This enables automation of academic content, reducing workload and enhancing learning.</w:t>
      </w:r>
    </w:p>
    <w:p w14:paraId="764E9CBA" w14:textId="55974454" w:rsidR="00FF44C3" w:rsidRDefault="00FF44C3" w:rsidP="00FF44C3">
      <w:r>
        <w:t>Features:</w:t>
      </w:r>
    </w:p>
    <w:p w14:paraId="40DF9297" w14:textId="77777777" w:rsidR="00FF44C3" w:rsidRDefault="00FF44C3" w:rsidP="00FF44C3">
      <w:r>
        <w:t>AI-powered text generation and summarization</w:t>
      </w:r>
    </w:p>
    <w:p w14:paraId="5C0790FB" w14:textId="77777777" w:rsidR="00FF44C3" w:rsidRDefault="00FF44C3" w:rsidP="00FF44C3">
      <w:r>
        <w:t>Easy integration via API endpoints</w:t>
      </w:r>
    </w:p>
    <w:p w14:paraId="7793DFE9" w14:textId="2951DD21" w:rsidR="00FF44C3" w:rsidRDefault="00FF44C3" w:rsidP="00FF44C3">
      <w:r>
        <w:t>Context</w:t>
      </w:r>
      <w:r>
        <w:rPr>
          <w:rFonts w:ascii="Cambria Math" w:hAnsi="Cambria Math" w:cs="Cambria Math"/>
        </w:rPr>
        <w:t>‑</w:t>
      </w:r>
      <w:r>
        <w:t>aware educational content generation</w:t>
      </w:r>
    </w:p>
    <w:p w14:paraId="4904CF00" w14:textId="77777777" w:rsidR="00BD17F3" w:rsidRDefault="00BD17F3" w:rsidP="00FF44C3"/>
    <w:p w14:paraId="6FDA32F4" w14:textId="77777777" w:rsidR="00BD17F3" w:rsidRDefault="00BD17F3" w:rsidP="00FF44C3"/>
    <w:p w14:paraId="0FA9F822" w14:textId="77777777" w:rsidR="00BD17F3" w:rsidRDefault="00BD17F3" w:rsidP="00FF44C3"/>
    <w:p w14:paraId="641D7B86" w14:textId="77777777" w:rsidR="00BD17F3" w:rsidRDefault="00BD17F3" w:rsidP="00FF44C3"/>
    <w:p w14:paraId="0025C90D" w14:textId="77777777" w:rsidR="00BD17F3" w:rsidRDefault="00BD17F3" w:rsidP="00FF44C3"/>
    <w:p w14:paraId="12F89949" w14:textId="77777777" w:rsidR="00BD17F3" w:rsidRDefault="00BD17F3" w:rsidP="00FF44C3"/>
    <w:p w14:paraId="0C0BEA33" w14:textId="77777777" w:rsidR="00BD17F3" w:rsidRDefault="00BD17F3" w:rsidP="00FF44C3"/>
    <w:p w14:paraId="6A6AE0BD" w14:textId="77777777" w:rsidR="00F94DB5" w:rsidRDefault="00F94DB5" w:rsidP="00BD17F3"/>
    <w:p w14:paraId="6A4A3ECB" w14:textId="7C4E7EFE" w:rsidR="00FB66B5" w:rsidRDefault="00536A35" w:rsidP="00BD17F3">
      <w:pPr>
        <w:rPr>
          <w:b/>
          <w:bCs/>
        </w:rPr>
      </w:pPr>
      <w:r>
        <w:rPr>
          <w:b/>
          <w:bCs/>
        </w:rPr>
        <w:lastRenderedPageBreak/>
        <w:t>SYSTEM FLOW DIAGRAM</w:t>
      </w:r>
    </w:p>
    <w:p w14:paraId="4FE51CF1" w14:textId="77777777" w:rsidR="00BD17F3" w:rsidRDefault="00BD17F3" w:rsidP="00536A35">
      <w:pPr>
        <w:jc w:val="center"/>
        <w:rPr>
          <w:b/>
          <w:bCs/>
        </w:rPr>
      </w:pPr>
    </w:p>
    <w:p w14:paraId="66269CFA" w14:textId="51FCB306" w:rsidR="00536A35" w:rsidRDefault="006716F5" w:rsidP="00536A35">
      <w:pPr>
        <w:jc w:val="center"/>
        <w:rPr>
          <w:b/>
          <w:bCs/>
        </w:rPr>
      </w:pPr>
      <w:r>
        <w:rPr>
          <w:b/>
          <w:bCs/>
          <w:noProof/>
        </w:rPr>
        <w:drawing>
          <wp:inline distT="0" distB="0" distL="0" distR="0" wp14:anchorId="666CBE1A" wp14:editId="64C3F71D">
            <wp:extent cx="5971015" cy="6972501"/>
            <wp:effectExtent l="0" t="0" r="0" b="0"/>
            <wp:docPr id="1655108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8054" name="Picture 1655108054"/>
                    <pic:cNvPicPr/>
                  </pic:nvPicPr>
                  <pic:blipFill>
                    <a:blip r:embed="rId4">
                      <a:extLst>
                        <a:ext uri="{28A0092B-C50C-407E-A947-70E740481C1C}">
                          <a14:useLocalDpi xmlns:a14="http://schemas.microsoft.com/office/drawing/2010/main" val="0"/>
                        </a:ext>
                      </a:extLst>
                    </a:blip>
                    <a:stretch>
                      <a:fillRect/>
                    </a:stretch>
                  </pic:blipFill>
                  <pic:spPr>
                    <a:xfrm>
                      <a:off x="0" y="0"/>
                      <a:ext cx="6022206" cy="7032278"/>
                    </a:xfrm>
                    <a:prstGeom prst="rect">
                      <a:avLst/>
                    </a:prstGeom>
                  </pic:spPr>
                </pic:pic>
              </a:graphicData>
            </a:graphic>
          </wp:inline>
        </w:drawing>
      </w:r>
    </w:p>
    <w:p w14:paraId="094E4AF4" w14:textId="77777777" w:rsidR="00BD17F3" w:rsidRDefault="00BD17F3" w:rsidP="00464EF2">
      <w:pPr>
        <w:rPr>
          <w:b/>
          <w:bCs/>
        </w:rPr>
      </w:pPr>
    </w:p>
    <w:p w14:paraId="7709DF3F" w14:textId="672106CE" w:rsidR="00BD17F3" w:rsidRDefault="00BD17F3" w:rsidP="00464EF2">
      <w:pPr>
        <w:rPr>
          <w:b/>
          <w:bCs/>
        </w:rPr>
      </w:pPr>
      <w:r>
        <w:rPr>
          <w:b/>
          <w:bCs/>
        </w:rPr>
        <w:lastRenderedPageBreak/>
        <w:t>ER DIAGRAM</w:t>
      </w:r>
    </w:p>
    <w:p w14:paraId="44B53029" w14:textId="77777777" w:rsidR="00BD17F3" w:rsidRDefault="00BD17F3" w:rsidP="00464EF2">
      <w:pPr>
        <w:rPr>
          <w:b/>
          <w:bCs/>
        </w:rPr>
      </w:pPr>
    </w:p>
    <w:p w14:paraId="654E2802" w14:textId="0261CBDE" w:rsidR="00BD17F3" w:rsidRDefault="00BD17F3" w:rsidP="00464EF2">
      <w:pPr>
        <w:rPr>
          <w:b/>
          <w:bCs/>
        </w:rPr>
      </w:pPr>
      <w:r>
        <w:rPr>
          <w:noProof/>
        </w:rPr>
        <w:drawing>
          <wp:inline distT="0" distB="0" distL="0" distR="0" wp14:anchorId="7CD6AFC7" wp14:editId="36ABEFBE">
            <wp:extent cx="5941890" cy="7410616"/>
            <wp:effectExtent l="0" t="0" r="1905" b="0"/>
            <wp:docPr id="57577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5254" name="Picture 575775254"/>
                    <pic:cNvPicPr/>
                  </pic:nvPicPr>
                  <pic:blipFill>
                    <a:blip r:embed="rId5">
                      <a:extLst>
                        <a:ext uri="{28A0092B-C50C-407E-A947-70E740481C1C}">
                          <a14:useLocalDpi xmlns:a14="http://schemas.microsoft.com/office/drawing/2010/main" val="0"/>
                        </a:ext>
                      </a:extLst>
                    </a:blip>
                    <a:stretch>
                      <a:fillRect/>
                    </a:stretch>
                  </pic:blipFill>
                  <pic:spPr>
                    <a:xfrm>
                      <a:off x="0" y="0"/>
                      <a:ext cx="5977719" cy="7455301"/>
                    </a:xfrm>
                    <a:prstGeom prst="rect">
                      <a:avLst/>
                    </a:prstGeom>
                  </pic:spPr>
                </pic:pic>
              </a:graphicData>
            </a:graphic>
          </wp:inline>
        </w:drawing>
      </w:r>
    </w:p>
    <w:p w14:paraId="1E980C44" w14:textId="483A7796" w:rsidR="00E07A1B" w:rsidRDefault="00E07A1B" w:rsidP="00464EF2">
      <w:pPr>
        <w:rPr>
          <w:b/>
          <w:bCs/>
        </w:rPr>
      </w:pPr>
      <w:r>
        <w:rPr>
          <w:b/>
          <w:bCs/>
        </w:rPr>
        <w:lastRenderedPageBreak/>
        <w:t>DFD LEVEL-0</w:t>
      </w:r>
    </w:p>
    <w:p w14:paraId="5D940846" w14:textId="27EB25B8" w:rsidR="00E07A1B" w:rsidRDefault="00E07A1B" w:rsidP="00E07A1B">
      <w:pPr>
        <w:jc w:val="center"/>
        <w:rPr>
          <w:b/>
          <w:bCs/>
        </w:rPr>
      </w:pPr>
      <w:r>
        <w:rPr>
          <w:b/>
          <w:bCs/>
          <w:noProof/>
        </w:rPr>
        <w:drawing>
          <wp:inline distT="0" distB="0" distL="0" distR="0" wp14:anchorId="0312C6E9" wp14:editId="393F5317">
            <wp:extent cx="3657212" cy="2767054"/>
            <wp:effectExtent l="0" t="0" r="635" b="0"/>
            <wp:docPr id="13505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40818" name="Picture 1350540818"/>
                    <pic:cNvPicPr/>
                  </pic:nvPicPr>
                  <pic:blipFill>
                    <a:blip r:embed="rId6">
                      <a:extLst>
                        <a:ext uri="{28A0092B-C50C-407E-A947-70E740481C1C}">
                          <a14:useLocalDpi xmlns:a14="http://schemas.microsoft.com/office/drawing/2010/main" val="0"/>
                        </a:ext>
                      </a:extLst>
                    </a:blip>
                    <a:stretch>
                      <a:fillRect/>
                    </a:stretch>
                  </pic:blipFill>
                  <pic:spPr>
                    <a:xfrm>
                      <a:off x="0" y="0"/>
                      <a:ext cx="3667482" cy="2774824"/>
                    </a:xfrm>
                    <a:prstGeom prst="rect">
                      <a:avLst/>
                    </a:prstGeom>
                  </pic:spPr>
                </pic:pic>
              </a:graphicData>
            </a:graphic>
          </wp:inline>
        </w:drawing>
      </w:r>
    </w:p>
    <w:p w14:paraId="103DF1FA" w14:textId="561BB8AE" w:rsidR="00E07A1B" w:rsidRDefault="00E07A1B" w:rsidP="00E07A1B">
      <w:pPr>
        <w:rPr>
          <w:b/>
          <w:bCs/>
        </w:rPr>
      </w:pPr>
      <w:r>
        <w:rPr>
          <w:b/>
          <w:bCs/>
        </w:rPr>
        <w:t>DFD LEVEL-1</w:t>
      </w:r>
    </w:p>
    <w:p w14:paraId="1DF027E0" w14:textId="41708FBB" w:rsidR="00E07A1B" w:rsidRPr="00E07A1B" w:rsidRDefault="00E07A1B" w:rsidP="00E07A1B">
      <w:pPr>
        <w:jc w:val="center"/>
        <w:rPr>
          <w:b/>
          <w:bCs/>
        </w:rPr>
      </w:pPr>
      <w:r>
        <w:rPr>
          <w:b/>
          <w:bCs/>
          <w:noProof/>
        </w:rPr>
        <w:drawing>
          <wp:inline distT="0" distB="0" distL="0" distR="0" wp14:anchorId="1646C759" wp14:editId="6DA058C4">
            <wp:extent cx="5943600" cy="4619708"/>
            <wp:effectExtent l="0" t="0" r="0" b="9525"/>
            <wp:docPr id="14071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393" name="Picture 14071393"/>
                    <pic:cNvPicPr/>
                  </pic:nvPicPr>
                  <pic:blipFill>
                    <a:blip r:embed="rId7">
                      <a:extLst>
                        <a:ext uri="{28A0092B-C50C-407E-A947-70E740481C1C}">
                          <a14:useLocalDpi xmlns:a14="http://schemas.microsoft.com/office/drawing/2010/main" val="0"/>
                        </a:ext>
                      </a:extLst>
                    </a:blip>
                    <a:stretch>
                      <a:fillRect/>
                    </a:stretch>
                  </pic:blipFill>
                  <pic:spPr>
                    <a:xfrm>
                      <a:off x="0" y="0"/>
                      <a:ext cx="5957145" cy="4630236"/>
                    </a:xfrm>
                    <a:prstGeom prst="rect">
                      <a:avLst/>
                    </a:prstGeom>
                  </pic:spPr>
                </pic:pic>
              </a:graphicData>
            </a:graphic>
          </wp:inline>
        </w:drawing>
      </w:r>
    </w:p>
    <w:p w14:paraId="0437DAD2" w14:textId="2293E3D4" w:rsidR="00464EF2" w:rsidRPr="00464EF2" w:rsidRDefault="00464EF2" w:rsidP="00464EF2">
      <w:pPr>
        <w:rPr>
          <w:b/>
          <w:bCs/>
        </w:rPr>
      </w:pPr>
      <w:r w:rsidRPr="00464EF2">
        <w:rPr>
          <w:b/>
          <w:bCs/>
        </w:rPr>
        <w:lastRenderedPageBreak/>
        <w:t xml:space="preserve">Input Design </w:t>
      </w:r>
    </w:p>
    <w:p w14:paraId="3D243A31" w14:textId="22E21984" w:rsidR="00464EF2" w:rsidRPr="00464EF2" w:rsidRDefault="00464EF2" w:rsidP="00464EF2">
      <w:r w:rsidRPr="00464EF2">
        <w:t>The input design of AcademIQ focuses on creating a structured, user</w:t>
      </w:r>
      <w:r w:rsidRPr="00464EF2">
        <w:rPr>
          <w:rFonts w:ascii="Cambria Math" w:hAnsi="Cambria Math" w:cs="Cambria Math"/>
        </w:rPr>
        <w:t>‑</w:t>
      </w:r>
      <w:r w:rsidRPr="00464EF2">
        <w:t>friendly, and secure method for capturing all necessary information from students, instructors, and administrators. It ensures that each form</w:t>
      </w:r>
      <w:r>
        <w:rPr>
          <w:rFonts w:ascii="Aptos" w:hAnsi="Aptos" w:cs="Aptos"/>
        </w:rPr>
        <w:t xml:space="preserve"> </w:t>
      </w:r>
      <w:r w:rsidRPr="00464EF2">
        <w:t>such as login, signup, course creation, quiz setup, AI note generation, and flashcard creation</w:t>
      </w:r>
      <w:r>
        <w:rPr>
          <w:rFonts w:ascii="Aptos" w:hAnsi="Aptos" w:cs="Aptos"/>
        </w:rPr>
        <w:t xml:space="preserve"> </w:t>
      </w:r>
      <w:r w:rsidRPr="00464EF2">
        <w:t>collects accurate data through validated fields and guided input patterns. The system uses dropdowns, text fields, role selectors, and file upload controls to simplify data entry while minimizing user errors. Proper client</w:t>
      </w:r>
      <w:r w:rsidRPr="00464EF2">
        <w:rPr>
          <w:rFonts w:ascii="Cambria Math" w:hAnsi="Cambria Math" w:cs="Cambria Math"/>
        </w:rPr>
        <w:t>‑</w:t>
      </w:r>
      <w:r w:rsidRPr="00464EF2">
        <w:t>side and server</w:t>
      </w:r>
      <w:r w:rsidRPr="00464EF2">
        <w:rPr>
          <w:rFonts w:ascii="Cambria Math" w:hAnsi="Cambria Math" w:cs="Cambria Math"/>
        </w:rPr>
        <w:t>‑</w:t>
      </w:r>
      <w:r w:rsidRPr="00464EF2">
        <w:t>side validation ensures that inputs such as topics, course modules, questions, and authentication credentials are processed reliably. Overall, the input design guarantees a smooth and accurate data flow into the system, supporting both usability and data integrity.</w:t>
      </w:r>
    </w:p>
    <w:p w14:paraId="31D9370E" w14:textId="77777777" w:rsidR="00464EF2" w:rsidRPr="00464EF2" w:rsidRDefault="00464EF2" w:rsidP="00464EF2">
      <w:pPr>
        <w:rPr>
          <w:b/>
          <w:bCs/>
        </w:rPr>
      </w:pPr>
      <w:r w:rsidRPr="00464EF2">
        <w:rPr>
          <w:b/>
          <w:bCs/>
        </w:rPr>
        <w:t xml:space="preserve">Output Design </w:t>
      </w:r>
    </w:p>
    <w:p w14:paraId="15C7BE45" w14:textId="767AA3F8" w:rsidR="00536A35" w:rsidRDefault="00464EF2" w:rsidP="00464EF2">
      <w:r w:rsidRPr="00464EF2">
        <w:t>The output design of AcademIQ delivers clear, interactive, and visually organized results to users through dashboards, analytics charts, course views, AI</w:t>
      </w:r>
      <w:r w:rsidRPr="00464EF2">
        <w:rPr>
          <w:rFonts w:ascii="Cambria Math" w:hAnsi="Cambria Math" w:cs="Cambria Math"/>
        </w:rPr>
        <w:t>‑</w:t>
      </w:r>
      <w:r w:rsidRPr="00464EF2">
        <w:t>generated notes, flashcards, quiz results, and progress tracking interfaces. Information is presented in a structured layout using cards, tables and formatted content to help users easily understand the generated outputs. Students view course progress, notes, flashcards, certificates, and quiz performance, while instructors receive detailed insights on course engagement and quiz response patterns. SuperAdmins access platform-wide statistics, user growth visuals, and management summaries for efficient decision</w:t>
      </w:r>
      <w:r w:rsidRPr="00464EF2">
        <w:rPr>
          <w:rFonts w:ascii="Cambria Math" w:hAnsi="Cambria Math" w:cs="Cambria Math"/>
        </w:rPr>
        <w:t>‑</w:t>
      </w:r>
      <w:r w:rsidRPr="00464EF2">
        <w:t>making. This output design ensures that system responses are meaningful, accessible, and actionable for every role in the application.</w:t>
      </w:r>
    </w:p>
    <w:p w14:paraId="7426EF76" w14:textId="77777777" w:rsidR="002229C3" w:rsidRPr="002229C3" w:rsidRDefault="002229C3" w:rsidP="002229C3">
      <w:pPr>
        <w:rPr>
          <w:b/>
          <w:bCs/>
        </w:rPr>
      </w:pPr>
      <w:r w:rsidRPr="002229C3">
        <w:rPr>
          <w:b/>
          <w:bCs/>
        </w:rPr>
        <w:t>SYSTEM IMPLEMENTATION</w:t>
      </w:r>
    </w:p>
    <w:p w14:paraId="14BD67D9" w14:textId="27DA54EC" w:rsidR="002229C3" w:rsidRDefault="002229C3" w:rsidP="002229C3">
      <w:r>
        <w:t>The implementation of AcademIQ involved building a complete AI</w:t>
      </w:r>
      <w:r>
        <w:rPr>
          <w:rFonts w:ascii="Cambria Math" w:hAnsi="Cambria Math" w:cs="Cambria Math"/>
        </w:rPr>
        <w:t>‑</w:t>
      </w:r>
      <w:r>
        <w:t>powered Learning Management System using a structured and modular development approach. The frontend was developed using React.js and Tailwind CSS, enabling dynamic page rendering, smooth navigation, and consistent UI components across dashboards, course interfaces, settings pages, quizzes, AI tools, and analytics screens. Every user interaction</w:t>
      </w:r>
      <w:r>
        <w:rPr>
          <w:rFonts w:ascii="Aptos" w:hAnsi="Aptos" w:cs="Aptos"/>
        </w:rPr>
        <w:t xml:space="preserve"> </w:t>
      </w:r>
      <w:r>
        <w:t>from login to course access</w:t>
      </w:r>
      <w:r>
        <w:rPr>
          <w:rFonts w:ascii="Aptos" w:hAnsi="Aptos" w:cs="Aptos"/>
        </w:rPr>
        <w:t xml:space="preserve"> </w:t>
      </w:r>
      <w:r>
        <w:t>was mapped into responsive components to ensure a seamless experience on different devices.</w:t>
      </w:r>
    </w:p>
    <w:p w14:paraId="4145AB8D" w14:textId="77777777" w:rsidR="002229C3" w:rsidRDefault="002229C3" w:rsidP="002229C3">
      <w:r>
        <w:t xml:space="preserve">On the backend, Node.js and Express.js were used to build secure REST APIs responsible for authentication, role verification, course and quiz operations, enrollment handling, progress tracking, and AI services. PostgreSQL was chosen as the database because of its relational structure and capability to efficiently manage complex entities like users, courses, modules, concepts, enrollments, quiz attempts, AI notes, and flashcards. Proper </w:t>
      </w:r>
      <w:r>
        <w:lastRenderedPageBreak/>
        <w:t>relational mapping and optimized queries ensured fast data retrieval, even with multiple interconnected tables.</w:t>
      </w:r>
    </w:p>
    <w:p w14:paraId="28D31126" w14:textId="709F1AE3" w:rsidR="002229C3" w:rsidRDefault="002229C3" w:rsidP="002229C3">
      <w:r>
        <w:t>AI integration was implemented using Cohere’s Command</w:t>
      </w:r>
      <w:r>
        <w:rPr>
          <w:rFonts w:ascii="Cambria Math" w:hAnsi="Cambria Math" w:cs="Cambria Math"/>
        </w:rPr>
        <w:t>‑</w:t>
      </w:r>
      <w:r>
        <w:t>A model, allowing the system to generate notes, summaries, and flashcards dynamically. OAuth login with Google and GitHub was added to simplify user onboarding and enhance security. Each module</w:t>
      </w:r>
      <w:r>
        <w:rPr>
          <w:rFonts w:ascii="Aptos" w:hAnsi="Aptos" w:cs="Aptos"/>
        </w:rPr>
        <w:t xml:space="preserve"> </w:t>
      </w:r>
      <w:r>
        <w:t>Student, Instructor, and SuperAdmin</w:t>
      </w:r>
      <w:r>
        <w:rPr>
          <w:rFonts w:ascii="Aptos" w:hAnsi="Aptos" w:cs="Aptos"/>
        </w:rPr>
        <w:t xml:space="preserve"> </w:t>
      </w:r>
      <w:r>
        <w:t>was implemented with role</w:t>
      </w:r>
      <w:r>
        <w:rPr>
          <w:rFonts w:ascii="Cambria Math" w:hAnsi="Cambria Math" w:cs="Cambria Math"/>
        </w:rPr>
        <w:t>‑</w:t>
      </w:r>
      <w:r>
        <w:t>based route protection, ensuring that users only access features intended for them. Rigorous testing was carried out during each stage of implementation to confirm that screens rendered correctly, APIs communicated without failure, and database operations executed reliably.</w:t>
      </w:r>
    </w:p>
    <w:p w14:paraId="444598E0" w14:textId="77777777" w:rsidR="002229C3" w:rsidRDefault="002229C3" w:rsidP="002229C3"/>
    <w:p w14:paraId="1964E8DA" w14:textId="7B79D5D0" w:rsidR="002229C3" w:rsidRPr="002229C3" w:rsidRDefault="002229C3" w:rsidP="002229C3">
      <w:pPr>
        <w:rPr>
          <w:b/>
          <w:bCs/>
        </w:rPr>
      </w:pPr>
      <w:r w:rsidRPr="002229C3">
        <w:rPr>
          <w:b/>
          <w:bCs/>
        </w:rPr>
        <w:t>SYSTEM TESTING</w:t>
      </w:r>
    </w:p>
    <w:p w14:paraId="4F45BBF3" w14:textId="77777777" w:rsidR="002229C3" w:rsidRDefault="002229C3" w:rsidP="002229C3">
      <w:r>
        <w:t>1. Functional Testing</w:t>
      </w:r>
    </w:p>
    <w:p w14:paraId="0C02DEDF" w14:textId="22D7722C" w:rsidR="002229C3" w:rsidRDefault="002229C3" w:rsidP="002229C3">
      <w:r>
        <w:t>Functional testing was performed to verify that every feature works according to the system requirements. All major modules—authentication, course creation, enrollment, quiz creation, quiz attempts, AI note generation, flashcard generation, and admin features—were executed and validated. Each screen and API were tested to ensure accurate input processing and correct output generation. This guaranteed that all user actions functioned smoothly without errors.</w:t>
      </w:r>
    </w:p>
    <w:p w14:paraId="652CD68B" w14:textId="77777777" w:rsidR="002229C3" w:rsidRDefault="002229C3" w:rsidP="002229C3">
      <w:r>
        <w:t>2. Integration Testing</w:t>
      </w:r>
    </w:p>
    <w:p w14:paraId="2D97CBAB" w14:textId="3E43D7A1" w:rsidR="002229C3" w:rsidRDefault="002229C3" w:rsidP="002229C3">
      <w:r>
        <w:t>Integration testing ensured proper communication between the frontend, backend, database, and external AI/OAuth services. React components were tested against Express APIs to confirm that data was transmitted and received correctly. Database interactions, such as inserting courses, retrieving quizzes, and updating progress, were validated thoroughly. This testing helped confirm that combined modules worked as a unified system.</w:t>
      </w:r>
    </w:p>
    <w:p w14:paraId="336D3AE9" w14:textId="77777777" w:rsidR="002229C3" w:rsidRDefault="002229C3" w:rsidP="002229C3">
      <w:r>
        <w:t>3. User Interface (UI) Testing</w:t>
      </w:r>
    </w:p>
    <w:p w14:paraId="5A54A52E" w14:textId="4BB40691" w:rsidR="002229C3" w:rsidRDefault="002229C3" w:rsidP="002229C3">
      <w:r>
        <w:t>User interface testing checked the consistency, responsiveness, and clarity of all screens such as dashboards, course pages, AI tools, and quiz interfaces. The UI was validated across different screen sizes to ensure that layouts, buttons, forms, and navigation elements displayed properly. This testing confirmed that the design was intuitive and user</w:t>
      </w:r>
      <w:r>
        <w:rPr>
          <w:rFonts w:ascii="Cambria Math" w:hAnsi="Cambria Math" w:cs="Cambria Math"/>
        </w:rPr>
        <w:t>‑</w:t>
      </w:r>
      <w:r>
        <w:t>friendly for Students, Instructors, and SuperAdmins.</w:t>
      </w:r>
    </w:p>
    <w:p w14:paraId="7C51ADAD" w14:textId="77777777" w:rsidR="002229C3" w:rsidRDefault="002229C3" w:rsidP="002229C3">
      <w:r>
        <w:t>4. Security Testing</w:t>
      </w:r>
    </w:p>
    <w:p w14:paraId="389CF0AE" w14:textId="546CC2AA" w:rsidR="002229C3" w:rsidRDefault="002229C3" w:rsidP="002229C3">
      <w:r>
        <w:lastRenderedPageBreak/>
        <w:t>Security testing focused on access protection, token validation, and role</w:t>
      </w:r>
      <w:r>
        <w:rPr>
          <w:rFonts w:ascii="Cambria Math" w:hAnsi="Cambria Math" w:cs="Cambria Math"/>
        </w:rPr>
        <w:t>‑</w:t>
      </w:r>
      <w:r>
        <w:t>based restrictions. Routes were tested to ensure unauthorized users could not access instructor or admin pages. Input validation was checked to prevent SQL injection and invalid data submission. OAuth authentication and JWT tokens were tested to confirm secure handling of user sessions.</w:t>
      </w:r>
    </w:p>
    <w:p w14:paraId="77CA054B" w14:textId="77777777" w:rsidR="002229C3" w:rsidRDefault="002229C3" w:rsidP="002229C3">
      <w:r>
        <w:t>5. User Acceptance Testing (UAT)</w:t>
      </w:r>
    </w:p>
    <w:p w14:paraId="3F91DBF0" w14:textId="1C3A1665" w:rsidR="002229C3" w:rsidRDefault="002229C3" w:rsidP="002229C3">
      <w:r>
        <w:t>User acceptance testing involved navigating through the entire system like a real user to validate usability and end</w:t>
      </w:r>
      <w:r>
        <w:rPr>
          <w:rFonts w:ascii="Cambria Math" w:hAnsi="Cambria Math" w:cs="Cambria Math"/>
        </w:rPr>
        <w:t>‑</w:t>
      </w:r>
      <w:r>
        <w:t>to</w:t>
      </w:r>
      <w:r>
        <w:rPr>
          <w:rFonts w:ascii="Cambria Math" w:hAnsi="Cambria Math" w:cs="Cambria Math"/>
        </w:rPr>
        <w:t>‑</w:t>
      </w:r>
      <w:r>
        <w:t>end functionality. All workflows</w:t>
      </w:r>
      <w:r>
        <w:rPr>
          <w:rFonts w:ascii="Aptos" w:hAnsi="Aptos" w:cs="Aptos"/>
        </w:rPr>
        <w:t>—</w:t>
      </w:r>
      <w:r>
        <w:t>login, browsing courses, creating content, generating notes, taking quizzes, and viewing analytics</w:t>
      </w:r>
      <w:r>
        <w:rPr>
          <w:rFonts w:ascii="Aptos" w:hAnsi="Aptos" w:cs="Aptos"/>
        </w:rPr>
        <w:t>—</w:t>
      </w:r>
      <w:r>
        <w:t>were executed in real conditions. This testing confirmed that the system meets user expectations and provides a smooth, reliable experience.</w:t>
      </w:r>
    </w:p>
    <w:p w14:paraId="6CCB4224" w14:textId="77777777" w:rsidR="002229C3" w:rsidRPr="002229C3" w:rsidRDefault="002229C3" w:rsidP="002229C3">
      <w:pPr>
        <w:rPr>
          <w:b/>
          <w:bCs/>
        </w:rPr>
      </w:pPr>
      <w:r w:rsidRPr="002229C3">
        <w:rPr>
          <w:b/>
          <w:bCs/>
        </w:rPr>
        <w:t>CONCLUSION</w:t>
      </w:r>
    </w:p>
    <w:p w14:paraId="7BDD8E4B" w14:textId="3E221132" w:rsidR="002229C3" w:rsidRDefault="002229C3" w:rsidP="002229C3">
      <w:r>
        <w:t>AcademIQ demonstrates how modern web development and artificial intelligence can come together to create a practical and effective learning platform. The system integrates a responsive user interface with reliable server side services and a well structured relational database so that every feature works smoothly from signup and authentication to course delivery, quiz management, and analytics. The inclusion of Cohere based assistance for generating study notes and flashcards reduces manual effort for instructors and gives students faster access to quality learning materials. Role based access ensures that each user group receives the right tools and views which makes daily operations simpler for students, instructors, and administrators. Through careful implementation and systematic testing the platform has proven to be stable, secure, and ready for real usage. Functional checks verified that every workflow behaves as intended. Integration checks validated data flow across the client, the server, the database, and external services. Interface checks confirmed that pages are clear and consistent across devices. The overall outcome is a dependable learning management system that improves teaching productivity, supports student progress, and gives administrators clear visibility and control. AcademIQ provides a solid foundation for future extensions such as richer analytics, more adaptive learning paths, and deeper content automation.</w:t>
      </w:r>
    </w:p>
    <w:p w14:paraId="30A0ED62" w14:textId="77777777" w:rsidR="002229C3" w:rsidRPr="002229C3" w:rsidRDefault="002229C3" w:rsidP="002229C3">
      <w:pPr>
        <w:rPr>
          <w:b/>
          <w:bCs/>
        </w:rPr>
      </w:pPr>
      <w:r w:rsidRPr="002229C3">
        <w:rPr>
          <w:b/>
          <w:bCs/>
        </w:rPr>
        <w:t>SCOPE FOR FUTURE ENHANCEMENT</w:t>
      </w:r>
    </w:p>
    <w:p w14:paraId="28BF8898" w14:textId="77777777" w:rsidR="002229C3" w:rsidRDefault="002229C3" w:rsidP="002229C3">
      <w:r>
        <w:t>1. Adaptive Learning and Personalized Recommendations</w:t>
      </w:r>
    </w:p>
    <w:p w14:paraId="56E7E757" w14:textId="77777777" w:rsidR="002229C3" w:rsidRDefault="002229C3" w:rsidP="002229C3">
      <w:r>
        <w:t>The system can be enhanced with adaptive learning algorithms that analyze student performance and automatically recommend suitable courses, modules, or difficulty levels. This would help personalize the learning experience and guide students through the most effective learning paths.</w:t>
      </w:r>
    </w:p>
    <w:p w14:paraId="19A2D052" w14:textId="77777777" w:rsidR="002229C3" w:rsidRDefault="002229C3" w:rsidP="002229C3">
      <w:r>
        <w:lastRenderedPageBreak/>
        <w:t>2. Real</w:t>
      </w:r>
      <w:r>
        <w:rPr>
          <w:rFonts w:ascii="Cambria Math" w:hAnsi="Cambria Math" w:cs="Cambria Math"/>
        </w:rPr>
        <w:t>‑</w:t>
      </w:r>
      <w:r>
        <w:t>Time Virtual Classrooms and Live Sessions</w:t>
      </w:r>
    </w:p>
    <w:p w14:paraId="161E99DB" w14:textId="77777777" w:rsidR="002229C3" w:rsidRDefault="002229C3" w:rsidP="002229C3">
      <w:r>
        <w:t>A live teaching module can be added where instructors conduct real</w:t>
      </w:r>
      <w:r>
        <w:rPr>
          <w:rFonts w:ascii="Cambria Math" w:hAnsi="Cambria Math" w:cs="Cambria Math"/>
        </w:rPr>
        <w:t>‑</w:t>
      </w:r>
      <w:r>
        <w:t>time classes using video streaming and screen sharing. Integrating attendance tracking, live chat, and interactive whiteboards would further strengthen the learning environment.</w:t>
      </w:r>
    </w:p>
    <w:p w14:paraId="2F0125A6" w14:textId="77777777" w:rsidR="002229C3" w:rsidRDefault="002229C3" w:rsidP="002229C3">
      <w:r>
        <w:t>3. Advanced Analytics and Predictive Insights</w:t>
      </w:r>
    </w:p>
    <w:p w14:paraId="5A0E28E5" w14:textId="77777777" w:rsidR="002229C3" w:rsidRDefault="002229C3" w:rsidP="002229C3">
      <w:r>
        <w:t>Future versions can include deeper analytics such as prediction of student performance, risk detection for low engagement, and automated insights for instructors and administrators. This would help in making data</w:t>
      </w:r>
      <w:r>
        <w:rPr>
          <w:rFonts w:ascii="Cambria Math" w:hAnsi="Cambria Math" w:cs="Cambria Math"/>
        </w:rPr>
        <w:t>‑</w:t>
      </w:r>
      <w:r>
        <w:t>driven academic decisions.</w:t>
      </w:r>
    </w:p>
    <w:p w14:paraId="6C43BFFE" w14:textId="77777777" w:rsidR="002229C3" w:rsidRDefault="002229C3" w:rsidP="002229C3">
      <w:r>
        <w:t>4. Mobile Application Development</w:t>
      </w:r>
    </w:p>
    <w:p w14:paraId="7E295534" w14:textId="77777777" w:rsidR="002229C3" w:rsidRDefault="002229C3" w:rsidP="002229C3">
      <w:r>
        <w:t>Developing dedicated Android and iOS applications will allow learners and instructors to access courses, quizzes, and AI tools more conveniently. Push notifications and offline access can further enhance usability on mobile devices.</w:t>
      </w:r>
    </w:p>
    <w:p w14:paraId="12B69551" w14:textId="77777777" w:rsidR="002229C3" w:rsidRDefault="002229C3" w:rsidP="002229C3">
      <w:r>
        <w:t>5. Gamification of Learning Activities</w:t>
      </w:r>
    </w:p>
    <w:p w14:paraId="018B0DC9" w14:textId="77777777" w:rsidR="002229C3" w:rsidRDefault="002229C3" w:rsidP="002229C3">
      <w:r>
        <w:t>Features such as achievement badges, progress milestones, leaderboards, and reward points can be added to improve engagement. Gamification encourages consistent learning and increases motivation among students.</w:t>
      </w:r>
    </w:p>
    <w:p w14:paraId="4E9C84D3" w14:textId="77777777" w:rsidR="002229C3" w:rsidRDefault="002229C3" w:rsidP="002229C3">
      <w:r>
        <w:t>6. Multilingual Support for Global Accessibility</w:t>
      </w:r>
    </w:p>
    <w:p w14:paraId="65A08451" w14:textId="77777777" w:rsidR="002229C3" w:rsidRDefault="002229C3" w:rsidP="002229C3">
      <w:r>
        <w:t>The system can be expanded by integrating multilingual interfaces and AI</w:t>
      </w:r>
      <w:r>
        <w:rPr>
          <w:rFonts w:ascii="Cambria Math" w:hAnsi="Cambria Math" w:cs="Cambria Math"/>
        </w:rPr>
        <w:t>‑</w:t>
      </w:r>
      <w:r>
        <w:t>generated notes in different languages. This would enable learners from diverse linguistic backgrounds to use the platform effectively.</w:t>
      </w:r>
    </w:p>
    <w:p w14:paraId="5A0111C8" w14:textId="77777777" w:rsidR="002229C3" w:rsidRDefault="002229C3" w:rsidP="002229C3">
      <w:r>
        <w:t>7. AI</w:t>
      </w:r>
      <w:r>
        <w:rPr>
          <w:rFonts w:ascii="Cambria Math" w:hAnsi="Cambria Math" w:cs="Cambria Math"/>
        </w:rPr>
        <w:t>‑</w:t>
      </w:r>
      <w:r>
        <w:t>Generated Video Summaries and Audio Notes</w:t>
      </w:r>
    </w:p>
    <w:p w14:paraId="7614173F" w14:textId="77777777" w:rsidR="002229C3" w:rsidRDefault="002229C3" w:rsidP="002229C3">
      <w:r>
        <w:t>Future improvements can include AI</w:t>
      </w:r>
      <w:r>
        <w:rPr>
          <w:rFonts w:ascii="Cambria Math" w:hAnsi="Cambria Math" w:cs="Cambria Math"/>
        </w:rPr>
        <w:t>‑</w:t>
      </w:r>
      <w:r>
        <w:t>powered video summarization and automatic audio note generation. These features will help students quickly review content through short summaries or listen to study material on the go.</w:t>
      </w:r>
    </w:p>
    <w:p w14:paraId="7BCCB3CF" w14:textId="77777777" w:rsidR="002229C3" w:rsidRDefault="002229C3" w:rsidP="002229C3">
      <w:r>
        <w:t>8. Enhanced Certificate Builder and Custom Templates</w:t>
      </w:r>
    </w:p>
    <w:p w14:paraId="771B0A00" w14:textId="77777777" w:rsidR="002229C3" w:rsidRDefault="002229C3" w:rsidP="002229C3">
      <w:r>
        <w:t>A more advanced certification module can allow instructors or administrators to create custom certificate templates with dynamic fields. Auto</w:t>
      </w:r>
      <w:r>
        <w:rPr>
          <w:rFonts w:ascii="Cambria Math" w:hAnsi="Cambria Math" w:cs="Cambria Math"/>
        </w:rPr>
        <w:t>‑</w:t>
      </w:r>
      <w:r>
        <w:t>generation of certificates with signatures and institution branding can make the platform more versatile.</w:t>
      </w:r>
    </w:p>
    <w:p w14:paraId="635BA14D" w14:textId="77777777" w:rsidR="002229C3" w:rsidRDefault="002229C3" w:rsidP="002229C3">
      <w:r>
        <w:t>9. Integration with External LMS and Education Tools</w:t>
      </w:r>
    </w:p>
    <w:p w14:paraId="15D2DD45" w14:textId="4D47F830" w:rsidR="002229C3" w:rsidRDefault="002229C3" w:rsidP="002229C3">
      <w:r>
        <w:lastRenderedPageBreak/>
        <w:t>The system can support integrations with tools like Google Classroom, Microsoft Teams, and external content providers. This will help institutions adopt AcademIQ alongside existing digital learning systems without disruptions.</w:t>
      </w:r>
    </w:p>
    <w:p w14:paraId="5B8FEE08" w14:textId="77777777" w:rsidR="002229C3" w:rsidRDefault="002229C3" w:rsidP="002229C3">
      <w:pPr>
        <w:rPr>
          <w:b/>
          <w:bCs/>
        </w:rPr>
      </w:pPr>
      <w:r w:rsidRPr="002229C3">
        <w:rPr>
          <w:b/>
          <w:bCs/>
        </w:rPr>
        <w:t>BIBLIOGRAPHY</w:t>
      </w:r>
    </w:p>
    <w:p w14:paraId="31E6A89B" w14:textId="37ABF983" w:rsidR="002229C3" w:rsidRPr="002229C3" w:rsidRDefault="002229C3" w:rsidP="002229C3">
      <w:pPr>
        <w:rPr>
          <w:b/>
          <w:bCs/>
        </w:rPr>
      </w:pPr>
      <w:r w:rsidRPr="002229C3">
        <w:t>Tailwind Labs. (2024). Tailwind CSS Documentation. Retrieved from https://tailwindcss.com/docs</w:t>
      </w:r>
    </w:p>
    <w:p w14:paraId="78DF1A32" w14:textId="77777777" w:rsidR="002229C3" w:rsidRPr="002229C3" w:rsidRDefault="002229C3" w:rsidP="002229C3">
      <w:r w:rsidRPr="002229C3">
        <w:t>Node.js Foundation. (2024). Node.js Documentation. Retrieved from https://nodejs.org/en/docs</w:t>
      </w:r>
    </w:p>
    <w:p w14:paraId="21FCF2D7" w14:textId="77777777" w:rsidR="002229C3" w:rsidRPr="002229C3" w:rsidRDefault="002229C3" w:rsidP="002229C3">
      <w:r w:rsidRPr="002229C3">
        <w:t>Express.js. (2024). Express – Fast, unopinionated, minimalist web framework for Node.js. Retrieved from https://expressjs.com/</w:t>
      </w:r>
    </w:p>
    <w:p w14:paraId="7FFCF38D" w14:textId="77777777" w:rsidR="002229C3" w:rsidRPr="002229C3" w:rsidRDefault="002229C3" w:rsidP="002229C3">
      <w:r w:rsidRPr="002229C3">
        <w:t>PostgreSQL Global Development Group. (2024). PostgreSQL 16 Documentation. Retrieved from https://www.postgresql.org/docs/</w:t>
      </w:r>
    </w:p>
    <w:p w14:paraId="26185313" w14:textId="77777777" w:rsidR="002229C3" w:rsidRPr="002229C3" w:rsidRDefault="002229C3" w:rsidP="002229C3">
      <w:r w:rsidRPr="002229C3">
        <w:t>Cohere. (2025). Cohere API Reference – Command family. Retrieved from https://docs.cohere.com/</w:t>
      </w:r>
    </w:p>
    <w:p w14:paraId="0A0BE05D" w14:textId="77777777" w:rsidR="002229C3" w:rsidRPr="002229C3" w:rsidRDefault="002229C3" w:rsidP="002229C3">
      <w:r w:rsidRPr="002229C3">
        <w:t>Google Developers. (2024). Google Identity: OAuth 2.0 for Web Server Applications. Retrieved from https://developers.google.com/identity/protocols/oauth2</w:t>
      </w:r>
    </w:p>
    <w:p w14:paraId="04AAF7BA" w14:textId="77777777" w:rsidR="002229C3" w:rsidRPr="002229C3" w:rsidRDefault="002229C3" w:rsidP="002229C3">
      <w:r w:rsidRPr="002229C3">
        <w:t>GitHub Docs. (2024). Authorizing OAuth Apps. Retrieved from https://docs.github.com/en/apps/oauth-apps/building-oauth-apps/authorizing-oauth-apps</w:t>
      </w:r>
    </w:p>
    <w:p w14:paraId="13605E93" w14:textId="77777777" w:rsidR="002229C3" w:rsidRPr="002229C3" w:rsidRDefault="002229C3" w:rsidP="002229C3">
      <w:r w:rsidRPr="002229C3">
        <w:t>Chart.js. (2024). Chart.js Documentation. Retrieved from https://www.chartjs.org/docs/latest/</w:t>
      </w:r>
    </w:p>
    <w:p w14:paraId="04F0A452" w14:textId="1AE921E8" w:rsidR="0041565A" w:rsidRDefault="0041565A" w:rsidP="0041565A">
      <w:r w:rsidRPr="0041565A">
        <w:t xml:space="preserve">Neon. (2024). Neon Documentation — Serverless Postgres. Retrieved from </w:t>
      </w:r>
      <w:hyperlink r:id="rId8" w:history="1">
        <w:r w:rsidRPr="00594557">
          <w:rPr>
            <w:rStyle w:val="Hyperlink"/>
          </w:rPr>
          <w:t>https://neon.tech/docs</w:t>
        </w:r>
      </w:hyperlink>
    </w:p>
    <w:p w14:paraId="443DCE57" w14:textId="77777777" w:rsidR="00285432" w:rsidRDefault="00285432" w:rsidP="0041565A"/>
    <w:p w14:paraId="54A930D6" w14:textId="77777777" w:rsidR="00285432" w:rsidRDefault="00285432" w:rsidP="0041565A"/>
    <w:p w14:paraId="5A0CCD3A" w14:textId="77777777" w:rsidR="00285432" w:rsidRDefault="00285432" w:rsidP="0041565A"/>
    <w:p w14:paraId="3F914B8F" w14:textId="77777777" w:rsidR="00285432" w:rsidRDefault="00285432" w:rsidP="0041565A"/>
    <w:p w14:paraId="2CFB2352" w14:textId="77777777" w:rsidR="00285432" w:rsidRDefault="00285432" w:rsidP="0041565A"/>
    <w:p w14:paraId="00765E1A" w14:textId="77777777" w:rsidR="00285432" w:rsidRDefault="00285432" w:rsidP="0041565A"/>
    <w:p w14:paraId="49C3EDE8" w14:textId="77777777" w:rsidR="00285432" w:rsidRDefault="00285432" w:rsidP="0041565A"/>
    <w:p w14:paraId="70F34E2E" w14:textId="77777777" w:rsidR="00285432" w:rsidRDefault="00285432" w:rsidP="0041565A"/>
    <w:p w14:paraId="6627FD08" w14:textId="77777777" w:rsidR="00285432" w:rsidRDefault="00285432" w:rsidP="0041565A"/>
    <w:p w14:paraId="037C8F17" w14:textId="77777777" w:rsidR="00285432" w:rsidRDefault="00285432" w:rsidP="0041565A"/>
    <w:p w14:paraId="362174FF" w14:textId="77777777" w:rsidR="00285432" w:rsidRDefault="00285432" w:rsidP="0041565A"/>
    <w:p w14:paraId="4D33BDAD" w14:textId="77777777" w:rsidR="00285432" w:rsidRDefault="00285432" w:rsidP="0041565A"/>
    <w:p w14:paraId="0E8CD04F" w14:textId="77777777" w:rsidR="00285432" w:rsidRDefault="00285432" w:rsidP="0041565A"/>
    <w:p w14:paraId="2A4E19E0" w14:textId="77777777" w:rsidR="00285432" w:rsidRDefault="00285432" w:rsidP="0041565A"/>
    <w:p w14:paraId="611FA340" w14:textId="77777777" w:rsidR="00285432" w:rsidRDefault="00285432" w:rsidP="0041565A"/>
    <w:p w14:paraId="060DB3C6" w14:textId="77777777" w:rsidR="00285432" w:rsidRDefault="00285432" w:rsidP="0041565A"/>
    <w:p w14:paraId="3001C441" w14:textId="77777777" w:rsidR="00285432" w:rsidRDefault="00285432" w:rsidP="0041565A"/>
    <w:p w14:paraId="061C269A" w14:textId="77777777" w:rsidR="00285432" w:rsidRDefault="00285432" w:rsidP="0041565A"/>
    <w:p w14:paraId="373DE5D8" w14:textId="77777777" w:rsidR="00285432" w:rsidRDefault="00285432" w:rsidP="0041565A"/>
    <w:p w14:paraId="04980F0A" w14:textId="77777777" w:rsidR="00285432" w:rsidRDefault="00285432" w:rsidP="0041565A"/>
    <w:p w14:paraId="01A11A77" w14:textId="57BCB6AF" w:rsidR="00285432" w:rsidRDefault="00285432" w:rsidP="0041565A"/>
    <w:p w14:paraId="103DCE8C" w14:textId="77777777" w:rsidR="0041565A" w:rsidRPr="002229C3" w:rsidRDefault="0041565A" w:rsidP="0041565A"/>
    <w:sectPr w:rsidR="0041565A" w:rsidRPr="00222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81"/>
    <w:rsid w:val="002229C3"/>
    <w:rsid w:val="00251A12"/>
    <w:rsid w:val="00285432"/>
    <w:rsid w:val="0041565A"/>
    <w:rsid w:val="00464EF2"/>
    <w:rsid w:val="00536A35"/>
    <w:rsid w:val="00541581"/>
    <w:rsid w:val="00597BCC"/>
    <w:rsid w:val="005E242D"/>
    <w:rsid w:val="006716F5"/>
    <w:rsid w:val="00685E79"/>
    <w:rsid w:val="00837A4F"/>
    <w:rsid w:val="0089328A"/>
    <w:rsid w:val="008E293D"/>
    <w:rsid w:val="00B2798D"/>
    <w:rsid w:val="00BD17F3"/>
    <w:rsid w:val="00D11301"/>
    <w:rsid w:val="00D42522"/>
    <w:rsid w:val="00DA710A"/>
    <w:rsid w:val="00E07A1B"/>
    <w:rsid w:val="00F94DB5"/>
    <w:rsid w:val="00FB66B5"/>
    <w:rsid w:val="00FF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C0C3"/>
  <w15:chartTrackingRefBased/>
  <w15:docId w15:val="{502E232B-1B6F-491F-987A-41D30730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81"/>
    <w:rPr>
      <w:rFonts w:eastAsiaTheme="majorEastAsia" w:cstheme="majorBidi"/>
      <w:color w:val="272727" w:themeColor="text1" w:themeTint="D8"/>
    </w:rPr>
  </w:style>
  <w:style w:type="paragraph" w:styleId="Title">
    <w:name w:val="Title"/>
    <w:basedOn w:val="Normal"/>
    <w:next w:val="Normal"/>
    <w:link w:val="TitleChar"/>
    <w:uiPriority w:val="10"/>
    <w:qFormat/>
    <w:rsid w:val="0054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81"/>
    <w:pPr>
      <w:spacing w:before="160"/>
      <w:jc w:val="center"/>
    </w:pPr>
    <w:rPr>
      <w:i/>
      <w:iCs/>
      <w:color w:val="404040" w:themeColor="text1" w:themeTint="BF"/>
    </w:rPr>
  </w:style>
  <w:style w:type="character" w:customStyle="1" w:styleId="QuoteChar">
    <w:name w:val="Quote Char"/>
    <w:basedOn w:val="DefaultParagraphFont"/>
    <w:link w:val="Quote"/>
    <w:uiPriority w:val="29"/>
    <w:rsid w:val="00541581"/>
    <w:rPr>
      <w:i/>
      <w:iCs/>
      <w:color w:val="404040" w:themeColor="text1" w:themeTint="BF"/>
    </w:rPr>
  </w:style>
  <w:style w:type="paragraph" w:styleId="ListParagraph">
    <w:name w:val="List Paragraph"/>
    <w:basedOn w:val="Normal"/>
    <w:uiPriority w:val="34"/>
    <w:qFormat/>
    <w:rsid w:val="00541581"/>
    <w:pPr>
      <w:ind w:left="720"/>
      <w:contextualSpacing/>
    </w:pPr>
  </w:style>
  <w:style w:type="character" w:styleId="IntenseEmphasis">
    <w:name w:val="Intense Emphasis"/>
    <w:basedOn w:val="DefaultParagraphFont"/>
    <w:uiPriority w:val="21"/>
    <w:qFormat/>
    <w:rsid w:val="00541581"/>
    <w:rPr>
      <w:i/>
      <w:iCs/>
      <w:color w:val="0F4761" w:themeColor="accent1" w:themeShade="BF"/>
    </w:rPr>
  </w:style>
  <w:style w:type="paragraph" w:styleId="IntenseQuote">
    <w:name w:val="Intense Quote"/>
    <w:basedOn w:val="Normal"/>
    <w:next w:val="Normal"/>
    <w:link w:val="IntenseQuoteChar"/>
    <w:uiPriority w:val="30"/>
    <w:qFormat/>
    <w:rsid w:val="00541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581"/>
    <w:rPr>
      <w:i/>
      <w:iCs/>
      <w:color w:val="0F4761" w:themeColor="accent1" w:themeShade="BF"/>
    </w:rPr>
  </w:style>
  <w:style w:type="character" w:styleId="IntenseReference">
    <w:name w:val="Intense Reference"/>
    <w:basedOn w:val="DefaultParagraphFont"/>
    <w:uiPriority w:val="32"/>
    <w:qFormat/>
    <w:rsid w:val="00541581"/>
    <w:rPr>
      <w:b/>
      <w:bCs/>
      <w:smallCaps/>
      <w:color w:val="0F4761" w:themeColor="accent1" w:themeShade="BF"/>
      <w:spacing w:val="5"/>
    </w:rPr>
  </w:style>
  <w:style w:type="character" w:styleId="Hyperlink">
    <w:name w:val="Hyperlink"/>
    <w:basedOn w:val="DefaultParagraphFont"/>
    <w:uiPriority w:val="99"/>
    <w:unhideWhenUsed/>
    <w:rsid w:val="0041565A"/>
    <w:rPr>
      <w:color w:val="467886" w:themeColor="hyperlink"/>
      <w:u w:val="single"/>
    </w:rPr>
  </w:style>
  <w:style w:type="character" w:styleId="UnresolvedMention">
    <w:name w:val="Unresolved Mention"/>
    <w:basedOn w:val="DefaultParagraphFont"/>
    <w:uiPriority w:val="99"/>
    <w:semiHidden/>
    <w:unhideWhenUsed/>
    <w:rsid w:val="00415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n.tech/docs"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17</Pages>
  <Words>3437</Words>
  <Characters>22447</Characters>
  <Application>Microsoft Office Word</Application>
  <DocSecurity>0</DocSecurity>
  <Lines>431</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Perumal P</dc:creator>
  <cp:keywords/>
  <dc:description/>
  <cp:lastModifiedBy>Perumal P</cp:lastModifiedBy>
  <cp:revision>9</cp:revision>
  <dcterms:created xsi:type="dcterms:W3CDTF">2026-03-10T09:12:00Z</dcterms:created>
  <dcterms:modified xsi:type="dcterms:W3CDTF">2026-03-12T14:54:00Z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7cc31-a029-4a70-8648-15be1a42ca99_Enabled">
    <vt:lpwstr>true</vt:lpwstr>
  </property>
  <property fmtid="{D5CDD505-2E9C-101B-9397-08002B2CF9AE}" pid="3" name="MSIP_Label_b237cc31-a029-4a70-8648-15be1a42ca99_SetDate">
    <vt:lpwstr>2026-03-10T11:22:43Z</vt:lpwstr>
  </property>
  <property fmtid="{D5CDD505-2E9C-101B-9397-08002B2CF9AE}" pid="4" name="MSIP_Label_b237cc31-a029-4a70-8648-15be1a42ca99_Method">
    <vt:lpwstr>Standard</vt:lpwstr>
  </property>
  <property fmtid="{D5CDD505-2E9C-101B-9397-08002B2CF9AE}" pid="5" name="MSIP_Label_b237cc31-a029-4a70-8648-15be1a42ca99_Name">
    <vt:lpwstr>b237cc31-a029-4a70-8648-15be1a42ca99</vt:lpwstr>
  </property>
  <property fmtid="{D5CDD505-2E9C-101B-9397-08002B2CF9AE}" pid="6" name="MSIP_Label_b237cc31-a029-4a70-8648-15be1a42ca99_SiteId">
    <vt:lpwstr>0bdb45c5-7745-49e0-aed4-f5dda44438af</vt:lpwstr>
  </property>
  <property fmtid="{D5CDD505-2E9C-101B-9397-08002B2CF9AE}" pid="7" name="MSIP_Label_b237cc31-a029-4a70-8648-15be1a42ca99_ActionId">
    <vt:lpwstr>72ef7021-30e7-4e3f-ac48-006a45e10cae</vt:lpwstr>
  </property>
  <property fmtid="{D5CDD505-2E9C-101B-9397-08002B2CF9AE}" pid="8" name="MSIP_Label_b237cc31-a029-4a70-8648-15be1a42ca99_ContentBits">
    <vt:lpwstr>0</vt:lpwstr>
  </property>
  <property fmtid="{D5CDD505-2E9C-101B-9397-08002B2CF9AE}" pid="9" name="MSIP_Label_b237cc31-a029-4a70-8648-15be1a42ca99_Tag">
    <vt:lpwstr>10, 3, 0, 1</vt:lpwstr>
  </property>
</Properties>
</file>