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4"/>
          <w:szCs w:val="44"/>
        </w:rPr>
        <w:t xml:space="preserve">Streamlining IT Procurement</w:t>
      </w:r>
    </w:p>
    <w:p>
      <w:pPr>
        <w:spacing w:after="120"/>
        <w:jc w:val="center"/>
      </w:pPr>
      <w:r>
        <w:rPr>
          <w:rFonts w:ascii="Calibri" w:cs="Calibri" w:eastAsia="Calibri" w:hAnsi="Calibri"/>
          <w:color w:val="2E5597"/>
          <w:sz w:val="30"/>
          <w:szCs w:val="30"/>
        </w:rPr>
        <w:t xml:space="preserve">Automating Standard Laptop Orders with Flow Designer</w:t>
      </w:r>
    </w:p>
    <w:p>
      <w:pPr>
        <w:pBdr>
          <w:bottom w:val="single" w:color="2E5597" w:sz="8" w:space="6"/>
        </w:pBdr>
        <w:spacing w:after="360"/>
        <w:jc w:val="center"/>
      </w:pPr>
      <w:r>
        <w:rPr>
          <w:rFonts w:ascii="Calibri" w:cs="Calibri" w:eastAsia="Calibri" w:hAnsi="Calibri"/>
          <w:i/>
          <w:iCs/>
          <w:sz w:val="24"/>
          <w:szCs w:val="24"/>
        </w:rPr>
        <w:t xml:space="preserve">ServiceNow Project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Item</w:t>
            </w:r>
          </w:p>
        </w:tc>
        <w:tc>
          <w:tcPr>
            <w:tcW w:type="dxa" w:w="67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Platform</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ServiceNow (Flow Designer, Service Catalog)</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Catalog item</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Standard Laptop (Hardware category)</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Flow name</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Standard Laptop Task</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Application scope</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Global</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Run as</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System User</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Assignment group</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Hardware</w:t>
            </w:r>
          </w:p>
        </w:tc>
      </w:tr>
    </w:tbl>
    <w:p>
      <w:pPr>
        <w:pStyle w:val="Heading1"/>
        <w:spacing w:after="120" w:before="300"/>
      </w:pPr>
      <w:r>
        <w:rPr>
          <w:rFonts w:ascii="Calibri" w:cs="Calibri" w:eastAsia="Calibri" w:hAnsi="Calibri"/>
          <w:b/>
          <w:bCs/>
          <w:color w:val="1F3864"/>
          <w:sz w:val="30"/>
          <w:szCs w:val="30"/>
        </w:rPr>
        <w:t xml:space="preserve">1. Problem Statement</w:t>
      </w:r>
    </w:p>
    <w:p>
      <w:pPr>
        <w:spacing w:after="120"/>
      </w:pPr>
      <w:r>
        <w:rPr>
          <w:rFonts w:ascii="Calibri" w:cs="Calibri" w:eastAsia="Calibri" w:hAnsi="Calibri"/>
          <w:sz w:val="22"/>
          <w:szCs w:val="22"/>
        </w:rPr>
        <w:t xml:space="preserve">The current IT procurement process lacks efficiency and automation, resulting in delays and manual overhead, particularly for standard laptop orders. Standard laptops need configuration on arrival, but this step is prone to oversight or delay, which frustrates users and wastes IT resources.</w:t>
      </w:r>
    </w:p>
    <w:p>
      <w:pPr>
        <w:pStyle w:val="Heading1"/>
        <w:spacing w:after="120" w:before="300"/>
      </w:pPr>
      <w:r>
        <w:rPr>
          <w:rFonts w:ascii="Calibri" w:cs="Calibri" w:eastAsia="Calibri" w:hAnsi="Calibri"/>
          <w:b/>
          <w:bCs/>
          <w:color w:val="1F3864"/>
          <w:sz w:val="30"/>
          <w:szCs w:val="30"/>
        </w:rPr>
        <w:t xml:space="preserve">2. User Story</w:t>
      </w:r>
    </w:p>
    <w:p>
      <w:pPr>
        <w:spacing w:after="120"/>
      </w:pPr>
      <w:r>
        <w:rPr>
          <w:rFonts w:ascii="Calibri" w:cs="Calibri" w:eastAsia="Calibri" w:hAnsi="Calibri"/>
          <w:sz w:val="22"/>
          <w:szCs w:val="22"/>
        </w:rPr>
        <w:t xml:space="preserve">As a member of the IT procurement team, I want a streamlined process for ordering standard laptops so that tasks are automatically generated and assigned to the hardware team for configuration. This ensures laptops are configured promptly on arrival, reducing user wait times and minimising manual intervention.</w:t>
      </w:r>
    </w:p>
    <w:p>
      <w:pPr>
        <w:pStyle w:val="Heading1"/>
        <w:spacing w:after="120" w:before="300"/>
      </w:pPr>
      <w:r>
        <w:rPr>
          <w:rFonts w:ascii="Calibri" w:cs="Calibri" w:eastAsia="Calibri" w:hAnsi="Calibri"/>
          <w:b/>
          <w:bCs/>
          <w:color w:val="1F3864"/>
          <w:sz w:val="30"/>
          <w:szCs w:val="30"/>
        </w:rPr>
        <w:t xml:space="preserve">3. Project Objectives</w:t>
      </w:r>
    </w:p>
    <w:p>
      <w:pPr>
        <w:pStyle w:val="ListParagraph"/>
        <w:numPr>
          <w:ilvl w:val="0"/>
          <w:numId w:val="2"/>
        </w:numPr>
        <w:spacing w:after="60"/>
      </w:pPr>
      <w:r>
        <w:rPr>
          <w:rFonts w:ascii="Calibri" w:cs="Calibri" w:eastAsia="Calibri" w:hAnsi="Calibri"/>
          <w:sz w:val="22"/>
          <w:szCs w:val="22"/>
        </w:rPr>
        <w:t xml:space="preserve">Give users a seamless experience by ensuring standard laptops are configured on time.</w:t>
      </w:r>
    </w:p>
    <w:p>
      <w:pPr>
        <w:pStyle w:val="ListParagraph"/>
        <w:numPr>
          <w:ilvl w:val="0"/>
          <w:numId w:val="2"/>
        </w:numPr>
        <w:spacing w:after="60"/>
      </w:pPr>
      <w:r>
        <w:rPr>
          <w:rFonts w:ascii="Calibri" w:cs="Calibri" w:eastAsia="Calibri" w:hAnsi="Calibri"/>
          <w:sz w:val="22"/>
          <w:szCs w:val="22"/>
        </w:rPr>
        <w:t xml:space="preserve">Reduce manual intervention and errors in the procurement process.</w:t>
      </w:r>
    </w:p>
    <w:p>
      <w:pPr>
        <w:pStyle w:val="ListParagraph"/>
        <w:numPr>
          <w:ilvl w:val="0"/>
          <w:numId w:val="2"/>
        </w:numPr>
        <w:spacing w:after="60"/>
      </w:pPr>
      <w:r>
        <w:rPr>
          <w:rFonts w:ascii="Calibri" w:cs="Calibri" w:eastAsia="Calibri" w:hAnsi="Calibri"/>
          <w:sz w:val="22"/>
          <w:szCs w:val="22"/>
        </w:rPr>
        <w:t xml:space="preserve">Improve resource utilisation in the IT department by optimising task allocation.</w:t>
      </w:r>
    </w:p>
    <w:p>
      <w:pPr>
        <w:pStyle w:val="ListParagraph"/>
        <w:numPr>
          <w:ilvl w:val="0"/>
          <w:numId w:val="2"/>
        </w:numPr>
        <w:spacing w:after="60"/>
      </w:pPr>
      <w:r>
        <w:rPr>
          <w:rFonts w:ascii="Calibri" w:cs="Calibri" w:eastAsia="Calibri" w:hAnsi="Calibri"/>
          <w:sz w:val="22"/>
          <w:szCs w:val="22"/>
        </w:rPr>
        <w:t xml:space="preserve">Improve overall efficiency and productivity of IT procurement operations.</w:t>
      </w:r>
    </w:p>
    <w:p>
      <w:pPr>
        <w:pStyle w:val="Heading1"/>
        <w:spacing w:after="120" w:before="300"/>
      </w:pPr>
      <w:r>
        <w:rPr>
          <w:rFonts w:ascii="Calibri" w:cs="Calibri" w:eastAsia="Calibri" w:hAnsi="Calibri"/>
          <w:b/>
          <w:bCs/>
          <w:color w:val="1F3864"/>
          <w:sz w:val="30"/>
          <w:szCs w:val="30"/>
        </w:rPr>
        <w:t xml:space="preserve">4. Solution Overview</w:t>
      </w:r>
    </w:p>
    <w:p>
      <w:pPr>
        <w:spacing w:after="120"/>
      </w:pPr>
      <w:r>
        <w:rPr>
          <w:rFonts w:ascii="Calibri" w:cs="Calibri" w:eastAsia="Calibri" w:hAnsi="Calibri"/>
          <w:sz w:val="22"/>
          <w:szCs w:val="22"/>
        </w:rPr>
        <w:t xml:space="preserve">A Flow Designer flow is triggered from the Service Catalog for the Standard Laptop item. It creates a Catalog Task against the requested item, sets the short description and description, and assigns the task to the Hardware group. The flow is attached to the catalog item through the Process Engine tab in Maintain Items.</w:t>
      </w:r>
    </w:p>
    <w:p>
      <w:pPr>
        <w:pStyle w:val="Heading2"/>
        <w:spacing w:after="100" w:before="200"/>
      </w:pPr>
      <w:r>
        <w:rPr>
          <w:rFonts w:ascii="Calibri" w:cs="Calibri" w:eastAsia="Calibri" w:hAnsi="Calibri"/>
          <w:b/>
          <w:bCs/>
          <w:color w:val="2E5597"/>
          <w:sz w:val="25"/>
          <w:szCs w:val="25"/>
        </w:rPr>
        <w:t xml:space="preserve">Process flow</w:t>
      </w:r>
    </w:p>
    <w:p>
      <w:pPr>
        <w:pStyle w:val="ListParagraph"/>
        <w:numPr>
          <w:ilvl w:val="0"/>
          <w:numId w:val="3"/>
        </w:numPr>
        <w:spacing w:after="60"/>
      </w:pPr>
      <w:r>
        <w:rPr>
          <w:rFonts w:ascii="Calibri" w:cs="Calibri" w:eastAsia="Calibri" w:hAnsi="Calibri"/>
          <w:sz w:val="22"/>
          <w:szCs w:val="22"/>
        </w:rPr>
        <w:t xml:space="preserve">User orders Standard Laptop from Service Catalog &gt; Hardware.</w:t>
      </w:r>
    </w:p>
    <w:p>
      <w:pPr>
        <w:pStyle w:val="ListParagraph"/>
        <w:numPr>
          <w:ilvl w:val="0"/>
          <w:numId w:val="3"/>
        </w:numPr>
        <w:spacing w:after="60"/>
      </w:pPr>
      <w:r>
        <w:rPr>
          <w:rFonts w:ascii="Calibri" w:cs="Calibri" w:eastAsia="Calibri" w:hAnsi="Calibri"/>
          <w:sz w:val="22"/>
          <w:szCs w:val="22"/>
        </w:rPr>
        <w:t xml:space="preserve">Request and Requested Item are created; approval is raised.</w:t>
      </w:r>
    </w:p>
    <w:p>
      <w:pPr>
        <w:pStyle w:val="ListParagraph"/>
        <w:numPr>
          <w:ilvl w:val="0"/>
          <w:numId w:val="3"/>
        </w:numPr>
        <w:spacing w:after="60"/>
      </w:pPr>
      <w:r>
        <w:rPr>
          <w:rFonts w:ascii="Calibri" w:cs="Calibri" w:eastAsia="Calibri" w:hAnsi="Calibri"/>
          <w:sz w:val="22"/>
          <w:szCs w:val="22"/>
        </w:rPr>
        <w:t xml:space="preserve">Approver approves the request.</w:t>
      </w:r>
    </w:p>
    <w:p>
      <w:pPr>
        <w:pStyle w:val="ListParagraph"/>
        <w:numPr>
          <w:ilvl w:val="0"/>
          <w:numId w:val="3"/>
        </w:numPr>
        <w:spacing w:after="60"/>
      </w:pPr>
      <w:r>
        <w:rPr>
          <w:rFonts w:ascii="Calibri" w:cs="Calibri" w:eastAsia="Calibri" w:hAnsi="Calibri"/>
          <w:sz w:val="22"/>
          <w:szCs w:val="22"/>
        </w:rPr>
        <w:t xml:space="preserve">Flow runs and creates a Catalog Task: "Laptop needs to be configured".</w:t>
      </w:r>
    </w:p>
    <w:p>
      <w:pPr>
        <w:pStyle w:val="ListParagraph"/>
        <w:numPr>
          <w:ilvl w:val="0"/>
          <w:numId w:val="3"/>
        </w:numPr>
        <w:spacing w:after="60"/>
      </w:pPr>
      <w:r>
        <w:rPr>
          <w:rFonts w:ascii="Calibri" w:cs="Calibri" w:eastAsia="Calibri" w:hAnsi="Calibri"/>
          <w:sz w:val="22"/>
          <w:szCs w:val="22"/>
        </w:rPr>
        <w:t xml:space="preserve">Task is assigned to the Hardware group for configuration.</w:t>
      </w:r>
    </w:p>
    <w:p>
      <w:pPr>
        <w:pStyle w:val="Heading1"/>
        <w:spacing w:after="120" w:before="300"/>
      </w:pPr>
      <w:r>
        <w:rPr>
          <w:rFonts w:ascii="Calibri" w:cs="Calibri" w:eastAsia="Calibri" w:hAnsi="Calibri"/>
          <w:b/>
          <w:bCs/>
          <w:color w:val="1F3864"/>
          <w:sz w:val="30"/>
          <w:szCs w:val="30"/>
        </w:rPr>
        <w:t xml:space="preserve">5. Implementation</w:t>
      </w:r>
    </w:p>
    <w:p>
      <w:pPr>
        <w:pStyle w:val="Heading2"/>
        <w:spacing w:after="100" w:before="200"/>
      </w:pPr>
      <w:r>
        <w:rPr>
          <w:rFonts w:ascii="Calibri" w:cs="Calibri" w:eastAsia="Calibri" w:hAnsi="Calibri"/>
          <w:b/>
          <w:bCs/>
          <w:color w:val="2E5597"/>
          <w:sz w:val="25"/>
          <w:szCs w:val="25"/>
        </w:rPr>
        <w:t xml:space="preserve">Milestone 1: Create the flow</w:t>
      </w:r>
    </w:p>
    <w:p>
      <w:pPr>
        <w:pStyle w:val="ListParagraph"/>
        <w:numPr>
          <w:ilvl w:val="0"/>
          <w:numId w:val="3"/>
        </w:numPr>
        <w:spacing w:after="60"/>
      </w:pPr>
      <w:r>
        <w:rPr>
          <w:rFonts w:ascii="Calibri" w:cs="Calibri" w:eastAsia="Calibri" w:hAnsi="Calibri"/>
          <w:sz w:val="22"/>
          <w:szCs w:val="22"/>
        </w:rPr>
        <w:t xml:space="preserve">Open ServiceNow, go to All &gt; Flow Designer (under Process Automation).</w:t>
      </w:r>
    </w:p>
    <w:p>
      <w:pPr>
        <w:pStyle w:val="ListParagraph"/>
        <w:numPr>
          <w:ilvl w:val="0"/>
          <w:numId w:val="3"/>
        </w:numPr>
        <w:spacing w:after="60"/>
      </w:pPr>
      <w:r>
        <w:rPr>
          <w:rFonts w:ascii="Calibri" w:cs="Calibri" w:eastAsia="Calibri" w:hAnsi="Calibri"/>
          <w:sz w:val="22"/>
          <w:szCs w:val="22"/>
        </w:rPr>
        <w:t xml:space="preserve">Click New &gt; Flow.</w:t>
      </w:r>
    </w:p>
    <w:p>
      <w:pPr>
        <w:pStyle w:val="ListParagraph"/>
        <w:numPr>
          <w:ilvl w:val="0"/>
          <w:numId w:val="3"/>
        </w:numPr>
        <w:spacing w:after="60"/>
      </w:pPr>
      <w:r>
        <w:rPr>
          <w:rFonts w:ascii="Calibri" w:cs="Calibri" w:eastAsia="Calibri" w:hAnsi="Calibri"/>
          <w:sz w:val="22"/>
          <w:szCs w:val="22"/>
        </w:rPr>
        <w:t xml:space="preserve">Set Flow name to "Standard Laptop Task", Application to Global, Run as to System User. Click Submit.</w:t>
      </w:r>
    </w:p>
    <w:p>
      <w:pPr>
        <w:pStyle w:val="ListParagraph"/>
        <w:numPr>
          <w:ilvl w:val="0"/>
          <w:numId w:val="3"/>
        </w:numPr>
        <w:spacing w:after="60"/>
      </w:pPr>
      <w:r>
        <w:rPr>
          <w:rFonts w:ascii="Calibri" w:cs="Calibri" w:eastAsia="Calibri" w:hAnsi="Calibri"/>
          <w:sz w:val="22"/>
          <w:szCs w:val="22"/>
        </w:rPr>
        <w:t xml:space="preserve">Click Add a trigger, search for "Service Catalog", select it and click Done. Restrict the trigger condition to the Standard Laptop catalog item.</w:t>
      </w:r>
    </w:p>
    <w:p>
      <w:pPr>
        <w:pStyle w:val="ListParagraph"/>
        <w:numPr>
          <w:ilvl w:val="0"/>
          <w:numId w:val="3"/>
        </w:numPr>
        <w:spacing w:after="60"/>
      </w:pPr>
      <w:r>
        <w:rPr>
          <w:rFonts w:ascii="Calibri" w:cs="Calibri" w:eastAsia="Calibri" w:hAnsi="Calibri"/>
          <w:sz w:val="22"/>
          <w:szCs w:val="22"/>
        </w:rPr>
        <w:t xml:space="preserve">Under Actions, click Add an action, search for "Create Catalog Task" and select it.</w:t>
      </w:r>
    </w:p>
    <w:p>
      <w:pPr>
        <w:pStyle w:val="ListParagraph"/>
        <w:numPr>
          <w:ilvl w:val="0"/>
          <w:numId w:val="3"/>
        </w:numPr>
        <w:spacing w:after="60"/>
      </w:pPr>
      <w:r>
        <w:rPr>
          <w:rFonts w:ascii="Calibri" w:cs="Calibri" w:eastAsia="Calibri" w:hAnsi="Calibri"/>
          <w:sz w:val="22"/>
          <w:szCs w:val="22"/>
        </w:rPr>
        <w:t xml:space="preserve">Drag the Requested Item record from the trigger into the Request Item field. The table auto-populates as Catalog Task.</w:t>
      </w:r>
    </w:p>
    <w:p>
      <w:pPr>
        <w:pStyle w:val="ListParagraph"/>
        <w:numPr>
          <w:ilvl w:val="0"/>
          <w:numId w:val="3"/>
        </w:numPr>
        <w:spacing w:after="60"/>
      </w:pPr>
      <w:r>
        <w:rPr>
          <w:rFonts w:ascii="Calibri" w:cs="Calibri" w:eastAsia="Calibri" w:hAnsi="Calibri"/>
          <w:sz w:val="22"/>
          <w:szCs w:val="22"/>
        </w:rPr>
        <w:t xml:space="preserve">Set Short description to "Laptop needs to be configured".</w:t>
      </w:r>
    </w:p>
    <w:p>
      <w:pPr>
        <w:pStyle w:val="ListParagraph"/>
        <w:numPr>
          <w:ilvl w:val="0"/>
          <w:numId w:val="3"/>
        </w:numPr>
        <w:spacing w:after="60"/>
      </w:pPr>
      <w:r>
        <w:rPr>
          <w:rFonts w:ascii="Calibri" w:cs="Calibri" w:eastAsia="Calibri" w:hAnsi="Calibri"/>
          <w:sz w:val="22"/>
          <w:szCs w:val="22"/>
        </w:rPr>
        <w:t xml:space="preserve">Click Add field value: set Description to "Laptop needs to be configured" and Assignment group to "Hardware".</w:t>
      </w:r>
    </w:p>
    <w:p>
      <w:pPr>
        <w:pStyle w:val="ListParagraph"/>
        <w:numPr>
          <w:ilvl w:val="0"/>
          <w:numId w:val="3"/>
        </w:numPr>
        <w:spacing w:after="60"/>
      </w:pPr>
      <w:r>
        <w:rPr>
          <w:rFonts w:ascii="Calibri" w:cs="Calibri" w:eastAsia="Calibri" w:hAnsi="Calibri"/>
          <w:sz w:val="22"/>
          <w:szCs w:val="22"/>
        </w:rPr>
        <w:t xml:space="preserve">Leave the remaining fields as default and click Done.</w:t>
      </w:r>
    </w:p>
    <w:p>
      <w:pPr>
        <w:pStyle w:val="ListParagraph"/>
        <w:numPr>
          <w:ilvl w:val="0"/>
          <w:numId w:val="3"/>
        </w:numPr>
        <w:spacing w:after="60"/>
      </w:pPr>
      <w:r>
        <w:rPr>
          <w:rFonts w:ascii="Calibri" w:cs="Calibri" w:eastAsia="Calibri" w:hAnsi="Calibri"/>
          <w:sz w:val="22"/>
          <w:szCs w:val="22"/>
        </w:rPr>
        <w:t xml:space="preserve">Click Save, then Activate.</w:t>
      </w:r>
    </w:p>
    <w:p>
      <w:pPr>
        <w:pStyle w:val="Heading2"/>
        <w:spacing w:after="100" w:before="200"/>
      </w:pPr>
      <w:r>
        <w:rPr>
          <w:rFonts w:ascii="Calibri" w:cs="Calibri" w:eastAsia="Calibri" w:hAnsi="Calibri"/>
          <w:b/>
          <w:bCs/>
          <w:color w:val="2E5597"/>
          <w:sz w:val="25"/>
          <w:szCs w:val="25"/>
        </w:rPr>
        <w:t xml:space="preserve">Milestone 2: Assign the flow to the catalog item</w:t>
      </w:r>
    </w:p>
    <w:p>
      <w:pPr>
        <w:pStyle w:val="ListParagraph"/>
        <w:numPr>
          <w:ilvl w:val="0"/>
          <w:numId w:val="3"/>
        </w:numPr>
        <w:spacing w:after="60"/>
      </w:pPr>
      <w:r>
        <w:rPr>
          <w:rFonts w:ascii="Calibri" w:cs="Calibri" w:eastAsia="Calibri" w:hAnsi="Calibri"/>
          <w:sz w:val="22"/>
          <w:szCs w:val="22"/>
        </w:rPr>
        <w:t xml:space="preserve">Go to All &gt; Maintain Items.</w:t>
      </w:r>
    </w:p>
    <w:p>
      <w:pPr>
        <w:pStyle w:val="ListParagraph"/>
        <w:numPr>
          <w:ilvl w:val="0"/>
          <w:numId w:val="3"/>
        </w:numPr>
        <w:spacing w:after="60"/>
      </w:pPr>
      <w:r>
        <w:rPr>
          <w:rFonts w:ascii="Calibri" w:cs="Calibri" w:eastAsia="Calibri" w:hAnsi="Calibri"/>
          <w:sz w:val="22"/>
          <w:szCs w:val="22"/>
        </w:rPr>
        <w:t xml:space="preserve">Search the Name field for "Standard Laptop" and open the record.</w:t>
      </w:r>
    </w:p>
    <w:p>
      <w:pPr>
        <w:pStyle w:val="ListParagraph"/>
        <w:numPr>
          <w:ilvl w:val="0"/>
          <w:numId w:val="3"/>
        </w:numPr>
        <w:spacing w:after="60"/>
      </w:pPr>
      <w:r>
        <w:rPr>
          <w:rFonts w:ascii="Calibri" w:cs="Calibri" w:eastAsia="Calibri" w:hAnsi="Calibri"/>
          <w:sz w:val="22"/>
          <w:szCs w:val="22"/>
        </w:rPr>
        <w:t xml:space="preserve">Open the Process Engine tab and remove any other automation (workflow or execution plan).</w:t>
      </w:r>
    </w:p>
    <w:p>
      <w:pPr>
        <w:pStyle w:val="ListParagraph"/>
        <w:numPr>
          <w:ilvl w:val="0"/>
          <w:numId w:val="3"/>
        </w:numPr>
        <w:spacing w:after="60"/>
      </w:pPr>
      <w:r>
        <w:rPr>
          <w:rFonts w:ascii="Calibri" w:cs="Calibri" w:eastAsia="Calibri" w:hAnsi="Calibri"/>
          <w:sz w:val="22"/>
          <w:szCs w:val="22"/>
        </w:rPr>
        <w:t xml:space="preserve">Add the "Standard Laptop Task" flow.</w:t>
      </w:r>
    </w:p>
    <w:p>
      <w:pPr>
        <w:pStyle w:val="ListParagraph"/>
        <w:numPr>
          <w:ilvl w:val="0"/>
          <w:numId w:val="3"/>
        </w:numPr>
        <w:spacing w:after="60"/>
      </w:pPr>
      <w:r>
        <w:rPr>
          <w:rFonts w:ascii="Calibri" w:cs="Calibri" w:eastAsia="Calibri" w:hAnsi="Calibri"/>
          <w:sz w:val="22"/>
          <w:szCs w:val="22"/>
        </w:rPr>
        <w:t xml:space="preserve">Save the record.</w:t>
      </w:r>
    </w:p>
    <w:p>
      <w:pPr>
        <w:pStyle w:val="Heading2"/>
        <w:spacing w:after="100" w:before="200"/>
      </w:pPr>
      <w:r>
        <w:rPr>
          <w:rFonts w:ascii="Calibri" w:cs="Calibri" w:eastAsia="Calibri" w:hAnsi="Calibri"/>
          <w:b/>
          <w:bCs/>
          <w:color w:val="2E5597"/>
          <w:sz w:val="25"/>
          <w:szCs w:val="25"/>
        </w:rPr>
        <w:t xml:space="preserve">Milestone 3: Order and approve via Service Catalog</w:t>
      </w:r>
    </w:p>
    <w:p>
      <w:pPr>
        <w:pStyle w:val="ListParagraph"/>
        <w:numPr>
          <w:ilvl w:val="0"/>
          <w:numId w:val="3"/>
        </w:numPr>
        <w:spacing w:after="60"/>
      </w:pPr>
      <w:r>
        <w:rPr>
          <w:rFonts w:ascii="Calibri" w:cs="Calibri" w:eastAsia="Calibri" w:hAnsi="Calibri"/>
          <w:sz w:val="22"/>
          <w:szCs w:val="22"/>
        </w:rPr>
        <w:t xml:space="preserve">Go to All &gt; Service Catalog &gt; Hardware.</w:t>
      </w:r>
    </w:p>
    <w:p>
      <w:pPr>
        <w:pStyle w:val="ListParagraph"/>
        <w:numPr>
          <w:ilvl w:val="0"/>
          <w:numId w:val="3"/>
        </w:numPr>
        <w:spacing w:after="60"/>
      </w:pPr>
      <w:r>
        <w:rPr>
          <w:rFonts w:ascii="Calibri" w:cs="Calibri" w:eastAsia="Calibri" w:hAnsi="Calibri"/>
          <w:sz w:val="22"/>
          <w:szCs w:val="22"/>
        </w:rPr>
        <w:t xml:space="preserve">Open Standard Laptop and click Order Now.</w:t>
      </w:r>
    </w:p>
    <w:p>
      <w:pPr>
        <w:pStyle w:val="ListParagraph"/>
        <w:numPr>
          <w:ilvl w:val="0"/>
          <w:numId w:val="3"/>
        </w:numPr>
        <w:spacing w:after="60"/>
      </w:pPr>
      <w:r>
        <w:rPr>
          <w:rFonts w:ascii="Calibri" w:cs="Calibri" w:eastAsia="Calibri" w:hAnsi="Calibri"/>
          <w:sz w:val="22"/>
          <w:szCs w:val="22"/>
        </w:rPr>
        <w:t xml:space="preserve">On the order status page, click the Request Number to open the request.</w:t>
      </w:r>
    </w:p>
    <w:p>
      <w:pPr>
        <w:pStyle w:val="ListParagraph"/>
        <w:numPr>
          <w:ilvl w:val="0"/>
          <w:numId w:val="3"/>
        </w:numPr>
        <w:spacing w:after="60"/>
      </w:pPr>
      <w:r>
        <w:rPr>
          <w:rFonts w:ascii="Calibri" w:cs="Calibri" w:eastAsia="Calibri" w:hAnsi="Calibri"/>
          <w:sz w:val="22"/>
          <w:szCs w:val="22"/>
        </w:rPr>
        <w:t xml:space="preserve">In the Approvers section, right-click the approval record and choose Approve.</w:t>
      </w:r>
    </w:p>
    <w:p>
      <w:pPr>
        <w:pStyle w:val="ListParagraph"/>
        <w:numPr>
          <w:ilvl w:val="0"/>
          <w:numId w:val="3"/>
        </w:numPr>
        <w:spacing w:after="60"/>
      </w:pPr>
      <w:r>
        <w:rPr>
          <w:rFonts w:ascii="Calibri" w:cs="Calibri" w:eastAsia="Calibri" w:hAnsi="Calibri"/>
          <w:sz w:val="22"/>
          <w:szCs w:val="22"/>
        </w:rPr>
        <w:t xml:space="preserve">Open the Requested Item record and scroll to Catalog Tasks.</w:t>
      </w:r>
    </w:p>
    <w:p>
      <w:pPr>
        <w:pStyle w:val="ListParagraph"/>
        <w:numPr>
          <w:ilvl w:val="0"/>
          <w:numId w:val="3"/>
        </w:numPr>
        <w:spacing w:after="60"/>
      </w:pPr>
      <w:r>
        <w:rPr>
          <w:rFonts w:ascii="Calibri" w:cs="Calibri" w:eastAsia="Calibri" w:hAnsi="Calibri"/>
          <w:sz w:val="22"/>
          <w:szCs w:val="22"/>
        </w:rPr>
        <w:t xml:space="preserve">Open the catalog task and confirm the short description and assignment group.</w:t>
      </w:r>
    </w:p>
    <w:p>
      <w:pPr>
        <w:pStyle w:val="Heading1"/>
        <w:spacing w:after="120" w:before="300"/>
      </w:pPr>
      <w:r>
        <w:rPr>
          <w:rFonts w:ascii="Calibri" w:cs="Calibri" w:eastAsia="Calibri" w:hAnsi="Calibri"/>
          <w:b/>
          <w:bCs/>
          <w:color w:val="1F3864"/>
          <w:sz w:val="30"/>
          <w:szCs w:val="30"/>
        </w:rPr>
        <w:t xml:space="preserve">6.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00"/>
        <w:gridCol w:w="246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ID</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Scenario</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Expected result</w:t>
            </w:r>
          </w:p>
        </w:tc>
        <w:tc>
          <w:tcPr>
            <w:tcW w:type="dxa" w:w="24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Status</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TC01</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Order Standard Laptop from catalog</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Request and Requested Item created</w:t>
            </w:r>
          </w:p>
        </w:tc>
        <w:tc>
          <w:tcPr>
            <w:tcW w:type="dxa" w:w="2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Pass / Fail</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TC02</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Approve the request</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Approval state changes to Approved</w:t>
            </w:r>
          </w:p>
        </w:tc>
        <w:tc>
          <w:tcPr>
            <w:tcW w:type="dxa" w:w="2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Pass / Fail</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TC03</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Open Catalog Tasks on the RITM</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Task exists with short description "Laptop needs to be configured"</w:t>
            </w:r>
          </w:p>
        </w:tc>
        <w:tc>
          <w:tcPr>
            <w:tcW w:type="dxa" w:w="2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Pass / Fail</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TC04</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Check assignment group on the task</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Assignment group is Hardware</w:t>
            </w:r>
          </w:p>
        </w:tc>
        <w:tc>
          <w:tcPr>
            <w:tcW w:type="dxa" w:w="2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Pass / Fail</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TC05</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Order a different catalog item</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laptop task is created</w:t>
            </w:r>
          </w:p>
        </w:tc>
        <w:tc>
          <w:tcPr>
            <w:tcW w:type="dxa" w:w="2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Pass / Fail</w:t>
            </w:r>
          </w:p>
        </w:tc>
      </w:tr>
    </w:tbl>
    <w:p>
      <w:pPr>
        <w:pStyle w:val="Heading1"/>
        <w:spacing w:after="120" w:before="300"/>
      </w:pPr>
      <w:r>
        <w:rPr>
          <w:rFonts w:ascii="Calibri" w:cs="Calibri" w:eastAsia="Calibri" w:hAnsi="Calibri"/>
          <w:b/>
          <w:bCs/>
          <w:color w:val="1F3864"/>
          <w:sz w:val="30"/>
          <w:szCs w:val="30"/>
        </w:rPr>
        <w:t xml:space="preserve">7. Design Notes and Recommendations</w:t>
      </w:r>
    </w:p>
    <w:p>
      <w:pPr>
        <w:pStyle w:val="ListParagraph"/>
        <w:numPr>
          <w:ilvl w:val="0"/>
          <w:numId w:val="2"/>
        </w:numPr>
        <w:spacing w:after="60"/>
      </w:pPr>
      <w:r>
        <w:rPr>
          <w:rFonts w:ascii="Calibri" w:cs="Calibri" w:eastAsia="Calibri" w:hAnsi="Calibri"/>
          <w:sz w:val="22"/>
          <w:szCs w:val="22"/>
        </w:rPr>
        <w:t xml:space="preserve">Approval timing: the Service Catalog trigger fires when the request is submitted, not after approval. To create the task only after approval, add an Ask for Approval action before Create Catalog Task, or condition the flow on an approved state.</w:t>
      </w:r>
    </w:p>
    <w:p>
      <w:pPr>
        <w:pStyle w:val="ListParagraph"/>
        <w:numPr>
          <w:ilvl w:val="0"/>
          <w:numId w:val="2"/>
        </w:numPr>
        <w:spacing w:after="60"/>
      </w:pPr>
      <w:r>
        <w:rPr>
          <w:rFonts w:ascii="Calibri" w:cs="Calibri" w:eastAsia="Calibri" w:hAnsi="Calibri"/>
          <w:sz w:val="22"/>
          <w:szCs w:val="22"/>
        </w:rPr>
        <w:t xml:space="preserve">The Approval field on the catalog task is not needed and can be omitted.</w:t>
      </w:r>
    </w:p>
    <w:p>
      <w:pPr>
        <w:pStyle w:val="ListParagraph"/>
        <w:numPr>
          <w:ilvl w:val="0"/>
          <w:numId w:val="2"/>
        </w:numPr>
        <w:spacing w:after="60"/>
      </w:pPr>
      <w:r>
        <w:rPr>
          <w:rFonts w:ascii="Calibri" w:cs="Calibri" w:eastAsia="Calibri" w:hAnsi="Calibri"/>
          <w:sz w:val="22"/>
          <w:szCs w:val="22"/>
        </w:rPr>
        <w:t xml:space="preserve">Use one consistent flow name ("Standard Laptop Task") so it is easy to find in Maintain Items.</w:t>
      </w:r>
    </w:p>
    <w:p>
      <w:pPr>
        <w:pStyle w:val="ListParagraph"/>
        <w:numPr>
          <w:ilvl w:val="0"/>
          <w:numId w:val="2"/>
        </w:numPr>
        <w:spacing w:after="60"/>
      </w:pPr>
      <w:r>
        <w:rPr>
          <w:rFonts w:ascii="Calibri" w:cs="Calibri" w:eastAsia="Calibri" w:hAnsi="Calibri"/>
          <w:sz w:val="22"/>
          <w:szCs w:val="22"/>
        </w:rPr>
        <w:t xml:space="preserve">Filter the trigger to the Standard Laptop item so the flow does not run for unrelated requests.</w:t>
      </w:r>
    </w:p>
    <w:p>
      <w:pPr>
        <w:pStyle w:val="Heading1"/>
        <w:spacing w:after="120" w:before="300"/>
      </w:pPr>
      <w:r>
        <w:rPr>
          <w:rFonts w:ascii="Calibri" w:cs="Calibri" w:eastAsia="Calibri" w:hAnsi="Calibri"/>
          <w:b/>
          <w:bCs/>
          <w:color w:val="1F3864"/>
          <w:sz w:val="30"/>
          <w:szCs w:val="30"/>
        </w:rPr>
        <w:t xml:space="preserve">8. Screenshot Checklist</w:t>
      </w:r>
    </w:p>
    <w:p>
      <w:pPr>
        <w:pStyle w:val="ListParagraph"/>
        <w:numPr>
          <w:ilvl w:val="0"/>
          <w:numId w:val="2"/>
        </w:numPr>
        <w:spacing w:after="60"/>
      </w:pPr>
      <w:r>
        <w:rPr>
          <w:rFonts w:ascii="Calibri" w:cs="Calibri" w:eastAsia="Calibri" w:hAnsi="Calibri"/>
          <w:sz w:val="22"/>
          <w:szCs w:val="22"/>
        </w:rPr>
        <w:t xml:space="preserve">Flow properties (name, application, run as).</w:t>
      </w:r>
    </w:p>
    <w:p>
      <w:pPr>
        <w:pStyle w:val="ListParagraph"/>
        <w:numPr>
          <w:ilvl w:val="0"/>
          <w:numId w:val="2"/>
        </w:numPr>
        <w:spacing w:after="60"/>
      </w:pPr>
      <w:r>
        <w:rPr>
          <w:rFonts w:ascii="Calibri" w:cs="Calibri" w:eastAsia="Calibri" w:hAnsi="Calibri"/>
          <w:sz w:val="22"/>
          <w:szCs w:val="22"/>
        </w:rPr>
        <w:t xml:space="preserve">Trigger and Create Catalog Task action configuration.</w:t>
      </w:r>
    </w:p>
    <w:p>
      <w:pPr>
        <w:pStyle w:val="ListParagraph"/>
        <w:numPr>
          <w:ilvl w:val="0"/>
          <w:numId w:val="2"/>
        </w:numPr>
        <w:spacing w:after="60"/>
      </w:pPr>
      <w:r>
        <w:rPr>
          <w:rFonts w:ascii="Calibri" w:cs="Calibri" w:eastAsia="Calibri" w:hAnsi="Calibri"/>
          <w:sz w:val="22"/>
          <w:szCs w:val="22"/>
        </w:rPr>
        <w:t xml:space="preserve">Activated flow status.</w:t>
      </w:r>
    </w:p>
    <w:p>
      <w:pPr>
        <w:pStyle w:val="ListParagraph"/>
        <w:numPr>
          <w:ilvl w:val="0"/>
          <w:numId w:val="2"/>
        </w:numPr>
        <w:spacing w:after="60"/>
      </w:pPr>
      <w:r>
        <w:rPr>
          <w:rFonts w:ascii="Calibri" w:cs="Calibri" w:eastAsia="Calibri" w:hAnsi="Calibri"/>
          <w:sz w:val="22"/>
          <w:szCs w:val="22"/>
        </w:rPr>
        <w:t xml:space="preserve">Standard Laptop record showing the flow on the Process Engine tab.</w:t>
      </w:r>
    </w:p>
    <w:p>
      <w:pPr>
        <w:pStyle w:val="ListParagraph"/>
        <w:numPr>
          <w:ilvl w:val="0"/>
          <w:numId w:val="2"/>
        </w:numPr>
        <w:spacing w:after="60"/>
      </w:pPr>
      <w:r>
        <w:rPr>
          <w:rFonts w:ascii="Calibri" w:cs="Calibri" w:eastAsia="Calibri" w:hAnsi="Calibri"/>
          <w:sz w:val="22"/>
          <w:szCs w:val="22"/>
        </w:rPr>
        <w:t xml:space="preserve">Order status page and request number.</w:t>
      </w:r>
    </w:p>
    <w:p>
      <w:pPr>
        <w:pStyle w:val="ListParagraph"/>
        <w:numPr>
          <w:ilvl w:val="0"/>
          <w:numId w:val="2"/>
        </w:numPr>
        <w:spacing w:after="60"/>
      </w:pPr>
      <w:r>
        <w:rPr>
          <w:rFonts w:ascii="Calibri" w:cs="Calibri" w:eastAsia="Calibri" w:hAnsi="Calibri"/>
          <w:sz w:val="22"/>
          <w:szCs w:val="22"/>
        </w:rPr>
        <w:t xml:space="preserve">Approval record after approval.</w:t>
      </w:r>
    </w:p>
    <w:p>
      <w:pPr>
        <w:pStyle w:val="ListParagraph"/>
        <w:numPr>
          <w:ilvl w:val="0"/>
          <w:numId w:val="2"/>
        </w:numPr>
        <w:spacing w:after="60"/>
      </w:pPr>
      <w:r>
        <w:rPr>
          <w:rFonts w:ascii="Calibri" w:cs="Calibri" w:eastAsia="Calibri" w:hAnsi="Calibri"/>
          <w:sz w:val="22"/>
          <w:szCs w:val="22"/>
        </w:rPr>
        <w:t xml:space="preserve">Catalog task with short description and Hardware assignment group.</w:t>
      </w:r>
    </w:p>
    <w:p>
      <w:pPr>
        <w:pStyle w:val="Heading1"/>
        <w:spacing w:after="120" w:before="300"/>
      </w:pPr>
      <w:r>
        <w:rPr>
          <w:rFonts w:ascii="Calibri" w:cs="Calibri" w:eastAsia="Calibri" w:hAnsi="Calibri"/>
          <w:b/>
          <w:bCs/>
          <w:color w:val="1F3864"/>
          <w:sz w:val="30"/>
          <w:szCs w:val="30"/>
        </w:rPr>
        <w:t xml:space="preserve">9. Conclusion</w:t>
      </w:r>
    </w:p>
    <w:p>
      <w:pPr>
        <w:spacing w:after="120"/>
      </w:pPr>
      <w:r>
        <w:rPr>
          <w:rFonts w:ascii="Calibri" w:cs="Calibri" w:eastAsia="Calibri" w:hAnsi="Calibri"/>
          <w:sz w:val="22"/>
          <w:szCs w:val="22"/>
        </w:rPr>
        <w:t xml:space="preserve">Automating standard laptop procurement with ServiceNow Flow Designer removes manual overhead and ensures laptops are configured promptly on arrival. The workflow reduces user wait times, optimises resource allocation in the IT department, and gives users a more consistent procurement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2026-09-29T08:25:57.410Z</dcterms:created>
  <dcterms:modified xsi:type="dcterms:W3CDTF">2026-09-29T08:25:57.421Z</dcterms:modified>
</cp:coreProperties>
</file>

<file path=docProps/custom.xml><?xml version="1.0" encoding="utf-8"?>
<Properties xmlns="http://schemas.openxmlformats.org/officeDocument/2006/custom-properties" xmlns:vt="http://schemas.openxmlformats.org/officeDocument/2006/docPropsVTypes"/>
</file>