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D45CE" w14:textId="77777777" w:rsidR="00B60763" w:rsidRPr="00772BEE" w:rsidRDefault="00B60763" w:rsidP="00B60763">
      <w:pPr>
        <w:jc w:val="center"/>
        <w:rPr>
          <w:b/>
          <w:bCs/>
          <w:sz w:val="54"/>
          <w:szCs w:val="54"/>
          <w:lang w:val="en-US"/>
        </w:rPr>
      </w:pPr>
      <w:r w:rsidRPr="00772BEE">
        <w:rPr>
          <w:b/>
          <w:bCs/>
          <w:sz w:val="54"/>
          <w:szCs w:val="54"/>
          <w:lang w:val="en-US"/>
        </w:rPr>
        <w:t>GENAI</w:t>
      </w:r>
    </w:p>
    <w:p w14:paraId="428BBA77" w14:textId="179F4DCB" w:rsidR="00B60763" w:rsidRPr="00EE7393" w:rsidRDefault="00B60763" w:rsidP="00A871E2">
      <w:pPr>
        <w:rPr>
          <w:b/>
          <w:bCs/>
          <w:sz w:val="30"/>
          <w:szCs w:val="30"/>
          <w:lang w:val="en-US"/>
        </w:rPr>
      </w:pPr>
      <w:r w:rsidRPr="00EE7393">
        <w:rPr>
          <w:b/>
          <w:bCs/>
          <w:sz w:val="30"/>
          <w:szCs w:val="30"/>
          <w:lang w:val="en-US"/>
        </w:rPr>
        <w:t>NAME</w:t>
      </w:r>
      <w:r w:rsidR="00A871E2">
        <w:rPr>
          <w:b/>
          <w:bCs/>
          <w:sz w:val="30"/>
          <w:szCs w:val="30"/>
          <w:lang w:val="en-US"/>
        </w:rPr>
        <w:t xml:space="preserve">: </w:t>
      </w:r>
      <w:r w:rsidRPr="00EE7393">
        <w:rPr>
          <w:b/>
          <w:bCs/>
          <w:sz w:val="30"/>
          <w:szCs w:val="30"/>
          <w:lang w:val="en-US"/>
        </w:rPr>
        <w:t>AN</w:t>
      </w:r>
      <w:r w:rsidR="00B7594D">
        <w:rPr>
          <w:b/>
          <w:bCs/>
          <w:sz w:val="30"/>
          <w:szCs w:val="30"/>
          <w:lang w:val="en-US"/>
        </w:rPr>
        <w:t>IRUDH MURALEEDHARAN</w:t>
      </w:r>
    </w:p>
    <w:p w14:paraId="057D3DC7" w14:textId="7F3706FB" w:rsidR="00B60763" w:rsidRDefault="00B60763" w:rsidP="00A871E2">
      <w:pPr>
        <w:rPr>
          <w:b/>
          <w:bCs/>
          <w:sz w:val="30"/>
          <w:szCs w:val="30"/>
          <w:lang w:val="en-US"/>
        </w:rPr>
      </w:pPr>
      <w:r w:rsidRPr="00EE7393">
        <w:rPr>
          <w:b/>
          <w:bCs/>
          <w:sz w:val="30"/>
          <w:szCs w:val="30"/>
          <w:lang w:val="en-US"/>
        </w:rPr>
        <w:t>SRN</w:t>
      </w:r>
      <w:r w:rsidR="00A871E2">
        <w:rPr>
          <w:b/>
          <w:bCs/>
          <w:sz w:val="30"/>
          <w:szCs w:val="30"/>
          <w:lang w:val="en-US"/>
        </w:rPr>
        <w:t xml:space="preserve">: </w:t>
      </w:r>
      <w:r w:rsidRPr="00EE7393">
        <w:rPr>
          <w:b/>
          <w:bCs/>
          <w:sz w:val="30"/>
          <w:szCs w:val="30"/>
          <w:lang w:val="en-US"/>
        </w:rPr>
        <w:t>PES2UG23CS07</w:t>
      </w:r>
      <w:r w:rsidR="00B7594D">
        <w:rPr>
          <w:b/>
          <w:bCs/>
          <w:sz w:val="30"/>
          <w:szCs w:val="30"/>
          <w:lang w:val="en-US"/>
        </w:rPr>
        <w:t>1</w:t>
      </w:r>
    </w:p>
    <w:p w14:paraId="5884BF5D" w14:textId="77777777" w:rsidR="00B7594D" w:rsidRPr="00B7594D" w:rsidRDefault="00B7594D" w:rsidP="00B7594D">
      <w:pPr>
        <w:rPr>
          <w:b/>
          <w:bCs/>
        </w:rPr>
      </w:pPr>
      <w:proofErr w:type="spellStart"/>
      <w:r w:rsidRPr="00B7594D">
        <w:rPr>
          <w:b/>
          <w:bCs/>
        </w:rPr>
        <w:t>Assignment_MOE.ipynb</w:t>
      </w:r>
      <w:proofErr w:type="spellEnd"/>
    </w:p>
    <w:p w14:paraId="77AE37B6" w14:textId="77777777" w:rsidR="00B7594D" w:rsidRPr="00B7594D" w:rsidRDefault="00B7594D" w:rsidP="00B7594D">
      <w:pPr>
        <w:rPr>
          <w:b/>
          <w:bCs/>
        </w:rPr>
      </w:pPr>
      <w:r w:rsidRPr="00B7594D">
        <w:rPr>
          <w:b/>
          <w:bCs/>
        </w:rPr>
        <w:t>Core Concept: Mixture of Experts (</w:t>
      </w:r>
      <w:proofErr w:type="spellStart"/>
      <w:r w:rsidRPr="00B7594D">
        <w:rPr>
          <w:b/>
          <w:bCs/>
        </w:rPr>
        <w:t>MoE</w:t>
      </w:r>
      <w:proofErr w:type="spellEnd"/>
      <w:r w:rsidRPr="00B7594D">
        <w:rPr>
          <w:b/>
          <w:bCs/>
        </w:rPr>
        <w:t>) – Router-Based Architecture</w:t>
      </w:r>
    </w:p>
    <w:p w14:paraId="109CEE78" w14:textId="414F6AFA" w:rsidR="00B7594D" w:rsidRPr="00B7594D" w:rsidRDefault="00B7594D" w:rsidP="00B7594D">
      <w:r w:rsidRPr="00B7594D">
        <w:t xml:space="preserve">This assignment illustrates how to design a </w:t>
      </w:r>
      <w:r w:rsidRPr="00B7594D">
        <w:rPr>
          <w:b/>
          <w:bCs/>
        </w:rPr>
        <w:t>Mixture of Experts (</w:t>
      </w:r>
      <w:proofErr w:type="spellStart"/>
      <w:r w:rsidRPr="00B7594D">
        <w:rPr>
          <w:b/>
          <w:bCs/>
        </w:rPr>
        <w:t>MoE</w:t>
      </w:r>
      <w:proofErr w:type="spellEnd"/>
      <w:r w:rsidRPr="00B7594D">
        <w:rPr>
          <w:b/>
          <w:bCs/>
        </w:rPr>
        <w:t>)</w:t>
      </w:r>
      <w:r w:rsidRPr="00B7594D">
        <w:t xml:space="preserve"> system, where different specialized components manage different categories of queries. Instead of directing every request to a single model, the system intelligently routes each query to the most suitable expert.</w:t>
      </w:r>
    </w:p>
    <w:p w14:paraId="6F75388C" w14:textId="77777777" w:rsidR="00B7594D" w:rsidRPr="00B7594D" w:rsidRDefault="00B7594D" w:rsidP="00B7594D">
      <w:pPr>
        <w:rPr>
          <w:b/>
          <w:bCs/>
        </w:rPr>
      </w:pPr>
      <w:r w:rsidRPr="00B7594D">
        <w:rPr>
          <w:b/>
          <w:bCs/>
        </w:rPr>
        <w:t>Routing Mechanism</w:t>
      </w:r>
    </w:p>
    <w:p w14:paraId="7F075395" w14:textId="77777777" w:rsidR="00B7594D" w:rsidRPr="00B7594D" w:rsidRDefault="00B7594D" w:rsidP="00B7594D">
      <w:r w:rsidRPr="00B7594D">
        <w:t>The foundation of this architecture is a classification stage:</w:t>
      </w:r>
    </w:p>
    <w:p w14:paraId="571E7DBA" w14:textId="77777777" w:rsidR="00B7594D" w:rsidRPr="00B7594D" w:rsidRDefault="00B7594D" w:rsidP="00B7594D">
      <w:pPr>
        <w:numPr>
          <w:ilvl w:val="0"/>
          <w:numId w:val="7"/>
        </w:numPr>
      </w:pPr>
      <w:r w:rsidRPr="00B7594D">
        <w:t>The user submits a query</w:t>
      </w:r>
    </w:p>
    <w:p w14:paraId="47CA397D" w14:textId="77777777" w:rsidR="00B7594D" w:rsidRPr="00B7594D" w:rsidRDefault="00B7594D" w:rsidP="00B7594D">
      <w:pPr>
        <w:numPr>
          <w:ilvl w:val="0"/>
          <w:numId w:val="7"/>
        </w:numPr>
      </w:pPr>
      <w:r w:rsidRPr="00B7594D">
        <w:t xml:space="preserve">An initial LLM call </w:t>
      </w:r>
      <w:proofErr w:type="spellStart"/>
      <w:r w:rsidRPr="00B7594D">
        <w:t>analyzes</w:t>
      </w:r>
      <w:proofErr w:type="spellEnd"/>
      <w:r w:rsidRPr="00B7594D">
        <w:t xml:space="preserve"> and categorizes the request into one of the following types:</w:t>
      </w:r>
    </w:p>
    <w:p w14:paraId="340C3FFC" w14:textId="77777777" w:rsidR="00B7594D" w:rsidRPr="00B7594D" w:rsidRDefault="00B7594D" w:rsidP="00B7594D">
      <w:pPr>
        <w:numPr>
          <w:ilvl w:val="1"/>
          <w:numId w:val="7"/>
        </w:numPr>
      </w:pPr>
      <w:r w:rsidRPr="00B7594D">
        <w:rPr>
          <w:b/>
          <w:bCs/>
        </w:rPr>
        <w:t>Technical</w:t>
      </w:r>
      <w:r w:rsidRPr="00B7594D">
        <w:t xml:space="preserve"> → Programming issues, debugging, code-related problems</w:t>
      </w:r>
    </w:p>
    <w:p w14:paraId="54FF7CA3" w14:textId="77777777" w:rsidR="00B7594D" w:rsidRPr="00B7594D" w:rsidRDefault="00B7594D" w:rsidP="00B7594D">
      <w:pPr>
        <w:numPr>
          <w:ilvl w:val="1"/>
          <w:numId w:val="7"/>
        </w:numPr>
      </w:pPr>
      <w:r w:rsidRPr="00B7594D">
        <w:rPr>
          <w:b/>
          <w:bCs/>
        </w:rPr>
        <w:t>Billing</w:t>
      </w:r>
      <w:r w:rsidRPr="00B7594D">
        <w:t xml:space="preserve"> → Payments, subscriptions, refunds</w:t>
      </w:r>
    </w:p>
    <w:p w14:paraId="685D6E1A" w14:textId="77777777" w:rsidR="00B7594D" w:rsidRPr="00B7594D" w:rsidRDefault="00B7594D" w:rsidP="00B7594D">
      <w:pPr>
        <w:numPr>
          <w:ilvl w:val="1"/>
          <w:numId w:val="7"/>
        </w:numPr>
      </w:pPr>
      <w:r w:rsidRPr="00B7594D">
        <w:rPr>
          <w:b/>
          <w:bCs/>
        </w:rPr>
        <w:t>Tool-Based</w:t>
      </w:r>
      <w:r w:rsidRPr="00B7594D">
        <w:t xml:space="preserve"> → Requests requiring real-time or external data</w:t>
      </w:r>
    </w:p>
    <w:p w14:paraId="6355C312" w14:textId="77777777" w:rsidR="00B7594D" w:rsidRPr="00B7594D" w:rsidRDefault="00B7594D" w:rsidP="00B7594D">
      <w:pPr>
        <w:numPr>
          <w:ilvl w:val="1"/>
          <w:numId w:val="7"/>
        </w:numPr>
      </w:pPr>
      <w:r w:rsidRPr="00B7594D">
        <w:rPr>
          <w:b/>
          <w:bCs/>
        </w:rPr>
        <w:t>General</w:t>
      </w:r>
      <w:r w:rsidRPr="00B7594D">
        <w:t xml:space="preserve"> → Casual inquiries or miscellaneous questions</w:t>
      </w:r>
    </w:p>
    <w:p w14:paraId="0C09E413" w14:textId="737648BA" w:rsidR="00B7594D" w:rsidRPr="00B7594D" w:rsidRDefault="00B7594D" w:rsidP="00B7594D">
      <w:r w:rsidRPr="00B7594D">
        <w:t>This routing strategy ensures that each request is handled by the most appropriate expert, improving response accuracy and relevance.</w:t>
      </w:r>
    </w:p>
    <w:p w14:paraId="727F7368" w14:textId="77777777" w:rsidR="00B7594D" w:rsidRPr="00B7594D" w:rsidRDefault="00B7594D" w:rsidP="00B7594D">
      <w:pPr>
        <w:rPr>
          <w:b/>
          <w:bCs/>
        </w:rPr>
      </w:pPr>
      <w:r w:rsidRPr="00B7594D">
        <w:rPr>
          <w:b/>
          <w:bCs/>
        </w:rPr>
        <w:t>Specialized Expert Handling</w:t>
      </w:r>
    </w:p>
    <w:p w14:paraId="1E7B5A10" w14:textId="77777777" w:rsidR="00B7594D" w:rsidRPr="00B7594D" w:rsidRDefault="00B7594D" w:rsidP="00B7594D">
      <w:pPr>
        <w:rPr>
          <w:b/>
          <w:bCs/>
        </w:rPr>
      </w:pPr>
      <w:r w:rsidRPr="00B7594D">
        <w:rPr>
          <w:b/>
          <w:bCs/>
        </w:rPr>
        <w:t>Expert Personas (System Prompts)</w:t>
      </w:r>
    </w:p>
    <w:p w14:paraId="7D3AE642" w14:textId="77777777" w:rsidR="00B7594D" w:rsidRPr="00B7594D" w:rsidRDefault="00B7594D" w:rsidP="00B7594D">
      <w:r w:rsidRPr="00B7594D">
        <w:t>Each category is assigned a distinct expert persona:</w:t>
      </w:r>
    </w:p>
    <w:p w14:paraId="57A078FF" w14:textId="77777777" w:rsidR="00B7594D" w:rsidRPr="00B7594D" w:rsidRDefault="00B7594D" w:rsidP="00B7594D">
      <w:pPr>
        <w:numPr>
          <w:ilvl w:val="0"/>
          <w:numId w:val="8"/>
        </w:numPr>
      </w:pPr>
      <w:r w:rsidRPr="00B7594D">
        <w:t xml:space="preserve">Technical queries → Responded to as a </w:t>
      </w:r>
      <w:r w:rsidRPr="00B7594D">
        <w:rPr>
          <w:b/>
          <w:bCs/>
        </w:rPr>
        <w:t>Senior Software Engineer</w:t>
      </w:r>
    </w:p>
    <w:p w14:paraId="424EB4C4" w14:textId="77777777" w:rsidR="00B7594D" w:rsidRPr="00B7594D" w:rsidRDefault="00B7594D" w:rsidP="00B7594D">
      <w:pPr>
        <w:numPr>
          <w:ilvl w:val="0"/>
          <w:numId w:val="8"/>
        </w:numPr>
      </w:pPr>
      <w:r w:rsidRPr="00B7594D">
        <w:t xml:space="preserve">Billing queries → Handled by a </w:t>
      </w:r>
      <w:r w:rsidRPr="00B7594D">
        <w:rPr>
          <w:b/>
          <w:bCs/>
        </w:rPr>
        <w:t>Customer Billing Specialist</w:t>
      </w:r>
    </w:p>
    <w:p w14:paraId="60798CC8" w14:textId="77777777" w:rsidR="00B7594D" w:rsidRPr="00B7594D" w:rsidRDefault="00B7594D" w:rsidP="00B7594D">
      <w:pPr>
        <w:numPr>
          <w:ilvl w:val="0"/>
          <w:numId w:val="8"/>
        </w:numPr>
      </w:pPr>
      <w:r w:rsidRPr="00B7594D">
        <w:t xml:space="preserve">General queries → Managed by a </w:t>
      </w:r>
      <w:r w:rsidRPr="00B7594D">
        <w:rPr>
          <w:b/>
          <w:bCs/>
        </w:rPr>
        <w:t>Support Assistant</w:t>
      </w:r>
    </w:p>
    <w:p w14:paraId="321ABCBC" w14:textId="77777777" w:rsidR="00B7594D" w:rsidRPr="00B7594D" w:rsidRDefault="00B7594D" w:rsidP="00B7594D">
      <w:r w:rsidRPr="00B7594D">
        <w:t>These personas are implemented through system prompts, which influence the model’s tone, structure, and domain focus. This creates more professional and context-aware responses.</w:t>
      </w:r>
    </w:p>
    <w:p w14:paraId="46C7373D" w14:textId="77777777" w:rsidR="00B7594D" w:rsidRPr="00B7594D" w:rsidRDefault="00B7594D" w:rsidP="00B7594D">
      <w:r w:rsidRPr="00B7594D">
        <w:pict w14:anchorId="4EC43727">
          <v:rect id="_x0000_i1045" style="width:0;height:1.5pt" o:hralign="center" o:hrstd="t" o:hr="t" fillcolor="#a0a0a0" stroked="f"/>
        </w:pict>
      </w:r>
    </w:p>
    <w:p w14:paraId="639EE8D0" w14:textId="77777777" w:rsidR="00B7594D" w:rsidRPr="00B7594D" w:rsidRDefault="00B7594D" w:rsidP="00B7594D">
      <w:pPr>
        <w:rPr>
          <w:b/>
          <w:bCs/>
        </w:rPr>
      </w:pPr>
      <w:r w:rsidRPr="00B7594D">
        <w:rPr>
          <w:b/>
          <w:bCs/>
        </w:rPr>
        <w:t>Tool Integration</w:t>
      </w:r>
    </w:p>
    <w:p w14:paraId="6256629B" w14:textId="77777777" w:rsidR="00B7594D" w:rsidRPr="00B7594D" w:rsidRDefault="00B7594D" w:rsidP="00B7594D">
      <w:r w:rsidRPr="00B7594D">
        <w:t>Certain queries, such as retrieving the current Bitcoin price, are routed to a Python function rather than processed solely by the LLM.</w:t>
      </w:r>
    </w:p>
    <w:p w14:paraId="2711B57E" w14:textId="77777777" w:rsidR="00B7594D" w:rsidRPr="00B7594D" w:rsidRDefault="00B7594D" w:rsidP="00B7594D">
      <w:r w:rsidRPr="00B7594D">
        <w:t xml:space="preserve">This demonstrates how </w:t>
      </w:r>
      <w:proofErr w:type="spellStart"/>
      <w:r w:rsidRPr="00B7594D">
        <w:t>MoE</w:t>
      </w:r>
      <w:proofErr w:type="spellEnd"/>
      <w:r w:rsidRPr="00B7594D">
        <w:t xml:space="preserve"> systems can integrate AI models with deterministic tools. By combining intelligent routing with external functions, the system achieves:</w:t>
      </w:r>
    </w:p>
    <w:p w14:paraId="6D6C6CCD" w14:textId="77777777" w:rsidR="00B7594D" w:rsidRPr="00B7594D" w:rsidRDefault="00B7594D" w:rsidP="00B7594D">
      <w:pPr>
        <w:numPr>
          <w:ilvl w:val="0"/>
          <w:numId w:val="9"/>
        </w:numPr>
      </w:pPr>
      <w:r w:rsidRPr="00B7594D">
        <w:t>Greater efficiency</w:t>
      </w:r>
    </w:p>
    <w:p w14:paraId="7396DFFE" w14:textId="77777777" w:rsidR="00B7594D" w:rsidRPr="00B7594D" w:rsidRDefault="00B7594D" w:rsidP="00B7594D">
      <w:pPr>
        <w:numPr>
          <w:ilvl w:val="0"/>
          <w:numId w:val="9"/>
        </w:numPr>
      </w:pPr>
      <w:r w:rsidRPr="00B7594D">
        <w:t>Improved factual accuracy</w:t>
      </w:r>
    </w:p>
    <w:p w14:paraId="74484301" w14:textId="5F7FF731" w:rsidR="00712117" w:rsidRDefault="00B7594D" w:rsidP="00B7594D">
      <w:pPr>
        <w:numPr>
          <w:ilvl w:val="0"/>
          <w:numId w:val="9"/>
        </w:numPr>
      </w:pPr>
      <w:r w:rsidRPr="00B7594D">
        <w:t>Better handling of real-time data</w:t>
      </w:r>
    </w:p>
    <w:sectPr w:rsidR="00712117" w:rsidSect="00A871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25EE3"/>
    <w:multiLevelType w:val="multilevel"/>
    <w:tmpl w:val="E0E2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A49A1"/>
    <w:multiLevelType w:val="multilevel"/>
    <w:tmpl w:val="DF6E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91268E"/>
    <w:multiLevelType w:val="multilevel"/>
    <w:tmpl w:val="804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25EA0"/>
    <w:multiLevelType w:val="multilevel"/>
    <w:tmpl w:val="B262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57EA9"/>
    <w:multiLevelType w:val="multilevel"/>
    <w:tmpl w:val="F6BE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FC0A73"/>
    <w:multiLevelType w:val="multilevel"/>
    <w:tmpl w:val="3D2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55680"/>
    <w:multiLevelType w:val="multilevel"/>
    <w:tmpl w:val="5F32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E422EB"/>
    <w:multiLevelType w:val="multilevel"/>
    <w:tmpl w:val="9856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276B8"/>
    <w:multiLevelType w:val="multilevel"/>
    <w:tmpl w:val="790E9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436080">
    <w:abstractNumId w:val="8"/>
  </w:num>
  <w:num w:numId="2" w16cid:durableId="414402328">
    <w:abstractNumId w:val="7"/>
  </w:num>
  <w:num w:numId="3" w16cid:durableId="1339233070">
    <w:abstractNumId w:val="0"/>
  </w:num>
  <w:num w:numId="4" w16cid:durableId="1161195959">
    <w:abstractNumId w:val="4"/>
  </w:num>
  <w:num w:numId="5" w16cid:durableId="1723364157">
    <w:abstractNumId w:val="6"/>
  </w:num>
  <w:num w:numId="6" w16cid:durableId="169563573">
    <w:abstractNumId w:val="3"/>
  </w:num>
  <w:num w:numId="7" w16cid:durableId="376273722">
    <w:abstractNumId w:val="1"/>
  </w:num>
  <w:num w:numId="8" w16cid:durableId="578829493">
    <w:abstractNumId w:val="5"/>
  </w:num>
  <w:num w:numId="9" w16cid:durableId="1397318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763"/>
    <w:rsid w:val="00712117"/>
    <w:rsid w:val="009E00C9"/>
    <w:rsid w:val="00A871E2"/>
    <w:rsid w:val="00AF6E55"/>
    <w:rsid w:val="00B60763"/>
    <w:rsid w:val="00B7594D"/>
    <w:rsid w:val="00BD026A"/>
    <w:rsid w:val="00C22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E488"/>
  <w15:chartTrackingRefBased/>
  <w15:docId w15:val="{7C92F4C4-2DA2-463E-8AA5-EF91DCACF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763"/>
  </w:style>
  <w:style w:type="paragraph" w:styleId="Heading1">
    <w:name w:val="heading 1"/>
    <w:basedOn w:val="Normal"/>
    <w:next w:val="Normal"/>
    <w:link w:val="Heading1Char"/>
    <w:uiPriority w:val="9"/>
    <w:qFormat/>
    <w:rsid w:val="00B6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7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7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7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7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7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7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7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7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7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7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7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Sharma</dc:creator>
  <cp:keywords/>
  <dc:description/>
  <cp:lastModifiedBy>Anirudh Muraleedharan</cp:lastModifiedBy>
  <cp:revision>3</cp:revision>
  <cp:lastPrinted>2026-02-17T13:57:00Z</cp:lastPrinted>
  <dcterms:created xsi:type="dcterms:W3CDTF">2026-02-17T13:53:00Z</dcterms:created>
  <dcterms:modified xsi:type="dcterms:W3CDTF">2026-02-19T04:28:00Z</dcterms:modified>
</cp:coreProperties>
</file>