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5F77" w14:textId="52973114" w:rsidR="00712117" w:rsidRPr="00772BEE" w:rsidRDefault="00EE7393" w:rsidP="00EE7393">
      <w:pPr>
        <w:jc w:val="center"/>
        <w:rPr>
          <w:b/>
          <w:bCs/>
          <w:sz w:val="54"/>
          <w:szCs w:val="54"/>
          <w:lang w:val="en-US"/>
        </w:rPr>
      </w:pPr>
      <w:r w:rsidRPr="00772BEE">
        <w:rPr>
          <w:b/>
          <w:bCs/>
          <w:sz w:val="54"/>
          <w:szCs w:val="54"/>
          <w:lang w:val="en-US"/>
        </w:rPr>
        <w:t>GENAI</w:t>
      </w:r>
    </w:p>
    <w:p w14:paraId="54C7FEFE" w14:textId="051CF169" w:rsidR="00EE7393" w:rsidRPr="00EE7393" w:rsidRDefault="00EE7393" w:rsidP="00AC2970">
      <w:pPr>
        <w:rPr>
          <w:b/>
          <w:bCs/>
          <w:sz w:val="30"/>
          <w:szCs w:val="30"/>
          <w:lang w:val="en-US"/>
        </w:rPr>
      </w:pPr>
      <w:r w:rsidRPr="00EE7393">
        <w:rPr>
          <w:b/>
          <w:bCs/>
          <w:sz w:val="30"/>
          <w:szCs w:val="30"/>
          <w:lang w:val="en-US"/>
        </w:rPr>
        <w:t>NAME</w:t>
      </w:r>
      <w:r w:rsidR="00AC2970">
        <w:rPr>
          <w:b/>
          <w:bCs/>
          <w:sz w:val="30"/>
          <w:szCs w:val="30"/>
          <w:lang w:val="en-US"/>
        </w:rPr>
        <w:t>:</w:t>
      </w:r>
      <w:r w:rsidRPr="00EE7393">
        <w:rPr>
          <w:b/>
          <w:bCs/>
          <w:sz w:val="30"/>
          <w:szCs w:val="30"/>
          <w:lang w:val="en-US"/>
        </w:rPr>
        <w:t xml:space="preserve"> AN</w:t>
      </w:r>
      <w:r w:rsidR="00AC2970">
        <w:rPr>
          <w:b/>
          <w:bCs/>
          <w:sz w:val="30"/>
          <w:szCs w:val="30"/>
          <w:lang w:val="en-US"/>
        </w:rPr>
        <w:t>IRUDH MURALEEDHARAN</w:t>
      </w:r>
    </w:p>
    <w:p w14:paraId="1DF3C09E" w14:textId="768A8E86" w:rsidR="00EE7393" w:rsidRDefault="00EE7393" w:rsidP="00AC2970">
      <w:pPr>
        <w:rPr>
          <w:b/>
          <w:bCs/>
          <w:sz w:val="30"/>
          <w:szCs w:val="30"/>
          <w:lang w:val="en-US"/>
        </w:rPr>
      </w:pPr>
      <w:r w:rsidRPr="00EE7393">
        <w:rPr>
          <w:b/>
          <w:bCs/>
          <w:sz w:val="30"/>
          <w:szCs w:val="30"/>
          <w:lang w:val="en-US"/>
        </w:rPr>
        <w:t>SRN</w:t>
      </w:r>
      <w:r w:rsidR="00AC2970">
        <w:rPr>
          <w:b/>
          <w:bCs/>
          <w:sz w:val="30"/>
          <w:szCs w:val="30"/>
          <w:lang w:val="en-US"/>
        </w:rPr>
        <w:t>:</w:t>
      </w:r>
      <w:r w:rsidRPr="00EE7393">
        <w:rPr>
          <w:b/>
          <w:bCs/>
          <w:sz w:val="30"/>
          <w:szCs w:val="30"/>
          <w:lang w:val="en-US"/>
        </w:rPr>
        <w:t xml:space="preserve"> PES2UG23CS07</w:t>
      </w:r>
      <w:r w:rsidR="00AC2970">
        <w:rPr>
          <w:b/>
          <w:bCs/>
          <w:sz w:val="30"/>
          <w:szCs w:val="30"/>
          <w:lang w:val="en-US"/>
        </w:rPr>
        <w:t>1</w:t>
      </w:r>
    </w:p>
    <w:p w14:paraId="066115D3" w14:textId="77777777" w:rsidR="00040D1B" w:rsidRDefault="00040D1B" w:rsidP="00EE7393">
      <w:pPr>
        <w:rPr>
          <w:b/>
          <w:bCs/>
          <w:sz w:val="30"/>
          <w:szCs w:val="30"/>
          <w:lang w:val="en-US"/>
        </w:rPr>
      </w:pPr>
    </w:p>
    <w:p w14:paraId="095B91CF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1_LangChain_Foundation.ipynb</w:t>
      </w:r>
    </w:p>
    <w:p w14:paraId="18F5757D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Core Concepts: Framework &amp; Architecture</w:t>
      </w:r>
    </w:p>
    <w:p w14:paraId="1BA8F43C" w14:textId="77777777" w:rsidR="00040D1B" w:rsidRPr="00040D1B" w:rsidRDefault="00040D1B" w:rsidP="00040D1B">
      <w:pPr>
        <w:rPr>
          <w:sz w:val="30"/>
          <w:szCs w:val="30"/>
        </w:rPr>
      </w:pPr>
      <w:proofErr w:type="spellStart"/>
      <w:r w:rsidRPr="00040D1B">
        <w:rPr>
          <w:sz w:val="30"/>
          <w:szCs w:val="30"/>
        </w:rPr>
        <w:t>LangChain</w:t>
      </w:r>
      <w:proofErr w:type="spellEnd"/>
      <w:r w:rsidRPr="00040D1B">
        <w:rPr>
          <w:sz w:val="30"/>
          <w:szCs w:val="30"/>
        </w:rPr>
        <w:t xml:space="preserve"> acts as a connection layer between your application and large language models (LLMs). Rather than writing separate API logic for every provider (OpenAI, Gemini, </w:t>
      </w:r>
      <w:proofErr w:type="spellStart"/>
      <w:r w:rsidRPr="00040D1B">
        <w:rPr>
          <w:sz w:val="30"/>
          <w:szCs w:val="30"/>
        </w:rPr>
        <w:t>Groq</w:t>
      </w:r>
      <w:proofErr w:type="spellEnd"/>
      <w:r w:rsidRPr="00040D1B">
        <w:rPr>
          <w:sz w:val="30"/>
          <w:szCs w:val="30"/>
        </w:rPr>
        <w:t xml:space="preserve">, etc.), </w:t>
      </w:r>
      <w:proofErr w:type="spellStart"/>
      <w:r w:rsidRPr="00040D1B">
        <w:rPr>
          <w:sz w:val="30"/>
          <w:szCs w:val="30"/>
        </w:rPr>
        <w:t>LangChain</w:t>
      </w:r>
      <w:proofErr w:type="spellEnd"/>
      <w:r w:rsidRPr="00040D1B">
        <w:rPr>
          <w:sz w:val="30"/>
          <w:szCs w:val="30"/>
        </w:rPr>
        <w:t xml:space="preserve"> offers a standardized interface to interact with them.</w:t>
      </w:r>
    </w:p>
    <w:p w14:paraId="3BAE61A3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You can think of it as a universal adapter for AI applications.</w:t>
      </w:r>
    </w:p>
    <w:p w14:paraId="2BE47AC4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If you switch from one model provider to another, usually only a small configuration change is needed instead of rewriting your entire system. This makes applications:</w:t>
      </w:r>
    </w:p>
    <w:p w14:paraId="77466ECB" w14:textId="77777777" w:rsidR="00040D1B" w:rsidRPr="00040D1B" w:rsidRDefault="00040D1B" w:rsidP="00040D1B">
      <w:pPr>
        <w:numPr>
          <w:ilvl w:val="0"/>
          <w:numId w:val="25"/>
        </w:numPr>
        <w:rPr>
          <w:sz w:val="30"/>
          <w:szCs w:val="30"/>
        </w:rPr>
      </w:pPr>
      <w:r w:rsidRPr="00040D1B">
        <w:rPr>
          <w:sz w:val="30"/>
          <w:szCs w:val="30"/>
        </w:rPr>
        <w:t>Easier to maintain</w:t>
      </w:r>
    </w:p>
    <w:p w14:paraId="6415476C" w14:textId="77777777" w:rsidR="00040D1B" w:rsidRPr="00040D1B" w:rsidRDefault="00040D1B" w:rsidP="00040D1B">
      <w:pPr>
        <w:numPr>
          <w:ilvl w:val="0"/>
          <w:numId w:val="25"/>
        </w:numPr>
        <w:rPr>
          <w:sz w:val="30"/>
          <w:szCs w:val="30"/>
        </w:rPr>
      </w:pPr>
      <w:r w:rsidRPr="00040D1B">
        <w:rPr>
          <w:sz w:val="30"/>
          <w:szCs w:val="30"/>
        </w:rPr>
        <w:t>Faster to experiment with</w:t>
      </w:r>
    </w:p>
    <w:p w14:paraId="09E04E3F" w14:textId="28EA33B5" w:rsidR="00040D1B" w:rsidRPr="00040D1B" w:rsidRDefault="00040D1B" w:rsidP="00040D1B">
      <w:pPr>
        <w:numPr>
          <w:ilvl w:val="0"/>
          <w:numId w:val="25"/>
        </w:numPr>
        <w:rPr>
          <w:sz w:val="30"/>
          <w:szCs w:val="30"/>
        </w:rPr>
      </w:pPr>
      <w:r w:rsidRPr="00040D1B">
        <w:rPr>
          <w:sz w:val="30"/>
          <w:szCs w:val="30"/>
        </w:rPr>
        <w:t>More reliable when scaling to production</w:t>
      </w:r>
    </w:p>
    <w:p w14:paraId="7D267F74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Tokens &amp; Context Window</w:t>
      </w:r>
    </w:p>
    <w:p w14:paraId="48F48AAA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LLMs do not process text the way humans read sentences. Instead, they work with tokens, which are smaller pieces of text. A token may represent a full word, part of a word, or even punctuation.</w:t>
      </w:r>
    </w:p>
    <w:p w14:paraId="6878699B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For example:</w:t>
      </w:r>
    </w:p>
    <w:p w14:paraId="6E7854F2" w14:textId="77777777" w:rsidR="00040D1B" w:rsidRPr="00040D1B" w:rsidRDefault="00040D1B" w:rsidP="00040D1B">
      <w:pPr>
        <w:numPr>
          <w:ilvl w:val="0"/>
          <w:numId w:val="26"/>
        </w:numPr>
        <w:rPr>
          <w:sz w:val="30"/>
          <w:szCs w:val="30"/>
        </w:rPr>
      </w:pPr>
      <w:r w:rsidRPr="00040D1B">
        <w:rPr>
          <w:sz w:val="30"/>
          <w:szCs w:val="30"/>
        </w:rPr>
        <w:t>“Artificial” may be divided into multiple tokens</w:t>
      </w:r>
    </w:p>
    <w:p w14:paraId="195FA880" w14:textId="77777777" w:rsidR="00040D1B" w:rsidRPr="00040D1B" w:rsidRDefault="00040D1B" w:rsidP="00040D1B">
      <w:pPr>
        <w:numPr>
          <w:ilvl w:val="0"/>
          <w:numId w:val="26"/>
        </w:numPr>
        <w:rPr>
          <w:sz w:val="30"/>
          <w:szCs w:val="30"/>
        </w:rPr>
      </w:pPr>
      <w:r w:rsidRPr="00040D1B">
        <w:rPr>
          <w:sz w:val="30"/>
          <w:szCs w:val="30"/>
        </w:rPr>
        <w:t>“AI” could be a single token</w:t>
      </w:r>
    </w:p>
    <w:p w14:paraId="05CFEF39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The context window defines the maximum number of tokens a model can handle at one time.</w:t>
      </w:r>
    </w:p>
    <w:p w14:paraId="15192471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If the conversation exceeds this limit:</w:t>
      </w:r>
    </w:p>
    <w:p w14:paraId="0097C883" w14:textId="77777777" w:rsidR="00040D1B" w:rsidRPr="00040D1B" w:rsidRDefault="00040D1B" w:rsidP="00040D1B">
      <w:pPr>
        <w:numPr>
          <w:ilvl w:val="0"/>
          <w:numId w:val="27"/>
        </w:numPr>
        <w:rPr>
          <w:sz w:val="30"/>
          <w:szCs w:val="30"/>
        </w:rPr>
      </w:pPr>
      <w:r w:rsidRPr="00040D1B">
        <w:rPr>
          <w:sz w:val="30"/>
          <w:szCs w:val="30"/>
        </w:rPr>
        <w:t>Earlier messages may be dropped</w:t>
      </w:r>
    </w:p>
    <w:p w14:paraId="59F40BAD" w14:textId="77777777" w:rsidR="00040D1B" w:rsidRPr="00040D1B" w:rsidRDefault="00040D1B" w:rsidP="00040D1B">
      <w:pPr>
        <w:numPr>
          <w:ilvl w:val="0"/>
          <w:numId w:val="27"/>
        </w:numPr>
        <w:rPr>
          <w:sz w:val="30"/>
          <w:szCs w:val="30"/>
        </w:rPr>
      </w:pPr>
      <w:r w:rsidRPr="00040D1B">
        <w:rPr>
          <w:sz w:val="30"/>
          <w:szCs w:val="30"/>
        </w:rPr>
        <w:t>The model may lose track of context</w:t>
      </w:r>
    </w:p>
    <w:p w14:paraId="3C8D805E" w14:textId="780C0839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Understanding token limits is essential when building systems like chatbots, assistants, or document analysis tools.</w:t>
      </w:r>
    </w:p>
    <w:p w14:paraId="1B8258B1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lastRenderedPageBreak/>
        <w:t>Temperature: Adjusting Creativity</w:t>
      </w:r>
    </w:p>
    <w:p w14:paraId="72912DCD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The temperature setting (ranging from 0.0 to 1.0) determines how creative or predictable the model’s output will be.</w:t>
      </w:r>
    </w:p>
    <w:p w14:paraId="469717D2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You can think of temperature as selecting a personality style:</w:t>
      </w:r>
    </w:p>
    <w:p w14:paraId="2D79A0FE" w14:textId="77777777" w:rsidR="00040D1B" w:rsidRPr="00040D1B" w:rsidRDefault="00040D1B" w:rsidP="00040D1B">
      <w:pPr>
        <w:numPr>
          <w:ilvl w:val="0"/>
          <w:numId w:val="28"/>
        </w:numPr>
        <w:rPr>
          <w:sz w:val="30"/>
          <w:szCs w:val="30"/>
        </w:rPr>
      </w:pPr>
      <w:r w:rsidRPr="00040D1B">
        <w:rPr>
          <w:sz w:val="30"/>
          <w:szCs w:val="30"/>
        </w:rPr>
        <w:t>Low Temperature (0.0) → Structured, consistent, predictable</w:t>
      </w:r>
      <w:r w:rsidRPr="00040D1B">
        <w:rPr>
          <w:sz w:val="30"/>
          <w:szCs w:val="30"/>
        </w:rPr>
        <w:br/>
        <w:t>“The Accountant” – precise and dependable</w:t>
      </w:r>
    </w:p>
    <w:p w14:paraId="2E21F19D" w14:textId="77777777" w:rsidR="00040D1B" w:rsidRPr="00040D1B" w:rsidRDefault="00040D1B" w:rsidP="00040D1B">
      <w:pPr>
        <w:numPr>
          <w:ilvl w:val="0"/>
          <w:numId w:val="28"/>
        </w:numPr>
        <w:rPr>
          <w:sz w:val="30"/>
          <w:szCs w:val="30"/>
        </w:rPr>
      </w:pPr>
      <w:r w:rsidRPr="00040D1B">
        <w:rPr>
          <w:sz w:val="30"/>
          <w:szCs w:val="30"/>
        </w:rPr>
        <w:t>High Temperature (1.0) → Creative, diverse, imaginative</w:t>
      </w:r>
      <w:r w:rsidRPr="00040D1B">
        <w:rPr>
          <w:sz w:val="30"/>
          <w:szCs w:val="30"/>
        </w:rPr>
        <w:br/>
        <w:t>“The Poet” – expressive and less predictable</w:t>
      </w:r>
    </w:p>
    <w:p w14:paraId="673ED67F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Use cases:</w:t>
      </w:r>
    </w:p>
    <w:p w14:paraId="70B7A465" w14:textId="77777777" w:rsidR="00040D1B" w:rsidRPr="00040D1B" w:rsidRDefault="00040D1B" w:rsidP="00040D1B">
      <w:pPr>
        <w:numPr>
          <w:ilvl w:val="0"/>
          <w:numId w:val="29"/>
        </w:numPr>
        <w:rPr>
          <w:sz w:val="30"/>
          <w:szCs w:val="30"/>
        </w:rPr>
      </w:pPr>
      <w:r w:rsidRPr="00040D1B">
        <w:rPr>
          <w:sz w:val="30"/>
          <w:szCs w:val="30"/>
        </w:rPr>
        <w:t>Customer support → Lower temperature</w:t>
      </w:r>
    </w:p>
    <w:p w14:paraId="0EDD21CA" w14:textId="7F56D6DE" w:rsidR="00040D1B" w:rsidRPr="00040D1B" w:rsidRDefault="00040D1B" w:rsidP="00040D1B">
      <w:pPr>
        <w:numPr>
          <w:ilvl w:val="0"/>
          <w:numId w:val="29"/>
        </w:numPr>
        <w:rPr>
          <w:sz w:val="30"/>
          <w:szCs w:val="30"/>
        </w:rPr>
      </w:pPr>
      <w:r w:rsidRPr="00040D1B">
        <w:rPr>
          <w:sz w:val="30"/>
          <w:szCs w:val="30"/>
        </w:rPr>
        <w:t>Brainstorming or storytelling → Higher temperature</w:t>
      </w:r>
    </w:p>
    <w:p w14:paraId="54660751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Pipeline Construction</w:t>
      </w:r>
    </w:p>
    <w:p w14:paraId="69338C75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LCEL (</w:t>
      </w:r>
      <w:proofErr w:type="spellStart"/>
      <w:r w:rsidRPr="00040D1B">
        <w:rPr>
          <w:sz w:val="30"/>
          <w:szCs w:val="30"/>
        </w:rPr>
        <w:t>LangChain</w:t>
      </w:r>
      <w:proofErr w:type="spellEnd"/>
      <w:r w:rsidRPr="00040D1B">
        <w:rPr>
          <w:sz w:val="30"/>
          <w:szCs w:val="30"/>
        </w:rPr>
        <w:t xml:space="preserve"> Expression Language) allows you to structure workflows in a clean, readable pipeline instead of writing deeply nested function calls.</w:t>
      </w:r>
    </w:p>
    <w:p w14:paraId="79A06321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This improves:</w:t>
      </w:r>
    </w:p>
    <w:p w14:paraId="1907E825" w14:textId="77777777" w:rsidR="00040D1B" w:rsidRPr="00040D1B" w:rsidRDefault="00040D1B" w:rsidP="00040D1B">
      <w:pPr>
        <w:numPr>
          <w:ilvl w:val="0"/>
          <w:numId w:val="30"/>
        </w:numPr>
        <w:rPr>
          <w:sz w:val="30"/>
          <w:szCs w:val="30"/>
        </w:rPr>
      </w:pPr>
      <w:r w:rsidRPr="00040D1B">
        <w:rPr>
          <w:sz w:val="30"/>
          <w:szCs w:val="30"/>
        </w:rPr>
        <w:t>Code readability</w:t>
      </w:r>
    </w:p>
    <w:p w14:paraId="5F61905B" w14:textId="77777777" w:rsidR="00040D1B" w:rsidRPr="00040D1B" w:rsidRDefault="00040D1B" w:rsidP="00040D1B">
      <w:pPr>
        <w:numPr>
          <w:ilvl w:val="0"/>
          <w:numId w:val="30"/>
        </w:numPr>
        <w:rPr>
          <w:sz w:val="30"/>
          <w:szCs w:val="30"/>
        </w:rPr>
      </w:pPr>
      <w:r w:rsidRPr="00040D1B">
        <w:rPr>
          <w:sz w:val="30"/>
          <w:szCs w:val="30"/>
        </w:rPr>
        <w:t>Debugging efficiency</w:t>
      </w:r>
    </w:p>
    <w:p w14:paraId="3CEBE6C0" w14:textId="77777777" w:rsidR="00040D1B" w:rsidRPr="00040D1B" w:rsidRDefault="00040D1B" w:rsidP="00040D1B">
      <w:pPr>
        <w:numPr>
          <w:ilvl w:val="0"/>
          <w:numId w:val="30"/>
        </w:numPr>
        <w:rPr>
          <w:sz w:val="30"/>
          <w:szCs w:val="30"/>
        </w:rPr>
      </w:pPr>
      <w:r w:rsidRPr="00040D1B">
        <w:rPr>
          <w:sz w:val="30"/>
          <w:szCs w:val="30"/>
        </w:rPr>
        <w:t>Reusability</w:t>
      </w:r>
    </w:p>
    <w:p w14:paraId="4100189C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Production AI systems often involve multiple steps such as:</w:t>
      </w:r>
    </w:p>
    <w:p w14:paraId="3BBCEFBD" w14:textId="77777777" w:rsidR="00040D1B" w:rsidRPr="00040D1B" w:rsidRDefault="00040D1B" w:rsidP="00040D1B">
      <w:pPr>
        <w:numPr>
          <w:ilvl w:val="0"/>
          <w:numId w:val="31"/>
        </w:numPr>
        <w:rPr>
          <w:sz w:val="30"/>
          <w:szCs w:val="30"/>
        </w:rPr>
      </w:pPr>
      <w:r w:rsidRPr="00040D1B">
        <w:rPr>
          <w:sz w:val="30"/>
          <w:szCs w:val="30"/>
        </w:rPr>
        <w:t>Formatting prompts</w:t>
      </w:r>
    </w:p>
    <w:p w14:paraId="5A46020C" w14:textId="77777777" w:rsidR="00040D1B" w:rsidRPr="00040D1B" w:rsidRDefault="00040D1B" w:rsidP="00040D1B">
      <w:pPr>
        <w:numPr>
          <w:ilvl w:val="0"/>
          <w:numId w:val="31"/>
        </w:numPr>
        <w:rPr>
          <w:sz w:val="30"/>
          <w:szCs w:val="30"/>
        </w:rPr>
      </w:pPr>
      <w:r w:rsidRPr="00040D1B">
        <w:rPr>
          <w:sz w:val="30"/>
          <w:szCs w:val="30"/>
        </w:rPr>
        <w:t>Calling the model</w:t>
      </w:r>
    </w:p>
    <w:p w14:paraId="4AC95EC6" w14:textId="77777777" w:rsidR="00040D1B" w:rsidRPr="00040D1B" w:rsidRDefault="00040D1B" w:rsidP="00040D1B">
      <w:pPr>
        <w:numPr>
          <w:ilvl w:val="0"/>
          <w:numId w:val="31"/>
        </w:numPr>
        <w:rPr>
          <w:sz w:val="30"/>
          <w:szCs w:val="30"/>
        </w:rPr>
      </w:pPr>
      <w:r w:rsidRPr="00040D1B">
        <w:rPr>
          <w:sz w:val="30"/>
          <w:szCs w:val="30"/>
        </w:rPr>
        <w:t>Processing the output</w:t>
      </w:r>
    </w:p>
    <w:p w14:paraId="2A45B8A8" w14:textId="77777777" w:rsidR="00040D1B" w:rsidRPr="00040D1B" w:rsidRDefault="00040D1B" w:rsidP="00040D1B">
      <w:pPr>
        <w:numPr>
          <w:ilvl w:val="0"/>
          <w:numId w:val="31"/>
        </w:numPr>
        <w:rPr>
          <w:sz w:val="30"/>
          <w:szCs w:val="30"/>
        </w:rPr>
      </w:pPr>
      <w:r w:rsidRPr="00040D1B">
        <w:rPr>
          <w:sz w:val="30"/>
          <w:szCs w:val="30"/>
        </w:rPr>
        <w:t>Validating responses</w:t>
      </w:r>
    </w:p>
    <w:p w14:paraId="0EA300BF" w14:textId="1C11E1FE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LCEL keeps these steps organized and easy to manage.</w:t>
      </w:r>
    </w:p>
    <w:p w14:paraId="1E606153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Composability: Modular Architecture</w:t>
      </w:r>
    </w:p>
    <w:p w14:paraId="728280FF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 xml:space="preserve">A major strength of </w:t>
      </w:r>
      <w:proofErr w:type="spellStart"/>
      <w:r w:rsidRPr="00040D1B">
        <w:rPr>
          <w:sz w:val="30"/>
          <w:szCs w:val="30"/>
        </w:rPr>
        <w:t>LangChain</w:t>
      </w:r>
      <w:proofErr w:type="spellEnd"/>
      <w:r w:rsidRPr="00040D1B">
        <w:rPr>
          <w:sz w:val="30"/>
          <w:szCs w:val="30"/>
        </w:rPr>
        <w:t xml:space="preserve"> is its modular design.</w:t>
      </w:r>
    </w:p>
    <w:p w14:paraId="139B9A4B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Because components are independent:</w:t>
      </w:r>
    </w:p>
    <w:p w14:paraId="537AF933" w14:textId="77777777" w:rsidR="00040D1B" w:rsidRPr="00040D1B" w:rsidRDefault="00040D1B" w:rsidP="00040D1B">
      <w:pPr>
        <w:numPr>
          <w:ilvl w:val="0"/>
          <w:numId w:val="32"/>
        </w:numPr>
        <w:rPr>
          <w:sz w:val="30"/>
          <w:szCs w:val="30"/>
        </w:rPr>
      </w:pPr>
      <w:r w:rsidRPr="00040D1B">
        <w:rPr>
          <w:sz w:val="30"/>
          <w:szCs w:val="30"/>
        </w:rPr>
        <w:t>You can switch models without rewriting prompts</w:t>
      </w:r>
    </w:p>
    <w:p w14:paraId="2FB6FE15" w14:textId="77777777" w:rsidR="00040D1B" w:rsidRPr="00040D1B" w:rsidRDefault="00040D1B" w:rsidP="00040D1B">
      <w:pPr>
        <w:numPr>
          <w:ilvl w:val="0"/>
          <w:numId w:val="32"/>
        </w:numPr>
        <w:rPr>
          <w:sz w:val="30"/>
          <w:szCs w:val="30"/>
        </w:rPr>
      </w:pPr>
      <w:r w:rsidRPr="00040D1B">
        <w:rPr>
          <w:sz w:val="30"/>
          <w:szCs w:val="30"/>
        </w:rPr>
        <w:t>You can add extra steps like spell-checking</w:t>
      </w:r>
    </w:p>
    <w:p w14:paraId="1A3E3C54" w14:textId="77777777" w:rsidR="00040D1B" w:rsidRPr="00040D1B" w:rsidRDefault="00040D1B" w:rsidP="00040D1B">
      <w:pPr>
        <w:numPr>
          <w:ilvl w:val="0"/>
          <w:numId w:val="32"/>
        </w:numPr>
        <w:rPr>
          <w:sz w:val="30"/>
          <w:szCs w:val="30"/>
        </w:rPr>
      </w:pPr>
      <w:r w:rsidRPr="00040D1B">
        <w:rPr>
          <w:sz w:val="30"/>
          <w:szCs w:val="30"/>
        </w:rPr>
        <w:lastRenderedPageBreak/>
        <w:t>You can insert logging or validation</w:t>
      </w:r>
    </w:p>
    <w:p w14:paraId="609D2E0B" w14:textId="77777777" w:rsidR="00040D1B" w:rsidRPr="00040D1B" w:rsidRDefault="00040D1B" w:rsidP="00040D1B">
      <w:pPr>
        <w:numPr>
          <w:ilvl w:val="0"/>
          <w:numId w:val="32"/>
        </w:numPr>
        <w:rPr>
          <w:sz w:val="30"/>
          <w:szCs w:val="30"/>
        </w:rPr>
      </w:pPr>
      <w:r w:rsidRPr="00040D1B">
        <w:rPr>
          <w:sz w:val="30"/>
          <w:szCs w:val="30"/>
        </w:rPr>
        <w:t>You can change output parsers easily</w:t>
      </w:r>
    </w:p>
    <w:p w14:paraId="4F341E35" w14:textId="261CC499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This modular approach makes AI systems flexible, maintainable, and scalable.</w:t>
      </w:r>
    </w:p>
    <w:p w14:paraId="1D77AAA7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2_Prompt_Engineering.ipynb</w:t>
      </w:r>
    </w:p>
    <w:p w14:paraId="12DA8284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Core Concept: Stochasticity &amp; Control</w:t>
      </w:r>
    </w:p>
    <w:p w14:paraId="63CDBE1E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Large Language Models operate probabilistically. They do not “know” answers like humans; instead, they predict the most likely next token based on patterns learned from training data.</w:t>
      </w:r>
    </w:p>
    <w:p w14:paraId="67037FA1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Since each token is selected from a probability distribution, outputs are inherently stochastic — meaning there is some randomness involved. Even with the same prompt, responses can vary depending on temperature and sampling parameters.</w:t>
      </w:r>
    </w:p>
    <w:p w14:paraId="0C443190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Prompt engineering is the process of shaping these probabilities through carefully crafted instructions. By adding structure, constraints, and clarity, we guide the model toward generating the desired response.</w:t>
      </w:r>
    </w:p>
    <w:p w14:paraId="14E6464F" w14:textId="2AA2BEE9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Instead of modifying the model itself, we optimize the input design to influence the output.</w:t>
      </w:r>
    </w:p>
    <w:p w14:paraId="612404FC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The CO-STAR Framework</w:t>
      </w:r>
    </w:p>
    <w:p w14:paraId="3DE031E8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To reduce ambiguity and improve control, the CO-STAR framework provides a structured prompt design method:</w:t>
      </w:r>
    </w:p>
    <w:p w14:paraId="5CE75C82" w14:textId="77777777" w:rsidR="00040D1B" w:rsidRPr="00040D1B" w:rsidRDefault="00040D1B" w:rsidP="00040D1B">
      <w:pPr>
        <w:numPr>
          <w:ilvl w:val="0"/>
          <w:numId w:val="33"/>
        </w:numPr>
        <w:rPr>
          <w:sz w:val="30"/>
          <w:szCs w:val="30"/>
        </w:rPr>
      </w:pPr>
      <w:r w:rsidRPr="00040D1B">
        <w:rPr>
          <w:sz w:val="30"/>
          <w:szCs w:val="30"/>
        </w:rPr>
        <w:t>Context – Background information required</w:t>
      </w:r>
    </w:p>
    <w:p w14:paraId="32D4CF27" w14:textId="77777777" w:rsidR="00040D1B" w:rsidRPr="00040D1B" w:rsidRDefault="00040D1B" w:rsidP="00040D1B">
      <w:pPr>
        <w:numPr>
          <w:ilvl w:val="0"/>
          <w:numId w:val="33"/>
        </w:numPr>
        <w:rPr>
          <w:sz w:val="30"/>
          <w:szCs w:val="30"/>
        </w:rPr>
      </w:pPr>
      <w:r w:rsidRPr="00040D1B">
        <w:rPr>
          <w:sz w:val="30"/>
          <w:szCs w:val="30"/>
        </w:rPr>
        <w:t>Objective – The specific task to complete</w:t>
      </w:r>
    </w:p>
    <w:p w14:paraId="291BE289" w14:textId="77777777" w:rsidR="00040D1B" w:rsidRPr="00040D1B" w:rsidRDefault="00040D1B" w:rsidP="00040D1B">
      <w:pPr>
        <w:numPr>
          <w:ilvl w:val="0"/>
          <w:numId w:val="33"/>
        </w:numPr>
        <w:rPr>
          <w:sz w:val="30"/>
          <w:szCs w:val="30"/>
        </w:rPr>
      </w:pPr>
      <w:r w:rsidRPr="00040D1B">
        <w:rPr>
          <w:sz w:val="30"/>
          <w:szCs w:val="30"/>
        </w:rPr>
        <w:t>Style – Writing style (formal, casual, technical, etc.)</w:t>
      </w:r>
    </w:p>
    <w:p w14:paraId="2DCE73AB" w14:textId="77777777" w:rsidR="00040D1B" w:rsidRPr="00040D1B" w:rsidRDefault="00040D1B" w:rsidP="00040D1B">
      <w:pPr>
        <w:numPr>
          <w:ilvl w:val="0"/>
          <w:numId w:val="33"/>
        </w:numPr>
        <w:rPr>
          <w:sz w:val="30"/>
          <w:szCs w:val="30"/>
        </w:rPr>
      </w:pPr>
      <w:r w:rsidRPr="00040D1B">
        <w:rPr>
          <w:sz w:val="30"/>
          <w:szCs w:val="30"/>
        </w:rPr>
        <w:t>Tone – Emotional tone (professional, friendly, persuasive, etc.)</w:t>
      </w:r>
    </w:p>
    <w:p w14:paraId="64382F0D" w14:textId="77777777" w:rsidR="00040D1B" w:rsidRPr="00040D1B" w:rsidRDefault="00040D1B" w:rsidP="00040D1B">
      <w:pPr>
        <w:numPr>
          <w:ilvl w:val="0"/>
          <w:numId w:val="33"/>
        </w:numPr>
        <w:rPr>
          <w:sz w:val="30"/>
          <w:szCs w:val="30"/>
        </w:rPr>
      </w:pPr>
      <w:r w:rsidRPr="00040D1B">
        <w:rPr>
          <w:sz w:val="30"/>
          <w:szCs w:val="30"/>
        </w:rPr>
        <w:t>Audience – Intended readers</w:t>
      </w:r>
    </w:p>
    <w:p w14:paraId="5A71EDF2" w14:textId="77777777" w:rsidR="00040D1B" w:rsidRPr="00040D1B" w:rsidRDefault="00040D1B" w:rsidP="00040D1B">
      <w:pPr>
        <w:numPr>
          <w:ilvl w:val="0"/>
          <w:numId w:val="33"/>
        </w:numPr>
        <w:rPr>
          <w:sz w:val="30"/>
          <w:szCs w:val="30"/>
        </w:rPr>
      </w:pPr>
      <w:r w:rsidRPr="00040D1B">
        <w:rPr>
          <w:sz w:val="30"/>
          <w:szCs w:val="30"/>
        </w:rPr>
        <w:t>Response Format – Required structure (bullet points, JSON, paragraph, etc.)</w:t>
      </w:r>
    </w:p>
    <w:p w14:paraId="3C89CFF2" w14:textId="71742D30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Using CO-STAR makes prompts clearer and more deterministic, improving reliability in real-world applications.</w:t>
      </w:r>
    </w:p>
    <w:p w14:paraId="590FB6EA" w14:textId="77777777" w:rsidR="00040D1B" w:rsidRDefault="00040D1B" w:rsidP="00040D1B">
      <w:pPr>
        <w:rPr>
          <w:b/>
          <w:bCs/>
          <w:sz w:val="30"/>
          <w:szCs w:val="30"/>
        </w:rPr>
      </w:pPr>
    </w:p>
    <w:p w14:paraId="6D0D3013" w14:textId="77777777" w:rsidR="00040D1B" w:rsidRDefault="00040D1B" w:rsidP="00040D1B">
      <w:pPr>
        <w:rPr>
          <w:b/>
          <w:bCs/>
          <w:sz w:val="30"/>
          <w:szCs w:val="30"/>
        </w:rPr>
      </w:pPr>
    </w:p>
    <w:p w14:paraId="728368A1" w14:textId="77777777" w:rsidR="00040D1B" w:rsidRDefault="00040D1B" w:rsidP="00040D1B">
      <w:pPr>
        <w:rPr>
          <w:b/>
          <w:bCs/>
          <w:sz w:val="30"/>
          <w:szCs w:val="30"/>
        </w:rPr>
      </w:pPr>
    </w:p>
    <w:p w14:paraId="0DFB4059" w14:textId="2DFA3301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lastRenderedPageBreak/>
        <w:t>3_Advanced_Prompting.ipynb</w:t>
      </w:r>
    </w:p>
    <w:p w14:paraId="7AE04A1B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Core Concept: Chain of Thought (</w:t>
      </w:r>
      <w:proofErr w:type="spellStart"/>
      <w:r w:rsidRPr="00040D1B">
        <w:rPr>
          <w:b/>
          <w:bCs/>
          <w:sz w:val="30"/>
          <w:szCs w:val="30"/>
        </w:rPr>
        <w:t>CoT</w:t>
      </w:r>
      <w:proofErr w:type="spellEnd"/>
      <w:r w:rsidRPr="00040D1B">
        <w:rPr>
          <w:b/>
          <w:bCs/>
          <w:sz w:val="30"/>
          <w:szCs w:val="30"/>
        </w:rPr>
        <w:t>)</w:t>
      </w:r>
    </w:p>
    <w:p w14:paraId="0987DB5B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Standard LLM responses can struggle with complex multi-step reasoning tasks such as mathematics or logic puzzles. Often, the model predicts an answer immediately without breaking down the reasoning process.</w:t>
      </w:r>
    </w:p>
    <w:p w14:paraId="3BF6FB1D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Chain of Thought prompting encourages the model to generate intermediate reasoning steps before providing a final answer. It essentially “thinks aloud,” solving the problem step-by-step.</w:t>
      </w:r>
    </w:p>
    <w:p w14:paraId="0D0C6533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Benefits:</w:t>
      </w:r>
    </w:p>
    <w:p w14:paraId="2F930AF4" w14:textId="77777777" w:rsidR="00040D1B" w:rsidRPr="00040D1B" w:rsidRDefault="00040D1B" w:rsidP="00040D1B">
      <w:pPr>
        <w:numPr>
          <w:ilvl w:val="0"/>
          <w:numId w:val="34"/>
        </w:numPr>
        <w:rPr>
          <w:sz w:val="30"/>
          <w:szCs w:val="30"/>
        </w:rPr>
      </w:pPr>
      <w:r w:rsidRPr="00040D1B">
        <w:rPr>
          <w:sz w:val="30"/>
          <w:szCs w:val="30"/>
        </w:rPr>
        <w:t>Improves reasoning accuracy</w:t>
      </w:r>
    </w:p>
    <w:p w14:paraId="3717F9AC" w14:textId="77777777" w:rsidR="00040D1B" w:rsidRPr="00040D1B" w:rsidRDefault="00040D1B" w:rsidP="00040D1B">
      <w:pPr>
        <w:numPr>
          <w:ilvl w:val="0"/>
          <w:numId w:val="34"/>
        </w:numPr>
        <w:rPr>
          <w:sz w:val="30"/>
          <w:szCs w:val="30"/>
        </w:rPr>
      </w:pPr>
      <w:r w:rsidRPr="00040D1B">
        <w:rPr>
          <w:sz w:val="30"/>
          <w:szCs w:val="30"/>
        </w:rPr>
        <w:t>Reduces errors in multi-step problems</w:t>
      </w:r>
    </w:p>
    <w:p w14:paraId="70A855E4" w14:textId="2909F33F" w:rsidR="00040D1B" w:rsidRPr="00040D1B" w:rsidRDefault="00040D1B" w:rsidP="00040D1B">
      <w:pPr>
        <w:numPr>
          <w:ilvl w:val="0"/>
          <w:numId w:val="34"/>
        </w:numPr>
        <w:rPr>
          <w:sz w:val="30"/>
          <w:szCs w:val="30"/>
        </w:rPr>
      </w:pPr>
      <w:r w:rsidRPr="00040D1B">
        <w:rPr>
          <w:sz w:val="30"/>
          <w:szCs w:val="30"/>
        </w:rPr>
        <w:t>Allows the model to reflect on intermediate steps</w:t>
      </w:r>
    </w:p>
    <w:p w14:paraId="04F3EF1D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Core Concept: Non-Linear Reasoning</w:t>
      </w:r>
    </w:p>
    <w:p w14:paraId="1D28D293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Not all reasoning follows a straight line. Advanced prompting techniques allow models to explore multiple solution paths before selecting the best one.</w:t>
      </w:r>
    </w:p>
    <w:p w14:paraId="42231D3B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Tree of Thoughts (</w:t>
      </w:r>
      <w:proofErr w:type="spellStart"/>
      <w:r w:rsidRPr="00040D1B">
        <w:rPr>
          <w:b/>
          <w:bCs/>
          <w:sz w:val="30"/>
          <w:szCs w:val="30"/>
        </w:rPr>
        <w:t>ToT</w:t>
      </w:r>
      <w:proofErr w:type="spellEnd"/>
      <w:r w:rsidRPr="00040D1B">
        <w:rPr>
          <w:b/>
          <w:bCs/>
          <w:sz w:val="30"/>
          <w:szCs w:val="30"/>
        </w:rPr>
        <w:t>)</w:t>
      </w:r>
    </w:p>
    <w:p w14:paraId="58253361" w14:textId="77777777" w:rsidR="00040D1B" w:rsidRPr="00040D1B" w:rsidRDefault="00040D1B" w:rsidP="00040D1B">
      <w:pPr>
        <w:numPr>
          <w:ilvl w:val="0"/>
          <w:numId w:val="35"/>
        </w:numPr>
        <w:rPr>
          <w:sz w:val="30"/>
          <w:szCs w:val="30"/>
        </w:rPr>
      </w:pPr>
      <w:r w:rsidRPr="00040D1B">
        <w:rPr>
          <w:sz w:val="30"/>
          <w:szCs w:val="30"/>
        </w:rPr>
        <w:t>The model generates multiple possible solution branches</w:t>
      </w:r>
    </w:p>
    <w:p w14:paraId="2630ED00" w14:textId="77777777" w:rsidR="00040D1B" w:rsidRPr="00040D1B" w:rsidRDefault="00040D1B" w:rsidP="00040D1B">
      <w:pPr>
        <w:numPr>
          <w:ilvl w:val="0"/>
          <w:numId w:val="35"/>
        </w:numPr>
        <w:rPr>
          <w:sz w:val="30"/>
          <w:szCs w:val="30"/>
        </w:rPr>
      </w:pPr>
      <w:r w:rsidRPr="00040D1B">
        <w:rPr>
          <w:sz w:val="30"/>
          <w:szCs w:val="30"/>
        </w:rPr>
        <w:t>A judging step evaluates and selects the best path</w:t>
      </w:r>
    </w:p>
    <w:p w14:paraId="3E00EDE5" w14:textId="77777777" w:rsidR="00040D1B" w:rsidRPr="00040D1B" w:rsidRDefault="00040D1B" w:rsidP="00040D1B">
      <w:pPr>
        <w:numPr>
          <w:ilvl w:val="0"/>
          <w:numId w:val="35"/>
        </w:numPr>
        <w:rPr>
          <w:sz w:val="30"/>
          <w:szCs w:val="30"/>
        </w:rPr>
      </w:pPr>
      <w:r w:rsidRPr="00040D1B">
        <w:rPr>
          <w:sz w:val="30"/>
          <w:szCs w:val="30"/>
        </w:rPr>
        <w:t>Useful for complex problem-solving tasks</w:t>
      </w:r>
    </w:p>
    <w:p w14:paraId="44B33C50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Graph of Thoughts (</w:t>
      </w:r>
      <w:proofErr w:type="spellStart"/>
      <w:r w:rsidRPr="00040D1B">
        <w:rPr>
          <w:b/>
          <w:bCs/>
          <w:sz w:val="30"/>
          <w:szCs w:val="30"/>
        </w:rPr>
        <w:t>GoT</w:t>
      </w:r>
      <w:proofErr w:type="spellEnd"/>
      <w:r w:rsidRPr="00040D1B">
        <w:rPr>
          <w:b/>
          <w:bCs/>
          <w:sz w:val="30"/>
          <w:szCs w:val="30"/>
        </w:rPr>
        <w:t>)</w:t>
      </w:r>
    </w:p>
    <w:p w14:paraId="2B1DA5E6" w14:textId="77777777" w:rsidR="00040D1B" w:rsidRPr="00040D1B" w:rsidRDefault="00040D1B" w:rsidP="00040D1B">
      <w:pPr>
        <w:numPr>
          <w:ilvl w:val="0"/>
          <w:numId w:val="36"/>
        </w:numPr>
        <w:rPr>
          <w:sz w:val="30"/>
          <w:szCs w:val="30"/>
        </w:rPr>
      </w:pPr>
      <w:r w:rsidRPr="00040D1B">
        <w:rPr>
          <w:sz w:val="30"/>
          <w:szCs w:val="30"/>
        </w:rPr>
        <w:t>Information is processed in parallel streams</w:t>
      </w:r>
    </w:p>
    <w:p w14:paraId="2B72446B" w14:textId="77777777" w:rsidR="00040D1B" w:rsidRPr="00040D1B" w:rsidRDefault="00040D1B" w:rsidP="00040D1B">
      <w:pPr>
        <w:numPr>
          <w:ilvl w:val="0"/>
          <w:numId w:val="36"/>
        </w:numPr>
        <w:rPr>
          <w:sz w:val="30"/>
          <w:szCs w:val="30"/>
        </w:rPr>
      </w:pPr>
      <w:r w:rsidRPr="00040D1B">
        <w:rPr>
          <w:sz w:val="30"/>
          <w:szCs w:val="30"/>
        </w:rPr>
        <w:t>Example: generating story ideas in multiple genres simultaneously</w:t>
      </w:r>
    </w:p>
    <w:p w14:paraId="59B78ADF" w14:textId="77777777" w:rsidR="00040D1B" w:rsidRPr="00040D1B" w:rsidRDefault="00040D1B" w:rsidP="00040D1B">
      <w:pPr>
        <w:numPr>
          <w:ilvl w:val="0"/>
          <w:numId w:val="36"/>
        </w:numPr>
        <w:rPr>
          <w:sz w:val="30"/>
          <w:szCs w:val="30"/>
        </w:rPr>
      </w:pPr>
      <w:r w:rsidRPr="00040D1B">
        <w:rPr>
          <w:sz w:val="30"/>
          <w:szCs w:val="30"/>
        </w:rPr>
        <w:t>Outputs are combined into a final coherent response</w:t>
      </w:r>
    </w:p>
    <w:p w14:paraId="71576A38" w14:textId="77777777" w:rsidR="00040D1B" w:rsidRPr="00040D1B" w:rsidRDefault="00040D1B" w:rsidP="00040D1B">
      <w:pPr>
        <w:numPr>
          <w:ilvl w:val="0"/>
          <w:numId w:val="36"/>
        </w:numPr>
        <w:rPr>
          <w:sz w:val="30"/>
          <w:szCs w:val="30"/>
        </w:rPr>
      </w:pPr>
      <w:r w:rsidRPr="00040D1B">
        <w:rPr>
          <w:sz w:val="30"/>
          <w:szCs w:val="30"/>
        </w:rPr>
        <w:t>Helpful for creativity and multi-domain reasoning</w:t>
      </w:r>
    </w:p>
    <w:p w14:paraId="4192E50C" w14:textId="7DC58A01" w:rsidR="00040D1B" w:rsidRDefault="00040D1B" w:rsidP="00040D1B">
      <w:pPr>
        <w:rPr>
          <w:sz w:val="30"/>
          <w:szCs w:val="30"/>
        </w:rPr>
      </w:pPr>
    </w:p>
    <w:p w14:paraId="6FFBAF3F" w14:textId="77777777" w:rsidR="00040D1B" w:rsidRDefault="00040D1B" w:rsidP="00040D1B">
      <w:pPr>
        <w:rPr>
          <w:sz w:val="30"/>
          <w:szCs w:val="30"/>
        </w:rPr>
      </w:pPr>
    </w:p>
    <w:p w14:paraId="1411E096" w14:textId="77777777" w:rsidR="00040D1B" w:rsidRDefault="00040D1B" w:rsidP="00040D1B">
      <w:pPr>
        <w:rPr>
          <w:sz w:val="30"/>
          <w:szCs w:val="30"/>
        </w:rPr>
      </w:pPr>
    </w:p>
    <w:p w14:paraId="45FBBEA7" w14:textId="77777777" w:rsidR="00040D1B" w:rsidRDefault="00040D1B" w:rsidP="00040D1B">
      <w:pPr>
        <w:rPr>
          <w:sz w:val="30"/>
          <w:szCs w:val="30"/>
        </w:rPr>
      </w:pPr>
    </w:p>
    <w:p w14:paraId="24E0541E" w14:textId="77777777" w:rsidR="00040D1B" w:rsidRPr="00040D1B" w:rsidRDefault="00040D1B" w:rsidP="00040D1B">
      <w:pPr>
        <w:rPr>
          <w:sz w:val="30"/>
          <w:szCs w:val="30"/>
        </w:rPr>
      </w:pPr>
    </w:p>
    <w:p w14:paraId="3B69DD31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lastRenderedPageBreak/>
        <w:t>4_RAG_and_Vector_Stores.ipynb</w:t>
      </w:r>
    </w:p>
    <w:p w14:paraId="675786DA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Core Concept: Retrieval-Augmented Generation (RAG)</w:t>
      </w:r>
    </w:p>
    <w:p w14:paraId="23DD422C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LLMs can sometimes generate hallucinations — responses that sound correct but contain incorrect information.</w:t>
      </w:r>
    </w:p>
    <w:p w14:paraId="7A4057D0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RAG reduces hallucinations by supplying external knowledge during generation, similar to giving the model access to an open-book reference.</w:t>
      </w:r>
    </w:p>
    <w:p w14:paraId="1175D1DB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Process:</w:t>
      </w:r>
    </w:p>
    <w:p w14:paraId="70008BCF" w14:textId="77777777" w:rsidR="00040D1B" w:rsidRPr="00040D1B" w:rsidRDefault="00040D1B" w:rsidP="00040D1B">
      <w:pPr>
        <w:numPr>
          <w:ilvl w:val="0"/>
          <w:numId w:val="37"/>
        </w:numPr>
        <w:rPr>
          <w:sz w:val="30"/>
          <w:szCs w:val="30"/>
        </w:rPr>
      </w:pPr>
      <w:r w:rsidRPr="00040D1B">
        <w:rPr>
          <w:sz w:val="30"/>
          <w:szCs w:val="30"/>
        </w:rPr>
        <w:t>Search a knowledge base</w:t>
      </w:r>
    </w:p>
    <w:p w14:paraId="60006874" w14:textId="77777777" w:rsidR="00040D1B" w:rsidRPr="00040D1B" w:rsidRDefault="00040D1B" w:rsidP="00040D1B">
      <w:pPr>
        <w:numPr>
          <w:ilvl w:val="0"/>
          <w:numId w:val="37"/>
        </w:numPr>
        <w:rPr>
          <w:sz w:val="30"/>
          <w:szCs w:val="30"/>
        </w:rPr>
      </w:pPr>
      <w:r w:rsidRPr="00040D1B">
        <w:rPr>
          <w:sz w:val="30"/>
          <w:szCs w:val="30"/>
        </w:rPr>
        <w:t>Retrieve relevant content</w:t>
      </w:r>
    </w:p>
    <w:p w14:paraId="0AB4057B" w14:textId="77777777" w:rsidR="00040D1B" w:rsidRPr="00040D1B" w:rsidRDefault="00040D1B" w:rsidP="00040D1B">
      <w:pPr>
        <w:numPr>
          <w:ilvl w:val="0"/>
          <w:numId w:val="37"/>
        </w:numPr>
        <w:rPr>
          <w:sz w:val="30"/>
          <w:szCs w:val="30"/>
        </w:rPr>
      </w:pPr>
      <w:r w:rsidRPr="00040D1B">
        <w:rPr>
          <w:sz w:val="30"/>
          <w:szCs w:val="30"/>
        </w:rPr>
        <w:t>Insert retrieved information into the prompt</w:t>
      </w:r>
    </w:p>
    <w:p w14:paraId="37430345" w14:textId="77777777" w:rsidR="00040D1B" w:rsidRPr="00040D1B" w:rsidRDefault="00040D1B" w:rsidP="00040D1B">
      <w:pPr>
        <w:numPr>
          <w:ilvl w:val="0"/>
          <w:numId w:val="37"/>
        </w:numPr>
        <w:rPr>
          <w:sz w:val="30"/>
          <w:szCs w:val="30"/>
        </w:rPr>
      </w:pPr>
      <w:r w:rsidRPr="00040D1B">
        <w:rPr>
          <w:sz w:val="30"/>
          <w:szCs w:val="30"/>
        </w:rPr>
        <w:t>Generate a response grounded in factual data</w:t>
      </w:r>
    </w:p>
    <w:p w14:paraId="7CA4AB8E" w14:textId="414D349A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This approach improves accuracy, reliability, and factual consistency.</w:t>
      </w:r>
    </w:p>
    <w:p w14:paraId="54565EFF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Embeddings &amp; Semantic Similarity</w:t>
      </w:r>
    </w:p>
    <w:p w14:paraId="10873295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Text can be converted into embeddings — numerical vector representations that capture meaning.</w:t>
      </w:r>
    </w:p>
    <w:p w14:paraId="2DAC3EB8" w14:textId="77777777" w:rsidR="00040D1B" w:rsidRPr="00040D1B" w:rsidRDefault="00040D1B" w:rsidP="00040D1B">
      <w:pPr>
        <w:numPr>
          <w:ilvl w:val="0"/>
          <w:numId w:val="38"/>
        </w:numPr>
        <w:rPr>
          <w:sz w:val="30"/>
          <w:szCs w:val="30"/>
        </w:rPr>
      </w:pPr>
      <w:r w:rsidRPr="00040D1B">
        <w:rPr>
          <w:sz w:val="30"/>
          <w:szCs w:val="30"/>
        </w:rPr>
        <w:t>Semantically related words produce similar vectors</w:t>
      </w:r>
    </w:p>
    <w:p w14:paraId="43EEE259" w14:textId="77777777" w:rsidR="00040D1B" w:rsidRPr="00040D1B" w:rsidRDefault="00040D1B" w:rsidP="00040D1B">
      <w:pPr>
        <w:numPr>
          <w:ilvl w:val="0"/>
          <w:numId w:val="38"/>
        </w:numPr>
        <w:rPr>
          <w:sz w:val="30"/>
          <w:szCs w:val="30"/>
        </w:rPr>
      </w:pPr>
      <w:r w:rsidRPr="00040D1B">
        <w:rPr>
          <w:sz w:val="30"/>
          <w:szCs w:val="30"/>
        </w:rPr>
        <w:t>Similarity is typically measured using cosine similarity</w:t>
      </w:r>
    </w:p>
    <w:p w14:paraId="3E6E5171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For example:</w:t>
      </w:r>
    </w:p>
    <w:p w14:paraId="29371F1D" w14:textId="77777777" w:rsidR="00040D1B" w:rsidRPr="00040D1B" w:rsidRDefault="00040D1B" w:rsidP="00040D1B">
      <w:pPr>
        <w:numPr>
          <w:ilvl w:val="0"/>
          <w:numId w:val="39"/>
        </w:numPr>
        <w:rPr>
          <w:sz w:val="30"/>
          <w:szCs w:val="30"/>
        </w:rPr>
      </w:pPr>
      <w:r w:rsidRPr="00040D1B">
        <w:rPr>
          <w:sz w:val="30"/>
          <w:szCs w:val="30"/>
        </w:rPr>
        <w:t>“Cat” is closer to “Dog” than to “Car” in vector space</w:t>
      </w:r>
    </w:p>
    <w:p w14:paraId="2A757221" w14:textId="5AB8DC99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Embeddings are fundamental for semantic search and retrieval in large datasets.</w:t>
      </w:r>
    </w:p>
    <w:p w14:paraId="76A82B69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Indexing Algorithms (FAISS)</w:t>
      </w:r>
    </w:p>
    <w:p w14:paraId="2C9649AA" w14:textId="77777777" w:rsidR="00040D1B" w:rsidRPr="00040D1B" w:rsidRDefault="00040D1B" w:rsidP="00040D1B">
      <w:pPr>
        <w:rPr>
          <w:sz w:val="30"/>
          <w:szCs w:val="30"/>
        </w:rPr>
      </w:pPr>
      <w:r w:rsidRPr="00040D1B">
        <w:rPr>
          <w:sz w:val="30"/>
          <w:szCs w:val="30"/>
        </w:rPr>
        <w:t>Efficient vector search requires optimized indexing strategies. FAISS provides multiple options:</w:t>
      </w:r>
    </w:p>
    <w:p w14:paraId="1C94D59A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Flat Index</w:t>
      </w:r>
    </w:p>
    <w:p w14:paraId="14D33C6E" w14:textId="77777777" w:rsidR="00040D1B" w:rsidRPr="00040D1B" w:rsidRDefault="00040D1B" w:rsidP="00040D1B">
      <w:pPr>
        <w:numPr>
          <w:ilvl w:val="0"/>
          <w:numId w:val="40"/>
        </w:numPr>
        <w:rPr>
          <w:sz w:val="30"/>
          <w:szCs w:val="30"/>
        </w:rPr>
      </w:pPr>
      <w:r w:rsidRPr="00040D1B">
        <w:rPr>
          <w:sz w:val="30"/>
          <w:szCs w:val="30"/>
        </w:rPr>
        <w:t>Performs brute-force search across all vectors</w:t>
      </w:r>
    </w:p>
    <w:p w14:paraId="06C20661" w14:textId="77777777" w:rsidR="00040D1B" w:rsidRPr="00040D1B" w:rsidRDefault="00040D1B" w:rsidP="00040D1B">
      <w:pPr>
        <w:numPr>
          <w:ilvl w:val="0"/>
          <w:numId w:val="40"/>
        </w:numPr>
        <w:rPr>
          <w:sz w:val="30"/>
          <w:szCs w:val="30"/>
        </w:rPr>
      </w:pPr>
      <w:r w:rsidRPr="00040D1B">
        <w:rPr>
          <w:sz w:val="30"/>
          <w:szCs w:val="30"/>
        </w:rPr>
        <w:t>100% accurate</w:t>
      </w:r>
    </w:p>
    <w:p w14:paraId="5C7B767A" w14:textId="77777777" w:rsidR="00040D1B" w:rsidRPr="00040D1B" w:rsidRDefault="00040D1B" w:rsidP="00040D1B">
      <w:pPr>
        <w:numPr>
          <w:ilvl w:val="0"/>
          <w:numId w:val="40"/>
        </w:numPr>
        <w:rPr>
          <w:sz w:val="30"/>
          <w:szCs w:val="30"/>
        </w:rPr>
      </w:pPr>
      <w:r w:rsidRPr="00040D1B">
        <w:rPr>
          <w:sz w:val="30"/>
          <w:szCs w:val="30"/>
        </w:rPr>
        <w:t>Slower for large datasets</w:t>
      </w:r>
    </w:p>
    <w:p w14:paraId="077D0BDA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IVF (Inverted File Index)</w:t>
      </w:r>
    </w:p>
    <w:p w14:paraId="633C6264" w14:textId="77777777" w:rsidR="00040D1B" w:rsidRPr="00040D1B" w:rsidRDefault="00040D1B" w:rsidP="00040D1B">
      <w:pPr>
        <w:numPr>
          <w:ilvl w:val="0"/>
          <w:numId w:val="41"/>
        </w:numPr>
        <w:rPr>
          <w:sz w:val="30"/>
          <w:szCs w:val="30"/>
        </w:rPr>
      </w:pPr>
      <w:r w:rsidRPr="00040D1B">
        <w:rPr>
          <w:sz w:val="30"/>
          <w:szCs w:val="30"/>
        </w:rPr>
        <w:t>Groups vectors into clusters</w:t>
      </w:r>
    </w:p>
    <w:p w14:paraId="1E977903" w14:textId="77777777" w:rsidR="00040D1B" w:rsidRPr="00040D1B" w:rsidRDefault="00040D1B" w:rsidP="00040D1B">
      <w:pPr>
        <w:numPr>
          <w:ilvl w:val="0"/>
          <w:numId w:val="41"/>
        </w:numPr>
        <w:rPr>
          <w:sz w:val="30"/>
          <w:szCs w:val="30"/>
        </w:rPr>
      </w:pPr>
      <w:r w:rsidRPr="00040D1B">
        <w:rPr>
          <w:sz w:val="30"/>
          <w:szCs w:val="30"/>
        </w:rPr>
        <w:lastRenderedPageBreak/>
        <w:t>Searches only relevant clusters</w:t>
      </w:r>
    </w:p>
    <w:p w14:paraId="340A2409" w14:textId="77777777" w:rsidR="00040D1B" w:rsidRPr="00040D1B" w:rsidRDefault="00040D1B" w:rsidP="00040D1B">
      <w:pPr>
        <w:numPr>
          <w:ilvl w:val="0"/>
          <w:numId w:val="41"/>
        </w:numPr>
        <w:rPr>
          <w:sz w:val="30"/>
          <w:szCs w:val="30"/>
        </w:rPr>
      </w:pPr>
      <w:r w:rsidRPr="00040D1B">
        <w:rPr>
          <w:sz w:val="30"/>
          <w:szCs w:val="30"/>
        </w:rPr>
        <w:t>Faster than brute-force search</w:t>
      </w:r>
    </w:p>
    <w:p w14:paraId="04152CBD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HNSW (Hierarchical Navigable Small World)</w:t>
      </w:r>
    </w:p>
    <w:p w14:paraId="3B61FC5E" w14:textId="77777777" w:rsidR="00040D1B" w:rsidRPr="00040D1B" w:rsidRDefault="00040D1B" w:rsidP="00040D1B">
      <w:pPr>
        <w:numPr>
          <w:ilvl w:val="0"/>
          <w:numId w:val="42"/>
        </w:numPr>
        <w:rPr>
          <w:sz w:val="30"/>
          <w:szCs w:val="30"/>
        </w:rPr>
      </w:pPr>
      <w:r w:rsidRPr="00040D1B">
        <w:rPr>
          <w:sz w:val="30"/>
          <w:szCs w:val="30"/>
        </w:rPr>
        <w:t>Uses a layered graph structure</w:t>
      </w:r>
    </w:p>
    <w:p w14:paraId="391B7458" w14:textId="77777777" w:rsidR="00040D1B" w:rsidRPr="00040D1B" w:rsidRDefault="00040D1B" w:rsidP="00040D1B">
      <w:pPr>
        <w:numPr>
          <w:ilvl w:val="0"/>
          <w:numId w:val="42"/>
        </w:numPr>
        <w:rPr>
          <w:sz w:val="30"/>
          <w:szCs w:val="30"/>
        </w:rPr>
      </w:pPr>
      <w:r w:rsidRPr="00040D1B">
        <w:rPr>
          <w:sz w:val="30"/>
          <w:szCs w:val="30"/>
        </w:rPr>
        <w:t>Upper layers act like highways, lower layers like local roads</w:t>
      </w:r>
    </w:p>
    <w:p w14:paraId="6D4B37C5" w14:textId="77777777" w:rsidR="00040D1B" w:rsidRPr="00040D1B" w:rsidRDefault="00040D1B" w:rsidP="00040D1B">
      <w:pPr>
        <w:numPr>
          <w:ilvl w:val="0"/>
          <w:numId w:val="42"/>
        </w:numPr>
        <w:rPr>
          <w:sz w:val="30"/>
          <w:szCs w:val="30"/>
        </w:rPr>
      </w:pPr>
      <w:r w:rsidRPr="00040D1B">
        <w:rPr>
          <w:sz w:val="30"/>
          <w:szCs w:val="30"/>
        </w:rPr>
        <w:t>Highly efficient for large-scale retrieval</w:t>
      </w:r>
    </w:p>
    <w:p w14:paraId="79A77EAB" w14:textId="77777777" w:rsidR="00040D1B" w:rsidRPr="00040D1B" w:rsidRDefault="00040D1B" w:rsidP="00040D1B">
      <w:pPr>
        <w:rPr>
          <w:b/>
          <w:bCs/>
          <w:sz w:val="30"/>
          <w:szCs w:val="30"/>
        </w:rPr>
      </w:pPr>
      <w:r w:rsidRPr="00040D1B">
        <w:rPr>
          <w:b/>
          <w:bCs/>
          <w:sz w:val="30"/>
          <w:szCs w:val="30"/>
        </w:rPr>
        <w:t>PQ (Product Quantization)</w:t>
      </w:r>
    </w:p>
    <w:p w14:paraId="29B35AF0" w14:textId="77777777" w:rsidR="00040D1B" w:rsidRPr="00040D1B" w:rsidRDefault="00040D1B" w:rsidP="00040D1B">
      <w:pPr>
        <w:numPr>
          <w:ilvl w:val="0"/>
          <w:numId w:val="43"/>
        </w:numPr>
        <w:rPr>
          <w:sz w:val="30"/>
          <w:szCs w:val="30"/>
        </w:rPr>
      </w:pPr>
      <w:r w:rsidRPr="00040D1B">
        <w:rPr>
          <w:sz w:val="30"/>
          <w:szCs w:val="30"/>
        </w:rPr>
        <w:t>Compresses vectors to reduce memory usage</w:t>
      </w:r>
    </w:p>
    <w:p w14:paraId="60B4638E" w14:textId="77777777" w:rsidR="00040D1B" w:rsidRPr="00040D1B" w:rsidRDefault="00040D1B" w:rsidP="00040D1B">
      <w:pPr>
        <w:numPr>
          <w:ilvl w:val="0"/>
          <w:numId w:val="43"/>
        </w:numPr>
        <w:rPr>
          <w:sz w:val="30"/>
          <w:szCs w:val="30"/>
        </w:rPr>
      </w:pPr>
      <w:r w:rsidRPr="00040D1B">
        <w:rPr>
          <w:sz w:val="30"/>
          <w:szCs w:val="30"/>
        </w:rPr>
        <w:t>Slightly reduces accuracy</w:t>
      </w:r>
    </w:p>
    <w:p w14:paraId="035C2B89" w14:textId="77777777" w:rsidR="00040D1B" w:rsidRPr="00040D1B" w:rsidRDefault="00040D1B" w:rsidP="00040D1B">
      <w:pPr>
        <w:numPr>
          <w:ilvl w:val="0"/>
          <w:numId w:val="43"/>
        </w:numPr>
        <w:rPr>
          <w:sz w:val="30"/>
          <w:szCs w:val="30"/>
        </w:rPr>
      </w:pPr>
      <w:r w:rsidRPr="00040D1B">
        <w:rPr>
          <w:sz w:val="30"/>
          <w:szCs w:val="30"/>
        </w:rPr>
        <w:t>Ideal for very large datasets</w:t>
      </w:r>
    </w:p>
    <w:p w14:paraId="6690DBFD" w14:textId="77777777" w:rsidR="00040D1B" w:rsidRPr="00040D1B" w:rsidRDefault="00040D1B" w:rsidP="00EE7393">
      <w:pPr>
        <w:rPr>
          <w:sz w:val="30"/>
          <w:szCs w:val="30"/>
          <w:lang w:val="en-US"/>
        </w:rPr>
      </w:pPr>
    </w:p>
    <w:sectPr w:rsidR="00040D1B" w:rsidRPr="00040D1B" w:rsidSect="00AC29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DBE"/>
    <w:multiLevelType w:val="multilevel"/>
    <w:tmpl w:val="6D3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A310E"/>
    <w:multiLevelType w:val="multilevel"/>
    <w:tmpl w:val="3EF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D2895"/>
    <w:multiLevelType w:val="multilevel"/>
    <w:tmpl w:val="4CC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167D1"/>
    <w:multiLevelType w:val="multilevel"/>
    <w:tmpl w:val="208E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50CB5"/>
    <w:multiLevelType w:val="multilevel"/>
    <w:tmpl w:val="36C8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E6127"/>
    <w:multiLevelType w:val="multilevel"/>
    <w:tmpl w:val="A23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B4590"/>
    <w:multiLevelType w:val="multilevel"/>
    <w:tmpl w:val="EB1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306BF"/>
    <w:multiLevelType w:val="multilevel"/>
    <w:tmpl w:val="E6CE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91D1F"/>
    <w:multiLevelType w:val="multilevel"/>
    <w:tmpl w:val="BED4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A24B5"/>
    <w:multiLevelType w:val="multilevel"/>
    <w:tmpl w:val="D170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56E8D"/>
    <w:multiLevelType w:val="multilevel"/>
    <w:tmpl w:val="F080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C1863"/>
    <w:multiLevelType w:val="multilevel"/>
    <w:tmpl w:val="65D4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70A1F"/>
    <w:multiLevelType w:val="multilevel"/>
    <w:tmpl w:val="E79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63A8A"/>
    <w:multiLevelType w:val="multilevel"/>
    <w:tmpl w:val="123E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15A10"/>
    <w:multiLevelType w:val="multilevel"/>
    <w:tmpl w:val="9ED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D75C3"/>
    <w:multiLevelType w:val="multilevel"/>
    <w:tmpl w:val="167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D4A44"/>
    <w:multiLevelType w:val="multilevel"/>
    <w:tmpl w:val="C9429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C1205D"/>
    <w:multiLevelType w:val="multilevel"/>
    <w:tmpl w:val="73AA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90E73"/>
    <w:multiLevelType w:val="multilevel"/>
    <w:tmpl w:val="EC0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73179"/>
    <w:multiLevelType w:val="multilevel"/>
    <w:tmpl w:val="5BC8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30B25"/>
    <w:multiLevelType w:val="multilevel"/>
    <w:tmpl w:val="8D1C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85632"/>
    <w:multiLevelType w:val="multilevel"/>
    <w:tmpl w:val="FEFE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01D84"/>
    <w:multiLevelType w:val="multilevel"/>
    <w:tmpl w:val="1CEA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06341"/>
    <w:multiLevelType w:val="multilevel"/>
    <w:tmpl w:val="E46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72581"/>
    <w:multiLevelType w:val="multilevel"/>
    <w:tmpl w:val="22B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15E45"/>
    <w:multiLevelType w:val="multilevel"/>
    <w:tmpl w:val="833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E40A2"/>
    <w:multiLevelType w:val="multilevel"/>
    <w:tmpl w:val="B348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93A57"/>
    <w:multiLevelType w:val="multilevel"/>
    <w:tmpl w:val="DB2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23067"/>
    <w:multiLevelType w:val="multilevel"/>
    <w:tmpl w:val="333A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64B9E"/>
    <w:multiLevelType w:val="multilevel"/>
    <w:tmpl w:val="3E3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05A47"/>
    <w:multiLevelType w:val="multilevel"/>
    <w:tmpl w:val="183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D67BD"/>
    <w:multiLevelType w:val="multilevel"/>
    <w:tmpl w:val="FB6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7360D4"/>
    <w:multiLevelType w:val="multilevel"/>
    <w:tmpl w:val="0472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416973"/>
    <w:multiLevelType w:val="multilevel"/>
    <w:tmpl w:val="498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584849"/>
    <w:multiLevelType w:val="multilevel"/>
    <w:tmpl w:val="B1B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8078B"/>
    <w:multiLevelType w:val="multilevel"/>
    <w:tmpl w:val="0C9A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61E81"/>
    <w:multiLevelType w:val="multilevel"/>
    <w:tmpl w:val="E1E4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47F9E"/>
    <w:multiLevelType w:val="multilevel"/>
    <w:tmpl w:val="363E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52858"/>
    <w:multiLevelType w:val="multilevel"/>
    <w:tmpl w:val="088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F332BB"/>
    <w:multiLevelType w:val="multilevel"/>
    <w:tmpl w:val="BD50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16CEC"/>
    <w:multiLevelType w:val="multilevel"/>
    <w:tmpl w:val="E3E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5F3575"/>
    <w:multiLevelType w:val="multilevel"/>
    <w:tmpl w:val="317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A136B"/>
    <w:multiLevelType w:val="multilevel"/>
    <w:tmpl w:val="3C1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198759">
    <w:abstractNumId w:val="18"/>
  </w:num>
  <w:num w:numId="2" w16cid:durableId="612202693">
    <w:abstractNumId w:val="28"/>
  </w:num>
  <w:num w:numId="3" w16cid:durableId="1938128767">
    <w:abstractNumId w:val="39"/>
  </w:num>
  <w:num w:numId="4" w16cid:durableId="542254974">
    <w:abstractNumId w:val="1"/>
  </w:num>
  <w:num w:numId="5" w16cid:durableId="226764431">
    <w:abstractNumId w:val="26"/>
  </w:num>
  <w:num w:numId="6" w16cid:durableId="21594081">
    <w:abstractNumId w:val="20"/>
  </w:num>
  <w:num w:numId="7" w16cid:durableId="1102338559">
    <w:abstractNumId w:val="24"/>
  </w:num>
  <w:num w:numId="8" w16cid:durableId="1858274186">
    <w:abstractNumId w:val="30"/>
  </w:num>
  <w:num w:numId="9" w16cid:durableId="1943485895">
    <w:abstractNumId w:val="40"/>
  </w:num>
  <w:num w:numId="10" w16cid:durableId="1352679325">
    <w:abstractNumId w:val="23"/>
  </w:num>
  <w:num w:numId="11" w16cid:durableId="1189101782">
    <w:abstractNumId w:val="7"/>
  </w:num>
  <w:num w:numId="12" w16cid:durableId="1712874283">
    <w:abstractNumId w:val="5"/>
  </w:num>
  <w:num w:numId="13" w16cid:durableId="1589073481">
    <w:abstractNumId w:val="21"/>
  </w:num>
  <w:num w:numId="14" w16cid:durableId="2045783393">
    <w:abstractNumId w:val="8"/>
  </w:num>
  <w:num w:numId="15" w16cid:durableId="170876388">
    <w:abstractNumId w:val="14"/>
  </w:num>
  <w:num w:numId="16" w16cid:durableId="1044255533">
    <w:abstractNumId w:val="35"/>
  </w:num>
  <w:num w:numId="17" w16cid:durableId="937830476">
    <w:abstractNumId w:val="37"/>
  </w:num>
  <w:num w:numId="18" w16cid:durableId="686828644">
    <w:abstractNumId w:val="32"/>
  </w:num>
  <w:num w:numId="19" w16cid:durableId="856772322">
    <w:abstractNumId w:val="19"/>
  </w:num>
  <w:num w:numId="20" w16cid:durableId="1082989100">
    <w:abstractNumId w:val="0"/>
  </w:num>
  <w:num w:numId="21" w16cid:durableId="739714491">
    <w:abstractNumId w:val="31"/>
  </w:num>
  <w:num w:numId="22" w16cid:durableId="249046604">
    <w:abstractNumId w:val="13"/>
  </w:num>
  <w:num w:numId="23" w16cid:durableId="1243446574">
    <w:abstractNumId w:val="36"/>
  </w:num>
  <w:num w:numId="24" w16cid:durableId="717700641">
    <w:abstractNumId w:val="3"/>
  </w:num>
  <w:num w:numId="25" w16cid:durableId="461659349">
    <w:abstractNumId w:val="22"/>
  </w:num>
  <w:num w:numId="26" w16cid:durableId="1147627470">
    <w:abstractNumId w:val="15"/>
  </w:num>
  <w:num w:numId="27" w16cid:durableId="1255086689">
    <w:abstractNumId w:val="10"/>
  </w:num>
  <w:num w:numId="28" w16cid:durableId="1358121616">
    <w:abstractNumId w:val="17"/>
  </w:num>
  <w:num w:numId="29" w16cid:durableId="439375041">
    <w:abstractNumId w:val="27"/>
  </w:num>
  <w:num w:numId="30" w16cid:durableId="1041129684">
    <w:abstractNumId w:val="25"/>
  </w:num>
  <w:num w:numId="31" w16cid:durableId="2090498299">
    <w:abstractNumId w:val="38"/>
  </w:num>
  <w:num w:numId="32" w16cid:durableId="835920591">
    <w:abstractNumId w:val="6"/>
  </w:num>
  <w:num w:numId="33" w16cid:durableId="1798789699">
    <w:abstractNumId w:val="9"/>
  </w:num>
  <w:num w:numId="34" w16cid:durableId="968776908">
    <w:abstractNumId w:val="41"/>
  </w:num>
  <w:num w:numId="35" w16cid:durableId="1230000043">
    <w:abstractNumId w:val="34"/>
  </w:num>
  <w:num w:numId="36" w16cid:durableId="1948468042">
    <w:abstractNumId w:val="12"/>
  </w:num>
  <w:num w:numId="37" w16cid:durableId="1841848873">
    <w:abstractNumId w:val="16"/>
  </w:num>
  <w:num w:numId="38" w16cid:durableId="1370184882">
    <w:abstractNumId w:val="42"/>
  </w:num>
  <w:num w:numId="39" w16cid:durableId="415981848">
    <w:abstractNumId w:val="33"/>
  </w:num>
  <w:num w:numId="40" w16cid:durableId="84423756">
    <w:abstractNumId w:val="11"/>
  </w:num>
  <w:num w:numId="41" w16cid:durableId="2049140914">
    <w:abstractNumId w:val="4"/>
  </w:num>
  <w:num w:numId="42" w16cid:durableId="1226603938">
    <w:abstractNumId w:val="29"/>
  </w:num>
  <w:num w:numId="43" w16cid:durableId="1711567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93"/>
    <w:rsid w:val="00040D1B"/>
    <w:rsid w:val="00712117"/>
    <w:rsid w:val="00772BEE"/>
    <w:rsid w:val="009E00C9"/>
    <w:rsid w:val="00A20D8D"/>
    <w:rsid w:val="00AC2970"/>
    <w:rsid w:val="00AF6E55"/>
    <w:rsid w:val="00BD026A"/>
    <w:rsid w:val="00C22785"/>
    <w:rsid w:val="00EE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15EA"/>
  <w15:chartTrackingRefBased/>
  <w15:docId w15:val="{B9DC82A6-30F0-4B92-BBE0-F4144753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Sharma</dc:creator>
  <cp:keywords/>
  <dc:description/>
  <cp:lastModifiedBy>Anirudh Muraleedharan</cp:lastModifiedBy>
  <cp:revision>3</cp:revision>
  <cp:lastPrinted>2026-02-17T13:51:00Z</cp:lastPrinted>
  <dcterms:created xsi:type="dcterms:W3CDTF">2026-02-17T13:30:00Z</dcterms:created>
  <dcterms:modified xsi:type="dcterms:W3CDTF">2026-02-19T04:26:00Z</dcterms:modified>
</cp:coreProperties>
</file>