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56F3" w:rsidRPr="00012D79" w:rsidRDefault="009D56F3" w:rsidP="009D56F3">
      <w:pPr>
        <w:spacing w:line="240" w:lineRule="auto"/>
        <w:jc w:val="right"/>
        <w:rPr>
          <w:rFonts w:ascii="Arial" w:hAnsi="Arial" w:cs="Arial"/>
          <w:sz w:val="20"/>
          <w:szCs w:val="20"/>
        </w:rPr>
      </w:pPr>
      <w:r w:rsidRPr="00012D79">
        <w:rPr>
          <w:rFonts w:ascii="Arial" w:hAnsi="Arial" w:cs="Arial"/>
          <w:sz w:val="20"/>
          <w:szCs w:val="20"/>
        </w:rPr>
        <w:t>OE 006</w:t>
      </w:r>
    </w:p>
    <w:p w:rsidR="009D56F3" w:rsidRPr="00012D79" w:rsidRDefault="009D56F3" w:rsidP="009D56F3">
      <w:pPr>
        <w:spacing w:line="240" w:lineRule="auto"/>
        <w:jc w:val="right"/>
        <w:rPr>
          <w:rFonts w:ascii="Arial" w:hAnsi="Arial" w:cs="Arial"/>
          <w:sz w:val="20"/>
          <w:szCs w:val="20"/>
        </w:rPr>
      </w:pPr>
      <w:r w:rsidRPr="00012D79">
        <w:rPr>
          <w:rFonts w:ascii="Arial" w:hAnsi="Arial" w:cs="Arial"/>
          <w:sz w:val="20"/>
          <w:szCs w:val="20"/>
        </w:rPr>
        <w:t>Oficio EN ____________________</w:t>
      </w:r>
    </w:p>
    <w:p w:rsidR="009D56F3" w:rsidRPr="00012D79" w:rsidRDefault="009D56F3" w:rsidP="009D56F3">
      <w:pPr>
        <w:pStyle w:val="Sinespaciado"/>
        <w:jc w:val="both"/>
        <w:rPr>
          <w:sz w:val="20"/>
          <w:szCs w:val="20"/>
        </w:rPr>
      </w:pPr>
      <w:r w:rsidRPr="00012D79">
        <w:rPr>
          <w:sz w:val="20"/>
          <w:szCs w:val="20"/>
        </w:rPr>
        <w:t>Arauca, 05 de febrero de 2013</w:t>
      </w:r>
    </w:p>
    <w:p w:rsidR="009D56F3" w:rsidRDefault="009D56F3" w:rsidP="009D56F3">
      <w:pPr>
        <w:pStyle w:val="Sinespaciado"/>
        <w:jc w:val="both"/>
        <w:rPr>
          <w:sz w:val="20"/>
          <w:szCs w:val="20"/>
        </w:rPr>
      </w:pPr>
    </w:p>
    <w:p w:rsidR="009D56F3" w:rsidRPr="00012D79" w:rsidRDefault="009D56F3" w:rsidP="009D56F3">
      <w:pPr>
        <w:pStyle w:val="Sinespaciado"/>
        <w:jc w:val="both"/>
        <w:rPr>
          <w:sz w:val="20"/>
          <w:szCs w:val="20"/>
        </w:rPr>
      </w:pPr>
    </w:p>
    <w:p w:rsidR="009D56F3" w:rsidRPr="00012D79" w:rsidRDefault="009D56F3" w:rsidP="009D56F3">
      <w:pPr>
        <w:pStyle w:val="Sinespaciado"/>
        <w:rPr>
          <w:sz w:val="20"/>
          <w:szCs w:val="20"/>
        </w:rPr>
      </w:pPr>
      <w:r w:rsidRPr="00012D79">
        <w:rPr>
          <w:sz w:val="20"/>
          <w:szCs w:val="20"/>
        </w:rPr>
        <w:t>Doctora</w:t>
      </w:r>
    </w:p>
    <w:p w:rsidR="009D56F3" w:rsidRPr="00012D79" w:rsidRDefault="009D56F3" w:rsidP="009D56F3">
      <w:pPr>
        <w:pStyle w:val="Sinespaciado"/>
        <w:rPr>
          <w:b/>
          <w:sz w:val="20"/>
          <w:szCs w:val="20"/>
        </w:rPr>
      </w:pPr>
      <w:r w:rsidRPr="00012D79">
        <w:rPr>
          <w:b/>
          <w:sz w:val="20"/>
          <w:szCs w:val="20"/>
        </w:rPr>
        <w:t>SIRYT LUZ MERCADO DÁVILA</w:t>
      </w:r>
    </w:p>
    <w:p w:rsidR="009D56F3" w:rsidRPr="00012D79" w:rsidRDefault="009D56F3" w:rsidP="009D56F3">
      <w:pPr>
        <w:pStyle w:val="Sinespaciado"/>
        <w:rPr>
          <w:sz w:val="20"/>
          <w:szCs w:val="20"/>
        </w:rPr>
      </w:pPr>
      <w:r w:rsidRPr="00012D79">
        <w:rPr>
          <w:sz w:val="20"/>
          <w:szCs w:val="20"/>
        </w:rPr>
        <w:t xml:space="preserve">Coordinadora </w:t>
      </w:r>
    </w:p>
    <w:p w:rsidR="009D56F3" w:rsidRPr="00012D79" w:rsidRDefault="009D56F3" w:rsidP="009D56F3">
      <w:pPr>
        <w:pStyle w:val="Sinespaciado"/>
        <w:rPr>
          <w:sz w:val="20"/>
          <w:szCs w:val="20"/>
        </w:rPr>
      </w:pPr>
      <w:r w:rsidRPr="00012D79">
        <w:rPr>
          <w:sz w:val="20"/>
          <w:szCs w:val="20"/>
        </w:rPr>
        <w:t>Centro Zonal ICBF</w:t>
      </w:r>
    </w:p>
    <w:p w:rsidR="009D56F3" w:rsidRPr="00012D79" w:rsidRDefault="009D56F3" w:rsidP="009D56F3">
      <w:pPr>
        <w:pStyle w:val="Sinespaciado"/>
        <w:rPr>
          <w:sz w:val="20"/>
          <w:szCs w:val="20"/>
        </w:rPr>
      </w:pPr>
      <w:r w:rsidRPr="00012D79">
        <w:rPr>
          <w:sz w:val="20"/>
          <w:szCs w:val="20"/>
        </w:rPr>
        <w:t>Arauca</w:t>
      </w:r>
    </w:p>
    <w:p w:rsidR="009D56F3" w:rsidRPr="00012D79" w:rsidRDefault="009D56F3" w:rsidP="009D56F3">
      <w:pPr>
        <w:spacing w:line="240" w:lineRule="auto"/>
        <w:rPr>
          <w:rFonts w:ascii="Arial" w:hAnsi="Arial" w:cs="Arial"/>
          <w:sz w:val="20"/>
          <w:szCs w:val="20"/>
        </w:rPr>
      </w:pPr>
    </w:p>
    <w:p w:rsidR="009D56F3" w:rsidRPr="00012D79" w:rsidRDefault="009D56F3" w:rsidP="009D56F3">
      <w:pPr>
        <w:pStyle w:val="Sinespaciado"/>
        <w:jc w:val="both"/>
        <w:rPr>
          <w:sz w:val="20"/>
          <w:szCs w:val="20"/>
        </w:rPr>
      </w:pPr>
      <w:r w:rsidRPr="00012D79">
        <w:rPr>
          <w:sz w:val="20"/>
          <w:szCs w:val="20"/>
        </w:rPr>
        <w:t>Asunto: Solicitud de medidas de protección de menor.</w:t>
      </w:r>
    </w:p>
    <w:p w:rsidR="009D56F3" w:rsidRPr="00012D79" w:rsidRDefault="009D56F3" w:rsidP="009D56F3">
      <w:pPr>
        <w:pStyle w:val="Sinespaciado"/>
        <w:jc w:val="both"/>
        <w:rPr>
          <w:sz w:val="20"/>
          <w:szCs w:val="20"/>
        </w:rPr>
      </w:pPr>
    </w:p>
    <w:p w:rsidR="009D56F3" w:rsidRPr="00012D79" w:rsidRDefault="009D56F3" w:rsidP="009D56F3">
      <w:pPr>
        <w:pStyle w:val="Sinespaciado"/>
        <w:jc w:val="both"/>
        <w:rPr>
          <w:sz w:val="20"/>
          <w:szCs w:val="20"/>
        </w:rPr>
      </w:pPr>
      <w:r w:rsidRPr="00012D79">
        <w:rPr>
          <w:sz w:val="20"/>
          <w:szCs w:val="20"/>
        </w:rPr>
        <w:t>Cordial saludo:</w:t>
      </w:r>
    </w:p>
    <w:p w:rsidR="009D56F3" w:rsidRPr="00012D79" w:rsidRDefault="009D56F3" w:rsidP="009D56F3">
      <w:pPr>
        <w:pStyle w:val="Sinespaciado"/>
        <w:jc w:val="both"/>
        <w:rPr>
          <w:sz w:val="20"/>
          <w:szCs w:val="20"/>
        </w:rPr>
      </w:pPr>
    </w:p>
    <w:p w:rsidR="009D56F3" w:rsidRPr="00012D79" w:rsidRDefault="009D56F3" w:rsidP="009D56F3">
      <w:pPr>
        <w:pStyle w:val="Sinespaciado"/>
        <w:jc w:val="both"/>
        <w:rPr>
          <w:sz w:val="20"/>
          <w:szCs w:val="20"/>
        </w:rPr>
      </w:pPr>
      <w:r w:rsidRPr="00012D79">
        <w:rPr>
          <w:sz w:val="20"/>
          <w:szCs w:val="20"/>
        </w:rPr>
        <w:t>De manera atenta, nos permitimos solicitar revisión del caso del estudiante  JULIO CESAR MUÑOZ PÉREZ, identificado con la T.I. No. 1.117.132.057 de Arauca, de 09 años de edad, residente en la calle 18 No. 14-21, Barrio Américas, quien actualmente cursa el grado 3º, quien ya tiene historia en esa Institución y es importante que se le brinden las medidas de atención y protección pertinentes, ya que presenta reincidencia en la situación planteada en el año 2012, y que fue abordado por los profesionales de</w:t>
      </w:r>
      <w:r>
        <w:rPr>
          <w:sz w:val="20"/>
          <w:szCs w:val="20"/>
        </w:rPr>
        <w:t xml:space="preserve"> ese </w:t>
      </w:r>
      <w:r w:rsidRPr="00012D79">
        <w:rPr>
          <w:sz w:val="20"/>
          <w:szCs w:val="20"/>
        </w:rPr>
        <w:t>Instituto  (conductas de posible vulneración de su sexualidad y de él con niñas de la institución), y , según manifiesta la madrastra no</w:t>
      </w:r>
      <w:r>
        <w:rPr>
          <w:sz w:val="20"/>
          <w:szCs w:val="20"/>
        </w:rPr>
        <w:t xml:space="preserve"> se</w:t>
      </w:r>
      <w:r w:rsidRPr="00012D79">
        <w:rPr>
          <w:sz w:val="20"/>
          <w:szCs w:val="20"/>
        </w:rPr>
        <w:t xml:space="preserve"> observa algún proceso que viabilice solución alguna.</w:t>
      </w:r>
    </w:p>
    <w:p w:rsidR="009D56F3" w:rsidRPr="00012D79" w:rsidRDefault="009D56F3" w:rsidP="009D56F3">
      <w:pPr>
        <w:pStyle w:val="Sinespaciado"/>
        <w:jc w:val="both"/>
        <w:rPr>
          <w:sz w:val="20"/>
          <w:szCs w:val="20"/>
        </w:rPr>
      </w:pPr>
    </w:p>
    <w:p w:rsidR="009D56F3" w:rsidRPr="00012D79" w:rsidRDefault="009D56F3" w:rsidP="009D56F3">
      <w:pPr>
        <w:pStyle w:val="Sinespaciado"/>
        <w:jc w:val="both"/>
        <w:rPr>
          <w:sz w:val="20"/>
          <w:szCs w:val="20"/>
        </w:rPr>
      </w:pPr>
      <w:r w:rsidRPr="00012D79">
        <w:rPr>
          <w:sz w:val="20"/>
          <w:szCs w:val="20"/>
        </w:rPr>
        <w:t xml:space="preserve">El niño, convive con su padre Sr. ARNUL MUÑOZ, identificado con la C.C. No. 94.253.586 y la madrastra Sra. MARTHA LUCÍA MARTÍNEZ QUENZA, identificada con la C.C. No. 68.286.651 de </w:t>
      </w:r>
      <w:proofErr w:type="spellStart"/>
      <w:r w:rsidRPr="00012D79">
        <w:rPr>
          <w:sz w:val="20"/>
          <w:szCs w:val="20"/>
        </w:rPr>
        <w:t>Caicedonia</w:t>
      </w:r>
      <w:proofErr w:type="spellEnd"/>
      <w:r w:rsidRPr="00012D79">
        <w:rPr>
          <w:sz w:val="20"/>
          <w:szCs w:val="20"/>
        </w:rPr>
        <w:t>.</w:t>
      </w:r>
    </w:p>
    <w:p w:rsidR="009D56F3" w:rsidRPr="00012D79" w:rsidRDefault="009D56F3" w:rsidP="009D56F3">
      <w:pPr>
        <w:pStyle w:val="Sinespaciado"/>
        <w:jc w:val="both"/>
        <w:rPr>
          <w:sz w:val="20"/>
          <w:szCs w:val="20"/>
        </w:rPr>
      </w:pPr>
    </w:p>
    <w:p w:rsidR="009D56F3" w:rsidRPr="00012D79" w:rsidRDefault="009D56F3" w:rsidP="009D56F3">
      <w:pPr>
        <w:pStyle w:val="Sinespaciado"/>
        <w:jc w:val="both"/>
        <w:rPr>
          <w:sz w:val="20"/>
          <w:szCs w:val="20"/>
        </w:rPr>
      </w:pPr>
      <w:r w:rsidRPr="00012D79">
        <w:rPr>
          <w:sz w:val="20"/>
          <w:szCs w:val="20"/>
        </w:rPr>
        <w:t>Cabe anotar que la institución Educativa ha brindado los espacios necesarios para abordar la problemática del niño y ha contado con la participación activa de la Sra. Martha Lucía Martínez.</w:t>
      </w:r>
    </w:p>
    <w:p w:rsidR="009D56F3" w:rsidRPr="00012D79" w:rsidRDefault="009D56F3" w:rsidP="009D56F3">
      <w:pPr>
        <w:pStyle w:val="Sinespaciado"/>
        <w:jc w:val="both"/>
        <w:rPr>
          <w:sz w:val="20"/>
          <w:szCs w:val="20"/>
        </w:rPr>
      </w:pPr>
    </w:p>
    <w:p w:rsidR="009D56F3" w:rsidRPr="00012D79" w:rsidRDefault="009D56F3" w:rsidP="009D56F3">
      <w:pPr>
        <w:pStyle w:val="Sinespaciado"/>
        <w:jc w:val="both"/>
        <w:rPr>
          <w:sz w:val="20"/>
          <w:szCs w:val="20"/>
        </w:rPr>
      </w:pPr>
      <w:r w:rsidRPr="00012D79">
        <w:rPr>
          <w:sz w:val="20"/>
          <w:szCs w:val="20"/>
        </w:rPr>
        <w:t>Agradecemos la oportuna intervención de Ud. en la búsqueda de soluciones efectivas que garanticen los derechos del menor Julio César Muñoz Pérez.</w:t>
      </w:r>
    </w:p>
    <w:p w:rsidR="009D56F3" w:rsidRPr="00012D79" w:rsidRDefault="009D56F3" w:rsidP="009D56F3">
      <w:pPr>
        <w:pStyle w:val="Sinespaciado"/>
        <w:jc w:val="both"/>
        <w:rPr>
          <w:sz w:val="20"/>
          <w:szCs w:val="20"/>
        </w:rPr>
      </w:pPr>
    </w:p>
    <w:p w:rsidR="009D56F3" w:rsidRPr="00012D79" w:rsidRDefault="009D56F3" w:rsidP="009D56F3">
      <w:pPr>
        <w:pStyle w:val="Sinespaciado"/>
        <w:jc w:val="both"/>
        <w:rPr>
          <w:sz w:val="20"/>
          <w:szCs w:val="20"/>
        </w:rPr>
      </w:pPr>
      <w:r w:rsidRPr="00012D79">
        <w:rPr>
          <w:sz w:val="20"/>
          <w:szCs w:val="20"/>
        </w:rPr>
        <w:t xml:space="preserve">Se anexan:   fotocopias de los documentos de identidad del estudiante, su padre y </w:t>
      </w:r>
      <w:r>
        <w:rPr>
          <w:sz w:val="20"/>
          <w:szCs w:val="20"/>
        </w:rPr>
        <w:t>madrastra quien es su acudiente;</w:t>
      </w:r>
      <w:r w:rsidRPr="00012D79">
        <w:rPr>
          <w:sz w:val="20"/>
          <w:szCs w:val="20"/>
        </w:rPr>
        <w:t xml:space="preserve"> del carnet de salud y constancia de estudio.</w:t>
      </w:r>
    </w:p>
    <w:p w:rsidR="009D56F3" w:rsidRPr="00012D79" w:rsidRDefault="009D56F3" w:rsidP="009D56F3">
      <w:pPr>
        <w:pStyle w:val="Sinespaciado"/>
        <w:jc w:val="both"/>
        <w:rPr>
          <w:sz w:val="20"/>
          <w:szCs w:val="20"/>
        </w:rPr>
      </w:pPr>
    </w:p>
    <w:p w:rsidR="009D56F3" w:rsidRPr="00012D79" w:rsidRDefault="009D56F3" w:rsidP="009D56F3">
      <w:pPr>
        <w:pStyle w:val="Sinespaciado"/>
        <w:jc w:val="both"/>
        <w:rPr>
          <w:sz w:val="20"/>
          <w:szCs w:val="20"/>
        </w:rPr>
      </w:pPr>
      <w:r w:rsidRPr="00012D79">
        <w:rPr>
          <w:sz w:val="20"/>
          <w:szCs w:val="20"/>
        </w:rPr>
        <w:t>Con sentido de pertenencia y servicio,</w:t>
      </w:r>
    </w:p>
    <w:p w:rsidR="009D56F3" w:rsidRPr="00012D79" w:rsidRDefault="009D56F3" w:rsidP="009D56F3">
      <w:pPr>
        <w:pStyle w:val="Sinespaciado"/>
        <w:jc w:val="both"/>
        <w:rPr>
          <w:sz w:val="20"/>
          <w:szCs w:val="20"/>
        </w:rPr>
      </w:pPr>
    </w:p>
    <w:p w:rsidR="009D56F3" w:rsidRPr="00012D79" w:rsidRDefault="009D56F3" w:rsidP="009D56F3">
      <w:pPr>
        <w:pStyle w:val="Sinespaciado"/>
        <w:jc w:val="both"/>
        <w:rPr>
          <w:sz w:val="20"/>
          <w:szCs w:val="20"/>
        </w:rPr>
      </w:pPr>
      <w:r w:rsidRPr="00012D79">
        <w:rPr>
          <w:sz w:val="20"/>
          <w:szCs w:val="20"/>
        </w:rPr>
        <w:t>Cordialmente,</w:t>
      </w:r>
    </w:p>
    <w:p w:rsidR="009D56F3" w:rsidRPr="00012D79" w:rsidRDefault="009D56F3" w:rsidP="009D56F3">
      <w:pPr>
        <w:pStyle w:val="Sinespaciado"/>
        <w:jc w:val="both"/>
        <w:rPr>
          <w:sz w:val="20"/>
          <w:szCs w:val="20"/>
        </w:rPr>
      </w:pPr>
    </w:p>
    <w:p w:rsidR="009D56F3" w:rsidRPr="00012D79" w:rsidRDefault="009D56F3" w:rsidP="009D56F3">
      <w:pPr>
        <w:pStyle w:val="Sinespaciado"/>
        <w:jc w:val="both"/>
        <w:rPr>
          <w:b/>
          <w:sz w:val="20"/>
          <w:szCs w:val="20"/>
        </w:rPr>
      </w:pPr>
    </w:p>
    <w:p w:rsidR="009D56F3" w:rsidRPr="00012D79" w:rsidRDefault="009D56F3" w:rsidP="009D56F3">
      <w:pPr>
        <w:pStyle w:val="Sinespaciado"/>
        <w:jc w:val="both"/>
        <w:rPr>
          <w:b/>
          <w:sz w:val="20"/>
          <w:szCs w:val="20"/>
        </w:rPr>
      </w:pPr>
      <w:r w:rsidRPr="00012D79">
        <w:rPr>
          <w:b/>
          <w:sz w:val="20"/>
          <w:szCs w:val="20"/>
        </w:rPr>
        <w:t>Esp. WILLIAM ARÉVALO QUINTERO</w:t>
      </w:r>
      <w:r w:rsidRPr="00012D79">
        <w:rPr>
          <w:b/>
          <w:sz w:val="20"/>
          <w:szCs w:val="20"/>
        </w:rPr>
        <w:tab/>
      </w:r>
      <w:r w:rsidRPr="00012D79">
        <w:rPr>
          <w:b/>
          <w:sz w:val="20"/>
          <w:szCs w:val="20"/>
        </w:rPr>
        <w:tab/>
      </w:r>
      <w:r w:rsidRPr="00012D79">
        <w:rPr>
          <w:b/>
          <w:sz w:val="20"/>
          <w:szCs w:val="20"/>
        </w:rPr>
        <w:tab/>
        <w:t>Lic. MARY ISABEL BENÍTEZ MURILLO</w:t>
      </w:r>
    </w:p>
    <w:p w:rsidR="009D56F3" w:rsidRPr="00012D79" w:rsidRDefault="009D56F3" w:rsidP="009D56F3">
      <w:pPr>
        <w:pStyle w:val="Sinespaciado"/>
        <w:jc w:val="both"/>
        <w:rPr>
          <w:b/>
          <w:sz w:val="20"/>
          <w:szCs w:val="20"/>
        </w:rPr>
      </w:pPr>
      <w:r w:rsidRPr="00012D79">
        <w:rPr>
          <w:b/>
          <w:sz w:val="20"/>
          <w:szCs w:val="20"/>
        </w:rPr>
        <w:tab/>
      </w:r>
      <w:r w:rsidRPr="00012D79">
        <w:rPr>
          <w:b/>
          <w:sz w:val="20"/>
          <w:szCs w:val="20"/>
        </w:rPr>
        <w:tab/>
        <w:t>Rector</w:t>
      </w:r>
      <w:r w:rsidRPr="00012D79">
        <w:rPr>
          <w:b/>
          <w:sz w:val="20"/>
          <w:szCs w:val="20"/>
        </w:rPr>
        <w:tab/>
      </w:r>
      <w:r w:rsidRPr="00012D79">
        <w:rPr>
          <w:b/>
          <w:sz w:val="20"/>
          <w:szCs w:val="20"/>
        </w:rPr>
        <w:tab/>
      </w:r>
      <w:r w:rsidRPr="00012D79">
        <w:rPr>
          <w:b/>
          <w:sz w:val="20"/>
          <w:szCs w:val="20"/>
        </w:rPr>
        <w:tab/>
      </w:r>
      <w:r w:rsidRPr="00012D79">
        <w:rPr>
          <w:b/>
          <w:sz w:val="20"/>
          <w:szCs w:val="20"/>
        </w:rPr>
        <w:tab/>
      </w:r>
      <w:r w:rsidRPr="00012D79">
        <w:rPr>
          <w:b/>
          <w:sz w:val="20"/>
          <w:szCs w:val="20"/>
        </w:rPr>
        <w:tab/>
      </w:r>
      <w:r w:rsidRPr="00012D79">
        <w:rPr>
          <w:b/>
          <w:sz w:val="20"/>
          <w:szCs w:val="20"/>
        </w:rPr>
        <w:tab/>
      </w:r>
      <w:r w:rsidRPr="00012D79">
        <w:rPr>
          <w:b/>
          <w:sz w:val="20"/>
          <w:szCs w:val="20"/>
        </w:rPr>
        <w:tab/>
        <w:t>Orientadora</w:t>
      </w:r>
    </w:p>
    <w:p w:rsidR="009D56F3" w:rsidRDefault="009D56F3" w:rsidP="009D56F3">
      <w:pPr>
        <w:pStyle w:val="Sinespaciado"/>
        <w:jc w:val="both"/>
        <w:rPr>
          <w:sz w:val="20"/>
          <w:szCs w:val="20"/>
        </w:rPr>
      </w:pPr>
    </w:p>
    <w:p w:rsidR="009D56F3" w:rsidRDefault="009D56F3" w:rsidP="009D56F3">
      <w:pPr>
        <w:pStyle w:val="Sinespaciado"/>
        <w:jc w:val="both"/>
        <w:rPr>
          <w:sz w:val="20"/>
          <w:szCs w:val="20"/>
        </w:rPr>
      </w:pPr>
    </w:p>
    <w:p w:rsidR="009D56F3" w:rsidRPr="00012D79" w:rsidRDefault="009D56F3" w:rsidP="009D56F3">
      <w:pPr>
        <w:pStyle w:val="Sinespaciado"/>
        <w:jc w:val="both"/>
        <w:rPr>
          <w:sz w:val="20"/>
          <w:szCs w:val="20"/>
        </w:rPr>
      </w:pPr>
    </w:p>
    <w:p w:rsidR="009D56F3" w:rsidRPr="00012D79" w:rsidRDefault="009D56F3" w:rsidP="009D56F3">
      <w:pPr>
        <w:pStyle w:val="Sinespaciado"/>
        <w:jc w:val="both"/>
        <w:rPr>
          <w:b/>
          <w:sz w:val="20"/>
          <w:szCs w:val="20"/>
        </w:rPr>
      </w:pPr>
      <w:r w:rsidRPr="00012D79">
        <w:rPr>
          <w:b/>
          <w:sz w:val="20"/>
          <w:szCs w:val="20"/>
        </w:rPr>
        <w:t>MARTHA LUCÍA MARTÍNEZ QUENZA</w:t>
      </w:r>
    </w:p>
    <w:p w:rsidR="009D56F3" w:rsidRPr="00012D79" w:rsidRDefault="009D56F3" w:rsidP="009D56F3">
      <w:pPr>
        <w:pStyle w:val="Sinespaciado"/>
        <w:jc w:val="both"/>
        <w:rPr>
          <w:b/>
          <w:sz w:val="20"/>
          <w:szCs w:val="20"/>
        </w:rPr>
      </w:pPr>
      <w:r w:rsidRPr="00012D79">
        <w:rPr>
          <w:b/>
          <w:sz w:val="20"/>
          <w:szCs w:val="20"/>
        </w:rPr>
        <w:t xml:space="preserve">C.C. No. 68.286.651 de </w:t>
      </w:r>
      <w:proofErr w:type="spellStart"/>
      <w:r w:rsidRPr="00012D79">
        <w:rPr>
          <w:b/>
          <w:sz w:val="20"/>
          <w:szCs w:val="20"/>
        </w:rPr>
        <w:t>Caicedonia</w:t>
      </w:r>
      <w:proofErr w:type="spellEnd"/>
    </w:p>
    <w:p w:rsidR="009D56F3" w:rsidRPr="009D56F3" w:rsidRDefault="009D56F3" w:rsidP="009D56F3">
      <w:pPr>
        <w:spacing w:line="240" w:lineRule="auto"/>
        <w:rPr>
          <w:b/>
          <w:sz w:val="20"/>
          <w:szCs w:val="20"/>
        </w:rPr>
      </w:pPr>
      <w:r w:rsidRPr="009D56F3">
        <w:rPr>
          <w:b/>
          <w:sz w:val="20"/>
          <w:szCs w:val="20"/>
        </w:rPr>
        <w:t>Acudiente</w:t>
      </w:r>
    </w:p>
    <w:p w:rsidR="006D6C7E" w:rsidRDefault="009D56F3" w:rsidP="009D56F3">
      <w:pPr>
        <w:spacing w:line="240" w:lineRule="auto"/>
      </w:pPr>
      <w:r w:rsidRPr="00012D79">
        <w:rPr>
          <w:sz w:val="20"/>
          <w:szCs w:val="20"/>
        </w:rPr>
        <w:t>Anexos</w:t>
      </w:r>
      <w:proofErr w:type="gramStart"/>
      <w:r w:rsidRPr="00012D79">
        <w:rPr>
          <w:sz w:val="20"/>
          <w:szCs w:val="20"/>
        </w:rPr>
        <w:t>:  cinco</w:t>
      </w:r>
      <w:proofErr w:type="gramEnd"/>
      <w:r w:rsidRPr="00012D79">
        <w:rPr>
          <w:sz w:val="20"/>
          <w:szCs w:val="20"/>
        </w:rPr>
        <w:t xml:space="preserve">  (05)  folios.</w:t>
      </w:r>
      <w:bookmarkStart w:id="0" w:name="_GoBack"/>
      <w:bookmarkEnd w:id="0"/>
    </w:p>
    <w:sectPr w:rsidR="006D6C7E" w:rsidSect="009D56F3">
      <w:headerReference w:type="default" r:id="rId7"/>
      <w:footerReference w:type="default" r:id="rId8"/>
      <w:pgSz w:w="12240" w:h="15840"/>
      <w:pgMar w:top="1417" w:right="1701" w:bottom="1417" w:left="1701" w:header="283"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214E" w:rsidRDefault="0011214E" w:rsidP="009D56F3">
      <w:pPr>
        <w:spacing w:after="0" w:line="240" w:lineRule="auto"/>
      </w:pPr>
      <w:r>
        <w:separator/>
      </w:r>
    </w:p>
  </w:endnote>
  <w:endnote w:type="continuationSeparator" w:id="0">
    <w:p w:rsidR="0011214E" w:rsidRDefault="0011214E" w:rsidP="009D56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6F3" w:rsidRPr="00D67071" w:rsidRDefault="009D56F3" w:rsidP="009D56F3">
    <w:pPr>
      <w:pStyle w:val="Piedepgina"/>
      <w:jc w:val="center"/>
    </w:pPr>
    <w:r w:rsidRPr="00D67071">
      <w:t>Calle 18 No. 15-105 Telefax: 8860072   Barrio Cristo Rey</w:t>
    </w:r>
  </w:p>
  <w:p w:rsidR="009D56F3" w:rsidRPr="00D67071" w:rsidRDefault="009D56F3" w:rsidP="009D56F3">
    <w:pPr>
      <w:pStyle w:val="Piedepgina"/>
      <w:jc w:val="center"/>
      <w:rPr>
        <w:i/>
      </w:rPr>
    </w:pPr>
    <w:proofErr w:type="spellStart"/>
    <w:r w:rsidRPr="00D67071">
      <w:t>Face</w:t>
    </w:r>
    <w:proofErr w:type="spellEnd"/>
    <w:r w:rsidRPr="00D67071">
      <w:t xml:space="preserve"> Book</w:t>
    </w:r>
    <w:proofErr w:type="gramStart"/>
    <w:r w:rsidRPr="00D67071">
      <w:t>:  educativo</w:t>
    </w:r>
    <w:proofErr w:type="gramEnd"/>
    <w:r w:rsidRPr="00D67071">
      <w:t xml:space="preserve"> técnico cristo rey</w:t>
    </w:r>
    <w:r w:rsidRPr="00D67071">
      <w:tab/>
      <w:t xml:space="preserve">          </w:t>
    </w:r>
    <w:hyperlink r:id="rId1" w:history="1">
      <w:r w:rsidRPr="00D67071">
        <w:rPr>
          <w:rStyle w:val="Hipervnculo"/>
        </w:rPr>
        <w:t>www.cristorey.edu.co</w:t>
      </w:r>
    </w:hyperlink>
  </w:p>
  <w:p w:rsidR="009D56F3" w:rsidRPr="00D67071" w:rsidRDefault="009D56F3" w:rsidP="009D56F3">
    <w:pPr>
      <w:pStyle w:val="Piedepgina"/>
    </w:pPr>
  </w:p>
  <w:p w:rsidR="009D56F3" w:rsidRPr="00D67071" w:rsidRDefault="009D56F3" w:rsidP="009D56F3">
    <w:pPr>
      <w:pStyle w:val="Piedepgina"/>
    </w:pPr>
  </w:p>
  <w:p w:rsidR="009D56F3" w:rsidRDefault="009D56F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214E" w:rsidRDefault="0011214E" w:rsidP="009D56F3">
      <w:pPr>
        <w:spacing w:after="0" w:line="240" w:lineRule="auto"/>
      </w:pPr>
      <w:r>
        <w:separator/>
      </w:r>
    </w:p>
  </w:footnote>
  <w:footnote w:type="continuationSeparator" w:id="0">
    <w:p w:rsidR="0011214E" w:rsidRDefault="0011214E" w:rsidP="009D56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6F3" w:rsidRPr="00EA45E9" w:rsidRDefault="009D56F3" w:rsidP="009D56F3">
    <w:pPr>
      <w:tabs>
        <w:tab w:val="left" w:pos="1778"/>
        <w:tab w:val="left" w:pos="2175"/>
        <w:tab w:val="center" w:pos="4419"/>
      </w:tabs>
      <w:spacing w:after="0"/>
      <w:jc w:val="center"/>
      <w:rPr>
        <w:rFonts w:ascii="Tahoma" w:hAnsi="Tahoma" w:cs="Tahoma"/>
        <w:b/>
        <w:sz w:val="14"/>
        <w:szCs w:val="14"/>
      </w:rPr>
    </w:pPr>
    <w:r>
      <w:rPr>
        <w:noProof/>
        <w:lang w:eastAsia="es-CO"/>
      </w:rPr>
      <w:drawing>
        <wp:anchor distT="0" distB="0" distL="114300" distR="114300" simplePos="0" relativeHeight="251659264" behindDoc="1" locked="0" layoutInCell="1" allowOverlap="1" wp14:anchorId="4744DFCF" wp14:editId="384AF632">
          <wp:simplePos x="0" y="0"/>
          <wp:positionH relativeFrom="column">
            <wp:posOffset>142875</wp:posOffset>
          </wp:positionH>
          <wp:positionV relativeFrom="paragraph">
            <wp:posOffset>14605</wp:posOffset>
          </wp:positionV>
          <wp:extent cx="567055" cy="624840"/>
          <wp:effectExtent l="0" t="0" r="4445" b="3810"/>
          <wp:wrapThrough wrapText="bothSides">
            <wp:wrapPolygon edited="0">
              <wp:start x="0" y="0"/>
              <wp:lineTo x="0" y="21073"/>
              <wp:lineTo x="21044" y="21073"/>
              <wp:lineTo x="21044" y="0"/>
              <wp:lineTo x="0" y="0"/>
            </wp:wrapPolygon>
          </wp:wrapThrough>
          <wp:docPr id="2" name="Imagen 2" descr="ESCUDO DEL COLEGIO NUE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SCUDO DEL COLEGIO NUEV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67055" cy="6248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A45E9">
      <w:rPr>
        <w:rFonts w:ascii="Tahoma" w:hAnsi="Tahoma" w:cs="Tahoma"/>
        <w:b/>
        <w:sz w:val="14"/>
        <w:szCs w:val="14"/>
      </w:rPr>
      <w:t>REPÚBLICA DE COLOMBIA</w:t>
    </w:r>
  </w:p>
  <w:p w:rsidR="009D56F3" w:rsidRPr="00EA45E9" w:rsidRDefault="009D56F3" w:rsidP="009D56F3">
    <w:pPr>
      <w:tabs>
        <w:tab w:val="left" w:pos="1106"/>
        <w:tab w:val="left" w:pos="3076"/>
        <w:tab w:val="center" w:pos="4382"/>
      </w:tabs>
      <w:spacing w:after="0"/>
      <w:jc w:val="center"/>
      <w:rPr>
        <w:rFonts w:ascii="Tahoma" w:hAnsi="Tahoma" w:cs="Tahoma"/>
        <w:b/>
        <w:sz w:val="14"/>
        <w:szCs w:val="14"/>
      </w:rPr>
    </w:pPr>
    <w:r w:rsidRPr="00EA45E9">
      <w:rPr>
        <w:rFonts w:ascii="Tahoma" w:hAnsi="Tahoma" w:cs="Tahoma"/>
        <w:b/>
        <w:sz w:val="14"/>
        <w:szCs w:val="14"/>
      </w:rPr>
      <w:t>DEPARTAMENTO DE ARAUCA</w:t>
    </w:r>
  </w:p>
  <w:p w:rsidR="009D56F3" w:rsidRPr="00EA45E9" w:rsidRDefault="009D56F3" w:rsidP="009D56F3">
    <w:pPr>
      <w:spacing w:after="0"/>
      <w:jc w:val="center"/>
      <w:rPr>
        <w:rFonts w:ascii="Tahoma" w:hAnsi="Tahoma" w:cs="Tahoma"/>
        <w:b/>
        <w:sz w:val="14"/>
        <w:szCs w:val="14"/>
      </w:rPr>
    </w:pPr>
    <w:r>
      <w:rPr>
        <w:rFonts w:ascii="Tahoma" w:hAnsi="Tahoma" w:cs="Tahoma"/>
        <w:b/>
        <w:sz w:val="14"/>
        <w:szCs w:val="14"/>
      </w:rPr>
      <w:t xml:space="preserve">INSTITUCIÓN </w:t>
    </w:r>
    <w:r w:rsidRPr="00EA45E9">
      <w:rPr>
        <w:rFonts w:ascii="Tahoma" w:hAnsi="Tahoma" w:cs="Tahoma"/>
        <w:b/>
        <w:sz w:val="14"/>
        <w:szCs w:val="14"/>
      </w:rPr>
      <w:t>EDUCATIVA CRISTO REY</w:t>
    </w:r>
  </w:p>
  <w:p w:rsidR="009D56F3" w:rsidRPr="00DF0A22" w:rsidRDefault="009D56F3" w:rsidP="009D56F3">
    <w:pPr>
      <w:tabs>
        <w:tab w:val="left" w:pos="428"/>
        <w:tab w:val="left" w:pos="637"/>
        <w:tab w:val="center" w:pos="4382"/>
      </w:tabs>
      <w:spacing w:after="0"/>
      <w:jc w:val="center"/>
      <w:rPr>
        <w:rFonts w:ascii="Tahoma" w:hAnsi="Tahoma" w:cs="Tahoma"/>
        <w:b/>
        <w:sz w:val="14"/>
        <w:szCs w:val="14"/>
      </w:rPr>
    </w:pPr>
    <w:r w:rsidRPr="00DF0A22">
      <w:rPr>
        <w:rFonts w:ascii="Tahoma" w:hAnsi="Tahoma" w:cs="Tahoma"/>
        <w:b/>
        <w:sz w:val="14"/>
        <w:szCs w:val="14"/>
      </w:rPr>
      <w:t>RESOLUCIÓN DE RECONOCIMIENTO No. 3505  DE NOVIEMBRE 05 DE 2010</w:t>
    </w:r>
  </w:p>
  <w:p w:rsidR="009D56F3" w:rsidRPr="000751BF" w:rsidRDefault="009D56F3" w:rsidP="009D56F3">
    <w:pPr>
      <w:pStyle w:val="Encabezado"/>
      <w:tabs>
        <w:tab w:val="clear" w:pos="8838"/>
      </w:tabs>
      <w:jc w:val="center"/>
      <w:rPr>
        <w:rFonts w:ascii="Tahoma" w:hAnsi="Tahoma" w:cs="Tahoma"/>
        <w:b/>
        <w:sz w:val="14"/>
        <w:szCs w:val="14"/>
      </w:rPr>
    </w:pPr>
    <w:r>
      <w:rPr>
        <w:rFonts w:ascii="Tahoma" w:hAnsi="Tahoma" w:cs="Tahoma"/>
        <w:b/>
        <w:sz w:val="14"/>
        <w:szCs w:val="14"/>
      </w:rPr>
      <w:t xml:space="preserve">NIT. 834000185-1      </w:t>
    </w:r>
    <w:r w:rsidRPr="00EA45E9">
      <w:rPr>
        <w:rFonts w:ascii="Tahoma" w:hAnsi="Tahoma" w:cs="Tahoma"/>
        <w:b/>
        <w:sz w:val="14"/>
        <w:szCs w:val="14"/>
      </w:rPr>
      <w:t>DANE: 181001000777</w:t>
    </w:r>
  </w:p>
  <w:p w:rsidR="009D56F3" w:rsidRDefault="009D56F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56F3"/>
    <w:rsid w:val="0011214E"/>
    <w:rsid w:val="006D6C7E"/>
    <w:rsid w:val="007D6E0C"/>
    <w:rsid w:val="009D56F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56F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9D56F3"/>
    <w:pPr>
      <w:spacing w:after="0" w:line="240" w:lineRule="auto"/>
    </w:pPr>
  </w:style>
  <w:style w:type="paragraph" w:styleId="Encabezado">
    <w:name w:val="header"/>
    <w:basedOn w:val="Normal"/>
    <w:link w:val="EncabezadoCar"/>
    <w:uiPriority w:val="99"/>
    <w:unhideWhenUsed/>
    <w:rsid w:val="009D56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D56F3"/>
  </w:style>
  <w:style w:type="paragraph" w:styleId="Piedepgina">
    <w:name w:val="footer"/>
    <w:basedOn w:val="Normal"/>
    <w:link w:val="PiedepginaCar"/>
    <w:unhideWhenUsed/>
    <w:rsid w:val="009D56F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D56F3"/>
  </w:style>
  <w:style w:type="character" w:styleId="Hipervnculo">
    <w:name w:val="Hyperlink"/>
    <w:uiPriority w:val="99"/>
    <w:unhideWhenUsed/>
    <w:rsid w:val="009D56F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56F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9D56F3"/>
    <w:pPr>
      <w:spacing w:after="0" w:line="240" w:lineRule="auto"/>
    </w:pPr>
  </w:style>
  <w:style w:type="paragraph" w:styleId="Encabezado">
    <w:name w:val="header"/>
    <w:basedOn w:val="Normal"/>
    <w:link w:val="EncabezadoCar"/>
    <w:uiPriority w:val="99"/>
    <w:unhideWhenUsed/>
    <w:rsid w:val="009D56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D56F3"/>
  </w:style>
  <w:style w:type="paragraph" w:styleId="Piedepgina">
    <w:name w:val="footer"/>
    <w:basedOn w:val="Normal"/>
    <w:link w:val="PiedepginaCar"/>
    <w:unhideWhenUsed/>
    <w:rsid w:val="009D56F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D56F3"/>
  </w:style>
  <w:style w:type="character" w:styleId="Hipervnculo">
    <w:name w:val="Hyperlink"/>
    <w:uiPriority w:val="99"/>
    <w:unhideWhenUsed/>
    <w:rsid w:val="009D56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cristorey.edu.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287</Words>
  <Characters>1579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2013-02-26T13:23:00Z</dcterms:created>
  <dcterms:modified xsi:type="dcterms:W3CDTF">2013-02-26T13:34:00Z</dcterms:modified>
</cp:coreProperties>
</file>