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17DE" w14:textId="44D95027" w:rsidR="007351C4" w:rsidRPr="00EF04DC" w:rsidRDefault="00EF04DC" w:rsidP="00105BFE">
      <w:pPr>
        <w:shd w:val="clear" w:color="auto" w:fill="000000" w:themeFill="text1"/>
        <w:rPr>
          <w:rFonts w:ascii="Arial" w:hAnsi="Arial" w:cs="Arial"/>
          <w:color w:val="FFFFFF" w:themeColor="background1"/>
          <w:sz w:val="44"/>
          <w:szCs w:val="44"/>
        </w:rPr>
      </w:pPr>
      <w:r>
        <w:rPr>
          <w:rFonts w:ascii="Arial" w:hAnsi="Arial" w:cs="Arial"/>
          <w:color w:val="FFFFFF" w:themeColor="background1"/>
          <w:sz w:val="44"/>
          <w:szCs w:val="44"/>
        </w:rPr>
        <w:t>Pesquisa:</w:t>
      </w:r>
    </w:p>
    <w:p w14:paraId="2BE7FBCA" w14:textId="26EBE209" w:rsidR="00105BFE" w:rsidRPr="00EF04DC" w:rsidRDefault="00105BFE" w:rsidP="00105BFE">
      <w:pPr>
        <w:shd w:val="clear" w:color="auto" w:fill="000000" w:themeFill="text1"/>
        <w:rPr>
          <w:rFonts w:ascii="Arial" w:hAnsi="Arial" w:cs="Arial"/>
          <w:sz w:val="28"/>
          <w:szCs w:val="28"/>
        </w:rPr>
      </w:pPr>
      <w:r w:rsidRPr="00EF04DC">
        <w:rPr>
          <w:rFonts w:ascii="Arial" w:hAnsi="Arial" w:cs="Arial"/>
          <w:color w:val="70AD47" w:themeColor="accent6"/>
          <w:sz w:val="28"/>
          <w:szCs w:val="28"/>
        </w:rPr>
        <w:t xml:space="preserve">HD SATA </w:t>
      </w:r>
      <w:proofErr w:type="spellStart"/>
      <w:r w:rsidRPr="00EF04DC">
        <w:rPr>
          <w:rFonts w:ascii="Arial" w:hAnsi="Arial" w:cs="Arial"/>
          <w:sz w:val="28"/>
          <w:szCs w:val="28"/>
        </w:rPr>
        <w:t>vs</w:t>
      </w:r>
      <w:proofErr w:type="spellEnd"/>
      <w:r w:rsidRPr="00EF04DC">
        <w:rPr>
          <w:rFonts w:ascii="Arial" w:hAnsi="Arial" w:cs="Arial"/>
          <w:sz w:val="28"/>
          <w:szCs w:val="28"/>
        </w:rPr>
        <w:t xml:space="preserve"> </w:t>
      </w:r>
      <w:r w:rsidRPr="00EF04DC">
        <w:rPr>
          <w:rFonts w:ascii="Arial" w:hAnsi="Arial" w:cs="Arial"/>
          <w:color w:val="8EAADB" w:themeColor="accent1" w:themeTint="99"/>
          <w:sz w:val="28"/>
          <w:szCs w:val="28"/>
        </w:rPr>
        <w:t xml:space="preserve">SSD SATA </w:t>
      </w:r>
      <w:proofErr w:type="spellStart"/>
      <w:r w:rsidRPr="00EF04DC">
        <w:rPr>
          <w:rFonts w:ascii="Arial" w:hAnsi="Arial" w:cs="Arial"/>
          <w:sz w:val="28"/>
          <w:szCs w:val="28"/>
        </w:rPr>
        <w:t>vs</w:t>
      </w:r>
      <w:proofErr w:type="spellEnd"/>
      <w:r w:rsidRPr="00EF04DC">
        <w:rPr>
          <w:rFonts w:ascii="Arial" w:hAnsi="Arial" w:cs="Arial"/>
          <w:sz w:val="28"/>
          <w:szCs w:val="28"/>
        </w:rPr>
        <w:t xml:space="preserve"> </w:t>
      </w:r>
      <w:r w:rsidRPr="00EF04DC">
        <w:rPr>
          <w:rFonts w:ascii="Arial" w:hAnsi="Arial" w:cs="Arial"/>
          <w:color w:val="ED7D31" w:themeColor="accent2"/>
          <w:sz w:val="28"/>
          <w:szCs w:val="28"/>
        </w:rPr>
        <w:t xml:space="preserve">SSD M.2 SATA </w:t>
      </w:r>
      <w:proofErr w:type="spellStart"/>
      <w:r w:rsidRPr="00EF04DC">
        <w:rPr>
          <w:rFonts w:ascii="Arial" w:hAnsi="Arial" w:cs="Arial"/>
          <w:sz w:val="28"/>
          <w:szCs w:val="28"/>
        </w:rPr>
        <w:t>vs</w:t>
      </w:r>
      <w:proofErr w:type="spellEnd"/>
      <w:r w:rsidRPr="00EF04DC">
        <w:rPr>
          <w:rFonts w:ascii="Arial" w:hAnsi="Arial" w:cs="Arial"/>
          <w:sz w:val="28"/>
          <w:szCs w:val="28"/>
        </w:rPr>
        <w:t xml:space="preserve"> </w:t>
      </w:r>
      <w:r w:rsidRPr="00EF04DC">
        <w:rPr>
          <w:rFonts w:ascii="Arial" w:hAnsi="Arial" w:cs="Arial"/>
          <w:color w:val="0070C0"/>
          <w:sz w:val="28"/>
          <w:szCs w:val="28"/>
        </w:rPr>
        <w:t xml:space="preserve">SSD M.2 </w:t>
      </w:r>
      <w:proofErr w:type="spellStart"/>
      <w:r w:rsidRPr="00EF04DC">
        <w:rPr>
          <w:rFonts w:ascii="Arial" w:hAnsi="Arial" w:cs="Arial"/>
          <w:color w:val="0070C0"/>
          <w:sz w:val="28"/>
          <w:szCs w:val="28"/>
        </w:rPr>
        <w:t>NVMe</w:t>
      </w:r>
      <w:proofErr w:type="spellEnd"/>
    </w:p>
    <w:tbl>
      <w:tblPr>
        <w:tblStyle w:val="Tabelacomgrade"/>
        <w:tblW w:w="8851" w:type="dxa"/>
        <w:tblLook w:val="04A0" w:firstRow="1" w:lastRow="0" w:firstColumn="1" w:lastColumn="0" w:noHBand="0" w:noVBand="1"/>
      </w:tblPr>
      <w:tblGrid>
        <w:gridCol w:w="1671"/>
        <w:gridCol w:w="2503"/>
        <w:gridCol w:w="1533"/>
        <w:gridCol w:w="1534"/>
        <w:gridCol w:w="1610"/>
      </w:tblGrid>
      <w:tr w:rsidR="00105BFE" w14:paraId="7F6868F3" w14:textId="77777777" w:rsidTr="00EF04DC">
        <w:trPr>
          <w:trHeight w:val="1130"/>
        </w:trPr>
        <w:tc>
          <w:tcPr>
            <w:tcW w:w="1657" w:type="dxa"/>
          </w:tcPr>
          <w:p w14:paraId="39B1416A" w14:textId="77777777" w:rsidR="00105BFE" w:rsidRDefault="00105BFE"/>
        </w:tc>
        <w:tc>
          <w:tcPr>
            <w:tcW w:w="2488" w:type="dxa"/>
          </w:tcPr>
          <w:p w14:paraId="602749AF" w14:textId="20844EC3" w:rsidR="00105BFE" w:rsidRPr="00EF04DC" w:rsidRDefault="00105BFE">
            <w:pPr>
              <w:rPr>
                <w:rFonts w:ascii="Arial" w:hAnsi="Arial" w:cs="Arial"/>
              </w:rPr>
            </w:pPr>
            <w:r w:rsidRPr="00EF04DC">
              <w:rPr>
                <w:rFonts w:ascii="Arial" w:hAnsi="Arial" w:cs="Arial"/>
                <w:color w:val="70AD47" w:themeColor="accent6"/>
                <w:sz w:val="32"/>
                <w:szCs w:val="32"/>
              </w:rPr>
              <w:t>HD SATA</w:t>
            </w:r>
          </w:p>
        </w:tc>
        <w:tc>
          <w:tcPr>
            <w:tcW w:w="1543" w:type="dxa"/>
          </w:tcPr>
          <w:p w14:paraId="5E42B808" w14:textId="6ECFAD2C" w:rsidR="00105BFE" w:rsidRPr="00EF04DC" w:rsidRDefault="00105BFE">
            <w:pPr>
              <w:rPr>
                <w:rFonts w:ascii="Arial" w:hAnsi="Arial" w:cs="Arial"/>
              </w:rPr>
            </w:pPr>
            <w:r w:rsidRPr="00EF04DC">
              <w:rPr>
                <w:rFonts w:ascii="Arial" w:hAnsi="Arial" w:cs="Arial"/>
                <w:color w:val="8EAADB" w:themeColor="accent1" w:themeTint="99"/>
                <w:sz w:val="32"/>
                <w:szCs w:val="32"/>
              </w:rPr>
              <w:t>SSD SATA</w:t>
            </w:r>
          </w:p>
        </w:tc>
        <w:tc>
          <w:tcPr>
            <w:tcW w:w="1543" w:type="dxa"/>
          </w:tcPr>
          <w:p w14:paraId="409AF59B" w14:textId="5C89BCC1" w:rsidR="00105BFE" w:rsidRPr="00EF04DC" w:rsidRDefault="00105BFE">
            <w:pPr>
              <w:rPr>
                <w:rFonts w:ascii="Arial" w:hAnsi="Arial" w:cs="Arial"/>
              </w:rPr>
            </w:pPr>
            <w:r w:rsidRPr="00EF04DC">
              <w:rPr>
                <w:rFonts w:ascii="Arial" w:hAnsi="Arial" w:cs="Arial"/>
                <w:color w:val="ED7D31" w:themeColor="accent2"/>
                <w:sz w:val="32"/>
                <w:szCs w:val="32"/>
              </w:rPr>
              <w:t>SSD M.2 SATA</w:t>
            </w:r>
          </w:p>
        </w:tc>
        <w:tc>
          <w:tcPr>
            <w:tcW w:w="1620" w:type="dxa"/>
          </w:tcPr>
          <w:p w14:paraId="13CD07F7" w14:textId="5E8DE79F" w:rsidR="00105BFE" w:rsidRPr="00EF04DC" w:rsidRDefault="00105BFE">
            <w:pPr>
              <w:rPr>
                <w:rFonts w:ascii="Arial" w:hAnsi="Arial" w:cs="Arial"/>
                <w:color w:val="0070C0"/>
              </w:rPr>
            </w:pPr>
            <w:r w:rsidRPr="00EF04DC">
              <w:rPr>
                <w:rFonts w:ascii="Arial" w:hAnsi="Arial" w:cs="Arial"/>
                <w:color w:val="0070C0"/>
                <w:sz w:val="32"/>
                <w:szCs w:val="32"/>
              </w:rPr>
              <w:t xml:space="preserve">SSD M.2 </w:t>
            </w:r>
            <w:proofErr w:type="spellStart"/>
            <w:r w:rsidRPr="00EF04DC">
              <w:rPr>
                <w:rFonts w:ascii="Arial" w:hAnsi="Arial" w:cs="Arial"/>
                <w:color w:val="0070C0"/>
                <w:sz w:val="32"/>
                <w:szCs w:val="32"/>
              </w:rPr>
              <w:t>NVMe</w:t>
            </w:r>
            <w:proofErr w:type="spellEnd"/>
          </w:p>
        </w:tc>
      </w:tr>
      <w:tr w:rsidR="00105BFE" w14:paraId="31D5A48F" w14:textId="77777777" w:rsidTr="00EF04DC">
        <w:trPr>
          <w:trHeight w:val="3655"/>
        </w:trPr>
        <w:tc>
          <w:tcPr>
            <w:tcW w:w="1657" w:type="dxa"/>
          </w:tcPr>
          <w:p w14:paraId="5D793303" w14:textId="6949871C" w:rsidR="00105BFE" w:rsidRPr="00EF04DC" w:rsidRDefault="00105BFE" w:rsidP="00105BFE">
            <w:pPr>
              <w:rPr>
                <w:rFonts w:ascii="Arial" w:hAnsi="Arial" w:cs="Arial"/>
                <w:b/>
                <w:bCs/>
              </w:rPr>
            </w:pPr>
            <w:r w:rsidRPr="00EF04DC">
              <w:rPr>
                <w:rFonts w:ascii="Arial" w:hAnsi="Arial" w:cs="Arial"/>
                <w:b/>
                <w:bCs/>
              </w:rPr>
              <w:t>Desempenho</w:t>
            </w:r>
            <w:r w:rsidR="00EF04DC">
              <w:rPr>
                <w:rFonts w:ascii="Arial" w:hAnsi="Arial" w:cs="Arial"/>
                <w:b/>
                <w:bCs/>
              </w:rPr>
              <w:t>:</w:t>
            </w:r>
          </w:p>
          <w:p w14:paraId="638F31A7" w14:textId="77777777" w:rsidR="00105BFE" w:rsidRDefault="00105BFE"/>
        </w:tc>
        <w:tc>
          <w:tcPr>
            <w:tcW w:w="2488" w:type="dxa"/>
          </w:tcPr>
          <w:p w14:paraId="0770CBC8" w14:textId="436A3188" w:rsidR="00105BFE" w:rsidRPr="00EF04DC" w:rsidRDefault="00EF04DC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N</w:t>
            </w:r>
            <w:r w:rsidR="00353EAA" w:rsidRPr="00EF04DC">
              <w:rPr>
                <w:rFonts w:ascii="Arial" w:hAnsi="Arial" w:cs="Arial"/>
                <w:color w:val="202124"/>
                <w:shd w:val="clear" w:color="auto" w:fill="FFFFFF"/>
              </w:rPr>
              <w:t>a primeira geração dos HDs </w:t>
            </w:r>
            <w:r w:rsidR="00353EAA" w:rsidRPr="00EF04DC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SATA</w:t>
            </w:r>
            <w:r w:rsidR="00353EAA" w:rsidRPr="00EF04DC">
              <w:rPr>
                <w:rFonts w:ascii="Arial" w:hAnsi="Arial" w:cs="Arial"/>
                <w:color w:val="202124"/>
                <w:shd w:val="clear" w:color="auto" w:fill="FFFFFF"/>
              </w:rPr>
              <w:t>, a </w:t>
            </w:r>
            <w:r w:rsidR="00353EAA" w:rsidRPr="00EF04DC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velocidade</w:t>
            </w:r>
            <w:r w:rsidR="00353EAA" w:rsidRPr="00EF04DC">
              <w:rPr>
                <w:rFonts w:ascii="Arial" w:hAnsi="Arial" w:cs="Arial"/>
                <w:color w:val="202124"/>
                <w:shd w:val="clear" w:color="auto" w:fill="FFFFFF"/>
              </w:rPr>
              <w:t> oferecida era de 150 MB/s, passando na geração </w:t>
            </w:r>
            <w:r w:rsidR="00353EAA" w:rsidRPr="00EF04DC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SATA</w:t>
            </w:r>
            <w:r w:rsidR="00353EAA" w:rsidRPr="00EF04DC">
              <w:rPr>
                <w:rFonts w:ascii="Arial" w:hAnsi="Arial" w:cs="Arial"/>
                <w:color w:val="202124"/>
                <w:shd w:val="clear" w:color="auto" w:fill="FFFFFF"/>
              </w:rPr>
              <w:t> II para 300 MB/s e na geração </w:t>
            </w:r>
            <w:r w:rsidR="00353EAA" w:rsidRPr="00EF04DC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SATA</w:t>
            </w:r>
            <w:r w:rsidR="00353EAA" w:rsidRPr="00EF04DC">
              <w:rPr>
                <w:rFonts w:ascii="Arial" w:hAnsi="Arial" w:cs="Arial"/>
                <w:color w:val="202124"/>
                <w:shd w:val="clear" w:color="auto" w:fill="FFFFFF"/>
              </w:rPr>
              <w:t> III, o máximo suportado era de 600 MB/s.</w:t>
            </w:r>
          </w:p>
        </w:tc>
        <w:tc>
          <w:tcPr>
            <w:tcW w:w="1543" w:type="dxa"/>
          </w:tcPr>
          <w:p w14:paraId="0D4671A7" w14:textId="49330227" w:rsidR="00105BFE" w:rsidRDefault="00EF04DC">
            <w:r>
              <w:rPr>
                <w:rFonts w:ascii="Arial" w:hAnsi="Arial" w:cs="Arial"/>
                <w:color w:val="202124"/>
                <w:shd w:val="clear" w:color="auto" w:fill="FFFFFF"/>
              </w:rPr>
              <w:t>O</w:t>
            </w:r>
            <w:r w:rsidR="00353EAA" w:rsidRPr="00EF04DC"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 w:rsidR="00353EAA" w:rsidRPr="00EF04DC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SSD SATA</w:t>
            </w:r>
            <w:r w:rsidR="00353EAA" w:rsidRPr="00EF04DC">
              <w:rPr>
                <w:rFonts w:ascii="Arial" w:hAnsi="Arial" w:cs="Arial"/>
                <w:color w:val="202124"/>
                <w:shd w:val="clear" w:color="auto" w:fill="FFFFFF"/>
              </w:rPr>
              <w:t> pode oferecer um máximo de 550 MB/s de taxa de transferência após o overhead.</w:t>
            </w:r>
          </w:p>
        </w:tc>
        <w:tc>
          <w:tcPr>
            <w:tcW w:w="1543" w:type="dxa"/>
          </w:tcPr>
          <w:p w14:paraId="6282DDC5" w14:textId="6A7BA07F" w:rsidR="00105BFE" w:rsidRDefault="00902062">
            <w:r>
              <w:rPr>
                <w:rFonts w:ascii="Arial" w:hAnsi="Arial" w:cs="Arial"/>
                <w:color w:val="353535"/>
                <w:shd w:val="clear" w:color="auto" w:fill="FFFFFF"/>
              </w:rPr>
              <w:t>O SSD M.2 SATA usa a interface SATA com uma taxa de transferência de dados máxima de 6Gbps que é lenta comparada a novas interfaces</w:t>
            </w:r>
          </w:p>
        </w:tc>
        <w:tc>
          <w:tcPr>
            <w:tcW w:w="1620" w:type="dxa"/>
          </w:tcPr>
          <w:p w14:paraId="5182C10E" w14:textId="56D2FA02" w:rsidR="00105BFE" w:rsidRDefault="00EF04DC">
            <w:r>
              <w:rPr>
                <w:rFonts w:ascii="Arial" w:hAnsi="Arial" w:cs="Arial"/>
                <w:color w:val="353535"/>
                <w:shd w:val="clear" w:color="auto" w:fill="FFFFFF"/>
              </w:rPr>
              <w:t>O</w:t>
            </w:r>
            <w:r w:rsidR="00902062">
              <w:rPr>
                <w:rFonts w:ascii="Arial" w:hAnsi="Arial" w:cs="Arial"/>
                <w:color w:val="353535"/>
                <w:shd w:val="clear" w:color="auto" w:fill="FFFFFF"/>
              </w:rPr>
              <w:t xml:space="preserve">s </w:t>
            </w:r>
            <w:proofErr w:type="spellStart"/>
            <w:r w:rsidR="00902062">
              <w:rPr>
                <w:rFonts w:ascii="Arial" w:hAnsi="Arial" w:cs="Arial"/>
                <w:color w:val="353535"/>
                <w:shd w:val="clear" w:color="auto" w:fill="FFFFFF"/>
              </w:rPr>
              <w:t>SSDs</w:t>
            </w:r>
            <w:proofErr w:type="spellEnd"/>
            <w:r w:rsidR="00902062">
              <w:rPr>
                <w:rFonts w:ascii="Arial" w:hAnsi="Arial" w:cs="Arial"/>
                <w:color w:val="353535"/>
                <w:shd w:val="clear" w:color="auto" w:fill="FFFFFF"/>
              </w:rPr>
              <w:t xml:space="preserve"> M.2 </w:t>
            </w:r>
            <w:proofErr w:type="spellStart"/>
            <w:r w:rsidR="00902062">
              <w:rPr>
                <w:rFonts w:ascii="Arial" w:hAnsi="Arial" w:cs="Arial"/>
                <w:color w:val="353535"/>
                <w:shd w:val="clear" w:color="auto" w:fill="FFFFFF"/>
              </w:rPr>
              <w:t>NVMe</w:t>
            </w:r>
            <w:proofErr w:type="spellEnd"/>
            <w:r w:rsidR="00902062">
              <w:rPr>
                <w:rFonts w:ascii="Arial" w:hAnsi="Arial" w:cs="Arial"/>
                <w:color w:val="353535"/>
                <w:shd w:val="clear" w:color="auto" w:fill="FFFFFF"/>
              </w:rPr>
              <w:t xml:space="preserve"> possuem velocidades de transferência teóricas de até 20Gbps, </w:t>
            </w:r>
            <w:proofErr w:type="spellStart"/>
            <w:r w:rsidR="00902062">
              <w:rPr>
                <w:rFonts w:ascii="Arial" w:hAnsi="Arial" w:cs="Arial"/>
                <w:color w:val="353535"/>
                <w:shd w:val="clear" w:color="auto" w:fill="FFFFFF"/>
              </w:rPr>
              <w:t>NVMe</w:t>
            </w:r>
            <w:proofErr w:type="spellEnd"/>
            <w:r w:rsidR="00902062">
              <w:rPr>
                <w:rFonts w:ascii="Arial" w:hAnsi="Arial" w:cs="Arial"/>
                <w:color w:val="353535"/>
                <w:shd w:val="clear" w:color="auto" w:fill="FFFFFF"/>
              </w:rPr>
              <w:t xml:space="preserve"> proporcionam velocidades de até 3.500 MB/s. </w:t>
            </w:r>
          </w:p>
        </w:tc>
      </w:tr>
      <w:tr w:rsidR="00105BFE" w14:paraId="56DA17DE" w14:textId="77777777" w:rsidTr="00EF04DC">
        <w:trPr>
          <w:trHeight w:val="557"/>
        </w:trPr>
        <w:tc>
          <w:tcPr>
            <w:tcW w:w="1657" w:type="dxa"/>
          </w:tcPr>
          <w:p w14:paraId="6EF7AFC7" w14:textId="011E43EF" w:rsidR="00105BFE" w:rsidRPr="00EF04DC" w:rsidRDefault="00105BFE" w:rsidP="00105BFE">
            <w:pPr>
              <w:rPr>
                <w:rFonts w:ascii="Arial" w:hAnsi="Arial" w:cs="Arial"/>
                <w:b/>
                <w:bCs/>
              </w:rPr>
            </w:pPr>
            <w:r w:rsidRPr="00EF04DC">
              <w:rPr>
                <w:rFonts w:ascii="Arial" w:hAnsi="Arial" w:cs="Arial"/>
                <w:b/>
                <w:bCs/>
              </w:rPr>
              <w:t>Capacidade</w:t>
            </w:r>
            <w:r w:rsidR="00EF04DC">
              <w:rPr>
                <w:rFonts w:ascii="Arial" w:hAnsi="Arial" w:cs="Arial"/>
                <w:b/>
                <w:bCs/>
              </w:rPr>
              <w:t>:</w:t>
            </w:r>
          </w:p>
          <w:p w14:paraId="6C16D857" w14:textId="77777777" w:rsidR="00105BFE" w:rsidRDefault="00105BFE"/>
        </w:tc>
        <w:tc>
          <w:tcPr>
            <w:tcW w:w="2488" w:type="dxa"/>
          </w:tcPr>
          <w:p w14:paraId="43766C01" w14:textId="324B7763" w:rsidR="00105BFE" w:rsidRPr="00EF04DC" w:rsidRDefault="005E3387">
            <w:pPr>
              <w:rPr>
                <w:rFonts w:ascii="Arial" w:hAnsi="Arial" w:cs="Arial"/>
              </w:rPr>
            </w:pPr>
            <w:r w:rsidRPr="00EF04DC">
              <w:rPr>
                <w:rFonts w:ascii="Arial" w:hAnsi="Arial" w:cs="Arial"/>
              </w:rPr>
              <w:t>De 120GB a 18TB</w:t>
            </w:r>
          </w:p>
        </w:tc>
        <w:tc>
          <w:tcPr>
            <w:tcW w:w="1543" w:type="dxa"/>
          </w:tcPr>
          <w:p w14:paraId="311A3982" w14:textId="61D80C11" w:rsidR="00105BFE" w:rsidRPr="00EF04DC" w:rsidRDefault="005E3387">
            <w:pPr>
              <w:rPr>
                <w:rFonts w:ascii="Arial" w:hAnsi="Arial" w:cs="Arial"/>
              </w:rPr>
            </w:pPr>
            <w:r w:rsidRPr="00EF04DC">
              <w:rPr>
                <w:rFonts w:ascii="Arial" w:hAnsi="Arial" w:cs="Arial"/>
              </w:rPr>
              <w:t>De 120GB a 8TB</w:t>
            </w:r>
          </w:p>
        </w:tc>
        <w:tc>
          <w:tcPr>
            <w:tcW w:w="1543" w:type="dxa"/>
          </w:tcPr>
          <w:p w14:paraId="561CED38" w14:textId="05A714E4" w:rsidR="00105BFE" w:rsidRPr="00EF04DC" w:rsidRDefault="005E3387">
            <w:pPr>
              <w:rPr>
                <w:rFonts w:ascii="Arial" w:hAnsi="Arial" w:cs="Arial"/>
              </w:rPr>
            </w:pPr>
            <w:r w:rsidRPr="00EF04DC">
              <w:rPr>
                <w:rFonts w:ascii="Arial" w:hAnsi="Arial" w:cs="Arial"/>
              </w:rPr>
              <w:t>De 64GB</w:t>
            </w:r>
            <w:r w:rsidR="00CE51A4" w:rsidRPr="00EF04DC">
              <w:rPr>
                <w:rFonts w:ascii="Arial" w:hAnsi="Arial" w:cs="Arial"/>
              </w:rPr>
              <w:t xml:space="preserve"> a 8TB</w:t>
            </w:r>
          </w:p>
        </w:tc>
        <w:tc>
          <w:tcPr>
            <w:tcW w:w="1620" w:type="dxa"/>
          </w:tcPr>
          <w:p w14:paraId="2EC551A4" w14:textId="327B3010" w:rsidR="00105BFE" w:rsidRPr="00EF04DC" w:rsidRDefault="00CE51A4">
            <w:pPr>
              <w:rPr>
                <w:rFonts w:ascii="Arial" w:hAnsi="Arial" w:cs="Arial"/>
              </w:rPr>
            </w:pPr>
            <w:r w:rsidRPr="00EF04DC">
              <w:rPr>
                <w:rFonts w:ascii="Arial" w:hAnsi="Arial" w:cs="Arial"/>
              </w:rPr>
              <w:t>De 128GB a 8TB</w:t>
            </w:r>
          </w:p>
        </w:tc>
      </w:tr>
      <w:tr w:rsidR="00105BFE" w14:paraId="6BF9B372" w14:textId="77777777" w:rsidTr="00EF04DC">
        <w:trPr>
          <w:trHeight w:val="542"/>
        </w:trPr>
        <w:tc>
          <w:tcPr>
            <w:tcW w:w="1657" w:type="dxa"/>
          </w:tcPr>
          <w:p w14:paraId="725F5D8F" w14:textId="7EA798D6" w:rsidR="00105BFE" w:rsidRPr="00EF04DC" w:rsidRDefault="00105BFE" w:rsidP="00105BFE">
            <w:pPr>
              <w:rPr>
                <w:rFonts w:ascii="Arial" w:hAnsi="Arial" w:cs="Arial"/>
                <w:b/>
                <w:bCs/>
              </w:rPr>
            </w:pPr>
            <w:r w:rsidRPr="00EF04DC">
              <w:rPr>
                <w:rFonts w:ascii="Arial" w:hAnsi="Arial" w:cs="Arial"/>
                <w:b/>
                <w:bCs/>
              </w:rPr>
              <w:t>Preço</w:t>
            </w:r>
            <w:r w:rsidR="00EF04DC">
              <w:rPr>
                <w:rFonts w:ascii="Arial" w:hAnsi="Arial" w:cs="Arial"/>
                <w:b/>
                <w:bCs/>
              </w:rPr>
              <w:t>:</w:t>
            </w:r>
          </w:p>
          <w:p w14:paraId="07D27884" w14:textId="77777777" w:rsidR="00105BFE" w:rsidRPr="00EF04DC" w:rsidRDefault="00105BFE">
            <w:pPr>
              <w:rPr>
                <w:rFonts w:ascii="Arial" w:hAnsi="Arial" w:cs="Arial"/>
              </w:rPr>
            </w:pPr>
          </w:p>
        </w:tc>
        <w:tc>
          <w:tcPr>
            <w:tcW w:w="2488" w:type="dxa"/>
          </w:tcPr>
          <w:p w14:paraId="306623C4" w14:textId="7DB9FDCA" w:rsidR="00105BFE" w:rsidRPr="00EF04DC" w:rsidRDefault="00CE51A4">
            <w:pPr>
              <w:rPr>
                <w:rFonts w:ascii="Arial" w:hAnsi="Arial" w:cs="Arial"/>
              </w:rPr>
            </w:pPr>
            <w:r w:rsidRPr="00EF04DC">
              <w:rPr>
                <w:rFonts w:ascii="Arial" w:hAnsi="Arial" w:cs="Arial"/>
              </w:rPr>
              <w:t xml:space="preserve">De </w:t>
            </w:r>
            <w:r w:rsidR="007C2B71" w:rsidRPr="00EF04DC">
              <w:rPr>
                <w:rFonts w:ascii="Arial" w:hAnsi="Arial" w:cs="Arial"/>
              </w:rPr>
              <w:t>R$</w:t>
            </w:r>
            <w:r w:rsidRPr="00EF04DC">
              <w:rPr>
                <w:rFonts w:ascii="Arial" w:hAnsi="Arial" w:cs="Arial"/>
              </w:rPr>
              <w:t>72</w:t>
            </w:r>
            <w:r w:rsidR="007C2B71" w:rsidRPr="00EF04DC">
              <w:rPr>
                <w:rFonts w:ascii="Arial" w:hAnsi="Arial" w:cs="Arial"/>
              </w:rPr>
              <w:t>,17 a R$3,</w:t>
            </w:r>
            <w:r w:rsidR="0025088F" w:rsidRPr="00EF04DC">
              <w:rPr>
                <w:rFonts w:ascii="Arial" w:hAnsi="Arial" w:cs="Arial"/>
              </w:rPr>
              <w:t>800</w:t>
            </w:r>
            <w:r w:rsidR="0067638B" w:rsidRPr="00EF04DC">
              <w:rPr>
                <w:rFonts w:ascii="Arial" w:hAnsi="Arial" w:cs="Arial"/>
              </w:rPr>
              <w:t>,00</w:t>
            </w:r>
          </w:p>
        </w:tc>
        <w:tc>
          <w:tcPr>
            <w:tcW w:w="1543" w:type="dxa"/>
          </w:tcPr>
          <w:p w14:paraId="5976D870" w14:textId="1C6DCA1C" w:rsidR="00105BFE" w:rsidRPr="00EF04DC" w:rsidRDefault="007C2B71">
            <w:pPr>
              <w:rPr>
                <w:rFonts w:ascii="Arial" w:hAnsi="Arial" w:cs="Arial"/>
              </w:rPr>
            </w:pPr>
            <w:r w:rsidRPr="00EF04DC">
              <w:rPr>
                <w:rFonts w:ascii="Arial" w:hAnsi="Arial" w:cs="Arial"/>
              </w:rPr>
              <w:t>De R$1</w:t>
            </w:r>
            <w:r w:rsidR="0025088F" w:rsidRPr="00EF04DC">
              <w:rPr>
                <w:rFonts w:ascii="Arial" w:hAnsi="Arial" w:cs="Arial"/>
              </w:rPr>
              <w:t>0</w:t>
            </w:r>
            <w:r w:rsidRPr="00EF04DC">
              <w:rPr>
                <w:rFonts w:ascii="Arial" w:hAnsi="Arial" w:cs="Arial"/>
              </w:rPr>
              <w:t>5,00 a R$</w:t>
            </w:r>
            <w:r w:rsidR="007053B6" w:rsidRPr="00EF04DC">
              <w:rPr>
                <w:rFonts w:ascii="Arial" w:hAnsi="Arial" w:cs="Arial"/>
              </w:rPr>
              <w:t>2.395,00</w:t>
            </w:r>
          </w:p>
        </w:tc>
        <w:tc>
          <w:tcPr>
            <w:tcW w:w="1543" w:type="dxa"/>
          </w:tcPr>
          <w:p w14:paraId="3F5A3068" w14:textId="622F06D8" w:rsidR="00105BFE" w:rsidRPr="00EF04DC" w:rsidRDefault="007C2B71">
            <w:pPr>
              <w:rPr>
                <w:rFonts w:ascii="Arial" w:hAnsi="Arial" w:cs="Arial"/>
              </w:rPr>
            </w:pPr>
            <w:r w:rsidRPr="00EF04DC">
              <w:rPr>
                <w:rFonts w:ascii="Arial" w:hAnsi="Arial" w:cs="Arial"/>
              </w:rPr>
              <w:t>De</w:t>
            </w:r>
            <w:r w:rsidR="0025088F" w:rsidRPr="00EF04DC">
              <w:rPr>
                <w:rFonts w:ascii="Arial" w:hAnsi="Arial" w:cs="Arial"/>
              </w:rPr>
              <w:t xml:space="preserve"> 10</w:t>
            </w:r>
            <w:r w:rsidR="007053B6" w:rsidRPr="00EF04DC">
              <w:rPr>
                <w:rFonts w:ascii="Arial" w:hAnsi="Arial" w:cs="Arial"/>
              </w:rPr>
              <w:t>5</w:t>
            </w:r>
            <w:r w:rsidR="0025088F" w:rsidRPr="00EF04DC">
              <w:rPr>
                <w:rFonts w:ascii="Arial" w:hAnsi="Arial" w:cs="Arial"/>
              </w:rPr>
              <w:t>,</w:t>
            </w:r>
            <w:r w:rsidR="007053B6" w:rsidRPr="00EF04DC">
              <w:rPr>
                <w:rFonts w:ascii="Arial" w:hAnsi="Arial" w:cs="Arial"/>
              </w:rPr>
              <w:t>0</w:t>
            </w:r>
            <w:r w:rsidR="0025088F" w:rsidRPr="00EF04DC">
              <w:rPr>
                <w:rFonts w:ascii="Arial" w:hAnsi="Arial" w:cs="Arial"/>
              </w:rPr>
              <w:t>0 a</w:t>
            </w:r>
            <w:r w:rsidR="007053B6" w:rsidRPr="00EF04DC">
              <w:rPr>
                <w:rFonts w:ascii="Arial" w:hAnsi="Arial" w:cs="Arial"/>
              </w:rPr>
              <w:t xml:space="preserve"> 2,500,00</w:t>
            </w:r>
            <w:r w:rsidR="0025088F" w:rsidRPr="00EF04D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0" w:type="dxa"/>
          </w:tcPr>
          <w:p w14:paraId="01FFD8F5" w14:textId="59DF6FD6" w:rsidR="00105BFE" w:rsidRPr="00EF04DC" w:rsidRDefault="007053B6">
            <w:pPr>
              <w:rPr>
                <w:rFonts w:ascii="Arial" w:hAnsi="Arial" w:cs="Arial"/>
              </w:rPr>
            </w:pPr>
            <w:r w:rsidRPr="00EF04DC">
              <w:rPr>
                <w:rFonts w:ascii="Arial" w:hAnsi="Arial" w:cs="Arial"/>
              </w:rPr>
              <w:t xml:space="preserve">De 211,90 a </w:t>
            </w:r>
            <w:r w:rsidR="0067638B" w:rsidRPr="00EF04DC">
              <w:rPr>
                <w:rFonts w:ascii="Arial" w:hAnsi="Arial" w:cs="Arial"/>
              </w:rPr>
              <w:t>6.800,00</w:t>
            </w:r>
          </w:p>
        </w:tc>
      </w:tr>
      <w:tr w:rsidR="00105BFE" w14:paraId="022ECC3C" w14:textId="77777777" w:rsidTr="00EF04DC">
        <w:trPr>
          <w:trHeight w:val="1657"/>
        </w:trPr>
        <w:tc>
          <w:tcPr>
            <w:tcW w:w="1657" w:type="dxa"/>
          </w:tcPr>
          <w:p w14:paraId="32DC9D61" w14:textId="59A58601" w:rsidR="00105BFE" w:rsidRPr="00EF04DC" w:rsidRDefault="00105BFE" w:rsidP="00105BFE">
            <w:pPr>
              <w:rPr>
                <w:rFonts w:ascii="Arial" w:hAnsi="Arial" w:cs="Arial"/>
                <w:b/>
                <w:bCs/>
              </w:rPr>
            </w:pPr>
            <w:r w:rsidRPr="00EF04DC">
              <w:rPr>
                <w:rFonts w:ascii="Arial" w:hAnsi="Arial" w:cs="Arial"/>
                <w:b/>
                <w:bCs/>
              </w:rPr>
              <w:t>Marcas</w:t>
            </w:r>
            <w:r w:rsidR="00EF04DC">
              <w:rPr>
                <w:rFonts w:ascii="Arial" w:hAnsi="Arial" w:cs="Arial"/>
                <w:b/>
                <w:bCs/>
              </w:rPr>
              <w:t>:</w:t>
            </w:r>
          </w:p>
          <w:p w14:paraId="656606A9" w14:textId="77777777" w:rsidR="00105BFE" w:rsidRPr="00EF04DC" w:rsidRDefault="00105BFE">
            <w:pPr>
              <w:rPr>
                <w:rFonts w:ascii="Arial" w:hAnsi="Arial" w:cs="Arial"/>
              </w:rPr>
            </w:pPr>
          </w:p>
        </w:tc>
        <w:tc>
          <w:tcPr>
            <w:tcW w:w="2488" w:type="dxa"/>
          </w:tcPr>
          <w:p w14:paraId="161A711E" w14:textId="3C0D178F" w:rsidR="00105BFE" w:rsidRPr="00EF04DC" w:rsidRDefault="0074706B">
            <w:pPr>
              <w:rPr>
                <w:rFonts w:ascii="Arial" w:hAnsi="Arial" w:cs="Arial"/>
              </w:rPr>
            </w:pPr>
            <w:r w:rsidRPr="00EF04DC">
              <w:rPr>
                <w:rFonts w:ascii="Arial" w:hAnsi="Arial" w:cs="Arial"/>
              </w:rPr>
              <w:t>Western Digital, Barracuda, Toshiba</w:t>
            </w:r>
          </w:p>
        </w:tc>
        <w:tc>
          <w:tcPr>
            <w:tcW w:w="1543" w:type="dxa"/>
          </w:tcPr>
          <w:p w14:paraId="0F7238B5" w14:textId="7DEAF913" w:rsidR="00105BFE" w:rsidRPr="00EF04DC" w:rsidRDefault="0074706B">
            <w:pPr>
              <w:rPr>
                <w:rFonts w:ascii="Arial" w:hAnsi="Arial" w:cs="Arial"/>
              </w:rPr>
            </w:pPr>
            <w:proofErr w:type="spellStart"/>
            <w:r w:rsidRPr="00EF04DC">
              <w:rPr>
                <w:rFonts w:ascii="Arial" w:hAnsi="Arial" w:cs="Arial"/>
              </w:rPr>
              <w:t>Adata</w:t>
            </w:r>
            <w:proofErr w:type="spellEnd"/>
            <w:r w:rsidRPr="00EF04DC">
              <w:rPr>
                <w:rFonts w:ascii="Arial" w:hAnsi="Arial" w:cs="Arial"/>
              </w:rPr>
              <w:t xml:space="preserve">, </w:t>
            </w:r>
            <w:proofErr w:type="spellStart"/>
            <w:r w:rsidRPr="00EF04DC">
              <w:rPr>
                <w:rFonts w:ascii="Arial" w:hAnsi="Arial" w:cs="Arial"/>
              </w:rPr>
              <w:t>Afox</w:t>
            </w:r>
            <w:proofErr w:type="spellEnd"/>
            <w:r w:rsidRPr="00EF04DC">
              <w:rPr>
                <w:rFonts w:ascii="Arial" w:hAnsi="Arial" w:cs="Arial"/>
              </w:rPr>
              <w:t>, Kingston, Gigabyte</w:t>
            </w:r>
          </w:p>
        </w:tc>
        <w:tc>
          <w:tcPr>
            <w:tcW w:w="1543" w:type="dxa"/>
          </w:tcPr>
          <w:p w14:paraId="2BF6430F" w14:textId="024977C0" w:rsidR="00105BFE" w:rsidRPr="00EF04DC" w:rsidRDefault="0074706B">
            <w:pPr>
              <w:rPr>
                <w:rFonts w:ascii="Arial" w:hAnsi="Arial" w:cs="Arial"/>
              </w:rPr>
            </w:pPr>
            <w:proofErr w:type="spellStart"/>
            <w:r w:rsidRPr="00EF04DC">
              <w:rPr>
                <w:rFonts w:ascii="Arial" w:hAnsi="Arial" w:cs="Arial"/>
              </w:rPr>
              <w:t>Adata</w:t>
            </w:r>
            <w:proofErr w:type="spellEnd"/>
            <w:r w:rsidRPr="00EF04DC">
              <w:rPr>
                <w:rFonts w:ascii="Arial" w:hAnsi="Arial" w:cs="Arial"/>
              </w:rPr>
              <w:t xml:space="preserve">, Kingston, </w:t>
            </w:r>
            <w:proofErr w:type="spellStart"/>
            <w:r w:rsidRPr="00EF04DC">
              <w:rPr>
                <w:rFonts w:ascii="Arial" w:hAnsi="Arial" w:cs="Arial"/>
              </w:rPr>
              <w:t>Multilaser</w:t>
            </w:r>
            <w:proofErr w:type="spellEnd"/>
            <w:r w:rsidRPr="00EF04DC">
              <w:rPr>
                <w:rFonts w:ascii="Arial" w:hAnsi="Arial" w:cs="Arial"/>
              </w:rPr>
              <w:t xml:space="preserve">, </w:t>
            </w:r>
            <w:proofErr w:type="spellStart"/>
            <w:r w:rsidRPr="00EF04DC">
              <w:rPr>
                <w:rFonts w:ascii="Arial" w:hAnsi="Arial" w:cs="Arial"/>
              </w:rPr>
              <w:t>Lexar</w:t>
            </w:r>
            <w:proofErr w:type="spellEnd"/>
            <w:r w:rsidRPr="00EF04DC">
              <w:rPr>
                <w:rFonts w:ascii="Arial" w:hAnsi="Arial" w:cs="Arial"/>
              </w:rPr>
              <w:t>, Western Digital</w:t>
            </w:r>
          </w:p>
        </w:tc>
        <w:tc>
          <w:tcPr>
            <w:tcW w:w="1620" w:type="dxa"/>
          </w:tcPr>
          <w:p w14:paraId="21775EFB" w14:textId="1CD327D0" w:rsidR="00105BFE" w:rsidRPr="00EF04DC" w:rsidRDefault="007053B6">
            <w:pPr>
              <w:rPr>
                <w:rFonts w:ascii="Arial" w:hAnsi="Arial" w:cs="Arial"/>
              </w:rPr>
            </w:pPr>
            <w:proofErr w:type="spellStart"/>
            <w:r w:rsidRPr="00EF04DC">
              <w:rPr>
                <w:rFonts w:ascii="Arial" w:hAnsi="Arial" w:cs="Arial"/>
              </w:rPr>
              <w:t>Hikvision</w:t>
            </w:r>
            <w:proofErr w:type="spellEnd"/>
            <w:r w:rsidRPr="00EF04DC">
              <w:rPr>
                <w:rFonts w:ascii="Arial" w:hAnsi="Arial" w:cs="Arial"/>
              </w:rPr>
              <w:t>, Kingston</w:t>
            </w:r>
            <w:r w:rsidR="0074706B" w:rsidRPr="00EF04DC">
              <w:rPr>
                <w:rFonts w:ascii="Arial" w:hAnsi="Arial" w:cs="Arial"/>
              </w:rPr>
              <w:t xml:space="preserve">, </w:t>
            </w:r>
            <w:proofErr w:type="spellStart"/>
            <w:r w:rsidR="0074706B" w:rsidRPr="00EF04DC">
              <w:rPr>
                <w:rFonts w:ascii="Arial" w:hAnsi="Arial" w:cs="Arial"/>
              </w:rPr>
              <w:t>Aorus</w:t>
            </w:r>
            <w:proofErr w:type="spellEnd"/>
            <w:r w:rsidR="0074706B" w:rsidRPr="00EF04DC">
              <w:rPr>
                <w:rFonts w:ascii="Arial" w:hAnsi="Arial" w:cs="Arial"/>
              </w:rPr>
              <w:t xml:space="preserve">, Seagate, </w:t>
            </w:r>
            <w:proofErr w:type="spellStart"/>
            <w:r w:rsidR="0074706B" w:rsidRPr="00EF04DC">
              <w:rPr>
                <w:rFonts w:ascii="Arial" w:hAnsi="Arial" w:cs="Arial"/>
              </w:rPr>
              <w:t>Adata</w:t>
            </w:r>
            <w:proofErr w:type="spellEnd"/>
            <w:r w:rsidR="0074706B" w:rsidRPr="00EF04DC">
              <w:rPr>
                <w:rFonts w:ascii="Arial" w:hAnsi="Arial" w:cs="Arial"/>
              </w:rPr>
              <w:t>, Asgard</w:t>
            </w:r>
          </w:p>
        </w:tc>
      </w:tr>
    </w:tbl>
    <w:p w14:paraId="37F978EB" w14:textId="77777777" w:rsidR="00105BFE" w:rsidRDefault="00105BFE"/>
    <w:p w14:paraId="370B7602" w14:textId="77777777" w:rsidR="00105BFE" w:rsidRDefault="00105BFE"/>
    <w:p w14:paraId="5FABDD6A" w14:textId="5F5A2304" w:rsidR="00105BFE" w:rsidRDefault="00105BFE"/>
    <w:p w14:paraId="1FFE45CB" w14:textId="78C84174" w:rsidR="00105BFE" w:rsidRDefault="00105BFE"/>
    <w:p w14:paraId="3583EEA3" w14:textId="77777777" w:rsidR="00105BFE" w:rsidRDefault="00105BFE"/>
    <w:sectPr w:rsidR="00105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FE"/>
    <w:rsid w:val="00105BFE"/>
    <w:rsid w:val="0025088F"/>
    <w:rsid w:val="002B787D"/>
    <w:rsid w:val="00353EAA"/>
    <w:rsid w:val="005E3387"/>
    <w:rsid w:val="0067638B"/>
    <w:rsid w:val="007053B6"/>
    <w:rsid w:val="007351C4"/>
    <w:rsid w:val="0074706B"/>
    <w:rsid w:val="007C2B71"/>
    <w:rsid w:val="00902062"/>
    <w:rsid w:val="00923087"/>
    <w:rsid w:val="00C56BC6"/>
    <w:rsid w:val="00CE51A4"/>
    <w:rsid w:val="00EF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5A465"/>
  <w15:chartTrackingRefBased/>
  <w15:docId w15:val="{74AE5083-5B1D-4D19-BB91-D9AF7D8B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0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PEREIRA RAMOS</dc:creator>
  <cp:keywords/>
  <dc:description/>
  <cp:lastModifiedBy>PEDRO HENRIQUE RODRIGUES SARMENTO</cp:lastModifiedBy>
  <cp:revision>4</cp:revision>
  <dcterms:created xsi:type="dcterms:W3CDTF">2022-05-19T17:45:00Z</dcterms:created>
  <dcterms:modified xsi:type="dcterms:W3CDTF">2022-05-20T17:03:00Z</dcterms:modified>
</cp:coreProperties>
</file>