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051053">
              <w:rPr>
                <w:rFonts w:ascii="Arial" w:hAnsi="Arial" w:cs="Arial"/>
                <w:b/>
                <w:sz w:val="20"/>
                <w:szCs w:val="20"/>
              </w:rPr>
              <w:t>07/17</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Conference Call: 888-205-5513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2B1AF3">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 xml:space="preserve">Sam Allen, </w:t>
            </w:r>
            <w:r>
              <w:rPr>
                <w:rFonts w:ascii="Arial" w:hAnsi="Arial" w:cs="Arial"/>
                <w:b/>
                <w:sz w:val="20"/>
                <w:szCs w:val="20"/>
              </w:rPr>
              <w:t xml:space="preserve">Jerald Bracken, </w:t>
            </w:r>
            <w:r w:rsidR="002E6084">
              <w:rPr>
                <w:rFonts w:ascii="Arial" w:hAnsi="Arial" w:cs="Arial"/>
                <w:b/>
                <w:sz w:val="20"/>
                <w:szCs w:val="20"/>
              </w:rPr>
              <w:t xml:space="preserve"> </w:t>
            </w:r>
            <w:r w:rsidR="00567A47">
              <w:rPr>
                <w:rFonts w:ascii="Arial" w:hAnsi="Arial" w:cs="Arial"/>
                <w:b/>
                <w:sz w:val="20"/>
                <w:szCs w:val="20"/>
              </w:rPr>
              <w:t>Jeff Elliot</w:t>
            </w:r>
            <w:r w:rsidR="006C5DB9">
              <w:rPr>
                <w:rFonts w:ascii="Arial" w:hAnsi="Arial" w:cs="Arial"/>
                <w:b/>
                <w:sz w:val="20"/>
                <w:szCs w:val="20"/>
              </w:rPr>
              <w:t>t</w:t>
            </w:r>
            <w:r w:rsidR="00567A47">
              <w:rPr>
                <w:rFonts w:ascii="Arial" w:hAnsi="Arial" w:cs="Arial"/>
                <w:b/>
                <w:sz w:val="20"/>
                <w:szCs w:val="20"/>
              </w:rPr>
              <w:t xml:space="preserve">, </w:t>
            </w:r>
            <w:r w:rsidR="002E6084">
              <w:rPr>
                <w:rFonts w:ascii="Arial" w:hAnsi="Arial" w:cs="Arial"/>
                <w:b/>
                <w:sz w:val="20"/>
                <w:szCs w:val="20"/>
              </w:rPr>
              <w:t xml:space="preserve">Mei Hung, </w:t>
            </w:r>
            <w:r w:rsidR="002B1AF3">
              <w:rPr>
                <w:rFonts w:ascii="Arial" w:hAnsi="Arial" w:cs="Arial"/>
                <w:b/>
                <w:sz w:val="20"/>
                <w:szCs w:val="20"/>
              </w:rPr>
              <w:t>Susan McCrackin</w:t>
            </w:r>
            <w:r w:rsidR="002B1AF3">
              <w:rPr>
                <w:rFonts w:ascii="Arial" w:hAnsi="Arial" w:cs="Arial"/>
                <w:b/>
                <w:sz w:val="20"/>
                <w:szCs w:val="20"/>
              </w:rPr>
              <w:t>,</w:t>
            </w:r>
            <w:bookmarkStart w:id="0" w:name="_GoBack"/>
            <w:bookmarkEnd w:id="0"/>
            <w:r w:rsidR="002B1AF3">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567A47" w:rsidP="006557C6">
            <w:r>
              <w:t>Discuss Object Model approach to translation between XML and JSON</w:t>
            </w:r>
          </w:p>
        </w:tc>
      </w:tr>
      <w:tr w:rsidR="006557C6" w:rsidRPr="00B354C2" w:rsidTr="00021E2B">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4F44C3" w:rsidRDefault="006557C6" w:rsidP="006557C6"/>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567A47" w:rsidP="00F13141">
            <w:pPr>
              <w:spacing w:beforeLines="20" w:before="48"/>
            </w:pPr>
            <w:r>
              <w:t>Sam will provide a JAXB demo next Monday</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Contact last weeks participants that do not have email addresses on record using phone records from conference number to see if they are still interested in participating.</w:t>
            </w:r>
            <w:r w:rsidR="00567A47">
              <w:t xml:space="preserve"> Update: Has numbers not names.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Identify restrictions on arrays in JSON</w:t>
            </w:r>
            <w:r w:rsidR="00567A47">
              <w:t>: All types supported</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7/17/2017</w:t>
            </w: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Done</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names of participants from the first meeting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7/24/17</w:t>
            </w: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567A47" w:rsidRDefault="00051053"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3E3741" w:rsidRDefault="00051053" w:rsidP="004F173C">
            <w:pPr>
              <w:pStyle w:val="ListParagraph"/>
              <w:numPr>
                <w:ilvl w:val="0"/>
                <w:numId w:val="20"/>
              </w:numPr>
              <w:autoSpaceDE w:val="0"/>
              <w:autoSpaceDN w:val="0"/>
              <w:adjustRightInd w:val="0"/>
              <w:spacing w:beforeLines="20" w:before="48"/>
            </w:pPr>
            <w:r>
              <w:t>Discussed object approach for using language objects to validate and translate multiple serialized exchange methods</w:t>
            </w:r>
            <w:r w:rsidR="007237D1">
              <w:t xml:space="preserve"> (XML, JSON, EDI, etc.)</w:t>
            </w:r>
            <w:r>
              <w:t>:</w:t>
            </w:r>
          </w:p>
          <w:p w:rsidR="00051053" w:rsidRDefault="00051053" w:rsidP="00051053">
            <w:pPr>
              <w:pStyle w:val="ListParagraph"/>
              <w:numPr>
                <w:ilvl w:val="1"/>
                <w:numId w:val="20"/>
              </w:numPr>
              <w:autoSpaceDE w:val="0"/>
              <w:autoSpaceDN w:val="0"/>
              <w:adjustRightInd w:val="0"/>
              <w:spacing w:beforeLines="20" w:before="48"/>
            </w:pPr>
            <w:r>
              <w:t>Need only one schema (XML)</w:t>
            </w:r>
          </w:p>
          <w:p w:rsidR="00051053" w:rsidRDefault="00051053" w:rsidP="00051053">
            <w:pPr>
              <w:pStyle w:val="ListParagraph"/>
              <w:numPr>
                <w:ilvl w:val="1"/>
                <w:numId w:val="20"/>
              </w:numPr>
              <w:autoSpaceDE w:val="0"/>
              <w:autoSpaceDN w:val="0"/>
              <w:adjustRightInd w:val="0"/>
              <w:spacing w:beforeLines="20" w:before="48"/>
            </w:pPr>
            <w:r>
              <w:t>Programmers can use familiar language tools</w:t>
            </w:r>
          </w:p>
          <w:p w:rsidR="00051053" w:rsidRDefault="00051053" w:rsidP="00051053">
            <w:pPr>
              <w:pStyle w:val="ListParagraph"/>
              <w:numPr>
                <w:ilvl w:val="1"/>
                <w:numId w:val="20"/>
              </w:numPr>
              <w:autoSpaceDE w:val="0"/>
              <w:autoSpaceDN w:val="0"/>
              <w:adjustRightInd w:val="0"/>
              <w:spacing w:beforeLines="20" w:before="48"/>
            </w:pPr>
            <w:r>
              <w:t>No need for separate validation outside of exchange application</w:t>
            </w:r>
          </w:p>
          <w:p w:rsidR="00051053" w:rsidRDefault="00051053" w:rsidP="00051053">
            <w:pPr>
              <w:pStyle w:val="ListParagraph"/>
              <w:numPr>
                <w:ilvl w:val="1"/>
                <w:numId w:val="20"/>
              </w:numPr>
              <w:autoSpaceDE w:val="0"/>
              <w:autoSpaceDN w:val="0"/>
              <w:adjustRightInd w:val="0"/>
              <w:spacing w:beforeLines="20" w:before="48"/>
            </w:pPr>
            <w:r>
              <w:t>PESC could supply class files generated by XML Schema</w:t>
            </w:r>
          </w:p>
          <w:p w:rsidR="00051053" w:rsidRDefault="00051053" w:rsidP="00051053">
            <w:pPr>
              <w:pStyle w:val="ListParagraph"/>
              <w:numPr>
                <w:ilvl w:val="0"/>
                <w:numId w:val="20"/>
              </w:numPr>
              <w:autoSpaceDE w:val="0"/>
              <w:autoSpaceDN w:val="0"/>
              <w:adjustRightInd w:val="0"/>
              <w:spacing w:beforeLines="20" w:before="48"/>
            </w:pPr>
            <w:r>
              <w:t>Issues</w:t>
            </w:r>
          </w:p>
          <w:p w:rsidR="00051053" w:rsidRPr="008771D2" w:rsidRDefault="00051053" w:rsidP="00051053">
            <w:pPr>
              <w:pStyle w:val="ListParagraph"/>
              <w:numPr>
                <w:ilvl w:val="1"/>
                <w:numId w:val="20"/>
              </w:numPr>
              <w:autoSpaceDE w:val="0"/>
              <w:autoSpaceDN w:val="0"/>
              <w:adjustRightInd w:val="0"/>
              <w:spacing w:beforeLines="20" w:before="48"/>
            </w:pPr>
            <w:r>
              <w:t>Not all languages may support objects based upon XML schema</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7237D1" w:rsidP="002E6084">
            <w:pPr>
              <w:pStyle w:val="ListParagraph"/>
              <w:numPr>
                <w:ilvl w:val="0"/>
                <w:numId w:val="20"/>
              </w:numPr>
              <w:autoSpaceDE w:val="0"/>
              <w:autoSpaceDN w:val="0"/>
              <w:adjustRightInd w:val="0"/>
              <w:spacing w:beforeLines="20" w:before="48"/>
            </w:pPr>
            <w:r>
              <w:t>Explore universal object representation used by all languages</w:t>
            </w:r>
            <w:r w:rsidR="00877916">
              <w:t xml:space="preserve"> (UML?)</w:t>
            </w: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2B1AF3">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2B1AF3">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3141"/>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schemas.microsoft.com/office/2006/documentManagement/types"/>
    <ds:schemaRef ds:uri="http://purl.org/dc/elements/1.1/"/>
    <ds:schemaRef ds:uri="http://purl.org/dc/dcmitype/"/>
    <ds:schemaRef ds:uri="http://schemas.microsoft.com/office/infopath/2007/PartnerControls"/>
    <ds:schemaRef ds:uri="054b47be-5968-4afe-85b7-f260f610988c"/>
    <ds:schemaRef ds:uri="http://schemas.microsoft.com/office/2006/metadata/properties"/>
    <ds:schemaRef ds:uri="http://schemas.openxmlformats.org/package/2006/metadata/core-properties"/>
    <ds:schemaRef ds:uri="http://www.w3.org/XML/1998/namespace"/>
    <ds:schemaRef ds:uri="http://schemas.microsoft.com/sharepoint/v3"/>
    <ds:schemaRef ds:uri="http://schemas.microsoft.com/sharepoint/v3/fields"/>
    <ds:schemaRef ds:uri="d43f2b01-e5f4-4a08-b7a8-16bded43a17d"/>
    <ds:schemaRef ds:uri="14656194-3445-485d-97cc-701757a0db26"/>
    <ds:schemaRef ds:uri="2abf531c-5fbc-46a9-841c-b0efc0296b83"/>
    <ds:schemaRef ds:uri="700fa54b-1cea-43e1-94bd-dbe9163ffb38"/>
    <ds:schemaRef ds:uri="http://purl.org/dc/terms/"/>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16B8361D-BB85-45C7-92BB-34991AC67848}">
  <ds:schemaRefs>
    <ds:schemaRef ds:uri="office.server.policy"/>
  </ds:schemaRefs>
</ds:datastoreItem>
</file>

<file path=customXml/itemProps7.xml><?xml version="1.0" encoding="utf-8"?>
<ds:datastoreItem xmlns:ds="http://schemas.openxmlformats.org/officeDocument/2006/customXml" ds:itemID="{C33F471F-CFF7-4115-B84E-2CBD2079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260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1684</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6</cp:revision>
  <cp:lastPrinted>2015-06-18T15:44:00Z</cp:lastPrinted>
  <dcterms:created xsi:type="dcterms:W3CDTF">2017-07-17T18:15:00Z</dcterms:created>
  <dcterms:modified xsi:type="dcterms:W3CDTF">2017-07-17T18:54:00Z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