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437D" w14:textId="77777777" w:rsidR="00D545D3" w:rsidRPr="00D545D3" w:rsidRDefault="00D545D3" w:rsidP="00D545D3">
      <w:pPr>
        <w:rPr>
          <w:b/>
          <w:bCs/>
        </w:rPr>
      </w:pPr>
      <w:r w:rsidRPr="00D545D3">
        <w:rPr>
          <w:b/>
          <w:bCs/>
        </w:rPr>
        <w:t>Article Summary: Abstractive Text Summarization using Sequence-to-Sequence RNNs and Beyond</w:t>
      </w:r>
    </w:p>
    <w:p w14:paraId="0346C956" w14:textId="77777777" w:rsidR="00D545D3" w:rsidRPr="00D545D3" w:rsidRDefault="00D545D3" w:rsidP="00D545D3">
      <w:pPr>
        <w:rPr>
          <w:b/>
          <w:bCs/>
        </w:rPr>
      </w:pPr>
      <w:r w:rsidRPr="00D545D3">
        <w:rPr>
          <w:b/>
          <w:bCs/>
        </w:rPr>
        <w:t>Problem Statement:</w:t>
      </w:r>
    </w:p>
    <w:p w14:paraId="4DA6A130" w14:textId="77777777" w:rsidR="00D545D3" w:rsidRPr="00D545D3" w:rsidRDefault="00D545D3" w:rsidP="00D545D3">
      <w:r w:rsidRPr="00D545D3">
        <w:t xml:space="preserve">The paper tackles the task of </w:t>
      </w:r>
      <w:r w:rsidRPr="00D545D3">
        <w:rPr>
          <w:b/>
          <w:bCs/>
        </w:rPr>
        <w:t>abstractive text summarization</w:t>
      </w:r>
      <w:r w:rsidRPr="00D545D3">
        <w:t xml:space="preserve">, which involves generating a concise, human-like summary of a document that may use novel phrasing and vocabulary not present in the source. Unlike extractive summarization that selects sentences from the source, </w:t>
      </w:r>
      <w:r w:rsidRPr="00D545D3">
        <w:rPr>
          <w:i/>
          <w:iCs/>
        </w:rPr>
        <w:t>abstractive summarization</w:t>
      </w:r>
      <w:r w:rsidRPr="00D545D3">
        <w:t xml:space="preserve"> requires the model to comprehend, compress, and paraphrase the content effectively — a challenging problem in natural language generation. Traditional sequence-to-sequence models had limitations in capturing document semantics, handling rare/out-of-vocabulary words, and reflecting document structure, motivating enhanced neural models. (</w:t>
      </w:r>
      <w:proofErr w:type="spellStart"/>
      <w:r w:rsidRPr="00D545D3">
        <w:fldChar w:fldCharType="begin"/>
      </w:r>
      <w:r w:rsidRPr="00D545D3">
        <w:instrText>HYPERLINK "https://arxiv.org/pdf/1602.06023?utm_source=chatgpt.com" \o "arXiv:1602.06023v5 [cs.CL] 26 Aug 2016"</w:instrText>
      </w:r>
      <w:r w:rsidRPr="00D545D3">
        <w:fldChar w:fldCharType="separate"/>
      </w:r>
      <w:r w:rsidRPr="00D545D3">
        <w:rPr>
          <w:rStyle w:val="Hyperlink"/>
        </w:rPr>
        <w:t>arXiv</w:t>
      </w:r>
      <w:proofErr w:type="spellEnd"/>
      <w:r w:rsidRPr="00D545D3">
        <w:fldChar w:fldCharType="end"/>
      </w:r>
      <w:r w:rsidRPr="00D545D3">
        <w:t>)</w:t>
      </w:r>
    </w:p>
    <w:p w14:paraId="0C828A15" w14:textId="77777777" w:rsidR="00D545D3" w:rsidRPr="00D545D3" w:rsidRDefault="00BB331A" w:rsidP="00D545D3">
      <w:r>
        <w:pict w14:anchorId="65F04B3E">
          <v:rect id="_x0000_i1025" style="width:0;height:1.5pt" o:hralign="center" o:hrstd="t" o:hr="t" fillcolor="#a0a0a0" stroked="f"/>
        </w:pict>
      </w:r>
    </w:p>
    <w:p w14:paraId="06F7F15E" w14:textId="77777777" w:rsidR="00D545D3" w:rsidRPr="00D545D3" w:rsidRDefault="00D545D3" w:rsidP="00D545D3">
      <w:pPr>
        <w:rPr>
          <w:b/>
          <w:bCs/>
        </w:rPr>
      </w:pPr>
      <w:r w:rsidRPr="00D545D3">
        <w:rPr>
          <w:b/>
          <w:bCs/>
        </w:rPr>
        <w:t>Algorithms / Methods Used:</w:t>
      </w:r>
    </w:p>
    <w:p w14:paraId="70F35D4A" w14:textId="77777777" w:rsidR="00D545D3" w:rsidRPr="00D545D3" w:rsidRDefault="00D545D3" w:rsidP="00D545D3">
      <w:r w:rsidRPr="00D545D3">
        <w:t xml:space="preserve">The authors build on </w:t>
      </w:r>
      <w:r w:rsidRPr="00D545D3">
        <w:rPr>
          <w:b/>
          <w:bCs/>
        </w:rPr>
        <w:t>attentional sequence-to-sequence (seq2seq) Recurrent Neural Networks (RNNs)</w:t>
      </w:r>
      <w:r w:rsidRPr="00D545D3">
        <w:t xml:space="preserve"> and propose several improvements:</w:t>
      </w:r>
    </w:p>
    <w:p w14:paraId="434EDE49" w14:textId="77777777" w:rsidR="00D545D3" w:rsidRPr="00D545D3" w:rsidRDefault="00D545D3" w:rsidP="00D545D3">
      <w:pPr>
        <w:numPr>
          <w:ilvl w:val="0"/>
          <w:numId w:val="1"/>
        </w:numPr>
      </w:pPr>
      <w:r w:rsidRPr="00D545D3">
        <w:rPr>
          <w:b/>
          <w:bCs/>
        </w:rPr>
        <w:t>Attentional Encoder-Decoder RNN:</w:t>
      </w:r>
      <w:r w:rsidRPr="00D545D3">
        <w:t xml:space="preserve"> Basic model adapted from neural machine translation for summarization.</w:t>
      </w:r>
    </w:p>
    <w:p w14:paraId="43B280D8" w14:textId="77777777" w:rsidR="00D545D3" w:rsidRPr="00D545D3" w:rsidRDefault="00D545D3" w:rsidP="00D545D3">
      <w:pPr>
        <w:numPr>
          <w:ilvl w:val="0"/>
          <w:numId w:val="1"/>
        </w:numPr>
      </w:pPr>
      <w:r w:rsidRPr="00D545D3">
        <w:rPr>
          <w:b/>
          <w:bCs/>
        </w:rPr>
        <w:t>Feature-Rich Encoder:</w:t>
      </w:r>
      <w:r w:rsidRPr="00D545D3">
        <w:t xml:space="preserve"> Augments embeddings with linguistic features (e.g., POS, NER, TF-IDF) to better capture keywords.</w:t>
      </w:r>
    </w:p>
    <w:p w14:paraId="3205AEA5" w14:textId="77777777" w:rsidR="00D545D3" w:rsidRPr="00D545D3" w:rsidRDefault="00D545D3" w:rsidP="00D545D3">
      <w:pPr>
        <w:numPr>
          <w:ilvl w:val="0"/>
          <w:numId w:val="1"/>
        </w:numPr>
      </w:pPr>
      <w:r w:rsidRPr="00D545D3">
        <w:rPr>
          <w:b/>
          <w:bCs/>
        </w:rPr>
        <w:t>Generator-Pointer Mechanism:</w:t>
      </w:r>
      <w:r w:rsidRPr="00D545D3">
        <w:t xml:space="preserve"> A hybrid decoder that </w:t>
      </w:r>
      <w:r w:rsidRPr="00D545D3">
        <w:rPr>
          <w:i/>
          <w:iCs/>
        </w:rPr>
        <w:t>generates words</w:t>
      </w:r>
      <w:r w:rsidRPr="00D545D3">
        <w:t xml:space="preserve"> from vocabulary or </w:t>
      </w:r>
      <w:r w:rsidRPr="00D545D3">
        <w:rPr>
          <w:i/>
          <w:iCs/>
        </w:rPr>
        <w:t>points (copies)</w:t>
      </w:r>
      <w:r w:rsidRPr="00D545D3">
        <w:t xml:space="preserve"> rare/unseen words directly from the source, improving handling of out-of-vocabulary tokens.</w:t>
      </w:r>
    </w:p>
    <w:p w14:paraId="1F09B10E" w14:textId="77777777" w:rsidR="00D545D3" w:rsidRPr="00D545D3" w:rsidRDefault="00D545D3" w:rsidP="00D545D3">
      <w:pPr>
        <w:numPr>
          <w:ilvl w:val="0"/>
          <w:numId w:val="1"/>
        </w:numPr>
      </w:pPr>
      <w:r w:rsidRPr="00D545D3">
        <w:rPr>
          <w:b/>
          <w:bCs/>
        </w:rPr>
        <w:t>Hierarchical Attention:</w:t>
      </w:r>
      <w:r w:rsidRPr="00D545D3">
        <w:t xml:space="preserve"> Models both sentence-level and word-level structure to better represent document hierarchy.</w:t>
      </w:r>
    </w:p>
    <w:p w14:paraId="51DA3A01" w14:textId="77777777" w:rsidR="00D545D3" w:rsidRPr="00D545D3" w:rsidRDefault="00BB331A" w:rsidP="00D545D3">
      <w:r>
        <w:pict w14:anchorId="4E8389A6">
          <v:rect id="_x0000_i1026" style="width:0;height:1.5pt" o:hralign="center" o:hrstd="t" o:hr="t" fillcolor="#a0a0a0" stroked="f"/>
        </w:pict>
      </w:r>
    </w:p>
    <w:p w14:paraId="3BF022FD" w14:textId="77777777" w:rsidR="00D545D3" w:rsidRPr="00D545D3" w:rsidRDefault="00D545D3" w:rsidP="00D545D3">
      <w:pPr>
        <w:rPr>
          <w:b/>
          <w:bCs/>
        </w:rPr>
      </w:pPr>
      <w:r w:rsidRPr="00D545D3">
        <w:rPr>
          <w:b/>
          <w:bCs/>
        </w:rPr>
        <w:t>Datasets:</w:t>
      </w:r>
    </w:p>
    <w:p w14:paraId="067B0999" w14:textId="77777777" w:rsidR="00D545D3" w:rsidRPr="00D545D3" w:rsidRDefault="00D545D3" w:rsidP="00D545D3">
      <w:pPr>
        <w:numPr>
          <w:ilvl w:val="0"/>
          <w:numId w:val="2"/>
        </w:numPr>
      </w:pPr>
      <w:r w:rsidRPr="00D545D3">
        <w:rPr>
          <w:b/>
          <w:bCs/>
        </w:rPr>
        <w:t>DUC-2003, DUC-2004:</w:t>
      </w:r>
      <w:r w:rsidRPr="00D545D3">
        <w:t xml:space="preserve"> Standard summarization benchmarks comprised of news articles with multiple human reference summaries.</w:t>
      </w:r>
    </w:p>
    <w:p w14:paraId="392BE336" w14:textId="77777777" w:rsidR="00D545D3" w:rsidRPr="00D545D3" w:rsidRDefault="00D545D3" w:rsidP="00D545D3">
      <w:pPr>
        <w:numPr>
          <w:ilvl w:val="0"/>
          <w:numId w:val="2"/>
        </w:numPr>
      </w:pPr>
      <w:r w:rsidRPr="00D545D3">
        <w:rPr>
          <w:b/>
          <w:bCs/>
        </w:rPr>
        <w:t>Proposed Multi-Sentence Dataset:</w:t>
      </w:r>
      <w:r w:rsidRPr="00D545D3">
        <w:t xml:space="preserve"> A new dataset introduced by the authors to evaluate multi-sentence summarization quality (details and benchmark shown in results).</w:t>
      </w:r>
    </w:p>
    <w:p w14:paraId="63B86409" w14:textId="77777777" w:rsidR="00D545D3" w:rsidRPr="00D545D3" w:rsidRDefault="00D545D3" w:rsidP="00D545D3">
      <w:pPr>
        <w:numPr>
          <w:ilvl w:val="0"/>
          <w:numId w:val="2"/>
        </w:numPr>
      </w:pPr>
      <w:r w:rsidRPr="00D545D3">
        <w:t>The datasets vary in document length and complexity, emphasizing evaluation in realistic summarization scenarios. (</w:t>
      </w:r>
      <w:proofErr w:type="spellStart"/>
      <w:r w:rsidRPr="00D545D3">
        <w:fldChar w:fldCharType="begin"/>
      </w:r>
      <w:r w:rsidRPr="00D545D3">
        <w:instrText>HYPERLINK "https://arxiv.org/pdf/1602.06023?utm_source=chatgpt.com" \o "arXiv:1602.06023v5 [cs.CL] 26 Aug 2016"</w:instrText>
      </w:r>
      <w:r w:rsidRPr="00D545D3">
        <w:fldChar w:fldCharType="separate"/>
      </w:r>
      <w:r w:rsidRPr="00D545D3">
        <w:rPr>
          <w:rStyle w:val="Hyperlink"/>
        </w:rPr>
        <w:t>arXiv</w:t>
      </w:r>
      <w:proofErr w:type="spellEnd"/>
      <w:r w:rsidRPr="00D545D3">
        <w:fldChar w:fldCharType="end"/>
      </w:r>
      <w:r w:rsidRPr="00D545D3">
        <w:t>)</w:t>
      </w:r>
    </w:p>
    <w:p w14:paraId="33E289CF" w14:textId="77777777" w:rsidR="00D545D3" w:rsidRPr="00D545D3" w:rsidRDefault="00BB331A" w:rsidP="00D545D3">
      <w:r>
        <w:pict w14:anchorId="27449660">
          <v:rect id="_x0000_i1027" style="width:0;height:1.5pt" o:hralign="center" o:hrstd="t" o:hr="t" fillcolor="#a0a0a0" stroked="f"/>
        </w:pict>
      </w:r>
    </w:p>
    <w:p w14:paraId="14CD8A31" w14:textId="77777777" w:rsidR="00D545D3" w:rsidRPr="00D545D3" w:rsidRDefault="00D545D3" w:rsidP="00D545D3">
      <w:pPr>
        <w:rPr>
          <w:b/>
          <w:bCs/>
        </w:rPr>
      </w:pPr>
      <w:r w:rsidRPr="00D545D3">
        <w:rPr>
          <w:b/>
          <w:bCs/>
        </w:rPr>
        <w:t>Model Training and Testing:</w:t>
      </w:r>
    </w:p>
    <w:p w14:paraId="2C3B31EC" w14:textId="77777777" w:rsidR="00D545D3" w:rsidRPr="00D545D3" w:rsidRDefault="00D545D3" w:rsidP="00D545D3">
      <w:pPr>
        <w:numPr>
          <w:ilvl w:val="0"/>
          <w:numId w:val="3"/>
        </w:numPr>
      </w:pPr>
      <w:r w:rsidRPr="00D545D3">
        <w:rPr>
          <w:b/>
          <w:bCs/>
        </w:rPr>
        <w:t>Training Method:</w:t>
      </w:r>
      <w:r w:rsidRPr="00D545D3">
        <w:t xml:space="preserve"> Supervised learning with maximum likelihood estimation on paired document–summary corpora. Models are trained end-to-end using standard optimization (e.g., SGD variants not detailed in the summary).</w:t>
      </w:r>
    </w:p>
    <w:p w14:paraId="75F70672" w14:textId="77777777" w:rsidR="00D545D3" w:rsidRPr="00D545D3" w:rsidRDefault="00D545D3" w:rsidP="00D545D3">
      <w:pPr>
        <w:numPr>
          <w:ilvl w:val="0"/>
          <w:numId w:val="3"/>
        </w:numPr>
      </w:pPr>
      <w:r w:rsidRPr="00D545D3">
        <w:rPr>
          <w:b/>
          <w:bCs/>
        </w:rPr>
        <w:t>Evaluation Metrics:</w:t>
      </w:r>
      <w:r w:rsidRPr="00D545D3">
        <w:t xml:space="preserve"> </w:t>
      </w:r>
      <w:r w:rsidRPr="00D545D3">
        <w:rPr>
          <w:i/>
          <w:iCs/>
        </w:rPr>
        <w:t>ROUGE</w:t>
      </w:r>
      <w:r w:rsidRPr="00D545D3">
        <w:t xml:space="preserve"> (Recall-oriented Understudy for </w:t>
      </w:r>
      <w:proofErr w:type="spellStart"/>
      <w:r w:rsidRPr="00D545D3">
        <w:t>Gisting</w:t>
      </w:r>
      <w:proofErr w:type="spellEnd"/>
      <w:r w:rsidRPr="00D545D3">
        <w:t xml:space="preserve"> Evaluation) metrics to compare generated summaries with ground truth.</w:t>
      </w:r>
    </w:p>
    <w:p w14:paraId="20BF29D8" w14:textId="77777777" w:rsidR="00D545D3" w:rsidRPr="00D545D3" w:rsidRDefault="00D545D3" w:rsidP="00D545D3">
      <w:pPr>
        <w:numPr>
          <w:ilvl w:val="0"/>
          <w:numId w:val="3"/>
        </w:numPr>
      </w:pPr>
      <w:r w:rsidRPr="00D545D3">
        <w:rPr>
          <w:b/>
          <w:bCs/>
        </w:rPr>
        <w:lastRenderedPageBreak/>
        <w:t>Protocols:</w:t>
      </w:r>
      <w:r w:rsidRPr="00D545D3">
        <w:t xml:space="preserve"> Experiments include baseline seq2seq with attention vs. proposed models on multiple corpora. Variants also test hierarchical attention and pointer mechanisms.</w:t>
      </w:r>
    </w:p>
    <w:p w14:paraId="60B502A2" w14:textId="77777777" w:rsidR="00D545D3" w:rsidRPr="00D545D3" w:rsidRDefault="00BB331A" w:rsidP="00D545D3">
      <w:r>
        <w:pict w14:anchorId="0D499807">
          <v:rect id="_x0000_i1028" style="width:0;height:1.5pt" o:hralign="center" o:hrstd="t" o:hr="t" fillcolor="#a0a0a0" stroked="f"/>
        </w:pict>
      </w:r>
    </w:p>
    <w:p w14:paraId="1B32DF6A" w14:textId="77777777" w:rsidR="00D545D3" w:rsidRPr="00D545D3" w:rsidRDefault="00D545D3" w:rsidP="00D545D3">
      <w:pPr>
        <w:rPr>
          <w:b/>
          <w:bCs/>
        </w:rPr>
      </w:pPr>
      <w:r w:rsidRPr="00D545D3">
        <w:rPr>
          <w:b/>
          <w:bCs/>
        </w:rPr>
        <w:t>Results:</w:t>
      </w:r>
    </w:p>
    <w:p w14:paraId="09B1A1D4" w14:textId="77777777" w:rsidR="00D545D3" w:rsidRPr="00D545D3" w:rsidRDefault="00D545D3" w:rsidP="00D545D3">
      <w:pPr>
        <w:numPr>
          <w:ilvl w:val="0"/>
          <w:numId w:val="4"/>
        </w:numPr>
      </w:pPr>
      <w:r w:rsidRPr="00D545D3">
        <w:t xml:space="preserve">The </w:t>
      </w:r>
      <w:r w:rsidRPr="00D545D3">
        <w:rPr>
          <w:b/>
          <w:bCs/>
        </w:rPr>
        <w:t>attentional seq2seq baseline already surpasses previous state-of-the-art</w:t>
      </w:r>
      <w:r w:rsidRPr="00D545D3">
        <w:t xml:space="preserve"> systems on two English corpora.</w:t>
      </w:r>
    </w:p>
    <w:p w14:paraId="7E99FDF4" w14:textId="77777777" w:rsidR="00D545D3" w:rsidRPr="00D545D3" w:rsidRDefault="00D545D3" w:rsidP="00D545D3">
      <w:pPr>
        <w:numPr>
          <w:ilvl w:val="0"/>
          <w:numId w:val="4"/>
        </w:numPr>
      </w:pPr>
      <w:r w:rsidRPr="00D545D3">
        <w:t xml:space="preserve">Enhanced models — especially the </w:t>
      </w:r>
      <w:r w:rsidRPr="00D545D3">
        <w:rPr>
          <w:i/>
          <w:iCs/>
        </w:rPr>
        <w:t>switching generator-pointer</w:t>
      </w:r>
      <w:r w:rsidRPr="00D545D3">
        <w:t xml:space="preserve"> and </w:t>
      </w:r>
      <w:r w:rsidRPr="00D545D3">
        <w:rPr>
          <w:i/>
          <w:iCs/>
        </w:rPr>
        <w:t>feature-rich encoder</w:t>
      </w:r>
      <w:r w:rsidRPr="00D545D3">
        <w:t xml:space="preserve"> — provide </w:t>
      </w:r>
      <w:r w:rsidRPr="00D545D3">
        <w:rPr>
          <w:b/>
          <w:bCs/>
        </w:rPr>
        <w:t>further improvements</w:t>
      </w:r>
      <w:r w:rsidRPr="00D545D3">
        <w:t xml:space="preserve"> in ROUGE scores, capturing keywords and dealing with rare words more effectively.</w:t>
      </w:r>
    </w:p>
    <w:p w14:paraId="74B085D4" w14:textId="77777777" w:rsidR="00D545D3" w:rsidRPr="00D545D3" w:rsidRDefault="00D545D3" w:rsidP="00D545D3">
      <w:pPr>
        <w:numPr>
          <w:ilvl w:val="0"/>
          <w:numId w:val="4"/>
        </w:numPr>
      </w:pPr>
      <w:r w:rsidRPr="00D545D3">
        <w:t>Hierarchical attention models better represent document structure, yielding qualitative gains in longer document summarization.</w:t>
      </w:r>
    </w:p>
    <w:p w14:paraId="330B1086" w14:textId="77777777" w:rsidR="00D545D3" w:rsidRPr="00D545D3" w:rsidRDefault="00D545D3" w:rsidP="00D545D3">
      <w:pPr>
        <w:numPr>
          <w:ilvl w:val="0"/>
          <w:numId w:val="4"/>
        </w:numPr>
      </w:pPr>
      <w:r w:rsidRPr="00D545D3">
        <w:t>Overall, the proposed extensions consistently improved performance over basic seq2seq baselines, indicating strong potential in neural summarization approaches. (</w:t>
      </w:r>
      <w:proofErr w:type="spellStart"/>
      <w:r w:rsidRPr="00D545D3">
        <w:fldChar w:fldCharType="begin"/>
      </w:r>
      <w:r w:rsidRPr="00D545D3">
        <w:instrText>HYPERLINK "https://arxiv.org/pdf/1602.06023?utm_source=chatgpt.com" \o "arXiv:1602.06023v5 [cs.CL] 26 Aug 2016"</w:instrText>
      </w:r>
      <w:r w:rsidRPr="00D545D3">
        <w:fldChar w:fldCharType="separate"/>
      </w:r>
      <w:r w:rsidRPr="00D545D3">
        <w:rPr>
          <w:rStyle w:val="Hyperlink"/>
        </w:rPr>
        <w:t>arXiv</w:t>
      </w:r>
      <w:proofErr w:type="spellEnd"/>
      <w:r w:rsidRPr="00D545D3">
        <w:fldChar w:fldCharType="end"/>
      </w:r>
      <w:r w:rsidRPr="00D545D3">
        <w:t>)</w:t>
      </w:r>
    </w:p>
    <w:p w14:paraId="4A85BDEB" w14:textId="77777777" w:rsidR="00D545D3" w:rsidRPr="00D545D3" w:rsidRDefault="00BB331A" w:rsidP="00D545D3">
      <w:r>
        <w:pict w14:anchorId="5B59EC07">
          <v:rect id="_x0000_i1029" style="width:0;height:1.5pt" o:hralign="center" o:hrstd="t" o:hr="t" fillcolor="#a0a0a0" stroked="f"/>
        </w:pict>
      </w:r>
    </w:p>
    <w:p w14:paraId="07D3C707" w14:textId="77777777" w:rsidR="00D545D3" w:rsidRPr="00D545D3" w:rsidRDefault="00D545D3" w:rsidP="00D545D3">
      <w:pPr>
        <w:rPr>
          <w:b/>
          <w:bCs/>
        </w:rPr>
      </w:pPr>
      <w:r w:rsidRPr="00D545D3">
        <w:rPr>
          <w:b/>
          <w:bCs/>
        </w:rPr>
        <w:t>Conclusions:</w:t>
      </w:r>
    </w:p>
    <w:p w14:paraId="6287052C" w14:textId="77777777" w:rsidR="00D545D3" w:rsidRPr="00D545D3" w:rsidRDefault="00D545D3" w:rsidP="00D545D3">
      <w:r w:rsidRPr="00D545D3">
        <w:t>The authors demonstrate that attentional neural models, when extended with richer representations and flexible decoders, can significantly advance abstractive summarization. Key takeaways include:</w:t>
      </w:r>
    </w:p>
    <w:p w14:paraId="70DE5A93" w14:textId="77777777" w:rsidR="00D545D3" w:rsidRPr="00D545D3" w:rsidRDefault="00D545D3" w:rsidP="00D545D3">
      <w:pPr>
        <w:numPr>
          <w:ilvl w:val="0"/>
          <w:numId w:val="5"/>
        </w:numPr>
      </w:pPr>
      <w:r w:rsidRPr="00D545D3">
        <w:t xml:space="preserve">The importance of </w:t>
      </w:r>
      <w:r w:rsidRPr="00D545D3">
        <w:rPr>
          <w:i/>
          <w:iCs/>
        </w:rPr>
        <w:t>copy mechanisms</w:t>
      </w:r>
      <w:r w:rsidRPr="00D545D3">
        <w:t xml:space="preserve"> for handling rare and unseen words.</w:t>
      </w:r>
    </w:p>
    <w:p w14:paraId="1D45A155" w14:textId="77777777" w:rsidR="00D545D3" w:rsidRPr="00D545D3" w:rsidRDefault="00D545D3" w:rsidP="00D545D3">
      <w:pPr>
        <w:numPr>
          <w:ilvl w:val="0"/>
          <w:numId w:val="5"/>
        </w:numPr>
      </w:pPr>
      <w:r w:rsidRPr="00D545D3">
        <w:rPr>
          <w:i/>
          <w:iCs/>
        </w:rPr>
        <w:t>Hierarchical structures</w:t>
      </w:r>
      <w:r w:rsidRPr="00D545D3">
        <w:t xml:space="preserve"> help preserve document organization in generated summaries.</w:t>
      </w:r>
    </w:p>
    <w:p w14:paraId="134AEAF6" w14:textId="77777777" w:rsidR="00D545D3" w:rsidRPr="00D545D3" w:rsidRDefault="00D545D3" w:rsidP="00D545D3">
      <w:pPr>
        <w:numPr>
          <w:ilvl w:val="0"/>
          <w:numId w:val="5"/>
        </w:numPr>
      </w:pPr>
      <w:r w:rsidRPr="00D545D3">
        <w:t>Neural models can outperform traditional summarizers on benchmark datasets.</w:t>
      </w:r>
      <w:r w:rsidRPr="00D545D3">
        <w:br/>
        <w:t>Limitations include model complexity, dependence on large parallel corpora, and challenges in handling very long documents or controlling summary quality. (</w:t>
      </w:r>
      <w:proofErr w:type="spellStart"/>
      <w:r w:rsidRPr="00D545D3">
        <w:fldChar w:fldCharType="begin"/>
      </w:r>
      <w:r w:rsidRPr="00D545D3">
        <w:instrText>HYPERLINK "https://arxiv.org/pdf/1602.06023?utm_source=chatgpt.com" \o "arXiv:1602.06023v5 [cs.CL] 26 Aug 2016"</w:instrText>
      </w:r>
      <w:r w:rsidRPr="00D545D3">
        <w:fldChar w:fldCharType="separate"/>
      </w:r>
      <w:r w:rsidRPr="00D545D3">
        <w:rPr>
          <w:rStyle w:val="Hyperlink"/>
        </w:rPr>
        <w:t>arXiv</w:t>
      </w:r>
      <w:proofErr w:type="spellEnd"/>
      <w:r w:rsidRPr="00D545D3">
        <w:fldChar w:fldCharType="end"/>
      </w:r>
      <w:r w:rsidRPr="00D545D3">
        <w:t>)</w:t>
      </w:r>
    </w:p>
    <w:p w14:paraId="3C2491DF" w14:textId="77777777" w:rsidR="00D545D3" w:rsidRPr="00D545D3" w:rsidRDefault="00BB331A" w:rsidP="00D545D3">
      <w:r>
        <w:pict w14:anchorId="23C0BE2F">
          <v:rect id="_x0000_i1030" style="width:0;height:1.5pt" o:hralign="center" o:hrstd="t" o:hr="t" fillcolor="#a0a0a0" stroked="f"/>
        </w:pict>
      </w:r>
    </w:p>
    <w:p w14:paraId="61FCDBD2" w14:textId="77777777" w:rsidR="00D545D3" w:rsidRPr="00D545D3" w:rsidRDefault="00D545D3" w:rsidP="00D545D3">
      <w:pPr>
        <w:rPr>
          <w:b/>
          <w:bCs/>
        </w:rPr>
      </w:pPr>
      <w:r w:rsidRPr="00D545D3">
        <w:rPr>
          <w:b/>
          <w:bCs/>
        </w:rPr>
        <w:t>Open Questions / Future Work:</w:t>
      </w:r>
    </w:p>
    <w:p w14:paraId="3C89EFE4" w14:textId="77777777" w:rsidR="00D545D3" w:rsidRPr="00D545D3" w:rsidRDefault="00D545D3" w:rsidP="00D545D3">
      <w:pPr>
        <w:numPr>
          <w:ilvl w:val="0"/>
          <w:numId w:val="6"/>
        </w:numPr>
      </w:pPr>
      <w:r w:rsidRPr="00D545D3">
        <w:rPr>
          <w:b/>
          <w:bCs/>
        </w:rPr>
        <w:t>Scaling to longer documents:</w:t>
      </w:r>
      <w:r w:rsidRPr="00D545D3">
        <w:t xml:space="preserve"> How to maintain coherence and relevance when summarizing very long inputs.</w:t>
      </w:r>
    </w:p>
    <w:p w14:paraId="12C4C730" w14:textId="77777777" w:rsidR="00D545D3" w:rsidRPr="00D545D3" w:rsidRDefault="00D545D3" w:rsidP="00D545D3">
      <w:pPr>
        <w:numPr>
          <w:ilvl w:val="0"/>
          <w:numId w:val="6"/>
        </w:numPr>
      </w:pPr>
      <w:r w:rsidRPr="00D545D3">
        <w:rPr>
          <w:b/>
          <w:bCs/>
        </w:rPr>
        <w:t>Improved evaluation metrics:</w:t>
      </w:r>
      <w:r w:rsidRPr="00D545D3">
        <w:t xml:space="preserve"> Beyond ROUGE to better reflect semantic quality and factual consistency.</w:t>
      </w:r>
    </w:p>
    <w:p w14:paraId="221A293F" w14:textId="77777777" w:rsidR="00D545D3" w:rsidRPr="00D545D3" w:rsidRDefault="00D545D3" w:rsidP="00D545D3">
      <w:pPr>
        <w:numPr>
          <w:ilvl w:val="0"/>
          <w:numId w:val="6"/>
        </w:numPr>
      </w:pPr>
      <w:r w:rsidRPr="00D545D3">
        <w:rPr>
          <w:b/>
          <w:bCs/>
        </w:rPr>
        <w:t>Integration with pre-trained language models:</w:t>
      </w:r>
      <w:r w:rsidRPr="00D545D3">
        <w:t xml:space="preserve"> How to combine these architectures with modern transformer-based models.</w:t>
      </w:r>
    </w:p>
    <w:p w14:paraId="60AD2130" w14:textId="77777777" w:rsidR="00D545D3" w:rsidRPr="00D545D3" w:rsidRDefault="00D545D3" w:rsidP="00D545D3">
      <w:pPr>
        <w:numPr>
          <w:ilvl w:val="0"/>
          <w:numId w:val="6"/>
        </w:numPr>
      </w:pPr>
      <w:r w:rsidRPr="00D545D3">
        <w:rPr>
          <w:b/>
          <w:bCs/>
        </w:rPr>
        <w:t>Reduced training data requirements:</w:t>
      </w:r>
      <w:r w:rsidRPr="00D545D3">
        <w:t xml:space="preserve"> Leveraging unsupervised or semi-supervised methods for domains lacking large annotated corpora. (</w:t>
      </w:r>
      <w:proofErr w:type="spellStart"/>
      <w:r w:rsidRPr="00D545D3">
        <w:fldChar w:fldCharType="begin"/>
      </w:r>
      <w:r w:rsidRPr="00D545D3">
        <w:instrText>HYPERLINK "https://arxiv.org/pdf/1602.06023?utm_source=chatgpt.com" \o "arXiv:1602.06023v5 [cs.CL] 26 Aug 2016"</w:instrText>
      </w:r>
      <w:r w:rsidRPr="00D545D3">
        <w:fldChar w:fldCharType="separate"/>
      </w:r>
      <w:r w:rsidRPr="00D545D3">
        <w:rPr>
          <w:rStyle w:val="Hyperlink"/>
        </w:rPr>
        <w:t>arXiv</w:t>
      </w:r>
      <w:proofErr w:type="spellEnd"/>
      <w:r w:rsidRPr="00D545D3">
        <w:fldChar w:fldCharType="end"/>
      </w:r>
      <w:r w:rsidRPr="00D545D3">
        <w:t>)</w:t>
      </w:r>
    </w:p>
    <w:p w14:paraId="6CDF1D54" w14:textId="77777777" w:rsidR="00D545D3" w:rsidRPr="00D545D3" w:rsidRDefault="00BB331A" w:rsidP="00D545D3">
      <w:r>
        <w:pict w14:anchorId="344CCB4B">
          <v:rect id="_x0000_i1031" style="width:0;height:1.5pt" o:hralign="center" o:hrstd="t" o:hr="t" fillcolor="#a0a0a0" stroked="f"/>
        </w:pict>
      </w:r>
    </w:p>
    <w:p w14:paraId="46751920" w14:textId="77777777" w:rsidR="00D545D3" w:rsidRPr="00D545D3" w:rsidRDefault="00D545D3" w:rsidP="00D545D3">
      <w:pPr>
        <w:rPr>
          <w:b/>
          <w:bCs/>
        </w:rPr>
      </w:pPr>
      <w:r w:rsidRPr="00D545D3">
        <w:rPr>
          <w:b/>
          <w:bCs/>
        </w:rPr>
        <w:t>Relevance to Our Team’s Work:</w:t>
      </w:r>
    </w:p>
    <w:p w14:paraId="1551B2F9" w14:textId="77777777" w:rsidR="00D545D3" w:rsidRPr="00D545D3" w:rsidRDefault="00D545D3" w:rsidP="00D545D3">
      <w:pPr>
        <w:numPr>
          <w:ilvl w:val="0"/>
          <w:numId w:val="7"/>
        </w:numPr>
      </w:pPr>
      <w:r w:rsidRPr="00D545D3">
        <w:rPr>
          <w:b/>
          <w:bCs/>
        </w:rPr>
        <w:t>Natural Language Generation (NLG):</w:t>
      </w:r>
      <w:r w:rsidRPr="00D545D3">
        <w:t xml:space="preserve"> Direct relevance if working on summarization, text understanding, or generation tasks.</w:t>
      </w:r>
    </w:p>
    <w:p w14:paraId="7A4BC5D5" w14:textId="77777777" w:rsidR="00D545D3" w:rsidRPr="00D545D3" w:rsidRDefault="00D545D3" w:rsidP="00D545D3">
      <w:pPr>
        <w:numPr>
          <w:ilvl w:val="0"/>
          <w:numId w:val="7"/>
        </w:numPr>
      </w:pPr>
      <w:r w:rsidRPr="00D545D3">
        <w:rPr>
          <w:b/>
          <w:bCs/>
        </w:rPr>
        <w:lastRenderedPageBreak/>
        <w:t>Hybrid Decoder Designs:</w:t>
      </w:r>
      <w:r w:rsidRPr="00D545D3">
        <w:t xml:space="preserve"> The </w:t>
      </w:r>
      <w:r w:rsidRPr="00D545D3">
        <w:rPr>
          <w:i/>
          <w:iCs/>
        </w:rPr>
        <w:t>generator-pointer</w:t>
      </w:r>
      <w:r w:rsidRPr="00D545D3">
        <w:t xml:space="preserve"> mechanism provides a robust pattern for tasks where rare tokens matter (e.g., information extraction, question answering).</w:t>
      </w:r>
    </w:p>
    <w:p w14:paraId="47F1723E" w14:textId="77777777" w:rsidR="00D545D3" w:rsidRPr="00D545D3" w:rsidRDefault="00D545D3" w:rsidP="00D545D3">
      <w:pPr>
        <w:numPr>
          <w:ilvl w:val="0"/>
          <w:numId w:val="7"/>
        </w:numPr>
      </w:pPr>
      <w:r w:rsidRPr="00D545D3">
        <w:rPr>
          <w:b/>
          <w:bCs/>
        </w:rPr>
        <w:t>Architectural Enhancements:</w:t>
      </w:r>
      <w:r w:rsidRPr="00D545D3">
        <w:t xml:space="preserve"> Ideas for hierarchical attention and feature-enriched encoders can inform richer NLP pipelines.</w:t>
      </w:r>
    </w:p>
    <w:p w14:paraId="14B883BA" w14:textId="77777777" w:rsidR="00D545D3" w:rsidRPr="00D545D3" w:rsidRDefault="00D545D3" w:rsidP="00D545D3">
      <w:pPr>
        <w:numPr>
          <w:ilvl w:val="0"/>
          <w:numId w:val="7"/>
        </w:numPr>
      </w:pPr>
      <w:r w:rsidRPr="00D545D3">
        <w:rPr>
          <w:b/>
          <w:bCs/>
        </w:rPr>
        <w:t>Benchmarks &amp; Evaluation:</w:t>
      </w:r>
      <w:r w:rsidRPr="00D545D3">
        <w:t xml:space="preserve"> Provides evaluation frameworks (e.g., ROUGE) and insights into designing multi-sentence summarization benchmarks useful for comparative research.</w:t>
      </w:r>
    </w:p>
    <w:p w14:paraId="158E6B1B" w14:textId="77777777" w:rsidR="00BE2888" w:rsidRDefault="00BE2888"/>
    <w:sectPr w:rsidR="00BE2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857"/>
    <w:multiLevelType w:val="multilevel"/>
    <w:tmpl w:val="629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060D1"/>
    <w:multiLevelType w:val="multilevel"/>
    <w:tmpl w:val="E70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A489B"/>
    <w:multiLevelType w:val="multilevel"/>
    <w:tmpl w:val="362A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F3C62"/>
    <w:multiLevelType w:val="multilevel"/>
    <w:tmpl w:val="722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22DB3"/>
    <w:multiLevelType w:val="multilevel"/>
    <w:tmpl w:val="EC6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241B9"/>
    <w:multiLevelType w:val="multilevel"/>
    <w:tmpl w:val="25C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F3D3D"/>
    <w:multiLevelType w:val="multilevel"/>
    <w:tmpl w:val="2804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435105">
    <w:abstractNumId w:val="2"/>
  </w:num>
  <w:num w:numId="2" w16cid:durableId="1272937915">
    <w:abstractNumId w:val="1"/>
  </w:num>
  <w:num w:numId="3" w16cid:durableId="2007131249">
    <w:abstractNumId w:val="4"/>
  </w:num>
  <w:num w:numId="4" w16cid:durableId="900599543">
    <w:abstractNumId w:val="0"/>
  </w:num>
  <w:num w:numId="5" w16cid:durableId="1139107627">
    <w:abstractNumId w:val="5"/>
  </w:num>
  <w:num w:numId="6" w16cid:durableId="657541500">
    <w:abstractNumId w:val="3"/>
  </w:num>
  <w:num w:numId="7" w16cid:durableId="1732117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D3"/>
    <w:rsid w:val="006D4DCC"/>
    <w:rsid w:val="00A82FC8"/>
    <w:rsid w:val="00BB331A"/>
    <w:rsid w:val="00BE2888"/>
    <w:rsid w:val="00C85846"/>
    <w:rsid w:val="00D545D3"/>
    <w:rsid w:val="00F2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0E7A8E3"/>
  <w15:chartTrackingRefBased/>
  <w15:docId w15:val="{1F187389-0C51-450A-8D41-AF3D1D1F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5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Sadalagi</dc:creator>
  <cp:keywords/>
  <dc:description/>
  <cp:lastModifiedBy>Nikhil Sadalagi</cp:lastModifiedBy>
  <cp:revision>2</cp:revision>
  <dcterms:created xsi:type="dcterms:W3CDTF">2025-12-13T05:56:00Z</dcterms:created>
  <dcterms:modified xsi:type="dcterms:W3CDTF">2025-12-13T05:56:00Z</dcterms:modified>
</cp:coreProperties>
</file>