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5C7B1" w14:textId="77777777" w:rsidR="00A011AA" w:rsidRPr="00A011AA" w:rsidRDefault="00A011AA" w:rsidP="00A011AA">
      <w:pPr>
        <w:rPr>
          <w:b/>
          <w:bCs/>
        </w:rPr>
      </w:pPr>
      <w:r w:rsidRPr="00A011AA">
        <w:rPr>
          <w:b/>
          <w:bCs/>
        </w:rPr>
        <w:t>Article Summary: A Comprehensive Review of Recommender Systems: Transitioning from Theory to Practice (arXiv:2407.13699)</w:t>
      </w:r>
    </w:p>
    <w:p w14:paraId="3D3AA140" w14:textId="77777777" w:rsidR="00A011AA" w:rsidRPr="00A011AA" w:rsidRDefault="00A011AA" w:rsidP="00A011AA">
      <w:pPr>
        <w:rPr>
          <w:b/>
          <w:bCs/>
        </w:rPr>
      </w:pPr>
      <w:r w:rsidRPr="00A011AA">
        <w:rPr>
          <w:b/>
          <w:bCs/>
        </w:rPr>
        <w:t>Problem Statement:</w:t>
      </w:r>
    </w:p>
    <w:p w14:paraId="0D48E6D3" w14:textId="77777777" w:rsidR="00A011AA" w:rsidRPr="00A011AA" w:rsidRDefault="00A011AA" w:rsidP="00A011AA">
      <w:r w:rsidRPr="00A011AA">
        <w:t xml:space="preserve">Recommender Systems (RS) play a crucial role in </w:t>
      </w:r>
      <w:r w:rsidRPr="00A011AA">
        <w:rPr>
          <w:b/>
          <w:bCs/>
        </w:rPr>
        <w:t>personalized item suggestions</w:t>
      </w:r>
      <w:r w:rsidRPr="00A011AA">
        <w:t xml:space="preserve"> across domains such as e-commerce, entertainment, healthcare, and finance. While research in RS has advanced rapidly, there remains a </w:t>
      </w:r>
      <w:r w:rsidRPr="00A011AA">
        <w:rPr>
          <w:b/>
          <w:bCs/>
        </w:rPr>
        <w:t>gap between theoretical innovations and practical real-world deployment</w:t>
      </w:r>
      <w:r w:rsidRPr="00A011AA">
        <w:t xml:space="preserve">. This survey aims to bridge that gap by reviewing RS developments from 2017 to 2024 — from traditional methods like collaborative filtering to advanced models involving deep learning, graph-based learning, reinforcement learning, and large language models — and connecting these advances to real-world challenges and applications. </w:t>
      </w:r>
      <w:hyperlink r:id="rId5" w:tgtFrame="_blank" w:history="1">
        <w:proofErr w:type="spellStart"/>
        <w:r w:rsidRPr="00A011AA">
          <w:rPr>
            <w:rStyle w:val="Hyperlink"/>
          </w:rPr>
          <w:t>arXiv</w:t>
        </w:r>
        <w:proofErr w:type="spellEnd"/>
      </w:hyperlink>
    </w:p>
    <w:p w14:paraId="40CBE692" w14:textId="77777777" w:rsidR="00A011AA" w:rsidRPr="00A011AA" w:rsidRDefault="00A011AA" w:rsidP="00A011AA">
      <w:r w:rsidRPr="00A011AA">
        <w:pict w14:anchorId="365B13A3">
          <v:rect id="_x0000_i1067" style="width:0;height:1.5pt" o:hralign="center" o:hrstd="t" o:hr="t" fillcolor="#a0a0a0" stroked="f"/>
        </w:pict>
      </w:r>
    </w:p>
    <w:p w14:paraId="69595889" w14:textId="77777777" w:rsidR="00A011AA" w:rsidRPr="00A011AA" w:rsidRDefault="00A011AA" w:rsidP="00A011AA">
      <w:pPr>
        <w:rPr>
          <w:b/>
          <w:bCs/>
        </w:rPr>
      </w:pPr>
      <w:r w:rsidRPr="00A011AA">
        <w:rPr>
          <w:b/>
          <w:bCs/>
        </w:rPr>
        <w:t>Algorithms / Methods Used:</w:t>
      </w:r>
    </w:p>
    <w:p w14:paraId="23A67662" w14:textId="77777777" w:rsidR="00A011AA" w:rsidRPr="00A011AA" w:rsidRDefault="00A011AA" w:rsidP="00A011AA">
      <w:r w:rsidRPr="00A011AA">
        <w:t xml:space="preserve">Being a </w:t>
      </w:r>
      <w:r w:rsidRPr="00A011AA">
        <w:rPr>
          <w:b/>
          <w:bCs/>
        </w:rPr>
        <w:t>comprehensive survey</w:t>
      </w:r>
      <w:r w:rsidRPr="00A011AA">
        <w:t xml:space="preserve">, the paper does not propose new algorithms but </w:t>
      </w:r>
      <w:r w:rsidRPr="00A011AA">
        <w:rPr>
          <w:b/>
          <w:bCs/>
        </w:rPr>
        <w:t>systematically categorizes existing RS methodologies</w:t>
      </w:r>
      <w:r w:rsidRPr="00A011AA">
        <w:t>, including:</w:t>
      </w:r>
    </w:p>
    <w:p w14:paraId="441855AF" w14:textId="77777777" w:rsidR="00A011AA" w:rsidRPr="00A011AA" w:rsidRDefault="00A011AA" w:rsidP="00A011AA">
      <w:pPr>
        <w:numPr>
          <w:ilvl w:val="0"/>
          <w:numId w:val="1"/>
        </w:numPr>
      </w:pPr>
      <w:r w:rsidRPr="00A011AA">
        <w:rPr>
          <w:b/>
          <w:bCs/>
        </w:rPr>
        <w:t>Traditional RS Techniques:</w:t>
      </w:r>
      <w:r w:rsidRPr="00A011AA">
        <w:t xml:space="preserve"> Content-based and collaborative filtering, hybrid techniques.</w:t>
      </w:r>
    </w:p>
    <w:p w14:paraId="749BEA5F" w14:textId="77777777" w:rsidR="00A011AA" w:rsidRPr="00A011AA" w:rsidRDefault="00A011AA" w:rsidP="00A011AA">
      <w:pPr>
        <w:numPr>
          <w:ilvl w:val="0"/>
          <w:numId w:val="1"/>
        </w:numPr>
      </w:pPr>
      <w:r w:rsidRPr="00A011AA">
        <w:rPr>
          <w:b/>
          <w:bCs/>
        </w:rPr>
        <w:t>Deep Learning-based Models:</w:t>
      </w:r>
      <w:r w:rsidRPr="00A011AA">
        <w:t xml:space="preserve"> Neural architectures that model complex user–item interactions.</w:t>
      </w:r>
    </w:p>
    <w:p w14:paraId="1C7B2983" w14:textId="77777777" w:rsidR="00A011AA" w:rsidRPr="00A011AA" w:rsidRDefault="00A011AA" w:rsidP="00A011AA">
      <w:pPr>
        <w:numPr>
          <w:ilvl w:val="0"/>
          <w:numId w:val="1"/>
        </w:numPr>
      </w:pPr>
      <w:r w:rsidRPr="00A011AA">
        <w:rPr>
          <w:b/>
          <w:bCs/>
        </w:rPr>
        <w:t>Graph-based Models:</w:t>
      </w:r>
      <w:r w:rsidRPr="00A011AA">
        <w:t xml:space="preserve"> Techniques that leverage graph structures to capture high-order relationships.</w:t>
      </w:r>
    </w:p>
    <w:p w14:paraId="3BF448C1" w14:textId="77777777" w:rsidR="00A011AA" w:rsidRPr="00A011AA" w:rsidRDefault="00A011AA" w:rsidP="00A011AA">
      <w:pPr>
        <w:numPr>
          <w:ilvl w:val="0"/>
          <w:numId w:val="1"/>
        </w:numPr>
      </w:pPr>
      <w:r w:rsidRPr="00A011AA">
        <w:rPr>
          <w:b/>
          <w:bCs/>
        </w:rPr>
        <w:t>Sequential and Session-based RS:</w:t>
      </w:r>
      <w:r w:rsidRPr="00A011AA">
        <w:t xml:space="preserve"> Methods </w:t>
      </w:r>
      <w:proofErr w:type="spellStart"/>
      <w:r w:rsidRPr="00A011AA">
        <w:t>modeling</w:t>
      </w:r>
      <w:proofErr w:type="spellEnd"/>
      <w:r w:rsidRPr="00A011AA">
        <w:t xml:space="preserve"> temporal and session dynamics in user </w:t>
      </w:r>
      <w:proofErr w:type="spellStart"/>
      <w:r w:rsidRPr="00A011AA">
        <w:t>behavior</w:t>
      </w:r>
      <w:proofErr w:type="spellEnd"/>
      <w:r w:rsidRPr="00A011AA">
        <w:t>.</w:t>
      </w:r>
    </w:p>
    <w:p w14:paraId="2597D680" w14:textId="77777777" w:rsidR="00A011AA" w:rsidRPr="00A011AA" w:rsidRDefault="00A011AA" w:rsidP="00A011AA">
      <w:pPr>
        <w:numPr>
          <w:ilvl w:val="0"/>
          <w:numId w:val="1"/>
        </w:numPr>
      </w:pPr>
      <w:r w:rsidRPr="00A011AA">
        <w:rPr>
          <w:b/>
          <w:bCs/>
        </w:rPr>
        <w:t>Knowledge-based and Reinforcement Learning RS:</w:t>
      </w:r>
      <w:r w:rsidRPr="00A011AA">
        <w:t xml:space="preserve"> Incorporating external knowledge or optimization frameworks.</w:t>
      </w:r>
    </w:p>
    <w:p w14:paraId="4D0CC3CA" w14:textId="77777777" w:rsidR="00A011AA" w:rsidRPr="00A011AA" w:rsidRDefault="00A011AA" w:rsidP="00A011AA">
      <w:pPr>
        <w:numPr>
          <w:ilvl w:val="0"/>
          <w:numId w:val="1"/>
        </w:numPr>
      </w:pPr>
      <w:r w:rsidRPr="00A011AA">
        <w:rPr>
          <w:b/>
          <w:bCs/>
        </w:rPr>
        <w:t>LLM-based and Multimodal RS:</w:t>
      </w:r>
      <w:r w:rsidRPr="00A011AA">
        <w:t xml:space="preserve"> Using large language models and multimodal features for richer semantic understanding.</w:t>
      </w:r>
    </w:p>
    <w:p w14:paraId="7DC00DAC" w14:textId="77777777" w:rsidR="00A011AA" w:rsidRPr="00A011AA" w:rsidRDefault="00A011AA" w:rsidP="00A011AA">
      <w:pPr>
        <w:numPr>
          <w:ilvl w:val="0"/>
          <w:numId w:val="1"/>
        </w:numPr>
      </w:pPr>
      <w:r w:rsidRPr="00A011AA">
        <w:rPr>
          <w:b/>
          <w:bCs/>
        </w:rPr>
        <w:t>Specialized RS:</w:t>
      </w:r>
      <w:r w:rsidRPr="00A011AA">
        <w:t xml:space="preserve"> Context-aware, review-based, explainability and fairness-aware systems.</w:t>
      </w:r>
    </w:p>
    <w:p w14:paraId="4BD971E6" w14:textId="77777777" w:rsidR="00A011AA" w:rsidRPr="00A011AA" w:rsidRDefault="00A011AA" w:rsidP="00A011AA">
      <w:r w:rsidRPr="00A011AA">
        <w:t xml:space="preserve">The survey </w:t>
      </w:r>
      <w:proofErr w:type="spellStart"/>
      <w:r w:rsidRPr="00A011AA">
        <w:t>analyzes</w:t>
      </w:r>
      <w:proofErr w:type="spellEnd"/>
      <w:r w:rsidRPr="00A011AA">
        <w:t xml:space="preserve"> these within a framework that links </w:t>
      </w:r>
      <w:r w:rsidRPr="00A011AA">
        <w:rPr>
          <w:b/>
          <w:bCs/>
        </w:rPr>
        <w:t>theoretical foundations to practical implementations</w:t>
      </w:r>
      <w:r w:rsidRPr="00A011AA">
        <w:t xml:space="preserve"> and challenges. </w:t>
      </w:r>
      <w:hyperlink r:id="rId6" w:tgtFrame="_blank" w:history="1">
        <w:proofErr w:type="spellStart"/>
        <w:r w:rsidRPr="00A011AA">
          <w:rPr>
            <w:rStyle w:val="Hyperlink"/>
          </w:rPr>
          <w:t>arXiv</w:t>
        </w:r>
        <w:proofErr w:type="spellEnd"/>
      </w:hyperlink>
    </w:p>
    <w:p w14:paraId="6FF36C7A" w14:textId="77777777" w:rsidR="00A011AA" w:rsidRPr="00A011AA" w:rsidRDefault="00A011AA" w:rsidP="00A011AA">
      <w:r w:rsidRPr="00A011AA">
        <w:pict w14:anchorId="5F0D1EB1">
          <v:rect id="_x0000_i1068" style="width:0;height:1.5pt" o:hralign="center" o:hrstd="t" o:hr="t" fillcolor="#a0a0a0" stroked="f"/>
        </w:pict>
      </w:r>
    </w:p>
    <w:p w14:paraId="6895820C" w14:textId="77777777" w:rsidR="00A011AA" w:rsidRPr="00A011AA" w:rsidRDefault="00A011AA" w:rsidP="00A011AA">
      <w:pPr>
        <w:rPr>
          <w:b/>
          <w:bCs/>
        </w:rPr>
      </w:pPr>
      <w:r w:rsidRPr="00A011AA">
        <w:rPr>
          <w:b/>
          <w:bCs/>
        </w:rPr>
        <w:t>Datasets:</w:t>
      </w:r>
    </w:p>
    <w:p w14:paraId="4AAAFEC5" w14:textId="77777777" w:rsidR="00A011AA" w:rsidRPr="00A011AA" w:rsidRDefault="00A011AA" w:rsidP="00A011AA">
      <w:r w:rsidRPr="00A011AA">
        <w:t xml:space="preserve">The paper </w:t>
      </w:r>
      <w:r w:rsidRPr="00A011AA">
        <w:rPr>
          <w:b/>
          <w:bCs/>
        </w:rPr>
        <w:t>does not introduce new datasets</w:t>
      </w:r>
      <w:r w:rsidRPr="00A011AA">
        <w:t xml:space="preserve"> but discusses a broad range of </w:t>
      </w:r>
      <w:r w:rsidRPr="00A011AA">
        <w:rPr>
          <w:b/>
          <w:bCs/>
        </w:rPr>
        <w:t>benchmark datasets</w:t>
      </w:r>
      <w:r w:rsidRPr="00A011AA">
        <w:t xml:space="preserve"> commonly used in RS research (e.g., interaction history datasets, review datasets, multimodal datasets). It highlights how different methods perform across varied data scenarios — from sparse interaction data to rich textual and multimodal inputs — and stresses evaluation that reflects </w:t>
      </w:r>
      <w:r w:rsidRPr="00A011AA">
        <w:rPr>
          <w:b/>
          <w:bCs/>
        </w:rPr>
        <w:t>practical industry conditions</w:t>
      </w:r>
      <w:r w:rsidRPr="00A011AA">
        <w:t xml:space="preserve">. </w:t>
      </w:r>
      <w:hyperlink r:id="rId7" w:tgtFrame="_blank" w:history="1">
        <w:proofErr w:type="spellStart"/>
        <w:r w:rsidRPr="00A011AA">
          <w:rPr>
            <w:rStyle w:val="Hyperlink"/>
          </w:rPr>
          <w:t>arXiv</w:t>
        </w:r>
        <w:proofErr w:type="spellEnd"/>
      </w:hyperlink>
    </w:p>
    <w:p w14:paraId="1CFCA170" w14:textId="77777777" w:rsidR="00A011AA" w:rsidRPr="00A011AA" w:rsidRDefault="00A011AA" w:rsidP="00A011AA">
      <w:r w:rsidRPr="00A011AA">
        <w:pict w14:anchorId="155F5B46">
          <v:rect id="_x0000_i1069" style="width:0;height:1.5pt" o:hralign="center" o:hrstd="t" o:hr="t" fillcolor="#a0a0a0" stroked="f"/>
        </w:pict>
      </w:r>
    </w:p>
    <w:p w14:paraId="22C9FF4F" w14:textId="77777777" w:rsidR="00A011AA" w:rsidRPr="00A011AA" w:rsidRDefault="00A011AA" w:rsidP="00A011AA">
      <w:pPr>
        <w:rPr>
          <w:b/>
          <w:bCs/>
        </w:rPr>
      </w:pPr>
      <w:r w:rsidRPr="00A011AA">
        <w:rPr>
          <w:b/>
          <w:bCs/>
        </w:rPr>
        <w:t>Model Training and Testing:</w:t>
      </w:r>
    </w:p>
    <w:p w14:paraId="3A544753" w14:textId="77777777" w:rsidR="00A011AA" w:rsidRPr="00A011AA" w:rsidRDefault="00A011AA" w:rsidP="00A011AA">
      <w:r w:rsidRPr="00A011AA">
        <w:lastRenderedPageBreak/>
        <w:t xml:space="preserve">Since this is a </w:t>
      </w:r>
      <w:r w:rsidRPr="00A011AA">
        <w:rPr>
          <w:b/>
          <w:bCs/>
        </w:rPr>
        <w:t>survey</w:t>
      </w:r>
      <w:r w:rsidRPr="00A011AA">
        <w:t xml:space="preserve">, it does not perform original training/testing experiments. Instead, it synthesizes </w:t>
      </w:r>
      <w:r w:rsidRPr="00A011AA">
        <w:rPr>
          <w:b/>
          <w:bCs/>
        </w:rPr>
        <w:t>training and evaluation practices</w:t>
      </w:r>
      <w:r w:rsidRPr="00A011AA">
        <w:t xml:space="preserve"> reported across works, including:</w:t>
      </w:r>
    </w:p>
    <w:p w14:paraId="4E411BE2" w14:textId="77777777" w:rsidR="00A011AA" w:rsidRPr="00A011AA" w:rsidRDefault="00A011AA" w:rsidP="00A011AA">
      <w:pPr>
        <w:numPr>
          <w:ilvl w:val="0"/>
          <w:numId w:val="2"/>
        </w:numPr>
      </w:pPr>
      <w:r w:rsidRPr="00A011AA">
        <w:rPr>
          <w:b/>
          <w:bCs/>
        </w:rPr>
        <w:t>Representation learning and embedding training</w:t>
      </w:r>
      <w:r w:rsidRPr="00A011AA">
        <w:t xml:space="preserve"> for deep and graph-based models.</w:t>
      </w:r>
    </w:p>
    <w:p w14:paraId="32D79A0C" w14:textId="77777777" w:rsidR="00A011AA" w:rsidRPr="00A011AA" w:rsidRDefault="00A011AA" w:rsidP="00A011AA">
      <w:pPr>
        <w:numPr>
          <w:ilvl w:val="0"/>
          <w:numId w:val="2"/>
        </w:numPr>
      </w:pPr>
      <w:r w:rsidRPr="00A011AA">
        <w:rPr>
          <w:b/>
          <w:bCs/>
        </w:rPr>
        <w:t>Fine-tuning and prompting techniques</w:t>
      </w:r>
      <w:r w:rsidRPr="00A011AA">
        <w:t xml:space="preserve"> for LLM-based RS.</w:t>
      </w:r>
    </w:p>
    <w:p w14:paraId="143D9C3F" w14:textId="77777777" w:rsidR="00A011AA" w:rsidRPr="00A011AA" w:rsidRDefault="00A011AA" w:rsidP="00A011AA">
      <w:pPr>
        <w:numPr>
          <w:ilvl w:val="0"/>
          <w:numId w:val="2"/>
        </w:numPr>
      </w:pPr>
      <w:r w:rsidRPr="00A011AA">
        <w:rPr>
          <w:b/>
          <w:bCs/>
        </w:rPr>
        <w:t>Evaluation metrics</w:t>
      </w:r>
      <w:r w:rsidRPr="00A011AA">
        <w:t xml:space="preserve"> commonly used (e.g., ranking measures like NDCG, HR, precision/recall) and protocols that align more closely with real-world online performance.</w:t>
      </w:r>
    </w:p>
    <w:p w14:paraId="1A9FE738" w14:textId="77777777" w:rsidR="00A011AA" w:rsidRPr="00A011AA" w:rsidRDefault="00A011AA" w:rsidP="00A011AA">
      <w:pPr>
        <w:numPr>
          <w:ilvl w:val="0"/>
          <w:numId w:val="2"/>
        </w:numPr>
      </w:pPr>
      <w:r w:rsidRPr="00A011AA">
        <w:rPr>
          <w:b/>
          <w:bCs/>
        </w:rPr>
        <w:t>Comparisons with baselines</w:t>
      </w:r>
      <w:r w:rsidRPr="00A011AA">
        <w:t xml:space="preserve"> such as matrix factorization and classical recommender approaches. </w:t>
      </w:r>
      <w:hyperlink r:id="rId8" w:tgtFrame="_blank" w:history="1">
        <w:proofErr w:type="spellStart"/>
        <w:r w:rsidRPr="00A011AA">
          <w:rPr>
            <w:rStyle w:val="Hyperlink"/>
          </w:rPr>
          <w:t>arXiv</w:t>
        </w:r>
        <w:proofErr w:type="spellEnd"/>
      </w:hyperlink>
    </w:p>
    <w:p w14:paraId="03760A04" w14:textId="77777777" w:rsidR="00A011AA" w:rsidRPr="00A011AA" w:rsidRDefault="00A011AA" w:rsidP="00A011AA">
      <w:r w:rsidRPr="00A011AA">
        <w:pict w14:anchorId="063D4049">
          <v:rect id="_x0000_i1070" style="width:0;height:1.5pt" o:hralign="center" o:hrstd="t" o:hr="t" fillcolor="#a0a0a0" stroked="f"/>
        </w:pict>
      </w:r>
    </w:p>
    <w:p w14:paraId="626AF78B" w14:textId="77777777" w:rsidR="00A011AA" w:rsidRPr="00A011AA" w:rsidRDefault="00A011AA" w:rsidP="00A011AA">
      <w:pPr>
        <w:rPr>
          <w:b/>
          <w:bCs/>
        </w:rPr>
      </w:pPr>
      <w:r w:rsidRPr="00A011AA">
        <w:rPr>
          <w:b/>
          <w:bCs/>
        </w:rPr>
        <w:t>Results:</w:t>
      </w:r>
    </w:p>
    <w:p w14:paraId="3CA78343" w14:textId="77777777" w:rsidR="00A011AA" w:rsidRPr="00A011AA" w:rsidRDefault="00A011AA" w:rsidP="00A011AA">
      <w:r w:rsidRPr="00A011AA">
        <w:t xml:space="preserve">There are </w:t>
      </w:r>
      <w:r w:rsidRPr="00A011AA">
        <w:rPr>
          <w:b/>
          <w:bCs/>
        </w:rPr>
        <w:t>no original quantitative results</w:t>
      </w:r>
      <w:r w:rsidRPr="00A011AA">
        <w:t xml:space="preserve"> reported (as this is a literature review). However, the survey </w:t>
      </w:r>
      <w:r w:rsidRPr="00A011AA">
        <w:rPr>
          <w:b/>
          <w:bCs/>
        </w:rPr>
        <w:t>synthesizes key empirical insights</w:t>
      </w:r>
      <w:r w:rsidRPr="00A011AA">
        <w:t xml:space="preserve"> across many studies:</w:t>
      </w:r>
    </w:p>
    <w:p w14:paraId="01636D2C" w14:textId="77777777" w:rsidR="00A011AA" w:rsidRPr="00A011AA" w:rsidRDefault="00A011AA" w:rsidP="00A011AA">
      <w:pPr>
        <w:numPr>
          <w:ilvl w:val="0"/>
          <w:numId w:val="3"/>
        </w:numPr>
      </w:pPr>
      <w:r w:rsidRPr="00A011AA">
        <w:rPr>
          <w:b/>
          <w:bCs/>
        </w:rPr>
        <w:t>Deep learning approaches</w:t>
      </w:r>
      <w:r w:rsidRPr="00A011AA">
        <w:t xml:space="preserve"> often outperform traditional CF and content-based methods by capturing nonlinear user–item relationships.</w:t>
      </w:r>
    </w:p>
    <w:p w14:paraId="5E5FDD91" w14:textId="77777777" w:rsidR="00A011AA" w:rsidRPr="00A011AA" w:rsidRDefault="00A011AA" w:rsidP="00A011AA">
      <w:pPr>
        <w:numPr>
          <w:ilvl w:val="0"/>
          <w:numId w:val="3"/>
        </w:numPr>
      </w:pPr>
      <w:r w:rsidRPr="00A011AA">
        <w:rPr>
          <w:b/>
          <w:bCs/>
        </w:rPr>
        <w:t>Graph neural networks (GNNs)</w:t>
      </w:r>
      <w:r w:rsidRPr="00A011AA">
        <w:t xml:space="preserve"> improve performance in settings where relationships are inherently structured.</w:t>
      </w:r>
    </w:p>
    <w:p w14:paraId="1EC3E071" w14:textId="77777777" w:rsidR="00A011AA" w:rsidRPr="00A011AA" w:rsidRDefault="00A011AA" w:rsidP="00A011AA">
      <w:pPr>
        <w:numPr>
          <w:ilvl w:val="0"/>
          <w:numId w:val="3"/>
        </w:numPr>
      </w:pPr>
      <w:r w:rsidRPr="00A011AA">
        <w:rPr>
          <w:b/>
          <w:bCs/>
        </w:rPr>
        <w:t>Sequential RS models</w:t>
      </w:r>
      <w:r w:rsidRPr="00A011AA">
        <w:t xml:space="preserve"> capture temporal dynamics effectively in session-based tasks.</w:t>
      </w:r>
    </w:p>
    <w:p w14:paraId="5B86090B" w14:textId="77777777" w:rsidR="00A011AA" w:rsidRPr="00A011AA" w:rsidRDefault="00A011AA" w:rsidP="00A011AA">
      <w:pPr>
        <w:numPr>
          <w:ilvl w:val="0"/>
          <w:numId w:val="3"/>
        </w:numPr>
      </w:pPr>
      <w:r w:rsidRPr="00A011AA">
        <w:rPr>
          <w:b/>
          <w:bCs/>
        </w:rPr>
        <w:t>LLM-based and multimodal methods</w:t>
      </w:r>
      <w:r w:rsidRPr="00A011AA">
        <w:t xml:space="preserve"> enhance semantic richness and cold-start robustness by integrating text and other rich signals.</w:t>
      </w:r>
    </w:p>
    <w:p w14:paraId="4015DB77" w14:textId="77777777" w:rsidR="00A011AA" w:rsidRPr="00A011AA" w:rsidRDefault="00A011AA" w:rsidP="00A011AA">
      <w:pPr>
        <w:numPr>
          <w:ilvl w:val="0"/>
          <w:numId w:val="3"/>
        </w:numPr>
      </w:pPr>
      <w:r w:rsidRPr="00A011AA">
        <w:rPr>
          <w:b/>
          <w:bCs/>
        </w:rPr>
        <w:t>Fairness and explainability methods</w:t>
      </w:r>
      <w:r w:rsidRPr="00A011AA">
        <w:t xml:space="preserve"> contribute to trustworthiness and transparency, which are increasingly important in practice. </w:t>
      </w:r>
      <w:hyperlink r:id="rId9" w:tgtFrame="_blank" w:history="1">
        <w:proofErr w:type="spellStart"/>
        <w:r w:rsidRPr="00A011AA">
          <w:rPr>
            <w:rStyle w:val="Hyperlink"/>
          </w:rPr>
          <w:t>arXiv</w:t>
        </w:r>
        <w:proofErr w:type="spellEnd"/>
      </w:hyperlink>
    </w:p>
    <w:p w14:paraId="2191305C" w14:textId="77777777" w:rsidR="00A011AA" w:rsidRPr="00A011AA" w:rsidRDefault="00A011AA" w:rsidP="00A011AA">
      <w:r w:rsidRPr="00A011AA">
        <w:pict w14:anchorId="76D7D84E">
          <v:rect id="_x0000_i1071" style="width:0;height:1.5pt" o:hralign="center" o:hrstd="t" o:hr="t" fillcolor="#a0a0a0" stroked="f"/>
        </w:pict>
      </w:r>
    </w:p>
    <w:p w14:paraId="59F901E0" w14:textId="77777777" w:rsidR="00A011AA" w:rsidRPr="00A011AA" w:rsidRDefault="00A011AA" w:rsidP="00A011AA">
      <w:pPr>
        <w:rPr>
          <w:b/>
          <w:bCs/>
        </w:rPr>
      </w:pPr>
      <w:r w:rsidRPr="00A011AA">
        <w:rPr>
          <w:b/>
          <w:bCs/>
        </w:rPr>
        <w:t>Conclusions:</w:t>
      </w:r>
    </w:p>
    <w:p w14:paraId="40C9E104" w14:textId="77777777" w:rsidR="00A011AA" w:rsidRPr="00A011AA" w:rsidRDefault="00A011AA" w:rsidP="00A011AA">
      <w:r w:rsidRPr="00A011AA">
        <w:t xml:space="preserve">The authors conclude that advances in RS research have progressively shifted toward </w:t>
      </w:r>
      <w:r w:rsidRPr="00A011AA">
        <w:rPr>
          <w:b/>
          <w:bCs/>
        </w:rPr>
        <w:t>more expressive and context-aware methods</w:t>
      </w:r>
      <w:r w:rsidRPr="00A011AA">
        <w:t xml:space="preserve">, yet challenges remain in </w:t>
      </w:r>
      <w:r w:rsidRPr="00A011AA">
        <w:rPr>
          <w:b/>
          <w:bCs/>
        </w:rPr>
        <w:t>scalability, real-time performance, fairness, interpretability, and industry adoption</w:t>
      </w:r>
      <w:r w:rsidRPr="00A011AA">
        <w:t xml:space="preserve">. They emphasize that bridging theory and practice requires </w:t>
      </w:r>
      <w:r w:rsidRPr="00A011AA">
        <w:rPr>
          <w:b/>
          <w:bCs/>
        </w:rPr>
        <w:t>holistic evaluation frameworks</w:t>
      </w:r>
      <w:r w:rsidRPr="00A011AA">
        <w:t xml:space="preserve">, better integration of </w:t>
      </w:r>
      <w:r w:rsidRPr="00A011AA">
        <w:rPr>
          <w:b/>
          <w:bCs/>
        </w:rPr>
        <w:t>domain knowledge</w:t>
      </w:r>
      <w:r w:rsidRPr="00A011AA">
        <w:t xml:space="preserve">, and designing systems that are both </w:t>
      </w:r>
      <w:r w:rsidRPr="00A011AA">
        <w:rPr>
          <w:b/>
          <w:bCs/>
        </w:rPr>
        <w:t>effective and trustworthy</w:t>
      </w:r>
      <w:r w:rsidRPr="00A011AA">
        <w:t xml:space="preserve"> for users in real-world environments. </w:t>
      </w:r>
      <w:hyperlink r:id="rId10" w:tgtFrame="_blank" w:history="1">
        <w:proofErr w:type="spellStart"/>
        <w:r w:rsidRPr="00A011AA">
          <w:rPr>
            <w:rStyle w:val="Hyperlink"/>
          </w:rPr>
          <w:t>arXiv</w:t>
        </w:r>
        <w:proofErr w:type="spellEnd"/>
      </w:hyperlink>
    </w:p>
    <w:p w14:paraId="1BCA2CD9" w14:textId="77777777" w:rsidR="00A011AA" w:rsidRPr="00A011AA" w:rsidRDefault="00A011AA" w:rsidP="00A011AA">
      <w:r w:rsidRPr="00A011AA">
        <w:pict w14:anchorId="5192137C">
          <v:rect id="_x0000_i1072" style="width:0;height:1.5pt" o:hralign="center" o:hrstd="t" o:hr="t" fillcolor="#a0a0a0" stroked="f"/>
        </w:pict>
      </w:r>
    </w:p>
    <w:p w14:paraId="362744DE" w14:textId="77777777" w:rsidR="00A011AA" w:rsidRPr="00A011AA" w:rsidRDefault="00A011AA" w:rsidP="00A011AA">
      <w:pPr>
        <w:rPr>
          <w:b/>
          <w:bCs/>
        </w:rPr>
      </w:pPr>
      <w:r w:rsidRPr="00A011AA">
        <w:rPr>
          <w:b/>
          <w:bCs/>
        </w:rPr>
        <w:t>Open Questions / Future Work:</w:t>
      </w:r>
    </w:p>
    <w:p w14:paraId="1B89CFCB" w14:textId="77777777" w:rsidR="00A011AA" w:rsidRPr="00A011AA" w:rsidRDefault="00A011AA" w:rsidP="00A011AA">
      <w:r w:rsidRPr="00A011AA">
        <w:t>The survey identifies several open directions and challenges:</w:t>
      </w:r>
    </w:p>
    <w:p w14:paraId="10F55BBE" w14:textId="77777777" w:rsidR="00A011AA" w:rsidRPr="00A011AA" w:rsidRDefault="00A011AA" w:rsidP="00A011AA">
      <w:pPr>
        <w:numPr>
          <w:ilvl w:val="0"/>
          <w:numId w:val="4"/>
        </w:numPr>
      </w:pPr>
      <w:r w:rsidRPr="00A011AA">
        <w:rPr>
          <w:b/>
          <w:bCs/>
        </w:rPr>
        <w:t>Scalability &amp; Real-Time Deployment:</w:t>
      </w:r>
      <w:r w:rsidRPr="00A011AA">
        <w:t xml:space="preserve"> Making advanced models efficient enough for production systems.</w:t>
      </w:r>
    </w:p>
    <w:p w14:paraId="2FCD35F5" w14:textId="77777777" w:rsidR="00A011AA" w:rsidRPr="00A011AA" w:rsidRDefault="00A011AA" w:rsidP="00A011AA">
      <w:pPr>
        <w:numPr>
          <w:ilvl w:val="0"/>
          <w:numId w:val="4"/>
        </w:numPr>
      </w:pPr>
      <w:r w:rsidRPr="00A011AA">
        <w:rPr>
          <w:b/>
          <w:bCs/>
        </w:rPr>
        <w:t>Explainability and Trust:</w:t>
      </w:r>
      <w:r w:rsidRPr="00A011AA">
        <w:t xml:space="preserve"> Integrating transparent reasoning into recommendations for user trust.</w:t>
      </w:r>
    </w:p>
    <w:p w14:paraId="6E9BB8BD" w14:textId="77777777" w:rsidR="00A011AA" w:rsidRPr="00A011AA" w:rsidRDefault="00A011AA" w:rsidP="00A011AA">
      <w:pPr>
        <w:numPr>
          <w:ilvl w:val="0"/>
          <w:numId w:val="4"/>
        </w:numPr>
      </w:pPr>
      <w:r w:rsidRPr="00A011AA">
        <w:rPr>
          <w:b/>
          <w:bCs/>
        </w:rPr>
        <w:lastRenderedPageBreak/>
        <w:t>Fairness and Ethics:</w:t>
      </w:r>
      <w:r w:rsidRPr="00A011AA">
        <w:t xml:space="preserve"> Ensuring recommendations do not propagate harmful biases or unfair outcomes.</w:t>
      </w:r>
    </w:p>
    <w:p w14:paraId="670B2876" w14:textId="77777777" w:rsidR="00A011AA" w:rsidRPr="00A011AA" w:rsidRDefault="00A011AA" w:rsidP="00A011AA">
      <w:pPr>
        <w:numPr>
          <w:ilvl w:val="0"/>
          <w:numId w:val="4"/>
        </w:numPr>
      </w:pPr>
      <w:r w:rsidRPr="00A011AA">
        <w:rPr>
          <w:b/>
          <w:bCs/>
        </w:rPr>
        <w:t>Multimodal &amp; LLM Integration:</w:t>
      </w:r>
      <w:r w:rsidRPr="00A011AA">
        <w:t xml:space="preserve"> Better usage of text, image, and contextual signals — including </w:t>
      </w:r>
      <w:r w:rsidRPr="00A011AA">
        <w:rPr>
          <w:b/>
          <w:bCs/>
        </w:rPr>
        <w:t>large language models</w:t>
      </w:r>
      <w:r w:rsidRPr="00A011AA">
        <w:t xml:space="preserve"> — in practical recommender pipelines.</w:t>
      </w:r>
    </w:p>
    <w:p w14:paraId="321C362C" w14:textId="77777777" w:rsidR="00A011AA" w:rsidRPr="00A011AA" w:rsidRDefault="00A011AA" w:rsidP="00A011AA">
      <w:pPr>
        <w:numPr>
          <w:ilvl w:val="0"/>
          <w:numId w:val="4"/>
        </w:numPr>
      </w:pPr>
      <w:r w:rsidRPr="00A011AA">
        <w:rPr>
          <w:b/>
          <w:bCs/>
        </w:rPr>
        <w:t>Bridging Academic and Industry Gaps:</w:t>
      </w:r>
      <w:r w:rsidRPr="00A011AA">
        <w:t xml:space="preserve"> Formulating benchmarks and evaluation protocols that reflect industrial goals and constraints. </w:t>
      </w:r>
      <w:hyperlink r:id="rId11" w:tgtFrame="_blank" w:history="1">
        <w:proofErr w:type="spellStart"/>
        <w:r w:rsidRPr="00A011AA">
          <w:rPr>
            <w:rStyle w:val="Hyperlink"/>
          </w:rPr>
          <w:t>arXiv</w:t>
        </w:r>
        <w:proofErr w:type="spellEnd"/>
      </w:hyperlink>
    </w:p>
    <w:p w14:paraId="7F5700C2" w14:textId="77777777" w:rsidR="00A011AA" w:rsidRPr="00A011AA" w:rsidRDefault="00A011AA" w:rsidP="00A011AA">
      <w:r w:rsidRPr="00A011AA">
        <w:pict w14:anchorId="6C024C4B">
          <v:rect id="_x0000_i1073" style="width:0;height:1.5pt" o:hralign="center" o:hrstd="t" o:hr="t" fillcolor="#a0a0a0" stroked="f"/>
        </w:pict>
      </w:r>
    </w:p>
    <w:p w14:paraId="47C51D52" w14:textId="77777777" w:rsidR="00A011AA" w:rsidRPr="00A011AA" w:rsidRDefault="00A011AA" w:rsidP="00A011AA">
      <w:pPr>
        <w:rPr>
          <w:b/>
          <w:bCs/>
        </w:rPr>
      </w:pPr>
      <w:r w:rsidRPr="00A011AA">
        <w:rPr>
          <w:b/>
          <w:bCs/>
        </w:rPr>
        <w:t>Relevance to Our Team’s Work:</w:t>
      </w:r>
    </w:p>
    <w:p w14:paraId="70029C97" w14:textId="77777777" w:rsidR="00A011AA" w:rsidRPr="00A011AA" w:rsidRDefault="00A011AA" w:rsidP="00A011AA">
      <w:pPr>
        <w:numPr>
          <w:ilvl w:val="0"/>
          <w:numId w:val="5"/>
        </w:numPr>
      </w:pPr>
      <w:r w:rsidRPr="00A011AA">
        <w:t xml:space="preserve">If your team is working on </w:t>
      </w:r>
      <w:r w:rsidRPr="00A011AA">
        <w:rPr>
          <w:b/>
          <w:bCs/>
        </w:rPr>
        <w:t>recommender systems</w:t>
      </w:r>
      <w:r w:rsidRPr="00A011AA">
        <w:t xml:space="preserve">, this survey provides a </w:t>
      </w:r>
      <w:r w:rsidRPr="00A011AA">
        <w:rPr>
          <w:b/>
          <w:bCs/>
        </w:rPr>
        <w:t>comprehensive roadmap</w:t>
      </w:r>
      <w:r w:rsidRPr="00A011AA">
        <w:t xml:space="preserve"> that connects theoretical advances with practice, highlighting strengths and limitations of various </w:t>
      </w:r>
      <w:proofErr w:type="spellStart"/>
      <w:r w:rsidRPr="00A011AA">
        <w:t>modeling</w:t>
      </w:r>
      <w:proofErr w:type="spellEnd"/>
      <w:r w:rsidRPr="00A011AA">
        <w:t xml:space="preserve"> paradigms.</w:t>
      </w:r>
    </w:p>
    <w:p w14:paraId="2F3E49D6" w14:textId="77777777" w:rsidR="00A011AA" w:rsidRPr="00A011AA" w:rsidRDefault="00A011AA" w:rsidP="00A011AA">
      <w:pPr>
        <w:numPr>
          <w:ilvl w:val="0"/>
          <w:numId w:val="5"/>
        </w:numPr>
      </w:pPr>
      <w:r w:rsidRPr="00A011AA">
        <w:t xml:space="preserve">Offers insights into </w:t>
      </w:r>
      <w:r w:rsidRPr="00A011AA">
        <w:rPr>
          <w:b/>
          <w:bCs/>
        </w:rPr>
        <w:t>emerging trends</w:t>
      </w:r>
      <w:r w:rsidRPr="00A011AA">
        <w:t xml:space="preserve"> including deep models, graph-based learning, sequential recommendations, and </w:t>
      </w:r>
      <w:r w:rsidRPr="00A011AA">
        <w:rPr>
          <w:b/>
          <w:bCs/>
        </w:rPr>
        <w:t>LLM-based extensions</w:t>
      </w:r>
      <w:r w:rsidRPr="00A011AA">
        <w:t>.</w:t>
      </w:r>
    </w:p>
    <w:p w14:paraId="03A36FB0" w14:textId="77777777" w:rsidR="00A011AA" w:rsidRPr="00A011AA" w:rsidRDefault="00A011AA" w:rsidP="00A011AA">
      <w:pPr>
        <w:numPr>
          <w:ilvl w:val="0"/>
          <w:numId w:val="5"/>
        </w:numPr>
      </w:pPr>
      <w:r w:rsidRPr="00A011AA">
        <w:t xml:space="preserve">Highlights </w:t>
      </w:r>
      <w:r w:rsidRPr="00A011AA">
        <w:rPr>
          <w:b/>
          <w:bCs/>
        </w:rPr>
        <w:t>practical challenges and evaluation strategies</w:t>
      </w:r>
      <w:r w:rsidRPr="00A011AA">
        <w:t xml:space="preserve"> relevant for industry deployment.</w:t>
      </w:r>
    </w:p>
    <w:p w14:paraId="3000575B" w14:textId="77777777" w:rsidR="00A011AA" w:rsidRPr="00A011AA" w:rsidRDefault="00A011AA" w:rsidP="00A011AA">
      <w:pPr>
        <w:numPr>
          <w:ilvl w:val="0"/>
          <w:numId w:val="5"/>
        </w:numPr>
      </w:pPr>
      <w:r w:rsidRPr="00A011AA">
        <w:t xml:space="preserve">Useful for identifying </w:t>
      </w:r>
      <w:r w:rsidRPr="00A011AA">
        <w:rPr>
          <w:b/>
          <w:bCs/>
        </w:rPr>
        <w:t>future research directions</w:t>
      </w:r>
      <w:r w:rsidRPr="00A011AA">
        <w:t>, such as fairness, interpretability, and large-scale system design.</w:t>
      </w:r>
    </w:p>
    <w:p w14:paraId="1D3CE391" w14:textId="77777777" w:rsidR="00BE2888" w:rsidRDefault="00BE2888"/>
    <w:sectPr w:rsidR="00BE28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152AA"/>
    <w:multiLevelType w:val="multilevel"/>
    <w:tmpl w:val="F486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330BA7"/>
    <w:multiLevelType w:val="multilevel"/>
    <w:tmpl w:val="83D0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BA2597"/>
    <w:multiLevelType w:val="multilevel"/>
    <w:tmpl w:val="97D4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FF06AA"/>
    <w:multiLevelType w:val="multilevel"/>
    <w:tmpl w:val="A87A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D12AA0"/>
    <w:multiLevelType w:val="multilevel"/>
    <w:tmpl w:val="0306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914546">
    <w:abstractNumId w:val="0"/>
  </w:num>
  <w:num w:numId="2" w16cid:durableId="1885563068">
    <w:abstractNumId w:val="4"/>
  </w:num>
  <w:num w:numId="3" w16cid:durableId="1328486022">
    <w:abstractNumId w:val="1"/>
  </w:num>
  <w:num w:numId="4" w16cid:durableId="2025279198">
    <w:abstractNumId w:val="3"/>
  </w:num>
  <w:num w:numId="5" w16cid:durableId="12776349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1AA"/>
    <w:rsid w:val="006F2AF3"/>
    <w:rsid w:val="00A011AA"/>
    <w:rsid w:val="00BE2888"/>
    <w:rsid w:val="00C85846"/>
    <w:rsid w:val="00F22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ED381"/>
  <w15:chartTrackingRefBased/>
  <w15:docId w15:val="{88019B04-4F96-499F-B25A-BCAE47B7E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1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1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1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1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1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1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1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1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1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1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1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1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1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1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1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1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1A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11A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11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html/2407.13699v1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rxiv.org/html/2407.13699v1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xiv.org/html/2407.13699v1?utm_source=chatgpt.com" TargetMode="External"/><Relationship Id="rId11" Type="http://schemas.openxmlformats.org/officeDocument/2006/relationships/hyperlink" Target="https://arxiv.org/html/2407.13699v1?utm_source=chatgpt.com" TargetMode="External"/><Relationship Id="rId5" Type="http://schemas.openxmlformats.org/officeDocument/2006/relationships/hyperlink" Target="https://arxiv.org/abs/2407.13699?utm_source=chatgpt.com" TargetMode="External"/><Relationship Id="rId10" Type="http://schemas.openxmlformats.org/officeDocument/2006/relationships/hyperlink" Target="https://arxiv.org/abs/2407.13699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xiv.org/html/2407.13699v1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881</Words>
  <Characters>5022</Characters>
  <Application>Microsoft Office Word</Application>
  <DocSecurity>0</DocSecurity>
  <Lines>41</Lines>
  <Paragraphs>11</Paragraphs>
  <ScaleCrop>false</ScaleCrop>
  <Company/>
  <LinksUpToDate>false</LinksUpToDate>
  <CharactersWithSpaces>5892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Sadalagi</dc:creator>
  <cp:keywords/>
  <dc:description/>
  <cp:lastModifiedBy>Nikhil Sadalagi</cp:lastModifiedBy>
  <cp:revision>1</cp:revision>
  <dcterms:created xsi:type="dcterms:W3CDTF">2025-12-17T09:31:00Z</dcterms:created>
  <dcterms:modified xsi:type="dcterms:W3CDTF">2025-12-17T09:32:00Z</dcterms:modified>
</cp:coreProperties>
</file>