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none" w:color="FFFFFF" w:sz="0"/>
              <w:right w:val="none" w:color="FFFFFF" w:sz="0"/>
            </w:tcBorders>
          </w:tcPr>
          <w:p>
            <w:r>
              <w:rPr>
                <w:rFonts w:ascii="Arial" w:cs="Arial" w:eastAsia="Arial" w:hAnsi="Arial"/>
                <w:b/>
                <w:bCs/>
                <w:color w:val="1A1A1A"/>
                <w:sz w:val="32"/>
                <w:szCs w:val="32"/>
              </w:rPr>
              <w:t xml:space="preserve">PRO BONO DESIGN SERVICES AGREEMENT</w:t>
            </w:r>
          </w:p>
          <w:p>
            <w:pPr>
              <w:spacing w:before="60"/>
            </w:pPr>
            <w:r>
              <w:rPr>
                <w:rFonts w:ascii="Arial" w:cs="Arial" w:eastAsia="Arial" w:hAnsi="Arial"/>
                <w:color w:val="888888"/>
                <w:sz w:val="20"/>
                <w:szCs w:val="20"/>
              </w:rPr>
              <w:t xml:space="preserve">Date: 20 May 2026</w:t>
            </w:r>
          </w:p>
          <w:p>
            <w:pPr>
              <w:spacing w:before="40"/>
            </w:pPr>
            <w:r>
              <w:rPr>
                <w:rFonts w:ascii="Arial" w:cs="Arial" w:eastAsia="Arial" w:hAnsi="Arial"/>
                <w:b/>
                <w:bCs/>
                <w:color w:val="E8441A"/>
                <w:sz w:val="20"/>
                <w:szCs w:val="20"/>
              </w:rPr>
              <w:t xml:space="preserve">This is a voluntary, unpaid agreement.</w:t>
            </w:r>
          </w:p>
        </w:tc>
        <w:tc>
          <w:tcPr>
            <w:tcW w:type="dxa" w:w="3000"/>
            <w:tcBorders>
              <w:top w:val="none" w:color="FFFFFF" w:sz="0"/>
              <w:left w:val="none" w:color="FFFFFF" w:sz="0"/>
              <w:bottom w:val="none" w:color="FFFFFF" w:sz="0"/>
              <w:right w:val="none" w:color="FFFFFF" w:sz="0"/>
            </w:tcBorders>
            <w:shd w:fill="E8441A"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Nicole Shakarishvili</w:t>
            </w:r>
          </w:p>
          <w:p>
            <w:pPr>
              <w:jc w:val="center"/>
            </w:pPr>
            <w:r>
              <w:rPr>
                <w:rFonts w:ascii="Arial" w:cs="Arial" w:eastAsia="Arial" w:hAnsi="Arial"/>
                <w:color w:val="FFFFFF"/>
                <w:sz w:val="18"/>
                <w:szCs w:val="18"/>
              </w:rPr>
              <w:t xml:space="preserve">Graphic &amp; UI/UX Designer</w:t>
            </w:r>
          </w:p>
          <w:p>
            <w:pPr>
              <w:spacing w:before="60"/>
              <w:jc w:val="center"/>
            </w:pPr>
            <w:r>
              <w:rPr>
                <w:rFonts w:ascii="Arial" w:cs="Arial" w:eastAsia="Arial" w:hAnsi="Arial"/>
                <w:color w:val="FFFFFF"/>
                <w:sz w:val="18"/>
                <w:szCs w:val="18"/>
              </w:rPr>
              <w:t xml:space="preserve">pesidze.com</w:t>
            </w:r>
          </w:p>
          <w:p>
            <w:pPr>
              <w:jc w:val="center"/>
            </w:pPr>
            <w:r>
              <w:rPr>
                <w:rFonts w:ascii="Arial" w:cs="Arial" w:eastAsia="Arial" w:hAnsi="Arial"/>
                <w:color w:val="FFFFFF"/>
                <w:sz w:val="18"/>
                <w:szCs w:val="18"/>
              </w:rPr>
              <w:t xml:space="preserve">hi@pesidze.com</w:t>
            </w:r>
          </w:p>
          <w:p>
            <w:pPr>
              <w:jc w:val="center"/>
            </w:pPr>
            <w:r>
              <w:rPr>
                <w:rFonts w:ascii="Arial" w:cs="Arial" w:eastAsia="Arial" w:hAnsi="Arial"/>
                <w:color w:val="FFFFFF"/>
                <w:sz w:val="18"/>
                <w:szCs w:val="18"/>
              </w:rPr>
              <w:t xml:space="preserve">+34 685 600 098</w:t>
            </w:r>
          </w:p>
        </w:tc>
      </w:tr>
    </w:tbl>
    <w:p>
      <w:pPr>
        <w:spacing w:after="100" w:before="200"/>
      </w:pPr>
      <w:r>
        <w:t xml:space="preserve"/>
      </w:r>
    </w:p>
    <w:p>
      <w:pPr>
        <w:pBdr>
          <w:bottom w:val="single" w:color="E8441A" w:sz="8" w:space="4"/>
        </w:pBdr>
        <w:spacing w:after="120" w:before="320"/>
      </w:pPr>
      <w:r>
        <w:rPr>
          <w:rFonts w:ascii="Arial" w:cs="Arial" w:eastAsia="Arial" w:hAnsi="Arial"/>
          <w:b/>
          <w:bCs/>
          <w:color w:val="1A1A1A"/>
          <w:sz w:val="28"/>
          <w:szCs w:val="28"/>
        </w:rPr>
        <w:t xml:space="preserve">1. PARTIES</w:t>
      </w:r>
    </w:p>
    <w:p>
      <w:pPr>
        <w:spacing w:after="60" w:before="60"/>
      </w:pPr>
      <w:r>
        <w:rPr>
          <w:rFonts w:ascii="Arial" w:cs="Arial" w:eastAsia="Arial" w:hAnsi="Arial"/>
          <w:color w:val="1A1A1A"/>
          <w:sz w:val="22"/>
          <w:szCs w:val="22"/>
        </w:rPr>
        <w:t xml:space="preserve">This Pro Bono Design Services Agreement ("Agreement") is entered into between: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single" w:color="CCCCCC" w:sz="1"/>
              <w:bottom w:val="single" w:color="CCCCCC" w:sz="1"/>
              <w:right w:val="single" w:color="CCCCCC" w:sz="1"/>
            </w:tcBorders>
            <w:shd w:fill="F5F2EE" w:val="clear"/>
            <w:tcMar>
              <w:top w:type="dxa" w:w="120"/>
              <w:left w:type="dxa" w:w="160"/>
              <w:bottom w:type="dxa" w:w="120"/>
              <w:right w:type="dxa" w:w="160"/>
            </w:tcMar>
          </w:tcPr>
          <w:p>
            <w:r>
              <w:rPr>
                <w:rFonts w:ascii="Arial" w:cs="Arial" w:eastAsia="Arial" w:hAnsi="Arial"/>
                <w:b/>
                <w:bCs/>
                <w:color w:val="E8441A"/>
                <w:sz w:val="20"/>
                <w:szCs w:val="20"/>
              </w:rPr>
              <w:t xml:space="preserve">SERVICE PROVIDER</w:t>
            </w:r>
          </w:p>
          <w:p>
            <w:pPr>
              <w:spacing w:before="60"/>
            </w:pPr>
            <w:r>
              <w:rPr>
                <w:rFonts w:ascii="Arial" w:cs="Arial" w:eastAsia="Arial" w:hAnsi="Arial"/>
                <w:b/>
                <w:bCs/>
                <w:sz w:val="22"/>
                <w:szCs w:val="22"/>
              </w:rPr>
              <w:t xml:space="preserve">Nicole Shakarishvili</w:t>
            </w:r>
          </w:p>
          <w:p>
            <w:pPr>
              <w:spacing w:after="60" w:before="60"/>
            </w:pPr>
            <w:r>
              <w:rPr>
                <w:rFonts w:ascii="Arial" w:cs="Arial" w:eastAsia="Arial" w:hAnsi="Arial"/>
                <w:color w:val="1A1A1A"/>
                <w:sz w:val="22"/>
                <w:szCs w:val="22"/>
              </w:rPr>
              <w:t xml:space="preserve">Autónoma — NIF/NIE: _______________</w:t>
            </w:r>
          </w:p>
          <w:p>
            <w:pPr>
              <w:spacing w:after="60" w:before="60"/>
            </w:pPr>
            <w:r>
              <w:rPr>
                <w:rFonts w:ascii="Arial" w:cs="Arial" w:eastAsia="Arial" w:hAnsi="Arial"/>
                <w:color w:val="1A1A1A"/>
                <w:sz w:val="22"/>
                <w:szCs w:val="22"/>
              </w:rPr>
              <w:t xml:space="preserve">Barcelona, Catalonia, Spain</w:t>
            </w:r>
          </w:p>
          <w:p>
            <w:pPr>
              <w:spacing w:after="60" w:before="60"/>
            </w:pPr>
            <w:r>
              <w:rPr>
                <w:rFonts w:ascii="Arial" w:cs="Arial" w:eastAsia="Arial" w:hAnsi="Arial"/>
                <w:color w:val="1A1A1A"/>
                <w:sz w:val="22"/>
                <w:szCs w:val="22"/>
              </w:rPr>
              <w:t xml:space="preserve">pesidze.com · hi@pesidze.com</w:t>
            </w:r>
          </w:p>
          <w:p>
            <w:pPr>
              <w:spacing w:after="60" w:before="60"/>
            </w:pPr>
            <w:r>
              <w:rPr>
                <w:rFonts w:ascii="Arial" w:cs="Arial" w:eastAsia="Arial" w:hAnsi="Arial"/>
                <w:color w:val="1A1A1A"/>
                <w:sz w:val="22"/>
                <w:szCs w:val="22"/>
              </w:rPr>
              <w:t xml:space="preserve">+34 685 600 098</w:t>
            </w:r>
          </w:p>
        </w:tc>
        <w:tc>
          <w:tcPr>
            <w:tcW w:type="dxa" w:w="200"/>
            <w:tcBorders>
              <w:top w:val="none" w:color="FFFFFF" w:sz="0"/>
              <w:left w:val="none" w:color="FFFFFF" w:sz="0"/>
              <w:bottom w:val="none" w:color="FFFFFF" w:sz="0"/>
              <w:right w:val="none" w:color="FFFFFF" w:sz="0"/>
            </w:tcBorders>
          </w:tcPr>
          <w:p>
            <w:r>
              <w:t xml:space="preserve"/>
            </w:r>
          </w:p>
        </w:tc>
        <w:tc>
          <w:tcPr>
            <w:tcW w:type="dxa" w:w="4413"/>
            <w:tcBorders>
              <w:top w:val="single" w:color="CCCCCC" w:sz="1"/>
              <w:left w:val="single" w:color="CCCCCC" w:sz="1"/>
              <w:bottom w:val="single" w:color="CCCCCC" w:sz="1"/>
              <w:right w:val="single" w:color="CCCCCC" w:sz="1"/>
            </w:tcBorders>
            <w:shd w:fill="F5F2EE" w:val="clear"/>
            <w:tcMar>
              <w:top w:type="dxa" w:w="120"/>
              <w:left w:type="dxa" w:w="160"/>
              <w:bottom w:type="dxa" w:w="120"/>
              <w:right w:type="dxa" w:w="160"/>
            </w:tcMar>
          </w:tcPr>
          <w:p>
            <w:r>
              <w:rPr>
                <w:rFonts w:ascii="Arial" w:cs="Arial" w:eastAsia="Arial" w:hAnsi="Arial"/>
                <w:b/>
                <w:bCs/>
                <w:color w:val="E8441A"/>
                <w:sz w:val="20"/>
                <w:szCs w:val="20"/>
              </w:rPr>
              <w:t xml:space="preserve">ORGANISATION / CLIENT</w:t>
            </w:r>
          </w:p>
          <w:p>
            <w:pPr>
              <w:spacing w:before="60"/>
            </w:pPr>
            <w:r>
              <w:rPr>
                <w:rFonts w:ascii="Arial" w:cs="Arial" w:eastAsia="Arial" w:hAnsi="Arial"/>
                <w:sz w:val="22"/>
                <w:szCs w:val="22"/>
              </w:rPr>
              <w:t xml:space="preserve">Name: _______________</w:t>
            </w:r>
          </w:p>
          <w:p>
            <w:pPr>
              <w:spacing w:after="60" w:before="60"/>
            </w:pPr>
            <w:r>
              <w:rPr>
                <w:rFonts w:ascii="Arial" w:cs="Arial" w:eastAsia="Arial" w:hAnsi="Arial"/>
                <w:color w:val="1A1A1A"/>
                <w:sz w:val="22"/>
                <w:szCs w:val="22"/>
              </w:rPr>
              <w:t xml:space="preserve">Registration No. (if any): _______________</w:t>
            </w:r>
          </w:p>
          <w:p>
            <w:pPr>
              <w:spacing w:after="60" w:before="60"/>
            </w:pPr>
            <w:r>
              <w:rPr>
                <w:rFonts w:ascii="Arial" w:cs="Arial" w:eastAsia="Arial" w:hAnsi="Arial"/>
                <w:color w:val="1A1A1A"/>
                <w:sz w:val="22"/>
                <w:szCs w:val="22"/>
              </w:rPr>
              <w:t xml:space="preserve">Address: _______________</w:t>
            </w:r>
          </w:p>
          <w:p>
            <w:pPr>
              <w:spacing w:after="60" w:before="60"/>
            </w:pPr>
            <w:r>
              <w:rPr>
                <w:rFonts w:ascii="Arial" w:cs="Arial" w:eastAsia="Arial" w:hAnsi="Arial"/>
                <w:color w:val="1A1A1A"/>
                <w:sz w:val="22"/>
                <w:szCs w:val="22"/>
              </w:rPr>
              <w:t xml:space="preserve">Email: _______________</w:t>
            </w:r>
          </w:p>
          <w:p>
            <w:pPr>
              <w:spacing w:after="60" w:before="60"/>
            </w:pPr>
            <w:r>
              <w:rPr>
                <w:rFonts w:ascii="Arial" w:cs="Arial" w:eastAsia="Arial" w:hAnsi="Arial"/>
                <w:color w:val="1A1A1A"/>
                <w:sz w:val="22"/>
                <w:szCs w:val="22"/>
              </w:rPr>
              <w:t xml:space="preserve">Contact person: _______________</w:t>
            </w:r>
          </w:p>
        </w:tc>
      </w:tr>
    </w:tbl>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2. NATURE OF AGREEMENT</w:t>
      </w:r>
    </w:p>
    <w:p>
      <w:pPr>
        <w:spacing w:after="60" w:before="60"/>
      </w:pPr>
      <w:r>
        <w:rPr>
          <w:rFonts w:ascii="Arial" w:cs="Arial" w:eastAsia="Arial" w:hAnsi="Arial"/>
          <w:color w:val="1A1A1A"/>
          <w:sz w:val="22"/>
          <w:szCs w:val="22"/>
        </w:rPr>
        <w:t xml:space="preserve">This Agreement is entered into on a voluntary, pro bono basis. The Service Provider agrees to provide design services free of charge as a goodwill contribution. No payment, fee, or financial compensation of any kind is due under this Agreement.</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3. SCOPE OF SERVICES</w:t>
      </w:r>
    </w:p>
    <w:p>
      <w:pPr>
        <w:spacing w:after="60" w:before="60"/>
      </w:pPr>
      <w:r>
        <w:rPr>
          <w:rFonts w:ascii="Arial" w:cs="Arial" w:eastAsia="Arial" w:hAnsi="Arial"/>
          <w:color w:val="1A1A1A"/>
          <w:sz w:val="22"/>
          <w:szCs w:val="22"/>
        </w:rPr>
        <w:t xml:space="preserve">The Service Provider agrees to provide graphic and UI/UX design services as agreed between the parties each month. Services may include, but are not limited to:</w:t>
      </w:r>
    </w:p>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Social media visual design (posts, Stories, promotional graphics)</w:t>
      </w:r>
    </w:p>
    <w:p>
      <w:pPr>
        <w:pStyle w:val="ListParagraph"/>
        <w:numPr>
          <w:ilvl w:val="0"/>
          <w:numId w:val="2"/>
        </w:numPr>
        <w:spacing w:after="40" w:before="40"/>
      </w:pPr>
      <w:r>
        <w:rPr>
          <w:rFonts w:ascii="Arial" w:cs="Arial" w:eastAsia="Arial" w:hAnsi="Arial"/>
          <w:color w:val="1A1A1A"/>
          <w:sz w:val="22"/>
          <w:szCs w:val="22"/>
        </w:rPr>
        <w:t xml:space="preserve">Landing page and website design</w:t>
      </w:r>
    </w:p>
    <w:p>
      <w:pPr>
        <w:pStyle w:val="ListParagraph"/>
        <w:numPr>
          <w:ilvl w:val="0"/>
          <w:numId w:val="2"/>
        </w:numPr>
        <w:spacing w:after="40" w:before="40"/>
      </w:pPr>
      <w:r>
        <w:rPr>
          <w:rFonts w:ascii="Arial" w:cs="Arial" w:eastAsia="Arial" w:hAnsi="Arial"/>
          <w:color w:val="1A1A1A"/>
          <w:sz w:val="22"/>
          <w:szCs w:val="22"/>
        </w:rPr>
        <w:t xml:space="preserve">Print materials (menus, posters, flyers, price lists)</w:t>
      </w:r>
    </w:p>
    <w:p>
      <w:pPr>
        <w:pStyle w:val="ListParagraph"/>
        <w:numPr>
          <w:ilvl w:val="0"/>
          <w:numId w:val="2"/>
        </w:numPr>
        <w:spacing w:after="40" w:before="40"/>
      </w:pPr>
      <w:r>
        <w:rPr>
          <w:rFonts w:ascii="Arial" w:cs="Arial" w:eastAsia="Arial" w:hAnsi="Arial"/>
          <w:color w:val="1A1A1A"/>
          <w:sz w:val="22"/>
          <w:szCs w:val="22"/>
        </w:rPr>
        <w:t xml:space="preserve">Brand visual identity (colours, typography, templates — logo excluded)</w:t>
      </w:r>
    </w:p>
    <w:p>
      <w:pPr>
        <w:pStyle w:val="ListParagraph"/>
        <w:numPr>
          <w:ilvl w:val="0"/>
          <w:numId w:val="2"/>
        </w:numPr>
        <w:spacing w:after="40" w:before="40"/>
      </w:pPr>
      <w:r>
        <w:rPr>
          <w:rFonts w:ascii="Arial" w:cs="Arial" w:eastAsia="Arial" w:hAnsi="Arial"/>
          <w:color w:val="1A1A1A"/>
          <w:sz w:val="22"/>
          <w:szCs w:val="22"/>
        </w:rPr>
        <w:t xml:space="preserve">Ongoing website maintenance and content updates upon request</w:t>
      </w:r>
    </w:p>
    <w:p>
      <w:pPr>
        <w:spacing w:after="40" w:before="60"/>
      </w:pPr>
      <w:r>
        <w:t xml:space="preserve"/>
      </w:r>
    </w:p>
    <w:p>
      <w:pPr>
        <w:spacing w:after="60" w:before="60"/>
      </w:pPr>
      <w:r>
        <w:rPr>
          <w:rFonts w:ascii="Arial" w:cs="Arial" w:eastAsia="Arial" w:hAnsi="Arial"/>
          <w:color w:val="1A1A1A"/>
          <w:sz w:val="22"/>
          <w:szCs w:val="22"/>
        </w:rPr>
        <w:t xml:space="preserve">The specific scope for each month will be agreed in writing (email or message) at the start of each period. The package may be adjusted monthly based on the Organisation's needs.</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4. WORKING HOURS</w:t>
      </w:r>
    </w:p>
    <w:p>
      <w:pPr>
        <w:spacing w:after="60" w:before="60"/>
      </w:pPr>
      <w:r>
        <w:rPr>
          <w:rFonts w:ascii="Arial" w:cs="Arial" w:eastAsia="Arial" w:hAnsi="Arial"/>
          <w:color w:val="1A1A1A"/>
          <w:sz w:val="22"/>
          <w:szCs w:val="22"/>
        </w:rPr>
        <w:t xml:space="preserve">This agreement covers up to 20 (twenty) hours of design work per calendar month. Unused hours do not carry over to the following month. Work beyond the monthly allowance may be declined or rescheduled to the following month at the Service Provider's discretion.</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5. RESPONSE &amp; DELIVERY TIME</w:t>
      </w:r>
    </w:p>
    <w:p>
      <w:pPr>
        <w:spacing w:after="60" w:before="60"/>
      </w:pPr>
      <w:r>
        <w:rPr>
          <w:rFonts w:ascii="Arial" w:cs="Arial" w:eastAsia="Arial" w:hAnsi="Arial"/>
          <w:color w:val="1A1A1A"/>
          <w:sz w:val="22"/>
          <w:szCs w:val="22"/>
        </w:rPr>
        <w:t xml:space="preserve">The Service Provider commits to responding to all requests and delivering completed work within 3–5 business days from receipt of the request, provided all necessary materials and information have been supplied. The Service Provider carries out this work alongside other professional commitments; urgent or same-day requests cannot be guaranteed.</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6. REVISIONS</w:t>
      </w:r>
    </w:p>
    <w:p>
      <w:pPr>
        <w:spacing w:after="60" w:before="60"/>
      </w:pPr>
      <w:r>
        <w:rPr>
          <w:rFonts w:ascii="Arial" w:cs="Arial" w:eastAsia="Arial" w:hAnsi="Arial"/>
          <w:color w:val="1A1A1A"/>
          <w:sz w:val="22"/>
          <w:szCs w:val="22"/>
        </w:rPr>
        <w:t xml:space="preserve">Each deliverable includes up to 2 (two) rounds of revisions. Additional revision rounds may be accommodated at the Service Provider's discretion within the monthly hour allowance.</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7. TERM &amp; TERMINATION</w:t>
      </w:r>
    </w:p>
    <w:p>
      <w:pPr>
        <w:spacing w:after="60" w:before="60"/>
      </w:pPr>
      <w:r>
        <w:rPr>
          <w:rFonts w:ascii="Arial" w:cs="Arial" w:eastAsia="Arial" w:hAnsi="Arial"/>
          <w:color w:val="1A1A1A"/>
          <w:sz w:val="22"/>
          <w:szCs w:val="22"/>
        </w:rPr>
        <w:t xml:space="preserve">This Agreement commences on the date signed below and is valid for one (1) calendar month. It renews automatically on a month-to-month basis until either party terminates it by sending a written notice via email to the other party. Termination takes effect at the end of the current monthly period following the notice.</w:t>
      </w:r>
    </w:p>
    <w:p>
      <w:pPr>
        <w:spacing w:after="40" w:before="60"/>
      </w:pPr>
      <w:r>
        <w:t xml:space="preserve"/>
      </w:r>
    </w:p>
    <w:p>
      <w:pPr>
        <w:spacing w:after="60" w:before="60"/>
      </w:pPr>
      <w:r>
        <w:rPr>
          <w:rFonts w:ascii="Arial" w:cs="Arial" w:eastAsia="Arial" w:hAnsi="Arial"/>
          <w:color w:val="1A1A1A"/>
          <w:sz w:val="22"/>
          <w:szCs w:val="22"/>
        </w:rPr>
        <w:t xml:space="preserve">Termination email addresses:</w:t>
      </w:r>
    </w:p>
    <w:p>
      <w:pPr>
        <w:spacing w:after="2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60" w:before="60"/>
            </w:pPr>
            <w:r>
              <w:rPr>
                <w:rFonts w:ascii="Arial" w:cs="Arial" w:eastAsia="Arial" w:hAnsi="Arial"/>
                <w:color w:val="1A1A1A"/>
                <w:sz w:val="22"/>
                <w:szCs w:val="22"/>
              </w:rPr>
              <w:t xml:space="preserve">Service Provider: hi@pesidze.com</w:t>
            </w:r>
          </w:p>
        </w:tc>
        <w:tc>
          <w:tcPr>
            <w:tcW w:type="dxa" w:w="200"/>
            <w:tcBorders>
              <w:top w:val="none" w:color="FFFFFF" w:sz="0"/>
              <w:left w:val="none" w:color="FFFFFF" w:sz="0"/>
              <w:bottom w:val="none" w:color="FFFFFF" w:sz="0"/>
              <w:right w:val="none" w:color="FFFFFF" w:sz="0"/>
            </w:tcBorders>
          </w:tcPr>
          <w:p>
            <w:r>
              <w:t xml:space="preserve"/>
            </w:r>
          </w:p>
        </w:tc>
        <w:tc>
          <w:tcPr>
            <w:tcW w:type="dxa" w:w="4413"/>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60" w:before="60"/>
            </w:pPr>
            <w:r>
              <w:rPr>
                <w:rFonts w:ascii="Arial" w:cs="Arial" w:eastAsia="Arial" w:hAnsi="Arial"/>
                <w:color w:val="1A1A1A"/>
                <w:sz w:val="22"/>
                <w:szCs w:val="22"/>
              </w:rPr>
              <w:t xml:space="preserve">Organisation: _______________</w:t>
            </w:r>
          </w:p>
        </w:tc>
      </w:tr>
    </w:tbl>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8. INTELLECTUAL PROPERTY</w:t>
      </w:r>
    </w:p>
    <w:p>
      <w:pPr>
        <w:spacing w:after="60" w:before="60"/>
      </w:pPr>
      <w:r>
        <w:rPr>
          <w:rFonts w:ascii="Arial" w:cs="Arial" w:eastAsia="Arial" w:hAnsi="Arial"/>
          <w:color w:val="1A1A1A"/>
          <w:sz w:val="22"/>
          <w:szCs w:val="22"/>
        </w:rPr>
        <w:t xml:space="preserve">Upon delivery of each piece of work, the Organisation receives full rights to use the final deliverables for their non-commercial purposes. The Service Provider retains the right to include the work in their portfolio unless otherwise agreed in writing.</w:t>
      </w:r>
    </w:p>
    <w:p>
      <w:pPr>
        <w:spacing w:after="40" w:before="60"/>
      </w:pPr>
      <w:r>
        <w:t xml:space="preserve"/>
      </w:r>
    </w:p>
    <w:p>
      <w:pPr>
        <w:spacing w:after="60" w:before="60"/>
      </w:pPr>
      <w:r>
        <w:rPr>
          <w:rFonts w:ascii="Arial" w:cs="Arial" w:eastAsia="Arial" w:hAnsi="Arial"/>
          <w:color w:val="1A1A1A"/>
          <w:sz w:val="22"/>
          <w:szCs w:val="22"/>
        </w:rPr>
        <w:t xml:space="preserve">Working files and editable source files remain the property of the Service Provider unless their transfer is explicitly agreed.</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9. CONFIDENTIALITY</w:t>
      </w:r>
    </w:p>
    <w:p>
      <w:pPr>
        <w:spacing w:after="60" w:before="60"/>
      </w:pPr>
      <w:r>
        <w:rPr>
          <w:rFonts w:ascii="Arial" w:cs="Arial" w:eastAsia="Arial" w:hAnsi="Arial"/>
          <w:color w:val="1A1A1A"/>
          <w:sz w:val="22"/>
          <w:szCs w:val="22"/>
        </w:rPr>
        <w:t xml:space="preserve">Both parties agree to keep confidential any sensitive information shared during the course of this Agreement and not to disclose it to third parties without prior written consent.</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10. GOODWILL EXCHANGE (OPTIONAL)</w:t>
      </w:r>
    </w:p>
    <w:p>
      <w:pPr>
        <w:spacing w:after="60" w:before="60"/>
      </w:pPr>
      <w:r>
        <w:rPr>
          <w:rFonts w:ascii="Arial" w:cs="Arial" w:eastAsia="Arial" w:hAnsi="Arial"/>
          <w:color w:val="1A1A1A"/>
          <w:sz w:val="22"/>
          <w:szCs w:val="22"/>
        </w:rPr>
        <w:t xml:space="preserve">While no payment is required, the Organisation is encouraged — though not obligated — to support the Service Provider in one or more of the following ways:</w:t>
      </w:r>
    </w:p>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Provide a written letter of recommendation on the Organisation's letterhead</w:t>
      </w:r>
    </w:p>
    <w:p>
      <w:pPr>
        <w:pStyle w:val="ListParagraph"/>
        <w:numPr>
          <w:ilvl w:val="0"/>
          <w:numId w:val="2"/>
        </w:numPr>
        <w:spacing w:after="40" w:before="40"/>
      </w:pPr>
      <w:r>
        <w:rPr>
          <w:rFonts w:ascii="Arial" w:cs="Arial" w:eastAsia="Arial" w:hAnsi="Arial"/>
          <w:color w:val="1A1A1A"/>
          <w:sz w:val="22"/>
          <w:szCs w:val="22"/>
        </w:rPr>
        <w:t xml:space="preserve">Share a testimonial or review for the Service Provider's portfolio</w:t>
      </w:r>
    </w:p>
    <w:p>
      <w:pPr>
        <w:pStyle w:val="ListParagraph"/>
        <w:numPr>
          <w:ilvl w:val="0"/>
          <w:numId w:val="2"/>
        </w:numPr>
        <w:spacing w:after="40" w:before="40"/>
      </w:pPr>
      <w:r>
        <w:rPr>
          <w:rFonts w:ascii="Arial" w:cs="Arial" w:eastAsia="Arial" w:hAnsi="Arial"/>
          <w:color w:val="1A1A1A"/>
          <w:sz w:val="22"/>
          <w:szCs w:val="22"/>
        </w:rPr>
        <w:t xml:space="preserve">Mention or tag the Service Provider on social media when sharing work</w:t>
      </w:r>
    </w:p>
    <w:p>
      <w:pPr>
        <w:pStyle w:val="ListParagraph"/>
        <w:numPr>
          <w:ilvl w:val="0"/>
          <w:numId w:val="2"/>
        </w:numPr>
        <w:spacing w:after="40" w:before="40"/>
      </w:pPr>
      <w:r>
        <w:rPr>
          <w:rFonts w:ascii="Arial" w:cs="Arial" w:eastAsia="Arial" w:hAnsi="Arial"/>
          <w:color w:val="1A1A1A"/>
          <w:sz w:val="22"/>
          <w:szCs w:val="22"/>
        </w:rPr>
        <w:t xml:space="preserve">Introduce the Service Provider to other organisations or businesses that may benefit from design services</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11. LIMITATION OF LIABILITY</w:t>
      </w:r>
    </w:p>
    <w:p>
      <w:pPr>
        <w:spacing w:after="60" w:before="60"/>
      </w:pPr>
      <w:r>
        <w:rPr>
          <w:rFonts w:ascii="Arial" w:cs="Arial" w:eastAsia="Arial" w:hAnsi="Arial"/>
          <w:color w:val="1A1A1A"/>
          <w:sz w:val="22"/>
          <w:szCs w:val="22"/>
        </w:rPr>
        <w:t xml:space="preserve">As this is a voluntary agreement, the Service Provider's liability is limited to the greatest extent permitted by law. The Service Provider is not liable for indirect, consequential, or incidental damages arising from the services provided.</w:t>
      </w:r>
    </w:p>
    <w:p>
      <w:pPr>
        <w:spacing w:after="100" w:before="100"/>
      </w:pPr>
      <w:r>
        <w:t xml:space="preserve"/>
      </w:r>
    </w:p>
    <w:p>
      <w:pPr>
        <w:pBdr>
          <w:bottom w:val="single" w:color="E8441A" w:sz="8" w:space="4"/>
        </w:pBdr>
        <w:spacing w:after="120" w:before="320"/>
      </w:pPr>
      <w:r>
        <w:rPr>
          <w:rFonts w:ascii="Arial" w:cs="Arial" w:eastAsia="Arial" w:hAnsi="Arial"/>
          <w:b/>
          <w:bCs/>
          <w:color w:val="1A1A1A"/>
          <w:sz w:val="28"/>
          <w:szCs w:val="28"/>
        </w:rPr>
        <w:t xml:space="preserve">12. GOVERNING LAW</w:t>
      </w:r>
    </w:p>
    <w:p>
      <w:pPr>
        <w:spacing w:after="60" w:before="60"/>
      </w:pPr>
      <w:r>
        <w:rPr>
          <w:rFonts w:ascii="Arial" w:cs="Arial" w:eastAsia="Arial" w:hAnsi="Arial"/>
          <w:color w:val="1A1A1A"/>
          <w:sz w:val="22"/>
          <w:szCs w:val="22"/>
        </w:rPr>
        <w:t xml:space="preserve">This Agreement shall be governed by and construed in accordance with the laws of Spain. Any disputes shall be resolved in the courts of Barcelona.</w:t>
      </w:r>
    </w:p>
    <w:p>
      <w:pPr>
        <w:spacing w:after="100" w:before="120"/>
      </w:pPr>
      <w:r>
        <w:t xml:space="preserve"/>
      </w:r>
    </w:p>
    <w:p>
      <w:pPr>
        <w:pBdr>
          <w:bottom w:val="single" w:color="E8441A" w:sz="8" w:space="4"/>
        </w:pBdr>
        <w:spacing w:after="120" w:before="320"/>
      </w:pPr>
      <w:r>
        <w:rPr>
          <w:rFonts w:ascii="Arial" w:cs="Arial" w:eastAsia="Arial" w:hAnsi="Arial"/>
          <w:b/>
          <w:bCs/>
          <w:color w:val="1A1A1A"/>
          <w:sz w:val="28"/>
          <w:szCs w:val="28"/>
        </w:rPr>
        <w:t xml:space="preserve">13. SIGNATURES</w:t>
      </w:r>
    </w:p>
    <w:p>
      <w:pPr>
        <w:spacing w:after="60" w:before="60"/>
      </w:pPr>
      <w:r>
        <w:rPr>
          <w:rFonts w:ascii="Arial" w:cs="Arial" w:eastAsia="Arial" w:hAnsi="Arial"/>
          <w:color w:val="1A1A1A"/>
          <w:sz w:val="22"/>
          <w:szCs w:val="22"/>
        </w:rPr>
        <w:t xml:space="preserve">By signing below, both parties acknowledge and agree to the terms of this Agreement.</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888888" w:sz="4"/>
              </w:pBdr>
            </w:pPr>
            <w:r>
              <w:rPr>
                <w:rFonts w:ascii="Arial" w:cs="Arial" w:eastAsia="Arial" w:hAnsi="Arial"/>
                <w:sz w:val="22"/>
                <w:szCs w:val="22"/>
              </w:rPr>
              <w:t xml:space="preserve"> </w:t>
            </w:r>
          </w:p>
        </w:tc>
        <w:tc>
          <w:tcPr>
            <w:tcW w:type="dxa" w:w="720"/>
            <w:tcBorders>
              <w:top w:val="none" w:color="FFFFFF" w:sz="0"/>
              <w:left w:val="none" w:color="FFFFFF" w:sz="0"/>
              <w:bottom w:val="none" w:color="FFFFFF" w:sz="0"/>
              <w:right w:val="none" w:color="FFFFFF" w:sz="0"/>
            </w:tcBorders>
          </w:tcPr>
          <w:p>
            <w:r>
              <w:t xml:space="preserve">  </w:t>
            </w:r>
          </w:p>
        </w:tc>
        <w:tc>
          <w:tcPr>
            <w:tcW w:type="dxa" w:w="4320"/>
            <w:tcBorders>
              <w:top w:val="none" w:color="FFFFFF" w:sz="0"/>
              <w:left w:val="none" w:color="FFFFFF" w:sz="0"/>
              <w:bottom w:val="none" w:color="FFFFFF" w:sz="0"/>
              <w:right w:val="none" w:color="FFFFFF" w:sz="0"/>
            </w:tcBorders>
          </w:tcPr>
          <w:p>
            <w:pPr>
              <w:pBdr>
                <w:bottom w:val="single" w:color="888888" w:sz="4"/>
              </w:pBdr>
            </w:pPr>
            <w:r>
              <w:rPr>
                <w:rFonts w:ascii="Arial" w:cs="Arial" w:eastAsia="Arial" w:hAnsi="Arial"/>
                <w:sz w:val="22"/>
                <w:szCs w:val="22"/>
              </w:rPr>
              <w:t xml:space="preserve"> </w:t>
            </w:r>
          </w:p>
        </w:tc>
      </w:tr>
      <w:tr>
        <w:tc>
          <w:tcPr>
            <w:tcW w:type="dxa" w:w="43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888888"/>
                <w:sz w:val="18"/>
                <w:szCs w:val="18"/>
              </w:rPr>
              <w:t xml:space="preserve">Nicole Shakarishvili — Service Provider</w:t>
            </w:r>
          </w:p>
        </w:tc>
        <w:tc>
          <w:tcPr>
            <w:tcW w:type="dxa" w:w="720"/>
            <w:tcBorders>
              <w:top w:val="none" w:color="FFFFFF" w:sz="0"/>
              <w:left w:val="none" w:color="FFFFFF" w:sz="0"/>
              <w:bottom w:val="none" w:color="FFFFFF" w:sz="0"/>
              <w:right w:val="none" w:color="FFFFFF" w:sz="0"/>
            </w:tcBorders>
          </w:tcPr>
          <w:p>
            <w:r>
              <w:t xml:space="preserve">  </w:t>
            </w:r>
          </w:p>
        </w:tc>
        <w:tc>
          <w:tcPr>
            <w:tcW w:type="dxa" w:w="43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888888"/>
                <w:sz w:val="18"/>
                <w:szCs w:val="18"/>
              </w:rPr>
              <w:t xml:space="preserve">Organisation Representative — Name &amp; Title</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888888" w:sz="4"/>
              </w:pBdr>
            </w:pPr>
            <w:r>
              <w:rPr>
                <w:rFonts w:ascii="Arial" w:cs="Arial" w:eastAsia="Arial" w:hAnsi="Arial"/>
                <w:sz w:val="22"/>
                <w:szCs w:val="22"/>
              </w:rPr>
              <w:t xml:space="preserve"> </w:t>
            </w:r>
          </w:p>
        </w:tc>
        <w:tc>
          <w:tcPr>
            <w:tcW w:type="dxa" w:w="720"/>
            <w:tcBorders>
              <w:top w:val="none" w:color="FFFFFF" w:sz="0"/>
              <w:left w:val="none" w:color="FFFFFF" w:sz="0"/>
              <w:bottom w:val="none" w:color="FFFFFF" w:sz="0"/>
              <w:right w:val="none" w:color="FFFFFF" w:sz="0"/>
            </w:tcBorders>
          </w:tcPr>
          <w:p>
            <w:r>
              <w:t xml:space="preserve">  </w:t>
            </w:r>
          </w:p>
        </w:tc>
        <w:tc>
          <w:tcPr>
            <w:tcW w:type="dxa" w:w="4320"/>
            <w:tcBorders>
              <w:top w:val="none" w:color="FFFFFF" w:sz="0"/>
              <w:left w:val="none" w:color="FFFFFF" w:sz="0"/>
              <w:bottom w:val="none" w:color="FFFFFF" w:sz="0"/>
              <w:right w:val="none" w:color="FFFFFF" w:sz="0"/>
            </w:tcBorders>
          </w:tcPr>
          <w:p>
            <w:pPr>
              <w:pBdr>
                <w:bottom w:val="single" w:color="888888" w:sz="4"/>
              </w:pBdr>
            </w:pPr>
            <w:r>
              <w:rPr>
                <w:rFonts w:ascii="Arial" w:cs="Arial" w:eastAsia="Arial" w:hAnsi="Arial"/>
                <w:sz w:val="22"/>
                <w:szCs w:val="22"/>
              </w:rPr>
              <w:t xml:space="preserve"> </w:t>
            </w:r>
          </w:p>
        </w:tc>
      </w:tr>
      <w:tr>
        <w:tc>
          <w:tcPr>
            <w:tcW w:type="dxa" w:w="43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888888"/>
                <w:sz w:val="18"/>
                <w:szCs w:val="18"/>
              </w:rPr>
              <w:t xml:space="preserve">Date</w:t>
            </w:r>
          </w:p>
        </w:tc>
        <w:tc>
          <w:tcPr>
            <w:tcW w:type="dxa" w:w="720"/>
            <w:tcBorders>
              <w:top w:val="none" w:color="FFFFFF" w:sz="0"/>
              <w:left w:val="none" w:color="FFFFFF" w:sz="0"/>
              <w:bottom w:val="none" w:color="FFFFFF" w:sz="0"/>
              <w:right w:val="none" w:color="FFFFFF" w:sz="0"/>
            </w:tcBorders>
          </w:tcPr>
          <w:p>
            <w:r>
              <w:t xml:space="preserve">  </w:t>
            </w:r>
          </w:p>
        </w:tc>
        <w:tc>
          <w:tcPr>
            <w:tcW w:type="dxa" w:w="43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888888"/>
                <w:sz w:val="18"/>
                <w:szCs w:val="18"/>
              </w:rPr>
              <w:t xml:space="preserve">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2026-05-20T16:37:48.763Z</dcterms:created>
  <dcterms:modified xsi:type="dcterms:W3CDTF">2026-05-20T16:37:48.764Z</dcterms:modified>
</cp:coreProperties>
</file>

<file path=docProps/custom.xml><?xml version="1.0" encoding="utf-8"?>
<Properties xmlns="http://schemas.openxmlformats.org/officeDocument/2006/custom-properties" xmlns:vt="http://schemas.openxmlformats.org/officeDocument/2006/docPropsVTypes"/>
</file>