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spacing w:after="373"/>
      </w:pPr>
      <w:r>
        <w:rPr>
          <w:rFonts w:ascii="Georgia" w:hAnsi="Georgia" w:cs="Georgia"/>
          <w:sz w:val="37"/>
          <w:sz-cs w:val="37"/>
          <w:b/>
          <w:spacing w:val="0"/>
        </w:rPr>
        <w:t xml:space="preserve">MAESTRÍA EN EXPLOTACIÓN DE</w:t>
        <w:br/>
        <w:t xml:space="preserve">DATOS Y GESTIÓN DEL CONOCIMIENTO</w:t>
      </w:r>
    </w:p>
    <w:p>
      <w:pPr>
        <w:jc w:val="both"/>
        <w:spacing w:after="320"/>
      </w:pPr>
      <w:r>
        <w:rPr>
          <w:rFonts w:ascii="Georgia" w:hAnsi="Georgia" w:cs="Georgia"/>
          <w:sz w:val="32"/>
          <w:sz-cs w:val="32"/>
          <w:b/>
          <w:spacing w:val="0"/>
        </w:rPr>
        <w:t xml:space="preserve">SEMINARIO DE TRABAJO FINAL</w:t>
      </w:r>
    </w:p>
    <w:p>
      <w:pPr>
        <w:jc w:val="both"/>
        <w:spacing w:after="426"/>
      </w:pPr>
      <w:r>
        <w:rPr>
          <w:rFonts w:ascii="Georgia" w:hAnsi="Georgia" w:cs="Georgia"/>
          <w:sz w:val="42"/>
          <w:sz-cs w:val="42"/>
          <w:b/>
          <w:spacing w:val="0"/>
        </w:rPr>
        <w:t xml:space="preserve">TP 1</w:t>
      </w:r>
    </w:p>
    <w:p>
      <w:pPr>
        <w:jc w:val="both"/>
        <w:spacing w:after="320"/>
      </w:pPr>
      <w:r>
        <w:rPr>
          <w:rFonts w:ascii="Georgia" w:hAnsi="Georgia" w:cs="Georgia"/>
          <w:sz w:val="32"/>
          <w:sz-cs w:val="32"/>
          <w:i/>
          <w:spacing w:val="0"/>
        </w:rPr>
        <w:t xml:space="preserve">Modelos predictivos para la planificación de la producción</w:t>
        <w:br/>
        <w:t xml:space="preserve">en un cultivo hidropónico</w:t>
      </w:r>
    </w:p>
    <w:p>
      <w:pPr>
        <w:jc w:val="both"/>
        <w:spacing w:after="320"/>
      </w:pPr>
      <w:r>
        <w:rPr>
          <w:rFonts w:ascii="Georgia" w:hAnsi="Georgia" w:cs="Georgia"/>
          <w:sz w:val="32"/>
          <w:sz-cs w:val="32"/>
          <w:spacing w:val="0"/>
        </w:rPr>
        <w:t xml:space="preserve">versión 1</w:t>
      </w:r>
    </w:p>
    <w:p>
      <w:pPr>
        <w:jc w:val="both"/>
        <w:spacing w:after="320"/>
      </w:pPr>
      <w:r>
        <w:rPr>
          <w:rFonts w:ascii="Georgia" w:hAnsi="Georgia" w:cs="Georgia"/>
          <w:sz w:val="32"/>
          <w:sz-cs w:val="32"/>
          <w:spacing w:val="0"/>
        </w:rPr>
        <w:t xml:space="preserve">Alumno: Lucas Pessagno</w:t>
        <w:br/>
        <w:t xml:space="preserve">Fecha: agosto de 2026</w:t>
      </w:r>
    </w:p>
    <w:p>
      <w:pPr/>
      <w:r>
        <w:rPr>
          <w:rFonts w:ascii="Georgia" w:hAnsi="Georgia" w:cs="Georgia"/>
          <w:sz w:val="32"/>
          <w:sz-cs w:val="32"/>
          <w:spacing w:val="0"/>
        </w:rPr>
        <w:t xml:space="preserve"/>
      </w:r>
    </w:p>
    <w:p>
      <w:pPr>
        <w:spacing w:after="267"/>
      </w:pPr>
      <w:r>
        <w:rPr>
          <w:rFonts w:ascii="Georgia" w:hAnsi="Georgia" w:cs="Georgia"/>
          <w:sz w:val="40"/>
          <w:sz-cs w:val="40"/>
          <w:b/>
          <w:spacing w:val="0"/>
        </w:rPr>
        <w:t xml:space="preserve">Desarrollo</w:t>
      </w:r>
    </w:p>
    <w:p>
      <w:pPr>
        <w:spacing w:after="287"/>
      </w:pPr>
      <w:r>
        <w:rPr>
          <w:rFonts w:ascii="Georgia" w:hAnsi="Georgia" w:cs="Georgia"/>
          <w:sz w:val="34"/>
          <w:sz-cs w:val="34"/>
          <w:b/>
          <w:spacing w:val="0"/>
        </w:rPr>
        <w:t xml:space="preserve">Actividad I — Temática general</w:t>
      </w:r>
    </w:p>
    <w:p>
      <w:pPr>
        <w:jc w:val="both"/>
        <w:spacing w:after="320"/>
      </w:pPr>
      <w:r>
        <w:rPr>
          <w:rFonts w:ascii="Georgia" w:hAnsi="Georgia" w:cs="Georgia"/>
          <w:sz w:val="32"/>
          <w:sz-cs w:val="32"/>
          <w:spacing w:val="0"/>
        </w:rPr>
        <w:t xml:space="preserve">El tema que elijo es el uso de datos de un cultivo hidropónico real para construir modelos predictivos que ayuden a planificar y mejorar la producción. Es un cruce entre la ciencia de datos y la agricultura de ambiente controlado (hidroponía), un sector que viene creciendo porque permite producir alimentos de forma intensiva, con menos agua y menos suelo, y con un control fino de las condiciones de crecimiento.</w:t>
      </w:r>
    </w:p>
    <w:p>
      <w:pPr>
        <w:jc w:val="both"/>
        <w:spacing w:after="320"/>
      </w:pPr>
      <w:r>
        <w:rPr>
          <w:rFonts w:ascii="Georgia" w:hAnsi="Georgia" w:cs="Georgia"/>
          <w:sz w:val="32"/>
          <w:sz-cs w:val="32"/>
          <w:spacing w:val="0"/>
        </w:rPr>
        <w:t xml:space="preserve">La hidroponía consiste en cultivar plantas sin tierra, con las raíces en una solución nutritiva cuya composición, temperatura y demás parámetros se regulan de manera activa. Eso genera un tipo de dato particular: cada cosecha es un proceso que dura varias semanas y se registra día a día, con muchas variables ambientales y de manejo. Lo interesante desde la ciencia de datos es que conviven dos escalas: la del día (miles de mediciones) y la de la cosecha completa (la unidad que realmente importa para decidir). Modelar bien exige respetar esa estructura y no confundir una cosa con la otra.</w:t>
      </w:r>
    </w:p>
    <w:p>
      <w:pPr>
        <w:jc w:val="both"/>
        <w:spacing w:after="320"/>
      </w:pPr>
      <w:r>
        <w:rPr>
          <w:rFonts w:ascii="Georgia" w:hAnsi="Georgia" w:cs="Georgia"/>
          <w:sz w:val="32"/>
          <w:sz-cs w:val="32"/>
          <w:spacing w:val="0"/>
        </w:rPr>
        <w:t xml:space="preserve">Los datos provienen de una empresa en funcionamiento —el emprendimiento de un conocido— que lleva registradas alrededor de doscientas cosechas históricas, cada una con seguimiento diario a lo largo de unos cuarenta y cinco días en promedio. Eso suma cerca de ocho mil registros diarios de variables como temperatura, presión y composición de la solución nutritiva, entre otras. Además existe la posibilidad de enriquecer esos datos con información climática externa. Que sean datos de una operación real, y no un dataset académico o sintético, es lo que más me atrae: el trabajo tiene una aplicación concreta y un usuario que espera resultados útiles.</w:t>
      </w:r>
    </w:p>
    <w:p>
      <w:pPr>
        <w:jc w:val="both"/>
        <w:spacing w:after="320"/>
      </w:pPr>
      <w:r>
        <w:rPr>
          <w:rFonts w:ascii="Georgia" w:hAnsi="Georgia" w:cs="Georgia"/>
          <w:sz w:val="32"/>
          <w:sz-cs w:val="32"/>
          <w:spacing w:val="0"/>
        </w:rPr>
        <w:t xml:space="preserve">Un punto que ya identifiqué como central es el tamaño de muestra. No es lo mismo el número de filas (miles de días) que el número de unidades independientes (las doscientas cosechas). Para entrenar hay datos de sobra, pero para evaluar cuán bien generaliza un modelo la referencia real son las cosechas. Esto obliga a diseñar la validación con cuidado —agrupando por cosecha, sin mezclar días de una misma cosecha entre entrenamiento y prueba— y a elegir modelos acordes a esa escala, evitando arquitecturas que necesiten mucho volumen para funcionar. Reconocer esta limitación de entrada, en lugar de esconderla, es parte de lo que hace al trabajo defendible.</w:t>
      </w:r>
    </w:p>
    <w:p>
      <w:pPr>
        <w:jc w:val="both"/>
        <w:spacing w:after="320"/>
      </w:pPr>
      <w:r>
        <w:rPr>
          <w:rFonts w:ascii="Georgia" w:hAnsi="Georgia" w:cs="Georgia"/>
          <w:sz w:val="32"/>
          <w:sz-cs w:val="32"/>
          <w:spacing w:val="0"/>
        </w:rPr>
        <w:t xml:space="preserve">Mi interés es a la vez profesional y académico. Vengo del desarrollo de software y la ciencia de datos, y me parece valioso trabajar sobre un problema productivo real donde las predicciones se traducen en decisiones concretas: cuándo estará lista una cosecha, cuántos plantines se obtendrán y qué condiciones conviene ajustar para mejorar. Elijo este tema también por algo práctico: tengo acceso directo a los datos y a quien conoce el proceso, el éxito se puede medir con métricas de error estándar, y el problema admite varias aristas —tiempo de cosecha, germinación, rendimiento y factores accionables— que le dan cuerpo suficiente para una tesis sin depender de ninguna base pública.</w:t>
      </w:r>
    </w:p>
    <w:p>
      <w:pPr>
        <w:spacing w:after="287"/>
      </w:pPr>
      <w:r>
        <w:rPr>
          <w:rFonts w:ascii="Georgia" w:hAnsi="Georgia" w:cs="Georgia"/>
          <w:sz w:val="34"/>
          <w:sz-cs w:val="34"/>
          <w:b/>
          <w:spacing w:val="0"/>
        </w:rPr>
        <w:t xml:space="preserve">Actividad II — Descripción de la problemática</w:t>
      </w:r>
    </w:p>
    <w:p>
      <w:pPr>
        <w:jc w:val="both"/>
        <w:spacing w:after="320"/>
      </w:pPr>
      <w:r>
        <w:rPr>
          <w:rFonts w:ascii="Georgia" w:hAnsi="Georgia" w:cs="Georgia"/>
          <w:sz w:val="32"/>
          <w:sz-cs w:val="32"/>
          <w:b/>
          <w:spacing w:val="0"/>
        </w:rPr>
        <w:t xml:space="preserve">1. ¿Cuál es el problema general que se quiere resolver?</w:t>
      </w:r>
    </w:p>
    <w:p>
      <w:pPr>
        <w:jc w:val="both"/>
        <w:spacing w:after="320"/>
      </w:pPr>
      <w:r>
        <w:rPr>
          <w:rFonts w:ascii="Georgia" w:hAnsi="Georgia" w:cs="Georgia"/>
          <w:sz w:val="32"/>
          <w:sz-cs w:val="32"/>
          <w:spacing w:val="0"/>
        </w:rPr>
        <w:t xml:space="preserve">El problema general es la dificultad para anticipar, con datos y no solo con experiencia, los resultados de cada ciclo de producción en un cultivo hidropónico. Hoy existe incertidumbre sobre tres cosas que son clave para operar: cuándo va a estar lista una cosecha, cuántos plantines o qué rendimiento se va a obtener, y qué condiciones del proceso influyen realmente en esos resultados. Estas respuestas suelen apoyarse en la intuición del operador y en reglas aprendidas con la práctica, que funcionan de manera despareja y son difíciles de transmitir o de sostener cuando la operación crece.</w:t>
      </w:r>
    </w:p>
    <w:p>
      <w:pPr>
        <w:jc w:val="both"/>
        <w:spacing w:after="320"/>
      </w:pPr>
      <w:r>
        <w:rPr>
          <w:rFonts w:ascii="Georgia" w:hAnsi="Georgia" w:cs="Georgia"/>
          <w:sz w:val="32"/>
          <w:sz-cs w:val="32"/>
          <w:spacing w:val="0"/>
        </w:rPr>
        <w:t xml:space="preserve">La dificultad de fondo es que el resultado de una cosecha no se define en un instante: es el producto de una trayectoria de varias semanas en la que muchas variables cambian día a día. El tiempo hasta la cosecha, por ejemplo, no es un número fijo conocido de antemano, sino algo que se va perfilando a medida que el proceso avanza y que idealmente debería poder actualizarse con la información que se acumula. Algo parecido ocurre con el rendimiento, que recién se conoce al final del ciclo. Sin una forma sistemática de leer esos datos, la planificación queda expuesta a errores.</w:t>
      </w:r>
    </w:p>
    <w:p>
      <w:pPr>
        <w:jc w:val="both"/>
        <w:spacing w:after="320"/>
      </w:pPr>
      <w:r>
        <w:rPr>
          <w:rFonts w:ascii="Georgia" w:hAnsi="Georgia" w:cs="Georgia"/>
          <w:sz w:val="32"/>
          <w:sz-cs w:val="32"/>
          <w:spacing w:val="0"/>
        </w:rPr>
        <w:t xml:space="preserve">Las implicancias son directas: comprender mejor este problema permitiría planificar con más certeza, coordinar la logística y los compromisos comerciales, y usar mejor los recursos disponibles. Para el campo de la agricultura de ambiente controlado, avanzar en esta dirección contribuye a entender cómo aprovechar el enorme volumen de datos que estos sistemas generan, algo que todavía está poco explotado y que puede aportar al desarrollo de una producción de alimentos basada en evidencia.</w:t>
      </w:r>
    </w:p>
    <w:p>
      <w:pPr>
        <w:jc w:val="both"/>
        <w:spacing w:after="320"/>
      </w:pPr>
      <w:r>
        <w:rPr>
          <w:rFonts w:ascii="Georgia" w:hAnsi="Georgia" w:cs="Georgia"/>
          <w:sz w:val="32"/>
          <w:sz-cs w:val="32"/>
          <w:b/>
          <w:spacing w:val="0"/>
        </w:rPr>
        <w:t xml:space="preserve">2. ¿Dónde, con qué consecuencias y en qué magnitud se presenta?</w:t>
      </w:r>
    </w:p>
    <w:p>
      <w:pPr>
        <w:jc w:val="both"/>
        <w:spacing w:after="320"/>
      </w:pPr>
      <w:r>
        <w:rPr>
          <w:rFonts w:ascii="Georgia" w:hAnsi="Georgia" w:cs="Georgia"/>
          <w:sz w:val="32"/>
          <w:sz-cs w:val="32"/>
          <w:spacing w:val="0"/>
        </w:rPr>
        <w:t xml:space="preserve">El problema se presenta en el sector de la agricultura de ambiente controlado y, en particular, en la hidroponía, una modalidad en expansión por su eficiencia en el uso de agua y espacio y por permitir producir cerca de los centros de consumo. En concreto aparece en una empresa real en funcionamiento, pero es representativo de un tipo de operación cada vez más común: sistemas intensivos, altamente instrumentados, que generan muchos datos y que, sin embargo, planifican en buena medida a ojo.</w:t>
      </w:r>
    </w:p>
    <w:p>
      <w:pPr>
        <w:jc w:val="both"/>
        <w:spacing w:after="320"/>
      </w:pPr>
      <w:r>
        <w:rPr>
          <w:rFonts w:ascii="Georgia" w:hAnsi="Georgia" w:cs="Georgia"/>
          <w:sz w:val="32"/>
          <w:sz-cs w:val="32"/>
          <w:spacing w:val="0"/>
        </w:rPr>
        <w:t xml:space="preserve">Las consecuencias de no resolverlo son operativas y económicas. Si no se anticipa bien el tiempo de cosecha, se desajusta la planificación: se asumen compromisos comerciales que después cuesta cumplir, o se subutiliza la capacidad instalada. Si no se anticipa el rendimiento, se planifica con números equivocados y se desperdician recursos —insumos, energía, espacio— que en un sistema intensivo son costosos. Y si no se sabe qué factores influyen en los resultados, se pierde la oportunidad de mejorar el proceso de manera dirigida en lugar de por ensayo y error.</w:t>
      </w:r>
    </w:p>
    <w:p>
      <w:pPr>
        <w:jc w:val="both"/>
        <w:spacing w:after="320"/>
      </w:pPr>
      <w:r>
        <w:rPr>
          <w:rFonts w:ascii="Georgia" w:hAnsi="Georgia" w:cs="Georgia"/>
          <w:sz w:val="32"/>
          <w:sz-cs w:val="32"/>
          <w:spacing w:val="0"/>
        </w:rPr>
        <w:t xml:space="preserve">Un caso especialmente costoso, que se observa en la operación real, es la fuerte variabilidad de la cosecha a lo largo del año: el rendimiento y los tiempos cambian con la época y las condiciones, y esa variabilidad es difícil de anticipar. Para cumplir con la demanda comprometida, muchas veces hay que salir con cosechas parciales —levantar la producción antes de que alcance su punto óptimo—, lo que desperdicia gran parte del potencial productivo. Es un ejemplo claro de cómo la falta de anticipación se traduce directamente en pérdida de valor: no es solo un error de planificación en abstracto, sino producto que se deja de aprovechar.</w:t>
      </w:r>
    </w:p>
    <w:p>
      <w:pPr>
        <w:jc w:val="both"/>
        <w:spacing w:after="320"/>
      </w:pPr>
      <w:r>
        <w:rPr>
          <w:rFonts w:ascii="Georgia" w:hAnsi="Georgia" w:cs="Georgia"/>
          <w:sz w:val="32"/>
          <w:sz-cs w:val="32"/>
          <w:spacing w:val="0"/>
        </w:rPr>
        <w:t xml:space="preserve">En cuanto a la magnitud, la relevancia crece con la propia expansión de estos sistemas y con la presión por producir alimentos de forma más eficiente y sostenible. Estos cultivos generan datos ricos y continuos que, bien aprovechados, pueden mejorar decisiones que hoy dependen de la experiencia. Aprovechar ese potencial tiene valor tanto para el sector productivo, donde impacta en costos y en cumplimiento, como para el estudio de la producción de alimentos basada en datos, un área de creciente interés para la comunidad científica.</w:t>
      </w:r>
    </w:p>
    <w:p>
      <w:pPr>
        <w:jc w:val="both"/>
        <w:spacing w:after="320"/>
      </w:pPr>
      <w:r>
        <w:rPr>
          <w:rFonts w:ascii="Georgia" w:hAnsi="Georgia" w:cs="Georgia"/>
          <w:sz w:val="32"/>
          <w:sz-cs w:val="32"/>
          <w:b/>
          <w:spacing w:val="0"/>
        </w:rPr>
        <w:t xml:space="preserve">3. ¿Ayuda a resolver algún problema detectado en su ámbito laboral?</w:t>
      </w:r>
    </w:p>
    <w:p>
      <w:pPr>
        <w:jc w:val="both"/>
        <w:spacing w:after="320"/>
      </w:pPr>
      <w:r>
        <w:rPr>
          <w:rFonts w:ascii="Georgia" w:hAnsi="Georgia" w:cs="Georgia"/>
          <w:sz w:val="32"/>
          <w:sz-cs w:val="32"/>
          <w:spacing w:val="0"/>
        </w:rPr>
        <w:t xml:space="preserve">Sí. A diferencia de un tema puramente académico, este trabajo nace de una necesidad concreta de una empresa real —el emprendimiento hidropónico de un conocido— que hoy planifica su producción apoyándose sobre todo en la experiencia. Aunque no es mi lugar de trabajo formal, es un ámbito laboral real, con un problema real y un usuario que espera resultados aplicables, lo que le da a la tesis una utilidad inmediata poco habitual.</w:t>
      </w:r>
    </w:p>
    <w:p>
      <w:pPr>
        <w:jc w:val="both"/>
        <w:spacing w:after="320"/>
      </w:pPr>
      <w:r>
        <w:rPr>
          <w:rFonts w:ascii="Georgia" w:hAnsi="Georgia" w:cs="Georgia"/>
          <w:sz w:val="32"/>
          <w:sz-cs w:val="32"/>
          <w:spacing w:val="0"/>
        </w:rPr>
        <w:t xml:space="preserve">Los beneficios directos son claros. Poder estimar cuándo estará lista una cosecha y cuántos plantines rendirá permitiría planificar mejor la producción, coordinar entregas y compromisos comerciales, y usar de forma más eficiente los insumos y el espacio. Y quizás lo más valioso: identificar qué variables controlables por el operador tienen mayor influencia sobre los resultados abriría la puerta a recomendaciones prácticas para reducir tiempos de cosecha o mejorar el rendimiento. Es decir, no solo predecir, sino orientar decisiones concretas del día a día.</w:t>
      </w:r>
    </w:p>
    <w:p>
      <w:pPr>
        <w:jc w:val="both"/>
        <w:spacing w:after="320"/>
      </w:pPr>
      <w:r>
        <w:rPr>
          <w:rFonts w:ascii="Georgia" w:hAnsi="Georgia" w:cs="Georgia"/>
          <w:sz w:val="32"/>
          <w:sz-cs w:val="32"/>
          <w:spacing w:val="0"/>
        </w:rPr>
        <w:t xml:space="preserve">Los beneficios también son transferibles más allá de esta empresa. La metodología para trabajar con datos de procesos productivos de este tipo —respetando su estructura de trayectorias y su escala real de muestra— sirve para otras operaciones similares. En lo científico y tecnológico, el trabajo aporta un caso concreto de cómo extraer valor de los datos que generan los cultivos de ambiente controlado, un área todavía poco explorada. Y en lo social, contribuye a una producción de alimentos más eficiente y basada en evidencia, algo cada vez más importante frente a la necesidad de producir más con menos recursos.</w:t>
      </w:r>
    </w:p>
    <w:p>
      <w:pPr>
        <w:jc w:val="both"/>
        <w:spacing w:after="320"/>
      </w:pPr>
      <w:r>
        <w:rPr>
          <w:rFonts w:ascii="Georgia" w:hAnsi="Georgia" w:cs="Georgia"/>
          <w:sz w:val="32"/>
          <w:sz-cs w:val="32"/>
          <w:b/>
          <w:spacing w:val="0"/>
        </w:rPr>
        <w:t xml:space="preserve">4. ¿Qué grado de innovación considera que tiene la propuesta de solución al problema?</w:t>
      </w:r>
    </w:p>
    <w:p>
      <w:pPr>
        <w:jc w:val="both"/>
        <w:spacing w:after="320"/>
      </w:pPr>
      <w:r>
        <w:rPr>
          <w:rFonts w:ascii="Georgia" w:hAnsi="Georgia" w:cs="Georgia"/>
          <w:sz w:val="32"/>
          <w:sz-cs w:val="32"/>
          <w:spacing w:val="0"/>
        </w:rPr>
        <w:t xml:space="preserve">La propuesta consiste en construir, a partir de los datos reales de la operación, un conjunto de modelos predictivos que aborden distintas aristas del proceso: la estimación del tiempo de cosecha planteada como un problema de tiempo-al-evento —que puede volver a estimarse día a día a medida que se acumulan datos, en lugar de una única predicción fija—, una estimación temprana de germinación según la época del año y las condiciones iniciales, la predicción del rendimiento a partir de estadísticos agregados de toda la trayectoria, y un análisis de los factores accionables que más influyen en esos resultados.</w:t>
      </w:r>
    </w:p>
    <w:p>
      <w:pPr>
        <w:jc w:val="both"/>
        <w:spacing w:after="320"/>
      </w:pPr>
      <w:r>
        <w:rPr>
          <w:rFonts w:ascii="Georgia" w:hAnsi="Georgia" w:cs="Georgia"/>
          <w:sz w:val="32"/>
          <w:sz-cs w:val="32"/>
          <w:spacing w:val="0"/>
        </w:rPr>
        <w:t xml:space="preserve">El grado de innovación no pasa tanto por inventar un algoritmo nuevo como por la combinación de varios elementos poco frecuentes. Primero, el uso de datos de una operación real y en funcionamiento, en vez de un dataset académico o sintético, lo que ancla el trabajo en un problema genuino. Segundo, el encuadre del tiempo de cosecha como tiempo-al-evento con re-estimación progresiva, que aprovecha la naturaleza del proceso mejor que una regresión estática. Tercero, y central, el tratamiento cuidadoso de la escala de la muestra: distinguir el número de filas del número de unidades independientes, validar agrupando por cosecha y reportar intervalos de confianza en lugar de métricas puntuales.</w:t>
      </w:r>
    </w:p>
    <w:p>
      <w:pPr>
        <w:jc w:val="both"/>
        <w:spacing w:after="320"/>
      </w:pPr>
      <w:r>
        <w:rPr>
          <w:rFonts w:ascii="Georgia" w:hAnsi="Georgia" w:cs="Georgia"/>
          <w:sz w:val="32"/>
          <w:sz-cs w:val="32"/>
          <w:spacing w:val="0"/>
        </w:rPr>
        <w:t xml:space="preserve">Este último punto es lo que distingue el enfoque de muchos trabajos que, al confundir ambas escalas, terminan informando resultados demasiado optimistas que no generalizan. La propuesta aporta así no solo predicciones útiles para el negocio, sino un ejemplo de cómo obtenerlas con rigor cuando los datos son valiosos pero limitados, un aporte metodológico transferible a otros problemas con estructura y escala parecidas.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