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F6B14" w14:textId="65BA3164" w:rsidR="00337694" w:rsidRPr="007C4238" w:rsidRDefault="00180043" w:rsidP="007C4238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305ACE9" wp14:editId="69F4BDDF">
            <wp:extent cx="5731510" cy="539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6EB6" w14:textId="515E0579" w:rsidR="00321BAF" w:rsidRPr="007C4238" w:rsidRDefault="00321BAF" w:rsidP="007C4238">
      <w:pPr>
        <w:spacing w:line="360" w:lineRule="auto"/>
        <w:rPr>
          <w:rFonts w:cstheme="minorHAnsi"/>
          <w:sz w:val="24"/>
          <w:szCs w:val="24"/>
        </w:rPr>
      </w:pPr>
    </w:p>
    <w:p w14:paraId="1F04C621" w14:textId="1531AB4B" w:rsidR="00321BAF" w:rsidRPr="007C4238" w:rsidRDefault="00321BAF" w:rsidP="007C4238">
      <w:pPr>
        <w:spacing w:line="360" w:lineRule="auto"/>
        <w:rPr>
          <w:rFonts w:cstheme="minorHAnsi"/>
          <w:sz w:val="24"/>
          <w:szCs w:val="24"/>
        </w:rPr>
      </w:pPr>
    </w:p>
    <w:p w14:paraId="5B615DC7" w14:textId="77777777" w:rsidR="00E904DE" w:rsidRPr="007C4238" w:rsidRDefault="00E904DE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t>Based on the assumption that the intersection has a one-lane flow and that two roads meet at a perpendicular intersection, the system above is designed accordingly. In light of that, the intersection is expected to have a medium traffic flow.</w:t>
      </w:r>
    </w:p>
    <w:p w14:paraId="64281084" w14:textId="6A1C54FE" w:rsidR="00E904DE" w:rsidRPr="007C4238" w:rsidRDefault="00E904DE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t>The circle at the centr</w:t>
      </w:r>
      <w:r w:rsidR="007C4238" w:rsidRPr="007C4238">
        <w:rPr>
          <w:rFonts w:cstheme="minorHAnsi"/>
          <w:sz w:val="24"/>
          <w:szCs w:val="24"/>
        </w:rPr>
        <w:t>e</w:t>
      </w:r>
      <w:r w:rsidRPr="007C4238">
        <w:rPr>
          <w:rFonts w:cstheme="minorHAnsi"/>
          <w:sz w:val="24"/>
          <w:szCs w:val="24"/>
        </w:rPr>
        <w:t xml:space="preserve"> represents a solid object that must be passed through by the driver.</w:t>
      </w:r>
    </w:p>
    <w:p w14:paraId="35794E3C" w14:textId="77777777" w:rsidR="00E904DE" w:rsidRPr="007C4238" w:rsidRDefault="00E904DE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t>We can install security cameras, speed cameras, traffic signals, and traffic controller booths in the circle, so it will all be safe from accidents</w:t>
      </w:r>
    </w:p>
    <w:p w14:paraId="29CAAA13" w14:textId="77777777" w:rsidR="00E904DE" w:rsidRPr="007C4238" w:rsidRDefault="00E904DE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lastRenderedPageBreak/>
        <w:t>It is possible to create a separate path for bicycles and pedestrians. There can be an established bus stop 100 meters from the intersection so that no intersection will occur.</w:t>
      </w:r>
    </w:p>
    <w:p w14:paraId="09D37FD4" w14:textId="7026CC46" w:rsidR="009A166A" w:rsidRPr="007C4238" w:rsidRDefault="009A166A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t>The number of accidents is reduced by three times with this system. Normally, intersections will have 24 points of intersection as shown below.</w:t>
      </w:r>
    </w:p>
    <w:p w14:paraId="37A76A1B" w14:textId="09C947C8" w:rsidR="00526659" w:rsidRPr="007C4238" w:rsidRDefault="009A166A" w:rsidP="007C4238">
      <w:pPr>
        <w:pStyle w:val="ListParagraph"/>
        <w:spacing w:line="360" w:lineRule="auto"/>
        <w:jc w:val="center"/>
        <w:rPr>
          <w:rFonts w:cstheme="minorHAnsi"/>
          <w:sz w:val="24"/>
          <w:szCs w:val="24"/>
        </w:rPr>
      </w:pPr>
      <w:r w:rsidRPr="007C4238">
        <w:rPr>
          <w:rFonts w:cstheme="minorHAnsi"/>
          <w:noProof/>
          <w:sz w:val="24"/>
          <w:szCs w:val="24"/>
        </w:rPr>
        <w:drawing>
          <wp:inline distT="0" distB="0" distL="0" distR="0" wp14:anchorId="6F93631C" wp14:editId="044E1BBE">
            <wp:extent cx="2276475" cy="1982041"/>
            <wp:effectExtent l="0" t="0" r="0" b="0"/>
            <wp:docPr id="2" name="Picture 2" descr="Conflict Points at 3-leg Intersection A conventional four-leg...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flict Points at 3-leg Intersection A conventional four-leg...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815" cy="198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BE15" w14:textId="13BD2595" w:rsidR="00526659" w:rsidRPr="007C4238" w:rsidRDefault="00526659" w:rsidP="007C4238">
      <w:pPr>
        <w:pStyle w:val="ListParagraph"/>
        <w:spacing w:line="360" w:lineRule="auto"/>
        <w:rPr>
          <w:rFonts w:cstheme="minorHAnsi"/>
          <w:sz w:val="24"/>
          <w:szCs w:val="24"/>
        </w:rPr>
      </w:pPr>
    </w:p>
    <w:p w14:paraId="44B30678" w14:textId="77777777" w:rsidR="009A166A" w:rsidRPr="007C4238" w:rsidRDefault="009A166A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t>Through the design, the 24 points are reduced to 8, thus reducing the likelihood of accidents occurring.</w:t>
      </w:r>
    </w:p>
    <w:p w14:paraId="176985C4" w14:textId="77777777" w:rsidR="009A166A" w:rsidRPr="007C4238" w:rsidRDefault="009A166A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t>If the accident happens, the impact will not be at a straight line, but will be at an inclination angle, which can save lives.</w:t>
      </w:r>
    </w:p>
    <w:p w14:paraId="5170E1A8" w14:textId="77777777" w:rsidR="009A166A" w:rsidRPr="007C4238" w:rsidRDefault="009A166A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t>The curve may also reduce the speed of the vehicle, reducing the chances of a serious impact.</w:t>
      </w:r>
    </w:p>
    <w:p w14:paraId="2323FEBE" w14:textId="77777777" w:rsidR="009A166A" w:rsidRPr="007C4238" w:rsidRDefault="009A166A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t>Other modifications may be made in the future, such as designing an underpass for pedestrians, or giving separate lanes for bikes, cars, and cyclists.</w:t>
      </w:r>
    </w:p>
    <w:p w14:paraId="44086A82" w14:textId="178172C9" w:rsidR="00BE4415" w:rsidRPr="007C4238" w:rsidRDefault="007C4238" w:rsidP="007C423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7C4238">
        <w:rPr>
          <w:rFonts w:cstheme="minorHAnsi"/>
          <w:sz w:val="24"/>
          <w:szCs w:val="24"/>
        </w:rPr>
        <w:t>At the same time the roads will have to be expanded, a flyover system or cloverleaf intersection system can be implemented to avoid most traffic jams and accidents</w:t>
      </w:r>
    </w:p>
    <w:p w14:paraId="36E4CABC" w14:textId="77777777" w:rsidR="00BE4415" w:rsidRPr="007C4238" w:rsidRDefault="00BE4415" w:rsidP="007C4238">
      <w:pPr>
        <w:spacing w:line="360" w:lineRule="auto"/>
        <w:ind w:left="360"/>
        <w:rPr>
          <w:rFonts w:cstheme="minorHAnsi"/>
          <w:sz w:val="24"/>
          <w:szCs w:val="24"/>
        </w:rPr>
      </w:pPr>
    </w:p>
    <w:sectPr w:rsidR="00BE4415" w:rsidRPr="007C4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D4575"/>
    <w:multiLevelType w:val="hybridMultilevel"/>
    <w:tmpl w:val="D76CE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9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808"/>
    <w:rsid w:val="00180043"/>
    <w:rsid w:val="002B2808"/>
    <w:rsid w:val="00321BAF"/>
    <w:rsid w:val="00337694"/>
    <w:rsid w:val="00473D81"/>
    <w:rsid w:val="004F135E"/>
    <w:rsid w:val="00526659"/>
    <w:rsid w:val="005B5930"/>
    <w:rsid w:val="005C10BD"/>
    <w:rsid w:val="00653E50"/>
    <w:rsid w:val="006C39F7"/>
    <w:rsid w:val="007B429F"/>
    <w:rsid w:val="007C4238"/>
    <w:rsid w:val="009A166A"/>
    <w:rsid w:val="00BE4415"/>
    <w:rsid w:val="00C5320A"/>
    <w:rsid w:val="00E904DE"/>
    <w:rsid w:val="00FD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61B21"/>
  <w15:chartTrackingRefBased/>
  <w15:docId w15:val="{186C8718-5AE5-4D62-90D0-1AD45125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PATIL</dc:creator>
  <cp:keywords/>
  <dc:description/>
  <cp:lastModifiedBy>Ketan Gadwale</cp:lastModifiedBy>
  <cp:revision>8</cp:revision>
  <dcterms:created xsi:type="dcterms:W3CDTF">2022-04-02T04:40:00Z</dcterms:created>
  <dcterms:modified xsi:type="dcterms:W3CDTF">2022-04-06T14:21:00Z</dcterms:modified>
</cp:coreProperties>
</file>