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8375B" w14:textId="168D70B3" w:rsidR="00173D89" w:rsidRDefault="00173D89">
      <w:pPr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1.When a user enters an URL in the browser, how does the browser fetch the desired result ? Explain this with the below in mind and Demonstrate this by drawing a diagram for the same.(2-3hours)</w:t>
      </w:r>
    </w:p>
    <w:p w14:paraId="327BBF42" w14:textId="77777777" w:rsidR="00173D89" w:rsidRDefault="00173D89">
      <w:pPr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a.What is the main functionality of the browser?</w:t>
      </w:r>
    </w:p>
    <w:p w14:paraId="4F6FC8B7" w14:textId="77777777" w:rsidR="00173D89" w:rsidRDefault="00173D89">
      <w:pPr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b.High Level Components of a browser.</w:t>
      </w:r>
    </w:p>
    <w:p w14:paraId="0F7F3D7E" w14:textId="77777777" w:rsidR="00173D89" w:rsidRDefault="00173D89">
      <w:pPr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c.Rendering engine and its use.</w:t>
      </w:r>
    </w:p>
    <w:p w14:paraId="437DD058" w14:textId="77777777" w:rsidR="00173D89" w:rsidRDefault="00173D89">
      <w:pPr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d.Parsers (HTML, CSS, etc)</w:t>
      </w:r>
    </w:p>
    <w:p w14:paraId="6249809E" w14:textId="77777777" w:rsidR="00173D89" w:rsidRDefault="00173D89">
      <w:pPr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e.Script Processors</w:t>
      </w:r>
    </w:p>
    <w:p w14:paraId="564C3648" w14:textId="77777777" w:rsidR="00173D89" w:rsidRDefault="00173D89">
      <w:pPr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f.Tree construction</w:t>
      </w:r>
    </w:p>
    <w:p w14:paraId="48671A80" w14:textId="77777777" w:rsidR="00173D89" w:rsidRDefault="00173D89">
      <w:pPr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g.Order of script processing</w:t>
      </w:r>
    </w:p>
    <w:p w14:paraId="343113D3" w14:textId="4B294005" w:rsidR="00460183" w:rsidRDefault="00173D89">
      <w:pPr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h.Layout and Painting</w:t>
      </w:r>
    </w:p>
    <w:p w14:paraId="0889D41D" w14:textId="2A9B1D46" w:rsidR="00173D89" w:rsidRDefault="00173D89">
      <w:pPr>
        <w:rPr>
          <w:rFonts w:ascii="Arial" w:hAnsi="Arial" w:cs="Arial"/>
          <w:sz w:val="29"/>
          <w:szCs w:val="29"/>
          <w:shd w:val="clear" w:color="auto" w:fill="FFFFFF"/>
        </w:rPr>
      </w:pPr>
    </w:p>
    <w:p w14:paraId="1BBEDDE0" w14:textId="704E9B04" w:rsidR="00173D89" w:rsidRDefault="00173D89" w:rsidP="00173D89">
      <w:pPr>
        <w:jc w:val="both"/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Answers:</w:t>
      </w:r>
    </w:p>
    <w:p w14:paraId="129DEB35" w14:textId="4181563F" w:rsidR="00C60600" w:rsidRDefault="00C60600" w:rsidP="00173D89">
      <w:pPr>
        <w:jc w:val="both"/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Functionality: To render web-pages and become an interface of communication</w:t>
      </w:r>
    </w:p>
    <w:p w14:paraId="406A369B" w14:textId="77777777" w:rsidR="00627BF9" w:rsidRPr="00627BF9" w:rsidRDefault="00627BF9" w:rsidP="00627BF9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  <w:lang w:eastAsia="en-IN"/>
        </w:rPr>
      </w:pPr>
      <w:r w:rsidRPr="00627BF9">
        <w:rPr>
          <w:rFonts w:ascii="Georgia" w:eastAsia="Times New Roman" w:hAnsi="Georgia" w:cs="Times New Roman"/>
          <w:color w:val="444444"/>
          <w:spacing w:val="-8"/>
          <w:sz w:val="47"/>
          <w:szCs w:val="47"/>
          <w:lang w:eastAsia="en-IN"/>
        </w:rPr>
        <w:t>Components of a Web Browser</w:t>
      </w:r>
    </w:p>
    <w:p w14:paraId="45BDAB08" w14:textId="77777777" w:rsidR="00627BF9" w:rsidRPr="00627BF9" w:rsidRDefault="00627BF9" w:rsidP="00627BF9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sz w:val="41"/>
          <w:szCs w:val="41"/>
          <w:lang w:eastAsia="en-IN"/>
        </w:rPr>
      </w:pPr>
      <w:r w:rsidRPr="00627BF9">
        <w:rPr>
          <w:rFonts w:ascii="Georgia" w:eastAsia="Times New Roman" w:hAnsi="Georgia" w:cs="Times New Roman"/>
          <w:color w:val="444444"/>
          <w:spacing w:val="-5"/>
          <w:sz w:val="41"/>
          <w:szCs w:val="41"/>
          <w:lang w:eastAsia="en-IN"/>
        </w:rPr>
        <w:t>1. User Interface</w:t>
      </w:r>
    </w:p>
    <w:p w14:paraId="185719C4" w14:textId="77777777" w:rsidR="00627BF9" w:rsidRPr="00627BF9" w:rsidRDefault="00627BF9" w:rsidP="00627BF9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627BF9">
        <w:rPr>
          <w:rFonts w:ascii="inherit" w:eastAsia="Times New Roman" w:hAnsi="inherit" w:cs="Times New Roman"/>
          <w:color w:val="444444"/>
          <w:sz w:val="27"/>
          <w:szCs w:val="27"/>
          <w:bdr w:val="none" w:sz="0" w:space="0" w:color="auto" w:frame="1"/>
          <w:lang w:eastAsia="en-IN"/>
        </w:rPr>
        <w:t>It is an environment allowing users to use certain features like search bar, refresh button, menu, bookmarks, etc.</w:t>
      </w:r>
    </w:p>
    <w:p w14:paraId="60842F18" w14:textId="77777777" w:rsidR="00627BF9" w:rsidRPr="00627BF9" w:rsidRDefault="00627BF9" w:rsidP="00627BF9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sz w:val="41"/>
          <w:szCs w:val="41"/>
          <w:lang w:eastAsia="en-IN"/>
        </w:rPr>
      </w:pPr>
      <w:r w:rsidRPr="00627BF9">
        <w:rPr>
          <w:rFonts w:ascii="Georgia" w:eastAsia="Times New Roman" w:hAnsi="Georgia" w:cs="Times New Roman"/>
          <w:color w:val="444444"/>
          <w:spacing w:val="-5"/>
          <w:sz w:val="41"/>
          <w:szCs w:val="41"/>
          <w:lang w:eastAsia="en-IN"/>
        </w:rPr>
        <w:t>2. Browser Engine</w:t>
      </w:r>
    </w:p>
    <w:p w14:paraId="4A0FA314" w14:textId="77777777" w:rsidR="00627BF9" w:rsidRPr="00627BF9" w:rsidRDefault="00627BF9" w:rsidP="00627BF9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627BF9">
        <w:rPr>
          <w:rFonts w:ascii="inherit" w:eastAsia="Times New Roman" w:hAnsi="inherit" w:cs="Times New Roman"/>
          <w:color w:val="444444"/>
          <w:sz w:val="27"/>
          <w:szCs w:val="27"/>
          <w:bdr w:val="none" w:sz="0" w:space="0" w:color="auto" w:frame="1"/>
          <w:lang w:eastAsia="en-IN"/>
        </w:rPr>
        <w:t>The bridge connects the interface and the engine. It monitors the rendition engine while manipulating the inputs coming from multiple user interfaces.</w:t>
      </w:r>
    </w:p>
    <w:p w14:paraId="54F01DAA" w14:textId="77777777" w:rsidR="00627BF9" w:rsidRPr="00627BF9" w:rsidRDefault="00627BF9" w:rsidP="00627BF9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sz w:val="41"/>
          <w:szCs w:val="41"/>
          <w:lang w:eastAsia="en-IN"/>
        </w:rPr>
      </w:pPr>
      <w:r w:rsidRPr="00627BF9">
        <w:rPr>
          <w:rFonts w:ascii="Georgia" w:eastAsia="Times New Roman" w:hAnsi="Georgia" w:cs="Times New Roman"/>
          <w:color w:val="444444"/>
          <w:spacing w:val="-5"/>
          <w:sz w:val="41"/>
          <w:szCs w:val="41"/>
          <w:lang w:eastAsia="en-IN"/>
        </w:rPr>
        <w:t>3. Networking</w:t>
      </w:r>
    </w:p>
    <w:p w14:paraId="1AAEF613" w14:textId="77777777" w:rsidR="00627BF9" w:rsidRPr="00627BF9" w:rsidRDefault="00627BF9" w:rsidP="00627BF9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627BF9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The protocol provides an URL and manages all sorts of safety, privacy and communication.</w:t>
      </w:r>
      <w:r w:rsidRPr="00627BF9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In addition, the store network traffic gets saved in retrieved documents.</w:t>
      </w:r>
    </w:p>
    <w:p w14:paraId="4522FF48" w14:textId="77777777" w:rsidR="00627BF9" w:rsidRPr="00627BF9" w:rsidRDefault="00627BF9" w:rsidP="00627BF9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sz w:val="41"/>
          <w:szCs w:val="41"/>
          <w:lang w:eastAsia="en-IN"/>
        </w:rPr>
      </w:pPr>
      <w:r w:rsidRPr="00627BF9">
        <w:rPr>
          <w:rFonts w:ascii="Georgia" w:eastAsia="Times New Roman" w:hAnsi="Georgia" w:cs="Times New Roman"/>
          <w:color w:val="444444"/>
          <w:spacing w:val="-5"/>
          <w:sz w:val="41"/>
          <w:szCs w:val="41"/>
          <w:lang w:eastAsia="en-IN"/>
        </w:rPr>
        <w:t>4. Data Storage</w:t>
      </w:r>
    </w:p>
    <w:p w14:paraId="6AA858D3" w14:textId="77777777" w:rsidR="00627BF9" w:rsidRPr="00627BF9" w:rsidRDefault="00627BF9" w:rsidP="00627BF9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627BF9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The cookies store information as the data store is an uniform layer that the browsers use. Storage processes like IndexedDB, WebSQL, localStorage, etc works well on browsers.</w:t>
      </w:r>
    </w:p>
    <w:p w14:paraId="57649787" w14:textId="77777777" w:rsidR="00627BF9" w:rsidRPr="00627BF9" w:rsidRDefault="00627BF9" w:rsidP="00627BF9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sz w:val="41"/>
          <w:szCs w:val="41"/>
          <w:lang w:eastAsia="en-IN"/>
        </w:rPr>
      </w:pPr>
      <w:r w:rsidRPr="00627BF9">
        <w:rPr>
          <w:rFonts w:ascii="Georgia" w:eastAsia="Times New Roman" w:hAnsi="Georgia" w:cs="Times New Roman"/>
          <w:color w:val="444444"/>
          <w:spacing w:val="-5"/>
          <w:sz w:val="41"/>
          <w:szCs w:val="41"/>
          <w:lang w:eastAsia="en-IN"/>
        </w:rPr>
        <w:t>5. JavaScript Interpreter</w:t>
      </w:r>
    </w:p>
    <w:p w14:paraId="49160011" w14:textId="7225ADA6" w:rsidR="00627BF9" w:rsidRDefault="00627BF9" w:rsidP="00627BF9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627BF9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It allows conversion of JavaScript code in a document and the executes it. Then the engine shows the translation on the screen to the users.</w:t>
      </w:r>
    </w:p>
    <w:p w14:paraId="2A83A906" w14:textId="2A6582A1" w:rsidR="00627BF9" w:rsidRPr="00627BF9" w:rsidRDefault="00627BF9" w:rsidP="00627BF9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lastRenderedPageBreak/>
        <w:t>These below are the inner functional components of the web-browser.</w:t>
      </w:r>
    </w:p>
    <w:p w14:paraId="0B4930F0" w14:textId="0E921A1B" w:rsidR="00C60600" w:rsidRDefault="00C60600" w:rsidP="00173D89">
      <w:pPr>
        <w:jc w:val="both"/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noProof/>
          <w:sz w:val="29"/>
          <w:szCs w:val="29"/>
          <w:shd w:val="clear" w:color="auto" w:fill="FFFFFF"/>
        </w:rPr>
        <w:drawing>
          <wp:inline distT="0" distB="0" distL="0" distR="0" wp14:anchorId="2052D36F" wp14:editId="2BB309F7">
            <wp:extent cx="6645910" cy="3479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3B54" w14:textId="21F0BDDD" w:rsidR="00C60600" w:rsidRDefault="00C60600" w:rsidP="00173D89">
      <w:pPr>
        <w:jc w:val="both"/>
        <w:rPr>
          <w:rFonts w:ascii="Arial" w:hAnsi="Arial" w:cs="Arial"/>
          <w:sz w:val="29"/>
          <w:szCs w:val="29"/>
          <w:shd w:val="clear" w:color="auto" w:fill="FFFFFF"/>
        </w:rPr>
      </w:pPr>
    </w:p>
    <w:p w14:paraId="2BB0918A" w14:textId="2FCC3533" w:rsidR="00C60600" w:rsidRDefault="00C60600" w:rsidP="00173D89">
      <w:pPr>
        <w:jc w:val="both"/>
        <w:rPr>
          <w:rFonts w:ascii="Arial" w:hAnsi="Arial" w:cs="Arial"/>
          <w:sz w:val="29"/>
          <w:szCs w:val="29"/>
          <w:shd w:val="clear" w:color="auto" w:fill="FFFFFF"/>
        </w:rPr>
      </w:pPr>
    </w:p>
    <w:p w14:paraId="4821A5BE" w14:textId="4DE0370D" w:rsidR="00C60600" w:rsidRDefault="00C60600" w:rsidP="00173D89">
      <w:pPr>
        <w:jc w:val="both"/>
        <w:rPr>
          <w:rFonts w:ascii="Arial" w:hAnsi="Arial" w:cs="Arial"/>
          <w:sz w:val="29"/>
          <w:szCs w:val="29"/>
          <w:shd w:val="clear" w:color="auto" w:fill="FFFFFF"/>
        </w:rPr>
      </w:pPr>
    </w:p>
    <w:p w14:paraId="2DACBD13" w14:textId="698A6D71" w:rsidR="00C60600" w:rsidRDefault="00C60600" w:rsidP="00173D89">
      <w:pPr>
        <w:jc w:val="both"/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Parsing: the html tags are tokenised and then continues the below process.</w:t>
      </w:r>
    </w:p>
    <w:p w14:paraId="175A2831" w14:textId="2A9A6237" w:rsidR="00C60600" w:rsidRDefault="00C60600" w:rsidP="00173D89">
      <w:pPr>
        <w:jc w:val="both"/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noProof/>
          <w:sz w:val="29"/>
          <w:szCs w:val="29"/>
          <w:shd w:val="clear" w:color="auto" w:fill="FFFFFF"/>
        </w:rPr>
        <w:drawing>
          <wp:inline distT="0" distB="0" distL="0" distR="0" wp14:anchorId="7FB6927F" wp14:editId="1525CFF3">
            <wp:extent cx="5311600" cy="23624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A13E" w14:textId="0AC096FA" w:rsidR="00173D89" w:rsidRDefault="00173D89" w:rsidP="00173D89">
      <w:pPr>
        <w:jc w:val="both"/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When an url is entered the browser uses its cache to look for the ip-address and if it is not present then its looksup in dns-server and gets the ip-address of the url and makes a connection (TCP) and gets the data from the server of that particular url.The data is most cases is combination of HTM+CSS+Javascript files.</w:t>
      </w:r>
    </w:p>
    <w:p w14:paraId="196CB7CF" w14:textId="338E2C84" w:rsidR="00173D89" w:rsidRDefault="00173D89" w:rsidP="00173D89">
      <w:pPr>
        <w:jc w:val="both"/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 xml:space="preserve">Now the browser parses the html and css separately and then </w:t>
      </w:r>
      <w:r w:rsidR="00C60600">
        <w:rPr>
          <w:rFonts w:ascii="Arial" w:hAnsi="Arial" w:cs="Arial"/>
          <w:sz w:val="29"/>
          <w:szCs w:val="29"/>
          <w:shd w:val="clear" w:color="auto" w:fill="FFFFFF"/>
        </w:rPr>
        <w:t>combines together to get the render tree which makes the layout of the viewport and then finally the paint gets applied.</w:t>
      </w:r>
    </w:p>
    <w:p w14:paraId="5D6680BC" w14:textId="4979CF2A" w:rsidR="00173D89" w:rsidRDefault="00173D89" w:rsidP="00173D89">
      <w:pPr>
        <w:jc w:val="both"/>
      </w:pPr>
      <w:r>
        <w:rPr>
          <w:noProof/>
        </w:rPr>
        <w:lastRenderedPageBreak/>
        <w:drawing>
          <wp:inline distT="0" distB="0" distL="0" distR="0" wp14:anchorId="610D5B51" wp14:editId="3F4F76FA">
            <wp:extent cx="6645910" cy="2589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D89" w:rsidSect="00173D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373B"/>
    <w:multiLevelType w:val="hybridMultilevel"/>
    <w:tmpl w:val="0F8235D6"/>
    <w:lvl w:ilvl="0" w:tplc="9CD4200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584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3D"/>
    <w:rsid w:val="00173D89"/>
    <w:rsid w:val="00460183"/>
    <w:rsid w:val="00627BF9"/>
    <w:rsid w:val="00C60600"/>
    <w:rsid w:val="00D1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2133"/>
  <w15:chartTrackingRefBased/>
  <w15:docId w15:val="{D50B19E2-6D26-4A39-ABFD-7EE8548C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7B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27B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D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7B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27BF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7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SHAIK</dc:creator>
  <cp:keywords/>
  <dc:description/>
  <cp:lastModifiedBy>AFTAB SHAIK</cp:lastModifiedBy>
  <cp:revision>3</cp:revision>
  <dcterms:created xsi:type="dcterms:W3CDTF">2023-03-13T18:55:00Z</dcterms:created>
  <dcterms:modified xsi:type="dcterms:W3CDTF">2023-03-13T19:17:00Z</dcterms:modified>
</cp:coreProperties>
</file>