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F77" w:rsidRDefault="002E6F77" w:rsidP="005A6FBA">
      <w:pPr>
        <w:ind w:left="6480" w:hanging="6480"/>
      </w:pPr>
    </w:p>
    <w:p w:rsidR="005A6FBA" w:rsidRDefault="005A6FBA" w:rsidP="005A6FBA">
      <w:pPr>
        <w:ind w:left="6480" w:hanging="6480"/>
      </w:pPr>
    </w:p>
    <w:p w:rsidR="005A6FBA" w:rsidRDefault="005A6FBA" w:rsidP="005A6FBA">
      <w:pPr>
        <w:pStyle w:val="Heading2"/>
        <w:rPr>
          <w:rFonts w:ascii="Arial Black" w:hAnsi="Arial Black"/>
        </w:rPr>
      </w:pPr>
      <w:r w:rsidRPr="005A6FBA">
        <w:rPr>
          <w:rFonts w:ascii="Arial Black" w:hAnsi="Arial Black"/>
        </w:rPr>
        <w:t>Basically whenever you type URL in browser and hit enter the operation is performed in below manner:</w:t>
      </w:r>
    </w:p>
    <w:p w:rsidR="005A6FBA" w:rsidRDefault="005A6FBA" w:rsidP="005A6FBA"/>
    <w:p w:rsidR="005A6FBA" w:rsidRDefault="005A6FBA" w:rsidP="005A6FBA">
      <w:pPr>
        <w:pStyle w:val="ListParagraph"/>
        <w:numPr>
          <w:ilvl w:val="0"/>
          <w:numId w:val="2"/>
        </w:numPr>
      </w:pPr>
      <w:r w:rsidRPr="00C5456A">
        <w:rPr>
          <w:sz w:val="24"/>
          <w:szCs w:val="24"/>
        </w:rPr>
        <w:t>This is how browser components look like:</w:t>
      </w:r>
      <w:r>
        <w:t xml:space="preserve">   </w:t>
      </w:r>
      <w:r>
        <w:rPr>
          <w:noProof/>
        </w:rPr>
        <w:drawing>
          <wp:inline distT="0" distB="0" distL="0" distR="0">
            <wp:extent cx="3482642" cy="297967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wserComponen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6A" w:rsidRDefault="00C5456A" w:rsidP="00C5456A">
      <w:pPr>
        <w:pStyle w:val="ListParagraph"/>
      </w:pPr>
    </w:p>
    <w:p w:rsidR="00850217" w:rsidRDefault="005A6FBA" w:rsidP="00C5456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5456A">
        <w:rPr>
          <w:sz w:val="24"/>
          <w:szCs w:val="24"/>
        </w:rPr>
        <w:t xml:space="preserve"> UI where Address bar is present in which when you type URL </w:t>
      </w:r>
      <w:r w:rsidR="00C5456A" w:rsidRPr="00C5456A">
        <w:rPr>
          <w:sz w:val="24"/>
          <w:szCs w:val="24"/>
        </w:rPr>
        <w:t>and hit enter it first takes hostname and resolves it to its IP address</w:t>
      </w:r>
      <w:r w:rsidR="00C5456A">
        <w:rPr>
          <w:sz w:val="24"/>
          <w:szCs w:val="24"/>
        </w:rPr>
        <w:t xml:space="preserve">. To resolve Hostname </w:t>
      </w:r>
      <w:r w:rsidR="00850217">
        <w:rPr>
          <w:sz w:val="24"/>
          <w:szCs w:val="24"/>
        </w:rPr>
        <w:t xml:space="preserve">to its IP it uses DNS querying. To do DNS querying  browser check four caches: </w:t>
      </w:r>
    </w:p>
    <w:p w:rsidR="00850217" w:rsidRPr="00850217" w:rsidRDefault="00850217" w:rsidP="00850217">
      <w:pPr>
        <w:pStyle w:val="ListParagraph"/>
        <w:rPr>
          <w:sz w:val="24"/>
          <w:szCs w:val="24"/>
        </w:rPr>
      </w:pPr>
    </w:p>
    <w:p w:rsidR="00850217" w:rsidRDefault="00850217" w:rsidP="0085021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Browser cache: Browser maintains DNS records for a period of time</w:t>
      </w:r>
    </w:p>
    <w:p w:rsidR="00850217" w:rsidRDefault="00850217" w:rsidP="0085021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OS cache: Browser will make a system call to your underlying computer OS to fetch record since OS also maintains cache of DNS records.</w:t>
      </w:r>
    </w:p>
    <w:p w:rsidR="00850217" w:rsidRDefault="00850217" w:rsidP="0085021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Router cache: Router also maintains DNS records in its cache.</w:t>
      </w:r>
    </w:p>
    <w:p w:rsidR="005A6FBA" w:rsidRDefault="00850217" w:rsidP="0085021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ISP cache: If all fails browser will move to the ISP. ISP maintains its own DNS server which includes a cache of DNS records. </w:t>
      </w:r>
      <w:r w:rsidR="00C5456A">
        <w:rPr>
          <w:sz w:val="24"/>
          <w:szCs w:val="24"/>
        </w:rPr>
        <w:t xml:space="preserve"> </w:t>
      </w:r>
    </w:p>
    <w:p w:rsidR="001D103C" w:rsidRDefault="00850217" w:rsidP="0085021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the browser receives correct IP address it will build a connection with the server, general </w:t>
      </w:r>
      <w:r w:rsidR="001D103C">
        <w:rPr>
          <w:sz w:val="24"/>
          <w:szCs w:val="24"/>
        </w:rPr>
        <w:t xml:space="preserve">it uses TCP protocol to establish connection with server. It uses TCP/IP 3 way handshake protocol. </w:t>
      </w:r>
    </w:p>
    <w:p w:rsidR="00850217" w:rsidRDefault="001D103C" w:rsidP="0085021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the connection is established it will start transferring data based on the protocol mentioned in IP ex: HTTP or </w:t>
      </w:r>
      <w:proofErr w:type="gramStart"/>
      <w:r>
        <w:rPr>
          <w:sz w:val="24"/>
          <w:szCs w:val="24"/>
        </w:rPr>
        <w:t>HTTPS  using</w:t>
      </w:r>
      <w:proofErr w:type="gramEnd"/>
      <w:r>
        <w:rPr>
          <w:sz w:val="24"/>
          <w:szCs w:val="24"/>
        </w:rPr>
        <w:t xml:space="preserve">  secure TLS version. </w:t>
      </w:r>
    </w:p>
    <w:p w:rsidR="00B10D13" w:rsidRDefault="00B10D13" w:rsidP="0085021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Based on the HTTP header whether it has GET method or POST method </w:t>
      </w:r>
      <w:r w:rsidR="007B5566">
        <w:rPr>
          <w:sz w:val="24"/>
          <w:szCs w:val="24"/>
        </w:rPr>
        <w:t xml:space="preserve">it interacts with server and gets response from server. </w:t>
      </w:r>
    </w:p>
    <w:p w:rsidR="007B5566" w:rsidRDefault="007B5566" w:rsidP="007B5566">
      <w:pPr>
        <w:pStyle w:val="ListParagraph"/>
        <w:rPr>
          <w:sz w:val="24"/>
          <w:szCs w:val="24"/>
        </w:rPr>
      </w:pPr>
    </w:p>
    <w:p w:rsidR="007B5566" w:rsidRDefault="007B5566" w:rsidP="0085021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Server sends out an appropriate HTTP </w:t>
      </w:r>
      <w:proofErr w:type="gramStart"/>
      <w:r>
        <w:rPr>
          <w:sz w:val="24"/>
          <w:szCs w:val="24"/>
        </w:rPr>
        <w:t>response ,</w:t>
      </w:r>
      <w:proofErr w:type="gramEnd"/>
      <w:r>
        <w:rPr>
          <w:sz w:val="24"/>
          <w:szCs w:val="24"/>
        </w:rPr>
        <w:t xml:space="preserve"> browser  </w:t>
      </w:r>
      <w:r w:rsidR="00A02AE9">
        <w:rPr>
          <w:sz w:val="24"/>
          <w:szCs w:val="24"/>
        </w:rPr>
        <w:t>will render the response  using it’s rendering engine.</w:t>
      </w:r>
    </w:p>
    <w:p w:rsidR="00A02AE9" w:rsidRPr="00A02AE9" w:rsidRDefault="00A02AE9" w:rsidP="00A02AE9">
      <w:pPr>
        <w:pStyle w:val="ListParagraph"/>
        <w:rPr>
          <w:sz w:val="24"/>
          <w:szCs w:val="24"/>
        </w:rPr>
      </w:pPr>
    </w:p>
    <w:p w:rsidR="00A02AE9" w:rsidRDefault="00A02AE9" w:rsidP="00A02AE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50296" cy="35817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ndering_engi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E9" w:rsidRDefault="00A02AE9" w:rsidP="00A02AE9">
      <w:pPr>
        <w:pStyle w:val="ListParagraph"/>
        <w:rPr>
          <w:sz w:val="24"/>
          <w:szCs w:val="24"/>
        </w:rPr>
      </w:pPr>
    </w:p>
    <w:p w:rsidR="00A02AE9" w:rsidRDefault="00A02AE9" w:rsidP="00A02AE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Parsing: </w:t>
      </w:r>
    </w:p>
    <w:p w:rsidR="00A02AE9" w:rsidRDefault="00A02AE9" w:rsidP="00830A0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80186" cy="28577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s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There are two types of Parsers:  Conventional and Unconventional </w:t>
      </w:r>
      <w:r w:rsidR="00830A03" w:rsidRPr="00830A03">
        <w:rPr>
          <w:sz w:val="24"/>
          <w:szCs w:val="24"/>
        </w:rPr>
        <w:t>HTML is parsed by unconventional parsers while CSS and JavaScript are parsed by conventional parsers.</w:t>
      </w:r>
    </w:p>
    <w:p w:rsidR="00830A03" w:rsidRDefault="00830A03" w:rsidP="00830A0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HTML is parsed using unconventional parser because it is not context free grammar, it has document type definition (DTD) w3c.</w:t>
      </w:r>
    </w:p>
    <w:p w:rsidR="00830A03" w:rsidRDefault="00830A03" w:rsidP="00830A0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Here is how HTML DOM Tree is parsed:</w:t>
      </w:r>
    </w:p>
    <w:p w:rsidR="00830A03" w:rsidRDefault="00830A03" w:rsidP="00830A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97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sin_DOM_Tr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03" w:rsidRDefault="00830A03" w:rsidP="00830A0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Render Tree: </w:t>
      </w:r>
    </w:p>
    <w:p w:rsidR="00830A03" w:rsidRDefault="00830A03" w:rsidP="00830A0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Render tree is generated while DOM tree is constructed.</w:t>
      </w:r>
    </w:p>
    <w:p w:rsidR="00830A03" w:rsidRDefault="00830A03" w:rsidP="00830A0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Rendering determines the order in which visual elements are going to be displayed.</w:t>
      </w:r>
    </w:p>
    <w:p w:rsidR="00F427CC" w:rsidRDefault="00F427CC" w:rsidP="00F42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Layout: </w:t>
      </w:r>
    </w:p>
    <w:p w:rsidR="00F427CC" w:rsidRDefault="00F427CC" w:rsidP="00F427C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 calculates the manner in which DOM will be positioned and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size.</w:t>
      </w:r>
    </w:p>
    <w:p w:rsidR="00F427CC" w:rsidRDefault="00F427CC" w:rsidP="00F427C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calculates the geometry for adjusting document tree.</w:t>
      </w:r>
    </w:p>
    <w:p w:rsidR="00F427CC" w:rsidRDefault="00F427CC" w:rsidP="00F427C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It’s recursive process begins at root </w:t>
      </w:r>
      <w:proofErr w:type="gramStart"/>
      <w:r>
        <w:rPr>
          <w:sz w:val="24"/>
          <w:szCs w:val="24"/>
        </w:rPr>
        <w:t>object(</w:t>
      </w:r>
      <w:proofErr w:type="gramEnd"/>
      <w:r>
        <w:rPr>
          <w:sz w:val="24"/>
          <w:szCs w:val="24"/>
        </w:rPr>
        <w:t>html).</w:t>
      </w:r>
    </w:p>
    <w:p w:rsidR="00F427CC" w:rsidRDefault="00F427CC" w:rsidP="00F427C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Paint:</w:t>
      </w:r>
    </w:p>
    <w:p w:rsidR="00F427CC" w:rsidRDefault="00F427CC" w:rsidP="00F427C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basically paints the content with the CSS files which are linked to it.</w:t>
      </w:r>
    </w:p>
    <w:p w:rsidR="00F427CC" w:rsidRDefault="00F427CC" w:rsidP="00F427C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Painting order:</w:t>
      </w:r>
    </w:p>
    <w:p w:rsidR="00F427CC" w:rsidRDefault="00F427CC" w:rsidP="00F427C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Background color</w:t>
      </w:r>
    </w:p>
    <w:p w:rsidR="00F427CC" w:rsidRDefault="00F427CC" w:rsidP="00F427C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Background image</w:t>
      </w:r>
    </w:p>
    <w:p w:rsidR="00F427CC" w:rsidRDefault="00F427CC" w:rsidP="00F427C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Border</w:t>
      </w:r>
    </w:p>
    <w:p w:rsidR="00F427CC" w:rsidRDefault="00F427CC" w:rsidP="00F427C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Children</w:t>
      </w:r>
    </w:p>
    <w:p w:rsidR="00F427CC" w:rsidRDefault="00F427CC" w:rsidP="00F427C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Outline</w:t>
      </w:r>
    </w:p>
    <w:p w:rsidR="00F427CC" w:rsidRDefault="00F427CC" w:rsidP="00F427CC">
      <w:pPr>
        <w:pStyle w:val="ListParagraph"/>
        <w:ind w:left="2160"/>
        <w:rPr>
          <w:sz w:val="24"/>
          <w:szCs w:val="24"/>
        </w:rPr>
      </w:pPr>
      <w:bookmarkStart w:id="0" w:name="_GoBack"/>
      <w:bookmarkEnd w:id="0"/>
    </w:p>
    <w:p w:rsidR="00F427CC" w:rsidRPr="00F427CC" w:rsidRDefault="00F427CC" w:rsidP="00F427CC">
      <w:pPr>
        <w:rPr>
          <w:sz w:val="24"/>
          <w:szCs w:val="24"/>
        </w:rPr>
      </w:pPr>
    </w:p>
    <w:p w:rsidR="00830A03" w:rsidRPr="00830A03" w:rsidRDefault="00830A03" w:rsidP="00830A03">
      <w:pPr>
        <w:pStyle w:val="ListParagraph"/>
        <w:rPr>
          <w:sz w:val="24"/>
          <w:szCs w:val="24"/>
        </w:rPr>
      </w:pPr>
    </w:p>
    <w:sectPr w:rsidR="00830A03" w:rsidRPr="00830A0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9FF" w:rsidRDefault="00D159FF" w:rsidP="005A6FBA">
      <w:pPr>
        <w:spacing w:after="0" w:line="240" w:lineRule="auto"/>
      </w:pPr>
      <w:r>
        <w:separator/>
      </w:r>
    </w:p>
  </w:endnote>
  <w:endnote w:type="continuationSeparator" w:id="0">
    <w:p w:rsidR="00D159FF" w:rsidRDefault="00D159FF" w:rsidP="005A6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9FF" w:rsidRDefault="00D159FF" w:rsidP="005A6FBA">
      <w:pPr>
        <w:spacing w:after="0" w:line="240" w:lineRule="auto"/>
      </w:pPr>
      <w:r>
        <w:separator/>
      </w:r>
    </w:p>
  </w:footnote>
  <w:footnote w:type="continuationSeparator" w:id="0">
    <w:p w:rsidR="00D159FF" w:rsidRDefault="00D159FF" w:rsidP="005A6F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FBA" w:rsidRPr="005A6FBA" w:rsidRDefault="005A6FBA" w:rsidP="005A6FBA">
    <w:pPr>
      <w:pStyle w:val="Title"/>
      <w:rPr>
        <w:rFonts w:ascii="Arial Black" w:hAnsi="Arial Black"/>
        <w:b/>
      </w:rPr>
    </w:pPr>
    <w:r w:rsidRPr="005A6FBA">
      <w:rPr>
        <w:rFonts w:ascii="Arial Black" w:hAnsi="Arial Black"/>
        <w:b/>
      </w:rPr>
      <w:t xml:space="preserve">How Browser Works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A375E"/>
    <w:multiLevelType w:val="hybridMultilevel"/>
    <w:tmpl w:val="2910D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B40D01"/>
    <w:multiLevelType w:val="hybridMultilevel"/>
    <w:tmpl w:val="06380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DA5"/>
    <w:rsid w:val="001D103C"/>
    <w:rsid w:val="002E6F77"/>
    <w:rsid w:val="005A6FBA"/>
    <w:rsid w:val="007B5566"/>
    <w:rsid w:val="00830A03"/>
    <w:rsid w:val="00850217"/>
    <w:rsid w:val="00884DA5"/>
    <w:rsid w:val="00A02AE9"/>
    <w:rsid w:val="00B10D13"/>
    <w:rsid w:val="00C5456A"/>
    <w:rsid w:val="00D159FF"/>
    <w:rsid w:val="00F4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CAAEB"/>
  <w15:chartTrackingRefBased/>
  <w15:docId w15:val="{ED5344CE-6A5A-4465-95B2-FB70346C6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F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6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FBA"/>
  </w:style>
  <w:style w:type="paragraph" w:styleId="Footer">
    <w:name w:val="footer"/>
    <w:basedOn w:val="Normal"/>
    <w:link w:val="FooterChar"/>
    <w:uiPriority w:val="99"/>
    <w:unhideWhenUsed/>
    <w:rsid w:val="005A6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FBA"/>
  </w:style>
  <w:style w:type="paragraph" w:styleId="Title">
    <w:name w:val="Title"/>
    <w:basedOn w:val="Normal"/>
    <w:next w:val="Normal"/>
    <w:link w:val="TitleChar"/>
    <w:uiPriority w:val="10"/>
    <w:qFormat/>
    <w:rsid w:val="005A6F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F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A6FB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A6F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Sheth</dc:creator>
  <cp:keywords/>
  <dc:description/>
  <cp:lastModifiedBy>Smit Sheth</cp:lastModifiedBy>
  <cp:revision>2</cp:revision>
  <dcterms:created xsi:type="dcterms:W3CDTF">2022-11-13T13:56:00Z</dcterms:created>
  <dcterms:modified xsi:type="dcterms:W3CDTF">2022-11-13T16:01:00Z</dcterms:modified>
</cp:coreProperties>
</file>