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Q6. Explain the concept of concurrency control, deadlocks in a multi-user database environment.</w:t>
      </w:r>
    </w:p>
    <w:p>
      <w:pPr>
        <w:rPr>
          <w:rFonts w:hint="default"/>
          <w:lang w:val="en-IN"/>
        </w:rPr>
      </w:pPr>
    </w:p>
    <w:p>
      <w:pPr>
        <w:rPr>
          <w:rFonts w:hint="default"/>
          <w:lang w:val="en-IN"/>
        </w:rPr>
      </w:pPr>
      <w:r>
        <w:rPr>
          <w:rFonts w:hint="default"/>
          <w:lang w:val="en-IN"/>
        </w:rPr>
        <w:t>Concurrency control is a crucial aspect of database management systems that deal with multiple users concurrently accessing and modifying data. The goal of concurrency control is to ensure the consistency and correctness of data despite the simultaneous execution of multiple transactions. However, in a multi-user database environment, the issue of deadlocks can arise, posing challenges to effective concurrency control.</w:t>
      </w:r>
    </w:p>
    <w:p>
      <w:pPr>
        <w:rPr>
          <w:rFonts w:hint="default"/>
          <w:lang w:val="en-IN"/>
        </w:rPr>
      </w:pPr>
    </w:p>
    <w:p>
      <w:pPr>
        <w:rPr>
          <w:rFonts w:hint="default"/>
          <w:lang w:val="en-IN"/>
        </w:rPr>
      </w:pPr>
      <w:r>
        <w:rPr>
          <w:rFonts w:hint="default"/>
          <w:lang w:val="en-IN"/>
        </w:rPr>
        <w:t>Concurrency Control:</w:t>
      </w:r>
    </w:p>
    <w:p>
      <w:pPr>
        <w:rPr>
          <w:rFonts w:hint="default"/>
          <w:lang w:val="en-IN"/>
        </w:rPr>
      </w:pPr>
    </w:p>
    <w:p>
      <w:pPr>
        <w:rPr>
          <w:rFonts w:hint="default"/>
          <w:lang w:val="en-IN"/>
        </w:rPr>
      </w:pPr>
      <w:r>
        <w:rPr>
          <w:rFonts w:hint="default"/>
          <w:lang w:val="en-IN"/>
        </w:rPr>
        <w:t>Isolation:</w:t>
      </w:r>
    </w:p>
    <w:p>
      <w:pPr>
        <w:numPr>
          <w:ilvl w:val="0"/>
          <w:numId w:val="1"/>
        </w:numPr>
        <w:ind w:left="420" w:leftChars="0" w:hanging="420" w:firstLineChars="0"/>
        <w:rPr>
          <w:rFonts w:hint="default"/>
          <w:lang w:val="en-IN"/>
        </w:rPr>
      </w:pPr>
      <w:r>
        <w:rPr>
          <w:rFonts w:hint="default"/>
          <w:lang w:val="en-IN"/>
        </w:rPr>
        <w:t>Concurrency control ensures the isolation of transactions. Transactions should execute as if they are the only ones in the system, even though there may be multiple transactions executing simultaneously.</w:t>
      </w:r>
    </w:p>
    <w:p>
      <w:pPr>
        <w:numPr>
          <w:ilvl w:val="0"/>
          <w:numId w:val="1"/>
        </w:numPr>
        <w:ind w:left="420" w:leftChars="0" w:hanging="420" w:firstLineChars="0"/>
        <w:rPr>
          <w:rFonts w:hint="default"/>
          <w:lang w:val="en-IN"/>
        </w:rPr>
      </w:pPr>
      <w:r>
        <w:rPr>
          <w:rFonts w:hint="default"/>
          <w:lang w:val="en-IN"/>
        </w:rPr>
        <w:t>Isolation prevents interference between transactions, ensuring that the outcome of each transaction is consistent and predictable.</w:t>
      </w:r>
    </w:p>
    <w:p>
      <w:pPr>
        <w:rPr>
          <w:rFonts w:hint="default"/>
          <w:lang w:val="en-IN"/>
        </w:rPr>
      </w:pPr>
    </w:p>
    <w:p>
      <w:pPr>
        <w:rPr>
          <w:rFonts w:hint="default"/>
          <w:lang w:val="en-IN"/>
        </w:rPr>
      </w:pPr>
      <w:r>
        <w:rPr>
          <w:rFonts w:hint="default"/>
          <w:lang w:val="en-IN"/>
        </w:rPr>
        <w:t>Serializability:</w:t>
      </w:r>
    </w:p>
    <w:p>
      <w:pPr>
        <w:numPr>
          <w:ilvl w:val="0"/>
          <w:numId w:val="1"/>
        </w:numPr>
        <w:ind w:left="420" w:leftChars="0" w:hanging="420" w:firstLineChars="0"/>
        <w:rPr>
          <w:rFonts w:hint="default"/>
          <w:lang w:val="en-IN"/>
        </w:rPr>
      </w:pPr>
      <w:r>
        <w:rPr>
          <w:rFonts w:hint="default"/>
          <w:lang w:val="en-IN"/>
        </w:rPr>
        <w:t>Transactions are often required to be serializable, meaning that the end result of executing a set of transactions is the same as if they had been executed one after the other in some order.</w:t>
      </w:r>
    </w:p>
    <w:p>
      <w:pPr>
        <w:numPr>
          <w:ilvl w:val="0"/>
          <w:numId w:val="1"/>
        </w:numPr>
        <w:ind w:left="420" w:leftChars="0" w:hanging="420" w:firstLineChars="0"/>
        <w:rPr>
          <w:rFonts w:hint="default"/>
          <w:lang w:val="en-IN"/>
        </w:rPr>
      </w:pPr>
      <w:r>
        <w:rPr>
          <w:rFonts w:hint="default"/>
          <w:lang w:val="en-IN"/>
        </w:rPr>
        <w:t>Serializability is achieved through mechanisms like locks, timestamps, and transaction schedules.</w:t>
      </w:r>
    </w:p>
    <w:p>
      <w:pPr>
        <w:rPr>
          <w:rFonts w:hint="default"/>
          <w:lang w:val="en-IN"/>
        </w:rPr>
      </w:pPr>
    </w:p>
    <w:p>
      <w:pPr>
        <w:rPr>
          <w:rFonts w:hint="default"/>
          <w:lang w:val="en-IN"/>
        </w:rPr>
      </w:pPr>
      <w:r>
        <w:rPr>
          <w:rFonts w:hint="default"/>
          <w:lang w:val="en-IN"/>
        </w:rPr>
        <w:t>Deadlocks:</w:t>
      </w:r>
    </w:p>
    <w:p>
      <w:pPr>
        <w:rPr>
          <w:rFonts w:hint="default"/>
          <w:lang w:val="en-IN"/>
        </w:rPr>
      </w:pPr>
    </w:p>
    <w:p>
      <w:pPr>
        <w:rPr>
          <w:rFonts w:hint="default"/>
          <w:lang w:val="en-IN"/>
        </w:rPr>
      </w:pPr>
      <w:r>
        <w:rPr>
          <w:rFonts w:hint="default"/>
          <w:lang w:val="en-IN"/>
        </w:rPr>
        <w:t>A deadlock occurs when two or more transactions are blocked forever, each waiting for the other to release a resource, resulting in a circular waiting condition. In a deadlock, no progress is possible, and the system may become unresponsive. Several conditions must be met for a deadlock to occur:</w:t>
      </w:r>
    </w:p>
    <w:p>
      <w:pPr>
        <w:rPr>
          <w:rFonts w:hint="default"/>
          <w:lang w:val="en-IN"/>
        </w:rPr>
      </w:pPr>
    </w:p>
    <w:p>
      <w:pPr>
        <w:rPr>
          <w:rFonts w:hint="default"/>
          <w:lang w:val="en-IN"/>
        </w:rPr>
      </w:pPr>
      <w:r>
        <w:rPr>
          <w:rFonts w:hint="default"/>
          <w:lang w:val="en-IN"/>
        </w:rPr>
        <w:t>Mutual Exclusion:</w:t>
      </w:r>
    </w:p>
    <w:p>
      <w:pPr>
        <w:numPr>
          <w:ilvl w:val="0"/>
          <w:numId w:val="1"/>
        </w:numPr>
        <w:ind w:left="420" w:leftChars="0" w:hanging="420" w:firstLineChars="0"/>
        <w:rPr>
          <w:rFonts w:hint="default"/>
          <w:lang w:val="en-IN"/>
        </w:rPr>
      </w:pPr>
      <w:r>
        <w:rPr>
          <w:rFonts w:hint="default"/>
          <w:lang w:val="en-IN"/>
        </w:rPr>
        <w:t>Resources cannot be shared; only one transaction can use a resource at a time.</w:t>
      </w:r>
    </w:p>
    <w:p>
      <w:pPr>
        <w:rPr>
          <w:rFonts w:hint="default"/>
          <w:lang w:val="en-IN"/>
        </w:rPr>
      </w:pPr>
    </w:p>
    <w:p>
      <w:pPr>
        <w:rPr>
          <w:rFonts w:hint="default"/>
          <w:lang w:val="en-IN"/>
        </w:rPr>
      </w:pPr>
      <w:r>
        <w:rPr>
          <w:rFonts w:hint="default"/>
          <w:lang w:val="en-IN"/>
        </w:rPr>
        <w:t>Hold and Wait:</w:t>
      </w:r>
    </w:p>
    <w:p>
      <w:pPr>
        <w:numPr>
          <w:ilvl w:val="0"/>
          <w:numId w:val="1"/>
        </w:numPr>
        <w:ind w:left="420" w:leftChars="0" w:hanging="420" w:firstLineChars="0"/>
        <w:rPr>
          <w:rFonts w:hint="default"/>
          <w:lang w:val="en-IN"/>
        </w:rPr>
      </w:pPr>
      <w:r>
        <w:rPr>
          <w:rFonts w:hint="default"/>
          <w:lang w:val="en-IN"/>
        </w:rPr>
        <w:t>A transaction holds a resource while waiting for another resource.</w:t>
      </w:r>
    </w:p>
    <w:p>
      <w:pPr>
        <w:rPr>
          <w:rFonts w:hint="default"/>
          <w:lang w:val="en-IN"/>
        </w:rPr>
      </w:pPr>
    </w:p>
    <w:p>
      <w:pPr>
        <w:rPr>
          <w:rFonts w:hint="default"/>
          <w:lang w:val="en-IN"/>
        </w:rPr>
      </w:pPr>
      <w:r>
        <w:rPr>
          <w:rFonts w:hint="default"/>
          <w:lang w:val="en-IN"/>
        </w:rPr>
        <w:t>No Preemption:</w:t>
      </w:r>
    </w:p>
    <w:p>
      <w:pPr>
        <w:numPr>
          <w:ilvl w:val="0"/>
          <w:numId w:val="1"/>
        </w:numPr>
        <w:ind w:left="420" w:leftChars="0" w:hanging="420" w:firstLineChars="0"/>
        <w:rPr>
          <w:rFonts w:hint="default"/>
          <w:lang w:val="en-IN"/>
        </w:rPr>
      </w:pPr>
      <w:r>
        <w:rPr>
          <w:rFonts w:hint="default"/>
          <w:lang w:val="en-IN"/>
        </w:rPr>
        <w:t>Resources cannot be forcibly taken away from a transaction; they must be released voluntarily.</w:t>
      </w:r>
    </w:p>
    <w:p>
      <w:pPr>
        <w:rPr>
          <w:rFonts w:hint="default"/>
          <w:lang w:val="en-IN"/>
        </w:rPr>
      </w:pPr>
    </w:p>
    <w:p>
      <w:pPr>
        <w:rPr>
          <w:rFonts w:hint="default"/>
          <w:lang w:val="en-IN"/>
        </w:rPr>
      </w:pPr>
      <w:r>
        <w:rPr>
          <w:rFonts w:hint="default"/>
          <w:lang w:val="en-IN"/>
        </w:rPr>
        <w:t>Circular Wait:</w:t>
      </w:r>
    </w:p>
    <w:p>
      <w:pPr>
        <w:numPr>
          <w:ilvl w:val="0"/>
          <w:numId w:val="1"/>
        </w:numPr>
        <w:ind w:left="420" w:leftChars="0" w:hanging="420" w:firstLineChars="0"/>
        <w:rPr>
          <w:rFonts w:hint="default"/>
          <w:lang w:val="en-IN"/>
        </w:rPr>
      </w:pPr>
      <w:r>
        <w:rPr>
          <w:rFonts w:hint="default"/>
          <w:lang w:val="en-IN"/>
        </w:rPr>
        <w:t>There is a circular chain of transactions, each waiting for a resource held by the next one in the chain.</w:t>
      </w:r>
    </w:p>
    <w:p>
      <w:pPr>
        <w:rPr>
          <w:rFonts w:hint="default"/>
          <w:lang w:val="en-IN"/>
        </w:rPr>
      </w:pPr>
    </w:p>
    <w:p>
      <w:pPr>
        <w:rPr>
          <w:rFonts w:hint="default"/>
          <w:lang w:val="en-IN"/>
        </w:rPr>
      </w:pPr>
      <w:r>
        <w:rPr>
          <w:rFonts w:hint="default"/>
          <w:lang w:val="en-IN"/>
        </w:rPr>
        <w:t>Deadlock Prevention and Detection:</w:t>
      </w:r>
      <w:bookmarkStart w:id="0" w:name="_GoBack"/>
      <w:bookmarkEnd w:id="0"/>
    </w:p>
    <w:p>
      <w:pPr>
        <w:rPr>
          <w:rFonts w:hint="default"/>
          <w:lang w:val="en-IN"/>
        </w:rPr>
      </w:pPr>
    </w:p>
    <w:p>
      <w:pPr>
        <w:rPr>
          <w:rFonts w:hint="default"/>
          <w:lang w:val="en-IN"/>
        </w:rPr>
      </w:pPr>
      <w:r>
        <w:rPr>
          <w:rFonts w:hint="default"/>
          <w:lang w:val="en-IN"/>
        </w:rPr>
        <w:t>Prevention:</w:t>
      </w:r>
    </w:p>
    <w:p>
      <w:pPr>
        <w:numPr>
          <w:ilvl w:val="0"/>
          <w:numId w:val="1"/>
        </w:numPr>
        <w:ind w:left="420" w:leftChars="0" w:hanging="420" w:firstLineChars="0"/>
        <w:rPr>
          <w:rFonts w:hint="default"/>
          <w:lang w:val="en-IN"/>
        </w:rPr>
      </w:pPr>
      <w:r>
        <w:rPr>
          <w:rFonts w:hint="default"/>
          <w:lang w:val="en-IN"/>
        </w:rPr>
        <w:t>Ensure that at least one of the four deadlock conditions is never true.</w:t>
      </w:r>
    </w:p>
    <w:p>
      <w:pPr>
        <w:numPr>
          <w:ilvl w:val="0"/>
          <w:numId w:val="1"/>
        </w:numPr>
        <w:ind w:left="420" w:leftChars="0" w:hanging="420" w:firstLineChars="0"/>
        <w:rPr>
          <w:rFonts w:hint="default"/>
          <w:lang w:val="en-IN"/>
        </w:rPr>
      </w:pPr>
      <w:r>
        <w:rPr>
          <w:rFonts w:hint="default"/>
          <w:lang w:val="en-IN"/>
        </w:rPr>
        <w:t>Techniques include resource allocation policies, ordering resources, and using timeouts for acquiring resources.</w:t>
      </w:r>
    </w:p>
    <w:p>
      <w:pPr>
        <w:rPr>
          <w:rFonts w:hint="default"/>
          <w:lang w:val="en-IN"/>
        </w:rPr>
      </w:pPr>
    </w:p>
    <w:p>
      <w:pPr>
        <w:rPr>
          <w:rFonts w:hint="default"/>
          <w:lang w:val="en-IN"/>
        </w:rPr>
      </w:pPr>
      <w:r>
        <w:rPr>
          <w:rFonts w:hint="default"/>
          <w:lang w:val="en-IN"/>
        </w:rPr>
        <w:t>Detection:</w:t>
      </w:r>
    </w:p>
    <w:p>
      <w:pPr>
        <w:numPr>
          <w:ilvl w:val="0"/>
          <w:numId w:val="1"/>
        </w:numPr>
        <w:ind w:left="420" w:leftChars="0" w:hanging="420" w:firstLineChars="0"/>
        <w:rPr>
          <w:rFonts w:hint="default"/>
          <w:lang w:val="en-IN"/>
        </w:rPr>
      </w:pPr>
      <w:r>
        <w:rPr>
          <w:rFonts w:hint="default"/>
          <w:lang w:val="en-IN"/>
        </w:rPr>
        <w:t>Detecting deadlocks involves periodically checking the system's state to see if a circular wait condition exists.</w:t>
      </w:r>
    </w:p>
    <w:p>
      <w:pPr>
        <w:numPr>
          <w:ilvl w:val="0"/>
          <w:numId w:val="1"/>
        </w:numPr>
        <w:ind w:left="420" w:leftChars="0" w:hanging="420" w:firstLineChars="0"/>
        <w:rPr>
          <w:rFonts w:hint="default"/>
          <w:lang w:val="en-IN"/>
        </w:rPr>
      </w:pPr>
      <w:r>
        <w:rPr>
          <w:rFonts w:hint="default"/>
          <w:lang w:val="en-IN"/>
        </w:rPr>
        <w:t>Once detected, strategies like killing one or more transactions or rolling back part of the transactions are used to resolve the deadlock.</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Concurrency Control Mechanisms:</w:t>
      </w:r>
    </w:p>
    <w:p>
      <w:pPr>
        <w:rPr>
          <w:rFonts w:hint="default"/>
          <w:lang w:val="en-IN"/>
        </w:rPr>
      </w:pPr>
    </w:p>
    <w:p>
      <w:pPr>
        <w:rPr>
          <w:rFonts w:hint="default"/>
          <w:lang w:val="en-IN"/>
        </w:rPr>
      </w:pPr>
      <w:r>
        <w:rPr>
          <w:rFonts w:hint="default"/>
          <w:lang w:val="en-IN"/>
        </w:rPr>
        <w:t>Locking:</w:t>
      </w:r>
    </w:p>
    <w:p>
      <w:pPr>
        <w:numPr>
          <w:ilvl w:val="0"/>
          <w:numId w:val="1"/>
        </w:numPr>
        <w:ind w:left="420" w:leftChars="0" w:hanging="420" w:firstLineChars="0"/>
        <w:rPr>
          <w:rFonts w:hint="default"/>
          <w:lang w:val="en-IN"/>
        </w:rPr>
      </w:pPr>
      <w:r>
        <w:rPr>
          <w:rFonts w:hint="default"/>
          <w:lang w:val="en-IN"/>
        </w:rPr>
        <w:t>Transactions acquire locks on resources to ensure exclusive access. Common lock types include shared locks and exclusive locks.</w:t>
      </w:r>
    </w:p>
    <w:p>
      <w:pPr>
        <w:numPr>
          <w:ilvl w:val="0"/>
          <w:numId w:val="1"/>
        </w:numPr>
        <w:ind w:left="420" w:leftChars="0" w:hanging="420" w:firstLineChars="0"/>
        <w:rPr>
          <w:rFonts w:hint="default"/>
          <w:lang w:val="en-IN"/>
        </w:rPr>
      </w:pPr>
      <w:r>
        <w:rPr>
          <w:rFonts w:hint="default"/>
          <w:lang w:val="en-IN"/>
        </w:rPr>
        <w:t>Locks are released when the transaction is committed or rolled back.</w:t>
      </w:r>
    </w:p>
    <w:p>
      <w:pPr>
        <w:rPr>
          <w:rFonts w:hint="default"/>
          <w:lang w:val="en-IN"/>
        </w:rPr>
      </w:pPr>
    </w:p>
    <w:p>
      <w:pPr>
        <w:rPr>
          <w:rFonts w:hint="default"/>
          <w:lang w:val="en-IN"/>
        </w:rPr>
      </w:pPr>
      <w:r>
        <w:rPr>
          <w:rFonts w:hint="default"/>
          <w:lang w:val="en-IN"/>
        </w:rPr>
        <w:t>Timestamping:</w:t>
      </w:r>
    </w:p>
    <w:p>
      <w:pPr>
        <w:numPr>
          <w:ilvl w:val="0"/>
          <w:numId w:val="1"/>
        </w:numPr>
        <w:ind w:left="420" w:leftChars="0" w:hanging="420" w:firstLineChars="0"/>
        <w:rPr>
          <w:rFonts w:hint="default"/>
          <w:lang w:val="en-IN"/>
        </w:rPr>
      </w:pPr>
      <w:r>
        <w:rPr>
          <w:rFonts w:hint="default"/>
          <w:lang w:val="en-IN"/>
        </w:rPr>
        <w:t>Transactions are assigned unique timestamps to establish a partial order among them. This order is used to ensure serializability.</w:t>
      </w:r>
    </w:p>
    <w:p>
      <w:pPr>
        <w:numPr>
          <w:ilvl w:val="0"/>
          <w:numId w:val="1"/>
        </w:numPr>
        <w:ind w:left="420" w:leftChars="0" w:hanging="420" w:firstLineChars="0"/>
        <w:rPr>
          <w:rFonts w:hint="default"/>
          <w:lang w:val="en-IN"/>
        </w:rPr>
      </w:pPr>
      <w:r>
        <w:rPr>
          <w:rFonts w:hint="default"/>
          <w:lang w:val="en-IN"/>
        </w:rPr>
        <w:t>Older transactions are given priority in accessing resources.</w:t>
      </w:r>
    </w:p>
    <w:p>
      <w:pPr>
        <w:rPr>
          <w:rFonts w:hint="default"/>
          <w:lang w:val="en-IN"/>
        </w:rPr>
      </w:pPr>
    </w:p>
    <w:p>
      <w:pPr>
        <w:rPr>
          <w:rFonts w:hint="default"/>
          <w:lang w:val="en-IN"/>
        </w:rPr>
      </w:pPr>
      <w:r>
        <w:rPr>
          <w:rFonts w:hint="default"/>
          <w:lang w:val="en-IN"/>
        </w:rPr>
        <w:t>Two-Phase Locking (2PL):</w:t>
      </w:r>
    </w:p>
    <w:p>
      <w:pPr>
        <w:numPr>
          <w:ilvl w:val="0"/>
          <w:numId w:val="1"/>
        </w:numPr>
        <w:ind w:left="420" w:leftChars="0" w:hanging="420" w:firstLineChars="0"/>
        <w:rPr>
          <w:rFonts w:hint="default"/>
          <w:lang w:val="en-IN"/>
        </w:rPr>
      </w:pPr>
      <w:r>
        <w:rPr>
          <w:rFonts w:hint="default"/>
          <w:lang w:val="en-IN"/>
        </w:rPr>
        <w:t>Transactions go through two phases: the growing phase (acquiring locks) and the shrinking phase (releasing locks).</w:t>
      </w:r>
    </w:p>
    <w:p>
      <w:pPr>
        <w:numPr>
          <w:ilvl w:val="0"/>
          <w:numId w:val="1"/>
        </w:numPr>
        <w:ind w:left="420" w:leftChars="0" w:hanging="420" w:firstLineChars="0"/>
        <w:rPr>
          <w:rFonts w:hint="default"/>
          <w:lang w:val="en-IN"/>
        </w:rPr>
      </w:pPr>
      <w:r>
        <w:rPr>
          <w:rFonts w:hint="default"/>
          <w:lang w:val="en-IN"/>
        </w:rPr>
        <w:t>No lock can be released until all locks required by the transaction have been acquired.</w:t>
      </w:r>
    </w:p>
    <w:p>
      <w:pPr>
        <w:rPr>
          <w:rFonts w:hint="default"/>
          <w:lang w:val="en-IN"/>
        </w:rPr>
      </w:pPr>
    </w:p>
    <w:p>
      <w:pPr>
        <w:rPr>
          <w:rFonts w:hint="default"/>
          <w:lang w:val="en-IN"/>
        </w:rPr>
      </w:pPr>
      <w:r>
        <w:rPr>
          <w:rFonts w:hint="default"/>
          <w:lang w:val="en-IN"/>
        </w:rPr>
        <w:t>Effective concurrency control mechanisms, along with strategies for deadlock prevention and detection, are essential for maintaining data consistency and ensuring the reliability of a database in a multi-user environment. These techniques balance the need for concurrent access to data with the requirement for maintaining the integrity of transactions.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0145A"/>
    <w:multiLevelType w:val="singleLevel"/>
    <w:tmpl w:val="0A40145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50002F"/>
    <w:rsid w:val="0D50002F"/>
    <w:rsid w:val="194D7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2023-12-07T10:34:00Z</dcterms:created>
  <dc:creator>Debarshi</dc:creator>
  <cp:lastModifiedBy>Debarshi</cp:lastModifiedBy>
  <dcterms:modified xsi:type="dcterms:W3CDTF">2023-12-07T10:45:37Z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3CD3CC15F1E34C718A7322424BBD9159</vt:lpwstr>
  </property>
</Properties>
</file>