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F3F6" w14:textId="23BA47E6" w:rsidR="00F81E40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In this </w:t>
      </w:r>
      <w:r w:rsidR="00097E2E">
        <w:rPr>
          <w:rFonts w:ascii="Roboto" w:eastAsia="Roboto" w:hAnsi="Roboto" w:cs="Roboto"/>
          <w:color w:val="37474F"/>
        </w:rPr>
        <w:t>assignment</w:t>
      </w:r>
      <w:r>
        <w:rPr>
          <w:rFonts w:ascii="Roboto" w:eastAsia="Roboto" w:hAnsi="Roboto" w:cs="Roboto"/>
          <w:color w:val="37474F"/>
        </w:rPr>
        <w:t>, you will complete the implementation of a Medical Device Vulnerability Scoring webpage. The purpose of this webpage is to return a score that numerically quantifies how vulnerable a specific vulnerability is to a particular attack. The user can select system properties from a group of predetermined options, where each option is a styled radio button. Once options are selected for all possible properties, the webpage will display the vulnerability score (and hide the warning label).</w:t>
      </w:r>
    </w:p>
    <w:p w14:paraId="6FDED033" w14:textId="77777777" w:rsidR="00F81E40" w:rsidRDefault="00000000">
      <w:pPr>
        <w:numPr>
          <w:ilvl w:val="0"/>
          <w:numId w:val="1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37474F"/>
        </w:rPr>
        <w:t>Download the ZIP file below containing HTML, CSS, and JavaScript files.</w:t>
      </w:r>
    </w:p>
    <w:p w14:paraId="51E61855" w14:textId="77777777" w:rsidR="00F81E40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 xml:space="preserve">Implement a function in calculator.js called </w:t>
      </w:r>
      <w:proofErr w:type="gramStart"/>
      <w:r>
        <w:rPr>
          <w:rFonts w:ascii="Roboto" w:eastAsia="Roboto" w:hAnsi="Roboto" w:cs="Roboto"/>
          <w:color w:val="37474F"/>
        </w:rPr>
        <w:t>updateScore(</w:t>
      </w:r>
      <w:proofErr w:type="gramEnd"/>
      <w:r>
        <w:rPr>
          <w:rFonts w:ascii="Roboto" w:eastAsia="Roboto" w:hAnsi="Roboto" w:cs="Roboto"/>
          <w:color w:val="37474F"/>
        </w:rPr>
        <w:t xml:space="preserve">) that verifies one button from each </w:t>
      </w:r>
      <w:proofErr w:type="gramStart"/>
      <w:r>
        <w:rPr>
          <w:rFonts w:ascii="Roboto" w:eastAsia="Roboto" w:hAnsi="Roboto" w:cs="Roboto"/>
          <w:color w:val="37474F"/>
        </w:rPr>
        <w:t>property</w:t>
      </w:r>
      <w:proofErr w:type="gramEnd"/>
      <w:r>
        <w:rPr>
          <w:rFonts w:ascii="Roboto" w:eastAsia="Roboto" w:hAnsi="Roboto" w:cs="Roboto"/>
          <w:color w:val="37474F"/>
        </w:rPr>
        <w:t xml:space="preserve"> is selected.</w:t>
      </w:r>
    </w:p>
    <w:p w14:paraId="03404CA0" w14:textId="77777777" w:rsidR="00F81E40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 xml:space="preserve">Using JavaScript, add a </w:t>
      </w:r>
      <w:r>
        <w:rPr>
          <w:rFonts w:ascii="Courier New" w:eastAsia="Courier New" w:hAnsi="Courier New" w:cs="Courier New"/>
          <w:color w:val="188038"/>
        </w:rPr>
        <w:t>click</w:t>
      </w:r>
      <w:r>
        <w:rPr>
          <w:rFonts w:ascii="Roboto" w:eastAsia="Roboto" w:hAnsi="Roboto" w:cs="Roboto"/>
          <w:color w:val="37474F"/>
        </w:rPr>
        <w:t xml:space="preserve"> or </w:t>
      </w:r>
      <w:r>
        <w:rPr>
          <w:rFonts w:ascii="Courier New" w:eastAsia="Courier New" w:hAnsi="Courier New" w:cs="Courier New"/>
          <w:color w:val="188038"/>
        </w:rPr>
        <w:t>change</w:t>
      </w:r>
      <w:r>
        <w:rPr>
          <w:rFonts w:ascii="Roboto" w:eastAsia="Roboto" w:hAnsi="Roboto" w:cs="Roboto"/>
          <w:color w:val="37474F"/>
        </w:rPr>
        <w:t xml:space="preserve"> event listener to each radio button. Do not add the event listener to the button label. Notice that the radio buttons are hidden using CSS.</w:t>
      </w:r>
    </w:p>
    <w:p w14:paraId="54C83E23" w14:textId="77777777" w:rsidR="00F81E40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>Once one button from each property is selected, the webpage should:</w:t>
      </w:r>
    </w:p>
    <w:p w14:paraId="21049E69" w14:textId="77777777" w:rsidR="00F81E40" w:rsidRDefault="00000000">
      <w:pPr>
        <w:numPr>
          <w:ilvl w:val="1"/>
          <w:numId w:val="1"/>
        </w:numPr>
      </w:pPr>
      <w:r>
        <w:rPr>
          <w:rFonts w:ascii="Roboto" w:eastAsia="Roboto" w:hAnsi="Roboto" w:cs="Roboto"/>
          <w:color w:val="37474F"/>
        </w:rPr>
        <w:t xml:space="preserve">Hide the warning label by setting the display style of the </w:t>
      </w:r>
      <w:r>
        <w:rPr>
          <w:rFonts w:ascii="Courier New" w:eastAsia="Courier New" w:hAnsi="Courier New" w:cs="Courier New"/>
          <w:color w:val="188038"/>
        </w:rPr>
        <w:t>&lt;div&gt;</w:t>
      </w:r>
      <w:r>
        <w:rPr>
          <w:rFonts w:ascii="Roboto" w:eastAsia="Roboto" w:hAnsi="Roboto" w:cs="Roboto"/>
          <w:color w:val="37474F"/>
        </w:rPr>
        <w:t xml:space="preserve"> with ID </w:t>
      </w:r>
      <w:r>
        <w:rPr>
          <w:rFonts w:ascii="Courier New" w:eastAsia="Courier New" w:hAnsi="Courier New" w:cs="Courier New"/>
          <w:color w:val="188038"/>
        </w:rPr>
        <w:t>warning</w:t>
      </w:r>
      <w:r>
        <w:rPr>
          <w:rFonts w:ascii="Roboto" w:eastAsia="Roboto" w:hAnsi="Roboto" w:cs="Roboto"/>
          <w:color w:val="37474F"/>
        </w:rPr>
        <w:t xml:space="preserve"> to </w:t>
      </w:r>
      <w:r>
        <w:rPr>
          <w:rFonts w:ascii="Courier New" w:eastAsia="Courier New" w:hAnsi="Courier New" w:cs="Courier New"/>
          <w:color w:val="188038"/>
        </w:rPr>
        <w:t>none</w:t>
      </w:r>
      <w:r>
        <w:rPr>
          <w:rFonts w:ascii="Roboto" w:eastAsia="Roboto" w:hAnsi="Roboto" w:cs="Roboto"/>
          <w:color w:val="37474F"/>
        </w:rPr>
        <w:t xml:space="preserve">. Note: both </w:t>
      </w:r>
      <w:r>
        <w:rPr>
          <w:rFonts w:ascii="Courier New" w:eastAsia="Courier New" w:hAnsi="Courier New" w:cs="Courier New"/>
          <w:color w:val="188038"/>
        </w:rPr>
        <w:t>none</w:t>
      </w:r>
      <w:r>
        <w:rPr>
          <w:rFonts w:ascii="Roboto" w:eastAsia="Roboto" w:hAnsi="Roboto" w:cs="Roboto"/>
          <w:color w:val="37474F"/>
        </w:rPr>
        <w:t xml:space="preserve"> and </w:t>
      </w:r>
      <w:r>
        <w:rPr>
          <w:rFonts w:ascii="Courier New" w:eastAsia="Courier New" w:hAnsi="Courier New" w:cs="Courier New"/>
          <w:color w:val="188038"/>
        </w:rPr>
        <w:t>hidden</w:t>
      </w:r>
      <w:r>
        <w:rPr>
          <w:rFonts w:ascii="Roboto" w:eastAsia="Roboto" w:hAnsi="Roboto" w:cs="Roboto"/>
          <w:color w:val="37474F"/>
        </w:rPr>
        <w:t xml:space="preserve"> have similar visual effects, however </w:t>
      </w:r>
      <w:r>
        <w:rPr>
          <w:rFonts w:ascii="Courier New" w:eastAsia="Courier New" w:hAnsi="Courier New" w:cs="Courier New"/>
          <w:color w:val="188038"/>
        </w:rPr>
        <w:t>none</w:t>
      </w:r>
      <w:r>
        <w:rPr>
          <w:rFonts w:ascii="Roboto" w:eastAsia="Roboto" w:hAnsi="Roboto" w:cs="Roboto"/>
          <w:color w:val="37474F"/>
        </w:rPr>
        <w:t xml:space="preserve"> </w:t>
      </w:r>
      <w:proofErr w:type="gramStart"/>
      <w:r>
        <w:rPr>
          <w:rFonts w:ascii="Roboto" w:eastAsia="Roboto" w:hAnsi="Roboto" w:cs="Roboto"/>
          <w:color w:val="37474F"/>
        </w:rPr>
        <w:t>doesn't</w:t>
      </w:r>
      <w:proofErr w:type="gramEnd"/>
      <w:r>
        <w:rPr>
          <w:rFonts w:ascii="Roboto" w:eastAsia="Roboto" w:hAnsi="Roboto" w:cs="Roboto"/>
          <w:color w:val="37474F"/>
        </w:rPr>
        <w:t xml:space="preserve"> occupy any space, while </w:t>
      </w:r>
      <w:r>
        <w:rPr>
          <w:rFonts w:ascii="Courier New" w:eastAsia="Courier New" w:hAnsi="Courier New" w:cs="Courier New"/>
          <w:color w:val="188038"/>
        </w:rPr>
        <w:t>hidden</w:t>
      </w:r>
      <w:r>
        <w:rPr>
          <w:rFonts w:ascii="Roboto" w:eastAsia="Roboto" w:hAnsi="Roboto" w:cs="Roboto"/>
          <w:color w:val="37474F"/>
        </w:rPr>
        <w:t xml:space="preserve"> does occupy space, affecting the layout).</w:t>
      </w:r>
    </w:p>
    <w:p w14:paraId="493DD685" w14:textId="77777777" w:rsidR="00F81E40" w:rsidRDefault="00000000">
      <w:pPr>
        <w:numPr>
          <w:ilvl w:val="1"/>
          <w:numId w:val="1"/>
        </w:numPr>
      </w:pPr>
      <w:r>
        <w:rPr>
          <w:rFonts w:ascii="Roboto" w:eastAsia="Roboto" w:hAnsi="Roboto" w:cs="Roboto"/>
          <w:color w:val="37474F"/>
        </w:rPr>
        <w:t>Compute the vulnerability score.</w:t>
      </w:r>
    </w:p>
    <w:p w14:paraId="645B84E1" w14:textId="77777777" w:rsidR="00F81E40" w:rsidRDefault="00000000">
      <w:pPr>
        <w:numPr>
          <w:ilvl w:val="1"/>
          <w:numId w:val="1"/>
        </w:numPr>
      </w:pPr>
      <w:r>
        <w:rPr>
          <w:rFonts w:ascii="Roboto" w:eastAsia="Roboto" w:hAnsi="Roboto" w:cs="Roboto"/>
          <w:color w:val="37474F"/>
        </w:rPr>
        <w:t xml:space="preserve">The score should be updated and displayed inside the </w:t>
      </w:r>
      <w:r>
        <w:rPr>
          <w:rFonts w:ascii="Courier New" w:eastAsia="Courier New" w:hAnsi="Courier New" w:cs="Courier New"/>
          <w:color w:val="188038"/>
        </w:rPr>
        <w:t>&lt;div&gt;</w:t>
      </w:r>
      <w:r>
        <w:rPr>
          <w:rFonts w:ascii="Roboto" w:eastAsia="Roboto" w:hAnsi="Roboto" w:cs="Roboto"/>
          <w:color w:val="37474F"/>
        </w:rPr>
        <w:t xml:space="preserve"> with ID </w:t>
      </w:r>
      <w:r>
        <w:rPr>
          <w:rFonts w:ascii="Courier New" w:eastAsia="Courier New" w:hAnsi="Courier New" w:cs="Courier New"/>
          <w:color w:val="188038"/>
        </w:rPr>
        <w:t>score</w:t>
      </w:r>
      <w:r>
        <w:rPr>
          <w:rFonts w:ascii="Roboto" w:eastAsia="Roboto" w:hAnsi="Roboto" w:cs="Roboto"/>
          <w:color w:val="37474F"/>
        </w:rPr>
        <w:t>.</w:t>
      </w:r>
    </w:p>
    <w:p w14:paraId="2605A067" w14:textId="77777777" w:rsidR="00F81E40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>The score must have a minimum of 0 and a maximum of 10.</w:t>
      </w:r>
    </w:p>
    <w:p w14:paraId="40E76224" w14:textId="77777777" w:rsidR="00F81E40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 xml:space="preserve">The final score must be </w:t>
      </w:r>
      <w:r>
        <w:rPr>
          <w:rFonts w:ascii="Roboto" w:eastAsia="Roboto" w:hAnsi="Roboto" w:cs="Roboto"/>
          <w:b/>
          <w:color w:val="37474F"/>
        </w:rPr>
        <w:t>rounded up</w:t>
      </w:r>
      <w:r>
        <w:rPr>
          <w:rFonts w:ascii="Roboto" w:eastAsia="Roboto" w:hAnsi="Roboto" w:cs="Roboto"/>
          <w:color w:val="37474F"/>
        </w:rPr>
        <w:t xml:space="preserve"> to the tenths decimal </w:t>
      </w:r>
      <w:proofErr w:type="gramStart"/>
      <w:r>
        <w:rPr>
          <w:rFonts w:ascii="Roboto" w:eastAsia="Roboto" w:hAnsi="Roboto" w:cs="Roboto"/>
          <w:color w:val="37474F"/>
        </w:rPr>
        <w:t>place, and</w:t>
      </w:r>
      <w:proofErr w:type="gramEnd"/>
      <w:r>
        <w:rPr>
          <w:rFonts w:ascii="Roboto" w:eastAsia="Roboto" w:hAnsi="Roboto" w:cs="Roboto"/>
          <w:color w:val="37474F"/>
        </w:rPr>
        <w:t xml:space="preserve"> displayed with one decimal place. Ex: If the final score is 7.311456, the score should be displayed as 7.4.</w:t>
      </w:r>
    </w:p>
    <w:p w14:paraId="07ACC6F0" w14:textId="77777777" w:rsidR="00F81E40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>Once the score is being displayed, updating a property will automatically update the vulnerability score.</w:t>
      </w:r>
    </w:p>
    <w:p w14:paraId="0A58A016" w14:textId="77777777" w:rsidR="00F81E40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37474F"/>
        </w:rPr>
        <w:t>The score is computed as:</w:t>
      </w:r>
    </w:p>
    <w:p w14:paraId="050216A1" w14:textId="77777777" w:rsidR="00F81E40" w:rsidRDefault="00000000">
      <w:pPr>
        <w:shd w:val="clear" w:color="auto" w:fill="FFFFFF"/>
        <w:spacing w:before="240" w:after="24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noProof/>
          <w:color w:val="37474F"/>
        </w:rPr>
        <w:drawing>
          <wp:inline distT="114300" distB="114300" distL="114300" distR="114300" wp14:anchorId="2288A105" wp14:editId="6E96021F">
            <wp:extent cx="5943600" cy="297347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ADF87" w14:textId="77777777" w:rsidR="00F81E40" w:rsidRDefault="00000000">
      <w:pPr>
        <w:rPr>
          <w:rFonts w:ascii="Roboto" w:eastAsia="Roboto" w:hAnsi="Roboto" w:cs="Roboto"/>
          <w:color w:val="37474F"/>
          <w:sz w:val="24"/>
          <w:szCs w:val="24"/>
        </w:rPr>
      </w:pPr>
      <w:r>
        <w:rPr>
          <w:rFonts w:ascii="Roboto" w:eastAsia="Roboto" w:hAnsi="Roboto" w:cs="Roboto"/>
          <w:noProof/>
          <w:color w:val="37474F"/>
          <w:sz w:val="24"/>
          <w:szCs w:val="24"/>
        </w:rPr>
        <w:lastRenderedPageBreak/>
        <w:drawing>
          <wp:inline distT="114300" distB="114300" distL="114300" distR="114300" wp14:anchorId="0BDC6024" wp14:editId="206108BE">
            <wp:extent cx="5943600" cy="72437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3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E0AFE" w14:textId="77777777" w:rsidR="00F81E40" w:rsidRDefault="00000000">
      <w:pPr>
        <w:rPr>
          <w:rFonts w:ascii="Roboto" w:eastAsia="Roboto" w:hAnsi="Roboto" w:cs="Roboto"/>
          <w:color w:val="37474F"/>
          <w:sz w:val="24"/>
          <w:szCs w:val="24"/>
        </w:rPr>
      </w:pPr>
      <w:r>
        <w:rPr>
          <w:rFonts w:ascii="Roboto" w:eastAsia="Roboto" w:hAnsi="Roboto" w:cs="Roboto"/>
          <w:noProof/>
          <w:color w:val="37474F"/>
          <w:sz w:val="24"/>
          <w:szCs w:val="24"/>
        </w:rPr>
        <w:lastRenderedPageBreak/>
        <w:drawing>
          <wp:inline distT="114300" distB="114300" distL="114300" distR="114300" wp14:anchorId="45991553" wp14:editId="1CD3E2C0">
            <wp:extent cx="5943600" cy="6515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1E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150"/>
    <w:multiLevelType w:val="multilevel"/>
    <w:tmpl w:val="4A68E6D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7474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b/>
        <w:color w:val="37474F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oboto" w:eastAsia="Roboto" w:hAnsi="Roboto" w:cs="Roboto"/>
        <w:b/>
        <w:color w:val="37474F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7096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E40"/>
    <w:rsid w:val="00097E2E"/>
    <w:rsid w:val="00F8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1454"/>
  <w15:docId w15:val="{F710FCAD-DBFD-4C09-A9C9-EBE686DA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Mohammad</cp:lastModifiedBy>
  <cp:revision>2</cp:revision>
  <dcterms:created xsi:type="dcterms:W3CDTF">2023-05-08T09:50:00Z</dcterms:created>
  <dcterms:modified xsi:type="dcterms:W3CDTF">2023-05-08T09:50:00Z</dcterms:modified>
</cp:coreProperties>
</file>