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C8" w:rsidRDefault="004900C8" w:rsidP="004900C8">
      <w:pPr>
        <w:spacing w:after="160" w:line="240" w:lineRule="auto"/>
        <w:contextualSpacing w:val="0"/>
      </w:pPr>
      <w:proofErr w:type="spellStart"/>
      <w:r>
        <w:t>Source</w:t>
      </w:r>
      <w:proofErr w:type="spellEnd"/>
      <w:r>
        <w:t xml:space="preserve">: </w:t>
      </w:r>
      <w:bookmarkStart w:id="0" w:name="_GoBack"/>
      <w:bookmarkEnd w:id="0"/>
      <w:r>
        <w:fldChar w:fldCharType="begin"/>
      </w:r>
      <w:r>
        <w:instrText xml:space="preserve"> HYPERLINK "https://docs.google.com/document/d/1wDkN8tOadoBRKDWYoP9vckYYVm1SutSPHxapO6UxsJA/edit" \l "heading=h.l223icqvs76v" </w:instrText>
      </w:r>
      <w:r>
        <w:fldChar w:fldCharType="separate"/>
      </w:r>
      <w:r>
        <w:rPr>
          <w:rStyle w:val="Hyperlink"/>
        </w:rPr>
        <w:t>https://docs.google.com/document/d/1wDkN8tOadoBRKDWYoP9vckYYVm1SutSPHxapO6UxsJA/edit#heading=h.l223icqvs76v</w:t>
      </w:r>
      <w:r>
        <w:fldChar w:fldCharType="end"/>
      </w:r>
    </w:p>
    <w:p w:rsidR="004900C8" w:rsidRDefault="004900C8" w:rsidP="004900C8">
      <w:pPr>
        <w:spacing w:after="160" w:line="240" w:lineRule="auto"/>
        <w:contextualSpacing w:val="0"/>
      </w:pPr>
    </w:p>
    <w:p w:rsidR="004900C8" w:rsidRDefault="004900C8" w:rsidP="004900C8">
      <w:pPr>
        <w:spacing w:after="160" w:line="240" w:lineRule="auto"/>
        <w:contextualSpacing w:val="0"/>
      </w:pP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ultimate</w:t>
      </w:r>
      <w:proofErr w:type="spellEnd"/>
      <w:r>
        <w:t xml:space="preserve"> Windows </w:t>
      </w:r>
      <w:proofErr w:type="spellStart"/>
      <w:r>
        <w:t>tweaker</w:t>
      </w:r>
      <w:proofErr w:type="spellEnd"/>
      <w:r>
        <w:t xml:space="preserve">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/ </w:t>
      </w:r>
      <w:proofErr w:type="spellStart"/>
      <w:r>
        <w:t>telemetry</w:t>
      </w:r>
      <w:proofErr w:type="spellEnd"/>
      <w:r>
        <w:t xml:space="preserve"> / </w:t>
      </w:r>
      <w:proofErr w:type="spellStart"/>
      <w:r>
        <w:t>etc</w:t>
      </w:r>
      <w:proofErr w:type="spellEnd"/>
    </w:p>
    <w:p w:rsidR="004900C8" w:rsidRDefault="004900C8" w:rsidP="004900C8">
      <w:pPr>
        <w:spacing w:after="160" w:line="240" w:lineRule="auto"/>
        <w:contextualSpacing w:val="0"/>
        <w:jc w:val="center"/>
        <w:rPr>
          <w:rFonts w:eastAsia="Times New Roman" w:cs="Arial"/>
          <w:color w:val="000000"/>
          <w:sz w:val="20"/>
          <w:szCs w:val="20"/>
          <w:lang w:val="en-US"/>
        </w:rPr>
      </w:pPr>
    </w:p>
    <w:p w:rsidR="004900C8" w:rsidRDefault="004900C8" w:rsidP="004900C8">
      <w:pPr>
        <w:spacing w:after="160" w:line="240" w:lineRule="auto"/>
        <w:contextualSpacing w:val="0"/>
        <w:jc w:val="center"/>
        <w:rPr>
          <w:rFonts w:eastAsia="Times New Roman" w:cs="Arial"/>
          <w:color w:val="000000"/>
          <w:sz w:val="20"/>
          <w:szCs w:val="20"/>
          <w:lang w:val="en-US"/>
        </w:rPr>
      </w:pPr>
    </w:p>
    <w:p w:rsidR="004900C8" w:rsidRPr="004900C8" w:rsidRDefault="004900C8" w:rsidP="004900C8">
      <w:pPr>
        <w:spacing w:after="160" w:line="240" w:lineRule="auto"/>
        <w:contextualSpacing w:val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Security and Privacy Windows 10</w:t>
      </w:r>
    </w:p>
    <w:p w:rsidR="004900C8" w:rsidRPr="004900C8" w:rsidRDefault="004900C8" w:rsidP="004900C8">
      <w:pPr>
        <w:spacing w:after="160" w:line="240" w:lineRule="auto"/>
        <w:contextualSpacing w:val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https://technet.microsoft.com/en-us/library/</w:t>
      </w:r>
      <w:proofErr w:type="gramStart"/>
      <w:r w:rsidRPr="004900C8">
        <w:rPr>
          <w:rFonts w:eastAsia="Times New Roman" w:cs="Arial"/>
          <w:color w:val="000000"/>
          <w:sz w:val="20"/>
          <w:szCs w:val="20"/>
          <w:lang w:val="en-US"/>
        </w:rPr>
        <w:t>mt577208(</w:t>
      </w:r>
      <w:proofErr w:type="gramEnd"/>
      <w:r w:rsidRPr="004900C8">
        <w:rPr>
          <w:rFonts w:eastAsia="Times New Roman" w:cs="Arial"/>
          <w:color w:val="000000"/>
          <w:sz w:val="20"/>
          <w:szCs w:val="20"/>
          <w:lang w:val="en-US"/>
        </w:rPr>
        <w:t>v=vs.85).aspx#BKMK_WiFiSense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16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Telemetry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Use Group Policy to set the telemetry level</w:t>
      </w:r>
    </w:p>
    <w:p w:rsidR="004900C8" w:rsidRPr="004900C8" w:rsidRDefault="004900C8" w:rsidP="004900C8">
      <w:pPr>
        <w:numPr>
          <w:ilvl w:val="0"/>
          <w:numId w:val="1"/>
        </w:numPr>
        <w:spacing w:after="0" w:line="240" w:lineRule="auto"/>
        <w:contextualSpacing w:val="0"/>
        <w:textAlignment w:val="baseline"/>
        <w:rPr>
          <w:rFonts w:eastAsia="Times New Roman" w:cs="Arial"/>
          <w:color w:val="2A2A2A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From the Group Policy Management Console, go to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Computer Configuration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Administrative Templates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Windows Components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Data Collection and Preview Builds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</w:t>
      </w:r>
    </w:p>
    <w:p w:rsidR="004900C8" w:rsidRPr="004900C8" w:rsidRDefault="004900C8" w:rsidP="004900C8">
      <w:pPr>
        <w:spacing w:after="0" w:line="240" w:lineRule="auto"/>
        <w:ind w:left="72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Double-click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Allow Telemetry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</w:t>
      </w:r>
    </w:p>
    <w:p w:rsidR="004900C8" w:rsidRPr="004900C8" w:rsidRDefault="004900C8" w:rsidP="004900C8">
      <w:pPr>
        <w:spacing w:after="0" w:line="240" w:lineRule="auto"/>
        <w:ind w:left="72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In the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Options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box, select the level that you want to configure, and then click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OK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 (0 = Security)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16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Privacy &gt; General</w:t>
      </w:r>
    </w:p>
    <w:p w:rsidR="004900C8" w:rsidRPr="004900C8" w:rsidRDefault="004900C8" w:rsidP="004900C8">
      <w:pPr>
        <w:numPr>
          <w:ilvl w:val="0"/>
          <w:numId w:val="2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Advertising ID</w:t>
      </w:r>
    </w:p>
    <w:p w:rsidR="004900C8" w:rsidRPr="004900C8" w:rsidRDefault="004900C8" w:rsidP="004900C8">
      <w:pPr>
        <w:numPr>
          <w:ilvl w:val="1"/>
          <w:numId w:val="3"/>
        </w:numPr>
        <w:spacing w:after="0" w:line="240" w:lineRule="auto"/>
        <w:contextualSpacing w:val="0"/>
        <w:textAlignment w:val="baseline"/>
        <w:rPr>
          <w:rFonts w:eastAsia="Times New Roman" w:cs="Arial"/>
          <w:color w:val="2A2A2A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 xml:space="preserve">Apply the Group Policy: 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Computer Configuration &gt; Administrative Templates &gt; System &gt; User Profiles &gt; Turn off the advertising ID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0" w:line="240" w:lineRule="auto"/>
        <w:ind w:left="720" w:firstLine="72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  <w:proofErr w:type="gramStart"/>
      <w:r w:rsidRPr="004900C8">
        <w:rPr>
          <w:rFonts w:eastAsia="Times New Roman" w:cs="Arial"/>
          <w:color w:val="2A2A2A"/>
          <w:sz w:val="20"/>
          <w:szCs w:val="20"/>
          <w:lang w:val="en-US"/>
        </w:rPr>
        <w:t>or</w:t>
      </w:r>
      <w:proofErr w:type="gramEnd"/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0" w:line="240" w:lineRule="auto"/>
        <w:ind w:left="144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 xml:space="preserve">Create a REG_DWORD registry setting called Enabled in 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HKEY_CURRENT_USER\SOFTWARE\Microsoft\Windows\CurrentVersion\AdvertisingInfo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, with a value of 0 (zero).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numPr>
          <w:ilvl w:val="0"/>
          <w:numId w:val="4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SmartScreen Filter</w:t>
      </w:r>
    </w:p>
    <w:p w:rsidR="004900C8" w:rsidRPr="004900C8" w:rsidRDefault="004900C8" w:rsidP="004900C8">
      <w:pPr>
        <w:numPr>
          <w:ilvl w:val="1"/>
          <w:numId w:val="5"/>
        </w:numPr>
        <w:spacing w:after="0" w:line="240" w:lineRule="auto"/>
        <w:contextualSpacing w:val="0"/>
        <w:textAlignment w:val="baseline"/>
        <w:rPr>
          <w:rFonts w:eastAsia="Times New Roman" w:cs="Arial"/>
          <w:color w:val="2A2A2A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Apply the Group Policy: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Computer Configuration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Administrative Templates 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Windows Components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Microsoft Edge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Allows you to configure SmartScreen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</w:t>
      </w:r>
    </w:p>
    <w:p w:rsidR="004900C8" w:rsidRPr="004900C8" w:rsidRDefault="004900C8" w:rsidP="004900C8">
      <w:pPr>
        <w:spacing w:after="0" w:line="240" w:lineRule="auto"/>
        <w:ind w:left="144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  <w:proofErr w:type="gramStart"/>
      <w:r w:rsidRPr="004900C8">
        <w:rPr>
          <w:rFonts w:eastAsia="Times New Roman" w:cs="Arial"/>
          <w:color w:val="2A2A2A"/>
          <w:sz w:val="20"/>
          <w:szCs w:val="20"/>
          <w:lang w:val="en-US"/>
        </w:rPr>
        <w:t>and</w:t>
      </w:r>
      <w:proofErr w:type="gramEnd"/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</w:p>
    <w:p w:rsidR="004900C8" w:rsidRPr="004900C8" w:rsidRDefault="004900C8" w:rsidP="004900C8">
      <w:pPr>
        <w:spacing w:after="0" w:line="240" w:lineRule="auto"/>
        <w:ind w:left="144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Apply the Group Policy: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Computer Configuration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Administrative Templates 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Windows Components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File Explorer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Configure Windows SmartScreen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ab/>
        <w:t>-</w:t>
      </w:r>
      <w:proofErr w:type="gramStart"/>
      <w:r w:rsidRPr="004900C8">
        <w:rPr>
          <w:rFonts w:eastAsia="Times New Roman" w:cs="Arial"/>
          <w:color w:val="2A2A2A"/>
          <w:sz w:val="20"/>
          <w:szCs w:val="20"/>
          <w:lang w:val="en-US"/>
        </w:rPr>
        <w:t>or</w:t>
      </w:r>
      <w:proofErr w:type="gramEnd"/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numPr>
          <w:ilvl w:val="1"/>
          <w:numId w:val="6"/>
        </w:numPr>
        <w:spacing w:after="0" w:line="240" w:lineRule="auto"/>
        <w:contextualSpacing w:val="0"/>
        <w:textAlignment w:val="baseline"/>
        <w:rPr>
          <w:rFonts w:eastAsia="Times New Roman" w:cs="Arial"/>
          <w:color w:val="2A2A2A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Create a REG_DWORD registry setting called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Enabled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in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HKEY_CURRENT_USER\SOFTWARE\Microsoft\Windows\CurrentVersion\AppHost\EnableWebContentEvaluation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, with a value of 0 (zero).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numPr>
          <w:ilvl w:val="0"/>
          <w:numId w:val="7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Info on typing and writing (If telemetry is set to Basic or Security this is already turned off)</w:t>
      </w:r>
    </w:p>
    <w:p w:rsidR="004900C8" w:rsidRPr="004900C8" w:rsidRDefault="004900C8" w:rsidP="004900C8">
      <w:pPr>
        <w:numPr>
          <w:ilvl w:val="1"/>
          <w:numId w:val="8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lastRenderedPageBreak/>
        <w:t>Create a new REG_DWORD registry setting called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Enabled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in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HKEY_CURRENT_USER\SOFTWARE\Microsoft\Input\TIPC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, with a value of 0 (zero).</w:t>
      </w:r>
    </w:p>
    <w:p w:rsidR="004900C8" w:rsidRPr="004900C8" w:rsidRDefault="004900C8" w:rsidP="004900C8">
      <w:pPr>
        <w:numPr>
          <w:ilvl w:val="0"/>
          <w:numId w:val="8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Access language list for websites</w:t>
      </w:r>
    </w:p>
    <w:p w:rsidR="004900C8" w:rsidRPr="004900C8" w:rsidRDefault="004900C8" w:rsidP="004900C8">
      <w:pPr>
        <w:numPr>
          <w:ilvl w:val="1"/>
          <w:numId w:val="8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Create a new REG_DWORD registry setting called </w:t>
      </w:r>
      <w:proofErr w:type="spellStart"/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HttpAcceptLanguageOptOut</w:t>
      </w:r>
      <w:proofErr w:type="spellEnd"/>
      <w:r w:rsidRPr="004900C8">
        <w:rPr>
          <w:rFonts w:eastAsia="Times New Roman" w:cs="Arial"/>
          <w:color w:val="2A2A2A"/>
          <w:sz w:val="20"/>
          <w:szCs w:val="20"/>
          <w:lang w:val="en-US"/>
        </w:rPr>
        <w:t> </w:t>
      </w:r>
      <w:proofErr w:type="spellStart"/>
      <w:r w:rsidRPr="004900C8">
        <w:rPr>
          <w:rFonts w:eastAsia="Times New Roman" w:cs="Arial"/>
          <w:color w:val="2A2A2A"/>
          <w:sz w:val="20"/>
          <w:szCs w:val="20"/>
          <w:lang w:val="en-US"/>
        </w:rPr>
        <w:t>in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HKEY_CURRENT_USER</w:t>
      </w:r>
      <w:proofErr w:type="spellEnd"/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\Control Panel\International\User Profile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, with a value of 1.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16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Location</w:t>
      </w:r>
    </w:p>
    <w:p w:rsidR="004900C8" w:rsidRPr="004900C8" w:rsidRDefault="004900C8" w:rsidP="004900C8">
      <w:pPr>
        <w:numPr>
          <w:ilvl w:val="0"/>
          <w:numId w:val="9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On/Off</w:t>
      </w:r>
    </w:p>
    <w:p w:rsidR="004900C8" w:rsidRPr="004900C8" w:rsidRDefault="004900C8" w:rsidP="004900C8">
      <w:pPr>
        <w:numPr>
          <w:ilvl w:val="1"/>
          <w:numId w:val="10"/>
        </w:numPr>
        <w:spacing w:after="16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Apply the Group Policy: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Computer Configuration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Administrative Templates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Windows Components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Location and Sensors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Turn off location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.</w:t>
      </w:r>
    </w:p>
    <w:p w:rsidR="004900C8" w:rsidRPr="004900C8" w:rsidRDefault="004900C8" w:rsidP="004900C8">
      <w:pPr>
        <w:spacing w:after="160" w:line="240" w:lineRule="auto"/>
        <w:ind w:left="72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  <w:proofErr w:type="gramStart"/>
      <w:r w:rsidRPr="004900C8">
        <w:rPr>
          <w:rFonts w:eastAsia="Times New Roman" w:cs="Arial"/>
          <w:color w:val="2A2A2A"/>
          <w:sz w:val="20"/>
          <w:szCs w:val="20"/>
          <w:lang w:val="en-US"/>
        </w:rPr>
        <w:t>or</w:t>
      </w:r>
      <w:proofErr w:type="gramEnd"/>
      <w:r w:rsidRPr="004900C8">
        <w:rPr>
          <w:rFonts w:eastAsia="Times New Roman" w:cs="Arial"/>
          <w:color w:val="2A2A2A"/>
          <w:sz w:val="20"/>
          <w:szCs w:val="20"/>
          <w:lang w:val="en-US"/>
        </w:rPr>
        <w:t>-</w:t>
      </w:r>
    </w:p>
    <w:p w:rsidR="004900C8" w:rsidRPr="004900C8" w:rsidRDefault="004900C8" w:rsidP="004900C8">
      <w:pPr>
        <w:numPr>
          <w:ilvl w:val="1"/>
          <w:numId w:val="11"/>
        </w:numPr>
        <w:spacing w:after="0" w:line="240" w:lineRule="auto"/>
        <w:contextualSpacing w:val="0"/>
        <w:textAlignment w:val="baseline"/>
        <w:rPr>
          <w:rFonts w:eastAsia="Times New Roman" w:cs="Arial"/>
          <w:color w:val="2A2A2A"/>
          <w:sz w:val="20"/>
          <w:szCs w:val="20"/>
          <w:lang w:val="en-US"/>
        </w:rPr>
      </w:pP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 xml:space="preserve">UPDATE 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 xml:space="preserve">REG_DWORD 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 xml:space="preserve">Status 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 xml:space="preserve">setting 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HKEY_LOCAL_MACHINE\SYSTEM\CurrentControlSet\Services\lfsvc\Service\Configuration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 xml:space="preserve">, with a value of 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0.</w:t>
      </w:r>
    </w:p>
    <w:p w:rsidR="004900C8" w:rsidRPr="004900C8" w:rsidRDefault="004900C8" w:rsidP="004900C8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4900C8" w:rsidRPr="004900C8" w:rsidRDefault="004900C8" w:rsidP="004900C8">
      <w:pPr>
        <w:spacing w:after="16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Speech, inking &amp; typing</w:t>
      </w:r>
    </w:p>
    <w:p w:rsidR="004900C8" w:rsidRPr="004900C8" w:rsidRDefault="004900C8" w:rsidP="004900C8">
      <w:pPr>
        <w:numPr>
          <w:ilvl w:val="0"/>
          <w:numId w:val="12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“Getting to know me”</w:t>
      </w:r>
    </w:p>
    <w:p w:rsidR="004900C8" w:rsidRPr="004900C8" w:rsidRDefault="004900C8" w:rsidP="004900C8">
      <w:pPr>
        <w:numPr>
          <w:ilvl w:val="1"/>
          <w:numId w:val="13"/>
        </w:numPr>
        <w:spacing w:after="16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2A2A2A"/>
          <w:sz w:val="20"/>
          <w:szCs w:val="20"/>
          <w:lang w:val="en-US"/>
        </w:rPr>
        <w:t>Disable the Group Policy: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Computer Configuration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Administrative Templates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Control Panel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Regional and Language Options</w:t>
      </w:r>
      <w:r w:rsidRPr="004900C8">
        <w:rPr>
          <w:rFonts w:eastAsia="Times New Roman" w:cs="Arial"/>
          <w:color w:val="2A2A2A"/>
          <w:sz w:val="20"/>
          <w:szCs w:val="20"/>
          <w:lang w:val="en-US"/>
        </w:rPr>
        <w:t> &gt; </w:t>
      </w:r>
      <w:r w:rsidRPr="004900C8">
        <w:rPr>
          <w:rFonts w:eastAsia="Times New Roman" w:cs="Arial"/>
          <w:b/>
          <w:bCs/>
          <w:color w:val="2A2A2A"/>
          <w:sz w:val="20"/>
          <w:szCs w:val="20"/>
          <w:lang w:val="en-US"/>
        </w:rPr>
        <w:t>Allow Input Personalization</w:t>
      </w:r>
    </w:p>
    <w:p w:rsidR="004900C8" w:rsidRPr="004900C8" w:rsidRDefault="004900C8" w:rsidP="004900C8">
      <w:pPr>
        <w:spacing w:after="16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 xml:space="preserve">Network &gt; </w:t>
      </w:r>
      <w:proofErr w:type="spellStart"/>
      <w:r w:rsidRPr="004900C8">
        <w:rPr>
          <w:rFonts w:eastAsia="Times New Roman" w:cs="Arial"/>
          <w:color w:val="000000"/>
          <w:sz w:val="20"/>
          <w:szCs w:val="20"/>
          <w:lang w:val="en-US"/>
        </w:rPr>
        <w:t>Wifi</w:t>
      </w:r>
      <w:proofErr w:type="spellEnd"/>
      <w:r w:rsidRPr="004900C8">
        <w:rPr>
          <w:rFonts w:eastAsia="Times New Roman" w:cs="Arial"/>
          <w:color w:val="000000"/>
          <w:sz w:val="20"/>
          <w:szCs w:val="20"/>
          <w:lang w:val="en-US"/>
        </w:rPr>
        <w:t xml:space="preserve"> &gt; Manage </w:t>
      </w:r>
    </w:p>
    <w:p w:rsidR="004900C8" w:rsidRPr="004900C8" w:rsidRDefault="004900C8" w:rsidP="004900C8">
      <w:pPr>
        <w:numPr>
          <w:ilvl w:val="0"/>
          <w:numId w:val="14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proofErr w:type="spellStart"/>
      <w:r w:rsidRPr="004900C8">
        <w:rPr>
          <w:rFonts w:eastAsia="Times New Roman" w:cs="Arial"/>
          <w:color w:val="000000"/>
          <w:sz w:val="20"/>
          <w:szCs w:val="20"/>
          <w:lang w:val="en-US"/>
        </w:rPr>
        <w:t>WifiSense</w:t>
      </w:r>
      <w:proofErr w:type="spellEnd"/>
    </w:p>
    <w:p w:rsidR="004900C8" w:rsidRPr="004900C8" w:rsidRDefault="004900C8" w:rsidP="004900C8">
      <w:pPr>
        <w:numPr>
          <w:ilvl w:val="2"/>
          <w:numId w:val="15"/>
        </w:numPr>
        <w:spacing w:after="0" w:line="240" w:lineRule="auto"/>
        <w:contextualSpacing w:val="0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222222"/>
          <w:sz w:val="20"/>
          <w:szCs w:val="20"/>
          <w:shd w:val="clear" w:color="auto" w:fill="FFFFFF"/>
          <w:lang w:val="en-US"/>
        </w:rPr>
        <w:t>HKEY_LOCAL_MACHINE\SOFTWARE\Microsoft\PolicyManager\default\WiFi\AllowAutoConnectToWiFiSenseHotspots   </w:t>
      </w:r>
    </w:p>
    <w:p w:rsidR="004900C8" w:rsidRPr="004900C8" w:rsidRDefault="004900C8" w:rsidP="004900C8">
      <w:pPr>
        <w:numPr>
          <w:ilvl w:val="3"/>
          <w:numId w:val="16"/>
        </w:numPr>
        <w:spacing w:after="0" w:line="240" w:lineRule="auto"/>
        <w:contextualSpacing w:val="0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val="en-US"/>
        </w:rPr>
      </w:pPr>
      <w:proofErr w:type="spellStart"/>
      <w:r w:rsidRPr="004900C8">
        <w:rPr>
          <w:rFonts w:eastAsia="Times New Roman" w:cs="Arial"/>
          <w:color w:val="222222"/>
          <w:sz w:val="20"/>
          <w:szCs w:val="20"/>
          <w:shd w:val="clear" w:color="auto" w:fill="FFFFFF"/>
          <w:lang w:val="en-US"/>
        </w:rPr>
        <w:t>D_Word</w:t>
      </w:r>
      <w:proofErr w:type="spellEnd"/>
      <w:r w:rsidRPr="004900C8">
        <w:rPr>
          <w:rFonts w:eastAsia="Times New Roman" w:cs="Arial"/>
          <w:color w:val="222222"/>
          <w:sz w:val="20"/>
          <w:szCs w:val="20"/>
          <w:shd w:val="clear" w:color="auto" w:fill="FFFFFF"/>
          <w:lang w:val="en-US"/>
        </w:rPr>
        <w:t xml:space="preserve"> Value = 0  </w:t>
      </w:r>
      <w:r w:rsidRPr="004900C8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**Fully disables </w:t>
      </w:r>
      <w:proofErr w:type="spellStart"/>
      <w:r w:rsidRPr="004900C8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  <w:lang w:val="en-US"/>
        </w:rPr>
        <w:t>WifiSense</w:t>
      </w:r>
      <w:proofErr w:type="spellEnd"/>
      <w:r w:rsidRPr="004900C8">
        <w:rPr>
          <w:rFonts w:eastAsia="Times New Roman" w:cs="Arial"/>
          <w:i/>
          <w:iCs/>
          <w:color w:val="222222"/>
          <w:sz w:val="20"/>
          <w:szCs w:val="20"/>
          <w:shd w:val="clear" w:color="auto" w:fill="FFFFFF"/>
          <w:lang w:val="en-US"/>
        </w:rPr>
        <w:t>**</w:t>
      </w:r>
    </w:p>
    <w:p w:rsidR="004900C8" w:rsidRPr="004900C8" w:rsidRDefault="004900C8" w:rsidP="004900C8">
      <w:pPr>
        <w:numPr>
          <w:ilvl w:val="1"/>
          <w:numId w:val="17"/>
        </w:numPr>
        <w:spacing w:after="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Social Networks</w:t>
      </w:r>
    </w:p>
    <w:p w:rsidR="004900C8" w:rsidRPr="004900C8" w:rsidRDefault="004900C8" w:rsidP="004900C8">
      <w:pPr>
        <w:numPr>
          <w:ilvl w:val="2"/>
          <w:numId w:val="17"/>
        </w:numPr>
        <w:spacing w:after="160" w:line="240" w:lineRule="auto"/>
        <w:contextualSpacing w:val="0"/>
        <w:textAlignment w:val="baseline"/>
        <w:rPr>
          <w:rFonts w:eastAsia="Times New Roman" w:cs="Arial"/>
          <w:color w:val="000000"/>
          <w:sz w:val="20"/>
          <w:szCs w:val="20"/>
          <w:lang w:val="en-US"/>
        </w:rPr>
      </w:pPr>
      <w:r w:rsidRPr="004900C8">
        <w:rPr>
          <w:rFonts w:eastAsia="Times New Roman" w:cs="Arial"/>
          <w:color w:val="000000"/>
          <w:sz w:val="20"/>
          <w:szCs w:val="20"/>
          <w:lang w:val="en-US"/>
        </w:rPr>
        <w:t>Disabled with above registry change</w:t>
      </w:r>
    </w:p>
    <w:p w:rsidR="003D695F" w:rsidRDefault="003D695F"/>
    <w:sectPr w:rsidR="003D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AB4"/>
    <w:multiLevelType w:val="multilevel"/>
    <w:tmpl w:val="24A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90DDA"/>
    <w:multiLevelType w:val="multilevel"/>
    <w:tmpl w:val="2EB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803C7"/>
    <w:multiLevelType w:val="multilevel"/>
    <w:tmpl w:val="1FE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863D2"/>
    <w:multiLevelType w:val="multilevel"/>
    <w:tmpl w:val="764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437FB6"/>
    <w:multiLevelType w:val="multilevel"/>
    <w:tmpl w:val="5906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25451"/>
    <w:multiLevelType w:val="multilevel"/>
    <w:tmpl w:val="E576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2616E1"/>
    <w:multiLevelType w:val="multilevel"/>
    <w:tmpl w:val="F6D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D1BA8"/>
    <w:multiLevelType w:val="multilevel"/>
    <w:tmpl w:val="5A18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5D7058"/>
    <w:multiLevelType w:val="multilevel"/>
    <w:tmpl w:val="5BA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D6"/>
    <w:rsid w:val="003D695F"/>
    <w:rsid w:val="004900C8"/>
    <w:rsid w:val="00561F90"/>
    <w:rsid w:val="00741F63"/>
    <w:rsid w:val="007553CE"/>
    <w:rsid w:val="00CE74D6"/>
    <w:rsid w:val="00E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90"/>
    <w:pPr>
      <w:contextualSpacing/>
    </w:pPr>
    <w:rPr>
      <w:rFonts w:ascii="Arial" w:hAnsi="Arial"/>
      <w:color w:val="17365D" w:themeColor="text2" w:themeShade="BF"/>
      <w:sz w:val="28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_heading"/>
    <w:basedOn w:val="Normal"/>
    <w:autoRedefine/>
    <w:qFormat/>
    <w:rsid w:val="00741F63"/>
    <w:pPr>
      <w:spacing w:before="120" w:after="120" w:line="240" w:lineRule="auto"/>
      <w:jc w:val="center"/>
    </w:pPr>
    <w:rPr>
      <w:rFonts w:eastAsia="Times New Roman" w:cs="Arial"/>
      <w:color w:val="595959" w:themeColor="text1" w:themeTint="A6"/>
      <w:sz w:val="36"/>
      <w:szCs w:val="36"/>
      <w:u w:val="single"/>
    </w:rPr>
  </w:style>
  <w:style w:type="paragraph" w:customStyle="1" w:styleId="bulk">
    <w:name w:val="_bulk"/>
    <w:basedOn w:val="Normal"/>
    <w:link w:val="bulkChar"/>
    <w:autoRedefine/>
    <w:qFormat/>
    <w:rsid w:val="00741F63"/>
    <w:pPr>
      <w:spacing w:after="0" w:line="240" w:lineRule="auto"/>
      <w:ind w:firstLine="397"/>
      <w:jc w:val="both"/>
    </w:pPr>
    <w:rPr>
      <w:rFonts w:eastAsia="Times New Roman" w:cs="Arial"/>
      <w:color w:val="595959" w:themeColor="text1" w:themeTint="A6"/>
      <w:szCs w:val="32"/>
    </w:rPr>
  </w:style>
  <w:style w:type="character" w:customStyle="1" w:styleId="bulkChar">
    <w:name w:val="_bulk Char"/>
    <w:basedOn w:val="DefaultParagraphFont"/>
    <w:link w:val="bulk"/>
    <w:rsid w:val="00741F63"/>
    <w:rPr>
      <w:rFonts w:ascii="Segoe Script" w:eastAsia="Times New Roman" w:hAnsi="Segoe Script" w:cs="Arial"/>
      <w:color w:val="595959" w:themeColor="text1" w:themeTint="A6"/>
      <w:sz w:val="28"/>
      <w:szCs w:val="32"/>
      <w:lang w:val="pt-PT"/>
    </w:rPr>
  </w:style>
  <w:style w:type="paragraph" w:styleId="NormalWeb">
    <w:name w:val="Normal (Web)"/>
    <w:basedOn w:val="Normal"/>
    <w:uiPriority w:val="99"/>
    <w:semiHidden/>
    <w:unhideWhenUsed/>
    <w:rsid w:val="004900C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900C8"/>
  </w:style>
  <w:style w:type="character" w:styleId="Hyperlink">
    <w:name w:val="Hyperlink"/>
    <w:basedOn w:val="DefaultParagraphFont"/>
    <w:uiPriority w:val="99"/>
    <w:semiHidden/>
    <w:unhideWhenUsed/>
    <w:rsid w:val="004900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90"/>
    <w:pPr>
      <w:contextualSpacing/>
    </w:pPr>
    <w:rPr>
      <w:rFonts w:ascii="Arial" w:hAnsi="Arial"/>
      <w:color w:val="17365D" w:themeColor="text2" w:themeShade="BF"/>
      <w:sz w:val="28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_heading"/>
    <w:basedOn w:val="Normal"/>
    <w:autoRedefine/>
    <w:qFormat/>
    <w:rsid w:val="00741F63"/>
    <w:pPr>
      <w:spacing w:before="120" w:after="120" w:line="240" w:lineRule="auto"/>
      <w:jc w:val="center"/>
    </w:pPr>
    <w:rPr>
      <w:rFonts w:eastAsia="Times New Roman" w:cs="Arial"/>
      <w:color w:val="595959" w:themeColor="text1" w:themeTint="A6"/>
      <w:sz w:val="36"/>
      <w:szCs w:val="36"/>
      <w:u w:val="single"/>
    </w:rPr>
  </w:style>
  <w:style w:type="paragraph" w:customStyle="1" w:styleId="bulk">
    <w:name w:val="_bulk"/>
    <w:basedOn w:val="Normal"/>
    <w:link w:val="bulkChar"/>
    <w:autoRedefine/>
    <w:qFormat/>
    <w:rsid w:val="00741F63"/>
    <w:pPr>
      <w:spacing w:after="0" w:line="240" w:lineRule="auto"/>
      <w:ind w:firstLine="397"/>
      <w:jc w:val="both"/>
    </w:pPr>
    <w:rPr>
      <w:rFonts w:eastAsia="Times New Roman" w:cs="Arial"/>
      <w:color w:val="595959" w:themeColor="text1" w:themeTint="A6"/>
      <w:szCs w:val="32"/>
    </w:rPr>
  </w:style>
  <w:style w:type="character" w:customStyle="1" w:styleId="bulkChar">
    <w:name w:val="_bulk Char"/>
    <w:basedOn w:val="DefaultParagraphFont"/>
    <w:link w:val="bulk"/>
    <w:rsid w:val="00741F63"/>
    <w:rPr>
      <w:rFonts w:ascii="Segoe Script" w:eastAsia="Times New Roman" w:hAnsi="Segoe Script" w:cs="Arial"/>
      <w:color w:val="595959" w:themeColor="text1" w:themeTint="A6"/>
      <w:sz w:val="28"/>
      <w:szCs w:val="32"/>
      <w:lang w:val="pt-PT"/>
    </w:rPr>
  </w:style>
  <w:style w:type="paragraph" w:styleId="NormalWeb">
    <w:name w:val="Normal (Web)"/>
    <w:basedOn w:val="Normal"/>
    <w:uiPriority w:val="99"/>
    <w:semiHidden/>
    <w:unhideWhenUsed/>
    <w:rsid w:val="004900C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900C8"/>
  </w:style>
  <w:style w:type="character" w:styleId="Hyperlink">
    <w:name w:val="Hyperlink"/>
    <w:basedOn w:val="DefaultParagraphFont"/>
    <w:uiPriority w:val="99"/>
    <w:semiHidden/>
    <w:unhideWhenUsed/>
    <w:rsid w:val="00490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Estrela</dc:creator>
  <cp:keywords/>
  <dc:description/>
  <cp:lastModifiedBy>Pedro Estrela</cp:lastModifiedBy>
  <cp:revision>2</cp:revision>
  <dcterms:created xsi:type="dcterms:W3CDTF">2020-02-22T19:30:00Z</dcterms:created>
  <dcterms:modified xsi:type="dcterms:W3CDTF">2020-02-22T19:31:00Z</dcterms:modified>
</cp:coreProperties>
</file>