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B729EF" w14:textId="77777777" w:rsidR="006F1585" w:rsidRPr="007E2B7E" w:rsidRDefault="006F1585" w:rsidP="006F1585">
      <w:pPr>
        <w:spacing w:line="240" w:lineRule="auto"/>
        <w:jc w:val="right"/>
        <w:rPr>
          <w:rFonts w:ascii="Arial" w:hAnsi="Arial" w:cs="Arial"/>
          <w:i/>
        </w:rPr>
      </w:pPr>
      <w:bookmarkStart w:id="0" w:name="_Hlk199746885"/>
      <w:bookmarkEnd w:id="0"/>
    </w:p>
    <w:tbl>
      <w:tblPr>
        <w:tblW w:w="9464" w:type="dxa"/>
        <w:tblBorders>
          <w:bottom w:val="single" w:sz="4" w:space="0" w:color="auto"/>
        </w:tblBorders>
        <w:tblLook w:val="00A0" w:firstRow="1" w:lastRow="0" w:firstColumn="1" w:lastColumn="0" w:noHBand="0" w:noVBand="0"/>
      </w:tblPr>
      <w:tblGrid>
        <w:gridCol w:w="3325"/>
        <w:gridCol w:w="6139"/>
      </w:tblGrid>
      <w:tr w:rsidR="006F1585" w:rsidRPr="007E2B7E" w14:paraId="66DA5321" w14:textId="77777777" w:rsidTr="00C768FE">
        <w:tc>
          <w:tcPr>
            <w:tcW w:w="2660" w:type="dxa"/>
            <w:tcBorders>
              <w:bottom w:val="single" w:sz="4" w:space="0" w:color="auto"/>
            </w:tcBorders>
          </w:tcPr>
          <w:p w14:paraId="61D0AB29" w14:textId="4D9739E7" w:rsidR="006F1585" w:rsidRPr="007E2B7E" w:rsidRDefault="00B9593B" w:rsidP="006F1585">
            <w:pPr>
              <w:pStyle w:val="afd"/>
            </w:pPr>
            <w:r w:rsidRPr="007E2B7E">
              <w:rPr>
                <w:noProof/>
              </w:rPr>
              <w:drawing>
                <wp:inline distT="0" distB="0" distL="0" distR="0" wp14:anchorId="15A6ED5F" wp14:editId="5F3BE386">
                  <wp:extent cx="1524000" cy="7239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tc>
        <w:tc>
          <w:tcPr>
            <w:tcW w:w="6804" w:type="dxa"/>
            <w:tcBorders>
              <w:bottom w:val="single" w:sz="4" w:space="0" w:color="auto"/>
            </w:tcBorders>
          </w:tcPr>
          <w:p w14:paraId="1D432EF8"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МИНОБРНАУКИ РОССИИ</w:t>
            </w:r>
          </w:p>
          <w:p w14:paraId="356DA93A"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 xml:space="preserve">федеральное государственное бюджетное образовательное учреждение </w:t>
            </w:r>
          </w:p>
          <w:p w14:paraId="4B01D456"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высшего образования</w:t>
            </w:r>
          </w:p>
          <w:p w14:paraId="203BBEE9" w14:textId="77777777" w:rsidR="006F1585" w:rsidRPr="007E2B7E" w:rsidRDefault="006F1585" w:rsidP="006F1585">
            <w:pPr>
              <w:autoSpaceDE w:val="0"/>
              <w:autoSpaceDN w:val="0"/>
              <w:adjustRightInd w:val="0"/>
              <w:spacing w:line="240" w:lineRule="auto"/>
              <w:ind w:left="-108" w:right="33"/>
              <w:jc w:val="center"/>
              <w:rPr>
                <w:rFonts w:ascii="Arial" w:hAnsi="Arial" w:cs="Arial"/>
                <w:b/>
                <w:sz w:val="18"/>
                <w:szCs w:val="18"/>
              </w:rPr>
            </w:pPr>
            <w:r w:rsidRPr="007E2B7E">
              <w:rPr>
                <w:rFonts w:ascii="Arial" w:hAnsi="Arial" w:cs="Arial"/>
                <w:b/>
                <w:sz w:val="18"/>
                <w:szCs w:val="18"/>
              </w:rPr>
              <w:t>«Самарский государственный технический университет»</w:t>
            </w:r>
          </w:p>
          <w:p w14:paraId="2F17B80D" w14:textId="77777777" w:rsidR="006F1585" w:rsidRPr="007E2B7E" w:rsidRDefault="006F1585" w:rsidP="006F1585">
            <w:pPr>
              <w:pStyle w:val="afd"/>
              <w:jc w:val="center"/>
              <w:rPr>
                <w:rFonts w:ascii="Arial" w:hAnsi="Arial" w:cs="Arial"/>
                <w:b/>
                <w:sz w:val="18"/>
                <w:szCs w:val="18"/>
              </w:rPr>
            </w:pPr>
            <w:r w:rsidRPr="007E2B7E">
              <w:rPr>
                <w:rFonts w:ascii="Arial" w:hAnsi="Arial" w:cs="Arial"/>
                <w:b/>
                <w:sz w:val="18"/>
                <w:szCs w:val="18"/>
              </w:rPr>
              <w:t>(ФГБОУ ВО «СамГТУ»)</w:t>
            </w:r>
          </w:p>
          <w:p w14:paraId="3BFCA889" w14:textId="77777777" w:rsidR="006F1585" w:rsidRPr="007E2B7E" w:rsidRDefault="006F1585" w:rsidP="006F1585">
            <w:pPr>
              <w:pStyle w:val="afd"/>
              <w:jc w:val="center"/>
              <w:rPr>
                <w:sz w:val="8"/>
                <w:szCs w:val="8"/>
              </w:rPr>
            </w:pPr>
          </w:p>
        </w:tc>
      </w:tr>
    </w:tbl>
    <w:p w14:paraId="60B3FE24" w14:textId="77777777" w:rsidR="006F1585" w:rsidRPr="007E2B7E" w:rsidRDefault="006F1585" w:rsidP="006F1585">
      <w:pPr>
        <w:spacing w:line="240" w:lineRule="auto"/>
        <w:jc w:val="center"/>
        <w:rPr>
          <w:rFonts w:ascii="Arial" w:hAnsi="Arial" w:cs="Arial"/>
        </w:rPr>
      </w:pPr>
    </w:p>
    <w:p w14:paraId="74298D28" w14:textId="77777777" w:rsidR="006F1585" w:rsidRPr="005E033E" w:rsidRDefault="006F1585" w:rsidP="006F1585">
      <w:pPr>
        <w:spacing w:line="240" w:lineRule="auto"/>
        <w:jc w:val="center"/>
        <w:rPr>
          <w:sz w:val="24"/>
          <w:szCs w:val="24"/>
        </w:rPr>
      </w:pPr>
      <w:r w:rsidRPr="005E033E">
        <w:rPr>
          <w:rFonts w:ascii="Arial" w:hAnsi="Arial" w:cs="Arial"/>
          <w:color w:val="000000"/>
        </w:rPr>
        <w:t>Институт автоматики и информационных технологий</w:t>
      </w:r>
    </w:p>
    <w:p w14:paraId="79192ED0" w14:textId="77777777" w:rsidR="006F1585" w:rsidRPr="005E033E" w:rsidRDefault="006F1585" w:rsidP="006F1585">
      <w:pPr>
        <w:spacing w:line="240" w:lineRule="auto"/>
        <w:jc w:val="center"/>
        <w:rPr>
          <w:sz w:val="24"/>
          <w:szCs w:val="24"/>
        </w:rPr>
      </w:pPr>
      <w:r w:rsidRPr="005E033E">
        <w:rPr>
          <w:rFonts w:ascii="Arial" w:hAnsi="Arial" w:cs="Arial"/>
          <w:color w:val="000000"/>
        </w:rPr>
        <w:t>Кафедра «Информатика и вычислительная техника»</w:t>
      </w:r>
    </w:p>
    <w:p w14:paraId="5625E85C" w14:textId="77777777" w:rsidR="006F1585" w:rsidRPr="005E033E" w:rsidRDefault="006F1585" w:rsidP="006F1585">
      <w:pPr>
        <w:spacing w:line="240" w:lineRule="auto"/>
        <w:ind w:firstLine="567"/>
      </w:pPr>
    </w:p>
    <w:p w14:paraId="074FE293" w14:textId="77777777" w:rsidR="006F1585" w:rsidRPr="007E2B7E" w:rsidRDefault="006F1585" w:rsidP="006F1585">
      <w:pPr>
        <w:ind w:left="1287" w:firstLine="567"/>
        <w:jc w:val="right"/>
        <w:rPr>
          <w:rFonts w:ascii="Arial" w:hAnsi="Arial" w:cs="Arial"/>
          <w:strike/>
        </w:rPr>
      </w:pPr>
    </w:p>
    <w:p w14:paraId="1EB3CA04" w14:textId="77777777" w:rsidR="006F1585" w:rsidRPr="007E2B7E" w:rsidRDefault="006F1585" w:rsidP="006F1585">
      <w:pPr>
        <w:ind w:left="1287" w:firstLine="567"/>
        <w:jc w:val="right"/>
        <w:rPr>
          <w:rFonts w:ascii="Arial" w:hAnsi="Arial" w:cs="Arial"/>
          <w:strike/>
        </w:rPr>
      </w:pPr>
    </w:p>
    <w:p w14:paraId="7259C029" w14:textId="77777777" w:rsidR="006F1585" w:rsidRPr="007E2B7E" w:rsidRDefault="006F1585" w:rsidP="006F1585">
      <w:pPr>
        <w:rPr>
          <w:rFonts w:ascii="Arial" w:hAnsi="Arial" w:cs="Arial"/>
          <w:strike/>
        </w:rPr>
      </w:pPr>
    </w:p>
    <w:p w14:paraId="782DD462" w14:textId="77777777" w:rsidR="006F1585" w:rsidRPr="007E2B7E" w:rsidRDefault="006F1585" w:rsidP="006F1585">
      <w:pPr>
        <w:spacing w:line="276" w:lineRule="auto"/>
        <w:ind w:firstLine="567"/>
        <w:rPr>
          <w:rFonts w:ascii="Arial" w:hAnsi="Arial" w:cs="Arial"/>
        </w:rPr>
      </w:pPr>
    </w:p>
    <w:p w14:paraId="1139BE99" w14:textId="77777777" w:rsidR="006F1585" w:rsidRPr="007E2B7E" w:rsidRDefault="006F1585" w:rsidP="006F1585">
      <w:pPr>
        <w:spacing w:line="276" w:lineRule="auto"/>
        <w:jc w:val="center"/>
        <w:rPr>
          <w:rFonts w:ascii="Arial" w:hAnsi="Arial" w:cs="Arial"/>
          <w:b/>
          <w:sz w:val="32"/>
          <w:szCs w:val="32"/>
        </w:rPr>
      </w:pPr>
      <w:r w:rsidRPr="007E2B7E">
        <w:rPr>
          <w:rFonts w:ascii="Arial" w:hAnsi="Arial" w:cs="Arial"/>
          <w:b/>
          <w:sz w:val="32"/>
          <w:szCs w:val="32"/>
        </w:rPr>
        <w:t xml:space="preserve">Выпускная квалификационная работа </w:t>
      </w:r>
    </w:p>
    <w:p w14:paraId="6F51A4F5" w14:textId="77777777" w:rsidR="006F1585" w:rsidRPr="007E2B7E" w:rsidRDefault="006F1585" w:rsidP="006F1585">
      <w:pPr>
        <w:spacing w:line="276" w:lineRule="auto"/>
        <w:jc w:val="center"/>
        <w:rPr>
          <w:rFonts w:ascii="Arial" w:hAnsi="Arial" w:cs="Arial"/>
          <w:i/>
          <w:sz w:val="28"/>
          <w:szCs w:val="28"/>
        </w:rPr>
      </w:pPr>
      <w:r w:rsidRPr="007E2B7E">
        <w:rPr>
          <w:rFonts w:ascii="Arial" w:hAnsi="Arial" w:cs="Arial"/>
          <w:i/>
          <w:sz w:val="28"/>
          <w:szCs w:val="28"/>
        </w:rPr>
        <w:t>(бакалаврская работа)</w:t>
      </w:r>
    </w:p>
    <w:p w14:paraId="2A323FBE" w14:textId="77777777" w:rsidR="006F1585" w:rsidRDefault="006F1585" w:rsidP="006F1585">
      <w:pPr>
        <w:spacing w:line="276" w:lineRule="auto"/>
        <w:jc w:val="center"/>
        <w:rPr>
          <w:rFonts w:ascii="Arial" w:hAnsi="Arial" w:cs="Arial"/>
        </w:rPr>
      </w:pPr>
    </w:p>
    <w:p w14:paraId="64C435DC" w14:textId="77777777" w:rsidR="006F1585" w:rsidRPr="007E2B7E" w:rsidRDefault="006F1585" w:rsidP="006F1585">
      <w:pPr>
        <w:spacing w:line="276" w:lineRule="auto"/>
        <w:jc w:val="center"/>
        <w:rPr>
          <w:rFonts w:ascii="Arial" w:hAnsi="Arial" w:cs="Arial"/>
        </w:rPr>
      </w:pPr>
      <w:r w:rsidRPr="007E2B7E">
        <w:rPr>
          <w:rFonts w:ascii="Arial" w:hAnsi="Arial" w:cs="Arial"/>
        </w:rPr>
        <w:t>на тему:</w:t>
      </w:r>
    </w:p>
    <w:p w14:paraId="565330F5" w14:textId="77777777" w:rsidR="006F1585" w:rsidRPr="006F1585" w:rsidRDefault="006F1585" w:rsidP="006F1585">
      <w:pPr>
        <w:spacing w:line="276" w:lineRule="auto"/>
        <w:jc w:val="center"/>
        <w:rPr>
          <w:rFonts w:ascii="Arial" w:hAnsi="Arial" w:cs="Arial"/>
          <w:sz w:val="24"/>
          <w:u w:val="single"/>
        </w:rPr>
      </w:pPr>
      <w:r w:rsidRPr="006F1585">
        <w:rPr>
          <w:rFonts w:ascii="Arial" w:hAnsi="Arial" w:cs="Arial"/>
          <w:sz w:val="24"/>
          <w:u w:val="single"/>
        </w:rPr>
        <w:t>Разработка модуля по первичному диагнозу заболеваний пациентов</w:t>
      </w:r>
    </w:p>
    <w:p w14:paraId="508A0065"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(полное наименование темы в соответствии с приказом об утверждении тем ВКР)</w:t>
      </w:r>
    </w:p>
    <w:p w14:paraId="593DF0EA" w14:textId="77777777" w:rsidR="006F1585" w:rsidRDefault="006F1585" w:rsidP="006F1585">
      <w:pPr>
        <w:spacing w:line="276" w:lineRule="auto"/>
        <w:rPr>
          <w:rFonts w:ascii="Arial" w:hAnsi="Arial" w:cs="Arial"/>
        </w:rPr>
      </w:pPr>
    </w:p>
    <w:p w14:paraId="38503320" w14:textId="77777777" w:rsidR="006F1585" w:rsidRPr="007E2B7E" w:rsidRDefault="006F1585" w:rsidP="006F1585">
      <w:pPr>
        <w:spacing w:line="276" w:lineRule="auto"/>
        <w:rPr>
          <w:rFonts w:ascii="Arial" w:hAnsi="Arial" w:cs="Arial"/>
          <w:i/>
          <w:sz w:val="16"/>
          <w:szCs w:val="18"/>
        </w:rPr>
      </w:pPr>
      <w:r w:rsidRPr="007E2B7E">
        <w:rPr>
          <w:rFonts w:ascii="Arial" w:hAnsi="Arial" w:cs="Arial"/>
        </w:rPr>
        <w:t>Выполнил: _______________</w:t>
      </w:r>
      <w:r w:rsidRPr="00355799">
        <w:rPr>
          <w:rFonts w:ascii="Arial" w:hAnsi="Arial" w:cs="Arial"/>
          <w:u w:val="single"/>
        </w:rPr>
        <w:t>__</w:t>
      </w:r>
      <w:r w:rsidR="00355799">
        <w:rPr>
          <w:rFonts w:ascii="Arial" w:hAnsi="Arial" w:cs="Arial"/>
          <w:u w:val="single"/>
        </w:rPr>
        <w:t>Лазанчин_Петр_Михайлович</w:t>
      </w:r>
      <w:r w:rsidRPr="00355799">
        <w:rPr>
          <w:rFonts w:ascii="Arial" w:hAnsi="Arial" w:cs="Arial"/>
          <w:u w:val="single"/>
        </w:rPr>
        <w:t>__________</w:t>
      </w:r>
      <w:r w:rsidRPr="007E2B7E">
        <w:rPr>
          <w:rFonts w:ascii="Arial" w:hAnsi="Arial" w:cs="Arial"/>
        </w:rPr>
        <w:t>______________,</w:t>
      </w:r>
      <w:r w:rsidRPr="007E2B7E">
        <w:rPr>
          <w:rFonts w:ascii="Arial" w:hAnsi="Arial" w:cs="Arial"/>
        </w:rPr>
        <w:br/>
      </w:r>
      <w:r w:rsidRPr="007E2B7E">
        <w:rPr>
          <w:rFonts w:ascii="Arial" w:hAnsi="Arial" w:cs="Arial"/>
          <w:i/>
          <w:sz w:val="16"/>
          <w:szCs w:val="18"/>
        </w:rPr>
        <w:t xml:space="preserve">                                                                                     </w:t>
      </w:r>
      <w:proofErr w:type="gramStart"/>
      <w:r w:rsidRPr="007E2B7E">
        <w:rPr>
          <w:rFonts w:ascii="Arial" w:hAnsi="Arial" w:cs="Arial"/>
          <w:i/>
          <w:sz w:val="16"/>
          <w:szCs w:val="18"/>
        </w:rPr>
        <w:t xml:space="preserve">   (</w:t>
      </w:r>
      <w:proofErr w:type="gramEnd"/>
      <w:r w:rsidRPr="007E2B7E">
        <w:rPr>
          <w:rFonts w:ascii="Arial" w:hAnsi="Arial" w:cs="Arial"/>
          <w:i/>
          <w:sz w:val="16"/>
          <w:szCs w:val="18"/>
        </w:rPr>
        <w:t>фамилия, имя, отчество</w:t>
      </w:r>
      <w:r>
        <w:rPr>
          <w:rFonts w:ascii="Arial" w:hAnsi="Arial" w:cs="Arial"/>
          <w:i/>
          <w:sz w:val="16"/>
          <w:szCs w:val="18"/>
        </w:rPr>
        <w:t>, подпись</w:t>
      </w:r>
      <w:r w:rsidRPr="007E2B7E">
        <w:rPr>
          <w:rFonts w:ascii="Arial" w:hAnsi="Arial" w:cs="Arial"/>
          <w:i/>
          <w:sz w:val="16"/>
          <w:szCs w:val="18"/>
        </w:rPr>
        <w:t xml:space="preserve">) </w:t>
      </w:r>
    </w:p>
    <w:p w14:paraId="77C61E99" w14:textId="77777777" w:rsidR="006F1585" w:rsidRPr="007E2B7E" w:rsidRDefault="006F1585" w:rsidP="006F1585">
      <w:pPr>
        <w:spacing w:line="276" w:lineRule="auto"/>
        <w:rPr>
          <w:rFonts w:ascii="Arial" w:hAnsi="Arial" w:cs="Arial"/>
          <w:i/>
        </w:rPr>
      </w:pPr>
      <w:r w:rsidRPr="007E2B7E">
        <w:rPr>
          <w:rFonts w:ascii="Arial" w:hAnsi="Arial" w:cs="Arial"/>
        </w:rPr>
        <w:t xml:space="preserve">обучающийся по </w:t>
      </w:r>
      <w:r w:rsidRPr="007E2B7E">
        <w:rPr>
          <w:rFonts w:ascii="Arial" w:hAnsi="Arial" w:cs="Arial"/>
          <w:i/>
        </w:rPr>
        <w:t>направлению подготовки / специальности ________________________ ____________________________________________________________________________</w:t>
      </w:r>
    </w:p>
    <w:p w14:paraId="0690DAD5" w14:textId="77777777" w:rsidR="006F1585" w:rsidRPr="007E2B7E" w:rsidRDefault="006F1585" w:rsidP="006F1585">
      <w:pPr>
        <w:spacing w:line="276" w:lineRule="auto"/>
        <w:jc w:val="center"/>
        <w:rPr>
          <w:rFonts w:ascii="Arial" w:hAnsi="Arial" w:cs="Arial"/>
          <w:i/>
        </w:rPr>
      </w:pPr>
      <w:r w:rsidRPr="007E2B7E">
        <w:rPr>
          <w:rFonts w:ascii="Arial" w:hAnsi="Arial" w:cs="Arial"/>
          <w:i/>
          <w:sz w:val="16"/>
          <w:szCs w:val="18"/>
        </w:rPr>
        <w:t>(код и наименование направления подготовки / специальности)</w:t>
      </w:r>
    </w:p>
    <w:p w14:paraId="7E27CB9B" w14:textId="77777777" w:rsidR="006F1585" w:rsidRDefault="006F1585" w:rsidP="006F1585">
      <w:pPr>
        <w:spacing w:line="276" w:lineRule="auto"/>
        <w:rPr>
          <w:rFonts w:ascii="Arial" w:hAnsi="Arial" w:cs="Arial"/>
          <w:i/>
        </w:rPr>
      </w:pPr>
      <w:r w:rsidRPr="007E2B7E">
        <w:rPr>
          <w:rFonts w:ascii="Arial" w:hAnsi="Arial" w:cs="Arial"/>
        </w:rPr>
        <w:t xml:space="preserve"> направленности (профилю)</w:t>
      </w:r>
      <w:r w:rsidRPr="007E2B7E">
        <w:rPr>
          <w:rFonts w:ascii="Arial" w:hAnsi="Arial" w:cs="Arial"/>
          <w:i/>
        </w:rPr>
        <w:t xml:space="preserve"> ____________________________________________________ ____________________________________________________________________________</w:t>
      </w:r>
    </w:p>
    <w:p w14:paraId="57BAFC48" w14:textId="77777777" w:rsidR="006F1585" w:rsidRPr="007E2B7E" w:rsidRDefault="006F1585" w:rsidP="006F1585">
      <w:pPr>
        <w:spacing w:line="276" w:lineRule="auto"/>
        <w:rPr>
          <w:rFonts w:ascii="Arial" w:hAnsi="Arial" w:cs="Arial"/>
          <w:i/>
        </w:rPr>
      </w:pPr>
      <w:r w:rsidRPr="007E2B7E">
        <w:rPr>
          <w:rFonts w:ascii="Arial" w:hAnsi="Arial" w:cs="Arial"/>
          <w:i/>
        </w:rPr>
        <w:t>____________________________________________________________________________</w:t>
      </w:r>
    </w:p>
    <w:p w14:paraId="3B6D437A"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(наименование направленности (профиля))</w:t>
      </w:r>
    </w:p>
    <w:p w14:paraId="69C279AE" w14:textId="77777777" w:rsidR="006F1585" w:rsidRPr="007E2B7E" w:rsidRDefault="006F1585" w:rsidP="006F1585">
      <w:pPr>
        <w:spacing w:line="276" w:lineRule="auto"/>
        <w:rPr>
          <w:rFonts w:ascii="Arial" w:hAnsi="Arial" w:cs="Arial"/>
        </w:rPr>
      </w:pPr>
      <w:r w:rsidRPr="007E2B7E">
        <w:rPr>
          <w:rFonts w:ascii="Arial" w:hAnsi="Arial" w:cs="Arial"/>
        </w:rPr>
        <w:t>__</w:t>
      </w:r>
      <w:r w:rsidR="00355799">
        <w:rPr>
          <w:rFonts w:ascii="Arial" w:hAnsi="Arial" w:cs="Arial"/>
          <w:u w:val="single"/>
        </w:rPr>
        <w:t>4</w:t>
      </w:r>
      <w:r w:rsidRPr="007E2B7E">
        <w:rPr>
          <w:rFonts w:ascii="Arial" w:hAnsi="Arial" w:cs="Arial"/>
        </w:rPr>
        <w:t>_</w:t>
      </w:r>
      <w:proofErr w:type="gramStart"/>
      <w:r w:rsidRPr="007E2B7E">
        <w:rPr>
          <w:rFonts w:ascii="Arial" w:hAnsi="Arial" w:cs="Arial"/>
        </w:rPr>
        <w:t>_  курса</w:t>
      </w:r>
      <w:proofErr w:type="gramEnd"/>
      <w:r w:rsidRPr="007E2B7E">
        <w:rPr>
          <w:rFonts w:ascii="Arial" w:hAnsi="Arial" w:cs="Arial"/>
        </w:rPr>
        <w:t>, группы ___</w:t>
      </w:r>
      <w:r w:rsidR="00355799" w:rsidRPr="00355799">
        <w:rPr>
          <w:rFonts w:ascii="Arial" w:hAnsi="Arial" w:cs="Arial"/>
          <w:u w:val="single"/>
        </w:rPr>
        <w:t>107</w:t>
      </w:r>
      <w:r w:rsidRPr="007E2B7E">
        <w:rPr>
          <w:rFonts w:ascii="Arial" w:hAnsi="Arial" w:cs="Arial"/>
        </w:rPr>
        <w:t>____, _____</w:t>
      </w:r>
      <w:r w:rsidR="00355799" w:rsidRPr="00355799">
        <w:rPr>
          <w:rFonts w:ascii="Arial" w:hAnsi="Arial" w:cs="Arial"/>
          <w:u w:val="single"/>
        </w:rPr>
        <w:t>очной</w:t>
      </w:r>
      <w:r w:rsidRPr="007E2B7E">
        <w:rPr>
          <w:rFonts w:ascii="Arial" w:hAnsi="Arial" w:cs="Arial"/>
        </w:rPr>
        <w:t>______ формы обучения.</w:t>
      </w:r>
    </w:p>
    <w:p w14:paraId="64C30AA9" w14:textId="77777777" w:rsidR="006F1585" w:rsidRPr="007E2B7E" w:rsidRDefault="006F1585" w:rsidP="006F1585">
      <w:pPr>
        <w:spacing w:line="276" w:lineRule="auto"/>
        <w:rPr>
          <w:rFonts w:ascii="Arial" w:hAnsi="Arial" w:cs="Arial"/>
          <w:i/>
          <w:sz w:val="16"/>
        </w:rPr>
      </w:pPr>
      <w:r w:rsidRPr="007E2B7E">
        <w:rPr>
          <w:rFonts w:ascii="Arial" w:hAnsi="Arial" w:cs="Arial"/>
          <w:i/>
          <w:sz w:val="16"/>
        </w:rPr>
        <w:t xml:space="preserve">                                                                                  (очной, очно-заочной, заочной)</w:t>
      </w:r>
    </w:p>
    <w:p w14:paraId="297CD84D" w14:textId="77777777" w:rsidR="006F1585" w:rsidRPr="007E2B7E" w:rsidRDefault="006F1585" w:rsidP="006F1585">
      <w:pPr>
        <w:spacing w:line="276" w:lineRule="auto"/>
        <w:rPr>
          <w:rFonts w:ascii="Arial" w:hAnsi="Arial" w:cs="Arial"/>
        </w:rPr>
      </w:pPr>
    </w:p>
    <w:p w14:paraId="3582D2D2" w14:textId="77777777" w:rsidR="006F1585" w:rsidRPr="007E2B7E" w:rsidRDefault="006F1585" w:rsidP="006F1585">
      <w:pPr>
        <w:spacing w:line="276" w:lineRule="auto"/>
        <w:rPr>
          <w:rFonts w:ascii="Arial" w:hAnsi="Arial" w:cs="Arial"/>
        </w:rPr>
      </w:pPr>
      <w:proofErr w:type="gramStart"/>
      <w:r w:rsidRPr="007E2B7E">
        <w:rPr>
          <w:rFonts w:ascii="Arial" w:hAnsi="Arial" w:cs="Arial"/>
        </w:rPr>
        <w:t>Руководитель:  _</w:t>
      </w:r>
      <w:proofErr w:type="gramEnd"/>
      <w:r w:rsidRPr="007E2B7E">
        <w:rPr>
          <w:rFonts w:ascii="Arial" w:hAnsi="Arial" w:cs="Arial"/>
        </w:rPr>
        <w:t>______________________________________</w:t>
      </w:r>
      <w:r w:rsidR="00C1737E" w:rsidRPr="00C1737E">
        <w:rPr>
          <w:rFonts w:ascii="Arial" w:hAnsi="Arial" w:cs="Arial"/>
          <w:u w:val="single"/>
        </w:rPr>
        <w:t>Верещагина С.С.</w:t>
      </w:r>
      <w:r w:rsidRPr="00C1737E">
        <w:rPr>
          <w:rFonts w:ascii="Arial" w:hAnsi="Arial" w:cs="Arial"/>
          <w:u w:val="single"/>
        </w:rPr>
        <w:t>________</w:t>
      </w:r>
      <w:r w:rsidR="00C1737E">
        <w:rPr>
          <w:rFonts w:ascii="Arial" w:hAnsi="Arial" w:cs="Arial"/>
        </w:rPr>
        <w:t>_</w:t>
      </w:r>
      <w:r w:rsidRPr="007E2B7E">
        <w:rPr>
          <w:rFonts w:ascii="Arial" w:hAnsi="Arial" w:cs="Arial"/>
        </w:rPr>
        <w:t xml:space="preserve">      </w:t>
      </w:r>
    </w:p>
    <w:p w14:paraId="76DE9BC0"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p>
    <w:p w14:paraId="550A104E" w14:textId="77777777" w:rsidR="006F1585" w:rsidRPr="007E2B7E" w:rsidRDefault="006F1585" w:rsidP="006F1585">
      <w:pPr>
        <w:spacing w:line="276" w:lineRule="auto"/>
        <w:rPr>
          <w:rFonts w:ascii="Arial" w:hAnsi="Arial" w:cs="Arial"/>
        </w:rPr>
      </w:pPr>
      <w:r w:rsidRPr="007E2B7E">
        <w:rPr>
          <w:rFonts w:ascii="Arial" w:hAnsi="Arial" w:cs="Arial"/>
        </w:rPr>
        <w:t>Консультант (</w:t>
      </w:r>
      <w:r>
        <w:rPr>
          <w:rFonts w:ascii="Arial" w:hAnsi="Arial" w:cs="Arial"/>
        </w:rPr>
        <w:t>экономика</w:t>
      </w:r>
      <w:r w:rsidRPr="007E2B7E">
        <w:rPr>
          <w:rFonts w:ascii="Arial" w:hAnsi="Arial" w:cs="Arial"/>
        </w:rPr>
        <w:t>) _____________________________</w:t>
      </w:r>
      <w:r w:rsidR="00C1737E" w:rsidRPr="00C1737E">
        <w:rPr>
          <w:rFonts w:ascii="Arial" w:hAnsi="Arial" w:cs="Arial"/>
          <w:u w:val="single"/>
        </w:rPr>
        <w:t xml:space="preserve">_____Малина А.Б. </w:t>
      </w:r>
      <w:r w:rsidRPr="00C1737E">
        <w:rPr>
          <w:rFonts w:ascii="Arial" w:hAnsi="Arial" w:cs="Arial"/>
          <w:u w:val="single"/>
        </w:rPr>
        <w:t>_____</w:t>
      </w:r>
      <w:r w:rsidR="00C1737E" w:rsidRPr="00C1737E">
        <w:rPr>
          <w:rFonts w:ascii="Arial" w:hAnsi="Arial" w:cs="Arial"/>
          <w:u w:val="single"/>
        </w:rPr>
        <w:t xml:space="preserve"> ____</w:t>
      </w:r>
    </w:p>
    <w:p w14:paraId="7E206E67"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position w:val="28"/>
          <w:sz w:val="16"/>
          <w:szCs w:val="18"/>
        </w:rPr>
        <w:t xml:space="preserve">                                                    </w:t>
      </w:r>
      <w:r w:rsidRPr="007E2B7E">
        <w:rPr>
          <w:rFonts w:ascii="Arial" w:hAnsi="Arial" w:cs="Arial"/>
          <w:i/>
          <w:position w:val="28"/>
          <w:sz w:val="16"/>
          <w:szCs w:val="18"/>
        </w:rPr>
        <w:t>(должность, ученая степень, звание, подпись, дата, фамилия, инициалы)</w:t>
      </w:r>
    </w:p>
    <w:p w14:paraId="3D385F1A" w14:textId="77777777" w:rsidR="006F1585" w:rsidRPr="007E2B7E" w:rsidRDefault="006F1585" w:rsidP="006F1585">
      <w:pPr>
        <w:spacing w:line="276" w:lineRule="auto"/>
        <w:rPr>
          <w:rFonts w:ascii="Arial" w:hAnsi="Arial" w:cs="Arial"/>
        </w:rPr>
      </w:pPr>
      <w:proofErr w:type="spellStart"/>
      <w:r w:rsidRPr="007E2B7E">
        <w:rPr>
          <w:rFonts w:ascii="Arial" w:hAnsi="Arial" w:cs="Arial"/>
        </w:rPr>
        <w:t>Нормоконтролер</w:t>
      </w:r>
      <w:proofErr w:type="spellEnd"/>
      <w:r w:rsidRPr="007E2B7E">
        <w:rPr>
          <w:rFonts w:ascii="Arial" w:hAnsi="Arial" w:cs="Arial"/>
        </w:rPr>
        <w:t xml:space="preserve"> _____________________________________________________________</w:t>
      </w:r>
    </w:p>
    <w:p w14:paraId="36A541B0" w14:textId="77777777" w:rsidR="006F1585" w:rsidRPr="007E2B7E" w:rsidRDefault="006F1585" w:rsidP="006F1585">
      <w:pPr>
        <w:spacing w:line="276" w:lineRule="auto"/>
        <w:jc w:val="center"/>
        <w:rPr>
          <w:rFonts w:ascii="Arial" w:hAnsi="Arial" w:cs="Arial"/>
          <w:i/>
          <w:sz w:val="16"/>
        </w:rPr>
      </w:pPr>
      <w:r w:rsidRPr="007E2B7E">
        <w:rPr>
          <w:rFonts w:ascii="Arial" w:hAnsi="Arial" w:cs="Arial"/>
          <w:i/>
          <w:position w:val="28"/>
          <w:sz w:val="16"/>
        </w:rPr>
        <w:t xml:space="preserve">                                        (подпись, дата, фамилия, инициалы)</w:t>
      </w:r>
    </w:p>
    <w:p w14:paraId="7CD5BD39" w14:textId="77777777" w:rsidR="006F1585" w:rsidRPr="007E2B7E" w:rsidRDefault="006F1585" w:rsidP="006F1585">
      <w:pPr>
        <w:spacing w:line="276" w:lineRule="auto"/>
        <w:rPr>
          <w:rFonts w:ascii="Arial" w:hAnsi="Arial" w:cs="Arial"/>
        </w:rPr>
      </w:pPr>
      <w:r>
        <w:rPr>
          <w:rFonts w:ascii="Arial" w:hAnsi="Arial" w:cs="Arial"/>
        </w:rPr>
        <w:t xml:space="preserve">Заведующий </w:t>
      </w:r>
      <w:proofErr w:type="gramStart"/>
      <w:r>
        <w:rPr>
          <w:rFonts w:ascii="Arial" w:hAnsi="Arial" w:cs="Arial"/>
        </w:rPr>
        <w:t xml:space="preserve">кафедрой </w:t>
      </w:r>
      <w:r w:rsidRPr="007E2B7E">
        <w:rPr>
          <w:rFonts w:ascii="Arial" w:hAnsi="Arial" w:cs="Arial"/>
        </w:rPr>
        <w:t xml:space="preserve"> _</w:t>
      </w:r>
      <w:proofErr w:type="gramEnd"/>
      <w:r w:rsidRPr="007E2B7E">
        <w:rPr>
          <w:rFonts w:ascii="Arial" w:hAnsi="Arial" w:cs="Arial"/>
        </w:rPr>
        <w:t>____________________________________________________</w:t>
      </w:r>
    </w:p>
    <w:p w14:paraId="2EC92E11"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w:t>
      </w:r>
      <w:proofErr w:type="gramStart"/>
      <w:r w:rsidRPr="007E2B7E">
        <w:rPr>
          <w:rFonts w:ascii="Arial" w:hAnsi="Arial" w:cs="Arial"/>
          <w:i/>
          <w:position w:val="28"/>
          <w:sz w:val="16"/>
          <w:szCs w:val="18"/>
        </w:rPr>
        <w:t>звание,  подпись</w:t>
      </w:r>
      <w:proofErr w:type="gramEnd"/>
      <w:r w:rsidRPr="007E2B7E">
        <w:rPr>
          <w:rFonts w:ascii="Arial" w:hAnsi="Arial" w:cs="Arial"/>
          <w:i/>
          <w:position w:val="28"/>
          <w:sz w:val="16"/>
          <w:szCs w:val="18"/>
        </w:rPr>
        <w:t>, дата, фамилия, инициалы)</w:t>
      </w:r>
    </w:p>
    <w:p w14:paraId="76F90D7A" w14:textId="77777777" w:rsidR="006F1585" w:rsidRDefault="006F1585" w:rsidP="006F1585">
      <w:pPr>
        <w:spacing w:line="276" w:lineRule="auto"/>
        <w:ind w:firstLine="567"/>
        <w:jc w:val="center"/>
        <w:rPr>
          <w:rFonts w:ascii="Arial" w:hAnsi="Arial" w:cs="Arial"/>
          <w:spacing w:val="20"/>
        </w:rPr>
      </w:pPr>
    </w:p>
    <w:p w14:paraId="4B86F037" w14:textId="77777777" w:rsidR="006F1585" w:rsidRDefault="006F1585" w:rsidP="006F1585">
      <w:pPr>
        <w:spacing w:line="276" w:lineRule="auto"/>
        <w:ind w:firstLine="567"/>
        <w:jc w:val="center"/>
        <w:rPr>
          <w:rFonts w:ascii="Arial" w:hAnsi="Arial" w:cs="Arial"/>
          <w:spacing w:val="20"/>
        </w:rPr>
      </w:pPr>
    </w:p>
    <w:p w14:paraId="12BA413B" w14:textId="77777777" w:rsidR="006F1585" w:rsidRDefault="006F1585" w:rsidP="006F1585">
      <w:pPr>
        <w:spacing w:line="276" w:lineRule="auto"/>
        <w:ind w:firstLine="567"/>
        <w:jc w:val="center"/>
        <w:rPr>
          <w:rFonts w:ascii="Arial" w:hAnsi="Arial" w:cs="Arial"/>
          <w:spacing w:val="20"/>
        </w:rPr>
      </w:pPr>
    </w:p>
    <w:p w14:paraId="0E652058" w14:textId="77777777" w:rsidR="006F1585" w:rsidRDefault="006F1585" w:rsidP="006F1585">
      <w:pPr>
        <w:spacing w:line="276" w:lineRule="auto"/>
        <w:ind w:firstLine="567"/>
        <w:jc w:val="center"/>
        <w:rPr>
          <w:rFonts w:ascii="Arial" w:hAnsi="Arial" w:cs="Arial"/>
          <w:spacing w:val="20"/>
        </w:rPr>
      </w:pPr>
    </w:p>
    <w:p w14:paraId="58969461" w14:textId="77777777" w:rsidR="006F1585" w:rsidRDefault="006F1585" w:rsidP="006F1585">
      <w:pPr>
        <w:spacing w:line="276" w:lineRule="auto"/>
        <w:ind w:firstLine="567"/>
        <w:jc w:val="center"/>
        <w:rPr>
          <w:rFonts w:ascii="Arial" w:hAnsi="Arial" w:cs="Arial"/>
          <w:spacing w:val="20"/>
        </w:rPr>
      </w:pPr>
    </w:p>
    <w:p w14:paraId="23C720DC" w14:textId="77777777" w:rsidR="006F1585" w:rsidRDefault="006F1585" w:rsidP="006F1585">
      <w:pPr>
        <w:spacing w:line="276" w:lineRule="auto"/>
        <w:ind w:firstLine="567"/>
        <w:jc w:val="center"/>
        <w:rPr>
          <w:rFonts w:ascii="Arial" w:hAnsi="Arial" w:cs="Arial"/>
          <w:spacing w:val="20"/>
        </w:rPr>
      </w:pPr>
    </w:p>
    <w:p w14:paraId="294466AC" w14:textId="77777777" w:rsidR="00BF5198" w:rsidRPr="00BF5198" w:rsidRDefault="006F1585" w:rsidP="006F1585">
      <w:pPr>
        <w:spacing w:line="276" w:lineRule="auto"/>
        <w:ind w:firstLine="567"/>
        <w:jc w:val="center"/>
        <w:rPr>
          <w:rFonts w:ascii="Arial" w:hAnsi="Arial" w:cs="Arial"/>
          <w:sz w:val="22"/>
          <w:szCs w:val="22"/>
        </w:rPr>
      </w:pPr>
      <w:r w:rsidRPr="007E2B7E">
        <w:rPr>
          <w:rFonts w:ascii="Arial" w:hAnsi="Arial" w:cs="Arial"/>
        </w:rPr>
        <w:t xml:space="preserve">Самара </w:t>
      </w:r>
      <w:r>
        <w:rPr>
          <w:rFonts w:ascii="Arial" w:hAnsi="Arial" w:cs="Arial"/>
        </w:rPr>
        <w:t>2025</w:t>
      </w:r>
      <w:r w:rsidRPr="007E2B7E">
        <w:rPr>
          <w:rFonts w:ascii="Arial" w:hAnsi="Arial" w:cs="Arial"/>
        </w:rPr>
        <w:t xml:space="preserve"> г.</w:t>
      </w:r>
    </w:p>
    <w:p w14:paraId="4023AAA7" w14:textId="77777777" w:rsidR="005014E4" w:rsidRDefault="006F1585" w:rsidP="00B41AAE">
      <w:pPr>
        <w:spacing w:after="300"/>
        <w:ind w:firstLine="0"/>
        <w:jc w:val="center"/>
        <w:rPr>
          <w:rFonts w:ascii="Arial" w:hAnsi="Arial" w:cs="Arial"/>
          <w:sz w:val="24"/>
        </w:rPr>
      </w:pPr>
      <w:r>
        <w:rPr>
          <w:rFonts w:ascii="Arial" w:hAnsi="Arial" w:cs="Arial"/>
          <w:b/>
          <w:sz w:val="24"/>
        </w:rPr>
        <w:br w:type="page"/>
      </w:r>
      <w:r w:rsidR="005014E4">
        <w:rPr>
          <w:rFonts w:ascii="Arial" w:hAnsi="Arial" w:cs="Arial"/>
          <w:b/>
          <w:sz w:val="24"/>
        </w:rPr>
        <w:lastRenderedPageBreak/>
        <w:t>РЕФЕРАТ</w:t>
      </w:r>
    </w:p>
    <w:p w14:paraId="33569E2A" w14:textId="50D18C89" w:rsidR="005014E4" w:rsidRDefault="005014E4" w:rsidP="00AE0B3A">
      <w:pPr>
        <w:pStyle w:val="af0"/>
        <w:ind w:firstLine="709"/>
        <w:rPr>
          <w:rFonts w:ascii="Arial" w:hAnsi="Arial" w:cs="Arial"/>
          <w:sz w:val="24"/>
        </w:rPr>
      </w:pPr>
      <w:bookmarkStart w:id="1" w:name="__RefHeading__1482_204488583"/>
      <w:bookmarkEnd w:id="1"/>
      <w:r>
        <w:rPr>
          <w:rFonts w:ascii="Arial" w:hAnsi="Arial" w:cs="Arial"/>
          <w:sz w:val="24"/>
          <w:szCs w:val="24"/>
        </w:rPr>
        <w:t>Пояснительная записка</w:t>
      </w:r>
      <w:r w:rsidR="00AE0B3A">
        <w:rPr>
          <w:rFonts w:ascii="Arial" w:hAnsi="Arial" w:cs="Arial"/>
          <w:sz w:val="24"/>
          <w:szCs w:val="24"/>
        </w:rPr>
        <w:t xml:space="preserve"> </w:t>
      </w:r>
      <w:r>
        <w:rPr>
          <w:rFonts w:ascii="Arial" w:hAnsi="Arial" w:cs="Arial"/>
          <w:sz w:val="24"/>
          <w:szCs w:val="24"/>
        </w:rPr>
        <w:t>содержит</w:t>
      </w:r>
      <w:r w:rsidR="00AE0B3A">
        <w:rPr>
          <w:rFonts w:ascii="Arial" w:hAnsi="Arial" w:cs="Arial"/>
          <w:sz w:val="24"/>
          <w:szCs w:val="24"/>
        </w:rPr>
        <w:t xml:space="preserve"> </w:t>
      </w:r>
      <w:r w:rsidR="00A12A54">
        <w:rPr>
          <w:rFonts w:ascii="Arial" w:hAnsi="Arial" w:cs="Arial"/>
          <w:sz w:val="24"/>
          <w:szCs w:val="24"/>
          <w:highlight w:val="yellow"/>
        </w:rPr>
        <w:t>45</w:t>
      </w:r>
      <w:r w:rsidRPr="00AA7266">
        <w:rPr>
          <w:rFonts w:ascii="Arial" w:hAnsi="Arial" w:cs="Arial"/>
          <w:sz w:val="24"/>
          <w:szCs w:val="24"/>
          <w:highlight w:val="yellow"/>
        </w:rPr>
        <w:t xml:space="preserve"> страниц</w:t>
      </w:r>
      <w:r w:rsidR="00A12A54">
        <w:rPr>
          <w:rFonts w:ascii="Arial" w:hAnsi="Arial" w:cs="Arial"/>
          <w:sz w:val="24"/>
          <w:szCs w:val="24"/>
          <w:highlight w:val="yellow"/>
        </w:rPr>
        <w:t>,</w:t>
      </w:r>
      <w:r w:rsidRPr="00AA7266">
        <w:rPr>
          <w:rFonts w:ascii="Arial" w:hAnsi="Arial" w:cs="Arial"/>
          <w:sz w:val="24"/>
          <w:szCs w:val="24"/>
          <w:highlight w:val="yellow"/>
        </w:rPr>
        <w:t xml:space="preserve"> </w:t>
      </w:r>
      <w:r w:rsidR="00AC78E4" w:rsidRPr="00AA7266">
        <w:rPr>
          <w:rFonts w:ascii="Arial" w:hAnsi="Arial" w:cs="Arial"/>
          <w:sz w:val="24"/>
          <w:szCs w:val="24"/>
          <w:highlight w:val="yellow"/>
        </w:rPr>
        <w:t>13</w:t>
      </w:r>
      <w:r w:rsidRPr="00AA7266">
        <w:rPr>
          <w:rFonts w:ascii="Arial" w:hAnsi="Arial" w:cs="Arial"/>
          <w:sz w:val="24"/>
          <w:szCs w:val="24"/>
          <w:highlight w:val="yellow"/>
        </w:rPr>
        <w:t xml:space="preserve"> рисунк</w:t>
      </w:r>
      <w:r w:rsidR="00C56A1C" w:rsidRPr="00AA7266">
        <w:rPr>
          <w:rFonts w:ascii="Arial" w:hAnsi="Arial" w:cs="Arial"/>
          <w:sz w:val="24"/>
          <w:szCs w:val="24"/>
          <w:highlight w:val="yellow"/>
        </w:rPr>
        <w:t>ов</w:t>
      </w:r>
      <w:r w:rsidRPr="00AA7266">
        <w:rPr>
          <w:rFonts w:ascii="Arial" w:hAnsi="Arial" w:cs="Arial"/>
          <w:sz w:val="24"/>
          <w:szCs w:val="24"/>
          <w:highlight w:val="yellow"/>
        </w:rPr>
        <w:t xml:space="preserve">, </w:t>
      </w:r>
      <w:r w:rsidR="00F576D0" w:rsidRPr="00AA7266">
        <w:rPr>
          <w:rFonts w:ascii="Arial" w:hAnsi="Arial" w:cs="Arial"/>
          <w:sz w:val="24"/>
          <w:szCs w:val="24"/>
          <w:highlight w:val="yellow"/>
        </w:rPr>
        <w:t>5</w:t>
      </w:r>
      <w:r w:rsidRPr="00AA7266">
        <w:rPr>
          <w:rFonts w:ascii="Arial" w:hAnsi="Arial" w:cs="Arial"/>
          <w:sz w:val="24"/>
          <w:szCs w:val="24"/>
          <w:highlight w:val="yellow"/>
        </w:rPr>
        <w:t xml:space="preserve"> таблиц, </w:t>
      </w:r>
      <w:r w:rsidR="006F1585" w:rsidRPr="00AA7266">
        <w:rPr>
          <w:rFonts w:ascii="Arial" w:hAnsi="Arial" w:cs="Arial"/>
          <w:sz w:val="24"/>
          <w:szCs w:val="24"/>
          <w:highlight w:val="yellow"/>
        </w:rPr>
        <w:br/>
      </w:r>
      <w:r w:rsidR="007B78BC" w:rsidRPr="00AA7266">
        <w:rPr>
          <w:rFonts w:ascii="Arial" w:hAnsi="Arial" w:cs="Arial"/>
          <w:sz w:val="24"/>
          <w:szCs w:val="24"/>
          <w:highlight w:val="yellow"/>
        </w:rPr>
        <w:t>7</w:t>
      </w:r>
      <w:r w:rsidRPr="00AA7266">
        <w:rPr>
          <w:rFonts w:ascii="Arial" w:hAnsi="Arial" w:cs="Arial"/>
          <w:sz w:val="24"/>
          <w:szCs w:val="24"/>
          <w:highlight w:val="yellow"/>
        </w:rPr>
        <w:t xml:space="preserve"> источник</w:t>
      </w:r>
      <w:r w:rsidR="007B78BC" w:rsidRPr="00AA7266">
        <w:rPr>
          <w:rFonts w:ascii="Arial" w:hAnsi="Arial" w:cs="Arial"/>
          <w:sz w:val="24"/>
          <w:szCs w:val="24"/>
          <w:highlight w:val="yellow"/>
        </w:rPr>
        <w:t>ов</w:t>
      </w:r>
      <w:r w:rsidRPr="00AA7266">
        <w:rPr>
          <w:rFonts w:ascii="Arial" w:hAnsi="Arial" w:cs="Arial"/>
          <w:sz w:val="24"/>
          <w:szCs w:val="24"/>
          <w:highlight w:val="yellow"/>
        </w:rPr>
        <w:t>.</w:t>
      </w:r>
      <w:r>
        <w:rPr>
          <w:rFonts w:ascii="Arial" w:hAnsi="Arial" w:cs="Arial"/>
          <w:sz w:val="24"/>
          <w:szCs w:val="24"/>
        </w:rPr>
        <w:t xml:space="preserve"> </w:t>
      </w:r>
      <w:commentRangeStart w:id="2"/>
    </w:p>
    <w:p w14:paraId="1CFE6E67" w14:textId="77777777" w:rsidR="005014E4" w:rsidRPr="00127CD3" w:rsidRDefault="005014E4">
      <w:pPr>
        <w:rPr>
          <w:rFonts w:ascii="Arial" w:hAnsi="Arial" w:cs="Arial"/>
          <w:sz w:val="24"/>
        </w:rPr>
      </w:pPr>
      <w:bookmarkStart w:id="3" w:name="__RefHeading__1484_204488583"/>
      <w:bookmarkEnd w:id="3"/>
      <w:r>
        <w:rPr>
          <w:rFonts w:ascii="Arial" w:hAnsi="Arial" w:cs="Arial"/>
          <w:sz w:val="24"/>
        </w:rPr>
        <w:t>ТЕСТИРОВАНИЕ</w:t>
      </w:r>
      <w:r w:rsidR="00AA7266">
        <w:rPr>
          <w:rFonts w:ascii="Arial" w:hAnsi="Arial" w:cs="Arial"/>
          <w:sz w:val="24"/>
        </w:rPr>
        <w:t>,</w:t>
      </w:r>
      <w:r>
        <w:rPr>
          <w:rFonts w:ascii="Arial" w:hAnsi="Arial" w:cs="Arial"/>
          <w:sz w:val="24"/>
        </w:rPr>
        <w:t xml:space="preserve"> ОТЧЕТ О РЕЗУЛЬТАТАХ</w:t>
      </w:r>
      <w:r w:rsidR="00AA7266">
        <w:rPr>
          <w:rFonts w:ascii="Arial" w:hAnsi="Arial" w:cs="Arial"/>
          <w:sz w:val="24"/>
        </w:rPr>
        <w:t>,</w:t>
      </w:r>
      <w:r>
        <w:rPr>
          <w:rFonts w:ascii="Arial" w:hAnsi="Arial" w:cs="Arial"/>
          <w:sz w:val="24"/>
        </w:rPr>
        <w:t xml:space="preserve"> </w:t>
      </w:r>
      <w:commentRangeStart w:id="4"/>
      <w:r w:rsidR="00127CD3">
        <w:rPr>
          <w:rFonts w:ascii="Arial" w:hAnsi="Arial" w:cs="Arial"/>
          <w:sz w:val="24"/>
        </w:rPr>
        <w:t>РАЗРАБОТКА МОДУЛЯ ПО ПЕРВИЧНОМУ ДИАГНОЗУ ЗАБОЛЕВАНИЙ ПАЦИЕНТОВ</w:t>
      </w:r>
      <w:commentRangeEnd w:id="4"/>
      <w:r w:rsidR="00AA7266">
        <w:rPr>
          <w:rStyle w:val="aff3"/>
        </w:rPr>
        <w:commentReference w:id="4"/>
      </w:r>
      <w:r w:rsidR="00127CD3" w:rsidRPr="00127CD3">
        <w:rPr>
          <w:rFonts w:ascii="Arial" w:hAnsi="Arial" w:cs="Arial"/>
          <w:sz w:val="24"/>
        </w:rPr>
        <w:t>;</w:t>
      </w:r>
      <w:commentRangeEnd w:id="2"/>
      <w:r w:rsidR="00AA7266">
        <w:rPr>
          <w:rStyle w:val="aff3"/>
        </w:rPr>
        <w:commentReference w:id="2"/>
      </w:r>
    </w:p>
    <w:p w14:paraId="67DE214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Объектом исследования является процесс поддержки принятия врачебных решений в области диагностики заболеваний.</w:t>
      </w:r>
    </w:p>
    <w:p w14:paraId="4FAFCC61"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Предметом работы является возможность использования обученной нейросети на основе алгоритма случайного леса для постановки предварительных диагнозов по введённым симптомам.</w:t>
      </w:r>
    </w:p>
    <w:p w14:paraId="26407D6E"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Целью выпускной квалификационной работы является разработка программного модуля, предназначенного для помощи терапевтам в постановке диагнозов путём анализа симптомов с использованием методов машинного обучения.</w:t>
      </w:r>
    </w:p>
    <w:p w14:paraId="1318B6C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В результате проведённого анализа предметной области были выделены основные сущности и их атрибуты, а также установлены связи между ними. Итогом анализа стала разработка инфологической модели типа «сущность – связь».</w:t>
      </w:r>
    </w:p>
    <w:p w14:paraId="3628FDFC"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Результатом выпускной квалификационной работы стало создание программного модуля, включающего экспертную систему для пошагового выбора симптомов пользователем и обученную нейросетевую модель на основе случайного леса, предсказывающую наиболее вероятные диагнозы.</w:t>
      </w:r>
    </w:p>
    <w:p w14:paraId="5DA47287"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Исходя из рассчитанных показателей экономической эффективности, сделан вывод о том, что проект по разработке программного модуля для поддержки врачей в постановке диагнозов является целесообразным и перспективным для внедрения в клиническую практику.</w:t>
      </w:r>
    </w:p>
    <w:p w14:paraId="08CA97E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 xml:space="preserve">Технология разработки — язык программирования Python, библиотеки </w:t>
      </w:r>
      <w:proofErr w:type="spellStart"/>
      <w:r w:rsidRPr="00C607CC">
        <w:rPr>
          <w:rFonts w:ascii="Arial" w:eastAsia="Calibri" w:hAnsi="Arial" w:cs="Arial"/>
          <w:sz w:val="24"/>
          <w:szCs w:val="24"/>
        </w:rPr>
        <w:t>Scikit-learn</w:t>
      </w:r>
      <w:proofErr w:type="spellEnd"/>
      <w:r w:rsidRPr="00C607CC">
        <w:rPr>
          <w:rFonts w:ascii="Arial" w:eastAsia="Calibri" w:hAnsi="Arial" w:cs="Arial"/>
          <w:sz w:val="24"/>
          <w:szCs w:val="24"/>
        </w:rPr>
        <w:t xml:space="preserve">, </w:t>
      </w:r>
      <w:proofErr w:type="spellStart"/>
      <w:r w:rsidRPr="00C607CC">
        <w:rPr>
          <w:rFonts w:ascii="Arial" w:eastAsia="Calibri" w:hAnsi="Arial" w:cs="Arial"/>
          <w:sz w:val="24"/>
          <w:szCs w:val="24"/>
        </w:rPr>
        <w:t>Pandas</w:t>
      </w:r>
      <w:proofErr w:type="spellEnd"/>
      <w:r w:rsidRPr="00C607CC">
        <w:rPr>
          <w:rFonts w:ascii="Arial" w:eastAsia="Calibri" w:hAnsi="Arial" w:cs="Arial"/>
          <w:sz w:val="24"/>
          <w:szCs w:val="24"/>
        </w:rPr>
        <w:t>, а также собственная экспертная система для взаимодействия с пользователем в консольном режиме.</w:t>
      </w:r>
    </w:p>
    <w:p w14:paraId="5F328A94" w14:textId="77777777" w:rsidR="005014E4" w:rsidRDefault="005014E4">
      <w:pPr>
        <w:rPr>
          <w:szCs w:val="28"/>
        </w:rPr>
      </w:pPr>
    </w:p>
    <w:p w14:paraId="30FB2DCD" w14:textId="77777777" w:rsidR="00E46649" w:rsidRDefault="00E46649" w:rsidP="0007721B">
      <w:pPr>
        <w:ind w:firstLine="0"/>
        <w:rPr>
          <w:szCs w:val="28"/>
        </w:rPr>
      </w:pPr>
    </w:p>
    <w:p w14:paraId="2F18E9BD" w14:textId="77777777" w:rsidR="00E56907" w:rsidRPr="00E56907" w:rsidRDefault="00E56907" w:rsidP="00E56907">
      <w:pPr>
        <w:tabs>
          <w:tab w:val="left" w:pos="4337"/>
        </w:tabs>
        <w:rPr>
          <w:szCs w:val="28"/>
        </w:rPr>
      </w:pPr>
      <w:r>
        <w:rPr>
          <w:szCs w:val="28"/>
        </w:rPr>
        <w:tab/>
      </w:r>
    </w:p>
    <w:p w14:paraId="69CBD073" w14:textId="77777777" w:rsidR="001E528F" w:rsidRPr="001E528F" w:rsidRDefault="006F1585" w:rsidP="001E528F">
      <w:pPr>
        <w:pStyle w:val="af2"/>
        <w:spacing w:before="0" w:after="300" w:line="360" w:lineRule="auto"/>
        <w:jc w:val="center"/>
        <w:rPr>
          <w:rFonts w:ascii="Arial" w:hAnsi="Arial" w:cs="Arial"/>
          <w:sz w:val="24"/>
          <w:szCs w:val="24"/>
        </w:rPr>
      </w:pPr>
      <w:r>
        <w:rPr>
          <w:rFonts w:ascii="Arial" w:hAnsi="Arial" w:cs="Arial"/>
          <w:sz w:val="24"/>
          <w:szCs w:val="24"/>
        </w:rPr>
        <w:br w:type="page"/>
      </w:r>
      <w:r w:rsidR="002B2AF9" w:rsidRPr="000F2E7E">
        <w:rPr>
          <w:rFonts w:ascii="Arial" w:hAnsi="Arial" w:cs="Arial"/>
          <w:sz w:val="24"/>
          <w:szCs w:val="24"/>
        </w:rPr>
        <w:lastRenderedPageBreak/>
        <w:t>СОДЕРЖАНИЕ</w:t>
      </w:r>
    </w:p>
    <w:p w14:paraId="5804B8FD" w14:textId="196B4076" w:rsidR="00E04AF0" w:rsidRPr="00E04AF0" w:rsidRDefault="001E528F">
      <w:pPr>
        <w:pStyle w:val="14"/>
        <w:rPr>
          <w:rFonts w:ascii="Arial" w:eastAsiaTheme="minorEastAsia" w:hAnsi="Arial" w:cs="Arial"/>
          <w:noProof/>
          <w:kern w:val="2"/>
          <w:sz w:val="28"/>
          <w:szCs w:val="28"/>
          <w14:ligatures w14:val="standardContextual"/>
        </w:rPr>
      </w:pPr>
      <w:r w:rsidRPr="00E04AF0">
        <w:rPr>
          <w:rFonts w:ascii="Arial" w:hAnsi="Arial" w:cs="Arial"/>
          <w:sz w:val="28"/>
          <w:szCs w:val="28"/>
        </w:rPr>
        <w:fldChar w:fldCharType="begin"/>
      </w:r>
      <w:r w:rsidRPr="00E04AF0">
        <w:rPr>
          <w:rFonts w:ascii="Arial" w:hAnsi="Arial" w:cs="Arial"/>
          <w:sz w:val="28"/>
          <w:szCs w:val="28"/>
        </w:rPr>
        <w:instrText xml:space="preserve"> TOC \o "1-3" \h \z \u </w:instrText>
      </w:r>
      <w:r w:rsidRPr="00E04AF0">
        <w:rPr>
          <w:rFonts w:ascii="Arial" w:hAnsi="Arial" w:cs="Arial"/>
          <w:sz w:val="28"/>
          <w:szCs w:val="28"/>
        </w:rPr>
        <w:fldChar w:fldCharType="separate"/>
      </w:r>
      <w:hyperlink w:anchor="_Toc199746277" w:history="1">
        <w:r w:rsidR="00E04AF0" w:rsidRPr="00E04AF0">
          <w:rPr>
            <w:rStyle w:val="a6"/>
            <w:rFonts w:ascii="Arial" w:hAnsi="Arial" w:cs="Arial"/>
            <w:b/>
            <w:noProof/>
            <w:sz w:val="28"/>
            <w:szCs w:val="28"/>
          </w:rPr>
          <w:t>ВВЕДЕНИЕ</w:t>
        </w:r>
        <w:r w:rsidR="00E04AF0" w:rsidRPr="00E04AF0">
          <w:rPr>
            <w:rFonts w:ascii="Arial" w:hAnsi="Arial" w:cs="Arial"/>
            <w:noProof/>
            <w:webHidden/>
            <w:sz w:val="28"/>
            <w:szCs w:val="28"/>
          </w:rPr>
          <w:tab/>
        </w:r>
        <w:r w:rsidR="00E04AF0" w:rsidRPr="00E04AF0">
          <w:rPr>
            <w:rFonts w:ascii="Arial" w:hAnsi="Arial" w:cs="Arial"/>
            <w:noProof/>
            <w:webHidden/>
            <w:sz w:val="28"/>
            <w:szCs w:val="28"/>
          </w:rPr>
          <w:fldChar w:fldCharType="begin"/>
        </w:r>
        <w:r w:rsidR="00E04AF0" w:rsidRPr="00E04AF0">
          <w:rPr>
            <w:rFonts w:ascii="Arial" w:hAnsi="Arial" w:cs="Arial"/>
            <w:noProof/>
            <w:webHidden/>
            <w:sz w:val="28"/>
            <w:szCs w:val="28"/>
          </w:rPr>
          <w:instrText xml:space="preserve"> PAGEREF _Toc199746277 \h </w:instrText>
        </w:r>
        <w:r w:rsidR="00E04AF0" w:rsidRPr="00E04AF0">
          <w:rPr>
            <w:rFonts w:ascii="Arial" w:hAnsi="Arial" w:cs="Arial"/>
            <w:noProof/>
            <w:webHidden/>
            <w:sz w:val="28"/>
            <w:szCs w:val="28"/>
          </w:rPr>
        </w:r>
        <w:r w:rsidR="00E04AF0" w:rsidRPr="00E04AF0">
          <w:rPr>
            <w:rFonts w:ascii="Arial" w:hAnsi="Arial" w:cs="Arial"/>
            <w:noProof/>
            <w:webHidden/>
            <w:sz w:val="28"/>
            <w:szCs w:val="28"/>
          </w:rPr>
          <w:fldChar w:fldCharType="separate"/>
        </w:r>
        <w:r w:rsidR="00E04AF0" w:rsidRPr="00E04AF0">
          <w:rPr>
            <w:rFonts w:ascii="Arial" w:hAnsi="Arial" w:cs="Arial"/>
            <w:noProof/>
            <w:webHidden/>
            <w:sz w:val="28"/>
            <w:szCs w:val="28"/>
          </w:rPr>
          <w:t>3</w:t>
        </w:r>
        <w:r w:rsidR="00E04AF0" w:rsidRPr="00E04AF0">
          <w:rPr>
            <w:rFonts w:ascii="Arial" w:hAnsi="Arial" w:cs="Arial"/>
            <w:noProof/>
            <w:webHidden/>
            <w:sz w:val="28"/>
            <w:szCs w:val="28"/>
          </w:rPr>
          <w:fldChar w:fldCharType="end"/>
        </w:r>
      </w:hyperlink>
    </w:p>
    <w:p w14:paraId="48399AED" w14:textId="187D9C90" w:rsidR="00E04AF0" w:rsidRPr="00E04AF0" w:rsidRDefault="00E04AF0">
      <w:pPr>
        <w:pStyle w:val="22"/>
        <w:rPr>
          <w:rFonts w:ascii="Arial" w:eastAsiaTheme="minorEastAsia" w:hAnsi="Arial"/>
          <w:noProof/>
          <w:kern w:val="2"/>
          <w:sz w:val="28"/>
          <w:szCs w:val="28"/>
          <w14:ligatures w14:val="standardContextual"/>
        </w:rPr>
      </w:pPr>
      <w:hyperlink w:anchor="_Toc199746278" w:history="1">
        <w:r w:rsidRPr="00E04AF0">
          <w:rPr>
            <w:rStyle w:val="a6"/>
            <w:rFonts w:ascii="Arial" w:hAnsi="Arial"/>
            <w:noProof/>
            <w:sz w:val="28"/>
            <w:szCs w:val="28"/>
          </w:rPr>
          <w:t>1. Анализ предметной области</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_Toc199746278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5</w:t>
        </w:r>
        <w:r w:rsidRPr="00E04AF0">
          <w:rPr>
            <w:rFonts w:ascii="Arial" w:hAnsi="Arial"/>
            <w:noProof/>
            <w:webHidden/>
            <w:sz w:val="28"/>
            <w:szCs w:val="28"/>
          </w:rPr>
          <w:fldChar w:fldCharType="end"/>
        </w:r>
      </w:hyperlink>
    </w:p>
    <w:p w14:paraId="64F947D8" w14:textId="7737E66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79" w:history="1">
        <w:r w:rsidRPr="00E04AF0">
          <w:rPr>
            <w:rStyle w:val="a6"/>
            <w:rFonts w:ascii="Arial" w:hAnsi="Arial" w:cs="Arial"/>
            <w:noProof/>
            <w:sz w:val="28"/>
            <w:szCs w:val="28"/>
          </w:rPr>
          <w:t>1.1 Роль нейросетей и экспертных систем в современной медицине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_Toc199746279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5</w:t>
        </w:r>
        <w:r w:rsidRPr="00E04AF0">
          <w:rPr>
            <w:rFonts w:ascii="Arial" w:hAnsi="Arial" w:cs="Arial"/>
            <w:noProof/>
            <w:webHidden/>
            <w:sz w:val="28"/>
            <w:szCs w:val="28"/>
          </w:rPr>
          <w:fldChar w:fldCharType="end"/>
        </w:r>
      </w:hyperlink>
    </w:p>
    <w:p w14:paraId="4A4609D4" w14:textId="4FDC4A21"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0" w:history="1">
        <w:r w:rsidRPr="00E04AF0">
          <w:rPr>
            <w:rStyle w:val="a6"/>
            <w:rFonts w:ascii="Arial" w:hAnsi="Arial" w:cs="Arial"/>
            <w:noProof/>
            <w:sz w:val="28"/>
            <w:szCs w:val="28"/>
          </w:rPr>
          <w:t>1.2 Возможности алгоритмов случайного леса и деревьев решений в диагностике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7</w:t>
        </w:r>
        <w:r w:rsidRPr="00E04AF0">
          <w:rPr>
            <w:rFonts w:ascii="Arial" w:hAnsi="Arial" w:cs="Arial"/>
            <w:noProof/>
            <w:webHidden/>
            <w:sz w:val="28"/>
            <w:szCs w:val="28"/>
          </w:rPr>
          <w:fldChar w:fldCharType="end"/>
        </w:r>
      </w:hyperlink>
    </w:p>
    <w:p w14:paraId="7BF3D41E" w14:textId="1854521E"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1" w:history="1">
        <w:r w:rsidRPr="00E04AF0">
          <w:rPr>
            <w:rStyle w:val="a6"/>
            <w:rFonts w:ascii="Arial" w:hAnsi="Arial" w:cs="Arial"/>
            <w:noProof/>
            <w:sz w:val="28"/>
            <w:szCs w:val="28"/>
          </w:rPr>
          <w:t>1.3 Проблемы первичного опроса пациента и роль цифровых помощников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10</w:t>
        </w:r>
        <w:r w:rsidRPr="00E04AF0">
          <w:rPr>
            <w:rFonts w:ascii="Arial" w:hAnsi="Arial" w:cs="Arial"/>
            <w:noProof/>
            <w:webHidden/>
            <w:sz w:val="28"/>
            <w:szCs w:val="28"/>
          </w:rPr>
          <w:fldChar w:fldCharType="end"/>
        </w:r>
      </w:hyperlink>
    </w:p>
    <w:p w14:paraId="541D7563" w14:textId="5B2E8C2E" w:rsidR="00E04AF0" w:rsidRPr="00E04AF0" w:rsidRDefault="00E04AF0">
      <w:pPr>
        <w:pStyle w:val="22"/>
        <w:rPr>
          <w:rFonts w:ascii="Arial" w:eastAsiaTheme="minorEastAsia" w:hAnsi="Arial"/>
          <w:noProof/>
          <w:kern w:val="2"/>
          <w:sz w:val="28"/>
          <w:szCs w:val="28"/>
          <w14:ligatures w14:val="standardContextual"/>
        </w:rPr>
      </w:pPr>
      <w:hyperlink w:anchor="_Toc199746282" w:history="1">
        <w:r w:rsidRPr="00E04AF0">
          <w:rPr>
            <w:rStyle w:val="a6"/>
            <w:rFonts w:ascii="Arial" w:hAnsi="Arial"/>
            <w:noProof/>
            <w:sz w:val="28"/>
            <w:szCs w:val="28"/>
          </w:rPr>
          <w:t>2. Проектирование архитектуры программного модуля</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_Toc199746282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13</w:t>
        </w:r>
        <w:r w:rsidRPr="00E04AF0">
          <w:rPr>
            <w:rFonts w:ascii="Arial" w:hAnsi="Arial"/>
            <w:noProof/>
            <w:webHidden/>
            <w:sz w:val="28"/>
            <w:szCs w:val="28"/>
          </w:rPr>
          <w:fldChar w:fldCharType="end"/>
        </w:r>
      </w:hyperlink>
    </w:p>
    <w:p w14:paraId="092D45CA" w14:textId="5BE3F8AC"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3" w:history="1">
        <w:r w:rsidRPr="00E04AF0">
          <w:rPr>
            <w:rStyle w:val="a6"/>
            <w:rFonts w:ascii="Arial" w:hAnsi="Arial" w:cs="Arial"/>
            <w:noProof/>
            <w:sz w:val="28"/>
            <w:szCs w:val="28"/>
          </w:rPr>
          <w:t>2.1 Обоснование выбора алгоритма машинного обучения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13</w:t>
        </w:r>
        <w:r w:rsidRPr="00E04AF0">
          <w:rPr>
            <w:rFonts w:ascii="Arial" w:hAnsi="Arial" w:cs="Arial"/>
            <w:noProof/>
            <w:webHidden/>
            <w:sz w:val="28"/>
            <w:szCs w:val="28"/>
          </w:rPr>
          <w:fldChar w:fldCharType="end"/>
        </w:r>
      </w:hyperlink>
    </w:p>
    <w:p w14:paraId="28DAFC4C" w14:textId="6E81FA6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4" w:history="1">
        <w:r w:rsidRPr="00E04AF0">
          <w:rPr>
            <w:rStyle w:val="a6"/>
            <w:rFonts w:ascii="Arial" w:hAnsi="Arial" w:cs="Arial"/>
            <w:noProof/>
            <w:sz w:val="28"/>
            <w:szCs w:val="28"/>
          </w:rPr>
          <w:t>2.2 Схема системы (модули связи). Блок схема алгоритма.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19</w:t>
        </w:r>
        <w:r w:rsidRPr="00E04AF0">
          <w:rPr>
            <w:rFonts w:ascii="Arial" w:hAnsi="Arial" w:cs="Arial"/>
            <w:noProof/>
            <w:webHidden/>
            <w:sz w:val="28"/>
            <w:szCs w:val="28"/>
          </w:rPr>
          <w:fldChar w:fldCharType="end"/>
        </w:r>
      </w:hyperlink>
    </w:p>
    <w:p w14:paraId="740DC600" w14:textId="5995530C" w:rsidR="00E04AF0" w:rsidRPr="00E04AF0" w:rsidRDefault="00E04AF0">
      <w:pPr>
        <w:pStyle w:val="22"/>
        <w:rPr>
          <w:rFonts w:ascii="Arial" w:eastAsiaTheme="minorEastAsia" w:hAnsi="Arial"/>
          <w:noProof/>
          <w:kern w:val="2"/>
          <w:sz w:val="28"/>
          <w:szCs w:val="28"/>
          <w14:ligatures w14:val="standardContextual"/>
        </w:rPr>
      </w:pPr>
      <w:hyperlink w:anchor="_Toc199746285" w:history="1">
        <w:r w:rsidRPr="00E04AF0">
          <w:rPr>
            <w:rStyle w:val="a6"/>
            <w:rFonts w:ascii="Arial" w:hAnsi="Arial"/>
            <w:bCs/>
            <w:noProof/>
            <w:sz w:val="28"/>
            <w:szCs w:val="28"/>
          </w:rPr>
          <w:t>3. Программная реализация модели классификации заболеваний</w:t>
        </w:r>
        <w:r w:rsidRPr="00E04AF0">
          <w:rPr>
            <w:rFonts w:ascii="Arial" w:hAnsi="Arial"/>
            <w:noProof/>
            <w:webHidden/>
            <w:sz w:val="28"/>
            <w:szCs w:val="28"/>
          </w:rPr>
          <w:tab/>
        </w:r>
        <w:r w:rsidRPr="00E04AF0">
          <w:rPr>
            <w:rFonts w:ascii="Arial" w:hAnsi="Arial"/>
            <w:noProof/>
            <w:webHidden/>
            <w:sz w:val="28"/>
            <w:szCs w:val="28"/>
          </w:rPr>
          <w:fldChar w:fldCharType="begin"/>
        </w:r>
        <w:r w:rsidRPr="00E04AF0">
          <w:rPr>
            <w:rFonts w:ascii="Arial" w:hAnsi="Arial"/>
            <w:noProof/>
            <w:webHidden/>
            <w:sz w:val="28"/>
            <w:szCs w:val="28"/>
          </w:rPr>
          <w:instrText xml:space="preserve"> PAGEREF _Toc199746285 \h </w:instrText>
        </w:r>
        <w:r w:rsidRPr="00E04AF0">
          <w:rPr>
            <w:rFonts w:ascii="Arial" w:hAnsi="Arial"/>
            <w:noProof/>
            <w:webHidden/>
            <w:sz w:val="28"/>
            <w:szCs w:val="28"/>
          </w:rPr>
        </w:r>
        <w:r w:rsidRPr="00E04AF0">
          <w:rPr>
            <w:rFonts w:ascii="Arial" w:hAnsi="Arial"/>
            <w:noProof/>
            <w:webHidden/>
            <w:sz w:val="28"/>
            <w:szCs w:val="28"/>
          </w:rPr>
          <w:fldChar w:fldCharType="separate"/>
        </w:r>
        <w:r w:rsidRPr="00E04AF0">
          <w:rPr>
            <w:rFonts w:ascii="Arial" w:hAnsi="Arial"/>
            <w:noProof/>
            <w:webHidden/>
            <w:sz w:val="28"/>
            <w:szCs w:val="28"/>
          </w:rPr>
          <w:t>23</w:t>
        </w:r>
        <w:r w:rsidRPr="00E04AF0">
          <w:rPr>
            <w:rFonts w:ascii="Arial" w:hAnsi="Arial"/>
            <w:noProof/>
            <w:webHidden/>
            <w:sz w:val="28"/>
            <w:szCs w:val="28"/>
          </w:rPr>
          <w:fldChar w:fldCharType="end"/>
        </w:r>
      </w:hyperlink>
    </w:p>
    <w:p w14:paraId="4F71D866" w14:textId="11E8B04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6" w:history="1">
        <w:r w:rsidRPr="00E04AF0">
          <w:rPr>
            <w:rStyle w:val="a6"/>
            <w:rFonts w:ascii="Arial" w:hAnsi="Arial" w:cs="Arial"/>
            <w:noProof/>
            <w:sz w:val="28"/>
            <w:szCs w:val="28"/>
          </w:rPr>
          <w:t>3.1 Выбор языка программирования и используемых библиотек</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_Toc199746286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23</w:t>
        </w:r>
        <w:r w:rsidRPr="00E04AF0">
          <w:rPr>
            <w:rFonts w:ascii="Arial" w:hAnsi="Arial" w:cs="Arial"/>
            <w:noProof/>
            <w:webHidden/>
            <w:sz w:val="28"/>
            <w:szCs w:val="28"/>
          </w:rPr>
          <w:fldChar w:fldCharType="end"/>
        </w:r>
      </w:hyperlink>
    </w:p>
    <w:p w14:paraId="5D879832" w14:textId="6050DAB5"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7" w:history="1">
        <w:r w:rsidRPr="00E04AF0">
          <w:rPr>
            <w:rStyle w:val="a6"/>
            <w:rFonts w:ascii="Arial" w:hAnsi="Arial" w:cs="Arial"/>
            <w:noProof/>
            <w:sz w:val="28"/>
            <w:szCs w:val="28"/>
          </w:rPr>
          <w:t>3.2 Описание и демонстрация работы программы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_Toc199746287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24</w:t>
        </w:r>
        <w:r w:rsidRPr="00E04AF0">
          <w:rPr>
            <w:rFonts w:ascii="Arial" w:hAnsi="Arial" w:cs="Arial"/>
            <w:noProof/>
            <w:webHidden/>
            <w:sz w:val="28"/>
            <w:szCs w:val="28"/>
          </w:rPr>
          <w:fldChar w:fldCharType="end"/>
        </w:r>
      </w:hyperlink>
    </w:p>
    <w:p w14:paraId="35E69985" w14:textId="6A7C0887"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88" w:history="1">
        <w:r w:rsidRPr="00E04AF0">
          <w:rPr>
            <w:rStyle w:val="a6"/>
            <w:rFonts w:ascii="Arial" w:hAnsi="Arial" w:cs="Arial"/>
            <w:noProof/>
            <w:sz w:val="28"/>
            <w:szCs w:val="28"/>
          </w:rPr>
          <w:t>3.3 Оценка качества модели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_Toc199746288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27</w:t>
        </w:r>
        <w:r w:rsidRPr="00E04AF0">
          <w:rPr>
            <w:rFonts w:ascii="Arial" w:hAnsi="Arial" w:cs="Arial"/>
            <w:noProof/>
            <w:webHidden/>
            <w:sz w:val="28"/>
            <w:szCs w:val="28"/>
          </w:rPr>
          <w:fldChar w:fldCharType="end"/>
        </w:r>
      </w:hyperlink>
    </w:p>
    <w:p w14:paraId="6A9C579C" w14:textId="1033CDD9" w:rsidR="00E04AF0" w:rsidRPr="00E04AF0" w:rsidRDefault="00E04AF0">
      <w:pPr>
        <w:pStyle w:val="14"/>
        <w:rPr>
          <w:rFonts w:ascii="Arial" w:eastAsiaTheme="minorEastAsia" w:hAnsi="Arial" w:cs="Arial"/>
          <w:noProof/>
          <w:kern w:val="2"/>
          <w:sz w:val="28"/>
          <w:szCs w:val="28"/>
          <w14:ligatures w14:val="standardContextual"/>
        </w:rPr>
      </w:pPr>
      <w:hyperlink w:anchor="_Toc199746289" w:history="1">
        <w:r w:rsidRPr="00E04AF0">
          <w:rPr>
            <w:rStyle w:val="a6"/>
            <w:rFonts w:ascii="Arial" w:hAnsi="Arial" w:cs="Arial"/>
            <w:bCs/>
            <w:noProof/>
            <w:sz w:val="28"/>
            <w:szCs w:val="28"/>
          </w:rPr>
          <w:t xml:space="preserve">4. </w:t>
        </w:r>
        <w:r w:rsidRPr="00E04AF0">
          <w:rPr>
            <w:rStyle w:val="a6"/>
            <w:rFonts w:ascii="Arial" w:hAnsi="Arial" w:cs="Arial"/>
            <w:noProof/>
            <w:sz w:val="28"/>
            <w:szCs w:val="28"/>
          </w:rPr>
          <w:t>Экономическое обоснование разработки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_Toc199746289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0AD9E2C7" w14:textId="2D2EA97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0" w:history="1">
        <w:r w:rsidRPr="00E04AF0">
          <w:rPr>
            <w:rStyle w:val="a6"/>
            <w:rFonts w:ascii="Arial" w:hAnsi="Arial" w:cs="Arial"/>
            <w:noProof/>
            <w:sz w:val="28"/>
            <w:szCs w:val="28"/>
          </w:rPr>
          <w:t xml:space="preserve">4.1 </w:t>
        </w:r>
        <w:r w:rsidRPr="00E04AF0">
          <w:rPr>
            <w:rStyle w:val="a6"/>
            <w:rFonts w:ascii="Arial" w:eastAsia="Malgun Gothic" w:hAnsi="Arial" w:cs="Arial"/>
            <w:noProof/>
            <w:sz w:val="28"/>
            <w:szCs w:val="28"/>
          </w:rPr>
          <w:t>Анализ рынков</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_Toc199746290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32</w:t>
        </w:r>
        <w:r w:rsidRPr="00E04AF0">
          <w:rPr>
            <w:rFonts w:ascii="Arial" w:hAnsi="Arial" w:cs="Arial"/>
            <w:noProof/>
            <w:webHidden/>
            <w:sz w:val="28"/>
            <w:szCs w:val="28"/>
          </w:rPr>
          <w:fldChar w:fldCharType="end"/>
        </w:r>
      </w:hyperlink>
    </w:p>
    <w:p w14:paraId="63DD9D5F" w14:textId="47201896"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1" w:history="1">
        <w:r w:rsidRPr="00E04AF0">
          <w:rPr>
            <w:rStyle w:val="a6"/>
            <w:rFonts w:ascii="Arial" w:hAnsi="Arial" w:cs="Arial"/>
            <w:noProof/>
            <w:sz w:val="28"/>
            <w:szCs w:val="28"/>
          </w:rPr>
          <w:t>4.2 Формирование затрат и доходов проекта</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_Toc199746291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37</w:t>
        </w:r>
        <w:r w:rsidRPr="00E04AF0">
          <w:rPr>
            <w:rFonts w:ascii="Arial" w:hAnsi="Arial" w:cs="Arial"/>
            <w:noProof/>
            <w:webHidden/>
            <w:sz w:val="28"/>
            <w:szCs w:val="28"/>
          </w:rPr>
          <w:fldChar w:fldCharType="end"/>
        </w:r>
      </w:hyperlink>
    </w:p>
    <w:p w14:paraId="47EB1E60" w14:textId="2DCEED73"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2" w:history="1">
        <w:r w:rsidRPr="00E04AF0">
          <w:rPr>
            <w:rStyle w:val="a6"/>
            <w:rFonts w:ascii="Arial" w:hAnsi="Arial" w:cs="Arial"/>
            <w:noProof/>
            <w:sz w:val="28"/>
            <w:szCs w:val="28"/>
          </w:rPr>
          <w:t>4.3 Экономико-математическая модель программного модуля</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_Toc199746292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38</w:t>
        </w:r>
        <w:r w:rsidRPr="00E04AF0">
          <w:rPr>
            <w:rFonts w:ascii="Arial" w:hAnsi="Arial" w:cs="Arial"/>
            <w:noProof/>
            <w:webHidden/>
            <w:sz w:val="28"/>
            <w:szCs w:val="28"/>
          </w:rPr>
          <w:fldChar w:fldCharType="end"/>
        </w:r>
      </w:hyperlink>
    </w:p>
    <w:p w14:paraId="21F9330D" w14:textId="3A1ED402" w:rsidR="00E04AF0" w:rsidRPr="00E04AF0" w:rsidRDefault="00E04AF0">
      <w:pPr>
        <w:pStyle w:val="30"/>
        <w:tabs>
          <w:tab w:val="right" w:leader="dot" w:pos="9344"/>
        </w:tabs>
        <w:rPr>
          <w:rFonts w:ascii="Arial" w:eastAsiaTheme="minorEastAsia" w:hAnsi="Arial" w:cs="Arial"/>
          <w:noProof/>
          <w:kern w:val="2"/>
          <w:sz w:val="28"/>
          <w:szCs w:val="28"/>
          <w14:ligatures w14:val="standardContextual"/>
        </w:rPr>
      </w:pPr>
      <w:hyperlink w:anchor="_Toc199746293" w:history="1">
        <w:r w:rsidRPr="00E04AF0">
          <w:rPr>
            <w:rStyle w:val="a6"/>
            <w:rFonts w:ascii="Arial" w:hAnsi="Arial" w:cs="Arial"/>
            <w:noProof/>
            <w:sz w:val="28"/>
            <w:szCs w:val="28"/>
          </w:rPr>
          <w:t>4.4 Расчет показателей экономической эффективности</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_Toc199746293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43</w:t>
        </w:r>
        <w:r w:rsidRPr="00E04AF0">
          <w:rPr>
            <w:rFonts w:ascii="Arial" w:hAnsi="Arial" w:cs="Arial"/>
            <w:noProof/>
            <w:webHidden/>
            <w:sz w:val="28"/>
            <w:szCs w:val="28"/>
          </w:rPr>
          <w:fldChar w:fldCharType="end"/>
        </w:r>
      </w:hyperlink>
    </w:p>
    <w:p w14:paraId="70283BF5" w14:textId="1B229609" w:rsidR="00E04AF0" w:rsidRPr="00E04AF0" w:rsidRDefault="00E04AF0">
      <w:pPr>
        <w:pStyle w:val="14"/>
        <w:rPr>
          <w:rFonts w:ascii="Arial" w:eastAsiaTheme="minorEastAsia" w:hAnsi="Arial" w:cs="Arial"/>
          <w:noProof/>
          <w:kern w:val="2"/>
          <w:sz w:val="28"/>
          <w:szCs w:val="28"/>
          <w14:ligatures w14:val="standardContextual"/>
        </w:rPr>
      </w:pPr>
      <w:hyperlink w:anchor="_Toc199746294" w:history="1">
        <w:r w:rsidRPr="00E04AF0">
          <w:rPr>
            <w:rStyle w:val="a6"/>
            <w:rFonts w:ascii="Arial" w:hAnsi="Arial" w:cs="Arial"/>
            <w:b/>
            <w:noProof/>
            <w:sz w:val="28"/>
            <w:szCs w:val="28"/>
          </w:rPr>
          <w:t>ЗАКЛЮЧЕНИЕ</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_Toc199746294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46</w:t>
        </w:r>
        <w:r w:rsidRPr="00E04AF0">
          <w:rPr>
            <w:rFonts w:ascii="Arial" w:hAnsi="Arial" w:cs="Arial"/>
            <w:noProof/>
            <w:webHidden/>
            <w:sz w:val="28"/>
            <w:szCs w:val="28"/>
          </w:rPr>
          <w:fldChar w:fldCharType="end"/>
        </w:r>
      </w:hyperlink>
    </w:p>
    <w:p w14:paraId="529115B9" w14:textId="6596663E" w:rsidR="00E04AF0" w:rsidRPr="00E04AF0" w:rsidRDefault="00E04AF0">
      <w:pPr>
        <w:pStyle w:val="14"/>
        <w:rPr>
          <w:rFonts w:ascii="Arial" w:eastAsiaTheme="minorEastAsia" w:hAnsi="Arial" w:cs="Arial"/>
          <w:noProof/>
          <w:kern w:val="2"/>
          <w:sz w:val="28"/>
          <w:szCs w:val="28"/>
          <w14:ligatures w14:val="standardContextual"/>
        </w:rPr>
      </w:pPr>
      <w:hyperlink w:anchor="_Toc199746295" w:history="1">
        <w:r w:rsidRPr="00E04AF0">
          <w:rPr>
            <w:rStyle w:val="a6"/>
            <w:rFonts w:ascii="Arial" w:hAnsi="Arial" w:cs="Arial"/>
            <w:bCs/>
            <w:noProof/>
            <w:sz w:val="28"/>
            <w:szCs w:val="28"/>
          </w:rPr>
          <w:t>СПИСОК ИСПОЛЬЗОВАННОЙ ЛИТЕРАТУРЫ</w:t>
        </w:r>
        <w:r w:rsidRPr="00E04AF0">
          <w:rPr>
            <w:rFonts w:ascii="Arial" w:hAnsi="Arial" w:cs="Arial"/>
            <w:noProof/>
            <w:webHidden/>
            <w:sz w:val="28"/>
            <w:szCs w:val="28"/>
          </w:rPr>
          <w:tab/>
        </w:r>
        <w:r w:rsidRPr="00E04AF0">
          <w:rPr>
            <w:rFonts w:ascii="Arial" w:hAnsi="Arial" w:cs="Arial"/>
            <w:noProof/>
            <w:webHidden/>
            <w:sz w:val="28"/>
            <w:szCs w:val="28"/>
          </w:rPr>
          <w:fldChar w:fldCharType="begin"/>
        </w:r>
        <w:r w:rsidRPr="00E04AF0">
          <w:rPr>
            <w:rFonts w:ascii="Arial" w:hAnsi="Arial" w:cs="Arial"/>
            <w:noProof/>
            <w:webHidden/>
            <w:sz w:val="28"/>
            <w:szCs w:val="28"/>
          </w:rPr>
          <w:instrText xml:space="preserve"> PAGEREF _Toc199746295 \h </w:instrText>
        </w:r>
        <w:r w:rsidRPr="00E04AF0">
          <w:rPr>
            <w:rFonts w:ascii="Arial" w:hAnsi="Arial" w:cs="Arial"/>
            <w:noProof/>
            <w:webHidden/>
            <w:sz w:val="28"/>
            <w:szCs w:val="28"/>
          </w:rPr>
        </w:r>
        <w:r w:rsidRPr="00E04AF0">
          <w:rPr>
            <w:rFonts w:ascii="Arial" w:hAnsi="Arial" w:cs="Arial"/>
            <w:noProof/>
            <w:webHidden/>
            <w:sz w:val="28"/>
            <w:szCs w:val="28"/>
          </w:rPr>
          <w:fldChar w:fldCharType="separate"/>
        </w:r>
        <w:r w:rsidRPr="00E04AF0">
          <w:rPr>
            <w:rFonts w:ascii="Arial" w:hAnsi="Arial" w:cs="Arial"/>
            <w:noProof/>
            <w:webHidden/>
            <w:sz w:val="28"/>
            <w:szCs w:val="28"/>
          </w:rPr>
          <w:t>48</w:t>
        </w:r>
        <w:r w:rsidRPr="00E04AF0">
          <w:rPr>
            <w:rFonts w:ascii="Arial" w:hAnsi="Arial" w:cs="Arial"/>
            <w:noProof/>
            <w:webHidden/>
            <w:sz w:val="28"/>
            <w:szCs w:val="28"/>
          </w:rPr>
          <w:fldChar w:fldCharType="end"/>
        </w:r>
      </w:hyperlink>
    </w:p>
    <w:p w14:paraId="60F046BB" w14:textId="22FB2D74" w:rsidR="001E528F" w:rsidRPr="00E04AF0" w:rsidRDefault="001E528F" w:rsidP="00AA7266">
      <w:pPr>
        <w:rPr>
          <w:rFonts w:ascii="Arial" w:hAnsi="Arial" w:cs="Arial"/>
          <w:sz w:val="28"/>
          <w:szCs w:val="28"/>
        </w:rPr>
      </w:pPr>
      <w:r w:rsidRPr="00E04AF0">
        <w:rPr>
          <w:rFonts w:ascii="Arial" w:hAnsi="Arial" w:cs="Arial"/>
          <w:b/>
          <w:bCs/>
          <w:sz w:val="28"/>
          <w:szCs w:val="28"/>
        </w:rPr>
        <w:fldChar w:fldCharType="end"/>
      </w:r>
    </w:p>
    <w:p w14:paraId="7CD65C75" w14:textId="77777777" w:rsidR="005014E4" w:rsidRDefault="005014E4" w:rsidP="00DA5C7A">
      <w:pPr>
        <w:outlineLvl w:val="0"/>
      </w:pPr>
    </w:p>
    <w:p w14:paraId="46A5DD41" w14:textId="77777777" w:rsidR="005014E4" w:rsidRDefault="005014E4">
      <w:pPr>
        <w:pStyle w:val="14"/>
        <w:spacing w:line="360" w:lineRule="auto"/>
        <w:jc w:val="both"/>
      </w:pPr>
    </w:p>
    <w:p w14:paraId="6425DE0D" w14:textId="77777777" w:rsidR="005014E4" w:rsidRDefault="005014E4" w:rsidP="001E528F">
      <w:pPr>
        <w:pStyle w:val="14"/>
        <w:pageBreakBefore/>
        <w:spacing w:after="300" w:line="360" w:lineRule="auto"/>
        <w:ind w:firstLine="0"/>
        <w:rPr>
          <w:rFonts w:ascii="Arial" w:hAnsi="Arial" w:cs="Arial"/>
          <w:sz w:val="24"/>
        </w:rPr>
      </w:pPr>
      <w:bookmarkStart w:id="5" w:name="_Toc198878940"/>
      <w:bookmarkStart w:id="6" w:name="_Toc199746277"/>
      <w:r>
        <w:rPr>
          <w:rFonts w:ascii="Arial" w:hAnsi="Arial" w:cs="Arial"/>
          <w:b/>
          <w:sz w:val="24"/>
        </w:rPr>
        <w:lastRenderedPageBreak/>
        <w:t>ВВЕДЕНИЕ</w:t>
      </w:r>
      <w:bookmarkEnd w:id="5"/>
      <w:bookmarkEnd w:id="6"/>
    </w:p>
    <w:p w14:paraId="1BC497F4" w14:textId="77777777" w:rsidR="00C607CC" w:rsidRPr="00C607CC" w:rsidRDefault="00C607CC" w:rsidP="00C607CC">
      <w:pPr>
        <w:rPr>
          <w:rFonts w:ascii="Arial" w:hAnsi="Arial" w:cs="Arial"/>
          <w:sz w:val="24"/>
        </w:rPr>
      </w:pPr>
      <w:r w:rsidRPr="00C607CC">
        <w:rPr>
          <w:rFonts w:ascii="Arial" w:hAnsi="Arial" w:cs="Arial"/>
          <w:sz w:val="24"/>
        </w:rPr>
        <w:t>В настоящее время, в условиях стремительного развития информационных технологий, сфера здравоохранения переживает значительные преобразования. Современная медицина всё чаще опирается на интеллектуальные программные решения, направленные на повышение точности диагностики, снижение нагрузки на врачей и минимизацию человеческого фактора. Особое внимание уделяется применению систем искусственного интеллекта и машинного обучения, способных обрабатывать большие объемы медицинских данных и делать предварительные выводы на основе выявленных закономерностей. В этом контексте особенно актуальной становится разработка программных инструментов, способных помогать врачам общей практики и терапевтам в постановке предварительных диагнозов на основе введённых симптомов.</w:t>
      </w:r>
    </w:p>
    <w:p w14:paraId="60062F73" w14:textId="77777777" w:rsidR="00C607CC" w:rsidRPr="00C607CC" w:rsidRDefault="00C607CC" w:rsidP="00C607CC">
      <w:pPr>
        <w:rPr>
          <w:rFonts w:ascii="Arial" w:hAnsi="Arial" w:cs="Arial"/>
          <w:sz w:val="24"/>
        </w:rPr>
      </w:pPr>
      <w:r w:rsidRPr="00C607CC">
        <w:rPr>
          <w:rFonts w:ascii="Arial" w:hAnsi="Arial" w:cs="Arial"/>
          <w:sz w:val="24"/>
        </w:rPr>
        <w:t>Предметная область данной работы сосредоточена на создании интеллектуальной системы, объединяющей экспертный подход к выбору симптомов с возможностями обученной нейросети на основе алгоритма случайного леса. Такая система позволяет шаг за шагом собрать информацию от пользователя о его жалобах, структурировать данные и передать их в обученную модель, которая формирует список наиболее вероятных диагнозов с указанием степени уверенности.</w:t>
      </w:r>
    </w:p>
    <w:p w14:paraId="68573760" w14:textId="77777777" w:rsidR="00C607CC" w:rsidRPr="00C607CC" w:rsidRDefault="00C607CC" w:rsidP="00C607CC">
      <w:pPr>
        <w:rPr>
          <w:rFonts w:ascii="Arial" w:hAnsi="Arial" w:cs="Arial"/>
          <w:sz w:val="24"/>
        </w:rPr>
      </w:pPr>
      <w:r w:rsidRPr="00C607CC">
        <w:rPr>
          <w:rFonts w:ascii="Arial" w:hAnsi="Arial" w:cs="Arial"/>
          <w:sz w:val="24"/>
        </w:rPr>
        <w:t>Традиционные методы диагностики, основанные исключительно на опыте врача, подвержены влиянию человеческого фактора, ограничены временем консультации и не всегда позволяют учесть все возможные варианты заболеваний, особенно на ранних стадиях. Использование экспертных и нейросетевых систем позволяет повысить объективность и точность диагностического процесса, а также служит инструментом поддержки принятия решений, не заменяя врача, но дополняя его работу.</w:t>
      </w:r>
    </w:p>
    <w:p w14:paraId="74F44D97" w14:textId="77777777" w:rsidR="00C607CC" w:rsidRPr="00C607CC" w:rsidRDefault="00C607CC" w:rsidP="00C607CC">
      <w:pPr>
        <w:rPr>
          <w:rFonts w:ascii="Arial" w:hAnsi="Arial" w:cs="Arial"/>
          <w:sz w:val="24"/>
        </w:rPr>
      </w:pPr>
      <w:r w:rsidRPr="00C607CC">
        <w:rPr>
          <w:rFonts w:ascii="Arial" w:hAnsi="Arial" w:cs="Arial"/>
          <w:sz w:val="24"/>
        </w:rPr>
        <w:t>Выбор данной темы обусловлен актуальной потребностью системы здравоохранения в современных средствах поддержки диагностики, особенно в условиях нехватки специалистов и высокого потока пациентов. Внедрение таких решений может не только повысить эффективность работы медицинских учреждений, но и улучшить качество медицинской помощи за счёт более точного и быстрого выявления заболеваний.</w:t>
      </w:r>
    </w:p>
    <w:p w14:paraId="5B519363" w14:textId="77777777" w:rsidR="00C607CC" w:rsidRPr="00C607CC" w:rsidRDefault="00C607CC" w:rsidP="00C607CC">
      <w:pPr>
        <w:rPr>
          <w:rFonts w:ascii="Arial" w:hAnsi="Arial" w:cs="Arial"/>
          <w:sz w:val="24"/>
        </w:rPr>
      </w:pPr>
      <w:r w:rsidRPr="00C607CC">
        <w:rPr>
          <w:rFonts w:ascii="Arial" w:hAnsi="Arial" w:cs="Arial"/>
          <w:sz w:val="24"/>
        </w:rPr>
        <w:t xml:space="preserve">Разработка программного модуля, сочетающего экспертную систему для сбора данных и нейросетевую модель для анализа, открывает новые перспективы </w:t>
      </w:r>
      <w:r w:rsidRPr="00C607CC">
        <w:rPr>
          <w:rFonts w:ascii="Arial" w:hAnsi="Arial" w:cs="Arial"/>
          <w:sz w:val="24"/>
        </w:rPr>
        <w:lastRenderedPageBreak/>
        <w:t>в применении искусственного интеллекта в медицине. Это позволяет не только автоматизировать рутинные этапы диагностики, но и способствует формированию более обоснованных и прозрачных медицинских решений. В долгосрочной перспективе подобные технологии могут стать частью единой цифровой медицинской инфраструктуры, обеспечивая устойчивое развитие и цифровую трансформацию отрасли здравоохранения.</w:t>
      </w:r>
    </w:p>
    <w:p w14:paraId="63902EC7" w14:textId="77777777" w:rsidR="005014E4" w:rsidRDefault="005014E4">
      <w:pPr>
        <w:rPr>
          <w:rFonts w:ascii="Arial" w:hAnsi="Arial" w:cs="Arial"/>
          <w:sz w:val="24"/>
        </w:rPr>
      </w:pPr>
      <w:r>
        <w:rPr>
          <w:rFonts w:ascii="Arial" w:hAnsi="Arial" w:cs="Arial"/>
          <w:sz w:val="24"/>
        </w:rPr>
        <w:t>Целью данной работы является разработка программного модуля для составления психологического портрета кандидата на трудоустройство, который позволит более точно и объективно оценивать профессиональные и личностные качества соискателей.</w:t>
      </w:r>
    </w:p>
    <w:p w14:paraId="2D5F8520" w14:textId="77777777" w:rsidR="005014E4" w:rsidRDefault="005014E4">
      <w:pPr>
        <w:rPr>
          <w:rFonts w:ascii="Arial" w:hAnsi="Arial" w:cs="Arial"/>
          <w:sz w:val="24"/>
        </w:rPr>
      </w:pPr>
      <w:r>
        <w:rPr>
          <w:rFonts w:ascii="Arial" w:hAnsi="Arial" w:cs="Arial"/>
          <w:sz w:val="24"/>
        </w:rPr>
        <w:t>Для достижения поставленной цели необходимо решить следующие задачи:</w:t>
      </w:r>
    </w:p>
    <w:p w14:paraId="4482E7A1" w14:textId="77777777" w:rsidR="005014E4" w:rsidRPr="003F6302" w:rsidRDefault="005014E4">
      <w:pPr>
        <w:rPr>
          <w:rFonts w:ascii="Arial" w:hAnsi="Arial" w:cs="Arial"/>
          <w:sz w:val="24"/>
        </w:rPr>
      </w:pPr>
      <w:r>
        <w:rPr>
          <w:rFonts w:ascii="Arial" w:hAnsi="Arial" w:cs="Arial"/>
          <w:sz w:val="24"/>
        </w:rPr>
        <w:t xml:space="preserve">1) </w:t>
      </w:r>
      <w:r w:rsidR="00DB2B54">
        <w:rPr>
          <w:rFonts w:ascii="Arial" w:hAnsi="Arial" w:cs="Arial"/>
          <w:sz w:val="24"/>
        </w:rPr>
        <w:t>и</w:t>
      </w:r>
      <w:r>
        <w:rPr>
          <w:rFonts w:ascii="Arial" w:hAnsi="Arial" w:cs="Arial"/>
          <w:sz w:val="24"/>
        </w:rPr>
        <w:t>зучить существующие методы и технологии в области подбора персонала</w:t>
      </w:r>
      <w:r w:rsidR="003F6302" w:rsidRPr="003F6302">
        <w:rPr>
          <w:rFonts w:ascii="Arial" w:hAnsi="Arial" w:cs="Arial"/>
          <w:sz w:val="24"/>
        </w:rPr>
        <w:t>;</w:t>
      </w:r>
    </w:p>
    <w:p w14:paraId="6CFCDE82" w14:textId="77777777" w:rsidR="005014E4" w:rsidRPr="003F6302" w:rsidRDefault="005014E4">
      <w:pPr>
        <w:rPr>
          <w:rFonts w:ascii="Arial" w:hAnsi="Arial" w:cs="Arial"/>
          <w:sz w:val="24"/>
        </w:rPr>
      </w:pPr>
      <w:r>
        <w:rPr>
          <w:rFonts w:ascii="Arial" w:hAnsi="Arial" w:cs="Arial"/>
          <w:sz w:val="24"/>
        </w:rPr>
        <w:t xml:space="preserve">2) </w:t>
      </w:r>
      <w:r w:rsidR="00DB2B54">
        <w:rPr>
          <w:rFonts w:ascii="Arial" w:hAnsi="Arial" w:cs="Arial"/>
          <w:sz w:val="24"/>
        </w:rPr>
        <w:t>п</w:t>
      </w:r>
      <w:r>
        <w:rPr>
          <w:rFonts w:ascii="Arial" w:hAnsi="Arial" w:cs="Arial"/>
          <w:sz w:val="24"/>
        </w:rPr>
        <w:t>ровести анализ существующих решений в области тестирования персонала и составления психологических портретов</w:t>
      </w:r>
      <w:r w:rsidR="003F6302" w:rsidRPr="003F6302">
        <w:rPr>
          <w:rFonts w:ascii="Arial" w:hAnsi="Arial" w:cs="Arial"/>
          <w:sz w:val="24"/>
        </w:rPr>
        <w:t>;</w:t>
      </w:r>
    </w:p>
    <w:p w14:paraId="3BF104F5" w14:textId="77777777" w:rsidR="005014E4" w:rsidRPr="003F6302" w:rsidRDefault="006E7A47">
      <w:pPr>
        <w:rPr>
          <w:rFonts w:ascii="Arial" w:hAnsi="Arial" w:cs="Arial"/>
          <w:sz w:val="24"/>
        </w:rPr>
      </w:pPr>
      <w:r>
        <w:rPr>
          <w:rFonts w:ascii="Arial" w:hAnsi="Arial" w:cs="Arial"/>
          <w:sz w:val="24"/>
        </w:rPr>
        <w:t>3</w:t>
      </w:r>
      <w:r w:rsidR="005014E4">
        <w:rPr>
          <w:rFonts w:ascii="Arial" w:hAnsi="Arial" w:cs="Arial"/>
          <w:sz w:val="24"/>
        </w:rPr>
        <w:t xml:space="preserve">) </w:t>
      </w:r>
      <w:r w:rsidR="00DB2B54">
        <w:rPr>
          <w:rFonts w:ascii="Arial" w:hAnsi="Arial" w:cs="Arial"/>
          <w:sz w:val="24"/>
        </w:rPr>
        <w:t>с</w:t>
      </w:r>
      <w:r w:rsidR="005014E4">
        <w:rPr>
          <w:rFonts w:ascii="Arial" w:hAnsi="Arial" w:cs="Arial"/>
          <w:sz w:val="24"/>
        </w:rPr>
        <w:t>проектировать архитектуру программного модуля, учитывающую специфику процесса подбора персонала</w:t>
      </w:r>
      <w:r w:rsidR="003F6302" w:rsidRPr="003F6302">
        <w:rPr>
          <w:rFonts w:ascii="Arial" w:hAnsi="Arial" w:cs="Arial"/>
          <w:sz w:val="24"/>
        </w:rPr>
        <w:t>;</w:t>
      </w:r>
    </w:p>
    <w:p w14:paraId="2857FBDA" w14:textId="77777777" w:rsidR="005014E4" w:rsidRPr="003F6302" w:rsidRDefault="006E7A47">
      <w:pPr>
        <w:rPr>
          <w:rFonts w:ascii="Arial" w:hAnsi="Arial" w:cs="Arial"/>
          <w:sz w:val="24"/>
        </w:rPr>
      </w:pPr>
      <w:r>
        <w:rPr>
          <w:rFonts w:ascii="Arial" w:hAnsi="Arial" w:cs="Arial"/>
          <w:sz w:val="24"/>
        </w:rPr>
        <w:t>4</w:t>
      </w:r>
      <w:r w:rsidR="005014E4">
        <w:rPr>
          <w:rFonts w:ascii="Arial" w:hAnsi="Arial" w:cs="Arial"/>
          <w:sz w:val="24"/>
        </w:rPr>
        <w:t>)</w:t>
      </w:r>
      <w:r w:rsidR="00DB2B54">
        <w:rPr>
          <w:rFonts w:ascii="Arial" w:hAnsi="Arial" w:cs="Arial"/>
          <w:sz w:val="24"/>
        </w:rPr>
        <w:t xml:space="preserve"> р</w:t>
      </w:r>
      <w:r w:rsidR="005014E4">
        <w:rPr>
          <w:rFonts w:ascii="Arial" w:hAnsi="Arial" w:cs="Arial"/>
          <w:sz w:val="24"/>
        </w:rPr>
        <w:t>азработать программный модуль согласно спроектированной архитектуре</w:t>
      </w:r>
      <w:r w:rsidR="003F6302" w:rsidRPr="003F6302">
        <w:rPr>
          <w:rFonts w:ascii="Arial" w:hAnsi="Arial" w:cs="Arial"/>
          <w:sz w:val="24"/>
        </w:rPr>
        <w:t>;</w:t>
      </w:r>
    </w:p>
    <w:p w14:paraId="5265B3A9" w14:textId="77777777" w:rsidR="005014E4" w:rsidRDefault="006E7A47">
      <w:pPr>
        <w:rPr>
          <w:rFonts w:ascii="Arial" w:hAnsi="Arial" w:cs="Arial"/>
          <w:sz w:val="24"/>
        </w:rPr>
      </w:pPr>
      <w:r>
        <w:rPr>
          <w:rFonts w:ascii="Arial" w:hAnsi="Arial" w:cs="Arial"/>
          <w:sz w:val="24"/>
        </w:rPr>
        <w:t>5</w:t>
      </w:r>
      <w:r w:rsidR="005014E4">
        <w:rPr>
          <w:rFonts w:ascii="Arial" w:hAnsi="Arial" w:cs="Arial"/>
          <w:sz w:val="24"/>
        </w:rPr>
        <w:t>)</w:t>
      </w:r>
      <w:r w:rsidR="00DB2B54">
        <w:rPr>
          <w:rFonts w:ascii="Arial" w:hAnsi="Arial" w:cs="Arial"/>
          <w:sz w:val="24"/>
        </w:rPr>
        <w:t xml:space="preserve"> с</w:t>
      </w:r>
      <w:r w:rsidR="005014E4">
        <w:rPr>
          <w:rFonts w:ascii="Arial" w:hAnsi="Arial" w:cs="Arial"/>
          <w:sz w:val="24"/>
        </w:rPr>
        <w:t>делать выводы о работе программного модуля.</w:t>
      </w:r>
    </w:p>
    <w:p w14:paraId="22AA2F97" w14:textId="77777777" w:rsidR="001E528F" w:rsidRPr="0066333F" w:rsidRDefault="00C607CC" w:rsidP="0066333F">
      <w:pPr>
        <w:rPr>
          <w:rFonts w:ascii="Arial" w:hAnsi="Arial" w:cs="Arial"/>
          <w:sz w:val="24"/>
        </w:rPr>
      </w:pPr>
      <w:r w:rsidRPr="00C607CC">
        <w:rPr>
          <w:rFonts w:ascii="Arial" w:hAnsi="Arial" w:cs="Arial"/>
          <w:sz w:val="24"/>
        </w:rPr>
        <w:t>Таким образом, данная работа призвана внести вклад в совершенствование методов поддержки врачебной диагностики и повышение эффективности лечебного процесса. Используя разработанный программный модуль, медицинские учреждения могут получить значительное преимущество в организации амбулаторного приёма, так как система помогает быстрее и точнее определять возможные диагнозы. Это способствует снижению диагностических ошибок, повышению качества оказания медицинской помощи и, в перспективе, снижению затрат на лечение за счёт более раннего выявления заболеваний и рационального использования ресурсов.</w:t>
      </w:r>
      <w:bookmarkStart w:id="7" w:name="_Toc198878941"/>
    </w:p>
    <w:p w14:paraId="75F07B7C" w14:textId="77777777" w:rsidR="005014E4" w:rsidRPr="0090075D" w:rsidRDefault="005014E4" w:rsidP="0066333F">
      <w:pPr>
        <w:pStyle w:val="2"/>
        <w:pageBreakBefore/>
        <w:rPr>
          <w:rFonts w:cs="Arial"/>
          <w:szCs w:val="24"/>
        </w:rPr>
      </w:pPr>
      <w:bookmarkStart w:id="8" w:name="_Toc199746278"/>
      <w:r w:rsidRPr="0090075D">
        <w:rPr>
          <w:rFonts w:cs="Arial"/>
          <w:szCs w:val="24"/>
        </w:rPr>
        <w:lastRenderedPageBreak/>
        <w:t>1. Анализ предметной области</w:t>
      </w:r>
      <w:bookmarkEnd w:id="7"/>
      <w:bookmarkEnd w:id="8"/>
      <w:r w:rsidRPr="0090075D">
        <w:rPr>
          <w:rFonts w:cs="Arial"/>
          <w:szCs w:val="24"/>
        </w:rPr>
        <w:t xml:space="preserve"> </w:t>
      </w:r>
    </w:p>
    <w:p w14:paraId="25BE36C4" w14:textId="77777777" w:rsidR="005014E4" w:rsidRPr="001E528F" w:rsidRDefault="005014E4" w:rsidP="001E528F">
      <w:pPr>
        <w:pStyle w:val="3"/>
        <w:rPr>
          <w:rFonts w:ascii="Arial" w:hAnsi="Arial" w:cs="Arial"/>
          <w:sz w:val="24"/>
          <w:szCs w:val="24"/>
        </w:rPr>
      </w:pPr>
      <w:bookmarkStart w:id="9" w:name="_Toc198878942"/>
      <w:bookmarkStart w:id="10" w:name="_Toc199746279"/>
      <w:r w:rsidRPr="001E528F">
        <w:rPr>
          <w:rFonts w:ascii="Arial" w:hAnsi="Arial" w:cs="Arial"/>
          <w:sz w:val="24"/>
          <w:szCs w:val="24"/>
        </w:rPr>
        <w:t xml:space="preserve">1.1 </w:t>
      </w:r>
      <w:r w:rsidR="001647D2" w:rsidRPr="001E528F">
        <w:rPr>
          <w:rFonts w:ascii="Arial" w:hAnsi="Arial" w:cs="Arial"/>
          <w:sz w:val="24"/>
          <w:szCs w:val="24"/>
        </w:rPr>
        <w:t>Роль нейросетей и экспертных систем в современной медицине</w:t>
      </w:r>
      <w:bookmarkEnd w:id="9"/>
      <w:bookmarkEnd w:id="10"/>
    </w:p>
    <w:p w14:paraId="0D47B447" w14:textId="77777777" w:rsidR="001647D2" w:rsidRPr="001647D2" w:rsidRDefault="001647D2" w:rsidP="001647D2">
      <w:pPr>
        <w:rPr>
          <w:rFonts w:ascii="Arial" w:hAnsi="Arial" w:cs="Arial"/>
          <w:sz w:val="24"/>
          <w:szCs w:val="24"/>
        </w:rPr>
      </w:pPr>
      <w:r w:rsidRPr="001647D2">
        <w:rPr>
          <w:rFonts w:ascii="Arial" w:hAnsi="Arial" w:cs="Arial"/>
          <w:sz w:val="24"/>
          <w:szCs w:val="24"/>
        </w:rPr>
        <w:t>Интенсивное развитие медицинской науки, расширение возможностей углубления в этиологию, патогенез заболевания, увеличение данных о маркерах различных патологических состояний диктует необходимость поиска новых подходов к обработке полученных результатов. На современном этапе важно провести быстрый анализ большого числа данных и принять верное решение, которое может повлиять на прогнозы, течение и исходы заболевания. В связи с этим все более пристальное внимание уделяется информационным технологиям (ИТ), а в рамках медицины можно говорить об "электронной медицине". ИТ реализуются в виде медицинских информационных систем (МИС) различного назначения и отдельных автоматизированных лечебно-диагностических приборов, среди которых - современные экспертные системы (ЭС). ЭС представляют собой компьютерные программы, производящие анализ на основе определенных исходных данных, предназначенные для оказания помощи специалистам в конкретных областях знаний и достижения значимых результатов</w:t>
      </w:r>
      <w:r>
        <w:rPr>
          <w:rFonts w:ascii="Arial" w:hAnsi="Arial" w:cs="Arial"/>
          <w:sz w:val="24"/>
          <w:szCs w:val="24"/>
        </w:rPr>
        <w:t>.</w:t>
      </w:r>
    </w:p>
    <w:p w14:paraId="12DBCEAE" w14:textId="77777777" w:rsidR="001647D2" w:rsidRPr="001647D2" w:rsidRDefault="001647D2" w:rsidP="001647D2">
      <w:pPr>
        <w:rPr>
          <w:rFonts w:ascii="Arial" w:hAnsi="Arial" w:cs="Arial"/>
          <w:sz w:val="24"/>
          <w:szCs w:val="24"/>
        </w:rPr>
      </w:pPr>
      <w:r w:rsidRPr="001647D2">
        <w:rPr>
          <w:rFonts w:ascii="Arial" w:hAnsi="Arial" w:cs="Arial"/>
          <w:sz w:val="24"/>
          <w:szCs w:val="24"/>
        </w:rPr>
        <w:t>Применение ЭС позволяет решить различные задачи, к которым относится прогнозирование рисков развити</w:t>
      </w:r>
      <w:r>
        <w:rPr>
          <w:rFonts w:ascii="Arial" w:hAnsi="Arial" w:cs="Arial"/>
          <w:sz w:val="24"/>
          <w:szCs w:val="24"/>
        </w:rPr>
        <w:t xml:space="preserve">я </w:t>
      </w:r>
      <w:r w:rsidRPr="001647D2">
        <w:rPr>
          <w:rFonts w:ascii="Arial" w:hAnsi="Arial" w:cs="Arial"/>
          <w:sz w:val="24"/>
          <w:szCs w:val="24"/>
        </w:rPr>
        <w:t>заболеваний, осложнений и эффективности лечения, ранняя диагностика, планирование лечения, мониторинг состояния здоровья пациента, автоматизированный анализ и статистическая обработка клинического материала. Экспертные МИС значимо упрощают работу в таких ситуациях, когда невозможно представить задачу в числовой форме, отсутствует определенность или точность в изучаемых параметрах или нет однозначного алгоритма решения задач. Данные характеристики подходят для решения и медицинских задач, представляющих собой большой объем многомерных, сложных и порой противоречивых клинических данных, полученных в процессе цензурированных наблюдений.</w:t>
      </w:r>
    </w:p>
    <w:p w14:paraId="1594963F" w14:textId="77777777" w:rsidR="001647D2" w:rsidRDefault="001647D2" w:rsidP="001647D2">
      <w:pPr>
        <w:rPr>
          <w:rFonts w:ascii="Arial" w:hAnsi="Arial" w:cs="Arial"/>
          <w:sz w:val="24"/>
          <w:szCs w:val="24"/>
        </w:rPr>
      </w:pPr>
      <w:r w:rsidRPr="001647D2">
        <w:rPr>
          <w:rFonts w:ascii="Arial" w:hAnsi="Arial" w:cs="Arial"/>
          <w:sz w:val="24"/>
          <w:szCs w:val="24"/>
        </w:rPr>
        <w:t>В настоящее время в медицинских исследованиях превалирует использование статистических методов обработки данных. Самыми распространенными описательными методами, использующимися в традиционных статистических исследованиях, являются анализ выживаемости и многомерный комплексный анализ, классифицирующийся на дискриминантный, кластерный, факторный и корреляционный.</w:t>
      </w:r>
    </w:p>
    <w:p w14:paraId="0054A8BC" w14:textId="77777777" w:rsidR="001647D2" w:rsidRDefault="001647D2" w:rsidP="001647D2">
      <w:pPr>
        <w:rPr>
          <w:rFonts w:ascii="Arial" w:hAnsi="Arial" w:cs="Arial"/>
          <w:sz w:val="24"/>
          <w:szCs w:val="24"/>
        </w:rPr>
      </w:pPr>
      <w:r w:rsidRPr="001647D2">
        <w:rPr>
          <w:rFonts w:ascii="Arial" w:hAnsi="Arial" w:cs="Arial"/>
          <w:sz w:val="24"/>
          <w:szCs w:val="24"/>
        </w:rPr>
        <w:lastRenderedPageBreak/>
        <w:t xml:space="preserve">На мировом рынке </w:t>
      </w:r>
      <w:commentRangeStart w:id="11"/>
      <w:r w:rsidRPr="001647D2">
        <w:rPr>
          <w:rFonts w:ascii="Arial" w:hAnsi="Arial" w:cs="Arial"/>
          <w:sz w:val="24"/>
          <w:szCs w:val="24"/>
        </w:rPr>
        <w:t xml:space="preserve">медицинских компьютерных продуктов существует </w:t>
      </w:r>
      <w:r>
        <w:rPr>
          <w:rFonts w:ascii="Arial" w:hAnsi="Arial" w:cs="Arial"/>
          <w:sz w:val="24"/>
          <w:szCs w:val="24"/>
        </w:rPr>
        <w:t>более</w:t>
      </w:r>
      <w:r w:rsidRPr="001647D2">
        <w:rPr>
          <w:rFonts w:ascii="Arial" w:hAnsi="Arial" w:cs="Arial"/>
          <w:sz w:val="24"/>
          <w:szCs w:val="24"/>
        </w:rPr>
        <w:t xml:space="preserve"> 250 ЭС, введенных в эксплуатацию</w:t>
      </w:r>
      <w:r w:rsidR="00A2635A">
        <w:rPr>
          <w:rFonts w:ascii="Arial" w:hAnsi="Arial" w:cs="Arial"/>
          <w:sz w:val="24"/>
          <w:szCs w:val="24"/>
        </w:rPr>
        <w:t xml:space="preserve">, при этом </w:t>
      </w:r>
      <w:r w:rsidRPr="001647D2">
        <w:rPr>
          <w:rFonts w:ascii="Arial" w:hAnsi="Arial" w:cs="Arial"/>
          <w:sz w:val="24"/>
          <w:szCs w:val="24"/>
        </w:rPr>
        <w:t xml:space="preserve">активно использующихся в различных учреждениях здравоохранения, приобретение которых </w:t>
      </w:r>
      <w:r w:rsidR="006F1585" w:rsidRPr="001647D2">
        <w:rPr>
          <w:rFonts w:ascii="Arial" w:hAnsi="Arial" w:cs="Arial"/>
          <w:sz w:val="24"/>
          <w:szCs w:val="24"/>
        </w:rPr>
        <w:t>возможно,</w:t>
      </w:r>
      <w:r w:rsidRPr="001647D2">
        <w:rPr>
          <w:rFonts w:ascii="Arial" w:hAnsi="Arial" w:cs="Arial"/>
          <w:sz w:val="24"/>
          <w:szCs w:val="24"/>
        </w:rPr>
        <w:t xml:space="preserve"> как в специальных каталогах, так </w:t>
      </w:r>
      <w:commentRangeEnd w:id="11"/>
      <w:r w:rsidR="006F1585">
        <w:rPr>
          <w:rStyle w:val="aff3"/>
        </w:rPr>
        <w:commentReference w:id="11"/>
      </w:r>
      <w:r w:rsidRPr="001647D2">
        <w:rPr>
          <w:rFonts w:ascii="Arial" w:hAnsi="Arial" w:cs="Arial"/>
          <w:sz w:val="24"/>
          <w:szCs w:val="24"/>
        </w:rPr>
        <w:t>и в сети. Примером данных технологий может послужить PUFF-система - кодированное на языке BASIC интеллектуальное расширение аппарата исследования лёгких, предназначенная для диагностики заболеваний. Данные с измерительных приборов, оценивающих функцию легких, непосредственно после поступления на персональный компьютер врача обрабатываются и выводятся в форме конкретного диагноза и перечня рекомендаций для дальнейшего лечения</w:t>
      </w:r>
      <w:r>
        <w:rPr>
          <w:rFonts w:ascii="Arial" w:hAnsi="Arial" w:cs="Arial"/>
          <w:sz w:val="24"/>
          <w:szCs w:val="24"/>
        </w:rPr>
        <w:t>.</w:t>
      </w:r>
      <w:r w:rsidR="0023740B" w:rsidRPr="0023740B">
        <w:rPr>
          <w:rFonts w:ascii="Arial" w:hAnsi="Arial" w:cs="Arial"/>
          <w:color w:val="000000"/>
          <w:sz w:val="23"/>
          <w:szCs w:val="23"/>
        </w:rPr>
        <w:t xml:space="preserve"> </w:t>
      </w:r>
      <w:r w:rsidR="0023740B" w:rsidRPr="0023740B">
        <w:rPr>
          <w:rFonts w:ascii="Arial" w:hAnsi="Arial" w:cs="Arial"/>
          <w:sz w:val="24"/>
          <w:szCs w:val="24"/>
        </w:rPr>
        <w:t>В настоящее время в медицине наиболее эффективно использование таких ЭС, как методы добычи данных и искусственные нейронные сети, позволяющие решать задачи диагностики и прогнозирования различных заболеваний, а также выбирать тактику лечения и профилактики и др.</w:t>
      </w:r>
    </w:p>
    <w:p w14:paraId="4AD9F077" w14:textId="77777777" w:rsidR="004C375A" w:rsidRDefault="004C375A" w:rsidP="001647D2">
      <w:pPr>
        <w:rPr>
          <w:rFonts w:ascii="Arial" w:hAnsi="Arial" w:cs="Arial"/>
          <w:sz w:val="24"/>
          <w:szCs w:val="24"/>
        </w:rPr>
      </w:pPr>
      <w:r>
        <w:rPr>
          <w:rFonts w:ascii="Arial" w:hAnsi="Arial" w:cs="Arial"/>
          <w:sz w:val="24"/>
          <w:szCs w:val="24"/>
        </w:rPr>
        <w:t xml:space="preserve">Примерами могут служить: </w:t>
      </w:r>
    </w:p>
    <w:p w14:paraId="25EAD99A" w14:textId="600E2C55" w:rsidR="004C375A" w:rsidRDefault="004C375A" w:rsidP="001647D2">
      <w:pPr>
        <w:rPr>
          <w:rFonts w:ascii="Arial" w:hAnsi="Arial" w:cs="Arial"/>
          <w:sz w:val="24"/>
          <w:szCs w:val="24"/>
        </w:rPr>
      </w:pPr>
      <w:proofErr w:type="spellStart"/>
      <w:r w:rsidRPr="004C375A">
        <w:rPr>
          <w:rFonts w:ascii="Arial" w:hAnsi="Arial" w:cs="Arial"/>
          <w:sz w:val="24"/>
          <w:szCs w:val="24"/>
        </w:rPr>
        <w:t>DXplain</w:t>
      </w:r>
      <w:proofErr w:type="spellEnd"/>
      <w:r w:rsidRPr="004C375A">
        <w:rPr>
          <w:rFonts w:ascii="Arial" w:hAnsi="Arial" w:cs="Arial"/>
          <w:sz w:val="24"/>
          <w:szCs w:val="24"/>
        </w:rPr>
        <w:t>, система поддержки принятия решений, разработанная в Лаборатории компьютерных наук Массачусетской больницы общего профиля, сочетает в себе функции электронного медицинского справочника и медицинской справочной системы.</w:t>
      </w:r>
      <w:r>
        <w:rPr>
          <w:rFonts w:ascii="Arial" w:hAnsi="Arial" w:cs="Arial"/>
          <w:sz w:val="24"/>
          <w:szCs w:val="24"/>
        </w:rPr>
        <w:t xml:space="preserve"> (</w:t>
      </w:r>
      <w:r w:rsidR="005300AB">
        <w:rPr>
          <w:rFonts w:ascii="Arial" w:hAnsi="Arial" w:cs="Arial"/>
          <w:sz w:val="24"/>
          <w:szCs w:val="24"/>
          <w:lang w:val="en-US"/>
        </w:rPr>
        <w:t>1</w:t>
      </w:r>
      <w:commentRangeStart w:id="12"/>
      <w:r>
        <w:rPr>
          <w:rFonts w:ascii="Arial" w:hAnsi="Arial" w:cs="Arial"/>
          <w:sz w:val="24"/>
          <w:szCs w:val="24"/>
        </w:rPr>
        <w:t>)</w:t>
      </w:r>
      <w:commentRangeEnd w:id="12"/>
      <w:r w:rsidR="00AA7266">
        <w:rPr>
          <w:rStyle w:val="aff3"/>
        </w:rPr>
        <w:commentReference w:id="12"/>
      </w:r>
    </w:p>
    <w:p w14:paraId="3DAABF0A" w14:textId="7F8136BC" w:rsidR="004C375A" w:rsidRDefault="00731F60" w:rsidP="001647D2">
      <w:pPr>
        <w:rPr>
          <w:rFonts w:ascii="Arial" w:hAnsi="Arial" w:cs="Arial"/>
          <w:sz w:val="24"/>
          <w:szCs w:val="24"/>
        </w:rPr>
      </w:pPr>
      <w:r w:rsidRPr="00731F60">
        <w:rPr>
          <w:rFonts w:ascii="Arial" w:hAnsi="Arial" w:cs="Arial"/>
          <w:sz w:val="24"/>
          <w:szCs w:val="24"/>
        </w:rPr>
        <w:t>Учебная программа PIER была обновлена и оптимизирована, чтобы упростить внедрение в программы ординатуры по патологии. Основные улучшения включают в себя: более краткое руководство по началу работы с программами, обновлённые темы и все новые знания и навыки, которые лучше соответствуют ожиданиям от резидентов по завершении обучения, новый инструмент, заменяющий три предыдущих инструмента, который позволяет легче отслеживать прогресс резидентов и фиксировать завершение обучения, разделение набора ресурсов (85 страниц) на 4 отдельных документа меньшего размера, по одному на каждую из основных тем, реструктуризацию наборов ресурсов для упрощения использования и сокращение количества рекомендуемых ресурсов по каждой теме, чтобы упростить выбор учебных материалов.</w:t>
      </w:r>
      <w:r w:rsidR="005300AB" w:rsidRPr="005300AB">
        <w:rPr>
          <w:rFonts w:ascii="Arial" w:hAnsi="Arial" w:cs="Arial"/>
          <w:sz w:val="24"/>
          <w:szCs w:val="24"/>
        </w:rPr>
        <w:t xml:space="preserve"> </w:t>
      </w:r>
      <w:r>
        <w:rPr>
          <w:rFonts w:ascii="Arial" w:hAnsi="Arial" w:cs="Arial"/>
          <w:sz w:val="24"/>
          <w:szCs w:val="24"/>
        </w:rPr>
        <w:t>(</w:t>
      </w:r>
      <w:r w:rsidR="005300AB">
        <w:rPr>
          <w:rFonts w:ascii="Arial" w:hAnsi="Arial" w:cs="Arial"/>
          <w:sz w:val="24"/>
          <w:szCs w:val="24"/>
          <w:lang w:val="en-US"/>
        </w:rPr>
        <w:t>2</w:t>
      </w:r>
      <w:r>
        <w:rPr>
          <w:rFonts w:ascii="Arial" w:hAnsi="Arial" w:cs="Arial"/>
          <w:sz w:val="24"/>
          <w:szCs w:val="24"/>
        </w:rPr>
        <w:t>)</w:t>
      </w:r>
    </w:p>
    <w:p w14:paraId="09EC3329" w14:textId="0D061152" w:rsidR="00731F60" w:rsidRPr="005300AB" w:rsidRDefault="00731F60" w:rsidP="005300AB">
      <w:pPr>
        <w:rPr>
          <w:rFonts w:ascii="Arial" w:hAnsi="Arial" w:cs="Arial"/>
          <w:sz w:val="24"/>
          <w:szCs w:val="24"/>
        </w:rPr>
      </w:pPr>
      <w:proofErr w:type="spellStart"/>
      <w:r w:rsidRPr="00731F60">
        <w:rPr>
          <w:rFonts w:ascii="Arial" w:hAnsi="Arial" w:cs="Arial"/>
          <w:sz w:val="24"/>
          <w:szCs w:val="24"/>
        </w:rPr>
        <w:t>Isabel</w:t>
      </w:r>
      <w:proofErr w:type="spellEnd"/>
      <w:r w:rsidRPr="00731F60">
        <w:rPr>
          <w:rFonts w:ascii="Arial" w:hAnsi="Arial" w:cs="Arial"/>
          <w:sz w:val="24"/>
          <w:szCs w:val="24"/>
        </w:rPr>
        <w:t xml:space="preserve"> — единственный инструмент, который может преобразовать признаки и симптомы заболевания пациента в список соответствующих заболеваний или рекомендации по сортировке без бесконечных вопросов. Сегодня инструменты </w:t>
      </w:r>
      <w:proofErr w:type="spellStart"/>
      <w:r w:rsidRPr="00731F60">
        <w:rPr>
          <w:rFonts w:ascii="Arial" w:hAnsi="Arial" w:cs="Arial"/>
          <w:sz w:val="24"/>
          <w:szCs w:val="24"/>
        </w:rPr>
        <w:t>Isabel</w:t>
      </w:r>
      <w:proofErr w:type="spellEnd"/>
      <w:r w:rsidRPr="00731F60">
        <w:rPr>
          <w:rFonts w:ascii="Arial" w:hAnsi="Arial" w:cs="Arial"/>
          <w:sz w:val="24"/>
          <w:szCs w:val="24"/>
        </w:rPr>
        <w:t xml:space="preserve"> используются более чем в 90 странах и доступны на 10 языках.</w:t>
      </w:r>
      <w:r w:rsidR="005300AB" w:rsidRPr="005300AB">
        <w:rPr>
          <w:rFonts w:ascii="Arial" w:hAnsi="Arial" w:cs="Arial"/>
          <w:sz w:val="24"/>
          <w:szCs w:val="24"/>
        </w:rPr>
        <w:t xml:space="preserve"> </w:t>
      </w:r>
      <w:r w:rsidRPr="005300AB">
        <w:rPr>
          <w:rFonts w:ascii="Arial" w:hAnsi="Arial" w:cs="Arial"/>
          <w:sz w:val="24"/>
          <w:szCs w:val="24"/>
        </w:rPr>
        <w:t>(</w:t>
      </w:r>
      <w:r w:rsidR="005300AB" w:rsidRPr="005300AB">
        <w:rPr>
          <w:rFonts w:ascii="Arial" w:hAnsi="Arial" w:cs="Arial"/>
          <w:sz w:val="24"/>
          <w:szCs w:val="24"/>
        </w:rPr>
        <w:t>3</w:t>
      </w:r>
      <w:r w:rsidRPr="005300AB">
        <w:rPr>
          <w:rFonts w:ascii="Arial" w:hAnsi="Arial" w:cs="Arial"/>
          <w:sz w:val="24"/>
          <w:szCs w:val="24"/>
        </w:rPr>
        <w:t>)</w:t>
      </w:r>
    </w:p>
    <w:p w14:paraId="45736763" w14:textId="4A6B6681" w:rsidR="00731F60" w:rsidRPr="005300AB" w:rsidRDefault="00731F60" w:rsidP="00A368C9">
      <w:pPr>
        <w:rPr>
          <w:rFonts w:ascii="Arial" w:hAnsi="Arial" w:cs="Arial"/>
          <w:sz w:val="24"/>
          <w:szCs w:val="24"/>
          <w:lang w:val="en-US"/>
        </w:rPr>
      </w:pPr>
      <w:r w:rsidRPr="00731F60">
        <w:rPr>
          <w:rFonts w:ascii="Arial" w:hAnsi="Arial" w:cs="Arial"/>
          <w:sz w:val="24"/>
          <w:szCs w:val="24"/>
        </w:rPr>
        <w:t xml:space="preserve">Мобильное приложение на основе ИИ, позволяющее пользователю ввести симптомы и получить список возможных причин. </w:t>
      </w:r>
      <w:proofErr w:type="spellStart"/>
      <w:r w:rsidRPr="00731F60">
        <w:rPr>
          <w:rFonts w:ascii="Arial" w:hAnsi="Arial" w:cs="Arial"/>
          <w:sz w:val="24"/>
          <w:szCs w:val="24"/>
        </w:rPr>
        <w:t>Ada</w:t>
      </w:r>
      <w:proofErr w:type="spellEnd"/>
      <w:r w:rsidRPr="00731F60">
        <w:rPr>
          <w:rFonts w:ascii="Arial" w:hAnsi="Arial" w:cs="Arial"/>
          <w:sz w:val="24"/>
          <w:szCs w:val="24"/>
        </w:rPr>
        <w:t xml:space="preserve"> используется как пациентами, </w:t>
      </w:r>
      <w:r w:rsidRPr="00731F60">
        <w:rPr>
          <w:rFonts w:ascii="Arial" w:hAnsi="Arial" w:cs="Arial"/>
          <w:sz w:val="24"/>
          <w:szCs w:val="24"/>
        </w:rPr>
        <w:lastRenderedPageBreak/>
        <w:t>так и врачами. В отличие от других систем, делает упор на пользовательский опыт и адаптивную диагностику. Прошла клинические испытания и получила положительные оценки по точности.</w:t>
      </w:r>
      <w:r w:rsidR="005E116A">
        <w:rPr>
          <w:rFonts w:ascii="Arial" w:hAnsi="Arial" w:cs="Arial"/>
          <w:sz w:val="24"/>
          <w:szCs w:val="24"/>
        </w:rPr>
        <w:t xml:space="preserve"> </w:t>
      </w:r>
      <w:r>
        <w:rPr>
          <w:rFonts w:ascii="Arial" w:hAnsi="Arial" w:cs="Arial"/>
          <w:sz w:val="24"/>
          <w:szCs w:val="24"/>
        </w:rPr>
        <w:t>(</w:t>
      </w:r>
      <w:r w:rsidR="005300AB">
        <w:rPr>
          <w:rFonts w:ascii="Arial" w:hAnsi="Arial" w:cs="Arial"/>
          <w:sz w:val="24"/>
          <w:szCs w:val="24"/>
          <w:lang w:val="en-US"/>
        </w:rPr>
        <w:t>4)</w:t>
      </w:r>
    </w:p>
    <w:p w14:paraId="77522358" w14:textId="77777777" w:rsidR="0023740B" w:rsidRPr="001E528F" w:rsidRDefault="0023740B" w:rsidP="001E528F">
      <w:pPr>
        <w:pStyle w:val="3"/>
        <w:rPr>
          <w:rFonts w:ascii="Arial" w:hAnsi="Arial" w:cs="Arial"/>
          <w:sz w:val="24"/>
          <w:szCs w:val="24"/>
        </w:rPr>
      </w:pPr>
      <w:bookmarkStart w:id="13" w:name="_Toc198878943"/>
      <w:bookmarkStart w:id="14" w:name="_Toc199746280"/>
      <w:r w:rsidRPr="001E528F">
        <w:rPr>
          <w:rFonts w:ascii="Arial" w:hAnsi="Arial" w:cs="Arial"/>
          <w:sz w:val="24"/>
          <w:szCs w:val="24"/>
        </w:rPr>
        <w:t xml:space="preserve">1.2 </w:t>
      </w:r>
      <w:bookmarkStart w:id="15" w:name="_Hlk198878487"/>
      <w:bookmarkStart w:id="16" w:name="_Hlk198878470"/>
      <w:r w:rsidR="00E777B2" w:rsidRPr="001E528F">
        <w:rPr>
          <w:rFonts w:ascii="Arial" w:hAnsi="Arial" w:cs="Arial"/>
          <w:sz w:val="24"/>
          <w:szCs w:val="24"/>
        </w:rPr>
        <w:t>Возможности алгоритмов случайного леса и деревьев решений в диагностике</w:t>
      </w:r>
      <w:bookmarkEnd w:id="13"/>
      <w:bookmarkEnd w:id="14"/>
      <w:bookmarkEnd w:id="15"/>
    </w:p>
    <w:bookmarkEnd w:id="16"/>
    <w:p w14:paraId="2522D3C4" w14:textId="77777777" w:rsidR="001E0C17" w:rsidRPr="001E0C17" w:rsidRDefault="001E0C17" w:rsidP="001E0C17">
      <w:pPr>
        <w:rPr>
          <w:rFonts w:ascii="Arial" w:hAnsi="Arial" w:cs="Arial"/>
          <w:sz w:val="24"/>
          <w:szCs w:val="24"/>
        </w:rPr>
      </w:pPr>
      <w:r w:rsidRPr="001E0C17">
        <w:rPr>
          <w:rFonts w:ascii="Arial" w:hAnsi="Arial" w:cs="Arial"/>
          <w:sz w:val="24"/>
          <w:szCs w:val="24"/>
        </w:rPr>
        <w:t>Для сбора данных использовались анкеты, медицинский осмотр и лабораторные анализы. Анкета содержала демографические данные (включая возраст, пол, годовой доход, уровень образования), информацию об образе жизни (включая курение, употребление алкоголя, диету и физические нагрузки). Анкета заполнялась онлайн самими участниками или членами их семей. Медицинский осмотр включал измерение роста, веса и артериального давления (систолического и диастолического), которые измерялись дважды, после чего рассчитывалось среднее значение. Все данные измерялись медицинским работником. Индекс массы тела (ИМТ) рассчитывается как отношение веса в килограммах к квадрату роста в метрах.</w:t>
      </w:r>
    </w:p>
    <w:p w14:paraId="4422D627" w14:textId="77777777" w:rsidR="001E0C17" w:rsidRPr="001E0C17" w:rsidRDefault="001E0C17" w:rsidP="001E0C17">
      <w:pPr>
        <w:rPr>
          <w:rFonts w:ascii="Arial" w:hAnsi="Arial" w:cs="Arial"/>
          <w:sz w:val="24"/>
          <w:szCs w:val="24"/>
        </w:rPr>
      </w:pPr>
      <w:r w:rsidRPr="001E0C17">
        <w:rPr>
          <w:rFonts w:ascii="Arial" w:hAnsi="Arial" w:cs="Arial"/>
          <w:sz w:val="24"/>
          <w:szCs w:val="24"/>
        </w:rPr>
        <w:t>У испытуемых брали венозную кровь натощак для определения уровня глюкозы в крови натощак (FPG), гликированного гемоглобина (</w:t>
      </w:r>
      <w:proofErr w:type="spellStart"/>
      <w:r w:rsidRPr="001E0C17">
        <w:rPr>
          <w:rFonts w:ascii="Arial" w:hAnsi="Arial" w:cs="Arial"/>
          <w:sz w:val="24"/>
          <w:szCs w:val="24"/>
        </w:rPr>
        <w:t>GHb</w:t>
      </w:r>
      <w:proofErr w:type="spellEnd"/>
      <w:r w:rsidRPr="001E0C17">
        <w:rPr>
          <w:rFonts w:ascii="Arial" w:hAnsi="Arial" w:cs="Arial"/>
          <w:sz w:val="24"/>
          <w:szCs w:val="24"/>
        </w:rPr>
        <w:t>), гомоцистеина (</w:t>
      </w:r>
      <w:proofErr w:type="spellStart"/>
      <w:r w:rsidRPr="001E0C17">
        <w:rPr>
          <w:rFonts w:ascii="Arial" w:hAnsi="Arial" w:cs="Arial"/>
          <w:sz w:val="24"/>
          <w:szCs w:val="24"/>
        </w:rPr>
        <w:t>Hcy</w:t>
      </w:r>
      <w:proofErr w:type="spellEnd"/>
      <w:r w:rsidRPr="001E0C17">
        <w:rPr>
          <w:rFonts w:ascii="Arial" w:hAnsi="Arial" w:cs="Arial"/>
          <w:sz w:val="24"/>
          <w:szCs w:val="24"/>
        </w:rPr>
        <w:t xml:space="preserve">), общего холестерина (TC), триглицеридов (TG), холестерина липопротеинов низкой плотности (LDL-C) и липопротеинов высокой плотности (HDL-C). У испытуемых брали утреннюю мочу. После центрифугирования при 3000 об/мин в течение 10 минут был получен </w:t>
      </w:r>
      <w:proofErr w:type="spellStart"/>
      <w:r w:rsidRPr="001E0C17">
        <w:rPr>
          <w:rFonts w:ascii="Arial" w:hAnsi="Arial" w:cs="Arial"/>
          <w:sz w:val="24"/>
          <w:szCs w:val="24"/>
        </w:rPr>
        <w:t>супернатант</w:t>
      </w:r>
      <w:proofErr w:type="spellEnd"/>
      <w:r w:rsidRPr="001E0C17">
        <w:rPr>
          <w:rFonts w:ascii="Arial" w:hAnsi="Arial" w:cs="Arial"/>
          <w:sz w:val="24"/>
          <w:szCs w:val="24"/>
        </w:rPr>
        <w:t xml:space="preserve"> (низкоскоростная центрифуга Anhui </w:t>
      </w:r>
      <w:proofErr w:type="spellStart"/>
      <w:r w:rsidRPr="001E0C17">
        <w:rPr>
          <w:rFonts w:ascii="Arial" w:hAnsi="Arial" w:cs="Arial"/>
          <w:sz w:val="24"/>
          <w:szCs w:val="24"/>
        </w:rPr>
        <w:t>Zhongke</w:t>
      </w:r>
      <w:proofErr w:type="spellEnd"/>
      <w:r w:rsidRPr="001E0C17">
        <w:rPr>
          <w:rFonts w:ascii="Arial" w:hAnsi="Arial" w:cs="Arial"/>
          <w:sz w:val="24"/>
          <w:szCs w:val="24"/>
        </w:rPr>
        <w:t xml:space="preserve"> </w:t>
      </w:r>
      <w:proofErr w:type="spellStart"/>
      <w:r w:rsidRPr="001E0C17">
        <w:rPr>
          <w:rFonts w:ascii="Arial" w:hAnsi="Arial" w:cs="Arial"/>
          <w:sz w:val="24"/>
          <w:szCs w:val="24"/>
        </w:rPr>
        <w:t>Zhongjia</w:t>
      </w:r>
      <w:proofErr w:type="spellEnd"/>
      <w:r w:rsidRPr="001E0C17">
        <w:rPr>
          <w:rFonts w:ascii="Arial" w:hAnsi="Arial" w:cs="Arial"/>
          <w:sz w:val="24"/>
          <w:szCs w:val="24"/>
        </w:rPr>
        <w:t xml:space="preserve"> SC3616), и с помощью латексной </w:t>
      </w:r>
      <w:proofErr w:type="spellStart"/>
      <w:r w:rsidRPr="001E0C17">
        <w:rPr>
          <w:rFonts w:ascii="Arial" w:hAnsi="Arial" w:cs="Arial"/>
          <w:sz w:val="24"/>
          <w:szCs w:val="24"/>
        </w:rPr>
        <w:t>турбидиметрии</w:t>
      </w:r>
      <w:proofErr w:type="spellEnd"/>
      <w:r w:rsidRPr="001E0C17">
        <w:rPr>
          <w:rFonts w:ascii="Arial" w:hAnsi="Arial" w:cs="Arial"/>
          <w:sz w:val="24"/>
          <w:szCs w:val="24"/>
        </w:rPr>
        <w:t xml:space="preserve">, </w:t>
      </w:r>
      <w:proofErr w:type="spellStart"/>
      <w:r w:rsidRPr="001E0C17">
        <w:rPr>
          <w:rFonts w:ascii="Arial" w:hAnsi="Arial" w:cs="Arial"/>
          <w:sz w:val="24"/>
          <w:szCs w:val="24"/>
        </w:rPr>
        <w:t>саркозиновой</w:t>
      </w:r>
      <w:proofErr w:type="spellEnd"/>
      <w:r w:rsidRPr="001E0C17">
        <w:rPr>
          <w:rFonts w:ascii="Arial" w:hAnsi="Arial" w:cs="Arial"/>
          <w:sz w:val="24"/>
          <w:szCs w:val="24"/>
        </w:rPr>
        <w:t xml:space="preserve"> оксидазы и </w:t>
      </w:r>
      <w:proofErr w:type="spellStart"/>
      <w:r w:rsidRPr="001E0C17">
        <w:rPr>
          <w:rFonts w:ascii="Arial" w:hAnsi="Arial" w:cs="Arial"/>
          <w:sz w:val="24"/>
          <w:szCs w:val="24"/>
        </w:rPr>
        <w:t>иммунотурбидиметрии</w:t>
      </w:r>
      <w:proofErr w:type="spellEnd"/>
      <w:r w:rsidRPr="001E0C17">
        <w:rPr>
          <w:rFonts w:ascii="Arial" w:hAnsi="Arial" w:cs="Arial"/>
          <w:sz w:val="24"/>
          <w:szCs w:val="24"/>
        </w:rPr>
        <w:t xml:space="preserve"> были определены α1-микроглобулин (α1МГ), креатинин в моче (</w:t>
      </w:r>
      <w:proofErr w:type="spellStart"/>
      <w:r w:rsidRPr="001E0C17">
        <w:rPr>
          <w:rFonts w:ascii="Arial" w:hAnsi="Arial" w:cs="Arial"/>
          <w:sz w:val="24"/>
          <w:szCs w:val="24"/>
        </w:rPr>
        <w:t>UCr</w:t>
      </w:r>
      <w:proofErr w:type="spellEnd"/>
      <w:r w:rsidRPr="001E0C17">
        <w:rPr>
          <w:rFonts w:ascii="Arial" w:hAnsi="Arial" w:cs="Arial"/>
          <w:sz w:val="24"/>
          <w:szCs w:val="24"/>
        </w:rPr>
        <w:t xml:space="preserve">) и </w:t>
      </w:r>
      <w:proofErr w:type="spellStart"/>
      <w:r w:rsidRPr="001E0C17">
        <w:rPr>
          <w:rFonts w:ascii="Arial" w:hAnsi="Arial" w:cs="Arial"/>
          <w:sz w:val="24"/>
          <w:szCs w:val="24"/>
        </w:rPr>
        <w:t>микроальбуминурия</w:t>
      </w:r>
      <w:proofErr w:type="spellEnd"/>
      <w:r w:rsidRPr="001E0C17">
        <w:rPr>
          <w:rFonts w:ascii="Arial" w:hAnsi="Arial" w:cs="Arial"/>
          <w:sz w:val="24"/>
          <w:szCs w:val="24"/>
        </w:rPr>
        <w:t xml:space="preserve"> (МАУ).</w:t>
      </w:r>
    </w:p>
    <w:p w14:paraId="077E68BE" w14:textId="77777777" w:rsidR="001E0C17" w:rsidRPr="001E0C17" w:rsidRDefault="001E0C17" w:rsidP="001E0C17">
      <w:pPr>
        <w:rPr>
          <w:rFonts w:ascii="Arial" w:hAnsi="Arial" w:cs="Arial"/>
          <w:sz w:val="24"/>
          <w:szCs w:val="24"/>
        </w:rPr>
      </w:pPr>
      <w:r w:rsidRPr="001E0C17">
        <w:rPr>
          <w:rFonts w:ascii="Arial" w:hAnsi="Arial" w:cs="Arial"/>
          <w:sz w:val="24"/>
          <w:szCs w:val="24"/>
        </w:rPr>
        <w:t>Присвоения переменных</w:t>
      </w:r>
    </w:p>
    <w:p w14:paraId="1784FAF2"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Информация о годовом доходе, уровне образования, состоянии здоровья и образе жизни участников исследования была получена из опросника. Годовой доход определялся как &lt;5 тыс. юаней, 5-10 тыс. юаней, 10-20 тыс. юаней, &gt; 20 тыс. юаней; уровни образования определялись как ≤ начальная школа, ≤ средняя школа, ≤ старшая школа, ≥ степень бакалавра; курение классифицировалось как "да" или “нет"; потребление алкоголя классифицировалось как "всегда" (&gt; 100 г / раз и 3 раза в неделю), иногда (&lt;3 раза в неделю или &lt;100 г / раз) и редко; физические упражнения классифицировались как "совсем или немного” или “регулярно” (≥ 3 раза в неделю, ≥ 30 мин / раз). ИМТ определяли как недостаточный вес (&lt;18,5 </w:t>
      </w:r>
      <w:r w:rsidRPr="001E0C17">
        <w:rPr>
          <w:rFonts w:ascii="Arial" w:hAnsi="Arial" w:cs="Arial"/>
          <w:sz w:val="24"/>
          <w:szCs w:val="24"/>
        </w:rPr>
        <w:lastRenderedPageBreak/>
        <w:t xml:space="preserve">кг/м2), нормальный вес (18,5–24,0 кг/м2), избыточный вес (24,0–28,0 кг/м2), ожирение (≥28 кг/м2). ACR определяли как </w:t>
      </w:r>
      <w:proofErr w:type="spellStart"/>
      <w:r w:rsidRPr="001E0C17">
        <w:rPr>
          <w:rFonts w:ascii="Arial" w:hAnsi="Arial" w:cs="Arial"/>
          <w:sz w:val="24"/>
          <w:szCs w:val="24"/>
        </w:rPr>
        <w:t>микроальбумин</w:t>
      </w:r>
      <w:proofErr w:type="spellEnd"/>
      <w:r w:rsidRPr="001E0C17">
        <w:rPr>
          <w:rFonts w:ascii="Arial" w:hAnsi="Arial" w:cs="Arial"/>
          <w:sz w:val="24"/>
          <w:szCs w:val="24"/>
        </w:rPr>
        <w:t xml:space="preserve"> в моче, деленный на креатинин в моче, умноженный на 8,84; MCR определяли как микроглобулин в моче, деленный на креатинин в моче, умноженный на 8,84.</w:t>
      </w:r>
    </w:p>
    <w:p w14:paraId="639BD90C" w14:textId="77777777" w:rsidR="001E0C17" w:rsidRPr="001E0C17" w:rsidRDefault="001E0C17" w:rsidP="001E0C17">
      <w:pPr>
        <w:rPr>
          <w:rFonts w:ascii="Arial" w:hAnsi="Arial" w:cs="Arial"/>
          <w:sz w:val="24"/>
          <w:szCs w:val="24"/>
        </w:rPr>
      </w:pPr>
      <w:r w:rsidRPr="001E0C17">
        <w:rPr>
          <w:rFonts w:ascii="Arial" w:hAnsi="Arial" w:cs="Arial"/>
          <w:sz w:val="24"/>
          <w:szCs w:val="24"/>
        </w:rPr>
        <w:t>Объясняющие переменные</w:t>
      </w:r>
    </w:p>
    <w:p w14:paraId="6CE297F8"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Анкета: демографические данные (возраст, пол, уровень образования, годовой доход, место жительства и т. д.); образ жизни (курение, употребление алкоголя, физические нагрузки, потребление соли, диета). Анализ крови: ЛПВП, ЛПНП, ТГ, TC, </w:t>
      </w:r>
      <w:proofErr w:type="spellStart"/>
      <w:r w:rsidRPr="001E0C17">
        <w:rPr>
          <w:rFonts w:ascii="Arial" w:hAnsi="Arial" w:cs="Arial"/>
          <w:sz w:val="24"/>
          <w:szCs w:val="24"/>
        </w:rPr>
        <w:t>Hcy</w:t>
      </w:r>
      <w:proofErr w:type="spellEnd"/>
      <w:r w:rsidRPr="001E0C17">
        <w:rPr>
          <w:rFonts w:ascii="Arial" w:hAnsi="Arial" w:cs="Arial"/>
          <w:sz w:val="24"/>
          <w:szCs w:val="24"/>
        </w:rPr>
        <w:t xml:space="preserve">, FPG, </w:t>
      </w:r>
      <w:proofErr w:type="spellStart"/>
      <w:r w:rsidRPr="001E0C17">
        <w:rPr>
          <w:rFonts w:ascii="Arial" w:hAnsi="Arial" w:cs="Arial"/>
          <w:sz w:val="24"/>
          <w:szCs w:val="24"/>
        </w:rPr>
        <w:t>GHb</w:t>
      </w:r>
      <w:proofErr w:type="spellEnd"/>
      <w:r w:rsidRPr="001E0C17">
        <w:rPr>
          <w:rFonts w:ascii="Arial" w:hAnsi="Arial" w:cs="Arial"/>
          <w:sz w:val="24"/>
          <w:szCs w:val="24"/>
        </w:rPr>
        <w:t xml:space="preserve">. </w:t>
      </w:r>
      <w:proofErr w:type="spellStart"/>
      <w:r w:rsidRPr="001E0C17">
        <w:rPr>
          <w:rFonts w:ascii="Arial" w:hAnsi="Arial" w:cs="Arial"/>
          <w:sz w:val="24"/>
          <w:szCs w:val="24"/>
        </w:rPr>
        <w:t>Физикальное</w:t>
      </w:r>
      <w:proofErr w:type="spellEnd"/>
      <w:r w:rsidRPr="001E0C17">
        <w:rPr>
          <w:rFonts w:ascii="Arial" w:hAnsi="Arial" w:cs="Arial"/>
          <w:sz w:val="24"/>
          <w:szCs w:val="24"/>
        </w:rPr>
        <w:t xml:space="preserve"> обследование: САД, ДАД, ИМТ. Всего 20 показателей.</w:t>
      </w:r>
    </w:p>
    <w:p w14:paraId="4BECF38A" w14:textId="77777777" w:rsidR="001E0C17" w:rsidRPr="001E0C17" w:rsidRDefault="001E0C17" w:rsidP="001E0C17">
      <w:pPr>
        <w:rPr>
          <w:rFonts w:ascii="Arial" w:hAnsi="Arial" w:cs="Arial"/>
          <w:sz w:val="24"/>
          <w:szCs w:val="24"/>
        </w:rPr>
      </w:pPr>
      <w:r w:rsidRPr="001E0C17">
        <w:rPr>
          <w:rFonts w:ascii="Arial" w:hAnsi="Arial" w:cs="Arial"/>
          <w:sz w:val="24"/>
          <w:szCs w:val="24"/>
        </w:rPr>
        <w:t>Переменные ответа</w:t>
      </w:r>
    </w:p>
    <w:p w14:paraId="5C47C514"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ACR ≥ 30 мг/г определялся как GI; </w:t>
      </w:r>
      <w:proofErr w:type="gramStart"/>
      <w:r w:rsidRPr="001E0C17">
        <w:rPr>
          <w:rFonts w:ascii="Arial" w:hAnsi="Arial" w:cs="Arial"/>
          <w:sz w:val="24"/>
          <w:szCs w:val="24"/>
        </w:rPr>
        <w:t>MCR &gt;</w:t>
      </w:r>
      <w:proofErr w:type="gramEnd"/>
      <w:r w:rsidRPr="001E0C17">
        <w:rPr>
          <w:rFonts w:ascii="Arial" w:hAnsi="Arial" w:cs="Arial"/>
          <w:sz w:val="24"/>
          <w:szCs w:val="24"/>
        </w:rPr>
        <w:t xml:space="preserve"> 23 мг/г определялся как TI. При наличии GI, TI присваивалось значение 1; в противном случае присваивалось значение 0. В этом исследовании мы использовали RF, LR и NB для классификации GI и TI соответственно.</w:t>
      </w:r>
    </w:p>
    <w:p w14:paraId="48608933" w14:textId="77777777" w:rsidR="001E0C17" w:rsidRPr="001E0C17" w:rsidRDefault="001E0C17" w:rsidP="001E0C17">
      <w:pPr>
        <w:rPr>
          <w:rFonts w:ascii="Arial" w:hAnsi="Arial" w:cs="Arial"/>
          <w:sz w:val="24"/>
          <w:szCs w:val="24"/>
        </w:rPr>
      </w:pPr>
      <w:r w:rsidRPr="001E0C17">
        <w:rPr>
          <w:rFonts w:ascii="Arial" w:hAnsi="Arial" w:cs="Arial"/>
          <w:sz w:val="24"/>
          <w:szCs w:val="24"/>
        </w:rPr>
        <w:t>Регуляризация L1, абсолютная усадка и регрессия оператора выбора</w:t>
      </w:r>
    </w:p>
    <w:p w14:paraId="3A7C49D0" w14:textId="77777777" w:rsidR="001E0C17" w:rsidRPr="001E0C17" w:rsidRDefault="001E0C17" w:rsidP="001E0C17">
      <w:pPr>
        <w:rPr>
          <w:rFonts w:ascii="Arial" w:hAnsi="Arial" w:cs="Arial"/>
          <w:sz w:val="24"/>
          <w:szCs w:val="24"/>
        </w:rPr>
      </w:pPr>
      <w:r w:rsidRPr="001E0C17">
        <w:rPr>
          <w:rFonts w:ascii="Arial" w:hAnsi="Arial" w:cs="Arial"/>
          <w:sz w:val="24"/>
          <w:szCs w:val="24"/>
        </w:rPr>
        <w:t>Оператор абсолютного сжатия и выбора (LASSO) — один из распространённых методов выбора признаков. Он характеризуется включением в обобщённую линейную регрессию штрафного коэффициента регуляризации L1, который делает сумму абсолютных значений коэффициентов регрессии модели меньше определённого значения. Он направлен на минимизацию суммы квадратов остатков, заставляя коэффициенты регрессии переменных, которые вносят меньший вклад в модель, сжиматься до нуля и достигая разреженного процесса</w:t>
      </w:r>
      <w:r w:rsidR="00B90FC6">
        <w:rPr>
          <w:rFonts w:ascii="Arial" w:hAnsi="Arial" w:cs="Arial"/>
          <w:sz w:val="24"/>
          <w:szCs w:val="24"/>
        </w:rPr>
        <w:t xml:space="preserve">. </w:t>
      </w:r>
      <w:r w:rsidRPr="001E0C17">
        <w:rPr>
          <w:rFonts w:ascii="Arial" w:hAnsi="Arial" w:cs="Arial"/>
          <w:sz w:val="24"/>
          <w:szCs w:val="24"/>
        </w:rPr>
        <w:t>LASSO использовался для выбора собранных объясняющих переменных и определения наиболее значимых для зависимых переменных.</w:t>
      </w:r>
    </w:p>
    <w:p w14:paraId="4D2873B3" w14:textId="77777777" w:rsidR="001E0C17" w:rsidRPr="001E0C17" w:rsidRDefault="001E0C17" w:rsidP="001E0C17">
      <w:pPr>
        <w:rPr>
          <w:rFonts w:ascii="Arial" w:hAnsi="Arial" w:cs="Arial"/>
          <w:sz w:val="24"/>
          <w:szCs w:val="24"/>
        </w:rPr>
      </w:pPr>
      <w:r w:rsidRPr="001E0C17">
        <w:rPr>
          <w:rFonts w:ascii="Arial" w:hAnsi="Arial" w:cs="Arial"/>
          <w:sz w:val="24"/>
          <w:szCs w:val="24"/>
        </w:rPr>
        <w:t>Алгоритм метода синтетической неполной избыточной выборки</w:t>
      </w:r>
    </w:p>
    <w:p w14:paraId="23EB6A47" w14:textId="77777777" w:rsidR="001E0C17" w:rsidRDefault="001E0C17" w:rsidP="001E0C17">
      <w:pPr>
        <w:rPr>
          <w:rFonts w:ascii="Arial" w:hAnsi="Arial" w:cs="Arial"/>
          <w:sz w:val="24"/>
          <w:szCs w:val="24"/>
        </w:rPr>
      </w:pPr>
      <w:r w:rsidRPr="001E0C17">
        <w:rPr>
          <w:rFonts w:ascii="Arial" w:hAnsi="Arial" w:cs="Arial"/>
          <w:sz w:val="24"/>
          <w:szCs w:val="24"/>
        </w:rPr>
        <w:t xml:space="preserve">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(SMOTE) — это метод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который является эффективным алгоритмом для устранения дисбаланса между классами данных. Он используется для синтетического увеличения класса меньшинства с помощью K-ближайших соседей для получения сбалансированного набора данных и показал хорошие результаты в таких областях, как системы обнаружения сетевых вторжений и выявление заболеваний. В этом исследовании наблюдается серьёзный дисбаланс в переменных отклика, GI и TI</w:t>
      </w:r>
      <w:r w:rsidR="00B90FC6">
        <w:rPr>
          <w:rFonts w:ascii="Arial" w:hAnsi="Arial" w:cs="Arial"/>
          <w:sz w:val="24"/>
          <w:szCs w:val="24"/>
        </w:rPr>
        <w:t xml:space="preserve">. </w:t>
      </w:r>
      <w:r w:rsidRPr="001E0C17">
        <w:rPr>
          <w:rFonts w:ascii="Arial" w:hAnsi="Arial" w:cs="Arial"/>
          <w:sz w:val="24"/>
          <w:szCs w:val="24"/>
        </w:rPr>
        <w:t xml:space="preserve">SMOTE использовался для балансировки классов, </w:t>
      </w:r>
      <w:r w:rsidRPr="001E0C17">
        <w:rPr>
          <w:rFonts w:ascii="Arial" w:hAnsi="Arial" w:cs="Arial"/>
          <w:sz w:val="24"/>
          <w:szCs w:val="24"/>
        </w:rPr>
        <w:lastRenderedPageBreak/>
        <w:t>чтобы помочь моделям машинного обучения лучше изучить взаимосвязи между данными и сделать наиболее точные выводы о классификации.</w:t>
      </w:r>
    </w:p>
    <w:p w14:paraId="1958EDE0" w14:textId="77777777" w:rsidR="004C375A" w:rsidRDefault="004C375A" w:rsidP="001E0C17">
      <w:pPr>
        <w:rPr>
          <w:rFonts w:ascii="Arial" w:hAnsi="Arial" w:cs="Arial"/>
          <w:sz w:val="24"/>
          <w:szCs w:val="24"/>
        </w:rPr>
      </w:pPr>
    </w:p>
    <w:p w14:paraId="03AA7A2D" w14:textId="77777777" w:rsidR="004C375A" w:rsidRPr="008005D9" w:rsidRDefault="004C375A" w:rsidP="001E0C17">
      <w:pPr>
        <w:rPr>
          <w:rFonts w:ascii="Arial" w:hAnsi="Arial" w:cs="Arial"/>
          <w:sz w:val="24"/>
          <w:szCs w:val="24"/>
        </w:rPr>
      </w:pPr>
    </w:p>
    <w:p w14:paraId="3E1DD4FB" w14:textId="0DAC1A53" w:rsidR="001E0C17" w:rsidRDefault="00B9593B" w:rsidP="00AA7266">
      <w:pPr>
        <w:ind w:firstLine="0"/>
        <w:jc w:val="center"/>
      </w:pPr>
      <w:r>
        <w:rPr>
          <w:noProof/>
        </w:rPr>
        <w:drawing>
          <wp:inline distT="0" distB="0" distL="0" distR="0" wp14:anchorId="1AEF646A" wp14:editId="2072852D">
            <wp:extent cx="4029075" cy="4286250"/>
            <wp:effectExtent l="0" t="0" r="0" b="0"/>
            <wp:docPr id="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4286250"/>
                    </a:xfrm>
                    <a:prstGeom prst="rect">
                      <a:avLst/>
                    </a:prstGeom>
                    <a:noFill/>
                    <a:ln>
                      <a:noFill/>
                    </a:ln>
                  </pic:spPr>
                </pic:pic>
              </a:graphicData>
            </a:graphic>
          </wp:inline>
        </w:drawing>
      </w:r>
    </w:p>
    <w:p w14:paraId="198089B6" w14:textId="77777777" w:rsidR="001E0C17" w:rsidRPr="001E0C17" w:rsidRDefault="001E0C17" w:rsidP="001E0C17">
      <w:pPr>
        <w:rPr>
          <w:rFonts w:ascii="Arial" w:hAnsi="Arial" w:cs="Arial"/>
          <w:sz w:val="24"/>
          <w:szCs w:val="24"/>
          <w:lang w:val="en-US"/>
        </w:rPr>
      </w:pPr>
      <w:r w:rsidRPr="00AA7266">
        <w:rPr>
          <w:rFonts w:ascii="Arial" w:hAnsi="Arial" w:cs="Arial"/>
          <w:sz w:val="24"/>
          <w:szCs w:val="24"/>
        </w:rPr>
        <w:t>Рисунок 1.</w:t>
      </w:r>
      <w:r w:rsidRPr="001E0C17">
        <w:rPr>
          <w:rFonts w:ascii="Arial" w:hAnsi="Arial" w:cs="Arial"/>
          <w:sz w:val="24"/>
          <w:szCs w:val="24"/>
        </w:rPr>
        <w:t xml:space="preserve"> До и после SMOTE для переменных отклика GI и TI. SMOTE — 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Это хороший и эффективный способ работы с несбалансированными данными, который был применён с параметрами k = 5, </w:t>
      </w:r>
      <w:proofErr w:type="spellStart"/>
      <w:proofErr w:type="gramStart"/>
      <w:r w:rsidRPr="001E0C17">
        <w:rPr>
          <w:rFonts w:ascii="Arial" w:hAnsi="Arial" w:cs="Arial"/>
          <w:sz w:val="24"/>
          <w:szCs w:val="24"/>
        </w:rPr>
        <w:t>C.perc</w:t>
      </w:r>
      <w:proofErr w:type="spellEnd"/>
      <w:proofErr w:type="gramEnd"/>
      <w:r w:rsidRPr="001E0C17">
        <w:rPr>
          <w:rFonts w:ascii="Arial" w:hAnsi="Arial" w:cs="Arial"/>
          <w:sz w:val="24"/>
          <w:szCs w:val="24"/>
        </w:rPr>
        <w:t xml:space="preserve"> = «баланс», </w:t>
      </w:r>
      <w:proofErr w:type="spellStart"/>
      <w:r w:rsidRPr="001E0C17">
        <w:rPr>
          <w:rFonts w:ascii="Arial" w:hAnsi="Arial" w:cs="Arial"/>
          <w:sz w:val="24"/>
          <w:szCs w:val="24"/>
        </w:rPr>
        <w:t>dist</w:t>
      </w:r>
      <w:proofErr w:type="spellEnd"/>
      <w:r w:rsidRPr="001E0C17">
        <w:rPr>
          <w:rFonts w:ascii="Arial" w:hAnsi="Arial" w:cs="Arial"/>
          <w:sz w:val="24"/>
          <w:szCs w:val="24"/>
        </w:rPr>
        <w:t xml:space="preserve"> = «перекрытие». </w:t>
      </w:r>
      <w:r w:rsidRPr="001E0C17">
        <w:rPr>
          <w:rFonts w:ascii="Arial" w:hAnsi="Arial" w:cs="Arial"/>
          <w:sz w:val="24"/>
          <w:szCs w:val="24"/>
          <w:lang w:val="en-US"/>
        </w:rPr>
        <w:t xml:space="preserve">(A) GI </w:t>
      </w:r>
      <w:r w:rsidRPr="001E0C17">
        <w:rPr>
          <w:rFonts w:ascii="Arial" w:hAnsi="Arial" w:cs="Arial"/>
          <w:sz w:val="24"/>
          <w:szCs w:val="24"/>
        </w:rPr>
        <w:t>до</w:t>
      </w:r>
      <w:r w:rsidRPr="001E0C17">
        <w:rPr>
          <w:rFonts w:ascii="Arial" w:hAnsi="Arial" w:cs="Arial"/>
          <w:sz w:val="24"/>
          <w:szCs w:val="24"/>
          <w:lang w:val="en-US"/>
        </w:rPr>
        <w:t xml:space="preserve"> SMOTE; (B) TI </w:t>
      </w:r>
      <w:r w:rsidRPr="001E0C17">
        <w:rPr>
          <w:rFonts w:ascii="Arial" w:hAnsi="Arial" w:cs="Arial"/>
          <w:sz w:val="24"/>
          <w:szCs w:val="24"/>
        </w:rPr>
        <w:t>до</w:t>
      </w:r>
      <w:r w:rsidRPr="001E0C17">
        <w:rPr>
          <w:rFonts w:ascii="Arial" w:hAnsi="Arial" w:cs="Arial"/>
          <w:sz w:val="24"/>
          <w:szCs w:val="24"/>
          <w:lang w:val="en-US"/>
        </w:rPr>
        <w:t xml:space="preserve"> SMOTE; (C) GI </w:t>
      </w:r>
      <w:r w:rsidRPr="001E0C17">
        <w:rPr>
          <w:rFonts w:ascii="Arial" w:hAnsi="Arial" w:cs="Arial"/>
          <w:sz w:val="24"/>
          <w:szCs w:val="24"/>
        </w:rPr>
        <w:t>после</w:t>
      </w:r>
      <w:r w:rsidRPr="001E0C17">
        <w:rPr>
          <w:rFonts w:ascii="Arial" w:hAnsi="Arial" w:cs="Arial"/>
          <w:sz w:val="24"/>
          <w:szCs w:val="24"/>
          <w:lang w:val="en-US"/>
        </w:rPr>
        <w:t xml:space="preserve"> SMOTE; (D) TI </w:t>
      </w:r>
      <w:r w:rsidRPr="001E0C17">
        <w:rPr>
          <w:rFonts w:ascii="Arial" w:hAnsi="Arial" w:cs="Arial"/>
          <w:sz w:val="24"/>
          <w:szCs w:val="24"/>
        </w:rPr>
        <w:t>после</w:t>
      </w:r>
      <w:r w:rsidRPr="001E0C17">
        <w:rPr>
          <w:rFonts w:ascii="Arial" w:hAnsi="Arial" w:cs="Arial"/>
          <w:sz w:val="24"/>
          <w:szCs w:val="24"/>
          <w:lang w:val="en-US"/>
        </w:rPr>
        <w:t xml:space="preserve"> SMOTE.</w:t>
      </w:r>
    </w:p>
    <w:p w14:paraId="732FCD80" w14:textId="77777777" w:rsidR="001E0C17" w:rsidRPr="001E0C17" w:rsidRDefault="001E0C17" w:rsidP="001E0C17">
      <w:pPr>
        <w:rPr>
          <w:rFonts w:ascii="Arial" w:hAnsi="Arial" w:cs="Arial"/>
          <w:sz w:val="24"/>
          <w:szCs w:val="24"/>
          <w:lang w:val="en-US"/>
        </w:rPr>
      </w:pPr>
    </w:p>
    <w:p w14:paraId="0BEBA529" w14:textId="77777777" w:rsidR="001E0C17" w:rsidRPr="001E0C17" w:rsidRDefault="001E0C17" w:rsidP="001E0C17">
      <w:pPr>
        <w:rPr>
          <w:rFonts w:ascii="Arial" w:hAnsi="Arial" w:cs="Arial"/>
          <w:sz w:val="24"/>
          <w:szCs w:val="24"/>
        </w:rPr>
      </w:pPr>
      <w:r w:rsidRPr="001E0C17">
        <w:rPr>
          <w:rFonts w:ascii="Arial" w:hAnsi="Arial" w:cs="Arial"/>
          <w:sz w:val="24"/>
          <w:szCs w:val="24"/>
        </w:rPr>
        <w:t>Случайный лес</w:t>
      </w:r>
    </w:p>
    <w:p w14:paraId="6A2BBA88" w14:textId="77777777" w:rsidR="00B90FC6" w:rsidRDefault="001E0C17" w:rsidP="001E0C17">
      <w:r w:rsidRPr="001E0C17">
        <w:rPr>
          <w:rFonts w:ascii="Arial" w:hAnsi="Arial" w:cs="Arial"/>
          <w:sz w:val="24"/>
          <w:szCs w:val="24"/>
        </w:rPr>
        <w:t xml:space="preserve">RF, алгоритм интегрированного обучения на основе данных, может получать множество новых обучающих данных путём автономной выборки из обучающего набора, создавая несколько деревьев классификации на основе параллельной обработки этих новых данных и достигая де-корреляции между деревьями путём выбора независимых переменных. Таким образом, разнообразие деревьев классификации возникает как из-за выборки, так и из-за отклонений независимых переменных, что позволяет снизить дисперсию модели и, наконец, проголосовать </w:t>
      </w:r>
      <w:r w:rsidRPr="001E0C17">
        <w:rPr>
          <w:rFonts w:ascii="Arial" w:hAnsi="Arial" w:cs="Arial"/>
          <w:sz w:val="24"/>
          <w:szCs w:val="24"/>
        </w:rPr>
        <w:lastRenderedPageBreak/>
        <w:t>за результаты классификации нескольких деревьев для получения окончательных результатов. Рабочий процесс построения модели показан на рисунке 2.</w:t>
      </w:r>
    </w:p>
    <w:p w14:paraId="2A9FECCB" w14:textId="372D5755" w:rsidR="006578D0" w:rsidRPr="0013723E" w:rsidRDefault="00B9593B" w:rsidP="00AA7266">
      <w:pPr>
        <w:ind w:firstLine="0"/>
        <w:jc w:val="center"/>
        <w:rPr>
          <w:rFonts w:ascii="Arial" w:hAnsi="Arial" w:cs="Arial"/>
          <w:sz w:val="24"/>
          <w:szCs w:val="24"/>
        </w:rPr>
      </w:pPr>
      <w:r w:rsidRPr="0013723E">
        <w:rPr>
          <w:rFonts w:ascii="Arial" w:hAnsi="Arial" w:cs="Arial"/>
          <w:noProof/>
          <w:sz w:val="24"/>
          <w:szCs w:val="24"/>
        </w:rPr>
        <w:drawing>
          <wp:inline distT="0" distB="0" distL="0" distR="0" wp14:anchorId="6CEBE496" wp14:editId="3AD38256">
            <wp:extent cx="5200650" cy="4667250"/>
            <wp:effectExtent l="0" t="0" r="0" b="0"/>
            <wp:docPr id="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0650" cy="4667250"/>
                    </a:xfrm>
                    <a:prstGeom prst="rect">
                      <a:avLst/>
                    </a:prstGeom>
                    <a:noFill/>
                    <a:ln>
                      <a:noFill/>
                    </a:ln>
                  </pic:spPr>
                </pic:pic>
              </a:graphicData>
            </a:graphic>
          </wp:inline>
        </w:drawing>
      </w:r>
    </w:p>
    <w:p w14:paraId="544BE51D" w14:textId="77777777" w:rsidR="00F46E35" w:rsidRPr="0013723E" w:rsidRDefault="00F46E35" w:rsidP="001E0C17">
      <w:pPr>
        <w:rPr>
          <w:rFonts w:ascii="Arial" w:hAnsi="Arial" w:cs="Arial"/>
          <w:sz w:val="24"/>
          <w:szCs w:val="24"/>
        </w:rPr>
      </w:pPr>
      <w:r w:rsidRPr="0013723E">
        <w:rPr>
          <w:rFonts w:ascii="Arial" w:hAnsi="Arial" w:cs="Arial"/>
          <w:b/>
          <w:bCs/>
          <w:sz w:val="24"/>
          <w:szCs w:val="24"/>
        </w:rPr>
        <w:t>Рисунок 2.</w:t>
      </w:r>
      <w:r w:rsidRPr="0013723E">
        <w:rPr>
          <w:rFonts w:ascii="Arial" w:hAnsi="Arial" w:cs="Arial"/>
          <w:sz w:val="24"/>
          <w:szCs w:val="24"/>
        </w:rPr>
        <w:t> Процесс создания модели.</w:t>
      </w:r>
    </w:p>
    <w:p w14:paraId="7EA15A4E" w14:textId="77777777" w:rsidR="002A4CD5" w:rsidRDefault="006F1585" w:rsidP="001E0C17">
      <w:commentRangeStart w:id="17"/>
      <w:commentRangeEnd w:id="17"/>
      <w:r>
        <w:rPr>
          <w:rStyle w:val="aff3"/>
        </w:rPr>
        <w:commentReference w:id="17"/>
      </w:r>
    </w:p>
    <w:p w14:paraId="0F125B33" w14:textId="77777777" w:rsidR="002A4CD5" w:rsidRPr="008005D9" w:rsidRDefault="002A4CD5" w:rsidP="001E0C17">
      <w:pPr>
        <w:rPr>
          <w:rFonts w:ascii="Arial" w:hAnsi="Arial" w:cs="Arial"/>
        </w:rPr>
      </w:pPr>
    </w:p>
    <w:p w14:paraId="4E41668E" w14:textId="77777777" w:rsidR="00D83133" w:rsidRPr="001E528F" w:rsidRDefault="00D83133" w:rsidP="001E528F">
      <w:pPr>
        <w:pStyle w:val="3"/>
        <w:rPr>
          <w:rFonts w:ascii="Arial" w:hAnsi="Arial" w:cs="Arial"/>
          <w:sz w:val="24"/>
          <w:szCs w:val="24"/>
        </w:rPr>
      </w:pPr>
      <w:bookmarkStart w:id="18" w:name="_Toc198878944"/>
      <w:bookmarkStart w:id="19" w:name="_Toc199746281"/>
      <w:r w:rsidRPr="001E528F">
        <w:rPr>
          <w:rFonts w:ascii="Arial" w:hAnsi="Arial" w:cs="Arial"/>
          <w:sz w:val="24"/>
          <w:szCs w:val="24"/>
        </w:rPr>
        <w:t>1.3 Проблемы первичного опроса пациента и роль цифровых помощников</w:t>
      </w:r>
      <w:bookmarkEnd w:id="18"/>
      <w:bookmarkEnd w:id="19"/>
    </w:p>
    <w:p w14:paraId="3E0823D0" w14:textId="77777777" w:rsidR="002A4CD5" w:rsidRPr="006F1585" w:rsidRDefault="002A4CD5" w:rsidP="002A4CD5">
      <w:pPr>
        <w:rPr>
          <w:rFonts w:ascii="Arial" w:hAnsi="Arial" w:cs="Arial"/>
          <w:sz w:val="24"/>
          <w:szCs w:val="24"/>
        </w:rPr>
      </w:pPr>
      <w:r w:rsidRPr="0090075D">
        <w:rPr>
          <w:rFonts w:ascii="Arial" w:hAnsi="Arial" w:cs="Arial"/>
          <w:sz w:val="24"/>
          <w:szCs w:val="24"/>
        </w:rPr>
        <w:t>Точность метода опроса зависит как от квалификации врача, так и от его способности расположить пациента к</w:t>
      </w:r>
      <w:r w:rsidRPr="002A4CD5">
        <w:rPr>
          <w:rFonts w:ascii="Arial" w:hAnsi="Arial" w:cs="Arial"/>
          <w:sz w:val="24"/>
          <w:szCs w:val="24"/>
        </w:rPr>
        <w:t xml:space="preserve"> сотрудничеству, правильно распознав психологические черты больного человека</w:t>
      </w:r>
      <w:r>
        <w:rPr>
          <w:rFonts w:ascii="Arial" w:hAnsi="Arial" w:cs="Arial"/>
          <w:sz w:val="24"/>
          <w:szCs w:val="24"/>
        </w:rPr>
        <w:t xml:space="preserve">. </w:t>
      </w:r>
      <w:r w:rsidRPr="002A4CD5">
        <w:rPr>
          <w:rFonts w:ascii="Arial" w:hAnsi="Arial" w:cs="Arial"/>
          <w:sz w:val="24"/>
          <w:szCs w:val="24"/>
        </w:rPr>
        <w:t xml:space="preserve">Врачебный опрос как метод обследования больного представляет собой разной степени структурированности набор вопросов, который очень сложно унифицировать: каждый врач его проводит по-разному (нестандартизированный опрос). Традиционный опрос, при котором врач находится в непосредственном контакте с пациентом, является неструктурированным или частично структурированным. При сборе жалоб, анамнеза пациента одну и ту же мысль, один и тот же симптом можно описать </w:t>
      </w:r>
      <w:r w:rsidRPr="002A4CD5">
        <w:rPr>
          <w:rFonts w:ascii="Arial" w:hAnsi="Arial" w:cs="Arial"/>
          <w:sz w:val="24"/>
          <w:szCs w:val="24"/>
        </w:rPr>
        <w:lastRenderedPageBreak/>
        <w:t>разными словами, которые порой сложно интерпретировать, поэтому возникает необходимость создания программ, которые способны извлекать информацию из неструктурированных текстов с целью повышения эффективности клинического опроса.</w:t>
      </w:r>
      <w:r w:rsidRPr="006F1585">
        <w:rPr>
          <w:rFonts w:ascii="Arial" w:hAnsi="Arial" w:cs="Arial"/>
          <w:sz w:val="24"/>
          <w:szCs w:val="24"/>
        </w:rPr>
        <w:t xml:space="preserve"> Опросники (анкеты) являются структурированными источниками информации. Анкетирование (от франц. </w:t>
      </w:r>
      <w:commentRangeStart w:id="20"/>
      <w:proofErr w:type="spellStart"/>
      <w:r w:rsidRPr="00E04AF0">
        <w:rPr>
          <w:rFonts w:ascii="Arial" w:hAnsi="Arial" w:cs="Arial"/>
          <w:i/>
          <w:iCs/>
          <w:sz w:val="24"/>
          <w:szCs w:val="24"/>
        </w:rPr>
        <w:t>enquete</w:t>
      </w:r>
      <w:commentRangeEnd w:id="20"/>
      <w:proofErr w:type="spellEnd"/>
      <w:r w:rsidR="00AA7266" w:rsidRPr="00E04AF0">
        <w:rPr>
          <w:rStyle w:val="aff3"/>
          <w:i/>
          <w:iCs/>
        </w:rPr>
        <w:commentReference w:id="20"/>
      </w:r>
      <w:r w:rsidRPr="006F1585">
        <w:rPr>
          <w:rFonts w:ascii="Arial" w:hAnsi="Arial" w:cs="Arial"/>
          <w:sz w:val="24"/>
          <w:szCs w:val="24"/>
        </w:rPr>
        <w:t xml:space="preserve"> – «расследование») является одной из методик опроса, при которой имеет место четко намеченный план его проведения.</w:t>
      </w:r>
    </w:p>
    <w:p w14:paraId="5952AE50" w14:textId="77777777" w:rsidR="002A4CD5" w:rsidRPr="002A4CD5" w:rsidRDefault="002A4CD5" w:rsidP="002A4CD5">
      <w:pPr>
        <w:rPr>
          <w:rFonts w:ascii="Arial" w:hAnsi="Arial" w:cs="Arial"/>
          <w:sz w:val="24"/>
          <w:szCs w:val="24"/>
        </w:rPr>
      </w:pPr>
      <w:r w:rsidRPr="002A4CD5">
        <w:rPr>
          <w:rFonts w:ascii="Arial" w:hAnsi="Arial" w:cs="Arial"/>
          <w:sz w:val="24"/>
          <w:szCs w:val="24"/>
        </w:rPr>
        <w:t>С одной стороны, подробный детализированный опрос является недорогим и эффективным методом диагностики, но, с другой – требует значительных временных затрат. Совершенствование метода опроса определяет необходимым появление дополнительных интерактивных технологий</w:t>
      </w:r>
      <w:r w:rsidR="0090525D">
        <w:rPr>
          <w:rFonts w:ascii="Arial" w:hAnsi="Arial" w:cs="Arial"/>
          <w:sz w:val="24"/>
          <w:szCs w:val="24"/>
        </w:rPr>
        <w:t xml:space="preserve">, </w:t>
      </w:r>
      <w:r w:rsidRPr="002A4CD5">
        <w:rPr>
          <w:rFonts w:ascii="Arial" w:hAnsi="Arial" w:cs="Arial"/>
          <w:sz w:val="24"/>
          <w:szCs w:val="24"/>
        </w:rPr>
        <w:t>которые позволили бы сохранить его достоинство – возможность изучить подробно весь спектр возможных проблем со здоровьем пациента, но при этом сократить время его проведения, устраняя тем самым существенный недостаток данного метода.</w:t>
      </w:r>
    </w:p>
    <w:p w14:paraId="53F62567" w14:textId="77777777" w:rsidR="002A4CD5" w:rsidRPr="002A4CD5" w:rsidRDefault="002A4CD5" w:rsidP="002A4CD5">
      <w:pPr>
        <w:rPr>
          <w:rFonts w:ascii="Arial" w:hAnsi="Arial" w:cs="Arial"/>
          <w:sz w:val="24"/>
          <w:szCs w:val="24"/>
        </w:rPr>
      </w:pPr>
      <w:r w:rsidRPr="002A4CD5">
        <w:rPr>
          <w:rFonts w:ascii="Arial" w:hAnsi="Arial" w:cs="Arial"/>
          <w:sz w:val="24"/>
          <w:szCs w:val="24"/>
        </w:rPr>
        <w:t>Уже два десятилетия назад широко признавалось, что информационные технологии повлияют на здравоохранение в той же мере, что и на другие важные отрасли. Стремительное развитие цифровизации здравоохранения происходит в соответствии с нормативно-правовой базой (приказ Минздрава РФ от 30 ноября 2017 г. № 965н, а также внесенные 29 июля 2017 г. (242-ФЗ) изменения в ФЗ от 21 ноября 2011 г. № 323). Медицина с использованием электронных средств на сегодняшний день применима лишь в рамках мониторинга состояния пациента в динамике, автоматического регулирования лечебных, реабилитационных программ, но не применима для первичной диагностики, так как хотя и является современным эквивалентом обследования пациента врачом, но без использования физических методов многие традиционные диагностические критерии при этом утеряны. Спектр клинического применения электронных ресурсов становится с каждым днем все шире. Использование компьютерных программ, цифровизация и автоматизация диагностического процесса открывают дополнительные возможности для управления медицинскими данными в клинической практике</w:t>
      </w:r>
      <w:r>
        <w:rPr>
          <w:rFonts w:ascii="Arial" w:hAnsi="Arial" w:cs="Arial"/>
          <w:sz w:val="24"/>
          <w:szCs w:val="24"/>
        </w:rPr>
        <w:t>.</w:t>
      </w:r>
    </w:p>
    <w:p w14:paraId="2505C14D" w14:textId="77777777" w:rsidR="002A4CD5" w:rsidRPr="002A4CD5" w:rsidRDefault="002A4CD5" w:rsidP="002A4CD5">
      <w:pPr>
        <w:rPr>
          <w:rFonts w:ascii="Arial" w:hAnsi="Arial" w:cs="Arial"/>
          <w:sz w:val="24"/>
          <w:szCs w:val="24"/>
        </w:rPr>
      </w:pPr>
      <w:r w:rsidRPr="002A4CD5">
        <w:rPr>
          <w:rFonts w:ascii="Arial" w:hAnsi="Arial" w:cs="Arial"/>
          <w:sz w:val="24"/>
          <w:szCs w:val="24"/>
        </w:rPr>
        <w:t>В основу программы ЭВМ «Электронная поликлиника</w:t>
      </w:r>
      <w:proofErr w:type="gramStart"/>
      <w:r w:rsidRPr="002A4CD5">
        <w:rPr>
          <w:rFonts w:ascii="Arial" w:hAnsi="Arial" w:cs="Arial"/>
          <w:sz w:val="24"/>
          <w:szCs w:val="24"/>
        </w:rPr>
        <w:t>» ,</w:t>
      </w:r>
      <w:proofErr w:type="gramEnd"/>
      <w:r w:rsidRPr="002A4CD5">
        <w:rPr>
          <w:rFonts w:ascii="Arial" w:hAnsi="Arial" w:cs="Arial"/>
          <w:sz w:val="24"/>
          <w:szCs w:val="24"/>
        </w:rPr>
        <w:t xml:space="preserve"> внедренной в ЕИСЗ на территории Пермского края, заложен проблемный принцип, который позволяет сгруппировать достаточно большое общее количество вопросов с детализацией в клинические проблемы, а интерактивный режим анкетирования дает возможность выбрать из них наиболее существенные для пациента и, наоборот, пропустить неактуальные.</w:t>
      </w:r>
    </w:p>
    <w:p w14:paraId="68D57B7D" w14:textId="77777777" w:rsidR="002A4CD5" w:rsidRDefault="002A4CD5" w:rsidP="002A4CD5">
      <w:pPr>
        <w:rPr>
          <w:rFonts w:ascii="Arial" w:hAnsi="Arial" w:cs="Arial"/>
          <w:sz w:val="24"/>
          <w:szCs w:val="24"/>
        </w:rPr>
      </w:pPr>
      <w:r w:rsidRPr="002A4CD5">
        <w:rPr>
          <w:rFonts w:ascii="Arial" w:hAnsi="Arial" w:cs="Arial"/>
          <w:sz w:val="24"/>
          <w:szCs w:val="24"/>
        </w:rPr>
        <w:lastRenderedPageBreak/>
        <w:t>Идеального метода диагностики не существует, ошибки могут случаться при использовании любого метода. Рассмотрение, взвешивание всех преимуществ и недостатков каждого, а также постоянное сравнение нескольких методов позволяют определить точность диагностического процесса.</w:t>
      </w:r>
    </w:p>
    <w:p w14:paraId="60EF666A"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Вывод по </w:t>
      </w:r>
      <w:r w:rsidR="0090075D" w:rsidRPr="0090075D">
        <w:rPr>
          <w:rFonts w:ascii="Arial" w:hAnsi="Arial" w:cs="Arial"/>
          <w:sz w:val="24"/>
          <w:szCs w:val="24"/>
        </w:rPr>
        <w:t>а</w:t>
      </w:r>
      <w:r w:rsidRPr="00462FAA">
        <w:rPr>
          <w:rFonts w:ascii="Arial" w:hAnsi="Arial" w:cs="Arial"/>
          <w:sz w:val="24"/>
          <w:szCs w:val="24"/>
        </w:rPr>
        <w:t>нализ</w:t>
      </w:r>
      <w:r w:rsidR="0090075D" w:rsidRPr="0090075D">
        <w:rPr>
          <w:rFonts w:ascii="Arial" w:hAnsi="Arial" w:cs="Arial"/>
          <w:sz w:val="24"/>
          <w:szCs w:val="24"/>
        </w:rPr>
        <w:t>у</w:t>
      </w:r>
      <w:r w:rsidRPr="00462FAA">
        <w:rPr>
          <w:rFonts w:ascii="Arial" w:hAnsi="Arial" w:cs="Arial"/>
          <w:sz w:val="24"/>
          <w:szCs w:val="24"/>
        </w:rPr>
        <w:t xml:space="preserve"> предметной области</w:t>
      </w:r>
    </w:p>
    <w:p w14:paraId="5B38E1F3" w14:textId="77777777" w:rsidR="00462FAA" w:rsidRPr="00462FAA" w:rsidRDefault="00462FAA" w:rsidP="00462FAA">
      <w:pPr>
        <w:rPr>
          <w:rFonts w:ascii="Arial" w:hAnsi="Arial" w:cs="Arial"/>
          <w:sz w:val="24"/>
          <w:szCs w:val="24"/>
        </w:rPr>
      </w:pPr>
      <w:r w:rsidRPr="00462FAA">
        <w:rPr>
          <w:rFonts w:ascii="Arial" w:hAnsi="Arial" w:cs="Arial"/>
          <w:sz w:val="24"/>
          <w:szCs w:val="24"/>
        </w:rPr>
        <w:t>В ходе анализа предметной области выявлена высокая актуальность внедрения нейросетей и экспертных систем в сферу здравоохранения. Современные тенденции в медицине требуют оперативной обработки больших объёмов клинических данных и принятия обоснованных диагностических решений, что делает применение интеллектуальных технологий особенно значимым. Экспертные системы и алгоритмы машинного обучения, включая деревья решений и случайный лес, демонстрируют высокую эффективность в задачах ранней диагностики, прогнозирования заболеваний и оптимизации лечебной тактики. Их использование позволяет учитывать широкий спектр параметров — от демографических и поведенческих до биохимических и лабораторных показателей.</w:t>
      </w:r>
    </w:p>
    <w:p w14:paraId="30410144" w14:textId="77777777" w:rsidR="00462FAA" w:rsidRPr="00462FAA" w:rsidRDefault="00462FAA" w:rsidP="00462FAA">
      <w:pPr>
        <w:rPr>
          <w:rFonts w:ascii="Arial" w:hAnsi="Arial" w:cs="Arial"/>
          <w:sz w:val="24"/>
          <w:szCs w:val="24"/>
        </w:rPr>
      </w:pPr>
      <w:r>
        <w:rPr>
          <w:rFonts w:ascii="Arial" w:hAnsi="Arial" w:cs="Arial"/>
          <w:sz w:val="24"/>
          <w:szCs w:val="24"/>
        </w:rPr>
        <w:t>Так же</w:t>
      </w:r>
      <w:r w:rsidRPr="00462FAA">
        <w:rPr>
          <w:rFonts w:ascii="Arial" w:hAnsi="Arial" w:cs="Arial"/>
          <w:sz w:val="24"/>
          <w:szCs w:val="24"/>
        </w:rPr>
        <w:t>, проанализированы современные методы сбора и структурирования медицинской информации, включая цифровые анкеты и алгоритмы предварительного опроса пациентов. Показано, что традиционный метод врачебного опроса требует значительных временных и когнитивных ресурсов, в то время как автоматизация на основе цифровых ассистентов способна существенно повысить эффективность первичной диагностики. Внедрение таких решений, как интерактивные опросники и мобильные приложения на базе ИИ, расширяет возможности медицины в части повышения точности и оперативности клинических решений.</w:t>
      </w:r>
    </w:p>
    <w:p w14:paraId="48DA6D50" w14:textId="77777777" w:rsidR="0066333F" w:rsidRPr="0066333F" w:rsidRDefault="00462FAA" w:rsidP="0066333F">
      <w:pPr>
        <w:rPr>
          <w:rFonts w:ascii="Arial" w:hAnsi="Arial" w:cs="Arial"/>
          <w:sz w:val="24"/>
          <w:szCs w:val="24"/>
        </w:rPr>
      </w:pPr>
      <w:r w:rsidRPr="00462FAA">
        <w:rPr>
          <w:rFonts w:ascii="Arial" w:hAnsi="Arial" w:cs="Arial"/>
          <w:sz w:val="24"/>
          <w:szCs w:val="24"/>
        </w:rPr>
        <w:t>Таким образом, совокупность рассмотренных технологий свидетельствует о высокой перспективности интеграции интеллектуальных систем в клиническую практику с целью повышения качества и доступности медицинской помощи.</w:t>
      </w:r>
    </w:p>
    <w:p w14:paraId="7EA06735" w14:textId="77777777" w:rsidR="0066333F" w:rsidRPr="0066333F" w:rsidRDefault="0066333F" w:rsidP="0066333F">
      <w:pPr>
        <w:pStyle w:val="2"/>
        <w:pageBreakBefore/>
      </w:pPr>
      <w:bookmarkStart w:id="21" w:name="_Toc198878945"/>
      <w:bookmarkStart w:id="22" w:name="_Toc199746282"/>
      <w:r w:rsidRPr="0090075D">
        <w:rPr>
          <w:rFonts w:cs="Arial"/>
          <w:szCs w:val="24"/>
        </w:rPr>
        <w:lastRenderedPageBreak/>
        <w:t>2. Проектирование архитектуры программного модуля</w:t>
      </w:r>
      <w:bookmarkEnd w:id="21"/>
      <w:bookmarkEnd w:id="22"/>
    </w:p>
    <w:p w14:paraId="6AA45197" w14:textId="77777777" w:rsidR="00AF7348" w:rsidRPr="001E528F" w:rsidRDefault="00AF7348" w:rsidP="001E528F">
      <w:pPr>
        <w:pStyle w:val="3"/>
        <w:rPr>
          <w:rFonts w:ascii="Arial" w:hAnsi="Arial" w:cs="Arial"/>
          <w:sz w:val="24"/>
          <w:szCs w:val="24"/>
        </w:rPr>
      </w:pPr>
      <w:bookmarkStart w:id="23" w:name="_Toc198878946"/>
      <w:bookmarkStart w:id="24" w:name="_Toc199746283"/>
      <w:r w:rsidRPr="001E528F">
        <w:rPr>
          <w:rFonts w:ascii="Arial" w:hAnsi="Arial" w:cs="Arial"/>
          <w:sz w:val="24"/>
          <w:szCs w:val="24"/>
        </w:rPr>
        <w:t>2.1 Обоснование выбора алгоритма машинного обучения</w:t>
      </w:r>
      <w:bookmarkEnd w:id="23"/>
      <w:bookmarkEnd w:id="24"/>
    </w:p>
    <w:p w14:paraId="3CDAF914" w14:textId="77777777" w:rsidR="008F3652" w:rsidRPr="000026FE" w:rsidRDefault="000C3B2D" w:rsidP="00A469C3">
      <w:pPr>
        <w:keepNext/>
        <w:tabs>
          <w:tab w:val="clear" w:pos="567"/>
          <w:tab w:val="left" w:pos="1560"/>
          <w:tab w:val="left" w:pos="1701"/>
        </w:tabs>
        <w:rPr>
          <w:rFonts w:ascii="Arial" w:hAnsi="Arial" w:cs="Arial"/>
          <w:sz w:val="24"/>
          <w:szCs w:val="24"/>
        </w:rPr>
      </w:pPr>
      <w:r w:rsidRPr="0090075D">
        <w:rPr>
          <w:rFonts w:ascii="Arial" w:hAnsi="Arial" w:cs="Arial"/>
          <w:sz w:val="24"/>
          <w:szCs w:val="24"/>
        </w:rPr>
        <w:t>В данной работе решается задача классификации с множеством классов: на основе входных данных, представленных в виде списка</w:t>
      </w:r>
      <w:r w:rsidRPr="000026FE">
        <w:rPr>
          <w:rFonts w:ascii="Arial" w:hAnsi="Arial" w:cs="Arial"/>
          <w:sz w:val="24"/>
          <w:szCs w:val="24"/>
        </w:rPr>
        <w:t xml:space="preserve"> симптомов (от 1 до 7, выбираемых последовательно), нужно определить наиболее вероятный диагноз из нескольких</w:t>
      </w:r>
      <w:r w:rsidR="00B468A8" w:rsidRPr="000026FE">
        <w:rPr>
          <w:rFonts w:ascii="Arial" w:hAnsi="Arial" w:cs="Arial"/>
          <w:sz w:val="24"/>
          <w:szCs w:val="24"/>
        </w:rPr>
        <w:t xml:space="preserve"> </w:t>
      </w:r>
      <w:r w:rsidRPr="000026FE">
        <w:rPr>
          <w:rFonts w:ascii="Arial" w:hAnsi="Arial" w:cs="Arial"/>
          <w:sz w:val="24"/>
          <w:szCs w:val="24"/>
        </w:rPr>
        <w:t>категорий.</w:t>
      </w:r>
      <w:r w:rsidR="00F02A6B" w:rsidRPr="000026FE">
        <w:rPr>
          <w:rFonts w:ascii="Arial" w:hAnsi="Arial" w:cs="Arial"/>
          <w:sz w:val="24"/>
          <w:szCs w:val="24"/>
        </w:rPr>
        <w:t xml:space="preserve"> </w:t>
      </w:r>
      <w:r w:rsidR="008F3652" w:rsidRPr="000026FE">
        <w:rPr>
          <w:rFonts w:ascii="Arial" w:hAnsi="Arial" w:cs="Arial"/>
          <w:sz w:val="24"/>
          <w:szCs w:val="24"/>
        </w:rPr>
        <w:t xml:space="preserve">Особый акцент делается на способности алгоритма функционировать при наличии неполных данных, а также на прозрачности результатов, то есть на возможности разобраться, какие именно факторы повлияли на постановку диагноза. </w:t>
      </w:r>
    </w:p>
    <w:p w14:paraId="37924B55" w14:textId="77777777" w:rsidR="00AF7348" w:rsidRPr="000026FE" w:rsidRDefault="00AF7348"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Возможные подходы к решению задачи</w:t>
      </w:r>
      <w:r w:rsidR="003248D2" w:rsidRPr="000026FE">
        <w:rPr>
          <w:rFonts w:ascii="Arial" w:hAnsi="Arial" w:cs="Arial"/>
          <w:sz w:val="24"/>
          <w:szCs w:val="24"/>
        </w:rPr>
        <w:t>:</w:t>
      </w:r>
    </w:p>
    <w:p w14:paraId="0260D845" w14:textId="77777777" w:rsidR="00AF7348" w:rsidRPr="000026FE" w:rsidRDefault="00E966A9">
      <w:pPr>
        <w:keepNext/>
        <w:numPr>
          <w:ilvl w:val="0"/>
          <w:numId w:val="8"/>
        </w:numPr>
        <w:tabs>
          <w:tab w:val="clear" w:pos="567"/>
          <w:tab w:val="left" w:pos="993"/>
          <w:tab w:val="left" w:pos="1701"/>
        </w:tabs>
        <w:ind w:left="0" w:firstLine="709"/>
        <w:rPr>
          <w:rFonts w:ascii="Arial" w:hAnsi="Arial" w:cs="Arial"/>
          <w:sz w:val="24"/>
          <w:szCs w:val="24"/>
        </w:rPr>
      </w:pPr>
      <w:r>
        <w:rPr>
          <w:rFonts w:ascii="Arial" w:hAnsi="Arial" w:cs="Arial"/>
          <w:sz w:val="24"/>
          <w:szCs w:val="24"/>
        </w:rPr>
        <w:t xml:space="preserve"> </w:t>
      </w:r>
      <w:r w:rsidR="00AF7348" w:rsidRPr="000026FE">
        <w:rPr>
          <w:rFonts w:ascii="Arial" w:hAnsi="Arial" w:cs="Arial"/>
          <w:sz w:val="24"/>
          <w:szCs w:val="24"/>
        </w:rPr>
        <w:t>Деревья решений</w:t>
      </w:r>
    </w:p>
    <w:p w14:paraId="5855811E" w14:textId="77777777" w:rsidR="0062333B" w:rsidRPr="000026FE" w:rsidRDefault="00204B72"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Деревья решений</w:t>
      </w:r>
      <w:r w:rsidR="004B35C4" w:rsidRPr="000026FE">
        <w:rPr>
          <w:rFonts w:ascii="Arial" w:hAnsi="Arial" w:cs="Arial"/>
          <w:sz w:val="24"/>
          <w:szCs w:val="24"/>
        </w:rPr>
        <w:t xml:space="preserve"> (</w:t>
      </w:r>
      <w:proofErr w:type="spellStart"/>
      <w:r w:rsidR="004B35C4" w:rsidRPr="000026FE">
        <w:rPr>
          <w:rFonts w:ascii="Arial" w:hAnsi="Arial" w:cs="Arial"/>
          <w:sz w:val="24"/>
          <w:szCs w:val="24"/>
        </w:rPr>
        <w:t>Decision</w:t>
      </w:r>
      <w:proofErr w:type="spellEnd"/>
      <w:r w:rsidR="004B35C4" w:rsidRPr="000026FE">
        <w:rPr>
          <w:rFonts w:ascii="Arial" w:hAnsi="Arial" w:cs="Arial"/>
          <w:sz w:val="24"/>
          <w:szCs w:val="24"/>
        </w:rPr>
        <w:t xml:space="preserve"> </w:t>
      </w:r>
      <w:proofErr w:type="spellStart"/>
      <w:r w:rsidR="004B35C4" w:rsidRPr="000026FE">
        <w:rPr>
          <w:rFonts w:ascii="Arial" w:hAnsi="Arial" w:cs="Arial"/>
          <w:sz w:val="24"/>
          <w:szCs w:val="24"/>
        </w:rPr>
        <w:t>Trees</w:t>
      </w:r>
      <w:proofErr w:type="spellEnd"/>
      <w:r w:rsidR="004B35C4" w:rsidRPr="000026FE">
        <w:rPr>
          <w:rFonts w:ascii="Arial" w:hAnsi="Arial" w:cs="Arial"/>
          <w:sz w:val="24"/>
          <w:szCs w:val="24"/>
        </w:rPr>
        <w:t>, DT)</w:t>
      </w:r>
      <w:r w:rsidRPr="000026FE">
        <w:rPr>
          <w:rFonts w:ascii="Arial" w:hAnsi="Arial" w:cs="Arial"/>
          <w:sz w:val="24"/>
          <w:szCs w:val="24"/>
        </w:rPr>
        <w:t xml:space="preserve"> </w:t>
      </w:r>
      <w:r w:rsidR="003455B9" w:rsidRPr="000026FE">
        <w:rPr>
          <w:rFonts w:ascii="Arial" w:hAnsi="Arial" w:cs="Arial"/>
          <w:sz w:val="24"/>
          <w:szCs w:val="24"/>
        </w:rPr>
        <w:t>–</w:t>
      </w:r>
      <w:r w:rsidRPr="000026FE">
        <w:rPr>
          <w:rFonts w:ascii="Arial" w:hAnsi="Arial" w:cs="Arial"/>
          <w:sz w:val="24"/>
          <w:szCs w:val="24"/>
        </w:rPr>
        <w:t xml:space="preserve"> один</w:t>
      </w:r>
      <w:r w:rsidR="003455B9" w:rsidRPr="000026FE">
        <w:rPr>
          <w:rFonts w:ascii="Arial" w:hAnsi="Arial" w:cs="Arial"/>
          <w:sz w:val="24"/>
          <w:szCs w:val="24"/>
        </w:rPr>
        <w:t xml:space="preserve"> </w:t>
      </w:r>
      <w:r w:rsidRPr="000026FE">
        <w:rPr>
          <w:rFonts w:ascii="Arial" w:hAnsi="Arial" w:cs="Arial"/>
          <w:sz w:val="24"/>
          <w:szCs w:val="24"/>
        </w:rPr>
        <w:t>из</w:t>
      </w:r>
      <w:r w:rsidR="003455B9" w:rsidRPr="000026FE">
        <w:rPr>
          <w:rFonts w:ascii="Arial" w:hAnsi="Arial" w:cs="Arial"/>
          <w:sz w:val="24"/>
          <w:szCs w:val="24"/>
        </w:rPr>
        <w:t xml:space="preserve"> </w:t>
      </w:r>
      <w:r w:rsidRPr="000026FE">
        <w:rPr>
          <w:rFonts w:ascii="Arial" w:hAnsi="Arial" w:cs="Arial"/>
          <w:sz w:val="24"/>
          <w:szCs w:val="24"/>
        </w:rPr>
        <w:t>инструментов интеллектуального анализа данных и предсказательной аналитики, которые позволяют решать задачи классификации.</w:t>
      </w:r>
      <w:r w:rsidR="0062333B" w:rsidRPr="000026FE">
        <w:rPr>
          <w:rFonts w:ascii="Arial" w:hAnsi="Arial" w:cs="Arial"/>
          <w:sz w:val="24"/>
          <w:szCs w:val="24"/>
        </w:rPr>
        <w:t xml:space="preserve"> </w:t>
      </w:r>
    </w:p>
    <w:p w14:paraId="634742A0" w14:textId="77777777" w:rsidR="00D1245B" w:rsidRPr="000026FE" w:rsidRDefault="00D1245B" w:rsidP="00A469C3">
      <w:pPr>
        <w:keepNext/>
        <w:tabs>
          <w:tab w:val="clear" w:pos="567"/>
          <w:tab w:val="left" w:pos="1560"/>
          <w:tab w:val="left" w:pos="1701"/>
        </w:tabs>
        <w:ind w:firstLine="0"/>
        <w:jc w:val="left"/>
        <w:rPr>
          <w:rFonts w:ascii="Arial" w:hAnsi="Arial" w:cs="Arial"/>
          <w:sz w:val="24"/>
          <w:szCs w:val="24"/>
        </w:rPr>
      </w:pPr>
      <w:r w:rsidRPr="000026FE">
        <w:rPr>
          <w:rFonts w:ascii="Arial" w:hAnsi="Arial" w:cs="Arial"/>
          <w:sz w:val="24"/>
          <w:szCs w:val="24"/>
        </w:rPr>
        <w:t>Таблица</w:t>
      </w:r>
      <w:r w:rsidR="00855190" w:rsidRPr="000026FE">
        <w:rPr>
          <w:rFonts w:ascii="Arial" w:hAnsi="Arial" w:cs="Arial"/>
          <w:sz w:val="24"/>
          <w:szCs w:val="24"/>
        </w:rPr>
        <w:t xml:space="preserve"> </w:t>
      </w:r>
      <w:r w:rsidR="006F1585">
        <w:rPr>
          <w:rFonts w:ascii="Arial" w:hAnsi="Arial" w:cs="Arial"/>
          <w:sz w:val="24"/>
          <w:szCs w:val="24"/>
        </w:rPr>
        <w:t xml:space="preserve">1 </w:t>
      </w:r>
      <w:r w:rsidRPr="000026FE">
        <w:rPr>
          <w:rFonts w:ascii="Arial" w:hAnsi="Arial" w:cs="Arial"/>
          <w:sz w:val="24"/>
          <w:szCs w:val="24"/>
        </w:rPr>
        <w:t>– Комплексная характеристика алгоритма деревьев решений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2877"/>
        <w:gridCol w:w="27"/>
        <w:gridCol w:w="5049"/>
      </w:tblGrid>
      <w:tr w:rsidR="007338C7" w14:paraId="0ACB1AB8" w14:textId="77777777" w:rsidTr="00CD513A">
        <w:tc>
          <w:tcPr>
            <w:tcW w:w="1617" w:type="dxa"/>
            <w:shd w:val="clear" w:color="auto" w:fill="auto"/>
            <w:vAlign w:val="center"/>
          </w:tcPr>
          <w:p w14:paraId="3FD3E617"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Категория</w:t>
            </w:r>
          </w:p>
        </w:tc>
        <w:tc>
          <w:tcPr>
            <w:tcW w:w="2904" w:type="dxa"/>
            <w:gridSpan w:val="2"/>
            <w:shd w:val="clear" w:color="auto" w:fill="auto"/>
            <w:vAlign w:val="center"/>
          </w:tcPr>
          <w:p w14:paraId="3F2EE4C2"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Характеристика</w:t>
            </w:r>
          </w:p>
        </w:tc>
        <w:tc>
          <w:tcPr>
            <w:tcW w:w="5049" w:type="dxa"/>
            <w:shd w:val="clear" w:color="auto" w:fill="auto"/>
            <w:vAlign w:val="center"/>
          </w:tcPr>
          <w:p w14:paraId="050ACF9B"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Описание</w:t>
            </w:r>
          </w:p>
        </w:tc>
      </w:tr>
      <w:tr w:rsidR="007563D0" w14:paraId="6716CCE8" w14:textId="77777777" w:rsidTr="00CD513A">
        <w:tc>
          <w:tcPr>
            <w:tcW w:w="1617" w:type="dxa"/>
            <w:vMerge w:val="restart"/>
            <w:shd w:val="clear" w:color="auto" w:fill="auto"/>
            <w:vAlign w:val="center"/>
          </w:tcPr>
          <w:p w14:paraId="2CCCBB2B"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Преимущества</w:t>
            </w:r>
          </w:p>
        </w:tc>
        <w:tc>
          <w:tcPr>
            <w:tcW w:w="2904" w:type="dxa"/>
            <w:gridSpan w:val="2"/>
            <w:shd w:val="clear" w:color="auto" w:fill="auto"/>
            <w:vAlign w:val="center"/>
          </w:tcPr>
          <w:p w14:paraId="45352E8C"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Интерпретируемость</w:t>
            </w:r>
          </w:p>
        </w:tc>
        <w:tc>
          <w:tcPr>
            <w:tcW w:w="5049" w:type="dxa"/>
            <w:shd w:val="clear" w:color="auto" w:fill="auto"/>
            <w:vAlign w:val="center"/>
          </w:tcPr>
          <w:p w14:paraId="2447871B" w14:textId="77777777" w:rsidR="00855190" w:rsidRDefault="000026FE"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Упрощает валидацию модели экспертами-медиками</w:t>
            </w:r>
          </w:p>
        </w:tc>
      </w:tr>
      <w:tr w:rsidR="007563D0" w14:paraId="22F04536" w14:textId="77777777" w:rsidTr="00CD513A">
        <w:tc>
          <w:tcPr>
            <w:tcW w:w="1617" w:type="dxa"/>
            <w:vMerge/>
            <w:shd w:val="clear" w:color="auto" w:fill="auto"/>
            <w:vAlign w:val="center"/>
          </w:tcPr>
          <w:p w14:paraId="70BFBFAA"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0728BF5E"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Устойчивость к выбросам</w:t>
            </w:r>
          </w:p>
        </w:tc>
        <w:tc>
          <w:tcPr>
            <w:tcW w:w="5049" w:type="dxa"/>
            <w:shd w:val="clear" w:color="auto" w:fill="auto"/>
            <w:vAlign w:val="center"/>
          </w:tcPr>
          <w:p w14:paraId="41422E1F"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Быстрое обучение при ограниченных ресурсах</w:t>
            </w:r>
          </w:p>
        </w:tc>
      </w:tr>
      <w:tr w:rsidR="007563D0" w14:paraId="7D21FF41" w14:textId="77777777" w:rsidTr="00CD513A">
        <w:tc>
          <w:tcPr>
            <w:tcW w:w="1617" w:type="dxa"/>
            <w:vMerge/>
            <w:shd w:val="clear" w:color="auto" w:fill="auto"/>
            <w:vAlign w:val="center"/>
          </w:tcPr>
          <w:p w14:paraId="769BFC4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592B5EC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Вычислительная эффективность</w:t>
            </w:r>
          </w:p>
        </w:tc>
        <w:tc>
          <w:tcPr>
            <w:tcW w:w="5049" w:type="dxa"/>
            <w:shd w:val="clear" w:color="auto" w:fill="auto"/>
            <w:vAlign w:val="center"/>
          </w:tcPr>
          <w:p w14:paraId="6FDFF0B3"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Применимость в системах реального времени</w:t>
            </w:r>
          </w:p>
        </w:tc>
      </w:tr>
      <w:tr w:rsidR="007563D0" w14:paraId="1AD822C2" w14:textId="77777777" w:rsidTr="00CD513A">
        <w:tc>
          <w:tcPr>
            <w:tcW w:w="1617" w:type="dxa"/>
            <w:vMerge/>
            <w:shd w:val="clear" w:color="auto" w:fill="auto"/>
            <w:vAlign w:val="center"/>
          </w:tcPr>
          <w:p w14:paraId="1C4A671D"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6D6278C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Гибкость обработки данных</w:t>
            </w:r>
          </w:p>
        </w:tc>
        <w:tc>
          <w:tcPr>
            <w:tcW w:w="5049" w:type="dxa"/>
            <w:shd w:val="clear" w:color="auto" w:fill="auto"/>
            <w:vAlign w:val="center"/>
          </w:tcPr>
          <w:p w14:paraId="75C17CA8"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Поддержка числовых и категориальных признаков без преобразований</w:t>
            </w:r>
          </w:p>
        </w:tc>
      </w:tr>
      <w:tr w:rsidR="007563D0" w14:paraId="2E37D9EE" w14:textId="77777777" w:rsidTr="00CD513A">
        <w:tc>
          <w:tcPr>
            <w:tcW w:w="1617" w:type="dxa"/>
            <w:vMerge/>
            <w:shd w:val="clear" w:color="auto" w:fill="auto"/>
            <w:vAlign w:val="center"/>
          </w:tcPr>
          <w:p w14:paraId="70BA2B5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311D91A8"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Нелинейные зависимости</w:t>
            </w:r>
          </w:p>
        </w:tc>
        <w:tc>
          <w:tcPr>
            <w:tcW w:w="5049" w:type="dxa"/>
            <w:shd w:val="clear" w:color="auto" w:fill="auto"/>
            <w:vAlign w:val="center"/>
          </w:tcPr>
          <w:p w14:paraId="5669A6FB"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Автоматическое выявление сложных взаимосвязей между признаками</w:t>
            </w:r>
          </w:p>
        </w:tc>
      </w:tr>
      <w:tr w:rsidR="007338C7" w14:paraId="392C4A8C" w14:textId="77777777" w:rsidTr="00CD513A">
        <w:tc>
          <w:tcPr>
            <w:tcW w:w="1617" w:type="dxa"/>
            <w:vMerge w:val="restart"/>
            <w:shd w:val="clear" w:color="auto" w:fill="auto"/>
            <w:vAlign w:val="center"/>
          </w:tcPr>
          <w:p w14:paraId="2FB044C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Недостатки</w:t>
            </w:r>
          </w:p>
        </w:tc>
        <w:tc>
          <w:tcPr>
            <w:tcW w:w="2877" w:type="dxa"/>
            <w:shd w:val="clear" w:color="auto" w:fill="auto"/>
            <w:vAlign w:val="center"/>
          </w:tcPr>
          <w:p w14:paraId="184B141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Риск переобучения</w:t>
            </w:r>
          </w:p>
        </w:tc>
        <w:tc>
          <w:tcPr>
            <w:tcW w:w="5076" w:type="dxa"/>
            <w:gridSpan w:val="2"/>
            <w:shd w:val="clear" w:color="auto" w:fill="auto"/>
            <w:vAlign w:val="center"/>
          </w:tcPr>
          <w:p w14:paraId="134E2D4B" w14:textId="77777777" w:rsidR="007338C7" w:rsidRPr="008005D9" w:rsidRDefault="007338C7" w:rsidP="006F1585">
            <w:pPr>
              <w:keepNext/>
              <w:tabs>
                <w:tab w:val="clear" w:pos="567"/>
                <w:tab w:val="left" w:pos="1560"/>
                <w:tab w:val="left" w:pos="1701"/>
              </w:tabs>
              <w:ind w:firstLine="0"/>
              <w:jc w:val="center"/>
              <w:rPr>
                <w:rFonts w:ascii="Arial" w:hAnsi="Arial" w:cs="Arial"/>
              </w:rPr>
            </w:pPr>
            <w:r>
              <w:rPr>
                <w:rFonts w:ascii="Arial" w:hAnsi="Arial" w:cs="Arial"/>
              </w:rPr>
              <w:t>Построение сложных деревьев на шумных данных</w:t>
            </w:r>
          </w:p>
        </w:tc>
      </w:tr>
      <w:tr w:rsidR="007338C7" w14:paraId="53AF2ECB" w14:textId="77777777" w:rsidTr="00CD513A">
        <w:tc>
          <w:tcPr>
            <w:tcW w:w="1617" w:type="dxa"/>
            <w:vMerge/>
            <w:shd w:val="clear" w:color="auto" w:fill="auto"/>
            <w:vAlign w:val="center"/>
          </w:tcPr>
          <w:p w14:paraId="7334AE74"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71590ED"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Нестабильность модели</w:t>
            </w:r>
          </w:p>
        </w:tc>
        <w:tc>
          <w:tcPr>
            <w:tcW w:w="5076" w:type="dxa"/>
            <w:gridSpan w:val="2"/>
            <w:shd w:val="clear" w:color="auto" w:fill="auto"/>
            <w:vAlign w:val="center"/>
          </w:tcPr>
          <w:p w14:paraId="2165A672"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Высокая чувствительность к изменениям в данных</w:t>
            </w:r>
          </w:p>
        </w:tc>
      </w:tr>
      <w:tr w:rsidR="007338C7" w14:paraId="5568308D" w14:textId="77777777" w:rsidTr="00CD513A">
        <w:tc>
          <w:tcPr>
            <w:tcW w:w="1617" w:type="dxa"/>
            <w:vMerge/>
            <w:shd w:val="clear" w:color="auto" w:fill="auto"/>
            <w:vAlign w:val="center"/>
          </w:tcPr>
          <w:p w14:paraId="02A2F140"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00DCD0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Чувствительность к дисбалансу</w:t>
            </w:r>
          </w:p>
        </w:tc>
        <w:tc>
          <w:tcPr>
            <w:tcW w:w="5076" w:type="dxa"/>
            <w:gridSpan w:val="2"/>
            <w:shd w:val="clear" w:color="auto" w:fill="auto"/>
            <w:vAlign w:val="center"/>
          </w:tcPr>
          <w:p w14:paraId="6C7EBEBC"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Смещение в сторону доминирующих классов</w:t>
            </w:r>
          </w:p>
        </w:tc>
      </w:tr>
      <w:tr w:rsidR="007338C7" w14:paraId="2DAD79CF" w14:textId="77777777" w:rsidTr="00CD513A">
        <w:tc>
          <w:tcPr>
            <w:tcW w:w="1617" w:type="dxa"/>
            <w:vMerge/>
            <w:shd w:val="clear" w:color="auto" w:fill="auto"/>
            <w:vAlign w:val="center"/>
          </w:tcPr>
          <w:p w14:paraId="191B6D9D"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C48D216"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Ограничения масштабируемости</w:t>
            </w:r>
          </w:p>
        </w:tc>
        <w:tc>
          <w:tcPr>
            <w:tcW w:w="5076" w:type="dxa"/>
            <w:gridSpan w:val="2"/>
            <w:shd w:val="clear" w:color="auto" w:fill="auto"/>
            <w:vAlign w:val="center"/>
          </w:tcPr>
          <w:p w14:paraId="20B07CB9"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Снижение производительности на больших массивах данных</w:t>
            </w:r>
          </w:p>
        </w:tc>
      </w:tr>
      <w:tr w:rsidR="007338C7" w14:paraId="6F4EDD1A" w14:textId="77777777" w:rsidTr="00CD513A">
        <w:tc>
          <w:tcPr>
            <w:tcW w:w="1617" w:type="dxa"/>
            <w:vMerge/>
            <w:shd w:val="clear" w:color="auto" w:fill="auto"/>
            <w:vAlign w:val="center"/>
          </w:tcPr>
          <w:p w14:paraId="7326C14E"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30D2B5A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Дискретность прогнозов</w:t>
            </w:r>
          </w:p>
        </w:tc>
        <w:tc>
          <w:tcPr>
            <w:tcW w:w="5076" w:type="dxa"/>
            <w:gridSpan w:val="2"/>
            <w:shd w:val="clear" w:color="auto" w:fill="auto"/>
            <w:vAlign w:val="center"/>
          </w:tcPr>
          <w:p w14:paraId="1E8F0210"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Ступенчатая аппроксимация непрерывных переменных</w:t>
            </w:r>
          </w:p>
        </w:tc>
      </w:tr>
    </w:tbl>
    <w:p w14:paraId="3F851E9D" w14:textId="77777777" w:rsidR="007338C7" w:rsidRDefault="007338C7"/>
    <w:p w14:paraId="70F443B9" w14:textId="77777777" w:rsidR="007338C7" w:rsidRDefault="00452775">
      <w:pPr>
        <w:rPr>
          <w:rFonts w:ascii="Arial" w:hAnsi="Arial" w:cs="Arial"/>
          <w:sz w:val="24"/>
          <w:szCs w:val="24"/>
        </w:rPr>
      </w:pPr>
      <w:r w:rsidRPr="00452775">
        <w:rPr>
          <w:rFonts w:ascii="Arial" w:hAnsi="Arial" w:cs="Arial"/>
          <w:sz w:val="24"/>
          <w:szCs w:val="24"/>
        </w:rPr>
        <w:t xml:space="preserve">Деревья решений имеют ряд ограничений, которые делают их менее подходящими для </w:t>
      </w:r>
      <w:r w:rsidR="00533ABE">
        <w:rPr>
          <w:rFonts w:ascii="Arial" w:hAnsi="Arial" w:cs="Arial"/>
          <w:sz w:val="24"/>
          <w:szCs w:val="24"/>
        </w:rPr>
        <w:t>поставленной задачи</w:t>
      </w:r>
      <w:r w:rsidRPr="00452775">
        <w:rPr>
          <w:rFonts w:ascii="Arial" w:hAnsi="Arial" w:cs="Arial"/>
          <w:sz w:val="24"/>
          <w:szCs w:val="24"/>
        </w:rPr>
        <w:t>.</w:t>
      </w:r>
      <w:r>
        <w:rPr>
          <w:rFonts w:ascii="Arial" w:hAnsi="Arial" w:cs="Arial"/>
          <w:sz w:val="24"/>
          <w:szCs w:val="24"/>
        </w:rPr>
        <w:t xml:space="preserve"> О</w:t>
      </w:r>
      <w:r w:rsidRPr="00452775">
        <w:rPr>
          <w:rFonts w:ascii="Arial" w:hAnsi="Arial" w:cs="Arial"/>
          <w:sz w:val="24"/>
          <w:szCs w:val="24"/>
        </w:rPr>
        <w:t xml:space="preserve">ни склонны к переобучению, из-за чего </w:t>
      </w:r>
      <w:r w:rsidR="00E966A9">
        <w:rPr>
          <w:rFonts w:ascii="Arial" w:hAnsi="Arial" w:cs="Arial"/>
          <w:sz w:val="24"/>
          <w:szCs w:val="24"/>
        </w:rPr>
        <w:t>алгоритм</w:t>
      </w:r>
      <w:r w:rsidRPr="00452775">
        <w:rPr>
          <w:rFonts w:ascii="Arial" w:hAnsi="Arial" w:cs="Arial"/>
          <w:sz w:val="24"/>
          <w:szCs w:val="24"/>
        </w:rPr>
        <w:t xml:space="preserve"> может идеально работать на обучающих данных, но плохо обобщать на новых случаях, что критично в медицине</w:t>
      </w:r>
      <w:r>
        <w:rPr>
          <w:rFonts w:ascii="Arial" w:hAnsi="Arial" w:cs="Arial"/>
          <w:sz w:val="24"/>
          <w:szCs w:val="24"/>
        </w:rPr>
        <w:t>,</w:t>
      </w:r>
      <w:r w:rsidRPr="00452775">
        <w:rPr>
          <w:rFonts w:ascii="Arial" w:hAnsi="Arial" w:cs="Arial"/>
          <w:sz w:val="24"/>
          <w:szCs w:val="24"/>
        </w:rPr>
        <w:t> </w:t>
      </w:r>
      <w:r>
        <w:rPr>
          <w:rFonts w:ascii="Arial" w:hAnsi="Arial" w:cs="Arial"/>
          <w:sz w:val="24"/>
          <w:szCs w:val="24"/>
        </w:rPr>
        <w:t>и</w:t>
      </w:r>
      <w:r w:rsidRPr="00452775">
        <w:rPr>
          <w:rFonts w:ascii="Arial" w:hAnsi="Arial" w:cs="Arial"/>
          <w:sz w:val="24"/>
          <w:szCs w:val="24"/>
        </w:rPr>
        <w:t xml:space="preserve"> их нестабильность приводит к тому, что небольшие изменения в данных могут существенно менять структуру дерева, снижая надёжность прогнозов</w:t>
      </w:r>
      <w:r>
        <w:rPr>
          <w:rFonts w:ascii="Arial" w:hAnsi="Arial" w:cs="Arial"/>
          <w:sz w:val="24"/>
          <w:szCs w:val="24"/>
        </w:rPr>
        <w:t>.</w:t>
      </w:r>
    </w:p>
    <w:p w14:paraId="65D7167A" w14:textId="77777777" w:rsidR="00533ABE" w:rsidRDefault="00533ABE">
      <w:pPr>
        <w:numPr>
          <w:ilvl w:val="0"/>
          <w:numId w:val="8"/>
        </w:numPr>
        <w:ind w:left="0" w:firstLine="709"/>
        <w:rPr>
          <w:rFonts w:ascii="Arial" w:hAnsi="Arial" w:cs="Arial"/>
          <w:sz w:val="24"/>
          <w:szCs w:val="24"/>
        </w:rPr>
      </w:pPr>
      <w:proofErr w:type="spellStart"/>
      <w:r w:rsidRPr="00533ABE">
        <w:rPr>
          <w:rFonts w:ascii="Arial" w:hAnsi="Arial" w:cs="Arial"/>
          <w:sz w:val="24"/>
          <w:szCs w:val="24"/>
          <w:lang w:val="en-US"/>
        </w:rPr>
        <w:lastRenderedPageBreak/>
        <w:t>XGBoost</w:t>
      </w:r>
      <w:proofErr w:type="spellEnd"/>
      <w:r w:rsidRPr="00533ABE">
        <w:rPr>
          <w:rFonts w:ascii="Arial" w:hAnsi="Arial" w:cs="Arial"/>
          <w:sz w:val="24"/>
          <w:szCs w:val="24"/>
        </w:rPr>
        <w:t xml:space="preserve"> </w:t>
      </w:r>
    </w:p>
    <w:p w14:paraId="07863358" w14:textId="77777777" w:rsidR="00452775" w:rsidRDefault="00533ABE" w:rsidP="00F0122B">
      <w:pPr>
        <w:rPr>
          <w:rFonts w:ascii="Arial" w:hAnsi="Arial" w:cs="Arial"/>
          <w:sz w:val="24"/>
          <w:szCs w:val="24"/>
        </w:rPr>
      </w:pPr>
      <w:proofErr w:type="spellStart"/>
      <w:r w:rsidRPr="00533ABE">
        <w:rPr>
          <w:rFonts w:ascii="Arial" w:hAnsi="Arial" w:cs="Arial"/>
          <w:sz w:val="24"/>
          <w:szCs w:val="24"/>
          <w:lang w:val="en-US"/>
        </w:rPr>
        <w:t>XGBoost</w:t>
      </w:r>
      <w:proofErr w:type="spellEnd"/>
      <w:r>
        <w:rPr>
          <w:rFonts w:ascii="Arial" w:hAnsi="Arial" w:cs="Arial"/>
          <w:sz w:val="24"/>
          <w:szCs w:val="24"/>
        </w:rPr>
        <w:t xml:space="preserve"> </w:t>
      </w:r>
      <w:r w:rsidRPr="00533ABE">
        <w:rPr>
          <w:rFonts w:ascii="Arial" w:hAnsi="Arial" w:cs="Arial"/>
          <w:sz w:val="24"/>
          <w:szCs w:val="24"/>
        </w:rPr>
        <w:t>(</w:t>
      </w:r>
      <w:proofErr w:type="spellStart"/>
      <w:r w:rsidRPr="00533ABE">
        <w:rPr>
          <w:rFonts w:ascii="Arial" w:hAnsi="Arial" w:cs="Arial"/>
          <w:sz w:val="24"/>
          <w:szCs w:val="24"/>
          <w:lang w:val="en-US"/>
        </w:rPr>
        <w:t>eXtreme</w:t>
      </w:r>
      <w:proofErr w:type="spellEnd"/>
      <w:r w:rsidRPr="00533ABE">
        <w:rPr>
          <w:rFonts w:ascii="Arial" w:hAnsi="Arial" w:cs="Arial"/>
          <w:sz w:val="24"/>
          <w:szCs w:val="24"/>
        </w:rPr>
        <w:t xml:space="preserve"> </w:t>
      </w:r>
      <w:r w:rsidRPr="00533ABE">
        <w:rPr>
          <w:rFonts w:ascii="Arial" w:hAnsi="Arial" w:cs="Arial"/>
          <w:sz w:val="24"/>
          <w:szCs w:val="24"/>
          <w:lang w:val="en-US"/>
        </w:rPr>
        <w:t>Gradient</w:t>
      </w:r>
      <w:r w:rsidRPr="00533ABE">
        <w:rPr>
          <w:rFonts w:ascii="Arial" w:hAnsi="Arial" w:cs="Arial"/>
          <w:sz w:val="24"/>
          <w:szCs w:val="24"/>
        </w:rPr>
        <w:t xml:space="preserve"> </w:t>
      </w:r>
      <w:r w:rsidRPr="00533ABE">
        <w:rPr>
          <w:rFonts w:ascii="Arial" w:hAnsi="Arial" w:cs="Arial"/>
          <w:sz w:val="24"/>
          <w:szCs w:val="24"/>
          <w:lang w:val="en-US"/>
        </w:rPr>
        <w:t>Boosting</w:t>
      </w:r>
      <w:r w:rsidRPr="00533ABE">
        <w:rPr>
          <w:rFonts w:ascii="Arial" w:hAnsi="Arial" w:cs="Arial"/>
          <w:sz w:val="24"/>
          <w:szCs w:val="24"/>
        </w:rPr>
        <w:t xml:space="preserve">) – </w:t>
      </w:r>
      <w:r>
        <w:rPr>
          <w:rFonts w:ascii="Arial" w:hAnsi="Arial" w:cs="Arial"/>
          <w:sz w:val="24"/>
          <w:szCs w:val="24"/>
        </w:rPr>
        <w:t>алгоритм</w:t>
      </w:r>
      <w:r w:rsidRPr="00533ABE">
        <w:rPr>
          <w:rFonts w:ascii="Arial" w:hAnsi="Arial" w:cs="Arial"/>
          <w:sz w:val="24"/>
          <w:szCs w:val="24"/>
        </w:rPr>
        <w:t xml:space="preserve"> </w:t>
      </w:r>
      <w:r>
        <w:rPr>
          <w:rFonts w:ascii="Arial" w:hAnsi="Arial" w:cs="Arial"/>
          <w:sz w:val="24"/>
          <w:szCs w:val="24"/>
        </w:rPr>
        <w:t>машинного</w:t>
      </w:r>
      <w:r w:rsidRPr="00533ABE">
        <w:rPr>
          <w:rFonts w:ascii="Arial" w:hAnsi="Arial" w:cs="Arial"/>
          <w:sz w:val="24"/>
          <w:szCs w:val="24"/>
        </w:rPr>
        <w:t xml:space="preserve"> </w:t>
      </w:r>
      <w:r>
        <w:rPr>
          <w:rFonts w:ascii="Arial" w:hAnsi="Arial" w:cs="Arial"/>
          <w:sz w:val="24"/>
          <w:szCs w:val="24"/>
        </w:rPr>
        <w:t>обучения</w:t>
      </w:r>
      <w:r w:rsidRPr="00533ABE">
        <w:rPr>
          <w:rFonts w:ascii="Arial" w:hAnsi="Arial" w:cs="Arial"/>
          <w:sz w:val="24"/>
          <w:szCs w:val="24"/>
        </w:rPr>
        <w:t xml:space="preserve">, </w:t>
      </w:r>
      <w:r>
        <w:rPr>
          <w:rFonts w:ascii="Arial" w:hAnsi="Arial" w:cs="Arial"/>
          <w:sz w:val="24"/>
          <w:szCs w:val="24"/>
        </w:rPr>
        <w:t xml:space="preserve">который основан на </w:t>
      </w:r>
      <w:r w:rsidR="00E966A9">
        <w:rPr>
          <w:rFonts w:ascii="Arial" w:hAnsi="Arial" w:cs="Arial"/>
          <w:sz w:val="24"/>
          <w:szCs w:val="24"/>
        </w:rPr>
        <w:t>г</w:t>
      </w:r>
      <w:r w:rsidR="00E966A9" w:rsidRPr="00E966A9">
        <w:rPr>
          <w:rFonts w:ascii="Arial" w:hAnsi="Arial" w:cs="Arial"/>
          <w:sz w:val="24"/>
          <w:szCs w:val="24"/>
        </w:rPr>
        <w:t xml:space="preserve">радиентном </w:t>
      </w:r>
      <w:proofErr w:type="spellStart"/>
      <w:r w:rsidR="00E966A9" w:rsidRPr="00E966A9">
        <w:rPr>
          <w:rFonts w:ascii="Arial" w:hAnsi="Arial" w:cs="Arial"/>
          <w:sz w:val="24"/>
          <w:szCs w:val="24"/>
        </w:rPr>
        <w:t>бустинге</w:t>
      </w:r>
      <w:proofErr w:type="spellEnd"/>
      <w:r w:rsidR="00E966A9" w:rsidRPr="00E966A9">
        <w:rPr>
          <w:rFonts w:ascii="Arial" w:hAnsi="Arial" w:cs="Arial"/>
          <w:sz w:val="24"/>
          <w:szCs w:val="24"/>
        </w:rPr>
        <w:t xml:space="preserve"> деревьев решений</w:t>
      </w:r>
      <w:r w:rsidR="00E966A9">
        <w:rPr>
          <w:rFonts w:ascii="Arial" w:hAnsi="Arial" w:cs="Arial"/>
          <w:sz w:val="24"/>
          <w:szCs w:val="24"/>
        </w:rPr>
        <w:t xml:space="preserve">. </w:t>
      </w:r>
      <w:r w:rsidR="00E966A9" w:rsidRPr="00E966A9">
        <w:rPr>
          <w:rFonts w:ascii="Arial" w:hAnsi="Arial" w:cs="Arial"/>
          <w:sz w:val="24"/>
          <w:szCs w:val="24"/>
        </w:rPr>
        <w:t>Он сочетает</w:t>
      </w:r>
      <w:r w:rsidR="00E966A9">
        <w:rPr>
          <w:rFonts w:ascii="Arial" w:hAnsi="Arial" w:cs="Arial"/>
          <w:sz w:val="24"/>
          <w:szCs w:val="24"/>
        </w:rPr>
        <w:t xml:space="preserve"> в себе </w:t>
      </w:r>
      <w:r w:rsidR="00E966A9" w:rsidRPr="00E966A9">
        <w:rPr>
          <w:rFonts w:ascii="Arial" w:hAnsi="Arial" w:cs="Arial"/>
          <w:sz w:val="24"/>
          <w:szCs w:val="24"/>
        </w:rPr>
        <w:t>преимущества ансамблевых методов с оптимизацией для скорости и точности.</w:t>
      </w:r>
    </w:p>
    <w:p w14:paraId="426C7576" w14:textId="77777777" w:rsidR="00E966A9" w:rsidRPr="000026FE" w:rsidRDefault="00E966A9" w:rsidP="00F0122B">
      <w:pPr>
        <w:keepNext/>
        <w:tabs>
          <w:tab w:val="clear" w:pos="567"/>
          <w:tab w:val="left" w:pos="1560"/>
          <w:tab w:val="left" w:pos="1701"/>
        </w:tabs>
        <w:ind w:firstLine="0"/>
        <w:rPr>
          <w:rFonts w:ascii="Arial" w:hAnsi="Arial" w:cs="Arial"/>
          <w:sz w:val="24"/>
          <w:szCs w:val="24"/>
        </w:rPr>
      </w:pPr>
      <w:r w:rsidRPr="000026FE">
        <w:rPr>
          <w:rFonts w:ascii="Arial" w:hAnsi="Arial" w:cs="Arial"/>
          <w:sz w:val="24"/>
          <w:szCs w:val="24"/>
        </w:rPr>
        <w:t xml:space="preserve">Таблица </w:t>
      </w:r>
      <w:r w:rsidR="00E75BF8">
        <w:rPr>
          <w:rFonts w:ascii="Arial" w:hAnsi="Arial" w:cs="Arial"/>
          <w:sz w:val="24"/>
          <w:szCs w:val="24"/>
        </w:rPr>
        <w:t>2</w:t>
      </w:r>
      <w:r w:rsidRPr="000026FE">
        <w:rPr>
          <w:rFonts w:ascii="Arial" w:hAnsi="Arial" w:cs="Arial"/>
          <w:sz w:val="24"/>
          <w:szCs w:val="24"/>
        </w:rPr>
        <w:t xml:space="preserve"> – Комплексная характеристика алгоритма</w:t>
      </w:r>
      <w:r w:rsidR="00335332" w:rsidRPr="00335332">
        <w:rPr>
          <w:rFonts w:ascii="Arial" w:hAnsi="Arial" w:cs="Arial"/>
          <w:sz w:val="24"/>
          <w:szCs w:val="24"/>
        </w:rPr>
        <w:t xml:space="preserve"> </w:t>
      </w:r>
      <w:proofErr w:type="spellStart"/>
      <w:r w:rsidR="00335332">
        <w:rPr>
          <w:rFonts w:ascii="Arial" w:hAnsi="Arial" w:cs="Arial"/>
          <w:sz w:val="24"/>
          <w:szCs w:val="24"/>
          <w:lang w:val="en-US"/>
        </w:rPr>
        <w:t>XGBoost</w:t>
      </w:r>
      <w:proofErr w:type="spellEnd"/>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412"/>
        <w:gridCol w:w="5495"/>
      </w:tblGrid>
      <w:tr w:rsidR="00E966A9" w14:paraId="7F46BF15" w14:textId="77777777" w:rsidTr="006F1585">
        <w:trPr>
          <w:jc w:val="center"/>
        </w:trPr>
        <w:tc>
          <w:tcPr>
            <w:tcW w:w="1668" w:type="dxa"/>
            <w:shd w:val="clear" w:color="auto" w:fill="auto"/>
          </w:tcPr>
          <w:p w14:paraId="55E2F613" w14:textId="77777777" w:rsidR="00E966A9" w:rsidRDefault="00335332" w:rsidP="006F1585">
            <w:pPr>
              <w:spacing w:line="240" w:lineRule="auto"/>
              <w:ind w:firstLine="0"/>
              <w:jc w:val="center"/>
              <w:rPr>
                <w:rFonts w:ascii="Arial" w:hAnsi="Arial" w:cs="Arial"/>
                <w:b/>
                <w:bCs/>
              </w:rPr>
            </w:pPr>
            <w:r>
              <w:rPr>
                <w:rFonts w:ascii="Arial" w:hAnsi="Arial" w:cs="Arial"/>
                <w:b/>
                <w:bCs/>
              </w:rPr>
              <w:t>Категория</w:t>
            </w:r>
          </w:p>
        </w:tc>
        <w:tc>
          <w:tcPr>
            <w:tcW w:w="2412" w:type="dxa"/>
            <w:shd w:val="clear" w:color="auto" w:fill="auto"/>
          </w:tcPr>
          <w:p w14:paraId="7F07184E" w14:textId="77777777" w:rsidR="00E966A9" w:rsidRDefault="00335332" w:rsidP="006F1585">
            <w:pPr>
              <w:spacing w:line="240" w:lineRule="auto"/>
              <w:ind w:firstLine="0"/>
              <w:jc w:val="center"/>
              <w:rPr>
                <w:rFonts w:ascii="Arial" w:hAnsi="Arial" w:cs="Arial"/>
                <w:b/>
                <w:bCs/>
              </w:rPr>
            </w:pPr>
            <w:r>
              <w:rPr>
                <w:rFonts w:ascii="Arial" w:hAnsi="Arial" w:cs="Arial"/>
                <w:b/>
                <w:bCs/>
              </w:rPr>
              <w:t>Характеристика</w:t>
            </w:r>
          </w:p>
        </w:tc>
        <w:tc>
          <w:tcPr>
            <w:tcW w:w="5495" w:type="dxa"/>
            <w:shd w:val="clear" w:color="auto" w:fill="auto"/>
          </w:tcPr>
          <w:p w14:paraId="4E3C6DA2" w14:textId="77777777" w:rsidR="00E966A9" w:rsidRDefault="00335332" w:rsidP="006F1585">
            <w:pPr>
              <w:spacing w:line="240" w:lineRule="auto"/>
              <w:ind w:firstLine="0"/>
              <w:jc w:val="center"/>
              <w:rPr>
                <w:rFonts w:ascii="Arial" w:hAnsi="Arial" w:cs="Arial"/>
                <w:b/>
                <w:bCs/>
              </w:rPr>
            </w:pPr>
            <w:r>
              <w:rPr>
                <w:rFonts w:ascii="Arial" w:hAnsi="Arial" w:cs="Arial"/>
                <w:b/>
                <w:bCs/>
              </w:rPr>
              <w:t>Описание</w:t>
            </w:r>
          </w:p>
        </w:tc>
      </w:tr>
      <w:tr w:rsidR="005743A2" w14:paraId="5E3185B3" w14:textId="77777777" w:rsidTr="006F1585">
        <w:trPr>
          <w:jc w:val="center"/>
        </w:trPr>
        <w:tc>
          <w:tcPr>
            <w:tcW w:w="1668" w:type="dxa"/>
            <w:vMerge w:val="restart"/>
            <w:shd w:val="clear" w:color="auto" w:fill="auto"/>
            <w:vAlign w:val="center"/>
          </w:tcPr>
          <w:p w14:paraId="581D83A9" w14:textId="77777777" w:rsidR="005743A2" w:rsidRDefault="005743A2" w:rsidP="006F1585">
            <w:pPr>
              <w:spacing w:line="240" w:lineRule="auto"/>
              <w:ind w:firstLine="0"/>
              <w:rPr>
                <w:rFonts w:ascii="Arial" w:hAnsi="Arial" w:cs="Arial"/>
              </w:rPr>
            </w:pPr>
            <w:r>
              <w:rPr>
                <w:rFonts w:ascii="Arial" w:hAnsi="Arial" w:cs="Arial"/>
              </w:rPr>
              <w:t>Преимущества</w:t>
            </w:r>
          </w:p>
        </w:tc>
        <w:tc>
          <w:tcPr>
            <w:tcW w:w="2412" w:type="dxa"/>
            <w:shd w:val="clear" w:color="auto" w:fill="auto"/>
          </w:tcPr>
          <w:p w14:paraId="7F50CE1F" w14:textId="77777777" w:rsidR="005743A2" w:rsidRDefault="005743A2" w:rsidP="006F1585">
            <w:pPr>
              <w:spacing w:line="240" w:lineRule="auto"/>
              <w:ind w:firstLine="0"/>
              <w:jc w:val="center"/>
              <w:rPr>
                <w:rFonts w:ascii="Arial" w:hAnsi="Arial" w:cs="Arial"/>
              </w:rPr>
            </w:pPr>
            <w:r>
              <w:rPr>
                <w:rFonts w:ascii="Arial" w:hAnsi="Arial" w:cs="Arial"/>
              </w:rPr>
              <w:t>Высокая точность</w:t>
            </w:r>
          </w:p>
        </w:tc>
        <w:tc>
          <w:tcPr>
            <w:tcW w:w="5495" w:type="dxa"/>
            <w:shd w:val="clear" w:color="auto" w:fill="auto"/>
          </w:tcPr>
          <w:p w14:paraId="5A007265" w14:textId="77777777" w:rsidR="005743A2" w:rsidRDefault="005743A2" w:rsidP="006F1585">
            <w:pPr>
              <w:spacing w:line="240" w:lineRule="auto"/>
              <w:ind w:firstLine="0"/>
              <w:jc w:val="center"/>
              <w:rPr>
                <w:rFonts w:ascii="Arial" w:hAnsi="Arial" w:cs="Arial"/>
              </w:rPr>
            </w:pPr>
            <w:r>
              <w:rPr>
                <w:rFonts w:ascii="Arial" w:hAnsi="Arial" w:cs="Arial"/>
              </w:rPr>
              <w:t>Один из самых точных алгоритмов, часто превосходящий другие методы на сложных данных</w:t>
            </w:r>
          </w:p>
        </w:tc>
      </w:tr>
      <w:tr w:rsidR="005743A2" w14:paraId="0147B53C" w14:textId="77777777" w:rsidTr="006F1585">
        <w:trPr>
          <w:jc w:val="center"/>
        </w:trPr>
        <w:tc>
          <w:tcPr>
            <w:tcW w:w="1668" w:type="dxa"/>
            <w:vMerge/>
            <w:shd w:val="clear" w:color="auto" w:fill="auto"/>
          </w:tcPr>
          <w:p w14:paraId="2CE30B48" w14:textId="77777777" w:rsidR="005743A2" w:rsidRDefault="005743A2" w:rsidP="006F1585">
            <w:pPr>
              <w:spacing w:line="240" w:lineRule="auto"/>
              <w:ind w:firstLine="0"/>
              <w:rPr>
                <w:rFonts w:ascii="Arial" w:hAnsi="Arial" w:cs="Arial"/>
              </w:rPr>
            </w:pPr>
          </w:p>
        </w:tc>
        <w:tc>
          <w:tcPr>
            <w:tcW w:w="2412" w:type="dxa"/>
            <w:shd w:val="clear" w:color="auto" w:fill="auto"/>
          </w:tcPr>
          <w:p w14:paraId="1D34882C" w14:textId="77777777" w:rsidR="005743A2" w:rsidRDefault="005743A2" w:rsidP="006F1585">
            <w:pPr>
              <w:spacing w:line="240" w:lineRule="auto"/>
              <w:ind w:firstLine="0"/>
              <w:jc w:val="center"/>
              <w:rPr>
                <w:rFonts w:ascii="Arial" w:hAnsi="Arial" w:cs="Arial"/>
              </w:rPr>
            </w:pPr>
            <w:r>
              <w:rPr>
                <w:rFonts w:ascii="Arial" w:hAnsi="Arial" w:cs="Arial"/>
              </w:rPr>
              <w:t>Устойчивость к выбросам</w:t>
            </w:r>
          </w:p>
        </w:tc>
        <w:tc>
          <w:tcPr>
            <w:tcW w:w="5495" w:type="dxa"/>
            <w:shd w:val="clear" w:color="auto" w:fill="auto"/>
          </w:tcPr>
          <w:p w14:paraId="0358D09C" w14:textId="77777777" w:rsidR="005743A2" w:rsidRDefault="005743A2" w:rsidP="006F1585">
            <w:pPr>
              <w:spacing w:line="240" w:lineRule="auto"/>
              <w:ind w:firstLine="0"/>
              <w:jc w:val="center"/>
              <w:rPr>
                <w:rFonts w:ascii="Arial" w:hAnsi="Arial" w:cs="Arial"/>
              </w:rPr>
            </w:pPr>
            <w:r>
              <w:rPr>
                <w:rFonts w:ascii="Arial" w:hAnsi="Arial" w:cs="Arial"/>
              </w:rPr>
              <w:t>Хорошо справляется с выбросами и пропущенными значениями</w:t>
            </w:r>
          </w:p>
        </w:tc>
      </w:tr>
      <w:tr w:rsidR="00E966A9" w14:paraId="0F943812" w14:textId="77777777" w:rsidTr="006F1585">
        <w:trPr>
          <w:jc w:val="center"/>
        </w:trPr>
        <w:tc>
          <w:tcPr>
            <w:tcW w:w="1668" w:type="dxa"/>
            <w:shd w:val="clear" w:color="auto" w:fill="auto"/>
          </w:tcPr>
          <w:p w14:paraId="370079FE" w14:textId="77777777" w:rsidR="00E966A9" w:rsidRDefault="00E966A9" w:rsidP="006F1585">
            <w:pPr>
              <w:spacing w:line="240" w:lineRule="auto"/>
              <w:ind w:firstLine="0"/>
              <w:rPr>
                <w:rFonts w:ascii="Arial" w:hAnsi="Arial" w:cs="Arial"/>
              </w:rPr>
            </w:pPr>
          </w:p>
        </w:tc>
        <w:tc>
          <w:tcPr>
            <w:tcW w:w="2412" w:type="dxa"/>
            <w:shd w:val="clear" w:color="auto" w:fill="auto"/>
          </w:tcPr>
          <w:p w14:paraId="2854CBC9" w14:textId="77777777" w:rsidR="00E966A9" w:rsidRDefault="00E966A9" w:rsidP="006F1585">
            <w:pPr>
              <w:spacing w:line="240" w:lineRule="auto"/>
              <w:ind w:firstLine="0"/>
              <w:jc w:val="center"/>
              <w:rPr>
                <w:rFonts w:ascii="Arial" w:hAnsi="Arial" w:cs="Arial"/>
              </w:rPr>
            </w:pPr>
            <w:r>
              <w:rPr>
                <w:rFonts w:ascii="Arial" w:hAnsi="Arial" w:cs="Arial"/>
              </w:rPr>
              <w:t>Поддержка регуляризации</w:t>
            </w:r>
          </w:p>
        </w:tc>
        <w:tc>
          <w:tcPr>
            <w:tcW w:w="5495" w:type="dxa"/>
            <w:shd w:val="clear" w:color="auto" w:fill="auto"/>
          </w:tcPr>
          <w:p w14:paraId="581A9A09" w14:textId="77777777" w:rsidR="00E966A9" w:rsidRDefault="00335332" w:rsidP="006F1585">
            <w:pPr>
              <w:spacing w:line="240" w:lineRule="auto"/>
              <w:ind w:firstLine="0"/>
              <w:jc w:val="center"/>
              <w:rPr>
                <w:rFonts w:ascii="Arial" w:hAnsi="Arial" w:cs="Arial"/>
              </w:rPr>
            </w:pPr>
            <w:r>
              <w:rPr>
                <w:rFonts w:ascii="Arial" w:hAnsi="Arial" w:cs="Arial"/>
              </w:rPr>
              <w:t>Использует регуляризацию (L1, L2) для снижения риска переобучения</w:t>
            </w:r>
          </w:p>
        </w:tc>
      </w:tr>
      <w:tr w:rsidR="005743A2" w14:paraId="51A9B6EA" w14:textId="77777777" w:rsidTr="006F1585">
        <w:trPr>
          <w:jc w:val="center"/>
        </w:trPr>
        <w:tc>
          <w:tcPr>
            <w:tcW w:w="1668" w:type="dxa"/>
            <w:vMerge w:val="restart"/>
            <w:shd w:val="clear" w:color="auto" w:fill="auto"/>
            <w:vAlign w:val="center"/>
          </w:tcPr>
          <w:p w14:paraId="4437B420" w14:textId="77777777" w:rsidR="005743A2" w:rsidRDefault="005743A2" w:rsidP="006F1585">
            <w:pPr>
              <w:spacing w:line="240" w:lineRule="auto"/>
              <w:ind w:firstLine="0"/>
              <w:jc w:val="center"/>
              <w:rPr>
                <w:rFonts w:ascii="Arial" w:hAnsi="Arial" w:cs="Arial"/>
              </w:rPr>
            </w:pPr>
            <w:r>
              <w:rPr>
                <w:rFonts w:ascii="Arial" w:hAnsi="Arial" w:cs="Arial"/>
              </w:rPr>
              <w:t>Недостатки</w:t>
            </w:r>
          </w:p>
        </w:tc>
        <w:tc>
          <w:tcPr>
            <w:tcW w:w="2412" w:type="dxa"/>
            <w:shd w:val="clear" w:color="auto" w:fill="auto"/>
          </w:tcPr>
          <w:p w14:paraId="28060233" w14:textId="77777777" w:rsidR="005743A2" w:rsidRDefault="005743A2" w:rsidP="006F1585">
            <w:pPr>
              <w:spacing w:line="240" w:lineRule="auto"/>
              <w:ind w:firstLine="0"/>
              <w:jc w:val="center"/>
              <w:rPr>
                <w:rFonts w:ascii="Arial" w:hAnsi="Arial" w:cs="Arial"/>
              </w:rPr>
            </w:pPr>
            <w:r>
              <w:rPr>
                <w:rFonts w:ascii="Arial" w:hAnsi="Arial" w:cs="Arial"/>
              </w:rPr>
              <w:t>Сложность настройки</w:t>
            </w:r>
          </w:p>
        </w:tc>
        <w:tc>
          <w:tcPr>
            <w:tcW w:w="5495" w:type="dxa"/>
            <w:shd w:val="clear" w:color="auto" w:fill="auto"/>
          </w:tcPr>
          <w:p w14:paraId="098F1873" w14:textId="77777777" w:rsidR="005743A2" w:rsidRDefault="005743A2" w:rsidP="006F1585">
            <w:pPr>
              <w:spacing w:line="240" w:lineRule="auto"/>
              <w:ind w:firstLine="0"/>
              <w:jc w:val="center"/>
              <w:rPr>
                <w:rFonts w:ascii="Arial" w:hAnsi="Arial" w:cs="Arial"/>
              </w:rPr>
            </w:pPr>
            <w:r>
              <w:rPr>
                <w:rFonts w:ascii="Arial" w:hAnsi="Arial" w:cs="Arial"/>
              </w:rPr>
              <w:t xml:space="preserve">Требует внимательного подбора </w:t>
            </w:r>
            <w:proofErr w:type="spellStart"/>
            <w:r>
              <w:rPr>
                <w:rFonts w:ascii="Arial" w:hAnsi="Arial" w:cs="Arial"/>
              </w:rPr>
              <w:t>гиперпараметров</w:t>
            </w:r>
            <w:proofErr w:type="spellEnd"/>
            <w:r>
              <w:rPr>
                <w:rFonts w:ascii="Arial" w:hAnsi="Arial" w:cs="Arial"/>
              </w:rPr>
              <w:t xml:space="preserve"> (</w:t>
            </w:r>
            <w:proofErr w:type="spellStart"/>
            <w:r>
              <w:rPr>
                <w:rFonts w:ascii="Arial" w:hAnsi="Arial" w:cs="Arial"/>
              </w:rPr>
              <w:t>learning</w:t>
            </w:r>
            <w:proofErr w:type="spellEnd"/>
            <w:r>
              <w:rPr>
                <w:rFonts w:ascii="Arial" w:hAnsi="Arial" w:cs="Arial"/>
              </w:rPr>
              <w:t xml:space="preserve"> </w:t>
            </w:r>
            <w:proofErr w:type="spellStart"/>
            <w:r>
              <w:rPr>
                <w:rFonts w:ascii="Arial" w:hAnsi="Arial" w:cs="Arial"/>
              </w:rPr>
              <w:t>rate</w:t>
            </w:r>
            <w:proofErr w:type="spellEnd"/>
            <w:r>
              <w:rPr>
                <w:rFonts w:ascii="Arial" w:hAnsi="Arial" w:cs="Arial"/>
              </w:rPr>
              <w:t xml:space="preserve">, </w:t>
            </w:r>
            <w:proofErr w:type="spellStart"/>
            <w:r>
              <w:rPr>
                <w:rFonts w:ascii="Arial" w:hAnsi="Arial" w:cs="Arial"/>
              </w:rPr>
              <w:t>max</w:t>
            </w:r>
            <w:proofErr w:type="spellEnd"/>
            <w:r>
              <w:rPr>
                <w:rFonts w:ascii="Arial" w:hAnsi="Arial" w:cs="Arial"/>
              </w:rPr>
              <w:t xml:space="preserve"> </w:t>
            </w:r>
            <w:proofErr w:type="spellStart"/>
            <w:r>
              <w:rPr>
                <w:rFonts w:ascii="Arial" w:hAnsi="Arial" w:cs="Arial"/>
              </w:rPr>
              <w:t>depth</w:t>
            </w:r>
            <w:proofErr w:type="spellEnd"/>
            <w:r>
              <w:rPr>
                <w:rFonts w:ascii="Arial" w:hAnsi="Arial" w:cs="Arial"/>
              </w:rPr>
              <w:t xml:space="preserve"> и др.)</w:t>
            </w:r>
          </w:p>
        </w:tc>
      </w:tr>
      <w:tr w:rsidR="005743A2" w14:paraId="181695A1" w14:textId="77777777" w:rsidTr="006F1585">
        <w:trPr>
          <w:jc w:val="center"/>
        </w:trPr>
        <w:tc>
          <w:tcPr>
            <w:tcW w:w="1668" w:type="dxa"/>
            <w:vMerge/>
            <w:shd w:val="clear" w:color="auto" w:fill="auto"/>
          </w:tcPr>
          <w:p w14:paraId="76DAFF41" w14:textId="77777777" w:rsidR="005743A2" w:rsidRDefault="005743A2" w:rsidP="006F1585">
            <w:pPr>
              <w:spacing w:line="240" w:lineRule="auto"/>
              <w:ind w:firstLine="0"/>
              <w:rPr>
                <w:rFonts w:ascii="Arial" w:hAnsi="Arial" w:cs="Arial"/>
              </w:rPr>
            </w:pPr>
          </w:p>
        </w:tc>
        <w:tc>
          <w:tcPr>
            <w:tcW w:w="2412" w:type="dxa"/>
            <w:shd w:val="clear" w:color="auto" w:fill="auto"/>
          </w:tcPr>
          <w:p w14:paraId="4A7F4F0F" w14:textId="77777777" w:rsidR="005743A2" w:rsidRDefault="005743A2" w:rsidP="006F1585">
            <w:pPr>
              <w:spacing w:line="240" w:lineRule="auto"/>
              <w:ind w:firstLine="0"/>
              <w:jc w:val="center"/>
              <w:rPr>
                <w:rFonts w:ascii="Arial" w:hAnsi="Arial" w:cs="Arial"/>
              </w:rPr>
            </w:pPr>
            <w:r>
              <w:rPr>
                <w:rFonts w:ascii="Arial" w:hAnsi="Arial" w:cs="Arial"/>
              </w:rPr>
              <w:t>Высокие требования к ресурсам</w:t>
            </w:r>
          </w:p>
        </w:tc>
        <w:tc>
          <w:tcPr>
            <w:tcW w:w="5495" w:type="dxa"/>
            <w:shd w:val="clear" w:color="auto" w:fill="auto"/>
          </w:tcPr>
          <w:p w14:paraId="1108C267" w14:textId="77777777" w:rsidR="005743A2" w:rsidRDefault="005743A2" w:rsidP="006F1585">
            <w:pPr>
              <w:spacing w:line="240" w:lineRule="auto"/>
              <w:ind w:firstLine="0"/>
              <w:jc w:val="center"/>
              <w:rPr>
                <w:rFonts w:ascii="Arial" w:hAnsi="Arial" w:cs="Arial"/>
              </w:rPr>
            </w:pPr>
            <w:r>
              <w:rPr>
                <w:rFonts w:ascii="Arial" w:hAnsi="Arial" w:cs="Arial"/>
              </w:rPr>
              <w:t>Требует значительных вычислительных ресурсов, особенно при работе с большими наборами данных</w:t>
            </w:r>
          </w:p>
        </w:tc>
      </w:tr>
      <w:tr w:rsidR="005743A2" w14:paraId="6818EDDC" w14:textId="77777777" w:rsidTr="006F1585">
        <w:trPr>
          <w:jc w:val="center"/>
        </w:trPr>
        <w:tc>
          <w:tcPr>
            <w:tcW w:w="1668" w:type="dxa"/>
            <w:vMerge/>
            <w:shd w:val="clear" w:color="auto" w:fill="auto"/>
          </w:tcPr>
          <w:p w14:paraId="3576FB69" w14:textId="77777777" w:rsidR="005743A2" w:rsidRDefault="005743A2" w:rsidP="006F1585">
            <w:pPr>
              <w:spacing w:line="240" w:lineRule="auto"/>
              <w:ind w:firstLine="0"/>
              <w:rPr>
                <w:rFonts w:ascii="Arial" w:hAnsi="Arial" w:cs="Arial"/>
              </w:rPr>
            </w:pPr>
          </w:p>
        </w:tc>
        <w:tc>
          <w:tcPr>
            <w:tcW w:w="2412" w:type="dxa"/>
            <w:shd w:val="clear" w:color="auto" w:fill="auto"/>
          </w:tcPr>
          <w:p w14:paraId="3097AE48" w14:textId="77777777" w:rsidR="005743A2" w:rsidRDefault="005743A2"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495" w:type="dxa"/>
            <w:shd w:val="clear" w:color="auto" w:fill="auto"/>
          </w:tcPr>
          <w:p w14:paraId="4605D068" w14:textId="77777777" w:rsidR="005743A2" w:rsidRDefault="005743A2" w:rsidP="006F1585">
            <w:pPr>
              <w:spacing w:line="240" w:lineRule="auto"/>
              <w:ind w:firstLine="0"/>
              <w:jc w:val="center"/>
              <w:rPr>
                <w:rFonts w:ascii="Arial" w:hAnsi="Arial" w:cs="Arial"/>
              </w:rPr>
            </w:pPr>
            <w:r>
              <w:rPr>
                <w:rFonts w:ascii="Arial" w:hAnsi="Arial" w:cs="Arial"/>
              </w:rPr>
              <w:t xml:space="preserve">Интерпретируемость хуже, чем у </w:t>
            </w:r>
            <w:proofErr w:type="spellStart"/>
            <w:r>
              <w:rPr>
                <w:rFonts w:ascii="Arial" w:hAnsi="Arial" w:cs="Arial"/>
              </w:rPr>
              <w:t>Random</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 из-за сложности ансамбля деревьев</w:t>
            </w:r>
          </w:p>
        </w:tc>
      </w:tr>
    </w:tbl>
    <w:p w14:paraId="1F6A0716" w14:textId="77777777" w:rsidR="00E966A9" w:rsidRDefault="00E966A9" w:rsidP="00533ABE">
      <w:pPr>
        <w:rPr>
          <w:rFonts w:ascii="Arial" w:hAnsi="Arial" w:cs="Arial"/>
          <w:sz w:val="24"/>
          <w:szCs w:val="24"/>
        </w:rPr>
      </w:pPr>
    </w:p>
    <w:p w14:paraId="419E9BA0" w14:textId="77777777" w:rsidR="007563D0" w:rsidRDefault="007563D0" w:rsidP="00F0122B">
      <w:pPr>
        <w:rPr>
          <w:rFonts w:ascii="Arial" w:hAnsi="Arial" w:cs="Arial"/>
          <w:sz w:val="24"/>
          <w:szCs w:val="24"/>
        </w:rPr>
      </w:pPr>
      <w:proofErr w:type="spellStart"/>
      <w:r w:rsidRPr="007563D0">
        <w:rPr>
          <w:rFonts w:ascii="Arial" w:hAnsi="Arial" w:cs="Arial"/>
          <w:sz w:val="24"/>
          <w:szCs w:val="24"/>
        </w:rPr>
        <w:t>XGBoost</w:t>
      </w:r>
      <w:proofErr w:type="spellEnd"/>
      <w:r w:rsidRPr="007563D0">
        <w:rPr>
          <w:rFonts w:ascii="Arial" w:hAnsi="Arial" w:cs="Arial"/>
          <w:sz w:val="24"/>
          <w:szCs w:val="24"/>
        </w:rPr>
        <w:t xml:space="preserve"> не подходит для небольших и средних по </w:t>
      </w:r>
      <w:r>
        <w:rPr>
          <w:rFonts w:ascii="Arial" w:hAnsi="Arial" w:cs="Arial"/>
          <w:sz w:val="24"/>
          <w:szCs w:val="24"/>
        </w:rPr>
        <w:t>масштабу</w:t>
      </w:r>
      <w:r w:rsidRPr="007563D0">
        <w:rPr>
          <w:rFonts w:ascii="Arial" w:hAnsi="Arial" w:cs="Arial"/>
          <w:sz w:val="24"/>
          <w:szCs w:val="24"/>
        </w:rPr>
        <w:t xml:space="preserve"> проектов из-за избыточной мощности,</w:t>
      </w:r>
      <w:r>
        <w:rPr>
          <w:rFonts w:ascii="Arial" w:hAnsi="Arial" w:cs="Arial"/>
          <w:sz w:val="24"/>
          <w:szCs w:val="24"/>
        </w:rPr>
        <w:t xml:space="preserve"> которая требует</w:t>
      </w:r>
      <w:r w:rsidRPr="007563D0">
        <w:rPr>
          <w:rFonts w:ascii="Arial" w:hAnsi="Arial" w:cs="Arial"/>
          <w:sz w:val="24"/>
          <w:szCs w:val="24"/>
        </w:rPr>
        <w:t xml:space="preserve"> значительных вычислительных ресурсов и тонкой настройки </w:t>
      </w:r>
      <w:proofErr w:type="spellStart"/>
      <w:r w:rsidRPr="007563D0">
        <w:rPr>
          <w:rFonts w:ascii="Arial" w:hAnsi="Arial" w:cs="Arial"/>
          <w:sz w:val="24"/>
          <w:szCs w:val="24"/>
        </w:rPr>
        <w:t>гиперпараметров</w:t>
      </w:r>
      <w:proofErr w:type="spellEnd"/>
      <w:r>
        <w:rPr>
          <w:rFonts w:ascii="Arial" w:hAnsi="Arial" w:cs="Arial"/>
          <w:sz w:val="24"/>
          <w:szCs w:val="24"/>
        </w:rPr>
        <w:t>.</w:t>
      </w:r>
    </w:p>
    <w:p w14:paraId="7CC531A6" w14:textId="77777777" w:rsidR="007563D0" w:rsidRDefault="00D40266">
      <w:pPr>
        <w:numPr>
          <w:ilvl w:val="0"/>
          <w:numId w:val="8"/>
        </w:numPr>
        <w:tabs>
          <w:tab w:val="left" w:pos="993"/>
        </w:tabs>
        <w:ind w:left="0" w:firstLine="709"/>
        <w:rPr>
          <w:rFonts w:ascii="Arial" w:hAnsi="Arial" w:cs="Arial"/>
          <w:sz w:val="24"/>
          <w:szCs w:val="24"/>
        </w:rPr>
      </w:pPr>
      <w:r>
        <w:rPr>
          <w:rFonts w:ascii="Arial" w:hAnsi="Arial" w:cs="Arial"/>
          <w:sz w:val="24"/>
          <w:szCs w:val="24"/>
        </w:rPr>
        <w:t xml:space="preserve"> </w:t>
      </w:r>
      <w:r w:rsidR="007563D0" w:rsidRPr="00D40266">
        <w:rPr>
          <w:rFonts w:ascii="Arial" w:hAnsi="Arial" w:cs="Arial"/>
          <w:sz w:val="24"/>
          <w:szCs w:val="24"/>
        </w:rPr>
        <w:t>Метод опорных векторов</w:t>
      </w:r>
    </w:p>
    <w:p w14:paraId="340E960E" w14:textId="77777777" w:rsidR="00D40266" w:rsidRDefault="004A4ACA" w:rsidP="00F0122B">
      <w:pPr>
        <w:rPr>
          <w:rFonts w:ascii="Arial" w:hAnsi="Arial" w:cs="Arial"/>
          <w:sz w:val="24"/>
          <w:szCs w:val="24"/>
        </w:rPr>
      </w:pPr>
      <w:r w:rsidRPr="004A4ACA">
        <w:rPr>
          <w:rFonts w:ascii="Arial" w:hAnsi="Arial" w:cs="Arial"/>
          <w:sz w:val="24"/>
          <w:szCs w:val="24"/>
        </w:rPr>
        <w:t>Метод опорных векторов (SVM, Support Vector Machines)</w:t>
      </w:r>
      <w:r>
        <w:rPr>
          <w:rFonts w:ascii="Arial" w:hAnsi="Arial" w:cs="Arial"/>
          <w:sz w:val="24"/>
          <w:szCs w:val="24"/>
        </w:rPr>
        <w:t xml:space="preserve"> основан на поиске оптимальной разделяющей </w:t>
      </w:r>
      <w:r w:rsidRPr="004A4ACA">
        <w:rPr>
          <w:rFonts w:ascii="Arial" w:hAnsi="Arial" w:cs="Arial"/>
          <w:sz w:val="24"/>
          <w:szCs w:val="24"/>
        </w:rPr>
        <w:t>гиперплоскости в пространстве признаков.</w:t>
      </w:r>
    </w:p>
    <w:p w14:paraId="2E9F6E87" w14:textId="77777777" w:rsidR="004A4ACA" w:rsidRDefault="004A4ACA" w:rsidP="00F0122B">
      <w:pPr>
        <w:keepNext/>
        <w:tabs>
          <w:tab w:val="clear" w:pos="567"/>
          <w:tab w:val="left" w:pos="1560"/>
          <w:tab w:val="left" w:pos="1701"/>
        </w:tabs>
        <w:ind w:firstLine="0"/>
        <w:rPr>
          <w:rFonts w:ascii="Arial" w:hAnsi="Arial" w:cs="Arial"/>
          <w:sz w:val="24"/>
          <w:szCs w:val="24"/>
        </w:rPr>
      </w:pPr>
      <w:r>
        <w:rPr>
          <w:rFonts w:ascii="Arial" w:hAnsi="Arial" w:cs="Arial"/>
          <w:sz w:val="24"/>
          <w:szCs w:val="24"/>
        </w:rPr>
        <w:t xml:space="preserve"> </w:t>
      </w:r>
      <w:r w:rsidRPr="000026FE">
        <w:rPr>
          <w:rFonts w:ascii="Arial" w:hAnsi="Arial" w:cs="Arial"/>
          <w:sz w:val="24"/>
          <w:szCs w:val="24"/>
        </w:rPr>
        <w:t xml:space="preserve">Таблица </w:t>
      </w:r>
      <w:r w:rsidR="00E75BF8">
        <w:rPr>
          <w:rFonts w:ascii="Arial" w:hAnsi="Arial" w:cs="Arial"/>
          <w:sz w:val="24"/>
          <w:szCs w:val="24"/>
        </w:rPr>
        <w:t>3</w:t>
      </w:r>
      <w:r w:rsidRPr="000026FE">
        <w:rPr>
          <w:rFonts w:ascii="Arial" w:hAnsi="Arial" w:cs="Arial"/>
          <w:sz w:val="24"/>
          <w:szCs w:val="24"/>
        </w:rPr>
        <w:t xml:space="preserve"> – Комплексная характеристика </w:t>
      </w:r>
      <w:r>
        <w:rPr>
          <w:rFonts w:ascii="Arial" w:hAnsi="Arial" w:cs="Arial"/>
          <w:sz w:val="24"/>
          <w:szCs w:val="24"/>
          <w:lang w:val="en-US"/>
        </w:rPr>
        <w:t>SVM</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4A4ACA" w14:paraId="4EF3EF61" w14:textId="77777777" w:rsidTr="00CD513A">
        <w:trPr>
          <w:trHeight w:val="690"/>
          <w:jc w:val="center"/>
        </w:trPr>
        <w:tc>
          <w:tcPr>
            <w:tcW w:w="1668" w:type="dxa"/>
            <w:shd w:val="clear" w:color="auto" w:fill="auto"/>
          </w:tcPr>
          <w:p w14:paraId="356009E9" w14:textId="77777777" w:rsidR="004A4ACA" w:rsidRDefault="004A4ACA" w:rsidP="006F1585">
            <w:pPr>
              <w:spacing w:line="240" w:lineRule="auto"/>
              <w:ind w:firstLine="0"/>
              <w:jc w:val="center"/>
              <w:rPr>
                <w:rFonts w:ascii="Arial" w:hAnsi="Arial" w:cs="Arial"/>
                <w:b/>
                <w:bCs/>
              </w:rPr>
            </w:pPr>
            <w:r>
              <w:rPr>
                <w:rFonts w:ascii="Arial" w:hAnsi="Arial" w:cs="Arial"/>
                <w:b/>
                <w:bCs/>
              </w:rPr>
              <w:t>Категория</w:t>
            </w:r>
          </w:p>
        </w:tc>
        <w:tc>
          <w:tcPr>
            <w:tcW w:w="2198" w:type="dxa"/>
            <w:shd w:val="clear" w:color="auto" w:fill="auto"/>
          </w:tcPr>
          <w:p w14:paraId="4068F374" w14:textId="77777777" w:rsidR="004A4ACA" w:rsidRDefault="004A4ACA" w:rsidP="006F1585">
            <w:pPr>
              <w:spacing w:line="240" w:lineRule="auto"/>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155091BE" w14:textId="77777777" w:rsidR="004A4ACA" w:rsidRDefault="004A4ACA" w:rsidP="006F1585">
            <w:pPr>
              <w:spacing w:line="240" w:lineRule="auto"/>
              <w:ind w:firstLine="0"/>
              <w:jc w:val="center"/>
              <w:rPr>
                <w:rFonts w:ascii="Arial" w:hAnsi="Arial" w:cs="Arial"/>
                <w:b/>
                <w:bCs/>
              </w:rPr>
            </w:pPr>
            <w:r>
              <w:rPr>
                <w:rFonts w:ascii="Arial" w:hAnsi="Arial" w:cs="Arial"/>
                <w:b/>
                <w:bCs/>
              </w:rPr>
              <w:t>Описание</w:t>
            </w:r>
          </w:p>
        </w:tc>
      </w:tr>
      <w:tr w:rsidR="004A4ACA" w14:paraId="3163E7D1" w14:textId="77777777" w:rsidTr="00CD513A">
        <w:trPr>
          <w:trHeight w:val="690"/>
          <w:jc w:val="center"/>
        </w:trPr>
        <w:tc>
          <w:tcPr>
            <w:tcW w:w="1668" w:type="dxa"/>
            <w:vMerge w:val="restart"/>
            <w:shd w:val="clear" w:color="auto" w:fill="auto"/>
            <w:vAlign w:val="center"/>
          </w:tcPr>
          <w:p w14:paraId="7F332F68" w14:textId="77777777" w:rsidR="004A4ACA" w:rsidRDefault="004A4ACA" w:rsidP="006F1585">
            <w:pPr>
              <w:spacing w:line="240" w:lineRule="auto"/>
              <w:ind w:firstLine="0"/>
              <w:rPr>
                <w:rFonts w:ascii="Arial" w:hAnsi="Arial" w:cs="Arial"/>
              </w:rPr>
            </w:pPr>
            <w:r>
              <w:rPr>
                <w:rFonts w:ascii="Arial" w:hAnsi="Arial" w:cs="Arial"/>
              </w:rPr>
              <w:t>Преимущества</w:t>
            </w:r>
          </w:p>
        </w:tc>
        <w:tc>
          <w:tcPr>
            <w:tcW w:w="2198" w:type="dxa"/>
            <w:shd w:val="clear" w:color="auto" w:fill="auto"/>
          </w:tcPr>
          <w:p w14:paraId="69AE9A72" w14:textId="77777777" w:rsidR="004A4ACA" w:rsidRDefault="004A4ACA" w:rsidP="006F1585">
            <w:pPr>
              <w:spacing w:line="240" w:lineRule="auto"/>
              <w:ind w:firstLine="0"/>
              <w:jc w:val="center"/>
              <w:rPr>
                <w:rFonts w:ascii="Arial" w:hAnsi="Arial" w:cs="Arial"/>
              </w:rPr>
            </w:pPr>
            <w:r>
              <w:rPr>
                <w:rFonts w:ascii="Arial" w:hAnsi="Arial" w:cs="Arial"/>
              </w:rPr>
              <w:t>Высокая точность</w:t>
            </w:r>
          </w:p>
        </w:tc>
        <w:tc>
          <w:tcPr>
            <w:tcW w:w="5704" w:type="dxa"/>
            <w:shd w:val="clear" w:color="auto" w:fill="auto"/>
          </w:tcPr>
          <w:p w14:paraId="6A67F661" w14:textId="77777777" w:rsidR="004A4ACA" w:rsidRDefault="00C2161C" w:rsidP="006F1585">
            <w:pPr>
              <w:spacing w:line="240" w:lineRule="auto"/>
              <w:ind w:firstLine="0"/>
              <w:rPr>
                <w:rFonts w:ascii="Arial" w:hAnsi="Arial" w:cs="Arial"/>
              </w:rPr>
            </w:pPr>
            <w:r>
              <w:rPr>
                <w:rFonts w:ascii="Arial" w:hAnsi="Arial" w:cs="Arial"/>
              </w:rPr>
              <w:t>П</w:t>
            </w:r>
            <w:r w:rsidR="002C3509">
              <w:rPr>
                <w:rFonts w:ascii="Arial" w:hAnsi="Arial" w:cs="Arial"/>
              </w:rPr>
              <w:t>оказывает высокую точность, благодаря нахождению оптимальной разделяющей гиперплоскости с максимальным зазором между классами</w:t>
            </w:r>
          </w:p>
        </w:tc>
      </w:tr>
      <w:tr w:rsidR="004A4ACA" w14:paraId="04C6EDCD" w14:textId="77777777" w:rsidTr="00CD513A">
        <w:trPr>
          <w:trHeight w:val="690"/>
          <w:jc w:val="center"/>
        </w:trPr>
        <w:tc>
          <w:tcPr>
            <w:tcW w:w="1668" w:type="dxa"/>
            <w:vMerge/>
            <w:shd w:val="clear" w:color="auto" w:fill="auto"/>
            <w:vAlign w:val="center"/>
          </w:tcPr>
          <w:p w14:paraId="60C10B13" w14:textId="77777777" w:rsidR="004A4ACA" w:rsidRDefault="004A4ACA" w:rsidP="006F1585">
            <w:pPr>
              <w:spacing w:line="240" w:lineRule="auto"/>
              <w:ind w:firstLine="0"/>
              <w:rPr>
                <w:rFonts w:ascii="Arial" w:hAnsi="Arial" w:cs="Arial"/>
              </w:rPr>
            </w:pPr>
          </w:p>
        </w:tc>
        <w:tc>
          <w:tcPr>
            <w:tcW w:w="2198" w:type="dxa"/>
            <w:shd w:val="clear" w:color="auto" w:fill="auto"/>
          </w:tcPr>
          <w:p w14:paraId="68D2C30C" w14:textId="77777777" w:rsidR="004A4ACA" w:rsidRDefault="002C3509" w:rsidP="006F1585">
            <w:pPr>
              <w:spacing w:line="240" w:lineRule="auto"/>
              <w:ind w:firstLine="0"/>
              <w:jc w:val="center"/>
              <w:rPr>
                <w:rFonts w:ascii="Arial" w:hAnsi="Arial" w:cs="Arial"/>
              </w:rPr>
            </w:pPr>
            <w:r>
              <w:rPr>
                <w:rFonts w:ascii="Arial" w:hAnsi="Arial" w:cs="Arial"/>
              </w:rPr>
              <w:t>Эффективность в многомерных пространствах</w:t>
            </w:r>
          </w:p>
        </w:tc>
        <w:tc>
          <w:tcPr>
            <w:tcW w:w="5704" w:type="dxa"/>
            <w:shd w:val="clear" w:color="auto" w:fill="auto"/>
          </w:tcPr>
          <w:p w14:paraId="789199D1" w14:textId="77777777" w:rsidR="004A4ACA" w:rsidRDefault="002C3509" w:rsidP="006F1585">
            <w:pPr>
              <w:spacing w:line="240" w:lineRule="auto"/>
              <w:ind w:firstLine="0"/>
              <w:rPr>
                <w:rFonts w:ascii="Arial" w:hAnsi="Arial" w:cs="Arial"/>
              </w:rPr>
            </w:pPr>
            <w:r>
              <w:rPr>
                <w:rFonts w:ascii="Arial" w:hAnsi="Arial" w:cs="Arial"/>
              </w:rPr>
              <w:t>Достойно работает с данными большой размерности, даже если число признаков превышает число выборок</w:t>
            </w:r>
          </w:p>
        </w:tc>
      </w:tr>
      <w:tr w:rsidR="004A4ACA" w14:paraId="6840277A" w14:textId="77777777" w:rsidTr="00CD513A">
        <w:trPr>
          <w:trHeight w:val="690"/>
          <w:jc w:val="center"/>
        </w:trPr>
        <w:tc>
          <w:tcPr>
            <w:tcW w:w="1668" w:type="dxa"/>
            <w:vMerge/>
            <w:shd w:val="clear" w:color="auto" w:fill="auto"/>
          </w:tcPr>
          <w:p w14:paraId="5E9D8326" w14:textId="77777777" w:rsidR="004A4ACA" w:rsidRDefault="004A4ACA" w:rsidP="006F1585">
            <w:pPr>
              <w:spacing w:line="240" w:lineRule="auto"/>
              <w:ind w:firstLine="0"/>
              <w:rPr>
                <w:rFonts w:ascii="Arial" w:hAnsi="Arial" w:cs="Arial"/>
              </w:rPr>
            </w:pPr>
          </w:p>
        </w:tc>
        <w:tc>
          <w:tcPr>
            <w:tcW w:w="2198" w:type="dxa"/>
            <w:shd w:val="clear" w:color="auto" w:fill="auto"/>
          </w:tcPr>
          <w:p w14:paraId="5BBD330D" w14:textId="77777777" w:rsidR="004A4ACA" w:rsidRDefault="002C3509" w:rsidP="006F1585">
            <w:pPr>
              <w:spacing w:line="240" w:lineRule="auto"/>
              <w:ind w:firstLine="0"/>
              <w:jc w:val="center"/>
              <w:rPr>
                <w:rFonts w:ascii="Arial" w:hAnsi="Arial" w:cs="Arial"/>
              </w:rPr>
            </w:pPr>
            <w:r>
              <w:rPr>
                <w:rFonts w:ascii="Arial" w:hAnsi="Arial" w:cs="Arial"/>
              </w:rPr>
              <w:t>Устойчивость к переобучению</w:t>
            </w:r>
          </w:p>
        </w:tc>
        <w:tc>
          <w:tcPr>
            <w:tcW w:w="5704" w:type="dxa"/>
            <w:shd w:val="clear" w:color="auto" w:fill="auto"/>
          </w:tcPr>
          <w:p w14:paraId="045C694B" w14:textId="77777777" w:rsidR="004A4ACA" w:rsidRDefault="002C3509" w:rsidP="006F1585">
            <w:pPr>
              <w:spacing w:line="240" w:lineRule="auto"/>
              <w:ind w:firstLine="0"/>
              <w:rPr>
                <w:rFonts w:ascii="Arial" w:hAnsi="Arial" w:cs="Arial"/>
              </w:rPr>
            </w:pPr>
            <w:r>
              <w:rPr>
                <w:rFonts w:ascii="Arial" w:hAnsi="Arial" w:cs="Arial"/>
              </w:rPr>
              <w:t xml:space="preserve">Благодаря </w:t>
            </w:r>
            <w:proofErr w:type="spellStart"/>
            <w:r>
              <w:rPr>
                <w:rFonts w:ascii="Arial" w:hAnsi="Arial" w:cs="Arial"/>
              </w:rPr>
              <w:t>регуляризационному</w:t>
            </w:r>
            <w:proofErr w:type="spellEnd"/>
            <w:r>
              <w:rPr>
                <w:rFonts w:ascii="Arial" w:hAnsi="Arial" w:cs="Arial"/>
              </w:rPr>
              <w:t xml:space="preserve"> параметру и фокусу на максимальном </w:t>
            </w:r>
            <w:proofErr w:type="gramStart"/>
            <w:r>
              <w:rPr>
                <w:rFonts w:ascii="Arial" w:hAnsi="Arial" w:cs="Arial"/>
              </w:rPr>
              <w:t>зазоре  снижает</w:t>
            </w:r>
            <w:proofErr w:type="gramEnd"/>
            <w:r>
              <w:rPr>
                <w:rFonts w:ascii="Arial" w:hAnsi="Arial" w:cs="Arial"/>
              </w:rPr>
              <w:t xml:space="preserve"> риск переобучения</w:t>
            </w:r>
          </w:p>
        </w:tc>
      </w:tr>
      <w:tr w:rsidR="002C3509" w14:paraId="13EAEA93" w14:textId="77777777" w:rsidTr="00CD513A">
        <w:trPr>
          <w:trHeight w:val="690"/>
          <w:jc w:val="center"/>
        </w:trPr>
        <w:tc>
          <w:tcPr>
            <w:tcW w:w="1668" w:type="dxa"/>
            <w:vMerge w:val="restart"/>
            <w:shd w:val="clear" w:color="auto" w:fill="auto"/>
            <w:vAlign w:val="center"/>
          </w:tcPr>
          <w:p w14:paraId="00376D3C" w14:textId="77777777" w:rsidR="002C3509" w:rsidRDefault="002C3509" w:rsidP="006F1585">
            <w:pPr>
              <w:spacing w:line="240" w:lineRule="auto"/>
              <w:ind w:firstLine="0"/>
              <w:jc w:val="center"/>
              <w:rPr>
                <w:rFonts w:ascii="Arial" w:hAnsi="Arial" w:cs="Arial"/>
              </w:rPr>
            </w:pPr>
            <w:r>
              <w:rPr>
                <w:rFonts w:ascii="Arial" w:hAnsi="Arial" w:cs="Arial"/>
              </w:rPr>
              <w:t>Недостатки</w:t>
            </w:r>
          </w:p>
        </w:tc>
        <w:tc>
          <w:tcPr>
            <w:tcW w:w="2198" w:type="dxa"/>
            <w:shd w:val="clear" w:color="auto" w:fill="auto"/>
          </w:tcPr>
          <w:p w14:paraId="69663836" w14:textId="77777777" w:rsidR="002C3509" w:rsidRDefault="002C3509" w:rsidP="006F1585">
            <w:pPr>
              <w:spacing w:line="240" w:lineRule="auto"/>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11877046" w14:textId="77777777" w:rsidR="002C3509" w:rsidRDefault="002C3509" w:rsidP="006F1585">
            <w:pPr>
              <w:spacing w:line="240" w:lineRule="auto"/>
              <w:ind w:firstLine="0"/>
              <w:rPr>
                <w:rFonts w:ascii="Arial" w:hAnsi="Arial" w:cs="Arial"/>
              </w:rPr>
            </w:pPr>
            <w:r>
              <w:rPr>
                <w:rFonts w:ascii="Arial" w:hAnsi="Arial" w:cs="Arial"/>
              </w:rPr>
              <w:t>Выбросы становятся опорными векторами</w:t>
            </w:r>
            <w:r w:rsidR="00161F16">
              <w:rPr>
                <w:rFonts w:ascii="Arial" w:hAnsi="Arial" w:cs="Arial"/>
              </w:rPr>
              <w:t>, которые</w:t>
            </w:r>
            <w:r>
              <w:rPr>
                <w:rFonts w:ascii="Arial" w:hAnsi="Arial" w:cs="Arial"/>
              </w:rPr>
              <w:t xml:space="preserve"> искажа</w:t>
            </w:r>
            <w:r w:rsidR="00161F16">
              <w:rPr>
                <w:rFonts w:ascii="Arial" w:hAnsi="Arial" w:cs="Arial"/>
              </w:rPr>
              <w:t>ют</w:t>
            </w:r>
            <w:r>
              <w:rPr>
                <w:rFonts w:ascii="Arial" w:hAnsi="Arial" w:cs="Arial"/>
              </w:rPr>
              <w:t xml:space="preserve"> гиперплоскость и снижает точность классификации</w:t>
            </w:r>
          </w:p>
        </w:tc>
      </w:tr>
      <w:tr w:rsidR="002C3509" w14:paraId="0B9FCAB5" w14:textId="77777777" w:rsidTr="00CD513A">
        <w:trPr>
          <w:trHeight w:val="690"/>
          <w:jc w:val="center"/>
        </w:trPr>
        <w:tc>
          <w:tcPr>
            <w:tcW w:w="1668" w:type="dxa"/>
            <w:vMerge/>
            <w:shd w:val="clear" w:color="auto" w:fill="auto"/>
          </w:tcPr>
          <w:p w14:paraId="3635C545" w14:textId="77777777" w:rsidR="002C3509" w:rsidRDefault="002C3509" w:rsidP="006F1585">
            <w:pPr>
              <w:spacing w:line="240" w:lineRule="auto"/>
              <w:ind w:firstLine="0"/>
              <w:rPr>
                <w:rFonts w:ascii="Arial" w:hAnsi="Arial" w:cs="Arial"/>
              </w:rPr>
            </w:pPr>
          </w:p>
        </w:tc>
        <w:tc>
          <w:tcPr>
            <w:tcW w:w="2198" w:type="dxa"/>
            <w:shd w:val="clear" w:color="auto" w:fill="auto"/>
          </w:tcPr>
          <w:p w14:paraId="47DDC6ED" w14:textId="77777777" w:rsidR="002C3509" w:rsidRDefault="00161F16" w:rsidP="006F1585">
            <w:pPr>
              <w:spacing w:line="240" w:lineRule="auto"/>
              <w:ind w:firstLine="0"/>
              <w:jc w:val="center"/>
              <w:rPr>
                <w:rFonts w:ascii="Arial" w:hAnsi="Arial" w:cs="Arial"/>
              </w:rPr>
            </w:pPr>
            <w:r>
              <w:rPr>
                <w:rFonts w:ascii="Arial" w:hAnsi="Arial" w:cs="Arial"/>
              </w:rPr>
              <w:t>Сложность выбора ядра и параметров</w:t>
            </w:r>
          </w:p>
        </w:tc>
        <w:tc>
          <w:tcPr>
            <w:tcW w:w="5704" w:type="dxa"/>
            <w:shd w:val="clear" w:color="auto" w:fill="auto"/>
          </w:tcPr>
          <w:p w14:paraId="22254A4A" w14:textId="77777777" w:rsidR="002C3509" w:rsidRDefault="00161F16" w:rsidP="006F1585">
            <w:pPr>
              <w:spacing w:line="240" w:lineRule="auto"/>
              <w:ind w:firstLine="0"/>
              <w:rPr>
                <w:rFonts w:ascii="Arial" w:hAnsi="Arial" w:cs="Arial"/>
              </w:rPr>
            </w:pPr>
            <w:r>
              <w:rPr>
                <w:rFonts w:ascii="Arial" w:hAnsi="Arial" w:cs="Arial"/>
              </w:rPr>
              <w:t xml:space="preserve">Подбор подходящего ядра и </w:t>
            </w:r>
            <w:proofErr w:type="spellStart"/>
            <w:r>
              <w:rPr>
                <w:rFonts w:ascii="Arial" w:hAnsi="Arial" w:cs="Arial"/>
              </w:rPr>
              <w:t>гиперпараметров</w:t>
            </w:r>
            <w:proofErr w:type="spellEnd"/>
            <w:r>
              <w:rPr>
                <w:rFonts w:ascii="Arial" w:hAnsi="Arial" w:cs="Arial"/>
              </w:rPr>
              <w:t xml:space="preserve"> (например, C) требует опыта и экспериментов</w:t>
            </w:r>
          </w:p>
        </w:tc>
      </w:tr>
      <w:tr w:rsidR="002C3509" w14:paraId="31FDC240" w14:textId="77777777" w:rsidTr="00CD513A">
        <w:trPr>
          <w:trHeight w:val="690"/>
          <w:jc w:val="center"/>
        </w:trPr>
        <w:tc>
          <w:tcPr>
            <w:tcW w:w="1668" w:type="dxa"/>
            <w:vMerge/>
            <w:shd w:val="clear" w:color="auto" w:fill="auto"/>
          </w:tcPr>
          <w:p w14:paraId="0C3042B8" w14:textId="77777777" w:rsidR="002C3509" w:rsidRDefault="002C3509" w:rsidP="006F1585">
            <w:pPr>
              <w:spacing w:line="240" w:lineRule="auto"/>
              <w:ind w:firstLine="0"/>
              <w:rPr>
                <w:rFonts w:ascii="Arial" w:hAnsi="Arial" w:cs="Arial"/>
              </w:rPr>
            </w:pPr>
          </w:p>
        </w:tc>
        <w:tc>
          <w:tcPr>
            <w:tcW w:w="2198" w:type="dxa"/>
            <w:shd w:val="clear" w:color="auto" w:fill="auto"/>
          </w:tcPr>
          <w:p w14:paraId="327C52D4" w14:textId="77777777" w:rsidR="002C3509" w:rsidRDefault="00161F16"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704" w:type="dxa"/>
            <w:shd w:val="clear" w:color="auto" w:fill="auto"/>
          </w:tcPr>
          <w:p w14:paraId="66825B84" w14:textId="77777777" w:rsidR="002C3509" w:rsidRDefault="00161F16" w:rsidP="006F1585">
            <w:pPr>
              <w:spacing w:line="240" w:lineRule="auto"/>
              <w:ind w:firstLine="0"/>
              <w:rPr>
                <w:rFonts w:ascii="Arial" w:hAnsi="Arial" w:cs="Arial"/>
              </w:rPr>
            </w:pPr>
            <w:r>
              <w:rPr>
                <w:rFonts w:ascii="Arial" w:hAnsi="Arial" w:cs="Arial"/>
              </w:rPr>
              <w:t>В отличие от линейной регрессии, SVM с нелинейными ядрами сложнее интерпретировать</w:t>
            </w:r>
          </w:p>
        </w:tc>
      </w:tr>
    </w:tbl>
    <w:p w14:paraId="6F11EF48" w14:textId="77777777" w:rsidR="004A4ACA" w:rsidRDefault="00B836AC" w:rsidP="00F0122B">
      <w:pPr>
        <w:rPr>
          <w:rFonts w:ascii="Arial" w:hAnsi="Arial" w:cs="Arial"/>
          <w:sz w:val="24"/>
          <w:szCs w:val="24"/>
        </w:rPr>
      </w:pPr>
      <w:r w:rsidRPr="00B836AC">
        <w:rPr>
          <w:rFonts w:ascii="Arial" w:hAnsi="Arial" w:cs="Arial"/>
          <w:sz w:val="24"/>
          <w:szCs w:val="24"/>
        </w:rPr>
        <w:lastRenderedPageBreak/>
        <w:t xml:space="preserve">Метод опорных векторов чувствителен к шуму и выбросам, а также требует тщательного подбора ядер и настройки </w:t>
      </w:r>
      <w:proofErr w:type="spellStart"/>
      <w:r w:rsidRPr="00B836AC">
        <w:rPr>
          <w:rFonts w:ascii="Arial" w:hAnsi="Arial" w:cs="Arial"/>
          <w:sz w:val="24"/>
          <w:szCs w:val="24"/>
        </w:rPr>
        <w:t>гиперпараметров</w:t>
      </w:r>
      <w:proofErr w:type="spellEnd"/>
      <w:r w:rsidRPr="00B836AC">
        <w:rPr>
          <w:rFonts w:ascii="Arial" w:hAnsi="Arial" w:cs="Arial"/>
          <w:sz w:val="24"/>
          <w:szCs w:val="24"/>
        </w:rPr>
        <w:t>, что усложняет его применение.</w:t>
      </w:r>
    </w:p>
    <w:p w14:paraId="1E159BCA" w14:textId="77777777" w:rsidR="00F0122B" w:rsidRPr="00F0122B" w:rsidRDefault="00F0122B">
      <w:pPr>
        <w:numPr>
          <w:ilvl w:val="0"/>
          <w:numId w:val="8"/>
        </w:numPr>
        <w:tabs>
          <w:tab w:val="left" w:pos="851"/>
          <w:tab w:val="left" w:pos="1134"/>
        </w:tabs>
        <w:ind w:left="0" w:firstLine="709"/>
        <w:rPr>
          <w:rFonts w:ascii="Arial" w:hAnsi="Arial" w:cs="Arial"/>
          <w:sz w:val="24"/>
          <w:szCs w:val="24"/>
          <w:lang w:val="en-US"/>
        </w:rPr>
      </w:pPr>
      <w:proofErr w:type="spellStart"/>
      <w:r w:rsidRPr="00F0122B">
        <w:rPr>
          <w:rFonts w:ascii="Arial" w:hAnsi="Arial" w:cs="Arial"/>
          <w:sz w:val="24"/>
          <w:szCs w:val="24"/>
          <w:lang w:val="en-US"/>
        </w:rPr>
        <w:t>Метод</w:t>
      </w:r>
      <w:proofErr w:type="spellEnd"/>
      <w:r w:rsidRPr="00F0122B">
        <w:rPr>
          <w:rFonts w:ascii="Arial" w:hAnsi="Arial" w:cs="Arial"/>
          <w:sz w:val="24"/>
          <w:szCs w:val="24"/>
          <w:lang w:val="en-US"/>
        </w:rPr>
        <w:t xml:space="preserve"> k-</w:t>
      </w:r>
      <w:proofErr w:type="spellStart"/>
      <w:r w:rsidRPr="00F0122B">
        <w:rPr>
          <w:rFonts w:ascii="Arial" w:hAnsi="Arial" w:cs="Arial"/>
          <w:sz w:val="24"/>
          <w:szCs w:val="24"/>
          <w:lang w:val="en-US"/>
        </w:rPr>
        <w:t>ближайших</w:t>
      </w:r>
      <w:proofErr w:type="spellEnd"/>
      <w:r w:rsidRPr="00F0122B">
        <w:rPr>
          <w:rFonts w:ascii="Arial" w:hAnsi="Arial" w:cs="Arial"/>
          <w:sz w:val="24"/>
          <w:szCs w:val="24"/>
          <w:lang w:val="en-US"/>
        </w:rPr>
        <w:t xml:space="preserve"> </w:t>
      </w:r>
      <w:proofErr w:type="spellStart"/>
      <w:r w:rsidRPr="00F0122B">
        <w:rPr>
          <w:rFonts w:ascii="Arial" w:hAnsi="Arial" w:cs="Arial"/>
          <w:sz w:val="24"/>
          <w:szCs w:val="24"/>
          <w:lang w:val="en-US"/>
        </w:rPr>
        <w:t>соседей</w:t>
      </w:r>
      <w:proofErr w:type="spellEnd"/>
    </w:p>
    <w:p w14:paraId="3E0646F6" w14:textId="77777777" w:rsidR="00F0122B" w:rsidRDefault="00F0122B" w:rsidP="00F0122B">
      <w:pPr>
        <w:rPr>
          <w:rFonts w:ascii="Arial" w:hAnsi="Arial" w:cs="Arial"/>
          <w:sz w:val="24"/>
          <w:szCs w:val="24"/>
        </w:rPr>
      </w:pPr>
      <w:r w:rsidRPr="00F0122B">
        <w:rPr>
          <w:rFonts w:ascii="Arial" w:hAnsi="Arial" w:cs="Arial"/>
          <w:sz w:val="24"/>
          <w:szCs w:val="24"/>
        </w:rPr>
        <w:t>Метод k-ближайших соседей (KNN, k-Nearest Neighbors)</w:t>
      </w:r>
      <w:r>
        <w:rPr>
          <w:rFonts w:ascii="Arial" w:hAnsi="Arial" w:cs="Arial"/>
          <w:sz w:val="24"/>
          <w:szCs w:val="24"/>
        </w:rPr>
        <w:t xml:space="preserve"> основан на принципе схожести </w:t>
      </w:r>
      <w:r w:rsidRPr="00F0122B">
        <w:rPr>
          <w:rFonts w:ascii="Arial" w:hAnsi="Arial" w:cs="Arial"/>
          <w:sz w:val="24"/>
          <w:szCs w:val="24"/>
        </w:rPr>
        <w:t>объектов: новый объект относится к тому классу, к которому принадлежит большинство из его k ближайших соседей в пространстве признаков.</w:t>
      </w:r>
    </w:p>
    <w:p w14:paraId="11DD1626" w14:textId="77777777" w:rsidR="003226A0" w:rsidRPr="003226A0" w:rsidRDefault="003226A0" w:rsidP="003226A0">
      <w:pPr>
        <w:ind w:firstLine="0"/>
        <w:rPr>
          <w:rFonts w:ascii="Arial" w:hAnsi="Arial" w:cs="Arial"/>
          <w:sz w:val="24"/>
          <w:szCs w:val="24"/>
        </w:rPr>
      </w:pPr>
      <w:r>
        <w:rPr>
          <w:rFonts w:ascii="Arial" w:hAnsi="Arial" w:cs="Arial"/>
          <w:sz w:val="24"/>
          <w:szCs w:val="24"/>
        </w:rPr>
        <w:t xml:space="preserve"> Таблица </w:t>
      </w:r>
      <w:r w:rsidR="00E75BF8">
        <w:rPr>
          <w:rFonts w:ascii="Arial" w:hAnsi="Arial" w:cs="Arial"/>
          <w:sz w:val="24"/>
          <w:szCs w:val="24"/>
        </w:rPr>
        <w:t>4</w:t>
      </w:r>
      <w:r w:rsidRPr="003226A0">
        <w:rPr>
          <w:rFonts w:ascii="Arial" w:hAnsi="Arial" w:cs="Arial"/>
          <w:sz w:val="24"/>
          <w:szCs w:val="24"/>
        </w:rPr>
        <w:t xml:space="preserve"> – </w:t>
      </w:r>
      <w:r w:rsidRPr="000026FE">
        <w:rPr>
          <w:rFonts w:ascii="Arial" w:hAnsi="Arial" w:cs="Arial"/>
          <w:sz w:val="24"/>
          <w:szCs w:val="24"/>
        </w:rPr>
        <w:t>Комплексная характеристика</w:t>
      </w:r>
      <w:r>
        <w:rPr>
          <w:rFonts w:ascii="Arial" w:hAnsi="Arial" w:cs="Arial"/>
          <w:sz w:val="24"/>
          <w:szCs w:val="24"/>
        </w:rPr>
        <w:t xml:space="preserve"> </w:t>
      </w:r>
      <w:r w:rsidRPr="00F0122B">
        <w:rPr>
          <w:rFonts w:ascii="Arial" w:hAnsi="Arial" w:cs="Arial"/>
          <w:sz w:val="24"/>
          <w:szCs w:val="24"/>
        </w:rPr>
        <w:t>KNN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3226A0" w14:paraId="34AEE8CD" w14:textId="77777777" w:rsidTr="003E2194">
        <w:trPr>
          <w:jc w:val="center"/>
        </w:trPr>
        <w:tc>
          <w:tcPr>
            <w:tcW w:w="1668" w:type="dxa"/>
            <w:shd w:val="clear" w:color="auto" w:fill="auto"/>
          </w:tcPr>
          <w:p w14:paraId="69A76DEB" w14:textId="77777777" w:rsidR="003226A0" w:rsidRDefault="003226A0">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5730C076" w14:textId="77777777" w:rsidR="003226A0" w:rsidRDefault="003226A0">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045464E2" w14:textId="77777777" w:rsidR="003226A0" w:rsidRDefault="003226A0">
            <w:pPr>
              <w:ind w:firstLine="0"/>
              <w:jc w:val="center"/>
              <w:rPr>
                <w:rFonts w:ascii="Arial" w:hAnsi="Arial" w:cs="Arial"/>
                <w:b/>
                <w:bCs/>
              </w:rPr>
            </w:pPr>
            <w:r>
              <w:rPr>
                <w:rFonts w:ascii="Arial" w:hAnsi="Arial" w:cs="Arial"/>
                <w:b/>
                <w:bCs/>
              </w:rPr>
              <w:t>Описание</w:t>
            </w:r>
          </w:p>
        </w:tc>
      </w:tr>
      <w:tr w:rsidR="003226A0" w14:paraId="7B007564" w14:textId="77777777" w:rsidTr="003E2194">
        <w:trPr>
          <w:jc w:val="center"/>
        </w:trPr>
        <w:tc>
          <w:tcPr>
            <w:tcW w:w="1668" w:type="dxa"/>
            <w:vMerge w:val="restart"/>
            <w:shd w:val="clear" w:color="auto" w:fill="auto"/>
            <w:vAlign w:val="center"/>
          </w:tcPr>
          <w:p w14:paraId="3525CAE1" w14:textId="77777777" w:rsidR="003226A0" w:rsidRDefault="003226A0">
            <w:pPr>
              <w:ind w:firstLine="0"/>
              <w:rPr>
                <w:rFonts w:ascii="Arial" w:hAnsi="Arial" w:cs="Arial"/>
              </w:rPr>
            </w:pPr>
            <w:r>
              <w:rPr>
                <w:rFonts w:ascii="Arial" w:hAnsi="Arial" w:cs="Arial"/>
              </w:rPr>
              <w:t>Преимущества</w:t>
            </w:r>
          </w:p>
        </w:tc>
        <w:tc>
          <w:tcPr>
            <w:tcW w:w="2198" w:type="dxa"/>
            <w:shd w:val="clear" w:color="auto" w:fill="auto"/>
          </w:tcPr>
          <w:p w14:paraId="05E4DB61" w14:textId="77777777" w:rsidR="003226A0" w:rsidRDefault="003226A0">
            <w:pPr>
              <w:ind w:firstLine="0"/>
              <w:jc w:val="center"/>
              <w:rPr>
                <w:rFonts w:ascii="Arial" w:hAnsi="Arial" w:cs="Arial"/>
              </w:rPr>
            </w:pPr>
            <w:r>
              <w:rPr>
                <w:rFonts w:ascii="Arial" w:hAnsi="Arial" w:cs="Arial"/>
              </w:rPr>
              <w:t>Простота реализации и интерпретации</w:t>
            </w:r>
          </w:p>
        </w:tc>
        <w:tc>
          <w:tcPr>
            <w:tcW w:w="5704" w:type="dxa"/>
            <w:shd w:val="clear" w:color="auto" w:fill="auto"/>
          </w:tcPr>
          <w:p w14:paraId="37C0D036" w14:textId="77777777" w:rsidR="003226A0" w:rsidRDefault="00C2161C">
            <w:pPr>
              <w:ind w:firstLine="0"/>
              <w:rPr>
                <w:rFonts w:ascii="Arial" w:hAnsi="Arial" w:cs="Arial"/>
              </w:rPr>
            </w:pPr>
            <w:r>
              <w:rPr>
                <w:rFonts w:ascii="Arial" w:hAnsi="Arial" w:cs="Arial"/>
              </w:rPr>
              <w:t>Л</w:t>
            </w:r>
            <w:r w:rsidR="003226A0">
              <w:rPr>
                <w:rFonts w:ascii="Arial" w:hAnsi="Arial" w:cs="Arial"/>
              </w:rPr>
              <w:t>егко понять и реализовать,</w:t>
            </w:r>
            <w:r w:rsidR="00B854C8">
              <w:rPr>
                <w:rFonts w:ascii="Arial" w:hAnsi="Arial" w:cs="Arial"/>
              </w:rPr>
              <w:t xml:space="preserve"> </w:t>
            </w:r>
            <w:r w:rsidR="003226A0">
              <w:rPr>
                <w:rFonts w:ascii="Arial" w:hAnsi="Arial" w:cs="Arial"/>
              </w:rPr>
              <w:t>не требует сложных математических вычислений или построения модели</w:t>
            </w:r>
          </w:p>
        </w:tc>
      </w:tr>
      <w:tr w:rsidR="003226A0" w14:paraId="641309B3" w14:textId="77777777" w:rsidTr="003E2194">
        <w:trPr>
          <w:jc w:val="center"/>
        </w:trPr>
        <w:tc>
          <w:tcPr>
            <w:tcW w:w="1668" w:type="dxa"/>
            <w:vMerge/>
            <w:shd w:val="clear" w:color="auto" w:fill="auto"/>
            <w:vAlign w:val="center"/>
          </w:tcPr>
          <w:p w14:paraId="5BA46BFF" w14:textId="77777777" w:rsidR="003226A0" w:rsidRDefault="003226A0">
            <w:pPr>
              <w:ind w:firstLine="0"/>
              <w:rPr>
                <w:rFonts w:ascii="Arial" w:hAnsi="Arial" w:cs="Arial"/>
              </w:rPr>
            </w:pPr>
          </w:p>
        </w:tc>
        <w:tc>
          <w:tcPr>
            <w:tcW w:w="2198" w:type="dxa"/>
            <w:shd w:val="clear" w:color="auto" w:fill="auto"/>
          </w:tcPr>
          <w:p w14:paraId="4DCFFA6A" w14:textId="77777777" w:rsidR="003226A0" w:rsidRDefault="003226A0">
            <w:pPr>
              <w:ind w:firstLine="0"/>
              <w:jc w:val="center"/>
              <w:rPr>
                <w:rFonts w:ascii="Arial" w:hAnsi="Arial" w:cs="Arial"/>
              </w:rPr>
            </w:pPr>
            <w:r>
              <w:rPr>
                <w:rFonts w:ascii="Arial" w:hAnsi="Arial" w:cs="Arial"/>
              </w:rPr>
              <w:t xml:space="preserve">Отсутствие фазы обучения </w:t>
            </w:r>
          </w:p>
        </w:tc>
        <w:tc>
          <w:tcPr>
            <w:tcW w:w="5704" w:type="dxa"/>
            <w:shd w:val="clear" w:color="auto" w:fill="auto"/>
          </w:tcPr>
          <w:p w14:paraId="3EC69A1C" w14:textId="77777777" w:rsidR="003226A0" w:rsidRDefault="003226A0">
            <w:pPr>
              <w:ind w:firstLine="0"/>
              <w:rPr>
                <w:rFonts w:ascii="Arial" w:hAnsi="Arial" w:cs="Arial"/>
              </w:rPr>
            </w:pPr>
            <w:r>
              <w:rPr>
                <w:rFonts w:ascii="Arial" w:hAnsi="Arial" w:cs="Arial"/>
              </w:rPr>
              <w:t>Не требует предварительного обучения модели, данные просто сохраняются для использования при предсказании</w:t>
            </w:r>
          </w:p>
        </w:tc>
      </w:tr>
      <w:tr w:rsidR="003226A0" w14:paraId="0BEC21B7" w14:textId="77777777" w:rsidTr="003E2194">
        <w:trPr>
          <w:jc w:val="center"/>
        </w:trPr>
        <w:tc>
          <w:tcPr>
            <w:tcW w:w="1668" w:type="dxa"/>
            <w:vMerge/>
            <w:shd w:val="clear" w:color="auto" w:fill="auto"/>
          </w:tcPr>
          <w:p w14:paraId="4967F696" w14:textId="77777777" w:rsidR="003226A0" w:rsidRDefault="003226A0">
            <w:pPr>
              <w:ind w:firstLine="0"/>
              <w:rPr>
                <w:rFonts w:ascii="Arial" w:hAnsi="Arial" w:cs="Arial"/>
              </w:rPr>
            </w:pPr>
          </w:p>
        </w:tc>
        <w:tc>
          <w:tcPr>
            <w:tcW w:w="2198" w:type="dxa"/>
            <w:shd w:val="clear" w:color="auto" w:fill="auto"/>
          </w:tcPr>
          <w:p w14:paraId="346BBB2C" w14:textId="77777777" w:rsidR="003226A0" w:rsidRDefault="003226A0">
            <w:pPr>
              <w:ind w:firstLine="0"/>
              <w:jc w:val="center"/>
              <w:rPr>
                <w:rFonts w:ascii="Arial" w:hAnsi="Arial" w:cs="Arial"/>
              </w:rPr>
            </w:pPr>
            <w:r>
              <w:rPr>
                <w:rFonts w:ascii="Arial" w:hAnsi="Arial" w:cs="Arial"/>
              </w:rPr>
              <w:t>Непараметрический подход</w:t>
            </w:r>
          </w:p>
        </w:tc>
        <w:tc>
          <w:tcPr>
            <w:tcW w:w="5704" w:type="dxa"/>
            <w:shd w:val="clear" w:color="auto" w:fill="auto"/>
          </w:tcPr>
          <w:p w14:paraId="23F8694B" w14:textId="77777777" w:rsidR="003226A0" w:rsidRDefault="003226A0">
            <w:pPr>
              <w:ind w:firstLine="0"/>
              <w:rPr>
                <w:rFonts w:ascii="Arial" w:hAnsi="Arial" w:cs="Arial"/>
              </w:rPr>
            </w:pPr>
            <w:r>
              <w:rPr>
                <w:rFonts w:ascii="Arial" w:hAnsi="Arial" w:cs="Arial"/>
              </w:rPr>
              <w:t>Не делает предположений о распределении данных. Позволяет применять его к широкому спектру задач</w:t>
            </w:r>
          </w:p>
        </w:tc>
      </w:tr>
      <w:tr w:rsidR="003226A0" w14:paraId="68F8F4A4" w14:textId="77777777" w:rsidTr="003E2194">
        <w:trPr>
          <w:jc w:val="center"/>
        </w:trPr>
        <w:tc>
          <w:tcPr>
            <w:tcW w:w="1668" w:type="dxa"/>
            <w:vMerge w:val="restart"/>
            <w:shd w:val="clear" w:color="auto" w:fill="auto"/>
            <w:vAlign w:val="center"/>
          </w:tcPr>
          <w:p w14:paraId="7CD6172F" w14:textId="77777777" w:rsidR="003226A0" w:rsidRDefault="003226A0">
            <w:pPr>
              <w:ind w:firstLine="0"/>
              <w:jc w:val="center"/>
              <w:rPr>
                <w:rFonts w:ascii="Arial" w:hAnsi="Arial" w:cs="Arial"/>
              </w:rPr>
            </w:pPr>
            <w:r>
              <w:rPr>
                <w:rFonts w:ascii="Arial" w:hAnsi="Arial" w:cs="Arial"/>
              </w:rPr>
              <w:t>Недостатки</w:t>
            </w:r>
          </w:p>
        </w:tc>
        <w:tc>
          <w:tcPr>
            <w:tcW w:w="2198" w:type="dxa"/>
            <w:shd w:val="clear" w:color="auto" w:fill="auto"/>
          </w:tcPr>
          <w:p w14:paraId="3C445EA2" w14:textId="77777777" w:rsidR="003226A0" w:rsidRDefault="003226A0">
            <w:pPr>
              <w:ind w:firstLine="0"/>
              <w:jc w:val="center"/>
              <w:rPr>
                <w:rFonts w:ascii="Arial" w:hAnsi="Arial" w:cs="Arial"/>
              </w:rPr>
            </w:pPr>
            <w:r>
              <w:rPr>
                <w:rFonts w:ascii="Arial" w:hAnsi="Arial" w:cs="Arial"/>
              </w:rPr>
              <w:t>Чувствительность к выбору</w:t>
            </w:r>
          </w:p>
        </w:tc>
        <w:tc>
          <w:tcPr>
            <w:tcW w:w="5704" w:type="dxa"/>
            <w:shd w:val="clear" w:color="auto" w:fill="auto"/>
          </w:tcPr>
          <w:p w14:paraId="25EF50BC" w14:textId="77777777" w:rsidR="003226A0" w:rsidRDefault="00C2161C">
            <w:pPr>
              <w:ind w:firstLine="0"/>
              <w:rPr>
                <w:rFonts w:ascii="Arial" w:hAnsi="Arial" w:cs="Arial"/>
              </w:rPr>
            </w:pPr>
            <w:r>
              <w:rPr>
                <w:rFonts w:ascii="Arial" w:hAnsi="Arial" w:cs="Arial"/>
              </w:rPr>
              <w:t>Неправильный выбор значения K приводит к низкой производительности модели, а оптимальное значение часто требует экспериментов</w:t>
            </w:r>
          </w:p>
        </w:tc>
      </w:tr>
      <w:tr w:rsidR="003226A0" w14:paraId="169F6855" w14:textId="77777777" w:rsidTr="003E2194">
        <w:trPr>
          <w:jc w:val="center"/>
        </w:trPr>
        <w:tc>
          <w:tcPr>
            <w:tcW w:w="1668" w:type="dxa"/>
            <w:vMerge/>
            <w:shd w:val="clear" w:color="auto" w:fill="auto"/>
          </w:tcPr>
          <w:p w14:paraId="31CE2832" w14:textId="77777777" w:rsidR="003226A0" w:rsidRDefault="003226A0">
            <w:pPr>
              <w:ind w:firstLine="0"/>
              <w:rPr>
                <w:rFonts w:ascii="Arial" w:hAnsi="Arial" w:cs="Arial"/>
              </w:rPr>
            </w:pPr>
          </w:p>
        </w:tc>
        <w:tc>
          <w:tcPr>
            <w:tcW w:w="2198" w:type="dxa"/>
            <w:shd w:val="clear" w:color="auto" w:fill="auto"/>
          </w:tcPr>
          <w:p w14:paraId="4CE8E03A" w14:textId="77777777" w:rsidR="003226A0" w:rsidRDefault="003226A0">
            <w:pPr>
              <w:ind w:firstLine="0"/>
              <w:jc w:val="center"/>
              <w:rPr>
                <w:rFonts w:ascii="Arial" w:hAnsi="Arial" w:cs="Arial"/>
              </w:rPr>
            </w:pPr>
            <w:r>
              <w:rPr>
                <w:rFonts w:ascii="Arial" w:hAnsi="Arial" w:cs="Arial"/>
              </w:rPr>
              <w:t>Проблемы с несбалансированными данными</w:t>
            </w:r>
          </w:p>
        </w:tc>
        <w:tc>
          <w:tcPr>
            <w:tcW w:w="5704" w:type="dxa"/>
            <w:shd w:val="clear" w:color="auto" w:fill="auto"/>
          </w:tcPr>
          <w:p w14:paraId="1CEEF7A6" w14:textId="77777777" w:rsidR="003226A0" w:rsidRDefault="00C2161C">
            <w:pPr>
              <w:ind w:firstLine="0"/>
              <w:rPr>
                <w:rFonts w:ascii="Arial" w:hAnsi="Arial" w:cs="Arial"/>
              </w:rPr>
            </w:pPr>
            <w:r>
              <w:rPr>
                <w:rFonts w:ascii="Arial" w:hAnsi="Arial" w:cs="Arial"/>
              </w:rPr>
              <w:t xml:space="preserve">Есть </w:t>
            </w:r>
            <w:proofErr w:type="gramStart"/>
            <w:r>
              <w:rPr>
                <w:rFonts w:ascii="Arial" w:hAnsi="Arial" w:cs="Arial"/>
              </w:rPr>
              <w:t xml:space="preserve">риски </w:t>
            </w:r>
            <w:r w:rsidR="003226A0">
              <w:rPr>
                <w:rFonts w:ascii="Arial" w:hAnsi="Arial" w:cs="Arial"/>
              </w:rPr>
              <w:t xml:space="preserve"> смещени</w:t>
            </w:r>
            <w:r>
              <w:rPr>
                <w:rFonts w:ascii="Arial" w:hAnsi="Arial" w:cs="Arial"/>
              </w:rPr>
              <w:t>я</w:t>
            </w:r>
            <w:proofErr w:type="gramEnd"/>
            <w:r w:rsidR="003226A0">
              <w:rPr>
                <w:rFonts w:ascii="Arial" w:hAnsi="Arial" w:cs="Arial"/>
              </w:rPr>
              <w:t xml:space="preserve"> в сторону доминирующего класса, так как объекты этого класса чаще попадают в число ближайших соседей</w:t>
            </w:r>
          </w:p>
        </w:tc>
      </w:tr>
      <w:tr w:rsidR="003226A0" w14:paraId="025AB88D" w14:textId="77777777" w:rsidTr="003E2194">
        <w:trPr>
          <w:jc w:val="center"/>
        </w:trPr>
        <w:tc>
          <w:tcPr>
            <w:tcW w:w="1668" w:type="dxa"/>
            <w:vMerge/>
            <w:shd w:val="clear" w:color="auto" w:fill="auto"/>
          </w:tcPr>
          <w:p w14:paraId="7C725439" w14:textId="77777777" w:rsidR="003226A0" w:rsidRDefault="003226A0">
            <w:pPr>
              <w:ind w:firstLine="0"/>
              <w:rPr>
                <w:rFonts w:ascii="Arial" w:hAnsi="Arial" w:cs="Arial"/>
              </w:rPr>
            </w:pPr>
          </w:p>
        </w:tc>
        <w:tc>
          <w:tcPr>
            <w:tcW w:w="2198" w:type="dxa"/>
            <w:shd w:val="clear" w:color="auto" w:fill="auto"/>
          </w:tcPr>
          <w:p w14:paraId="49161C9F" w14:textId="77777777" w:rsidR="003226A0" w:rsidRDefault="003226A0">
            <w:pPr>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7054DACC" w14:textId="77777777" w:rsidR="003226A0" w:rsidRDefault="003226A0">
            <w:pPr>
              <w:ind w:firstLine="0"/>
              <w:rPr>
                <w:rFonts w:ascii="Arial" w:hAnsi="Arial" w:cs="Arial"/>
              </w:rPr>
            </w:pPr>
            <w:r>
              <w:rPr>
                <w:rFonts w:ascii="Arial" w:hAnsi="Arial" w:cs="Arial"/>
              </w:rPr>
              <w:t>Шумные данные или выбросы могут существенно искажать результаты классификации</w:t>
            </w:r>
          </w:p>
        </w:tc>
      </w:tr>
    </w:tbl>
    <w:p w14:paraId="6D66B730" w14:textId="77777777" w:rsidR="003226A0" w:rsidRDefault="003226A0" w:rsidP="003226A0">
      <w:pPr>
        <w:ind w:firstLine="0"/>
        <w:rPr>
          <w:rFonts w:ascii="Arial" w:hAnsi="Arial" w:cs="Arial"/>
          <w:sz w:val="24"/>
          <w:szCs w:val="24"/>
        </w:rPr>
      </w:pPr>
    </w:p>
    <w:p w14:paraId="188E8E99" w14:textId="77777777" w:rsidR="003226A0" w:rsidRDefault="004819BE" w:rsidP="004819BE">
      <w:pPr>
        <w:rPr>
          <w:rFonts w:ascii="Arial" w:hAnsi="Arial" w:cs="Arial"/>
          <w:sz w:val="24"/>
          <w:szCs w:val="24"/>
        </w:rPr>
      </w:pPr>
      <w:r w:rsidRPr="004819BE">
        <w:rPr>
          <w:rFonts w:ascii="Arial" w:hAnsi="Arial" w:cs="Arial"/>
          <w:sz w:val="24"/>
          <w:szCs w:val="24"/>
        </w:rPr>
        <w:t>Метод K-ближайших соседей</w:t>
      </w:r>
      <w:r>
        <w:rPr>
          <w:rFonts w:ascii="Arial" w:hAnsi="Arial" w:cs="Arial"/>
          <w:sz w:val="24"/>
          <w:szCs w:val="24"/>
        </w:rPr>
        <w:t xml:space="preserve"> </w:t>
      </w:r>
      <w:r w:rsidRPr="004819BE">
        <w:rPr>
          <w:rFonts w:ascii="Arial" w:hAnsi="Arial" w:cs="Arial"/>
          <w:sz w:val="24"/>
          <w:szCs w:val="24"/>
        </w:rPr>
        <w:t>при работе с объемными данны</w:t>
      </w:r>
      <w:r>
        <w:rPr>
          <w:rFonts w:ascii="Arial" w:hAnsi="Arial" w:cs="Arial"/>
          <w:sz w:val="24"/>
          <w:szCs w:val="24"/>
        </w:rPr>
        <w:t>ми</w:t>
      </w:r>
      <w:r w:rsidRPr="004819BE">
        <w:rPr>
          <w:rFonts w:ascii="Arial" w:hAnsi="Arial" w:cs="Arial"/>
          <w:sz w:val="24"/>
          <w:szCs w:val="24"/>
        </w:rPr>
        <w:t xml:space="preserve"> вследствие двух ключевых факторов: значительных вычислительных затрат, обусловленных необходимостью расчета расстояний до всех объектов обучающей выборки, а также повышенных требований к объему памяти, поскольку алгоритм требует хранения полного набора исходных данных.</w:t>
      </w:r>
    </w:p>
    <w:p w14:paraId="30014C30" w14:textId="77777777" w:rsidR="004819BE" w:rsidRDefault="004819BE">
      <w:pPr>
        <w:numPr>
          <w:ilvl w:val="0"/>
          <w:numId w:val="8"/>
        </w:numPr>
        <w:tabs>
          <w:tab w:val="left" w:pos="993"/>
        </w:tabs>
        <w:ind w:left="0" w:firstLine="709"/>
        <w:rPr>
          <w:rFonts w:ascii="Arial" w:hAnsi="Arial" w:cs="Arial"/>
          <w:sz w:val="24"/>
          <w:szCs w:val="24"/>
        </w:rPr>
      </w:pPr>
      <w:r w:rsidRPr="004819BE">
        <w:rPr>
          <w:rFonts w:ascii="Arial" w:hAnsi="Arial" w:cs="Arial"/>
          <w:sz w:val="24"/>
          <w:szCs w:val="24"/>
        </w:rPr>
        <w:t>Нейронные сети</w:t>
      </w:r>
    </w:p>
    <w:p w14:paraId="3CD4A7A7" w14:textId="77777777" w:rsidR="004819BE" w:rsidRDefault="00B854C8" w:rsidP="004819BE">
      <w:pPr>
        <w:tabs>
          <w:tab w:val="left" w:pos="993"/>
        </w:tabs>
        <w:rPr>
          <w:rFonts w:ascii="Arial" w:hAnsi="Arial" w:cs="Arial"/>
          <w:sz w:val="24"/>
          <w:szCs w:val="24"/>
        </w:rPr>
      </w:pPr>
      <w:r>
        <w:rPr>
          <w:rFonts w:ascii="Arial" w:hAnsi="Arial" w:cs="Arial"/>
          <w:sz w:val="24"/>
          <w:szCs w:val="24"/>
        </w:rPr>
        <w:t xml:space="preserve">Нейросети имитируют работу человеческого мозга </w:t>
      </w:r>
      <w:r w:rsidR="00512FEC">
        <w:rPr>
          <w:rFonts w:ascii="Arial" w:hAnsi="Arial" w:cs="Arial"/>
          <w:sz w:val="24"/>
          <w:szCs w:val="24"/>
        </w:rPr>
        <w:t xml:space="preserve">для решения задач классификации, регрессии, обработки изображений и текста. </w:t>
      </w:r>
      <w:r w:rsidR="00512FEC" w:rsidRPr="00512FEC">
        <w:rPr>
          <w:rFonts w:ascii="Arial" w:hAnsi="Arial" w:cs="Arial"/>
          <w:sz w:val="24"/>
          <w:szCs w:val="24"/>
        </w:rPr>
        <w:t xml:space="preserve">Фреймворки, такие как </w:t>
      </w:r>
      <w:proofErr w:type="spellStart"/>
      <w:r w:rsidR="00512FEC" w:rsidRPr="00512FEC">
        <w:rPr>
          <w:rFonts w:ascii="Arial" w:hAnsi="Arial" w:cs="Arial"/>
          <w:sz w:val="24"/>
          <w:szCs w:val="24"/>
        </w:rPr>
        <w:t>TensorFlow</w:t>
      </w:r>
      <w:proofErr w:type="spellEnd"/>
      <w:r w:rsidR="00512FEC" w:rsidRPr="00512FEC">
        <w:rPr>
          <w:rFonts w:ascii="Arial" w:hAnsi="Arial" w:cs="Arial"/>
          <w:sz w:val="24"/>
          <w:szCs w:val="24"/>
        </w:rPr>
        <w:t xml:space="preserve"> (разработанный Google) и </w:t>
      </w:r>
      <w:proofErr w:type="spellStart"/>
      <w:r w:rsidR="00512FEC" w:rsidRPr="00512FEC">
        <w:rPr>
          <w:rFonts w:ascii="Arial" w:hAnsi="Arial" w:cs="Arial"/>
          <w:sz w:val="24"/>
          <w:szCs w:val="24"/>
        </w:rPr>
        <w:t>PyTorch</w:t>
      </w:r>
      <w:proofErr w:type="spellEnd"/>
      <w:r w:rsidR="00512FEC" w:rsidRPr="00512FEC">
        <w:rPr>
          <w:rFonts w:ascii="Arial" w:hAnsi="Arial" w:cs="Arial"/>
          <w:sz w:val="24"/>
          <w:szCs w:val="24"/>
        </w:rPr>
        <w:t xml:space="preserve"> (разработанный Facebook), являются лидерами в разработке и обучении нейронных сетей, предоставляя разработчикам и исследователям гибкие и эффективные инструменты для создания моделей. </w:t>
      </w:r>
    </w:p>
    <w:p w14:paraId="45307FD1" w14:textId="77777777" w:rsidR="00512FEC" w:rsidRPr="00512FEC" w:rsidRDefault="00512FEC" w:rsidP="00512FEC">
      <w:pPr>
        <w:tabs>
          <w:tab w:val="left" w:pos="993"/>
        </w:tabs>
        <w:ind w:firstLine="0"/>
        <w:rPr>
          <w:rFonts w:ascii="Arial" w:hAnsi="Arial" w:cs="Arial"/>
          <w:sz w:val="24"/>
          <w:szCs w:val="24"/>
        </w:rPr>
      </w:pPr>
      <w:r>
        <w:rPr>
          <w:rFonts w:ascii="Arial" w:hAnsi="Arial" w:cs="Arial"/>
          <w:sz w:val="24"/>
          <w:szCs w:val="24"/>
        </w:rPr>
        <w:lastRenderedPageBreak/>
        <w:t xml:space="preserve">Таблица </w:t>
      </w:r>
      <w:r w:rsidR="00E75BF8">
        <w:rPr>
          <w:rFonts w:ascii="Arial" w:hAnsi="Arial" w:cs="Arial"/>
          <w:sz w:val="24"/>
          <w:szCs w:val="24"/>
        </w:rPr>
        <w:t>5</w:t>
      </w:r>
      <w:r w:rsidRPr="00512FEC">
        <w:rPr>
          <w:rFonts w:ascii="Arial" w:hAnsi="Arial" w:cs="Arial"/>
          <w:sz w:val="24"/>
          <w:szCs w:val="24"/>
        </w:rPr>
        <w:t xml:space="preserve"> -</w:t>
      </w:r>
      <w:r>
        <w:rPr>
          <w:rFonts w:ascii="Arial" w:hAnsi="Arial" w:cs="Arial"/>
          <w:sz w:val="24"/>
          <w:szCs w:val="24"/>
        </w:rPr>
        <w:t xml:space="preserve"> </w:t>
      </w:r>
      <w:r w:rsidRPr="000026FE">
        <w:rPr>
          <w:rFonts w:ascii="Arial" w:hAnsi="Arial" w:cs="Arial"/>
          <w:sz w:val="24"/>
          <w:szCs w:val="24"/>
        </w:rPr>
        <w:t>Комплексная характеристика</w:t>
      </w:r>
      <w:r>
        <w:rPr>
          <w:rFonts w:ascii="Arial" w:hAnsi="Arial" w:cs="Arial"/>
          <w:sz w:val="24"/>
          <w:szCs w:val="24"/>
        </w:rPr>
        <w:t xml:space="preserve"> нейросетей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512FEC" w14:paraId="7C572436" w14:textId="77777777" w:rsidTr="004A0D19">
        <w:trPr>
          <w:jc w:val="center"/>
        </w:trPr>
        <w:tc>
          <w:tcPr>
            <w:tcW w:w="1668" w:type="dxa"/>
            <w:shd w:val="clear" w:color="auto" w:fill="auto"/>
          </w:tcPr>
          <w:p w14:paraId="70A46012" w14:textId="77777777" w:rsidR="00512FEC" w:rsidRDefault="00512FEC">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6D068900" w14:textId="77777777" w:rsidR="00512FEC" w:rsidRDefault="00512FEC">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2EC2A595" w14:textId="77777777" w:rsidR="00512FEC" w:rsidRDefault="00512FEC">
            <w:pPr>
              <w:ind w:firstLine="0"/>
              <w:jc w:val="center"/>
              <w:rPr>
                <w:rFonts w:ascii="Arial" w:hAnsi="Arial" w:cs="Arial"/>
                <w:b/>
                <w:bCs/>
              </w:rPr>
            </w:pPr>
            <w:r>
              <w:rPr>
                <w:rFonts w:ascii="Arial" w:hAnsi="Arial" w:cs="Arial"/>
                <w:b/>
                <w:bCs/>
              </w:rPr>
              <w:t>Описание</w:t>
            </w:r>
          </w:p>
        </w:tc>
      </w:tr>
      <w:tr w:rsidR="00512FEC" w14:paraId="1BE54300" w14:textId="77777777" w:rsidTr="004A0D19">
        <w:trPr>
          <w:jc w:val="center"/>
        </w:trPr>
        <w:tc>
          <w:tcPr>
            <w:tcW w:w="1668" w:type="dxa"/>
            <w:vMerge w:val="restart"/>
            <w:shd w:val="clear" w:color="auto" w:fill="auto"/>
            <w:vAlign w:val="center"/>
          </w:tcPr>
          <w:p w14:paraId="361518B7" w14:textId="77777777" w:rsidR="00512FEC" w:rsidRDefault="00512FEC">
            <w:pPr>
              <w:ind w:firstLine="0"/>
              <w:rPr>
                <w:rFonts w:ascii="Arial" w:hAnsi="Arial" w:cs="Arial"/>
              </w:rPr>
            </w:pPr>
            <w:r>
              <w:rPr>
                <w:rFonts w:ascii="Arial" w:hAnsi="Arial" w:cs="Arial"/>
              </w:rPr>
              <w:t>Преимущества</w:t>
            </w:r>
          </w:p>
        </w:tc>
        <w:tc>
          <w:tcPr>
            <w:tcW w:w="2198" w:type="dxa"/>
            <w:shd w:val="clear" w:color="auto" w:fill="auto"/>
          </w:tcPr>
          <w:p w14:paraId="6261E9F0" w14:textId="77777777" w:rsidR="00512FEC" w:rsidRDefault="00512FEC">
            <w:pPr>
              <w:ind w:firstLine="0"/>
              <w:jc w:val="center"/>
              <w:rPr>
                <w:rFonts w:ascii="Arial" w:hAnsi="Arial" w:cs="Arial"/>
              </w:rPr>
            </w:pPr>
            <w:r>
              <w:rPr>
                <w:rFonts w:ascii="Arial" w:hAnsi="Arial" w:cs="Arial"/>
              </w:rPr>
              <w:t>Высокая точность</w:t>
            </w:r>
          </w:p>
        </w:tc>
        <w:tc>
          <w:tcPr>
            <w:tcW w:w="5704" w:type="dxa"/>
            <w:shd w:val="clear" w:color="auto" w:fill="auto"/>
          </w:tcPr>
          <w:p w14:paraId="615884A3" w14:textId="77777777" w:rsidR="00512FEC" w:rsidRDefault="00512FEC">
            <w:pPr>
              <w:ind w:firstLine="0"/>
              <w:rPr>
                <w:rFonts w:ascii="Arial" w:hAnsi="Arial" w:cs="Arial"/>
              </w:rPr>
            </w:pPr>
            <w:r>
              <w:rPr>
                <w:rFonts w:ascii="Arial" w:hAnsi="Arial" w:cs="Arial"/>
              </w:rPr>
              <w:t>Способны выявлять сложные закономерности в больших объёмах данных, что делает их идеальными для задач вроде распознавания изображений или обработки естественного языка.</w:t>
            </w:r>
          </w:p>
        </w:tc>
      </w:tr>
      <w:tr w:rsidR="00512FEC" w14:paraId="18955465" w14:textId="77777777" w:rsidTr="004A0D19">
        <w:trPr>
          <w:jc w:val="center"/>
        </w:trPr>
        <w:tc>
          <w:tcPr>
            <w:tcW w:w="1668" w:type="dxa"/>
            <w:vMerge/>
            <w:shd w:val="clear" w:color="auto" w:fill="auto"/>
            <w:vAlign w:val="center"/>
          </w:tcPr>
          <w:p w14:paraId="45480C0D" w14:textId="77777777" w:rsidR="00512FEC" w:rsidRDefault="00512FEC">
            <w:pPr>
              <w:ind w:firstLine="0"/>
              <w:rPr>
                <w:rFonts w:ascii="Arial" w:hAnsi="Arial" w:cs="Arial"/>
              </w:rPr>
            </w:pPr>
          </w:p>
        </w:tc>
        <w:tc>
          <w:tcPr>
            <w:tcW w:w="2198" w:type="dxa"/>
            <w:shd w:val="clear" w:color="auto" w:fill="auto"/>
          </w:tcPr>
          <w:p w14:paraId="78031946" w14:textId="77777777" w:rsidR="00512FEC" w:rsidRDefault="00512FEC">
            <w:pPr>
              <w:ind w:firstLine="0"/>
              <w:jc w:val="center"/>
              <w:rPr>
                <w:rFonts w:ascii="Arial" w:hAnsi="Arial" w:cs="Arial"/>
              </w:rPr>
            </w:pPr>
            <w:r>
              <w:rPr>
                <w:rFonts w:ascii="Arial" w:hAnsi="Arial" w:cs="Arial"/>
              </w:rPr>
              <w:t>Гибкость и адаптивность</w:t>
            </w:r>
          </w:p>
        </w:tc>
        <w:tc>
          <w:tcPr>
            <w:tcW w:w="5704" w:type="dxa"/>
            <w:shd w:val="clear" w:color="auto" w:fill="auto"/>
          </w:tcPr>
          <w:p w14:paraId="29ED885E" w14:textId="77777777" w:rsidR="00512FEC" w:rsidRDefault="00512FEC">
            <w:pPr>
              <w:ind w:firstLine="0"/>
              <w:rPr>
                <w:rFonts w:ascii="Arial" w:hAnsi="Arial" w:cs="Arial"/>
              </w:rPr>
            </w:pPr>
            <w:r>
              <w:rPr>
                <w:rFonts w:ascii="Arial" w:hAnsi="Arial" w:cs="Arial"/>
              </w:rPr>
              <w:t>Адаптируются к широкому спектру задач благодаря различным архитектурам и фреймворкам</w:t>
            </w:r>
          </w:p>
        </w:tc>
      </w:tr>
      <w:tr w:rsidR="00512FEC" w14:paraId="409F8D89" w14:textId="77777777" w:rsidTr="004A0D19">
        <w:trPr>
          <w:jc w:val="center"/>
        </w:trPr>
        <w:tc>
          <w:tcPr>
            <w:tcW w:w="1668" w:type="dxa"/>
            <w:vMerge/>
            <w:shd w:val="clear" w:color="auto" w:fill="auto"/>
          </w:tcPr>
          <w:p w14:paraId="33D35CCA" w14:textId="77777777" w:rsidR="00512FEC" w:rsidRDefault="00512FEC">
            <w:pPr>
              <w:ind w:firstLine="0"/>
              <w:rPr>
                <w:rFonts w:ascii="Arial" w:hAnsi="Arial" w:cs="Arial"/>
              </w:rPr>
            </w:pPr>
          </w:p>
        </w:tc>
        <w:tc>
          <w:tcPr>
            <w:tcW w:w="2198" w:type="dxa"/>
            <w:shd w:val="clear" w:color="auto" w:fill="auto"/>
          </w:tcPr>
          <w:p w14:paraId="4E9B90C4" w14:textId="77777777" w:rsidR="00512FEC" w:rsidRDefault="00512FEC">
            <w:pPr>
              <w:ind w:firstLine="0"/>
              <w:jc w:val="center"/>
              <w:rPr>
                <w:rFonts w:ascii="Arial" w:hAnsi="Arial" w:cs="Arial"/>
              </w:rPr>
            </w:pPr>
            <w:r>
              <w:rPr>
                <w:rFonts w:ascii="Arial" w:hAnsi="Arial" w:cs="Arial"/>
              </w:rPr>
              <w:t>Автоматизация и обучение</w:t>
            </w:r>
          </w:p>
        </w:tc>
        <w:tc>
          <w:tcPr>
            <w:tcW w:w="5704" w:type="dxa"/>
            <w:shd w:val="clear" w:color="auto" w:fill="auto"/>
          </w:tcPr>
          <w:p w14:paraId="410D91CF" w14:textId="77777777" w:rsidR="00512FEC" w:rsidRDefault="00512FEC">
            <w:pPr>
              <w:ind w:firstLine="0"/>
              <w:rPr>
                <w:rFonts w:ascii="Arial" w:hAnsi="Arial" w:cs="Arial"/>
              </w:rPr>
            </w:pPr>
            <w:r>
              <w:rPr>
                <w:rFonts w:ascii="Arial" w:hAnsi="Arial" w:cs="Arial"/>
              </w:rPr>
              <w:t>Способны обучаться на данных, автоматически извлекая признаки</w:t>
            </w:r>
          </w:p>
        </w:tc>
      </w:tr>
      <w:tr w:rsidR="00512FEC" w14:paraId="0EBE7C3F" w14:textId="77777777" w:rsidTr="004A0D19">
        <w:trPr>
          <w:jc w:val="center"/>
        </w:trPr>
        <w:tc>
          <w:tcPr>
            <w:tcW w:w="1668" w:type="dxa"/>
            <w:vMerge w:val="restart"/>
            <w:shd w:val="clear" w:color="auto" w:fill="auto"/>
            <w:vAlign w:val="center"/>
          </w:tcPr>
          <w:p w14:paraId="4405AAB8" w14:textId="77777777" w:rsidR="00512FEC" w:rsidRDefault="00512FEC">
            <w:pPr>
              <w:ind w:firstLine="0"/>
              <w:jc w:val="center"/>
              <w:rPr>
                <w:rFonts w:ascii="Arial" w:hAnsi="Arial" w:cs="Arial"/>
              </w:rPr>
            </w:pPr>
            <w:r>
              <w:rPr>
                <w:rFonts w:ascii="Arial" w:hAnsi="Arial" w:cs="Arial"/>
              </w:rPr>
              <w:t>Недостатки</w:t>
            </w:r>
          </w:p>
        </w:tc>
        <w:tc>
          <w:tcPr>
            <w:tcW w:w="2198" w:type="dxa"/>
            <w:shd w:val="clear" w:color="auto" w:fill="auto"/>
          </w:tcPr>
          <w:p w14:paraId="2873288A" w14:textId="77777777" w:rsidR="00512FEC" w:rsidRDefault="00512FEC">
            <w:pPr>
              <w:ind w:firstLine="0"/>
              <w:jc w:val="center"/>
              <w:rPr>
                <w:rFonts w:ascii="Arial" w:hAnsi="Arial" w:cs="Arial"/>
              </w:rPr>
            </w:pPr>
            <w:r>
              <w:rPr>
                <w:rFonts w:ascii="Arial" w:hAnsi="Arial" w:cs="Arial"/>
              </w:rPr>
              <w:t>Риск переобучения и нехватка данных</w:t>
            </w:r>
          </w:p>
        </w:tc>
        <w:tc>
          <w:tcPr>
            <w:tcW w:w="5704" w:type="dxa"/>
            <w:shd w:val="clear" w:color="auto" w:fill="auto"/>
          </w:tcPr>
          <w:p w14:paraId="64E70BD9" w14:textId="77777777" w:rsidR="00512FEC" w:rsidRDefault="00512FEC">
            <w:pPr>
              <w:ind w:firstLine="0"/>
              <w:rPr>
                <w:rFonts w:ascii="Arial" w:hAnsi="Arial" w:cs="Arial"/>
              </w:rPr>
            </w:pPr>
            <w:r>
              <w:rPr>
                <w:rFonts w:ascii="Arial" w:hAnsi="Arial" w:cs="Arial"/>
              </w:rPr>
              <w:t>Могут переобучаться на малых наборах данных или требовать огромных объёмов данных для достижения высокой точности</w:t>
            </w:r>
          </w:p>
        </w:tc>
      </w:tr>
      <w:tr w:rsidR="00512FEC" w14:paraId="7D463AAB" w14:textId="77777777" w:rsidTr="004A0D19">
        <w:trPr>
          <w:jc w:val="center"/>
        </w:trPr>
        <w:tc>
          <w:tcPr>
            <w:tcW w:w="1668" w:type="dxa"/>
            <w:vMerge/>
            <w:shd w:val="clear" w:color="auto" w:fill="auto"/>
          </w:tcPr>
          <w:p w14:paraId="3CB12C64" w14:textId="77777777" w:rsidR="00512FEC" w:rsidRDefault="00512FEC">
            <w:pPr>
              <w:ind w:firstLine="0"/>
              <w:rPr>
                <w:rFonts w:ascii="Arial" w:hAnsi="Arial" w:cs="Arial"/>
              </w:rPr>
            </w:pPr>
          </w:p>
        </w:tc>
        <w:tc>
          <w:tcPr>
            <w:tcW w:w="2198" w:type="dxa"/>
            <w:shd w:val="clear" w:color="auto" w:fill="auto"/>
          </w:tcPr>
          <w:p w14:paraId="7400D84F" w14:textId="77777777" w:rsidR="00512FEC" w:rsidRDefault="004D292F">
            <w:pPr>
              <w:ind w:firstLine="0"/>
              <w:jc w:val="center"/>
              <w:rPr>
                <w:rFonts w:ascii="Arial" w:hAnsi="Arial" w:cs="Arial"/>
              </w:rPr>
            </w:pPr>
            <w:r>
              <w:rPr>
                <w:rFonts w:ascii="Arial" w:hAnsi="Arial" w:cs="Arial"/>
              </w:rPr>
              <w:t>Сложность интерпретации</w:t>
            </w:r>
          </w:p>
        </w:tc>
        <w:tc>
          <w:tcPr>
            <w:tcW w:w="5704" w:type="dxa"/>
            <w:shd w:val="clear" w:color="auto" w:fill="auto"/>
          </w:tcPr>
          <w:p w14:paraId="5F7742B0" w14:textId="77777777" w:rsidR="00512FEC" w:rsidRDefault="004D292F">
            <w:pPr>
              <w:ind w:firstLine="0"/>
              <w:rPr>
                <w:rFonts w:ascii="Arial" w:hAnsi="Arial" w:cs="Arial"/>
              </w:rPr>
            </w:pPr>
            <w:r>
              <w:rPr>
                <w:rFonts w:ascii="Arial" w:hAnsi="Arial" w:cs="Arial"/>
              </w:rPr>
              <w:t>Часто работают как "чёрный ящик", что затрудняет объяснение их решений, особенно в критически важных областях, таких как медицина.</w:t>
            </w:r>
          </w:p>
        </w:tc>
      </w:tr>
      <w:tr w:rsidR="00512FEC" w14:paraId="6833DEE4" w14:textId="77777777" w:rsidTr="004A0D19">
        <w:trPr>
          <w:jc w:val="center"/>
        </w:trPr>
        <w:tc>
          <w:tcPr>
            <w:tcW w:w="1668" w:type="dxa"/>
            <w:vMerge/>
            <w:shd w:val="clear" w:color="auto" w:fill="auto"/>
          </w:tcPr>
          <w:p w14:paraId="0A459F12" w14:textId="77777777" w:rsidR="00512FEC" w:rsidRDefault="00512FEC">
            <w:pPr>
              <w:ind w:firstLine="0"/>
              <w:rPr>
                <w:rFonts w:ascii="Arial" w:hAnsi="Arial" w:cs="Arial"/>
              </w:rPr>
            </w:pPr>
          </w:p>
        </w:tc>
        <w:tc>
          <w:tcPr>
            <w:tcW w:w="2198" w:type="dxa"/>
            <w:shd w:val="clear" w:color="auto" w:fill="auto"/>
          </w:tcPr>
          <w:p w14:paraId="2BF42D36" w14:textId="77777777" w:rsidR="00512FEC" w:rsidRDefault="004D292F">
            <w:pPr>
              <w:ind w:firstLine="0"/>
              <w:jc w:val="center"/>
              <w:rPr>
                <w:rFonts w:ascii="Arial" w:hAnsi="Arial" w:cs="Arial"/>
              </w:rPr>
            </w:pPr>
            <w:r>
              <w:rPr>
                <w:rFonts w:ascii="Arial" w:hAnsi="Arial" w:cs="Arial"/>
              </w:rPr>
              <w:t>Высокие вычислительные требования</w:t>
            </w:r>
          </w:p>
        </w:tc>
        <w:tc>
          <w:tcPr>
            <w:tcW w:w="5704" w:type="dxa"/>
            <w:shd w:val="clear" w:color="auto" w:fill="auto"/>
          </w:tcPr>
          <w:p w14:paraId="517748E2" w14:textId="77777777" w:rsidR="00512FEC" w:rsidRDefault="004D292F">
            <w:pPr>
              <w:ind w:firstLine="0"/>
              <w:rPr>
                <w:rFonts w:ascii="Arial" w:hAnsi="Arial" w:cs="Arial"/>
              </w:rPr>
            </w:pPr>
            <w:r>
              <w:rPr>
                <w:rFonts w:ascii="Arial" w:hAnsi="Arial" w:cs="Arial"/>
              </w:rPr>
              <w:t>Требуют значительных ресурсов (GPU/TPU) и времени для обучения, особенно на больших наборах данных</w:t>
            </w:r>
          </w:p>
        </w:tc>
      </w:tr>
    </w:tbl>
    <w:p w14:paraId="28FAB409" w14:textId="77777777" w:rsidR="00512FEC" w:rsidRDefault="00512FEC" w:rsidP="004819BE">
      <w:pPr>
        <w:tabs>
          <w:tab w:val="left" w:pos="993"/>
        </w:tabs>
        <w:rPr>
          <w:rFonts w:ascii="Arial" w:hAnsi="Arial" w:cs="Arial"/>
          <w:sz w:val="24"/>
          <w:szCs w:val="24"/>
        </w:rPr>
      </w:pPr>
    </w:p>
    <w:p w14:paraId="34D983A1" w14:textId="77777777" w:rsidR="004D292F" w:rsidRDefault="004D292F" w:rsidP="004819BE">
      <w:pPr>
        <w:tabs>
          <w:tab w:val="left" w:pos="993"/>
        </w:tabs>
        <w:rPr>
          <w:rFonts w:ascii="Arial" w:hAnsi="Arial" w:cs="Arial"/>
          <w:sz w:val="24"/>
          <w:szCs w:val="24"/>
        </w:rPr>
      </w:pPr>
      <w:r w:rsidRPr="004D292F">
        <w:rPr>
          <w:rFonts w:ascii="Arial" w:hAnsi="Arial" w:cs="Arial"/>
          <w:sz w:val="24"/>
          <w:szCs w:val="24"/>
        </w:rPr>
        <w:t>Нейросети, несмотря на их мощь, не подходят для задач с ограниченными вычислительными ресурсами или малыми наборами данных, так как требуют значительных затрат на обучение и могут переобучаться, теряя обобщающую способность.</w:t>
      </w:r>
    </w:p>
    <w:p w14:paraId="179B8079" w14:textId="77777777" w:rsidR="004D292F" w:rsidRDefault="00EB01BB">
      <w:pPr>
        <w:numPr>
          <w:ilvl w:val="0"/>
          <w:numId w:val="8"/>
        </w:numPr>
        <w:tabs>
          <w:tab w:val="left" w:pos="993"/>
        </w:tabs>
        <w:ind w:hanging="218"/>
        <w:rPr>
          <w:rFonts w:ascii="Arial" w:hAnsi="Arial" w:cs="Arial"/>
          <w:sz w:val="24"/>
          <w:szCs w:val="24"/>
        </w:rPr>
      </w:pPr>
      <w:r>
        <w:rPr>
          <w:rFonts w:ascii="Arial" w:hAnsi="Arial" w:cs="Arial"/>
          <w:sz w:val="24"/>
          <w:szCs w:val="24"/>
        </w:rPr>
        <w:t xml:space="preserve">Случайный лес </w:t>
      </w:r>
    </w:p>
    <w:p w14:paraId="439C5249" w14:textId="77777777" w:rsidR="00EB01BB" w:rsidRDefault="00EB01BB" w:rsidP="00EB01BB">
      <w:pPr>
        <w:tabs>
          <w:tab w:val="clear" w:pos="567"/>
          <w:tab w:val="left" w:pos="709"/>
          <w:tab w:val="left" w:pos="993"/>
        </w:tabs>
        <w:rPr>
          <w:rFonts w:ascii="Arial" w:hAnsi="Arial" w:cs="Arial"/>
          <w:sz w:val="24"/>
          <w:szCs w:val="24"/>
        </w:rPr>
      </w:pPr>
      <w:r w:rsidRPr="00EB01BB">
        <w:rPr>
          <w:rFonts w:ascii="Arial" w:hAnsi="Arial" w:cs="Arial"/>
          <w:sz w:val="24"/>
          <w:szCs w:val="24"/>
        </w:rPr>
        <w:t>Случайный лес (</w:t>
      </w:r>
      <w:proofErr w:type="spellStart"/>
      <w:r w:rsidRPr="00EB01BB">
        <w:rPr>
          <w:rFonts w:ascii="Arial" w:hAnsi="Arial" w:cs="Arial"/>
          <w:sz w:val="24"/>
          <w:szCs w:val="24"/>
        </w:rPr>
        <w:t>Random</w:t>
      </w:r>
      <w:proofErr w:type="spellEnd"/>
      <w:r w:rsidRPr="00EB01BB">
        <w:rPr>
          <w:rFonts w:ascii="Arial" w:hAnsi="Arial" w:cs="Arial"/>
          <w:sz w:val="24"/>
          <w:szCs w:val="24"/>
        </w:rPr>
        <w:t xml:space="preserve"> </w:t>
      </w:r>
      <w:proofErr w:type="spellStart"/>
      <w:r w:rsidRPr="00EB01BB">
        <w:rPr>
          <w:rFonts w:ascii="Arial" w:hAnsi="Arial" w:cs="Arial"/>
          <w:sz w:val="24"/>
          <w:szCs w:val="24"/>
        </w:rPr>
        <w:t>Forest</w:t>
      </w:r>
      <w:proofErr w:type="spellEnd"/>
      <w:r w:rsidRPr="00EB01BB">
        <w:rPr>
          <w:rFonts w:ascii="Arial" w:hAnsi="Arial" w:cs="Arial"/>
          <w:sz w:val="24"/>
          <w:szCs w:val="24"/>
        </w:rPr>
        <w:t>)</w:t>
      </w:r>
      <w:r>
        <w:rPr>
          <w:rFonts w:ascii="Arial" w:hAnsi="Arial" w:cs="Arial"/>
          <w:sz w:val="24"/>
          <w:szCs w:val="24"/>
        </w:rPr>
        <w:t xml:space="preserve"> - </w:t>
      </w:r>
      <w:r w:rsidRPr="00EB01BB">
        <w:rPr>
          <w:rFonts w:ascii="Arial" w:hAnsi="Arial" w:cs="Arial"/>
          <w:sz w:val="24"/>
          <w:szCs w:val="24"/>
        </w:rPr>
        <w:t>алгоритм машинного обучения, основанный на ансамбле решающих деревьев.</w:t>
      </w:r>
      <w:r>
        <w:rPr>
          <w:rFonts w:ascii="Arial" w:hAnsi="Arial" w:cs="Arial"/>
          <w:sz w:val="24"/>
          <w:szCs w:val="24"/>
        </w:rPr>
        <w:t xml:space="preserve"> О</w:t>
      </w:r>
      <w:r w:rsidR="00945FA9">
        <w:rPr>
          <w:rFonts w:ascii="Arial" w:hAnsi="Arial" w:cs="Arial"/>
          <w:sz w:val="24"/>
          <w:szCs w:val="24"/>
        </w:rPr>
        <w:t>н</w:t>
      </w:r>
      <w:r>
        <w:rPr>
          <w:rFonts w:ascii="Arial" w:hAnsi="Arial" w:cs="Arial"/>
          <w:sz w:val="24"/>
          <w:szCs w:val="24"/>
        </w:rPr>
        <w:t xml:space="preserve"> </w:t>
      </w:r>
      <w:r w:rsidRPr="00EB01BB">
        <w:rPr>
          <w:rFonts w:ascii="Arial" w:hAnsi="Arial" w:cs="Arial"/>
          <w:sz w:val="24"/>
          <w:szCs w:val="24"/>
        </w:rPr>
        <w:t xml:space="preserve">сочетает в себе идеи </w:t>
      </w:r>
      <w:proofErr w:type="spellStart"/>
      <w:r w:rsidRPr="00EB01BB">
        <w:rPr>
          <w:rFonts w:ascii="Arial" w:hAnsi="Arial" w:cs="Arial"/>
          <w:sz w:val="24"/>
          <w:szCs w:val="24"/>
        </w:rPr>
        <w:t>бэггинга</w:t>
      </w:r>
      <w:proofErr w:type="spellEnd"/>
      <w:r w:rsidRPr="00EB01BB">
        <w:rPr>
          <w:rFonts w:ascii="Arial" w:hAnsi="Arial" w:cs="Arial"/>
          <w:sz w:val="24"/>
          <w:szCs w:val="24"/>
        </w:rPr>
        <w:t xml:space="preserve"> (</w:t>
      </w:r>
      <w:proofErr w:type="spellStart"/>
      <w:r w:rsidRPr="00EB01BB">
        <w:rPr>
          <w:rFonts w:ascii="Arial" w:hAnsi="Arial" w:cs="Arial"/>
          <w:sz w:val="24"/>
          <w:szCs w:val="24"/>
        </w:rPr>
        <w:t>bootstrap</w:t>
      </w:r>
      <w:proofErr w:type="spellEnd"/>
      <w:r w:rsidRPr="00EB01BB">
        <w:rPr>
          <w:rFonts w:ascii="Arial" w:hAnsi="Arial" w:cs="Arial"/>
          <w:sz w:val="24"/>
          <w:szCs w:val="24"/>
        </w:rPr>
        <w:t xml:space="preserve"> </w:t>
      </w:r>
      <w:proofErr w:type="spellStart"/>
      <w:r w:rsidRPr="00EB01BB">
        <w:rPr>
          <w:rFonts w:ascii="Arial" w:hAnsi="Arial" w:cs="Arial"/>
          <w:sz w:val="24"/>
          <w:szCs w:val="24"/>
        </w:rPr>
        <w:t>aggregating</w:t>
      </w:r>
      <w:proofErr w:type="spellEnd"/>
      <w:r w:rsidRPr="00EB01BB">
        <w:rPr>
          <w:rFonts w:ascii="Arial" w:hAnsi="Arial" w:cs="Arial"/>
          <w:sz w:val="24"/>
          <w:szCs w:val="24"/>
        </w:rPr>
        <w:t>) и случайного выбора подмножеств признаков для построения множества независимых деревьев решений, что позволяет достичь высокой точности</w:t>
      </w:r>
      <w:r>
        <w:rPr>
          <w:rFonts w:ascii="Arial" w:hAnsi="Arial" w:cs="Arial"/>
          <w:sz w:val="24"/>
          <w:szCs w:val="24"/>
        </w:rPr>
        <w:t xml:space="preserve"> </w:t>
      </w:r>
      <w:r w:rsidRPr="00EB01BB">
        <w:rPr>
          <w:rFonts w:ascii="Arial" w:hAnsi="Arial" w:cs="Arial"/>
          <w:sz w:val="24"/>
          <w:szCs w:val="24"/>
        </w:rPr>
        <w:t>модели. R</w:t>
      </w:r>
      <w:r w:rsidR="003F1D46">
        <w:rPr>
          <w:rFonts w:ascii="Arial" w:hAnsi="Arial" w:cs="Arial"/>
          <w:sz w:val="24"/>
          <w:szCs w:val="24"/>
          <w:lang w:val="en-US"/>
        </w:rPr>
        <w:t>F</w:t>
      </w:r>
      <w:r w:rsidRPr="00EB01BB">
        <w:rPr>
          <w:rFonts w:ascii="Arial" w:hAnsi="Arial" w:cs="Arial"/>
          <w:sz w:val="24"/>
          <w:szCs w:val="24"/>
        </w:rPr>
        <w:t xml:space="preserve"> применяется в задачах классификации и регрессии, включая медицинскую диагностику, благодаря своей способности эффективно обрабатывать сложные данные с множеством признаков. В контексте анализа симптомов для диагностики заболеваний этот алгоритм выделяется своей универсальностью и практичностью, что делает его предпочтительным выбором для реализации в различных системах, включая консольные экспертные системы.</w:t>
      </w:r>
      <w:r>
        <w:rPr>
          <w:rFonts w:ascii="Arial" w:hAnsi="Arial" w:cs="Arial"/>
          <w:sz w:val="24"/>
          <w:szCs w:val="24"/>
        </w:rPr>
        <w:t xml:space="preserve"> </w:t>
      </w:r>
    </w:p>
    <w:p w14:paraId="5F0D9A6D"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Применение алгоритма R</w:t>
      </w:r>
      <w:r w:rsidR="003F1D46">
        <w:rPr>
          <w:rFonts w:ascii="Arial" w:hAnsi="Arial" w:cs="Arial"/>
          <w:sz w:val="24"/>
          <w:szCs w:val="24"/>
          <w:lang w:val="en-US"/>
        </w:rPr>
        <w:t>F</w:t>
      </w:r>
      <w:r>
        <w:rPr>
          <w:rFonts w:ascii="Arial" w:hAnsi="Arial" w:cs="Arial"/>
          <w:sz w:val="24"/>
          <w:szCs w:val="24"/>
        </w:rPr>
        <w:t xml:space="preserve"> </w:t>
      </w:r>
      <w:r w:rsidRPr="000C78E2">
        <w:rPr>
          <w:rFonts w:ascii="Arial" w:hAnsi="Arial" w:cs="Arial"/>
          <w:sz w:val="24"/>
          <w:szCs w:val="24"/>
        </w:rPr>
        <w:t xml:space="preserve">обусловлено совокупностью его характеристик, наиболее соответствующих специфике медицинских данных. Данный метод </w:t>
      </w:r>
      <w:r w:rsidRPr="000C78E2">
        <w:rPr>
          <w:rFonts w:ascii="Arial" w:hAnsi="Arial" w:cs="Arial"/>
          <w:sz w:val="24"/>
          <w:szCs w:val="24"/>
        </w:rPr>
        <w:lastRenderedPageBreak/>
        <w:t>сочетает в себе несколько принципиально важных преимуществ, делающих его оптимальным решением.</w:t>
      </w:r>
    </w:p>
    <w:p w14:paraId="27EA349F"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Важнейшим фактором выбора послужила относительная простота реализации данного алгоритма. Благодаря наличию готовых реализаций в распространенных библиотеках машинного обучения, таких как </w:t>
      </w:r>
      <w:proofErr w:type="spellStart"/>
      <w:r w:rsidRPr="000C78E2">
        <w:rPr>
          <w:rFonts w:ascii="Arial" w:hAnsi="Arial" w:cs="Arial"/>
          <w:sz w:val="24"/>
          <w:szCs w:val="24"/>
        </w:rPr>
        <w:t>scikit-learn</w:t>
      </w:r>
      <w:proofErr w:type="spellEnd"/>
      <w:r w:rsidRPr="000C78E2">
        <w:rPr>
          <w:rFonts w:ascii="Arial" w:hAnsi="Arial" w:cs="Arial"/>
          <w:sz w:val="24"/>
          <w:szCs w:val="24"/>
        </w:rPr>
        <w:t xml:space="preserve"> и </w:t>
      </w:r>
      <w:proofErr w:type="spellStart"/>
      <w:r w:rsidRPr="000C78E2">
        <w:rPr>
          <w:rFonts w:ascii="Arial" w:hAnsi="Arial" w:cs="Arial"/>
          <w:sz w:val="24"/>
          <w:szCs w:val="24"/>
        </w:rPr>
        <w:t>XGBoost</w:t>
      </w:r>
      <w:proofErr w:type="spellEnd"/>
      <w:r w:rsidRPr="000C78E2">
        <w:rPr>
          <w:rFonts w:ascii="Arial" w:hAnsi="Arial" w:cs="Arial"/>
          <w:sz w:val="24"/>
          <w:szCs w:val="24"/>
        </w:rPr>
        <w:t>, процесс внедрения существенно упрощается. При этом метод не предъявляет высоких требований к вычислительным ресурсам, что позволяет эффективно использовать его даже в условиях ограниченных возможностей аппаратного обеспечения, включая консольные приложения.</w:t>
      </w:r>
    </w:p>
    <w:p w14:paraId="5EF17640"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Особую значимость приобретает способность алгоритма работать с неполными и многомерными данными, что характерно для медицинских записей. В условиях, когда количество учитываемых симптомов может достигать значительных величин, а отдельные показатели часто отсутствуют в историях болезни,</w:t>
      </w:r>
      <w:r>
        <w:rPr>
          <w:rFonts w:ascii="Arial" w:hAnsi="Arial" w:cs="Arial"/>
          <w:sz w:val="24"/>
          <w:szCs w:val="24"/>
        </w:rPr>
        <w:t xml:space="preserve"> </w:t>
      </w:r>
      <w:r w:rsidRPr="000C78E2">
        <w:rPr>
          <w:rFonts w:ascii="Arial" w:hAnsi="Arial" w:cs="Arial"/>
          <w:sz w:val="24"/>
          <w:szCs w:val="24"/>
        </w:rPr>
        <w:t>демонстриру</w:t>
      </w:r>
      <w:r>
        <w:rPr>
          <w:rFonts w:ascii="Arial" w:hAnsi="Arial" w:cs="Arial"/>
          <w:sz w:val="24"/>
          <w:szCs w:val="24"/>
        </w:rPr>
        <w:t>я</w:t>
      </w:r>
      <w:r w:rsidRPr="000C78E2">
        <w:rPr>
          <w:rFonts w:ascii="Arial" w:hAnsi="Arial" w:cs="Arial"/>
          <w:sz w:val="24"/>
          <w:szCs w:val="24"/>
        </w:rPr>
        <w:t xml:space="preserve"> устойчивую эффективность. Это достигается за счет применения </w:t>
      </w:r>
      <w:proofErr w:type="spellStart"/>
      <w:r w:rsidRPr="000C78E2">
        <w:rPr>
          <w:rFonts w:ascii="Arial" w:hAnsi="Arial" w:cs="Arial"/>
          <w:sz w:val="24"/>
          <w:szCs w:val="24"/>
        </w:rPr>
        <w:t>бутстрэппинга</w:t>
      </w:r>
      <w:proofErr w:type="spellEnd"/>
      <w:r w:rsidRPr="000C78E2">
        <w:rPr>
          <w:rFonts w:ascii="Arial" w:hAnsi="Arial" w:cs="Arial"/>
          <w:sz w:val="24"/>
          <w:szCs w:val="24"/>
        </w:rPr>
        <w:t xml:space="preserve"> и агрегирования прогнозов множества деревьев</w:t>
      </w:r>
      <w:r w:rsidR="00945FA9">
        <w:rPr>
          <w:rFonts w:ascii="Arial" w:hAnsi="Arial" w:cs="Arial"/>
          <w:sz w:val="24"/>
          <w:szCs w:val="24"/>
        </w:rPr>
        <w:t>.</w:t>
      </w:r>
    </w:p>
    <w:p w14:paraId="705261D2"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Существенным преимуществом является</w:t>
      </w:r>
      <w:r>
        <w:rPr>
          <w:rFonts w:ascii="Arial" w:hAnsi="Arial" w:cs="Arial"/>
          <w:sz w:val="24"/>
          <w:szCs w:val="24"/>
        </w:rPr>
        <w:t xml:space="preserve"> </w:t>
      </w:r>
      <w:r w:rsidRPr="00945FA9">
        <w:rPr>
          <w:rFonts w:ascii="Arial" w:hAnsi="Arial" w:cs="Arial"/>
          <w:sz w:val="24"/>
          <w:szCs w:val="24"/>
        </w:rPr>
        <w:t>сочетание точности классификации и скорости получения результатов. В отличие от методов глубокого обучения, требующих значительных временных затрат на настройку,</w:t>
      </w:r>
      <w:r>
        <w:rPr>
          <w:rFonts w:ascii="Arial" w:hAnsi="Arial" w:cs="Arial"/>
          <w:sz w:val="24"/>
          <w:szCs w:val="24"/>
        </w:rPr>
        <w:t xml:space="preserve"> данный</w:t>
      </w:r>
      <w:r w:rsidRPr="00945FA9">
        <w:rPr>
          <w:rFonts w:ascii="Arial" w:hAnsi="Arial" w:cs="Arial"/>
          <w:sz w:val="24"/>
          <w:szCs w:val="24"/>
        </w:rPr>
        <w:t xml:space="preserve"> алгоритм обеспечивает</w:t>
      </w:r>
      <w:r>
        <w:rPr>
          <w:rFonts w:ascii="Arial" w:hAnsi="Arial" w:cs="Arial"/>
          <w:sz w:val="24"/>
          <w:szCs w:val="24"/>
        </w:rPr>
        <w:t xml:space="preserve"> хорошую</w:t>
      </w:r>
      <w:r w:rsidRPr="00945FA9">
        <w:rPr>
          <w:rFonts w:ascii="Arial" w:hAnsi="Arial" w:cs="Arial"/>
          <w:sz w:val="24"/>
          <w:szCs w:val="24"/>
        </w:rPr>
        <w:t xml:space="preserve"> точность диагностики при минимальных требованиях к подготовке модели</w:t>
      </w:r>
      <w:r>
        <w:rPr>
          <w:rFonts w:ascii="Arial" w:hAnsi="Arial" w:cs="Arial"/>
          <w:sz w:val="24"/>
          <w:szCs w:val="24"/>
        </w:rPr>
        <w:t>.</w:t>
      </w:r>
    </w:p>
    <w:p w14:paraId="237F96B3"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 xml:space="preserve">Дополнительным аргументом в пользу выбора послужили широкие возможности интеграции алгоритма с экспертными системами. </w:t>
      </w:r>
      <w:proofErr w:type="spellStart"/>
      <w:r w:rsidRPr="00945FA9">
        <w:rPr>
          <w:rFonts w:ascii="Arial" w:hAnsi="Arial" w:cs="Arial"/>
          <w:sz w:val="24"/>
          <w:szCs w:val="24"/>
        </w:rPr>
        <w:t>Random</w:t>
      </w:r>
      <w:proofErr w:type="spellEnd"/>
      <w:r w:rsidRPr="00945FA9">
        <w:rPr>
          <w:rFonts w:ascii="Arial" w:hAnsi="Arial" w:cs="Arial"/>
          <w:sz w:val="24"/>
          <w:szCs w:val="24"/>
        </w:rPr>
        <w:t xml:space="preserve"> </w:t>
      </w:r>
      <w:proofErr w:type="spellStart"/>
      <w:r w:rsidRPr="00945FA9">
        <w:rPr>
          <w:rFonts w:ascii="Arial" w:hAnsi="Arial" w:cs="Arial"/>
          <w:sz w:val="24"/>
          <w:szCs w:val="24"/>
        </w:rPr>
        <w:t>Forest</w:t>
      </w:r>
      <w:proofErr w:type="spellEnd"/>
      <w:r w:rsidRPr="00945FA9">
        <w:rPr>
          <w:rFonts w:ascii="Arial" w:hAnsi="Arial" w:cs="Arial"/>
          <w:sz w:val="24"/>
          <w:szCs w:val="24"/>
        </w:rPr>
        <w:t xml:space="preserve"> предоставляет инструменты для оценки значимости отдельных симптомов и вычисления вероятностных оценок принадлежности к классам заболеваний. Эти функциональные особенности позволяют формализовать диагностические правила, обеспечить прозрачность принимаемых решений и создать удобный интерфейс для работы в консольных приложениях.</w:t>
      </w:r>
    </w:p>
    <w:p w14:paraId="70C50998" w14:textId="77777777" w:rsidR="003F1D46" w:rsidRPr="008005D9"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Дл</w:t>
      </w:r>
      <w:r>
        <w:rPr>
          <w:rFonts w:ascii="Arial" w:hAnsi="Arial" w:cs="Arial"/>
          <w:sz w:val="24"/>
          <w:szCs w:val="24"/>
        </w:rPr>
        <w:t xml:space="preserve">я </w:t>
      </w:r>
      <w:r w:rsidR="002A09D9">
        <w:rPr>
          <w:rFonts w:ascii="Arial" w:hAnsi="Arial" w:cs="Arial"/>
          <w:sz w:val="24"/>
          <w:szCs w:val="24"/>
        </w:rPr>
        <w:t xml:space="preserve">задачи </w:t>
      </w:r>
      <w:r w:rsidRPr="003F1D46">
        <w:rPr>
          <w:rFonts w:ascii="Arial" w:hAnsi="Arial" w:cs="Arial"/>
          <w:sz w:val="24"/>
          <w:szCs w:val="24"/>
        </w:rPr>
        <w:t xml:space="preserve">был выбран алгоритм </w:t>
      </w:r>
      <w:proofErr w:type="spellStart"/>
      <w:r w:rsidRPr="003F1D46">
        <w:rPr>
          <w:rFonts w:ascii="Arial" w:hAnsi="Arial" w:cs="Arial"/>
          <w:sz w:val="24"/>
          <w:szCs w:val="24"/>
        </w:rPr>
        <w:t>Random</w:t>
      </w:r>
      <w:proofErr w:type="spellEnd"/>
      <w:r w:rsidRPr="003F1D46">
        <w:rPr>
          <w:rFonts w:ascii="Arial" w:hAnsi="Arial" w:cs="Arial"/>
          <w:sz w:val="24"/>
          <w:szCs w:val="24"/>
        </w:rPr>
        <w:t xml:space="preserve"> </w:t>
      </w:r>
      <w:proofErr w:type="spellStart"/>
      <w:r w:rsidRPr="003F1D46">
        <w:rPr>
          <w:rFonts w:ascii="Arial" w:hAnsi="Arial" w:cs="Arial"/>
          <w:sz w:val="24"/>
          <w:szCs w:val="24"/>
        </w:rPr>
        <w:t>Forest</w:t>
      </w:r>
      <w:proofErr w:type="spellEnd"/>
      <w:r w:rsidRPr="003F1D46">
        <w:rPr>
          <w:rFonts w:ascii="Arial" w:hAnsi="Arial" w:cs="Arial"/>
          <w:sz w:val="24"/>
          <w:szCs w:val="24"/>
        </w:rPr>
        <w:t>, реализующий парадигму обучения с учителем, что соответствует природе медицинских диагностических данных. Данный подход особенно эффективен, благодаря наличию размеченного датасета, где каждому набору симптомов соответствует определенный диагноз, что позволяет модели выявлять сложные нелинейные зависимости между клиническими проявлениями и заболеваниями.</w:t>
      </w:r>
    </w:p>
    <w:p w14:paraId="520E11BD" w14:textId="77777777" w:rsidR="003F1D46" w:rsidRPr="003F1D46"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Ключевое преимущество </w:t>
      </w:r>
      <w:proofErr w:type="spellStart"/>
      <w:r w:rsidRPr="003F1D46">
        <w:rPr>
          <w:rFonts w:ascii="Arial" w:hAnsi="Arial" w:cs="Arial"/>
          <w:sz w:val="24"/>
          <w:szCs w:val="24"/>
        </w:rPr>
        <w:t>supervised</w:t>
      </w:r>
      <w:proofErr w:type="spellEnd"/>
      <w:r w:rsidRPr="003F1D46">
        <w:rPr>
          <w:rFonts w:ascii="Arial" w:hAnsi="Arial" w:cs="Arial"/>
          <w:sz w:val="24"/>
          <w:szCs w:val="24"/>
        </w:rPr>
        <w:t xml:space="preserve">-подхода заключается в возможности прямой оптимизации точности диагностики при сохранении четкой </w:t>
      </w:r>
      <w:r w:rsidRPr="003F1D46">
        <w:rPr>
          <w:rFonts w:ascii="Arial" w:hAnsi="Arial" w:cs="Arial"/>
          <w:sz w:val="24"/>
          <w:szCs w:val="24"/>
        </w:rPr>
        <w:lastRenderedPageBreak/>
        <w:t xml:space="preserve">интерпретируемости результатов, что принципиально отличает его от методов обучения без учителя. </w:t>
      </w:r>
      <w:proofErr w:type="spellStart"/>
      <w:r w:rsidRPr="003F1D46">
        <w:rPr>
          <w:rFonts w:ascii="Arial" w:hAnsi="Arial" w:cs="Arial"/>
          <w:sz w:val="24"/>
          <w:szCs w:val="24"/>
        </w:rPr>
        <w:t>Random</w:t>
      </w:r>
      <w:proofErr w:type="spellEnd"/>
      <w:r w:rsidRPr="003F1D46">
        <w:rPr>
          <w:rFonts w:ascii="Arial" w:hAnsi="Arial" w:cs="Arial"/>
          <w:sz w:val="24"/>
          <w:szCs w:val="24"/>
        </w:rPr>
        <w:t xml:space="preserve"> </w:t>
      </w:r>
      <w:proofErr w:type="spellStart"/>
      <w:r w:rsidRPr="003F1D46">
        <w:rPr>
          <w:rFonts w:ascii="Arial" w:hAnsi="Arial" w:cs="Arial"/>
          <w:sz w:val="24"/>
          <w:szCs w:val="24"/>
        </w:rPr>
        <w:t>Forest</w:t>
      </w:r>
      <w:proofErr w:type="spellEnd"/>
      <w:r w:rsidRPr="003F1D46">
        <w:rPr>
          <w:rFonts w:ascii="Arial" w:hAnsi="Arial" w:cs="Arial"/>
          <w:sz w:val="24"/>
          <w:szCs w:val="24"/>
        </w:rPr>
        <w:t xml:space="preserve">, как представитель этого направления, обеспечивает количественную оценку качества модели через стандартные метрики классификации, такие как </w:t>
      </w:r>
      <w:proofErr w:type="spellStart"/>
      <w:r w:rsidRPr="003F1D46">
        <w:rPr>
          <w:rFonts w:ascii="Arial" w:hAnsi="Arial" w:cs="Arial"/>
          <w:sz w:val="24"/>
          <w:szCs w:val="24"/>
        </w:rPr>
        <w:t>accuracy</w:t>
      </w:r>
      <w:proofErr w:type="spellEnd"/>
      <w:r w:rsidRPr="003F1D46">
        <w:rPr>
          <w:rFonts w:ascii="Arial" w:hAnsi="Arial" w:cs="Arial"/>
          <w:sz w:val="24"/>
          <w:szCs w:val="24"/>
        </w:rPr>
        <w:t xml:space="preserve"> и F1-score.</w:t>
      </w:r>
    </w:p>
    <w:p w14:paraId="00CB73E1" w14:textId="77777777" w:rsidR="00620540" w:rsidRDefault="003F1D46" w:rsidP="00620540">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Важнейшим практическим преимуществом для медицинской диагностики выступает способность алгоритма работать с частично размеченными данными, демонстрируя устойчивость к дисбалансу классов и эффективно решая задачи </w:t>
      </w:r>
      <w:proofErr w:type="spellStart"/>
      <w:r w:rsidRPr="003F1D46">
        <w:rPr>
          <w:rFonts w:ascii="Arial" w:hAnsi="Arial" w:cs="Arial"/>
          <w:sz w:val="24"/>
          <w:szCs w:val="24"/>
        </w:rPr>
        <w:t>мультиклассовой</w:t>
      </w:r>
      <w:proofErr w:type="spellEnd"/>
      <w:r w:rsidRPr="003F1D46">
        <w:rPr>
          <w:rFonts w:ascii="Arial" w:hAnsi="Arial" w:cs="Arial"/>
          <w:sz w:val="24"/>
          <w:szCs w:val="24"/>
        </w:rPr>
        <w:t xml:space="preserve"> классификации. Критическая значимость </w:t>
      </w:r>
      <w:proofErr w:type="spellStart"/>
      <w:r w:rsidRPr="003F1D46">
        <w:rPr>
          <w:rFonts w:ascii="Arial" w:hAnsi="Arial" w:cs="Arial"/>
          <w:sz w:val="24"/>
          <w:szCs w:val="24"/>
        </w:rPr>
        <w:t>supervised</w:t>
      </w:r>
      <w:proofErr w:type="spellEnd"/>
      <w:r w:rsidRPr="003F1D46">
        <w:rPr>
          <w:rFonts w:ascii="Arial" w:hAnsi="Arial" w:cs="Arial"/>
          <w:sz w:val="24"/>
          <w:szCs w:val="24"/>
        </w:rPr>
        <w:t xml:space="preserve"> </w:t>
      </w:r>
      <w:proofErr w:type="spellStart"/>
      <w:r w:rsidRPr="003F1D46">
        <w:rPr>
          <w:rFonts w:ascii="Arial" w:hAnsi="Arial" w:cs="Arial"/>
          <w:sz w:val="24"/>
          <w:szCs w:val="24"/>
        </w:rPr>
        <w:t>learning</w:t>
      </w:r>
      <w:proofErr w:type="spellEnd"/>
      <w:r w:rsidRPr="003F1D46">
        <w:rPr>
          <w:rFonts w:ascii="Arial" w:hAnsi="Arial" w:cs="Arial"/>
          <w:sz w:val="24"/>
          <w:szCs w:val="24"/>
        </w:rPr>
        <w:t xml:space="preserve"> в данном контексте проявляется в прямой зависимости точности диагностики от качества размеченных данных, что позволяет модели выявлять клинически значимые закономерности, поддающиеся медицинской верификации.</w:t>
      </w:r>
    </w:p>
    <w:p w14:paraId="182927A7" w14:textId="77777777" w:rsidR="00620540" w:rsidRPr="00620540" w:rsidRDefault="00620540" w:rsidP="00620540">
      <w:pPr>
        <w:tabs>
          <w:tab w:val="clear" w:pos="567"/>
          <w:tab w:val="left" w:pos="709"/>
          <w:tab w:val="left" w:pos="993"/>
        </w:tabs>
        <w:ind w:firstLine="0"/>
        <w:rPr>
          <w:rFonts w:ascii="Arial" w:hAnsi="Arial" w:cs="Arial"/>
          <w:sz w:val="24"/>
          <w:szCs w:val="24"/>
        </w:rPr>
      </w:pPr>
      <w:r>
        <w:rPr>
          <w:rFonts w:ascii="Arial" w:hAnsi="Arial" w:cs="Arial"/>
          <w:sz w:val="24"/>
          <w:szCs w:val="24"/>
        </w:rPr>
        <w:t xml:space="preserve">Таблица </w:t>
      </w:r>
      <w:r w:rsidR="00E75BF8">
        <w:rPr>
          <w:rFonts w:ascii="Arial" w:hAnsi="Arial" w:cs="Arial"/>
          <w:sz w:val="24"/>
          <w:szCs w:val="24"/>
        </w:rPr>
        <w:t>6</w:t>
      </w:r>
      <w:r w:rsidRPr="00620540">
        <w:rPr>
          <w:rFonts w:ascii="Arial" w:hAnsi="Arial" w:cs="Arial"/>
          <w:sz w:val="24"/>
          <w:szCs w:val="24"/>
        </w:rPr>
        <w:t xml:space="preserve"> - Сравнение методов обучения с использованием </w:t>
      </w:r>
      <w:proofErr w:type="spellStart"/>
      <w:r w:rsidRPr="00620540">
        <w:rPr>
          <w:rFonts w:ascii="Arial" w:hAnsi="Arial" w:cs="Arial"/>
          <w:sz w:val="24"/>
          <w:szCs w:val="24"/>
        </w:rPr>
        <w:t>Random</w:t>
      </w:r>
      <w:proofErr w:type="spellEnd"/>
      <w:r w:rsidRPr="00620540">
        <w:rPr>
          <w:rFonts w:ascii="Arial" w:hAnsi="Arial" w:cs="Arial"/>
          <w:sz w:val="24"/>
          <w:szCs w:val="24"/>
        </w:rPr>
        <w:t xml:space="preserve"> </w:t>
      </w:r>
      <w:proofErr w:type="spellStart"/>
      <w:r w:rsidRPr="00620540">
        <w:rPr>
          <w:rFonts w:ascii="Arial" w:hAnsi="Arial" w:cs="Arial"/>
          <w:sz w:val="24"/>
          <w:szCs w:val="24"/>
        </w:rPr>
        <w:t>Forest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3"/>
        <w:gridCol w:w="2482"/>
        <w:gridCol w:w="2067"/>
        <w:gridCol w:w="2308"/>
      </w:tblGrid>
      <w:tr w:rsidR="008D4504" w14:paraId="25D44830" w14:textId="77777777">
        <w:tc>
          <w:tcPr>
            <w:tcW w:w="2713" w:type="dxa"/>
            <w:shd w:val="clear" w:color="auto" w:fill="auto"/>
            <w:vAlign w:val="center"/>
          </w:tcPr>
          <w:p w14:paraId="7DE2EBE3" w14:textId="77777777" w:rsidR="008D4504" w:rsidRDefault="008D4504">
            <w:pPr>
              <w:tabs>
                <w:tab w:val="clear" w:pos="567"/>
                <w:tab w:val="left" w:pos="709"/>
                <w:tab w:val="left" w:pos="993"/>
              </w:tabs>
              <w:ind w:firstLine="0"/>
              <w:jc w:val="center"/>
              <w:rPr>
                <w:rFonts w:ascii="Arial" w:hAnsi="Arial" w:cs="Arial"/>
              </w:rPr>
            </w:pPr>
            <w:r>
              <w:rPr>
                <w:rFonts w:ascii="Arial" w:hAnsi="Arial" w:cs="Arial"/>
              </w:rPr>
              <w:t>Критерий</w:t>
            </w:r>
          </w:p>
        </w:tc>
        <w:tc>
          <w:tcPr>
            <w:tcW w:w="2482" w:type="dxa"/>
            <w:shd w:val="clear" w:color="auto" w:fill="auto"/>
            <w:vAlign w:val="center"/>
          </w:tcPr>
          <w:p w14:paraId="05804DFB" w14:textId="77777777" w:rsidR="008D4504" w:rsidRDefault="008D4504">
            <w:pPr>
              <w:tabs>
                <w:tab w:val="clear" w:pos="567"/>
                <w:tab w:val="left" w:pos="709"/>
                <w:tab w:val="left" w:pos="993"/>
              </w:tabs>
              <w:ind w:firstLine="0"/>
              <w:jc w:val="center"/>
              <w:rPr>
                <w:rFonts w:ascii="Arial" w:hAnsi="Arial" w:cs="Arial"/>
              </w:rPr>
            </w:pPr>
            <w:proofErr w:type="gramStart"/>
            <w:r>
              <w:rPr>
                <w:rFonts w:ascii="Arial" w:hAnsi="Arial" w:cs="Arial"/>
                <w:lang w:val="en-US"/>
              </w:rPr>
              <w:t>RF(</w:t>
            </w:r>
            <w:proofErr w:type="gramEnd"/>
            <w:r>
              <w:rPr>
                <w:rFonts w:ascii="Arial" w:hAnsi="Arial" w:cs="Arial"/>
              </w:rPr>
              <w:t>обучение с учителем)</w:t>
            </w:r>
          </w:p>
        </w:tc>
        <w:tc>
          <w:tcPr>
            <w:tcW w:w="2067" w:type="dxa"/>
            <w:shd w:val="clear" w:color="auto" w:fill="auto"/>
            <w:vAlign w:val="center"/>
          </w:tcPr>
          <w:p w14:paraId="263C3E46" w14:textId="77777777" w:rsidR="008D4504" w:rsidRDefault="008D4504">
            <w:pPr>
              <w:tabs>
                <w:tab w:val="clear" w:pos="567"/>
                <w:tab w:val="left" w:pos="709"/>
                <w:tab w:val="left" w:pos="993"/>
              </w:tabs>
              <w:ind w:firstLine="0"/>
              <w:jc w:val="center"/>
              <w:rPr>
                <w:rFonts w:ascii="Arial" w:hAnsi="Arial" w:cs="Arial"/>
                <w:lang w:val="en-US"/>
              </w:rPr>
            </w:pPr>
            <w:proofErr w:type="gramStart"/>
            <w:r>
              <w:rPr>
                <w:rFonts w:ascii="Arial" w:hAnsi="Arial" w:cs="Arial"/>
                <w:lang w:val="en-US"/>
              </w:rPr>
              <w:t>RF(</w:t>
            </w:r>
            <w:proofErr w:type="gramEnd"/>
            <w:r>
              <w:rPr>
                <w:rFonts w:ascii="Arial" w:hAnsi="Arial" w:cs="Arial"/>
              </w:rPr>
              <w:t>обучение без учителя)</w:t>
            </w:r>
          </w:p>
        </w:tc>
        <w:tc>
          <w:tcPr>
            <w:tcW w:w="2308" w:type="dxa"/>
            <w:shd w:val="clear" w:color="auto" w:fill="auto"/>
            <w:vAlign w:val="center"/>
          </w:tcPr>
          <w:p w14:paraId="702DBDB9" w14:textId="77777777" w:rsidR="008D4504" w:rsidRDefault="008D4504">
            <w:pPr>
              <w:tabs>
                <w:tab w:val="clear" w:pos="567"/>
                <w:tab w:val="left" w:pos="709"/>
                <w:tab w:val="left" w:pos="993"/>
              </w:tabs>
              <w:ind w:firstLine="0"/>
              <w:jc w:val="center"/>
              <w:rPr>
                <w:rFonts w:ascii="Arial" w:hAnsi="Arial" w:cs="Arial"/>
                <w:lang w:val="en-US"/>
              </w:rPr>
            </w:pPr>
            <w:proofErr w:type="gramStart"/>
            <w:r>
              <w:rPr>
                <w:rFonts w:ascii="Arial" w:hAnsi="Arial" w:cs="Arial"/>
                <w:lang w:val="en-US"/>
              </w:rPr>
              <w:t>RF(</w:t>
            </w:r>
            <w:proofErr w:type="gramEnd"/>
            <w:r>
              <w:rPr>
                <w:rFonts w:ascii="Arial" w:hAnsi="Arial" w:cs="Arial"/>
              </w:rPr>
              <w:t>обучение с подкреплением)</w:t>
            </w:r>
          </w:p>
        </w:tc>
      </w:tr>
      <w:tr w:rsidR="008D4504" w14:paraId="726F8A79" w14:textId="77777777">
        <w:tc>
          <w:tcPr>
            <w:tcW w:w="2713" w:type="dxa"/>
            <w:shd w:val="clear" w:color="auto" w:fill="auto"/>
            <w:vAlign w:val="center"/>
          </w:tcPr>
          <w:p w14:paraId="5BE21527"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Целевые</w:t>
            </w:r>
            <w:proofErr w:type="spellEnd"/>
            <w:r>
              <w:rPr>
                <w:rFonts w:ascii="Arial" w:hAnsi="Arial" w:cs="Arial"/>
                <w:lang w:val="en-US"/>
              </w:rPr>
              <w:t xml:space="preserve"> </w:t>
            </w:r>
            <w:proofErr w:type="spellStart"/>
            <w:r>
              <w:rPr>
                <w:rFonts w:ascii="Arial" w:hAnsi="Arial" w:cs="Arial"/>
                <w:lang w:val="en-US"/>
              </w:rPr>
              <w:t>метки</w:t>
            </w:r>
            <w:proofErr w:type="spellEnd"/>
          </w:p>
        </w:tc>
        <w:tc>
          <w:tcPr>
            <w:tcW w:w="2482" w:type="dxa"/>
            <w:shd w:val="clear" w:color="auto" w:fill="auto"/>
            <w:vAlign w:val="center"/>
          </w:tcPr>
          <w:p w14:paraId="0B52707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Требуются (диагнозы)</w:t>
            </w:r>
          </w:p>
        </w:tc>
        <w:tc>
          <w:tcPr>
            <w:tcW w:w="2067" w:type="dxa"/>
            <w:shd w:val="clear" w:color="auto" w:fill="auto"/>
            <w:vAlign w:val="center"/>
          </w:tcPr>
          <w:p w14:paraId="74B0F29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используются</w:t>
            </w:r>
          </w:p>
        </w:tc>
        <w:tc>
          <w:tcPr>
            <w:tcW w:w="2308" w:type="dxa"/>
            <w:shd w:val="clear" w:color="auto" w:fill="auto"/>
            <w:vAlign w:val="center"/>
          </w:tcPr>
          <w:p w14:paraId="4356C27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Нет явных меток</w:t>
            </w:r>
          </w:p>
        </w:tc>
      </w:tr>
      <w:tr w:rsidR="008D4504" w14:paraId="1A8E9573" w14:textId="77777777">
        <w:tc>
          <w:tcPr>
            <w:tcW w:w="2713" w:type="dxa"/>
            <w:shd w:val="clear" w:color="auto" w:fill="auto"/>
            <w:vAlign w:val="center"/>
          </w:tcPr>
          <w:p w14:paraId="3C204116"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Интерпретируемость</w:t>
            </w:r>
            <w:proofErr w:type="spellEnd"/>
          </w:p>
        </w:tc>
        <w:tc>
          <w:tcPr>
            <w:tcW w:w="2482" w:type="dxa"/>
            <w:shd w:val="clear" w:color="auto" w:fill="auto"/>
            <w:vAlign w:val="center"/>
          </w:tcPr>
          <w:p w14:paraId="3C6DD0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(важность симптомов)</w:t>
            </w:r>
          </w:p>
        </w:tc>
        <w:tc>
          <w:tcPr>
            <w:tcW w:w="2067" w:type="dxa"/>
            <w:shd w:val="clear" w:color="auto" w:fill="auto"/>
            <w:vAlign w:val="center"/>
          </w:tcPr>
          <w:p w14:paraId="5BD2204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Низкая (кластеры)</w:t>
            </w:r>
          </w:p>
        </w:tc>
        <w:tc>
          <w:tcPr>
            <w:tcW w:w="2308" w:type="dxa"/>
            <w:shd w:val="clear" w:color="auto" w:fill="auto"/>
            <w:vAlign w:val="center"/>
          </w:tcPr>
          <w:p w14:paraId="272D93DF"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Крайне низкая</w:t>
            </w:r>
          </w:p>
        </w:tc>
      </w:tr>
      <w:tr w:rsidR="008D4504" w14:paraId="2EEDD495" w14:textId="77777777">
        <w:tc>
          <w:tcPr>
            <w:tcW w:w="2713" w:type="dxa"/>
            <w:shd w:val="clear" w:color="auto" w:fill="auto"/>
            <w:vAlign w:val="center"/>
          </w:tcPr>
          <w:p w14:paraId="6B082289"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Работа</w:t>
            </w:r>
            <w:proofErr w:type="spellEnd"/>
            <w:r>
              <w:rPr>
                <w:rFonts w:ascii="Arial" w:hAnsi="Arial" w:cs="Arial"/>
                <w:lang w:val="en-US"/>
              </w:rPr>
              <w:t xml:space="preserve"> с </w:t>
            </w:r>
            <w:proofErr w:type="spellStart"/>
            <w:r>
              <w:rPr>
                <w:rFonts w:ascii="Arial" w:hAnsi="Arial" w:cs="Arial"/>
                <w:lang w:val="en-US"/>
              </w:rPr>
              <w:t>пропусками</w:t>
            </w:r>
            <w:proofErr w:type="spellEnd"/>
          </w:p>
        </w:tc>
        <w:tc>
          <w:tcPr>
            <w:tcW w:w="2482" w:type="dxa"/>
            <w:shd w:val="clear" w:color="auto" w:fill="auto"/>
            <w:vAlign w:val="center"/>
          </w:tcPr>
          <w:p w14:paraId="3221BFB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Автоматическая обработка</w:t>
            </w:r>
          </w:p>
        </w:tc>
        <w:tc>
          <w:tcPr>
            <w:tcW w:w="2067" w:type="dxa"/>
            <w:shd w:val="clear" w:color="auto" w:fill="auto"/>
            <w:vAlign w:val="center"/>
          </w:tcPr>
          <w:p w14:paraId="53C53A6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Требует заполнения</w:t>
            </w:r>
          </w:p>
        </w:tc>
        <w:tc>
          <w:tcPr>
            <w:tcW w:w="2308" w:type="dxa"/>
            <w:shd w:val="clear" w:color="auto" w:fill="auto"/>
            <w:vAlign w:val="center"/>
          </w:tcPr>
          <w:p w14:paraId="505D86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Неприменимо</w:t>
            </w:r>
          </w:p>
        </w:tc>
      </w:tr>
      <w:tr w:rsidR="008D4504" w14:paraId="49248427" w14:textId="77777777">
        <w:tc>
          <w:tcPr>
            <w:tcW w:w="2713" w:type="dxa"/>
            <w:shd w:val="clear" w:color="auto" w:fill="auto"/>
            <w:vAlign w:val="center"/>
          </w:tcPr>
          <w:p w14:paraId="750122C1"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Точность</w:t>
            </w:r>
            <w:proofErr w:type="spellEnd"/>
            <w:r>
              <w:rPr>
                <w:rFonts w:ascii="Arial" w:hAnsi="Arial" w:cs="Arial"/>
                <w:lang w:val="en-US"/>
              </w:rPr>
              <w:t xml:space="preserve"> </w:t>
            </w:r>
            <w:proofErr w:type="spellStart"/>
            <w:r>
              <w:rPr>
                <w:rFonts w:ascii="Arial" w:hAnsi="Arial" w:cs="Arial"/>
                <w:lang w:val="en-US"/>
              </w:rPr>
              <w:t>диагноза</w:t>
            </w:r>
            <w:proofErr w:type="spellEnd"/>
          </w:p>
        </w:tc>
        <w:tc>
          <w:tcPr>
            <w:tcW w:w="2482" w:type="dxa"/>
            <w:shd w:val="clear" w:color="auto" w:fill="auto"/>
            <w:vAlign w:val="center"/>
          </w:tcPr>
          <w:p w14:paraId="479F43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(на малых данных)</w:t>
            </w:r>
          </w:p>
        </w:tc>
        <w:tc>
          <w:tcPr>
            <w:tcW w:w="2067" w:type="dxa"/>
            <w:shd w:val="clear" w:color="auto" w:fill="auto"/>
            <w:vAlign w:val="center"/>
          </w:tcPr>
          <w:p w14:paraId="43DAE8DD"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оценивается</w:t>
            </w:r>
          </w:p>
        </w:tc>
        <w:tc>
          <w:tcPr>
            <w:tcW w:w="2308" w:type="dxa"/>
            <w:shd w:val="clear" w:color="auto" w:fill="auto"/>
            <w:vAlign w:val="center"/>
          </w:tcPr>
          <w:p w14:paraId="40243C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Нестабильная</w:t>
            </w:r>
          </w:p>
        </w:tc>
      </w:tr>
      <w:tr w:rsidR="008D4504" w14:paraId="38CB832F" w14:textId="77777777">
        <w:tc>
          <w:tcPr>
            <w:tcW w:w="2713" w:type="dxa"/>
            <w:shd w:val="clear" w:color="auto" w:fill="auto"/>
            <w:vAlign w:val="center"/>
          </w:tcPr>
          <w:p w14:paraId="18EE99CC"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Интеграция</w:t>
            </w:r>
            <w:proofErr w:type="spellEnd"/>
            <w:r>
              <w:rPr>
                <w:rFonts w:ascii="Arial" w:hAnsi="Arial" w:cs="Arial"/>
                <w:lang w:val="en-US"/>
              </w:rPr>
              <w:t xml:space="preserve"> с </w:t>
            </w:r>
            <w:proofErr w:type="spellStart"/>
            <w:r>
              <w:rPr>
                <w:rFonts w:ascii="Arial" w:hAnsi="Arial" w:cs="Arial"/>
                <w:lang w:val="en-US"/>
              </w:rPr>
              <w:t>экспертной</w:t>
            </w:r>
            <w:proofErr w:type="spellEnd"/>
            <w:r>
              <w:rPr>
                <w:rFonts w:ascii="Arial" w:hAnsi="Arial" w:cs="Arial"/>
                <w:lang w:val="en-US"/>
              </w:rPr>
              <w:t xml:space="preserve"> </w:t>
            </w:r>
            <w:proofErr w:type="spellStart"/>
            <w:r>
              <w:rPr>
                <w:rFonts w:ascii="Arial" w:hAnsi="Arial" w:cs="Arial"/>
                <w:lang w:val="en-US"/>
              </w:rPr>
              <w:t>системой</w:t>
            </w:r>
            <w:proofErr w:type="spellEnd"/>
          </w:p>
        </w:tc>
        <w:tc>
          <w:tcPr>
            <w:tcW w:w="2482" w:type="dxa"/>
            <w:shd w:val="clear" w:color="auto" w:fill="auto"/>
            <w:vAlign w:val="center"/>
          </w:tcPr>
          <w:p w14:paraId="148EE17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Легко (правила деревьев)</w:t>
            </w:r>
          </w:p>
        </w:tc>
        <w:tc>
          <w:tcPr>
            <w:tcW w:w="2067" w:type="dxa"/>
            <w:shd w:val="clear" w:color="auto" w:fill="auto"/>
            <w:vAlign w:val="center"/>
          </w:tcPr>
          <w:p w14:paraId="486CF24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c>
          <w:tcPr>
            <w:tcW w:w="2308" w:type="dxa"/>
            <w:shd w:val="clear" w:color="auto" w:fill="auto"/>
            <w:vAlign w:val="center"/>
          </w:tcPr>
          <w:p w14:paraId="1696F89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r>
      <w:tr w:rsidR="008D4504" w14:paraId="2A6915D0" w14:textId="77777777">
        <w:tc>
          <w:tcPr>
            <w:tcW w:w="2713" w:type="dxa"/>
            <w:shd w:val="clear" w:color="auto" w:fill="auto"/>
            <w:vAlign w:val="center"/>
          </w:tcPr>
          <w:p w14:paraId="7274831B"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Устойчивость</w:t>
            </w:r>
            <w:proofErr w:type="spellEnd"/>
            <w:r>
              <w:rPr>
                <w:rFonts w:ascii="Arial" w:hAnsi="Arial" w:cs="Arial"/>
                <w:lang w:val="en-US"/>
              </w:rPr>
              <w:t xml:space="preserve"> к </w:t>
            </w:r>
            <w:proofErr w:type="spellStart"/>
            <w:r>
              <w:rPr>
                <w:rFonts w:ascii="Arial" w:hAnsi="Arial" w:cs="Arial"/>
                <w:lang w:val="en-US"/>
              </w:rPr>
              <w:t>шуму</w:t>
            </w:r>
            <w:proofErr w:type="spellEnd"/>
          </w:p>
        </w:tc>
        <w:tc>
          <w:tcPr>
            <w:tcW w:w="2482" w:type="dxa"/>
            <w:shd w:val="clear" w:color="auto" w:fill="auto"/>
            <w:vAlign w:val="center"/>
          </w:tcPr>
          <w:p w14:paraId="7AD6854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w:t>
            </w:r>
            <w:proofErr w:type="spellStart"/>
            <w:r>
              <w:rPr>
                <w:rFonts w:ascii="Arial" w:hAnsi="Arial" w:cs="Arial"/>
              </w:rPr>
              <w:t>ансамблирование</w:t>
            </w:r>
            <w:proofErr w:type="spellEnd"/>
            <w:r>
              <w:rPr>
                <w:rFonts w:ascii="Arial" w:hAnsi="Arial" w:cs="Arial"/>
              </w:rPr>
              <w:t>)</w:t>
            </w:r>
          </w:p>
        </w:tc>
        <w:tc>
          <w:tcPr>
            <w:tcW w:w="2067" w:type="dxa"/>
            <w:shd w:val="clear" w:color="auto" w:fill="auto"/>
            <w:vAlign w:val="center"/>
          </w:tcPr>
          <w:p w14:paraId="12C34F4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Чувствительно к выбросам</w:t>
            </w:r>
          </w:p>
        </w:tc>
        <w:tc>
          <w:tcPr>
            <w:tcW w:w="2308" w:type="dxa"/>
            <w:shd w:val="clear" w:color="auto" w:fill="auto"/>
            <w:vAlign w:val="center"/>
          </w:tcPr>
          <w:p w14:paraId="69C44A7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Зависит от среды</w:t>
            </w:r>
          </w:p>
        </w:tc>
      </w:tr>
      <w:tr w:rsidR="008D4504" w14:paraId="1AC08D94" w14:textId="77777777">
        <w:tc>
          <w:tcPr>
            <w:tcW w:w="2713" w:type="dxa"/>
            <w:shd w:val="clear" w:color="auto" w:fill="auto"/>
            <w:vAlign w:val="center"/>
          </w:tcPr>
          <w:p w14:paraId="1C76A5F4"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Вычислительные</w:t>
            </w:r>
            <w:proofErr w:type="spellEnd"/>
            <w:r>
              <w:rPr>
                <w:rFonts w:ascii="Arial" w:hAnsi="Arial" w:cs="Arial"/>
                <w:lang w:val="en-US"/>
              </w:rPr>
              <w:t xml:space="preserve"> </w:t>
            </w:r>
            <w:proofErr w:type="spellStart"/>
            <w:r>
              <w:rPr>
                <w:rFonts w:ascii="Arial" w:hAnsi="Arial" w:cs="Arial"/>
                <w:lang w:val="en-US"/>
              </w:rPr>
              <w:t>затраты</w:t>
            </w:r>
            <w:proofErr w:type="spellEnd"/>
          </w:p>
        </w:tc>
        <w:tc>
          <w:tcPr>
            <w:tcW w:w="2482" w:type="dxa"/>
            <w:shd w:val="clear" w:color="auto" w:fill="auto"/>
            <w:vAlign w:val="center"/>
          </w:tcPr>
          <w:p w14:paraId="0EC94FDE"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Умеренные</w:t>
            </w:r>
          </w:p>
        </w:tc>
        <w:tc>
          <w:tcPr>
            <w:tcW w:w="2067" w:type="dxa"/>
            <w:shd w:val="clear" w:color="auto" w:fill="auto"/>
            <w:vAlign w:val="center"/>
          </w:tcPr>
          <w:p w14:paraId="5C09C366"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Низкие</w:t>
            </w:r>
          </w:p>
        </w:tc>
        <w:tc>
          <w:tcPr>
            <w:tcW w:w="2308" w:type="dxa"/>
            <w:shd w:val="clear" w:color="auto" w:fill="auto"/>
            <w:vAlign w:val="center"/>
          </w:tcPr>
          <w:p w14:paraId="7D9A1264"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Высокие</w:t>
            </w:r>
          </w:p>
        </w:tc>
      </w:tr>
    </w:tbl>
    <w:p w14:paraId="680414FF" w14:textId="77777777" w:rsidR="008D4504" w:rsidRDefault="008D4504" w:rsidP="00EB01BB">
      <w:pPr>
        <w:tabs>
          <w:tab w:val="clear" w:pos="567"/>
          <w:tab w:val="left" w:pos="709"/>
          <w:tab w:val="left" w:pos="993"/>
        </w:tabs>
        <w:rPr>
          <w:rFonts w:ascii="Arial" w:hAnsi="Arial" w:cs="Arial"/>
          <w:sz w:val="24"/>
          <w:szCs w:val="24"/>
          <w:lang w:val="en-US"/>
        </w:rPr>
      </w:pPr>
    </w:p>
    <w:p w14:paraId="7FA6573F" w14:textId="77777777" w:rsidR="003F1D46" w:rsidRPr="008B4A47" w:rsidRDefault="00B935C4" w:rsidP="00EB01BB">
      <w:pPr>
        <w:tabs>
          <w:tab w:val="clear" w:pos="567"/>
          <w:tab w:val="left" w:pos="709"/>
          <w:tab w:val="left" w:pos="993"/>
        </w:tabs>
        <w:rPr>
          <w:rFonts w:ascii="Arial" w:hAnsi="Arial" w:cs="Arial"/>
          <w:sz w:val="24"/>
          <w:szCs w:val="24"/>
        </w:rPr>
      </w:pPr>
      <w:proofErr w:type="spellStart"/>
      <w:r w:rsidRPr="00B935C4">
        <w:rPr>
          <w:rFonts w:ascii="Arial" w:hAnsi="Arial" w:cs="Arial"/>
          <w:sz w:val="24"/>
          <w:szCs w:val="24"/>
        </w:rPr>
        <w:t>Random</w:t>
      </w:r>
      <w:proofErr w:type="spellEnd"/>
      <w:r w:rsidRPr="00B935C4">
        <w:rPr>
          <w:rFonts w:ascii="Arial" w:hAnsi="Arial" w:cs="Arial"/>
          <w:sz w:val="24"/>
          <w:szCs w:val="24"/>
        </w:rPr>
        <w:t xml:space="preserve"> </w:t>
      </w:r>
      <w:proofErr w:type="spellStart"/>
      <w:r w:rsidRPr="00B935C4">
        <w:rPr>
          <w:rFonts w:ascii="Arial" w:hAnsi="Arial" w:cs="Arial"/>
          <w:sz w:val="24"/>
          <w:szCs w:val="24"/>
        </w:rPr>
        <w:t>Forest</w:t>
      </w:r>
      <w:proofErr w:type="spellEnd"/>
      <w:r w:rsidRPr="00B935C4">
        <w:rPr>
          <w:rFonts w:ascii="Arial" w:hAnsi="Arial" w:cs="Arial"/>
          <w:sz w:val="24"/>
          <w:szCs w:val="24"/>
        </w:rPr>
        <w:t xml:space="preserve"> в рамках обучения с учителем является оптимальным решением для медицинской диагностики, так как сочетает высокую точность прогн</w:t>
      </w:r>
      <w:r w:rsidRPr="008B4A47">
        <w:rPr>
          <w:rFonts w:ascii="Arial" w:hAnsi="Arial" w:cs="Arial"/>
          <w:sz w:val="24"/>
          <w:szCs w:val="24"/>
        </w:rPr>
        <w:t xml:space="preserve">озирования с устойчивостью к типичным проблемам данных: шумам, пропускам и дисбалансу классов. В отличие от «чёрных ящиков» (нейросети) и методов, требующих ручной предобработки (SVM, KNN), </w:t>
      </w:r>
      <w:proofErr w:type="spellStart"/>
      <w:r w:rsidRPr="008B4A47">
        <w:rPr>
          <w:rFonts w:ascii="Arial" w:hAnsi="Arial" w:cs="Arial"/>
          <w:sz w:val="24"/>
          <w:szCs w:val="24"/>
        </w:rPr>
        <w:t>Random</w:t>
      </w:r>
      <w:proofErr w:type="spellEnd"/>
      <w:r w:rsidRPr="008B4A47">
        <w:rPr>
          <w:rFonts w:ascii="Arial" w:hAnsi="Arial" w:cs="Arial"/>
          <w:sz w:val="24"/>
          <w:szCs w:val="24"/>
        </w:rPr>
        <w:t xml:space="preserve"> </w:t>
      </w:r>
      <w:proofErr w:type="spellStart"/>
      <w:r w:rsidRPr="008B4A47">
        <w:rPr>
          <w:rFonts w:ascii="Arial" w:hAnsi="Arial" w:cs="Arial"/>
          <w:sz w:val="24"/>
          <w:szCs w:val="24"/>
        </w:rPr>
        <w:t>Forest</w:t>
      </w:r>
      <w:proofErr w:type="spellEnd"/>
      <w:r w:rsidRPr="008B4A47">
        <w:rPr>
          <w:rFonts w:ascii="Arial" w:hAnsi="Arial" w:cs="Arial"/>
          <w:sz w:val="24"/>
          <w:szCs w:val="24"/>
        </w:rPr>
        <w:t xml:space="preserve"> эффективно работает с неполными данными и легко интегрируется в экспертные системы. Это обеспечивает баланс между скоростью, надёжностью и прозрачностью, делая его незаменимым инструментом для поддержки клинических решений.</w:t>
      </w:r>
    </w:p>
    <w:p w14:paraId="2B6DF935" w14:textId="77777777" w:rsidR="00DA0411" w:rsidRPr="008B4A47" w:rsidRDefault="00DA0411" w:rsidP="00B935C4">
      <w:pPr>
        <w:keepNext/>
        <w:ind w:firstLine="0"/>
        <w:rPr>
          <w:rFonts w:ascii="Arial" w:hAnsi="Arial" w:cs="Arial"/>
          <w:sz w:val="24"/>
          <w:szCs w:val="24"/>
        </w:rPr>
      </w:pPr>
    </w:p>
    <w:p w14:paraId="34FE40B1" w14:textId="77777777" w:rsidR="00CE34C0" w:rsidRPr="008B4A47" w:rsidRDefault="00CE34C0" w:rsidP="001E528F">
      <w:pPr>
        <w:pStyle w:val="3"/>
        <w:rPr>
          <w:rFonts w:ascii="Arial" w:hAnsi="Arial" w:cs="Arial"/>
          <w:sz w:val="24"/>
          <w:szCs w:val="24"/>
        </w:rPr>
      </w:pPr>
      <w:bookmarkStart w:id="25" w:name="_Toc198878947"/>
      <w:bookmarkStart w:id="26" w:name="_Toc199746284"/>
      <w:r w:rsidRPr="008B4A47">
        <w:rPr>
          <w:rFonts w:ascii="Arial" w:hAnsi="Arial" w:cs="Arial"/>
          <w:sz w:val="24"/>
          <w:szCs w:val="24"/>
        </w:rPr>
        <w:t>2.</w:t>
      </w:r>
      <w:r w:rsidR="00A92A4B" w:rsidRPr="008B4A47">
        <w:rPr>
          <w:rFonts w:ascii="Arial" w:hAnsi="Arial" w:cs="Arial"/>
          <w:sz w:val="24"/>
          <w:szCs w:val="24"/>
        </w:rPr>
        <w:t>2</w:t>
      </w:r>
      <w:r w:rsidRPr="008B4A47">
        <w:rPr>
          <w:rFonts w:ascii="Arial" w:hAnsi="Arial" w:cs="Arial"/>
          <w:sz w:val="24"/>
          <w:szCs w:val="24"/>
        </w:rPr>
        <w:t xml:space="preserve"> </w:t>
      </w:r>
      <w:r w:rsidR="00410296" w:rsidRPr="008B4A47">
        <w:rPr>
          <w:rFonts w:ascii="Arial" w:hAnsi="Arial" w:cs="Arial"/>
          <w:sz w:val="24"/>
          <w:szCs w:val="24"/>
        </w:rPr>
        <w:t>С</w:t>
      </w:r>
      <w:r w:rsidR="00CB43B5" w:rsidRPr="008B4A47">
        <w:rPr>
          <w:rFonts w:ascii="Arial" w:hAnsi="Arial" w:cs="Arial"/>
          <w:sz w:val="24"/>
          <w:szCs w:val="24"/>
        </w:rPr>
        <w:t>хема системы (модули связи). Блок схема алгоритма</w:t>
      </w:r>
      <w:bookmarkEnd w:id="25"/>
      <w:r w:rsidR="008B4A47" w:rsidRPr="008B4A47">
        <w:rPr>
          <w:rFonts w:ascii="Arial" w:hAnsi="Arial" w:cs="Arial"/>
          <w:sz w:val="24"/>
          <w:szCs w:val="24"/>
        </w:rPr>
        <w:t>.</w:t>
      </w:r>
      <w:bookmarkEnd w:id="26"/>
    </w:p>
    <w:p w14:paraId="1904A95C" w14:textId="6B76DABD" w:rsidR="0013723E" w:rsidRPr="008B4A47" w:rsidRDefault="00B9593B" w:rsidP="0013723E">
      <w:pPr>
        <w:rPr>
          <w:rFonts w:ascii="Arial" w:hAnsi="Arial" w:cs="Arial"/>
          <w:sz w:val="24"/>
          <w:szCs w:val="24"/>
          <w:lang w:val="en-US"/>
        </w:rPr>
      </w:pPr>
      <w:commentRangeStart w:id="27"/>
      <w:r w:rsidRPr="008B4A47">
        <w:rPr>
          <w:rFonts w:ascii="Arial" w:hAnsi="Arial" w:cs="Arial"/>
          <w:noProof/>
          <w:sz w:val="24"/>
          <w:szCs w:val="24"/>
        </w:rPr>
        <w:drawing>
          <wp:inline distT="0" distB="0" distL="0" distR="0" wp14:anchorId="30AD4388" wp14:editId="1759CF6A">
            <wp:extent cx="4267200" cy="5819775"/>
            <wp:effectExtent l="0" t="0" r="0" b="0"/>
            <wp:docPr id="1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5819775"/>
                    </a:xfrm>
                    <a:prstGeom prst="rect">
                      <a:avLst/>
                    </a:prstGeom>
                    <a:noFill/>
                    <a:ln>
                      <a:noFill/>
                    </a:ln>
                  </pic:spPr>
                </pic:pic>
              </a:graphicData>
            </a:graphic>
          </wp:inline>
        </w:drawing>
      </w:r>
      <w:commentRangeEnd w:id="27"/>
      <w:r w:rsidR="00AA7266">
        <w:rPr>
          <w:rStyle w:val="aff3"/>
        </w:rPr>
        <w:commentReference w:id="27"/>
      </w:r>
    </w:p>
    <w:p w14:paraId="62E1E6D7" w14:textId="77777777" w:rsidR="0013723E" w:rsidRPr="008B4A47" w:rsidRDefault="0013723E" w:rsidP="0013723E">
      <w:pPr>
        <w:rPr>
          <w:rFonts w:ascii="Arial" w:hAnsi="Arial" w:cs="Arial"/>
          <w:sz w:val="24"/>
          <w:szCs w:val="24"/>
        </w:rPr>
      </w:pPr>
      <w:r w:rsidRPr="008B4A47">
        <w:rPr>
          <w:rFonts w:ascii="Arial" w:hAnsi="Arial" w:cs="Arial"/>
          <w:b/>
          <w:bCs/>
          <w:sz w:val="24"/>
          <w:szCs w:val="24"/>
        </w:rPr>
        <w:t xml:space="preserve">Рисунок 3. </w:t>
      </w:r>
      <w:r w:rsidRPr="008B4A47">
        <w:rPr>
          <w:rFonts w:ascii="Arial" w:hAnsi="Arial" w:cs="Arial"/>
          <w:sz w:val="24"/>
          <w:szCs w:val="24"/>
        </w:rPr>
        <w:t xml:space="preserve">Обобщенная схема работы системы </w:t>
      </w:r>
    </w:p>
    <w:p w14:paraId="0F61BDB2" w14:textId="769503D1" w:rsidR="004A0D19" w:rsidRPr="008B4A47" w:rsidRDefault="00B9593B" w:rsidP="0013723E">
      <w:pPr>
        <w:ind w:firstLine="0"/>
        <w:rPr>
          <w:rFonts w:ascii="Arial" w:hAnsi="Arial" w:cs="Arial"/>
          <w:sz w:val="24"/>
          <w:szCs w:val="24"/>
        </w:rPr>
      </w:pPr>
      <w:r w:rsidRPr="008B4A47">
        <w:rPr>
          <w:rFonts w:ascii="Arial" w:hAnsi="Arial" w:cs="Arial"/>
          <w:noProof/>
          <w:sz w:val="24"/>
          <w:szCs w:val="24"/>
        </w:rPr>
        <w:lastRenderedPageBreak/>
        <w:drawing>
          <wp:inline distT="0" distB="0" distL="0" distR="0" wp14:anchorId="020487C2" wp14:editId="7E3C9E62">
            <wp:extent cx="5829300" cy="4772025"/>
            <wp:effectExtent l="0" t="0" r="0" b="0"/>
            <wp:docPr id="1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772025"/>
                    </a:xfrm>
                    <a:prstGeom prst="rect">
                      <a:avLst/>
                    </a:prstGeom>
                    <a:noFill/>
                    <a:ln>
                      <a:noFill/>
                    </a:ln>
                  </pic:spPr>
                </pic:pic>
              </a:graphicData>
            </a:graphic>
          </wp:inline>
        </w:drawing>
      </w:r>
    </w:p>
    <w:p w14:paraId="33B7053F" w14:textId="77777777" w:rsidR="009251F2" w:rsidRPr="00A12A54" w:rsidRDefault="004C4E90" w:rsidP="00FC04F6">
      <w:pPr>
        <w:pStyle w:val="aff0"/>
        <w:spacing w:line="240" w:lineRule="auto"/>
        <w:ind w:firstLine="0"/>
        <w:jc w:val="center"/>
      </w:pPr>
      <w:commentRangeStart w:id="28"/>
      <w:r w:rsidRPr="008B4A47">
        <w:rPr>
          <w:b/>
          <w:bCs/>
        </w:rPr>
        <w:t xml:space="preserve">Рисунок </w:t>
      </w:r>
      <w:r w:rsidR="0013723E" w:rsidRPr="008B4A47">
        <w:rPr>
          <w:b/>
          <w:bCs/>
        </w:rPr>
        <w:t>4.</w:t>
      </w:r>
      <w:r w:rsidRPr="008B4A47">
        <w:t xml:space="preserve"> </w:t>
      </w:r>
      <w:r w:rsidR="00060C59" w:rsidRPr="008B4A47">
        <w:t>А</w:t>
      </w:r>
      <w:r w:rsidRPr="008B4A47">
        <w:t xml:space="preserve">лгоритм работы </w:t>
      </w:r>
      <w:r w:rsidR="004A0D19" w:rsidRPr="008B4A47">
        <w:t>обучающ</w:t>
      </w:r>
      <w:r w:rsidR="0013723E" w:rsidRPr="008B4A47">
        <w:t>его модуля</w:t>
      </w:r>
    </w:p>
    <w:p w14:paraId="0F51027A" w14:textId="77777777" w:rsidR="008B4A47" w:rsidRPr="00A12A54" w:rsidRDefault="008B4A47" w:rsidP="00FC04F6">
      <w:pPr>
        <w:pStyle w:val="aff0"/>
        <w:spacing w:line="240" w:lineRule="auto"/>
        <w:ind w:firstLine="0"/>
        <w:jc w:val="center"/>
      </w:pPr>
    </w:p>
    <w:p w14:paraId="31D8CBD3" w14:textId="77777777" w:rsidR="0013723E" w:rsidRPr="008B4A47" w:rsidRDefault="00394C5F" w:rsidP="008B4A47">
      <w:pPr>
        <w:pStyle w:val="aff0"/>
      </w:pPr>
      <w:r w:rsidRPr="008B4A47">
        <w:t xml:space="preserve">Данные загружаются из CSV-файла. Определяются столбцы, содержащие </w:t>
      </w:r>
      <w:commentRangeEnd w:id="28"/>
      <w:r w:rsidR="00AA7266">
        <w:rPr>
          <w:rStyle w:val="aff3"/>
          <w:rFonts w:ascii="Times New Roman" w:eastAsia="Times New Roman" w:hAnsi="Times New Roman" w:cs="Times New Roman"/>
        </w:rPr>
        <w:commentReference w:id="28"/>
      </w:r>
      <w:r w:rsidRPr="008B4A47">
        <w:t>симптомы, и собираются все уникальные симптомы с исключением пропусков. В качестве дополнительных признаков добавляются уникальные группы заболеваний, рассматриваемые как "псевдо-симптомы". Все симптомы и группы объединяются в один список с удалением дубликатов и сортировкой. Для каждой записи формируется бинарный вектор признаков, отражающий наличие или отсутствие симптомов и группы болезни. На основе этих векторов создаётся обучающий набор признаков и соответствующих меток — названий заболеваний. Для классификации применяется алгоритм случайного леса. Модель обучается на сформированных данных, после чего сохраняется вместе с перечнем всех признаков для последующего использования</w:t>
      </w:r>
      <w:r w:rsidR="00B52B5C" w:rsidRPr="008B4A47">
        <w:t>. Выводятся результаты обучения</w:t>
      </w:r>
      <w:r w:rsidRPr="008B4A47">
        <w:t>. В результате реализуется эффективный инструмент для автоматизированного определения диагноза по симптомам.</w:t>
      </w:r>
    </w:p>
    <w:p w14:paraId="65103EC2" w14:textId="31BE8801" w:rsidR="005A0D24" w:rsidRPr="008B4A47" w:rsidRDefault="00B9593B" w:rsidP="00394C5F">
      <w:pPr>
        <w:pStyle w:val="aff0"/>
        <w:spacing w:line="240" w:lineRule="auto"/>
        <w:ind w:firstLine="0"/>
        <w:rPr>
          <w:lang w:val="en-US"/>
        </w:rPr>
      </w:pPr>
      <w:commentRangeStart w:id="29"/>
      <w:r w:rsidRPr="008B4A47">
        <w:rPr>
          <w:noProof/>
        </w:rPr>
        <w:lastRenderedPageBreak/>
        <w:drawing>
          <wp:inline distT="0" distB="0" distL="0" distR="0" wp14:anchorId="02D8DEAB" wp14:editId="4C4FF032">
            <wp:extent cx="5429250" cy="6048375"/>
            <wp:effectExtent l="0" t="0" r="0" b="0"/>
            <wp:docPr id="1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6048375"/>
                    </a:xfrm>
                    <a:prstGeom prst="rect">
                      <a:avLst/>
                    </a:prstGeom>
                    <a:noFill/>
                    <a:ln>
                      <a:noFill/>
                    </a:ln>
                  </pic:spPr>
                </pic:pic>
              </a:graphicData>
            </a:graphic>
          </wp:inline>
        </w:drawing>
      </w:r>
      <w:commentRangeEnd w:id="29"/>
      <w:r w:rsidR="005A1B90">
        <w:rPr>
          <w:rStyle w:val="aff3"/>
          <w:rFonts w:ascii="Times New Roman" w:eastAsia="Times New Roman" w:hAnsi="Times New Roman" w:cs="Times New Roman"/>
        </w:rPr>
        <w:commentReference w:id="29"/>
      </w:r>
    </w:p>
    <w:p w14:paraId="3B4481E7" w14:textId="77777777" w:rsidR="005A0D24" w:rsidRPr="00A12A54" w:rsidRDefault="005A0D24" w:rsidP="005A0D24">
      <w:pPr>
        <w:pStyle w:val="aff0"/>
        <w:spacing w:line="240" w:lineRule="auto"/>
        <w:ind w:firstLine="0"/>
        <w:jc w:val="center"/>
      </w:pPr>
      <w:r w:rsidRPr="008B4A47">
        <w:rPr>
          <w:b/>
          <w:bCs/>
        </w:rPr>
        <w:t>Рисунок 5.</w:t>
      </w:r>
      <w:r w:rsidRPr="008B4A47">
        <w:t xml:space="preserve"> Алгоритм предсказания диагноза для пользователя</w:t>
      </w:r>
    </w:p>
    <w:p w14:paraId="4E384433" w14:textId="77777777" w:rsidR="008B4A47" w:rsidRPr="00A12A54" w:rsidRDefault="008B4A47" w:rsidP="005A0D24">
      <w:pPr>
        <w:pStyle w:val="aff0"/>
        <w:spacing w:line="240" w:lineRule="auto"/>
        <w:ind w:firstLine="0"/>
        <w:jc w:val="center"/>
      </w:pPr>
    </w:p>
    <w:p w14:paraId="5F9D24BA" w14:textId="77777777" w:rsidR="008B4A47" w:rsidRPr="008B4A47" w:rsidRDefault="00B6210D" w:rsidP="000B2FC2">
      <w:pPr>
        <w:pStyle w:val="aff0"/>
        <w:rPr>
          <w:b/>
          <w:bCs/>
        </w:rPr>
      </w:pPr>
      <w:r w:rsidRPr="008B4A47">
        <w:t xml:space="preserve">Данные загружаются из CSV-файла с разделителем «;». Определяются уникальные группы заболеваний и формируется словарь, сопоставляющий каждому заболеванию перечень симптомов. Для фильтрации диагнозов и выделения наиболее частотных симптомов реализованы соответствующие функции. Предсказание диагноза осуществляется с помощью модели </w:t>
      </w:r>
      <w:proofErr w:type="spellStart"/>
      <w:r w:rsidRPr="008B4A47">
        <w:t>RandomForest</w:t>
      </w:r>
      <w:proofErr w:type="spellEnd"/>
      <w:r w:rsidRPr="008B4A47">
        <w:t>, которая принимает бинарный вектор признаков, отражающий наличие введённых симптомов. Программа организует интерактивный цикл выбора симптомов с ограничениями, после чего выводит наиболее вероятные диагнозы с указанием уверенности. Таким образом, реализуется эффективный механизм поддержки диагностики на основе симптомов.</w:t>
      </w:r>
    </w:p>
    <w:p w14:paraId="2A96E95C" w14:textId="77777777" w:rsidR="008B4A47" w:rsidRPr="008B4A47" w:rsidRDefault="008B4A47" w:rsidP="008B4A47">
      <w:pPr>
        <w:pStyle w:val="aff0"/>
      </w:pPr>
      <w:r w:rsidRPr="008B4A47">
        <w:lastRenderedPageBreak/>
        <w:t xml:space="preserve">Формирование базы </w:t>
      </w:r>
      <w:r w:rsidR="000B2FC2">
        <w:t>знаний</w:t>
      </w:r>
      <w:r w:rsidRPr="008B4A47">
        <w:t xml:space="preserve"> для диагностической системы осуществлялось с учетом строгих клинических критериев и практической значимости заболеваний. Основой для отбора послужила Международная классификация болезней 10-го пересмотра, что обеспечивает соответствие современным медицинским стандартам. Особое внимание уделялось распространенным патологиям, наиболее часто встречающимся в практике врачей первичного звена – терапевтов, кардиологов, гастроэнтерологов и других специалистов.</w:t>
      </w:r>
    </w:p>
    <w:p w14:paraId="7A833693" w14:textId="77777777" w:rsidR="008B4A47" w:rsidRPr="008B4A47" w:rsidRDefault="008B4A47" w:rsidP="008B4A47">
      <w:pPr>
        <w:pStyle w:val="aff0"/>
      </w:pPr>
      <w:r w:rsidRPr="008B4A47">
        <w:t>Экспертную оценку состава заболеваний проводил врач-терапевт Токарев Сергей Александрович из Самарского государственного медицинского университета, что гарантировало клиническую достоверность отобранного материала. В процессе формирования базы данных учитывалась принципиальная возможность диагностики заболевания на основании анализа симптоматики, что исключило из рассмотрения состояния, требующие обязательного инструментального или лабораторного подтверждения.</w:t>
      </w:r>
    </w:p>
    <w:p w14:paraId="16D1A289" w14:textId="77777777" w:rsidR="008B4A47" w:rsidRPr="008B4A47" w:rsidRDefault="008B4A47" w:rsidP="008B4A47">
      <w:pPr>
        <w:pStyle w:val="aff0"/>
      </w:pPr>
      <w:r w:rsidRPr="008B4A47">
        <w:t>Содержательная часть базы данных включает несколько ключевых групп заболеваний. Инфекционные патологии представлены типичными респираторными инфекциями, включая ОРВИ, грипп и COVID-19. Сердечно-сосудистый раздел содержит гипертоническую болезнь и ишемические состояния. Значительное внимание уделено гастроэнтерологическим проблемам, таким как гастриты и язвенная болезнь. Отдельные блоки посвящены неврологическим, дерматологическим и другим распространенным заболеваниям.</w:t>
      </w:r>
    </w:p>
    <w:p w14:paraId="03552270" w14:textId="77777777" w:rsidR="008B4A47" w:rsidRPr="008B4A47" w:rsidRDefault="008B4A47" w:rsidP="008B4A47">
      <w:pPr>
        <w:pStyle w:val="aff0"/>
      </w:pPr>
      <w:r w:rsidRPr="008B4A47">
        <w:t>Каждая позиция в базе данных содержит комплекс характерных симптомов, что позволяет системе проводить дифференциальную диагностику. Дополнительная проверка симптоматики осуществлялась с использованием авторитетного медицинского ресурса "РЛС-МКБ", что обеспечило соответствие актуальным клиническим рекомендациям. Такой подход к формированию базы данных гарантирует ее практическую ценность для поддержки врачебных решений в условиях первичного приема.</w:t>
      </w:r>
    </w:p>
    <w:p w14:paraId="7416CCCB" w14:textId="77777777" w:rsidR="004A1B04" w:rsidRPr="008B4A47" w:rsidRDefault="004A1B04" w:rsidP="00B6210D">
      <w:pPr>
        <w:pStyle w:val="aff0"/>
        <w:spacing w:line="240" w:lineRule="auto"/>
        <w:ind w:firstLine="0"/>
      </w:pPr>
    </w:p>
    <w:p w14:paraId="29BB8B19" w14:textId="77777777" w:rsidR="005014E4" w:rsidRPr="008B4A47" w:rsidRDefault="005014E4" w:rsidP="009D62C3">
      <w:pPr>
        <w:pStyle w:val="2"/>
        <w:pageBreakBefore/>
        <w:rPr>
          <w:rFonts w:cs="Arial"/>
          <w:bCs/>
          <w:szCs w:val="24"/>
        </w:rPr>
      </w:pPr>
      <w:bookmarkStart w:id="30" w:name="_Toc198878948"/>
      <w:bookmarkStart w:id="31" w:name="_Toc199746285"/>
      <w:r w:rsidRPr="008B4A47">
        <w:rPr>
          <w:rFonts w:cs="Arial"/>
          <w:bCs/>
          <w:szCs w:val="24"/>
        </w:rPr>
        <w:lastRenderedPageBreak/>
        <w:t xml:space="preserve">3. </w:t>
      </w:r>
      <w:r w:rsidR="007455DC" w:rsidRPr="008B4A47">
        <w:rPr>
          <w:rFonts w:cs="Arial"/>
          <w:bCs/>
          <w:szCs w:val="24"/>
        </w:rPr>
        <w:t>Программная реализация модели классификации заболеваний</w:t>
      </w:r>
      <w:bookmarkEnd w:id="30"/>
      <w:bookmarkEnd w:id="31"/>
    </w:p>
    <w:p w14:paraId="1AD41886" w14:textId="77777777" w:rsidR="00880A27" w:rsidRPr="008B4A47" w:rsidRDefault="00880A27" w:rsidP="001E528F">
      <w:pPr>
        <w:pStyle w:val="3"/>
        <w:rPr>
          <w:rFonts w:ascii="Arial" w:hAnsi="Arial" w:cs="Arial"/>
          <w:sz w:val="24"/>
          <w:szCs w:val="24"/>
        </w:rPr>
      </w:pPr>
      <w:bookmarkStart w:id="32" w:name="_Toc198878949"/>
      <w:bookmarkStart w:id="33" w:name="_Toc199746286"/>
      <w:r w:rsidRPr="008B4A47">
        <w:rPr>
          <w:rFonts w:ascii="Arial" w:hAnsi="Arial" w:cs="Arial"/>
          <w:sz w:val="24"/>
          <w:szCs w:val="24"/>
        </w:rPr>
        <w:t>3.</w:t>
      </w:r>
      <w:r w:rsidR="00CB28DA" w:rsidRPr="008B4A47">
        <w:rPr>
          <w:rFonts w:ascii="Arial" w:hAnsi="Arial" w:cs="Arial"/>
          <w:sz w:val="24"/>
          <w:szCs w:val="24"/>
        </w:rPr>
        <w:t>1</w:t>
      </w:r>
      <w:r w:rsidRPr="008B4A47">
        <w:rPr>
          <w:rFonts w:ascii="Arial" w:hAnsi="Arial" w:cs="Arial"/>
          <w:sz w:val="24"/>
          <w:szCs w:val="24"/>
        </w:rPr>
        <w:t xml:space="preserve"> </w:t>
      </w:r>
      <w:r w:rsidR="00CB28DA" w:rsidRPr="008B4A47">
        <w:rPr>
          <w:rFonts w:ascii="Arial" w:hAnsi="Arial" w:cs="Arial"/>
          <w:sz w:val="24"/>
          <w:szCs w:val="24"/>
        </w:rPr>
        <w:t xml:space="preserve">Выбор </w:t>
      </w:r>
      <w:r w:rsidR="009346C6" w:rsidRPr="008B4A47">
        <w:rPr>
          <w:rFonts w:ascii="Arial" w:hAnsi="Arial" w:cs="Arial"/>
          <w:sz w:val="24"/>
          <w:szCs w:val="24"/>
        </w:rPr>
        <w:t>языка программирования</w:t>
      </w:r>
      <w:r w:rsidR="00CB28DA" w:rsidRPr="008B4A47">
        <w:rPr>
          <w:rFonts w:ascii="Arial" w:hAnsi="Arial" w:cs="Arial"/>
          <w:sz w:val="24"/>
          <w:szCs w:val="24"/>
        </w:rPr>
        <w:t xml:space="preserve"> и </w:t>
      </w:r>
      <w:r w:rsidR="009346C6" w:rsidRPr="008B4A47">
        <w:rPr>
          <w:rFonts w:ascii="Arial" w:hAnsi="Arial" w:cs="Arial"/>
          <w:sz w:val="24"/>
          <w:szCs w:val="24"/>
        </w:rPr>
        <w:t xml:space="preserve">используемых </w:t>
      </w:r>
      <w:r w:rsidR="007455DC" w:rsidRPr="008B4A47">
        <w:rPr>
          <w:rFonts w:ascii="Arial" w:hAnsi="Arial" w:cs="Arial"/>
          <w:sz w:val="24"/>
          <w:szCs w:val="24"/>
        </w:rPr>
        <w:t>библиотек</w:t>
      </w:r>
      <w:bookmarkEnd w:id="32"/>
      <w:bookmarkEnd w:id="33"/>
    </w:p>
    <w:p w14:paraId="55BD895F" w14:textId="77777777" w:rsidR="005F64A8" w:rsidRPr="007C5765" w:rsidRDefault="005F64A8" w:rsidP="005F64A8">
      <w:pPr>
        <w:rPr>
          <w:rFonts w:ascii="Arial" w:hAnsi="Arial" w:cs="Arial"/>
          <w:sz w:val="24"/>
          <w:szCs w:val="24"/>
        </w:rPr>
      </w:pPr>
      <w:r w:rsidRPr="008B4A47">
        <w:rPr>
          <w:rFonts w:ascii="Arial" w:hAnsi="Arial" w:cs="Arial"/>
          <w:sz w:val="24"/>
          <w:szCs w:val="24"/>
        </w:rPr>
        <w:t xml:space="preserve">В качестве основного языка программирования для реализации проекта был выбран Python. Это решение обусловлено его современной направленностью и широкой применимостью в задачах, связанных с анализом данных и машинным обучением. На сегодняшний день Python является одной из ключевых платформ для построения интеллектуальных систем, включая диагностические модули в медицине. Он обладает обширной экосистемой специализированных библиотек, таких как: </w:t>
      </w:r>
      <w:proofErr w:type="spellStart"/>
      <w:r w:rsidRPr="008B4A47">
        <w:rPr>
          <w:rFonts w:ascii="Arial" w:hAnsi="Arial" w:cs="Arial"/>
          <w:sz w:val="24"/>
          <w:szCs w:val="24"/>
        </w:rPr>
        <w:t>scikit-learn</w:t>
      </w:r>
      <w:proofErr w:type="spellEnd"/>
      <w:r w:rsidRPr="008B4A47">
        <w:rPr>
          <w:rFonts w:ascii="Arial" w:hAnsi="Arial" w:cs="Arial"/>
          <w:sz w:val="24"/>
          <w:szCs w:val="24"/>
        </w:rPr>
        <w:t xml:space="preserve">, </w:t>
      </w:r>
      <w:proofErr w:type="spellStart"/>
      <w:r w:rsidRPr="008B4A47">
        <w:rPr>
          <w:rFonts w:ascii="Arial" w:hAnsi="Arial" w:cs="Arial"/>
          <w:sz w:val="24"/>
          <w:szCs w:val="24"/>
        </w:rPr>
        <w:t>xgboost</w:t>
      </w:r>
      <w:proofErr w:type="spellEnd"/>
      <w:r w:rsidRPr="008B4A47">
        <w:rPr>
          <w:rFonts w:ascii="Arial" w:hAnsi="Arial" w:cs="Arial"/>
          <w:sz w:val="24"/>
          <w:szCs w:val="24"/>
        </w:rPr>
        <w:t xml:space="preserve">, </w:t>
      </w:r>
      <w:proofErr w:type="spellStart"/>
      <w:r w:rsidRPr="008B4A47">
        <w:rPr>
          <w:rFonts w:ascii="Arial" w:hAnsi="Arial" w:cs="Arial"/>
          <w:sz w:val="24"/>
          <w:szCs w:val="24"/>
        </w:rPr>
        <w:t>pandas</w:t>
      </w:r>
      <w:proofErr w:type="spellEnd"/>
      <w:r w:rsidRPr="008B4A47">
        <w:rPr>
          <w:rFonts w:ascii="Arial" w:hAnsi="Arial" w:cs="Arial"/>
          <w:sz w:val="24"/>
          <w:szCs w:val="24"/>
        </w:rPr>
        <w:t xml:space="preserve">, </w:t>
      </w:r>
      <w:proofErr w:type="spellStart"/>
      <w:r w:rsidRPr="008B4A47">
        <w:rPr>
          <w:rFonts w:ascii="Arial" w:hAnsi="Arial" w:cs="Arial"/>
          <w:sz w:val="24"/>
          <w:szCs w:val="24"/>
        </w:rPr>
        <w:t>numpy</w:t>
      </w:r>
      <w:proofErr w:type="spellEnd"/>
      <w:r w:rsidRPr="008B4A47">
        <w:rPr>
          <w:rFonts w:ascii="Arial" w:hAnsi="Arial" w:cs="Arial"/>
          <w:sz w:val="24"/>
          <w:szCs w:val="24"/>
        </w:rPr>
        <w:t xml:space="preserve"> и другие, что позволяет </w:t>
      </w:r>
      <w:r w:rsidRPr="007C5765">
        <w:rPr>
          <w:rFonts w:ascii="Arial" w:hAnsi="Arial" w:cs="Arial"/>
          <w:sz w:val="24"/>
          <w:szCs w:val="24"/>
        </w:rPr>
        <w:t>быстро и эффективно реализовать алгоритмы классификации, предобработки данных и сериализации моделей. Важным фактором является и то, что большинство современных обучающих алгоритмов искусственного интеллекта разрабатываются в первую очередь именно под Python, а готовые модели и инструменты зачастую доступны только в этой среде. Это упрощает процесс развертывания и интеграции интеллектуального блока в рабочее приложение. Кроме того, язык отличается высокой адаптивностью — он поддерживает быструю разработку прототипов, легко масштабируется и может быть использован как для локального применения, так и для размещения в облачной среде или на сервере учреждения. Это делает Python оптимальным выбором для создания медицинской экспертной системы с использованием элементов машинного обучения.</w:t>
      </w:r>
    </w:p>
    <w:p w14:paraId="634BE04B" w14:textId="77777777" w:rsidR="005F64A8" w:rsidRDefault="005F64A8" w:rsidP="005F64A8">
      <w:pPr>
        <w:rPr>
          <w:rFonts w:ascii="Arial" w:hAnsi="Arial" w:cs="Arial"/>
          <w:sz w:val="24"/>
          <w:szCs w:val="24"/>
        </w:rPr>
      </w:pPr>
      <w:r w:rsidRPr="007C5765">
        <w:rPr>
          <w:rFonts w:ascii="Arial" w:hAnsi="Arial" w:cs="Arial"/>
          <w:sz w:val="24"/>
          <w:szCs w:val="24"/>
        </w:rPr>
        <w:t xml:space="preserve">В проекте использовался ряд библиотек, каждая из которых играла важную роль в обеспечении работоспособности интеллектуальной системы. Библиотека </w:t>
      </w:r>
      <w:proofErr w:type="spellStart"/>
      <w:r w:rsidRPr="007C5765">
        <w:rPr>
          <w:rFonts w:ascii="Arial" w:hAnsi="Arial" w:cs="Arial"/>
          <w:sz w:val="24"/>
          <w:szCs w:val="24"/>
        </w:rPr>
        <w:t>pandas</w:t>
      </w:r>
      <w:proofErr w:type="spellEnd"/>
      <w:r w:rsidRPr="007C5765">
        <w:rPr>
          <w:rFonts w:ascii="Arial" w:hAnsi="Arial" w:cs="Arial"/>
          <w:sz w:val="24"/>
          <w:szCs w:val="24"/>
        </w:rPr>
        <w:t xml:space="preserve"> — мощный инструмент для обработки и анализа табличных данных — применялась для чтения исходного CSV-файла, содержащего перечень заболеваний и связанных с ними симптомов, а также для фильтрации, очистки и организации этих данных в удобной структуре. Для числовых вычислений и эффективной работы с массивами данных использовалась библиотека </w:t>
      </w:r>
      <w:proofErr w:type="spellStart"/>
      <w:r w:rsidRPr="007C5765">
        <w:rPr>
          <w:rFonts w:ascii="Arial" w:hAnsi="Arial" w:cs="Arial"/>
          <w:sz w:val="24"/>
          <w:szCs w:val="24"/>
        </w:rPr>
        <w:t>numpy</w:t>
      </w:r>
      <w:proofErr w:type="spellEnd"/>
      <w:r w:rsidRPr="007C5765">
        <w:rPr>
          <w:rFonts w:ascii="Arial" w:hAnsi="Arial" w:cs="Arial"/>
          <w:sz w:val="24"/>
          <w:szCs w:val="24"/>
        </w:rPr>
        <w:t xml:space="preserve">, широко применяемая в научных и прикладных проектах, требующих быстрой и надёжной обработки векторов и матриц. Центральным элементом машинного обучения в проекте стала библиотека </w:t>
      </w:r>
      <w:proofErr w:type="spellStart"/>
      <w:r w:rsidRPr="007C5765">
        <w:rPr>
          <w:rFonts w:ascii="Arial" w:hAnsi="Arial" w:cs="Arial"/>
          <w:sz w:val="24"/>
          <w:szCs w:val="24"/>
        </w:rPr>
        <w:t>scikit-learn</w:t>
      </w:r>
      <w:proofErr w:type="spellEnd"/>
      <w:r w:rsidRPr="007C5765">
        <w:rPr>
          <w:rFonts w:ascii="Arial" w:hAnsi="Arial" w:cs="Arial"/>
          <w:sz w:val="24"/>
          <w:szCs w:val="24"/>
        </w:rPr>
        <w:t xml:space="preserve"> — популярный инструмент для построения, обучения и оценки моделей машинного обучения. В частности, была использована реализация алгоритма </w:t>
      </w:r>
      <w:proofErr w:type="spellStart"/>
      <w:r w:rsidRPr="007C5765">
        <w:rPr>
          <w:rFonts w:ascii="Arial" w:hAnsi="Arial" w:cs="Arial"/>
          <w:sz w:val="24"/>
          <w:szCs w:val="24"/>
        </w:rPr>
        <w:t>RandomForestClassifier</w:t>
      </w:r>
      <w:proofErr w:type="spellEnd"/>
      <w:r w:rsidRPr="007C5765">
        <w:rPr>
          <w:rFonts w:ascii="Arial" w:hAnsi="Arial" w:cs="Arial"/>
          <w:sz w:val="24"/>
          <w:szCs w:val="24"/>
        </w:rPr>
        <w:t xml:space="preserve">, обеспечивающего устойчивую классификацию заболеваний на основе множества деревьев решений и позволяющего учитывать как часто встречающиеся, так и редкие диагнозы. Для </w:t>
      </w:r>
      <w:r w:rsidRPr="007C5765">
        <w:rPr>
          <w:rFonts w:ascii="Arial" w:hAnsi="Arial" w:cs="Arial"/>
          <w:sz w:val="24"/>
          <w:szCs w:val="24"/>
        </w:rPr>
        <w:lastRenderedPageBreak/>
        <w:t xml:space="preserve">сохранения обученной модели, списка симптомов и других важных структур использовалась библиотека </w:t>
      </w:r>
      <w:proofErr w:type="spellStart"/>
      <w:r w:rsidRPr="007C5765">
        <w:rPr>
          <w:rFonts w:ascii="Arial" w:hAnsi="Arial" w:cs="Arial"/>
          <w:sz w:val="24"/>
          <w:szCs w:val="24"/>
        </w:rPr>
        <w:t>joblib</w:t>
      </w:r>
      <w:proofErr w:type="spellEnd"/>
      <w:r w:rsidRPr="007C5765">
        <w:rPr>
          <w:rFonts w:ascii="Arial" w:hAnsi="Arial" w:cs="Arial"/>
          <w:sz w:val="24"/>
          <w:szCs w:val="24"/>
        </w:rPr>
        <w:t xml:space="preserve">, которая оптимизирована для сериализации больших объектов в проектах машинного обучения и позволяет сохранять промежуточные результаты без потерь. Внутри логики подбора дополнительных симптомов применялась встроенная в Python библиотека </w:t>
      </w:r>
      <w:proofErr w:type="spellStart"/>
      <w:r w:rsidRPr="007C5765">
        <w:rPr>
          <w:rFonts w:ascii="Arial" w:hAnsi="Arial" w:cs="Arial"/>
          <w:sz w:val="24"/>
          <w:szCs w:val="24"/>
        </w:rPr>
        <w:t>collections</w:t>
      </w:r>
      <w:proofErr w:type="spellEnd"/>
      <w:r w:rsidRPr="007C5765">
        <w:rPr>
          <w:rFonts w:ascii="Arial" w:hAnsi="Arial" w:cs="Arial"/>
          <w:sz w:val="24"/>
          <w:szCs w:val="24"/>
        </w:rPr>
        <w:t xml:space="preserve">, а именно её класс Counter, предназначенный для подсчёта количества вхождений элементов — он позволил выявлять наиболее вероятные симптомы на следующем этапе опроса пользователя. Для проведения серии автоматических тестов устойчивости модели к неполным или изменённым данным в контрольном скрипте использовалась библиотека </w:t>
      </w:r>
      <w:proofErr w:type="spellStart"/>
      <w:r w:rsidRPr="007C5765">
        <w:rPr>
          <w:rFonts w:ascii="Arial" w:hAnsi="Arial" w:cs="Arial"/>
          <w:sz w:val="24"/>
          <w:szCs w:val="24"/>
        </w:rPr>
        <w:t>random</w:t>
      </w:r>
      <w:proofErr w:type="spellEnd"/>
      <w:r w:rsidRPr="007C5765">
        <w:rPr>
          <w:rFonts w:ascii="Arial" w:hAnsi="Arial" w:cs="Arial"/>
          <w:sz w:val="24"/>
          <w:szCs w:val="24"/>
        </w:rPr>
        <w:t>, входящая в стандартную библиотеку Python, которая предоставила функции для случайного выбора и замены симптомов с целью проверки точности модели в условиях, приближённых к реальности.</w:t>
      </w:r>
    </w:p>
    <w:p w14:paraId="70E894D4" w14:textId="77777777" w:rsidR="0090075D" w:rsidRPr="001E528F" w:rsidRDefault="0090075D" w:rsidP="001E528F">
      <w:pPr>
        <w:pStyle w:val="3"/>
        <w:rPr>
          <w:rFonts w:ascii="Arial" w:hAnsi="Arial" w:cs="Arial"/>
          <w:sz w:val="24"/>
          <w:szCs w:val="24"/>
        </w:rPr>
      </w:pPr>
      <w:bookmarkStart w:id="34" w:name="_Toc198878950"/>
      <w:bookmarkStart w:id="35" w:name="_Toc199746287"/>
      <w:r w:rsidRPr="001E528F">
        <w:rPr>
          <w:rFonts w:ascii="Arial" w:hAnsi="Arial" w:cs="Arial"/>
          <w:sz w:val="24"/>
          <w:szCs w:val="24"/>
        </w:rPr>
        <w:t xml:space="preserve">3.2 </w:t>
      </w:r>
      <w:r w:rsidR="007455DC" w:rsidRPr="001E528F">
        <w:rPr>
          <w:rFonts w:ascii="Arial" w:hAnsi="Arial" w:cs="Arial"/>
          <w:sz w:val="24"/>
          <w:szCs w:val="24"/>
        </w:rPr>
        <w:t>Описание и демонстрация работы программы</w:t>
      </w:r>
      <w:bookmarkEnd w:id="34"/>
      <w:bookmarkEnd w:id="35"/>
    </w:p>
    <w:p w14:paraId="25A28553" w14:textId="77777777" w:rsidR="00394C5F" w:rsidRPr="0013723E" w:rsidRDefault="00394C5F" w:rsidP="00394C5F">
      <w:pPr>
        <w:pStyle w:val="aff0"/>
      </w:pPr>
      <w:r w:rsidRPr="0013723E">
        <w:t xml:space="preserve">В коде </w:t>
      </w:r>
      <w:r w:rsidR="00B6210D">
        <w:t xml:space="preserve">файла </w:t>
      </w:r>
      <w:r w:rsidR="00B6210D" w:rsidRPr="00B6210D">
        <w:t>“</w:t>
      </w:r>
      <w:r w:rsidR="00B6210D" w:rsidRPr="00B6210D">
        <w:rPr>
          <w:lang w:val="en-US"/>
        </w:rPr>
        <w:t>RFC</w:t>
      </w:r>
      <w:r w:rsidR="00B6210D" w:rsidRPr="00B6210D">
        <w:t>_</w:t>
      </w:r>
      <w:r w:rsidR="00B6210D" w:rsidRPr="00B6210D">
        <w:rPr>
          <w:lang w:val="en-US"/>
        </w:rPr>
        <w:t>train</w:t>
      </w:r>
      <w:r w:rsidR="00B6210D" w:rsidRPr="00B6210D">
        <w:t>_</w:t>
      </w:r>
      <w:r w:rsidR="00B6210D" w:rsidRPr="00B6210D">
        <w:rPr>
          <w:lang w:val="en-US"/>
        </w:rPr>
        <w:t>model</w:t>
      </w:r>
      <w:r w:rsidR="00B6210D" w:rsidRPr="00B6210D">
        <w:t>.</w:t>
      </w:r>
      <w:proofErr w:type="spellStart"/>
      <w:r w:rsidR="00B6210D">
        <w:rPr>
          <w:lang w:val="en-US"/>
        </w:rPr>
        <w:t>py</w:t>
      </w:r>
      <w:proofErr w:type="spellEnd"/>
      <w:r w:rsidR="00B6210D" w:rsidRPr="00B6210D">
        <w:t xml:space="preserve">” </w:t>
      </w:r>
      <w:r w:rsidRPr="0013723E">
        <w:t>происходит загрузка набора данных из CSV-файла с информацией о заболеваниях, где каждая запись содержит название болезни, группу, а также множество симптомов, распределённых по столбцам с названиями, начинающимися на "</w:t>
      </w:r>
      <w:proofErr w:type="spellStart"/>
      <w:r w:rsidRPr="0013723E">
        <w:t>Symptom</w:t>
      </w:r>
      <w:proofErr w:type="spellEnd"/>
      <w:r w:rsidRPr="0013723E">
        <w:t>". Для подготовки данных к обучению модели проводится определение всех столбцов с симптомами и сбор уникальных значений симптомов из этих столбцов, исключая пропущенные значения. Дополнительно к симптомам в список признаков добавляются уникальные группы заболеваний, рассматриваемые как "псевдо-симптомы", что позволяет учесть информацию о принадлежности к группе при обучении классификатора.</w:t>
      </w:r>
    </w:p>
    <w:p w14:paraId="5F883DF4" w14:textId="7E1BAAF4" w:rsidR="000C2399" w:rsidRDefault="00394C5F" w:rsidP="000726D5">
      <w:pPr>
        <w:pStyle w:val="aff0"/>
      </w:pPr>
      <w:r w:rsidRPr="0013723E">
        <w:t>После формирования полного списка симптомов и групп из исходных данных производится удаление дублирующихся значений и сортировка итогового списка признаков, что обеспечивает согласованность и стабильность в процессе дальнейшей обработки данных. Далее для каждой записи из датасета создается бинарный вектор признаков, где каждому элементу соответствует признак наличия или отсутствия конкретного симптома или группы в данном заболевании. Этот процесс включает добавление группы болезни как дополнительного признака к списку симптомов, что помогает модели лучше дифференцировать классы.</w:t>
      </w:r>
      <w:r>
        <w:t xml:space="preserve"> </w:t>
      </w:r>
      <w:r w:rsidRPr="0013723E">
        <w:t xml:space="preserve">На основании сформированных признаков и соответствующих им меток в виде названий болезней происходит обучение классификатора </w:t>
      </w:r>
      <w:proofErr w:type="spellStart"/>
      <w:r w:rsidRPr="0013723E">
        <w:t>RandomForest</w:t>
      </w:r>
      <w:proofErr w:type="spellEnd"/>
      <w:r w:rsidRPr="0013723E">
        <w:t xml:space="preserve">. Для повышения качества и устойчивости модели при заданных условиях используется 200 деревьев с максимальной глубиной 15, а также сбалансированные веса </w:t>
      </w:r>
      <w:r w:rsidRPr="0013723E">
        <w:lastRenderedPageBreak/>
        <w:t>классов для учета возможного дисбаланса в количестве примеров разных заболеваний. Обучение производится на полном наборе сформированных данных, что позволяет модели выявить зависимости между симптомами и диагнозами.</w:t>
      </w:r>
      <w:r>
        <w:t xml:space="preserve"> </w:t>
      </w:r>
      <w:r w:rsidRPr="0013723E">
        <w:t xml:space="preserve">По завершении обучения модель сохраняется в файл в бинарном формате с помощью библиотеки </w:t>
      </w:r>
      <w:proofErr w:type="spellStart"/>
      <w:r w:rsidRPr="0013723E">
        <w:t>joblib</w:t>
      </w:r>
      <w:proofErr w:type="spellEnd"/>
      <w:r w:rsidRPr="0013723E">
        <w:t>, что обеспечивает возможность последующего быстрого использования без необходимости повторного обучения. Аналогичным образом сохраняется список всех признаков — симптомов и групп, что необходимо для корректного формирования входных данных при использовании модели в будущем.</w:t>
      </w:r>
      <w:r>
        <w:t xml:space="preserve"> </w:t>
      </w:r>
      <w:r w:rsidRPr="0013723E">
        <w:t>Таким образом, код обеспечивает полный цикл подготовки данных, обучения и сохранения модели классификации заболеваний на основе симптомов и групп, создавая инструмент для автоматизированного распознавания диагноза по набору признаков. Такой подход важен для построения систем поддержки принятия решений в медицинской диагностике, где точность и интерпретируемость модели имеют критическое значение.</w:t>
      </w:r>
      <w:commentRangeStart w:id="36"/>
      <w:commentRangeEnd w:id="36"/>
      <w:r w:rsidR="005A1B90">
        <w:rPr>
          <w:rStyle w:val="aff3"/>
          <w:rFonts w:ascii="Times New Roman" w:eastAsia="Times New Roman" w:hAnsi="Times New Roman" w:cs="Times New Roman"/>
        </w:rPr>
        <w:commentReference w:id="36"/>
      </w:r>
    </w:p>
    <w:p w14:paraId="08BD937C" w14:textId="77777777" w:rsidR="000C2399" w:rsidRPr="000C2399" w:rsidRDefault="000C2399" w:rsidP="000C2399">
      <w:pPr>
        <w:pStyle w:val="aff0"/>
      </w:pPr>
      <w:r w:rsidRPr="000C2399">
        <w:t xml:space="preserve">В </w:t>
      </w:r>
      <w:r w:rsidR="00B6210D">
        <w:t xml:space="preserve">коде файла </w:t>
      </w:r>
      <w:r w:rsidR="00B6210D" w:rsidRPr="00B6210D">
        <w:t>“</w:t>
      </w:r>
      <w:r w:rsidR="00B6210D" w:rsidRPr="00B6210D">
        <w:rPr>
          <w:lang w:val="en-US"/>
        </w:rPr>
        <w:t>RFC</w:t>
      </w:r>
      <w:r w:rsidR="00B6210D" w:rsidRPr="00B6210D">
        <w:t>_</w:t>
      </w:r>
      <w:r w:rsidR="00B6210D" w:rsidRPr="00B6210D">
        <w:rPr>
          <w:lang w:val="en-US"/>
        </w:rPr>
        <w:t>run</w:t>
      </w:r>
      <w:r w:rsidR="00B6210D" w:rsidRPr="00B6210D">
        <w:t>_</w:t>
      </w:r>
      <w:r w:rsidR="00B6210D" w:rsidRPr="00B6210D">
        <w:rPr>
          <w:lang w:val="en-US"/>
        </w:rPr>
        <w:t>model</w:t>
      </w:r>
      <w:r w:rsidR="00B6210D" w:rsidRPr="00B6210D">
        <w:t>.</w:t>
      </w:r>
      <w:proofErr w:type="spellStart"/>
      <w:r w:rsidR="00B6210D">
        <w:rPr>
          <w:lang w:val="en-US"/>
        </w:rPr>
        <w:t>py</w:t>
      </w:r>
      <w:proofErr w:type="spellEnd"/>
      <w:r w:rsidR="00B6210D" w:rsidRPr="00B6210D">
        <w:t>”</w:t>
      </w:r>
      <w:r w:rsidR="00B6210D">
        <w:t xml:space="preserve"> </w:t>
      </w:r>
      <w:r w:rsidRPr="000C2399">
        <w:t xml:space="preserve">осуществляется загрузка предварительно обученной модели классификации заболеваний и соответствующего перечня всех симптомов из бинарных файлов с использованием библиотеки </w:t>
      </w:r>
      <w:proofErr w:type="spellStart"/>
      <w:r w:rsidRPr="000C2399">
        <w:t>joblib</w:t>
      </w:r>
      <w:proofErr w:type="spellEnd"/>
      <w:r w:rsidRPr="000C2399">
        <w:t>. После этого производится считывание исходного набора данных из CSV-файла с разделителем «;», содержащего информацию о наименованиях заболеваний, их группах и сопутствующих симптомах. На основании этих данных формируется множество уникальных названий групп заболеваний, а также создаётся словарь, в котором каждому заболеванию сопоставлен перечень симптомов.</w:t>
      </w:r>
    </w:p>
    <w:p w14:paraId="6BCFA75A" w14:textId="77777777" w:rsidR="000C2399" w:rsidRPr="000C2399" w:rsidRDefault="000C2399" w:rsidP="000C2399">
      <w:pPr>
        <w:pStyle w:val="aff0"/>
      </w:pPr>
      <w:r w:rsidRPr="000C2399">
        <w:t xml:space="preserve">Для обеспечения интерактивного взаимодействия с пользователем реализованы функции фильтрации списка заболеваний по введённым симптомам и выделения наиболее часто встречающихся симптомов среди оставшихся возможных диагнозов, с исключением уже выбранных симптомов и наименований групп. Предсказание диагноза выполняется на основе введённых симптомов с применением ранее обученного классификатора </w:t>
      </w:r>
      <w:proofErr w:type="spellStart"/>
      <w:r w:rsidRPr="000C2399">
        <w:t>RandomForest</w:t>
      </w:r>
      <w:proofErr w:type="spellEnd"/>
      <w:r w:rsidRPr="000C2399">
        <w:t>, который вычисляет вероятности принадлежности к каждому заболеванию и выводит три наиболее вероятных диагноза с указанием степени уверенности.</w:t>
      </w:r>
    </w:p>
    <w:p w14:paraId="18542773" w14:textId="74CA5818" w:rsidR="000C2399" w:rsidRDefault="000C2399" w:rsidP="000C2399">
      <w:pPr>
        <w:pStyle w:val="aff0"/>
        <w:rPr>
          <w:noProof/>
        </w:rPr>
      </w:pPr>
      <w:r w:rsidRPr="000C2399">
        <w:t xml:space="preserve">Основной рабочий цикл программы предусматривает последовательный ввод симптомов пользователем с возможностью уточнения и дополнения симптомокомплекса. При этом реализованы ограничения на максимальное количество введённых симптомов и количество отказов от предложенных вариантов. По завершении выбора симптомов осуществляется вывод </w:t>
      </w:r>
      <w:r w:rsidRPr="000C2399">
        <w:lastRenderedPageBreak/>
        <w:t>сформированного списка симптомов и вызов функции предсказания диагноза. Данный подход позволяет адаптивно уточнять набор симптомов, эффективно сузить круг возможных заболеваний и сформировать обоснованное предположение о диагнозе на основании заданного набора признаков.</w:t>
      </w:r>
      <w:r w:rsidR="000F3317" w:rsidRPr="000F3317">
        <w:rPr>
          <w:noProof/>
        </w:rPr>
        <w:t xml:space="preserve"> </w:t>
      </w:r>
      <w:r w:rsidR="00B9593B" w:rsidRPr="0081061B">
        <w:rPr>
          <w:noProof/>
        </w:rPr>
        <w:drawing>
          <wp:inline distT="0" distB="0" distL="0" distR="0" wp14:anchorId="22B68972" wp14:editId="293F19B7">
            <wp:extent cx="4248150" cy="914400"/>
            <wp:effectExtent l="0" t="0" r="0" b="0"/>
            <wp:docPr id="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14:paraId="6F7A3513" w14:textId="77777777" w:rsidR="009862C3" w:rsidRPr="00C602AB" w:rsidRDefault="009862C3" w:rsidP="009862C3">
      <w:pPr>
        <w:pStyle w:val="aff0"/>
        <w:spacing w:line="240" w:lineRule="auto"/>
        <w:ind w:firstLine="0"/>
        <w:jc w:val="center"/>
      </w:pPr>
      <w:r>
        <w:rPr>
          <w:b/>
          <w:bCs/>
          <w:noProof/>
        </w:rPr>
        <w:t>Рисунок 7.</w:t>
      </w:r>
      <w:r>
        <w:rPr>
          <w:noProof/>
        </w:rPr>
        <w:t xml:space="preserve"> Пример </w:t>
      </w:r>
      <w:r w:rsidR="00C602AB">
        <w:rPr>
          <w:noProof/>
        </w:rPr>
        <w:t xml:space="preserve">работы </w:t>
      </w:r>
      <w:r w:rsidR="00C602AB">
        <w:t>при неверном симптоме</w:t>
      </w:r>
    </w:p>
    <w:p w14:paraId="3E5312FD" w14:textId="77777777" w:rsidR="009862C3" w:rsidRDefault="009862C3" w:rsidP="000C2399">
      <w:pPr>
        <w:pStyle w:val="aff0"/>
        <w:rPr>
          <w:noProof/>
        </w:rPr>
      </w:pPr>
    </w:p>
    <w:p w14:paraId="140C3BC5" w14:textId="70571A59" w:rsidR="000F3317" w:rsidRDefault="00B9593B" w:rsidP="000F3317">
      <w:pPr>
        <w:pStyle w:val="aff0"/>
        <w:ind w:firstLine="0"/>
        <w:rPr>
          <w:noProof/>
        </w:rPr>
      </w:pPr>
      <w:r w:rsidRPr="0081061B">
        <w:rPr>
          <w:noProof/>
        </w:rPr>
        <w:drawing>
          <wp:inline distT="0" distB="0" distL="0" distR="0" wp14:anchorId="4FC38FC3" wp14:editId="6D1F99AB">
            <wp:extent cx="4200525" cy="3971925"/>
            <wp:effectExtent l="0" t="0" r="0" b="0"/>
            <wp:docPr id="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3971925"/>
                    </a:xfrm>
                    <a:prstGeom prst="rect">
                      <a:avLst/>
                    </a:prstGeom>
                    <a:noFill/>
                    <a:ln>
                      <a:noFill/>
                    </a:ln>
                  </pic:spPr>
                </pic:pic>
              </a:graphicData>
            </a:graphic>
          </wp:inline>
        </w:drawing>
      </w:r>
    </w:p>
    <w:p w14:paraId="345DAF76" w14:textId="77777777" w:rsidR="009862C3" w:rsidRPr="00C602AB" w:rsidRDefault="009862C3" w:rsidP="009862C3">
      <w:pPr>
        <w:pStyle w:val="aff0"/>
        <w:spacing w:line="240" w:lineRule="auto"/>
        <w:ind w:firstLine="0"/>
        <w:jc w:val="center"/>
      </w:pPr>
      <w:r>
        <w:rPr>
          <w:b/>
          <w:bCs/>
          <w:noProof/>
        </w:rPr>
        <w:t>Рисунок 8.</w:t>
      </w:r>
      <w:r>
        <w:rPr>
          <w:noProof/>
        </w:rPr>
        <w:t xml:space="preserve"> Пример работы </w:t>
      </w:r>
      <w:r w:rsidR="00C602AB">
        <w:t>с применимым симптомом</w:t>
      </w:r>
    </w:p>
    <w:p w14:paraId="092112DE" w14:textId="77777777" w:rsidR="009862C3" w:rsidRPr="000C2399" w:rsidRDefault="009862C3" w:rsidP="000F3317">
      <w:pPr>
        <w:pStyle w:val="aff0"/>
        <w:ind w:firstLine="0"/>
      </w:pPr>
    </w:p>
    <w:p w14:paraId="54DD8FAF" w14:textId="33B48069" w:rsidR="000C2399" w:rsidRDefault="00B9593B" w:rsidP="00394C5F">
      <w:pPr>
        <w:pStyle w:val="aff0"/>
        <w:spacing w:line="240" w:lineRule="auto"/>
        <w:ind w:firstLine="0"/>
        <w:rPr>
          <w:noProof/>
        </w:rPr>
      </w:pPr>
      <w:r w:rsidRPr="0081061B">
        <w:rPr>
          <w:noProof/>
        </w:rPr>
        <w:lastRenderedPageBreak/>
        <w:drawing>
          <wp:inline distT="0" distB="0" distL="0" distR="0" wp14:anchorId="1C6F1245" wp14:editId="7A97FC3C">
            <wp:extent cx="4276725" cy="3962400"/>
            <wp:effectExtent l="0" t="0" r="0" b="0"/>
            <wp:docPr id="1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3962400"/>
                    </a:xfrm>
                    <a:prstGeom prst="rect">
                      <a:avLst/>
                    </a:prstGeom>
                    <a:noFill/>
                    <a:ln>
                      <a:noFill/>
                    </a:ln>
                  </pic:spPr>
                </pic:pic>
              </a:graphicData>
            </a:graphic>
          </wp:inline>
        </w:drawing>
      </w:r>
    </w:p>
    <w:p w14:paraId="52DE1FE3" w14:textId="77777777" w:rsidR="009862C3" w:rsidRPr="009862C3" w:rsidRDefault="009862C3" w:rsidP="009862C3">
      <w:pPr>
        <w:pStyle w:val="aff0"/>
        <w:spacing w:line="240" w:lineRule="auto"/>
        <w:ind w:firstLine="0"/>
        <w:jc w:val="center"/>
      </w:pPr>
      <w:r>
        <w:rPr>
          <w:b/>
          <w:bCs/>
          <w:noProof/>
        </w:rPr>
        <w:t>Рисунок 9.</w:t>
      </w:r>
      <w:r>
        <w:rPr>
          <w:noProof/>
        </w:rPr>
        <w:t xml:space="preserve"> Пример </w:t>
      </w:r>
      <w:r w:rsidR="00C239C7">
        <w:rPr>
          <w:noProof/>
        </w:rPr>
        <w:t>предсказания модели</w:t>
      </w:r>
    </w:p>
    <w:p w14:paraId="2E7A3636" w14:textId="77777777" w:rsidR="009862C3" w:rsidRPr="004C4E90" w:rsidRDefault="009862C3" w:rsidP="00394C5F">
      <w:pPr>
        <w:pStyle w:val="aff0"/>
        <w:spacing w:line="240" w:lineRule="auto"/>
        <w:ind w:firstLine="0"/>
      </w:pPr>
    </w:p>
    <w:p w14:paraId="217E7AEE" w14:textId="77777777" w:rsidR="00694C03" w:rsidRPr="005216E9" w:rsidRDefault="00694C03" w:rsidP="00694C03"/>
    <w:p w14:paraId="0C3EB09D" w14:textId="77777777" w:rsidR="004F7089" w:rsidRPr="001E528F" w:rsidRDefault="004F7089" w:rsidP="001E528F">
      <w:pPr>
        <w:pStyle w:val="3"/>
        <w:rPr>
          <w:rFonts w:ascii="Arial" w:hAnsi="Arial" w:cs="Arial"/>
          <w:sz w:val="24"/>
          <w:szCs w:val="24"/>
        </w:rPr>
      </w:pPr>
      <w:bookmarkStart w:id="37" w:name="_Toc198878951"/>
      <w:bookmarkStart w:id="38" w:name="_Toc199746288"/>
      <w:r w:rsidRPr="001E528F">
        <w:rPr>
          <w:rFonts w:ascii="Arial" w:hAnsi="Arial" w:cs="Arial"/>
          <w:sz w:val="24"/>
          <w:szCs w:val="24"/>
        </w:rPr>
        <w:t xml:space="preserve">3.3 </w:t>
      </w:r>
      <w:r w:rsidR="007455DC" w:rsidRPr="001E528F">
        <w:rPr>
          <w:rFonts w:ascii="Arial" w:hAnsi="Arial" w:cs="Arial"/>
          <w:sz w:val="24"/>
          <w:szCs w:val="24"/>
        </w:rPr>
        <w:t>Оценка качества модели</w:t>
      </w:r>
      <w:bookmarkEnd w:id="37"/>
      <w:bookmarkEnd w:id="38"/>
    </w:p>
    <w:p w14:paraId="5C0A3AB2" w14:textId="77777777" w:rsidR="00DC1FF3" w:rsidRDefault="00DC1FF3" w:rsidP="00DC1FF3">
      <w:pPr>
        <w:ind w:firstLine="0"/>
        <w:rPr>
          <w:rFonts w:ascii="Arial" w:hAnsi="Arial" w:cs="Arial"/>
          <w:noProof/>
          <w:sz w:val="24"/>
          <w:szCs w:val="24"/>
        </w:rPr>
      </w:pPr>
      <w:r w:rsidRPr="00DC1FF3">
        <w:rPr>
          <w:rFonts w:ascii="Arial" w:hAnsi="Arial" w:cs="Arial"/>
          <w:noProof/>
          <w:sz w:val="24"/>
          <w:szCs w:val="24"/>
        </w:rPr>
        <w:t>Для комплексной оценки качества работы модели диагностики заболеваний были использованы стандартные метрики классификации, полученные на тестовой выборке, что обеспечило объективность проверки. Результаты демонстрируют высокую эффективность алгоритма: общая точность (accuracy) составила 95.91%, что свидетельствует о способности модели правильно классифицировать подавляющее большинство случаев. Precision на уровне 97.35% указывает на минимальное количество ложноположительных срабатываний, а recall (95.91%) подтверждает, что система успешно выявляет практически все реальные случаи заболеваний. Оптимальное значение F1-меры (96.30%), объединяющей обе метрики, свидетельствует о сбалансированности модели.</w:t>
      </w:r>
    </w:p>
    <w:p w14:paraId="0F7A9955" w14:textId="1316BCA3" w:rsidR="00DC1FF3" w:rsidRDefault="00B9593B" w:rsidP="00DC1FF3">
      <w:pPr>
        <w:ind w:firstLine="0"/>
        <w:rPr>
          <w:rFonts w:ascii="Arial" w:hAnsi="Arial" w:cs="Arial"/>
          <w:noProof/>
          <w:sz w:val="24"/>
          <w:szCs w:val="24"/>
        </w:rPr>
      </w:pPr>
      <w:r w:rsidRPr="006E2D32">
        <w:rPr>
          <w:rFonts w:ascii="Arial" w:hAnsi="Arial" w:cs="Arial"/>
          <w:noProof/>
          <w:sz w:val="24"/>
          <w:szCs w:val="24"/>
        </w:rPr>
        <w:lastRenderedPageBreak/>
        <w:drawing>
          <wp:inline distT="0" distB="0" distL="0" distR="0" wp14:anchorId="6C1CA027" wp14:editId="196D59B2">
            <wp:extent cx="5943600" cy="49530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D58FD1C" w14:textId="77777777" w:rsidR="00DC1FF3" w:rsidRPr="00591CC2" w:rsidRDefault="00DC1FF3" w:rsidP="00DC1FF3">
      <w:pPr>
        <w:ind w:firstLine="0"/>
        <w:rPr>
          <w:rFonts w:ascii="Arial" w:hAnsi="Arial" w:cs="Arial"/>
          <w:noProof/>
          <w:sz w:val="24"/>
          <w:szCs w:val="24"/>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10. </w:t>
      </w:r>
      <w:r>
        <w:rPr>
          <w:rFonts w:ascii="Arial" w:hAnsi="Arial" w:cs="Arial"/>
          <w:noProof/>
          <w:sz w:val="24"/>
          <w:szCs w:val="24"/>
        </w:rPr>
        <w:t>Матрица ошибок</w:t>
      </w:r>
    </w:p>
    <w:p w14:paraId="09F313F6" w14:textId="77777777" w:rsidR="00DC1FF3" w:rsidRPr="00DC1FF3" w:rsidRDefault="00DC1FF3" w:rsidP="00DC1FF3">
      <w:pPr>
        <w:ind w:firstLine="0"/>
        <w:rPr>
          <w:rFonts w:ascii="Arial" w:hAnsi="Arial" w:cs="Arial"/>
          <w:noProof/>
          <w:sz w:val="24"/>
          <w:szCs w:val="24"/>
        </w:rPr>
      </w:pPr>
      <w:commentRangeStart w:id="39"/>
    </w:p>
    <w:p w14:paraId="4D51705A" w14:textId="6DFF73D9" w:rsidR="00DC1FF3" w:rsidRPr="00DC1FF3" w:rsidRDefault="00E04AF0" w:rsidP="00DC1FF3">
      <w:pPr>
        <w:ind w:firstLine="0"/>
        <w:rPr>
          <w:rFonts w:ascii="Arial" w:hAnsi="Arial" w:cs="Arial"/>
          <w:noProof/>
          <w:sz w:val="24"/>
          <w:szCs w:val="24"/>
        </w:rPr>
      </w:pPr>
      <w:r w:rsidRPr="00A12A54">
        <w:rPr>
          <w:rFonts w:ascii="Arial" w:hAnsi="Arial" w:cs="Arial"/>
          <w:noProof/>
          <w:sz w:val="24"/>
          <w:szCs w:val="24"/>
        </w:rPr>
        <w:tab/>
      </w:r>
      <w:r w:rsidR="00DC1FF3" w:rsidRPr="00DC1FF3">
        <w:rPr>
          <w:rFonts w:ascii="Arial" w:hAnsi="Arial" w:cs="Arial"/>
          <w:noProof/>
          <w:sz w:val="24"/>
          <w:szCs w:val="24"/>
        </w:rPr>
        <w:t>Матрица ошибок, являющаяся важным инструментом визуализации работы классификатора, наглядно демонстрирует распределение правильных и ошибочных предсказаний между классами. По диагонали матрицы расположены случаи правильной классификации, а остальные ячейки показывают характерные ошибки модели. Анализ матрицы подтверждает высокую точность распознавания большинства заболеваний - для многих классов наблюдается 100% точность предсказаний. Некоторые заболевания, такие как мигрень и бронхит, демонстрируют несколько меньшие показатели, что объясняется схожестью их симптоматики с другими нозологиями и является ожидаемым в условиях реальной клинической практики.</w:t>
      </w:r>
    </w:p>
    <w:p w14:paraId="484FF813" w14:textId="1CDA1011" w:rsidR="00DC1FF3" w:rsidRPr="00DC1FF3" w:rsidRDefault="00E04AF0" w:rsidP="00DC1FF3">
      <w:pPr>
        <w:ind w:firstLine="0"/>
        <w:rPr>
          <w:rFonts w:ascii="Arial" w:hAnsi="Arial" w:cs="Arial"/>
          <w:noProof/>
          <w:sz w:val="24"/>
          <w:szCs w:val="24"/>
        </w:rPr>
      </w:pPr>
      <w:r w:rsidRPr="00A12A54">
        <w:rPr>
          <w:rFonts w:ascii="Arial" w:hAnsi="Arial" w:cs="Arial"/>
          <w:noProof/>
          <w:sz w:val="24"/>
          <w:szCs w:val="24"/>
        </w:rPr>
        <w:tab/>
      </w:r>
      <w:r w:rsidR="00DC1FF3" w:rsidRPr="00DC1FF3">
        <w:rPr>
          <w:rFonts w:ascii="Arial" w:hAnsi="Arial" w:cs="Arial"/>
          <w:noProof/>
          <w:sz w:val="24"/>
          <w:szCs w:val="24"/>
        </w:rPr>
        <w:t xml:space="preserve">Детальный отчет по классам подтверждает стабильно высокое качество классификации для большинства заболеваний. Исключения составляют лишь отдельные случаи, где recall оказался ниже среднего, что связано либо с объективной схожестью симптоматики (мигрень - 43% precision при 100% recall). </w:t>
      </w:r>
      <w:commentRangeEnd w:id="39"/>
      <w:r w:rsidR="005A1B90">
        <w:rPr>
          <w:rStyle w:val="aff3"/>
        </w:rPr>
        <w:lastRenderedPageBreak/>
        <w:commentReference w:id="39"/>
      </w:r>
      <w:r w:rsidR="004D52F1">
        <w:rPr>
          <w:rFonts w:ascii="Arial" w:hAnsi="Arial" w:cs="Arial"/>
          <w:noProof/>
          <w:sz w:val="24"/>
          <w:szCs w:val="24"/>
        </w:rPr>
        <w:tab/>
      </w:r>
      <w:r w:rsidR="00DC1FF3" w:rsidRPr="00DC1FF3">
        <w:rPr>
          <w:rFonts w:ascii="Arial" w:hAnsi="Arial" w:cs="Arial"/>
          <w:noProof/>
          <w:sz w:val="24"/>
          <w:szCs w:val="24"/>
        </w:rPr>
        <w:t>Важно отметить, что даже при наличии таких "сложных" классов, модель демонстрирует сбалансированную работу, не показывая признаков явного переобучения - значения метрик близки, но не достигают абсолютной единицы, что свидетельствует о сохранении обобщающей способности алгоритма.</w:t>
      </w:r>
    </w:p>
    <w:p w14:paraId="3EECC067" w14:textId="74A710EC" w:rsidR="00DC1FF3" w:rsidRPr="00DC1FF3" w:rsidRDefault="004D52F1" w:rsidP="00DC1FF3">
      <w:pPr>
        <w:ind w:firstLine="0"/>
        <w:rPr>
          <w:rFonts w:ascii="Arial" w:hAnsi="Arial" w:cs="Arial"/>
          <w:noProof/>
          <w:sz w:val="24"/>
          <w:szCs w:val="24"/>
        </w:rPr>
      </w:pPr>
      <w:r>
        <w:rPr>
          <w:rFonts w:ascii="Arial" w:hAnsi="Arial" w:cs="Arial"/>
          <w:noProof/>
          <w:sz w:val="24"/>
          <w:szCs w:val="24"/>
        </w:rPr>
        <w:tab/>
      </w:r>
      <w:r w:rsidR="00DC1FF3" w:rsidRPr="00DC1FF3">
        <w:rPr>
          <w:rFonts w:ascii="Arial" w:hAnsi="Arial" w:cs="Arial"/>
          <w:noProof/>
          <w:sz w:val="24"/>
          <w:szCs w:val="24"/>
        </w:rPr>
        <w:t>Полученные результаты позволяют сделать вывод о практической применимости разработанной системы для поддержки врачебных решений. Модель демонстрирует устойчивость к вариациям симптоматики и способна эффективно работать в условиях, приближенных к реальной клинической практике, где возможны неточности в описании симптомов. Высокие показатели точности при сохранении баланса между precision и recall подтверждают, что система готова к использованию в качестве вспомогательного диагностического инструмента.</w:t>
      </w:r>
    </w:p>
    <w:p w14:paraId="1B9DFE8B" w14:textId="044FD151" w:rsidR="000F3317" w:rsidRDefault="00B9593B" w:rsidP="004D079E">
      <w:pPr>
        <w:ind w:firstLine="0"/>
        <w:rPr>
          <w:rFonts w:ascii="Arial" w:hAnsi="Arial" w:cs="Arial"/>
          <w:noProof/>
          <w:sz w:val="24"/>
          <w:szCs w:val="24"/>
        </w:rPr>
      </w:pPr>
      <w:r>
        <w:rPr>
          <w:noProof/>
        </w:rPr>
        <w:drawing>
          <wp:inline distT="0" distB="0" distL="0" distR="0" wp14:anchorId="2138F620" wp14:editId="7D3C1072">
            <wp:extent cx="5553075" cy="5943600"/>
            <wp:effectExtent l="0" t="0" r="0" b="0"/>
            <wp:docPr id="1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5943600"/>
                    </a:xfrm>
                    <a:prstGeom prst="rect">
                      <a:avLst/>
                    </a:prstGeom>
                    <a:noFill/>
                    <a:ln>
                      <a:noFill/>
                    </a:ln>
                  </pic:spPr>
                </pic:pic>
              </a:graphicData>
            </a:graphic>
          </wp:inline>
        </w:drawing>
      </w:r>
    </w:p>
    <w:p w14:paraId="173AED25" w14:textId="77777777" w:rsidR="00A46856" w:rsidRPr="00591CC2" w:rsidRDefault="00A46856" w:rsidP="00A46856">
      <w:pPr>
        <w:ind w:firstLine="0"/>
        <w:rPr>
          <w:rFonts w:ascii="Arial" w:hAnsi="Arial" w:cs="Arial"/>
          <w:noProof/>
          <w:sz w:val="24"/>
          <w:szCs w:val="24"/>
        </w:rPr>
      </w:pP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r>
      <w:r>
        <w:rPr>
          <w:rFonts w:ascii="Arial" w:hAnsi="Arial" w:cs="Arial"/>
          <w:b/>
          <w:bCs/>
          <w:noProof/>
          <w:sz w:val="24"/>
          <w:szCs w:val="24"/>
        </w:rPr>
        <w:tab/>
        <w:t xml:space="preserve">Рисунок 11. </w:t>
      </w:r>
      <w:r>
        <w:rPr>
          <w:rFonts w:ascii="Arial" w:hAnsi="Arial" w:cs="Arial"/>
          <w:noProof/>
          <w:sz w:val="24"/>
          <w:szCs w:val="24"/>
        </w:rPr>
        <w:t>Результаты метрик</w:t>
      </w:r>
    </w:p>
    <w:p w14:paraId="4AA86554" w14:textId="48412924" w:rsidR="00DC1FF3" w:rsidRPr="00DC1FF3" w:rsidRDefault="004D52F1" w:rsidP="00DC1FF3">
      <w:pPr>
        <w:ind w:firstLine="0"/>
        <w:rPr>
          <w:rFonts w:ascii="Arial" w:hAnsi="Arial" w:cs="Arial"/>
          <w:sz w:val="24"/>
          <w:szCs w:val="24"/>
        </w:rPr>
      </w:pPr>
      <w:r>
        <w:rPr>
          <w:rFonts w:ascii="Arial" w:hAnsi="Arial" w:cs="Arial"/>
          <w:sz w:val="24"/>
          <w:szCs w:val="24"/>
        </w:rPr>
        <w:lastRenderedPageBreak/>
        <w:tab/>
      </w:r>
      <w:r w:rsidR="00FB3A87">
        <w:rPr>
          <w:rFonts w:ascii="Arial" w:hAnsi="Arial" w:cs="Arial"/>
          <w:sz w:val="24"/>
          <w:szCs w:val="24"/>
        </w:rPr>
        <w:t xml:space="preserve">Вывод по разделу: </w:t>
      </w:r>
      <w:r w:rsidR="00DC1FF3" w:rsidRPr="00DC1FF3">
        <w:rPr>
          <w:rFonts w:ascii="Arial" w:hAnsi="Arial" w:cs="Arial"/>
          <w:sz w:val="24"/>
          <w:szCs w:val="24"/>
        </w:rPr>
        <w:t>Разработанная система автоматизированной диагностики заболеваний представляет собой комплексное решение, сочетающее современные методы машинного обучения с продуманной программной архитектурой. Выбор Python в качестве базового языка программирования полностью оправдал себя, позволив реализовать все этапы работы системы - от предварительной обработки данных до интерактивного взаимодействия с пользователем - с использованием богатого набора специализированных библиотек. Особое внимание заслуживает модульная структура проекта, где процессы обучения модели и её практического применения логически разделены, что соответствует лучшим практикам разработки программного обеспечения.</w:t>
      </w:r>
    </w:p>
    <w:p w14:paraId="39442CE5" w14:textId="26AE6C95" w:rsidR="00DC1FF3" w:rsidRPr="00DC1FF3" w:rsidRDefault="003109AD"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 xml:space="preserve">Ключевым достижением проекта стала успешная реализация алгоритма </w:t>
      </w:r>
      <w:proofErr w:type="spellStart"/>
      <w:r w:rsidR="00DC1FF3" w:rsidRPr="00DC1FF3">
        <w:rPr>
          <w:rFonts w:ascii="Arial" w:hAnsi="Arial" w:cs="Arial"/>
          <w:sz w:val="24"/>
          <w:szCs w:val="24"/>
        </w:rPr>
        <w:t>Random</w:t>
      </w:r>
      <w:proofErr w:type="spellEnd"/>
      <w:r w:rsidR="00DC1FF3" w:rsidRPr="00DC1FF3">
        <w:rPr>
          <w:rFonts w:ascii="Arial" w:hAnsi="Arial" w:cs="Arial"/>
          <w:sz w:val="24"/>
          <w:szCs w:val="24"/>
        </w:rPr>
        <w:t xml:space="preserve"> </w:t>
      </w:r>
      <w:proofErr w:type="spellStart"/>
      <w:r w:rsidR="00DC1FF3" w:rsidRPr="00DC1FF3">
        <w:rPr>
          <w:rFonts w:ascii="Arial" w:hAnsi="Arial" w:cs="Arial"/>
          <w:sz w:val="24"/>
          <w:szCs w:val="24"/>
        </w:rPr>
        <w:t>Forest</w:t>
      </w:r>
      <w:proofErr w:type="spellEnd"/>
      <w:r w:rsidR="00DC1FF3" w:rsidRPr="00DC1FF3">
        <w:rPr>
          <w:rFonts w:ascii="Arial" w:hAnsi="Arial" w:cs="Arial"/>
          <w:sz w:val="24"/>
          <w:szCs w:val="24"/>
        </w:rPr>
        <w:t xml:space="preserve">, продемонстрировавшего исключительную эффективность в задачах медицинской диагностики. Использование 200 деревьев решений с ограничением глубины и балансировкой весов классов позволило создать модель, которая не только показывает высокую точность (95.91%), но и сохраняет устойчивость к вариациям входных данных. Особенно важно отметить сбалансированность модели, где показатели </w:t>
      </w:r>
      <w:proofErr w:type="spellStart"/>
      <w:r w:rsidR="00DC1FF3" w:rsidRPr="00DC1FF3">
        <w:rPr>
          <w:rFonts w:ascii="Arial" w:hAnsi="Arial" w:cs="Arial"/>
          <w:sz w:val="24"/>
          <w:szCs w:val="24"/>
        </w:rPr>
        <w:t>precision</w:t>
      </w:r>
      <w:proofErr w:type="spellEnd"/>
      <w:r w:rsidR="00DC1FF3" w:rsidRPr="00DC1FF3">
        <w:rPr>
          <w:rFonts w:ascii="Arial" w:hAnsi="Arial" w:cs="Arial"/>
          <w:sz w:val="24"/>
          <w:szCs w:val="24"/>
        </w:rPr>
        <w:t xml:space="preserve"> (97.35%) и </w:t>
      </w:r>
      <w:proofErr w:type="spellStart"/>
      <w:r w:rsidR="00DC1FF3" w:rsidRPr="00DC1FF3">
        <w:rPr>
          <w:rFonts w:ascii="Arial" w:hAnsi="Arial" w:cs="Arial"/>
          <w:sz w:val="24"/>
          <w:szCs w:val="24"/>
        </w:rPr>
        <w:t>recall</w:t>
      </w:r>
      <w:proofErr w:type="spellEnd"/>
      <w:r w:rsidR="00DC1FF3" w:rsidRPr="00DC1FF3">
        <w:rPr>
          <w:rFonts w:ascii="Arial" w:hAnsi="Arial" w:cs="Arial"/>
          <w:sz w:val="24"/>
          <w:szCs w:val="24"/>
        </w:rPr>
        <w:t xml:space="preserve"> (95.91%) находятся на сопоставимом уровне, что свидетельствует об отсутствии систематических ошибок в классификации.</w:t>
      </w:r>
    </w:p>
    <w:p w14:paraId="077B1DD1" w14:textId="06D42A37" w:rsidR="00DC1FF3" w:rsidRPr="00DC1FF3" w:rsidRDefault="004D52F1"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Анализ матрицы ошибок и детального отчета по классам подтвердил, что система успешно справляется с дифференциальной диагностикой даже для заболеваний со схожей симптоматикой. Отдельные случаи снижения точности для таких нозологий, как мигрень и бронхит, являются ожидаемыми и отражают объективные сложности клинической диагностики. При этом важно подчеркнуть, что модель не демонстрирует признаков переобучения - значения метрик, близкие к оптимальным, но не достигающие абсолютного максимума, указывают на сохранение обобщающей способности алгоритма.</w:t>
      </w:r>
    </w:p>
    <w:p w14:paraId="19339F7D" w14:textId="0C885CDC" w:rsidR="00DC1FF3" w:rsidRPr="00DC1FF3" w:rsidRDefault="003109AD" w:rsidP="00DC1FF3">
      <w:pPr>
        <w:ind w:firstLine="0"/>
        <w:rPr>
          <w:rFonts w:ascii="Arial" w:hAnsi="Arial" w:cs="Arial"/>
          <w:sz w:val="24"/>
          <w:szCs w:val="24"/>
        </w:rPr>
      </w:pPr>
      <w:r>
        <w:rPr>
          <w:rFonts w:ascii="Arial" w:hAnsi="Arial" w:cs="Arial"/>
          <w:sz w:val="24"/>
          <w:szCs w:val="24"/>
        </w:rPr>
        <w:tab/>
      </w:r>
      <w:r w:rsidR="00DC1FF3" w:rsidRPr="00DC1FF3">
        <w:rPr>
          <w:rFonts w:ascii="Arial" w:hAnsi="Arial" w:cs="Arial"/>
          <w:sz w:val="24"/>
          <w:szCs w:val="24"/>
        </w:rPr>
        <w:t>Интерактивный модуль системы реализован с учетом особенностей практического применения в медицинских учреждениях. Поэтапный ввод симптомов с возможностью уточнения и адаптивного сужения круга возможных диагнозов делает систему удобным инструментом поддержки принятия врачебных решений. Особого внимания заслуживает механизм вывода трех наиболее вероятных диагнозов с указанием степени уверенности, что соответствует принципам доказательной медицины и позволяет врачу рассматривать альтернативные варианты.</w:t>
      </w:r>
    </w:p>
    <w:p w14:paraId="6C7A399A" w14:textId="665F1765" w:rsidR="00DC1FF3" w:rsidRPr="00DC1FF3" w:rsidRDefault="003109AD" w:rsidP="00DC1FF3">
      <w:pPr>
        <w:ind w:firstLine="0"/>
        <w:rPr>
          <w:rFonts w:ascii="Arial" w:hAnsi="Arial" w:cs="Arial"/>
          <w:sz w:val="24"/>
          <w:szCs w:val="24"/>
        </w:rPr>
      </w:pPr>
      <w:r>
        <w:rPr>
          <w:rFonts w:ascii="Arial" w:hAnsi="Arial" w:cs="Arial"/>
          <w:sz w:val="24"/>
          <w:szCs w:val="24"/>
        </w:rPr>
        <w:lastRenderedPageBreak/>
        <w:tab/>
      </w:r>
      <w:r w:rsidR="00DC1FF3">
        <w:rPr>
          <w:rFonts w:ascii="Arial" w:hAnsi="Arial" w:cs="Arial"/>
          <w:sz w:val="24"/>
          <w:szCs w:val="24"/>
        </w:rPr>
        <w:t>В</w:t>
      </w:r>
      <w:r w:rsidR="00DC1FF3" w:rsidRPr="00DC1FF3">
        <w:rPr>
          <w:rFonts w:ascii="Arial" w:hAnsi="Arial" w:cs="Arial"/>
          <w:sz w:val="24"/>
          <w:szCs w:val="24"/>
        </w:rPr>
        <w:t xml:space="preserve"> текущем виде система представляет собой полноценный диагностический инструмент, готовый к внедрению в практическое здравоохранение.</w:t>
      </w:r>
    </w:p>
    <w:p w14:paraId="2800B5D1" w14:textId="77777777" w:rsidR="00DC1FF3" w:rsidRDefault="00DC1FF3" w:rsidP="004D079E">
      <w:pPr>
        <w:ind w:firstLine="0"/>
        <w:rPr>
          <w:rFonts w:ascii="Arial" w:hAnsi="Arial" w:cs="Arial"/>
          <w:sz w:val="24"/>
          <w:szCs w:val="24"/>
        </w:rPr>
      </w:pPr>
    </w:p>
    <w:p w14:paraId="3E4BE9EB" w14:textId="77777777" w:rsidR="00C5172F" w:rsidRDefault="00C5172F">
      <w:pPr>
        <w:pStyle w:val="1"/>
        <w:pageBreakBefore/>
        <w:spacing w:before="0" w:line="240" w:lineRule="auto"/>
        <w:jc w:val="left"/>
        <w:rPr>
          <w:rFonts w:ascii="Arial" w:hAnsi="Arial" w:cs="Arial"/>
          <w:sz w:val="24"/>
          <w:szCs w:val="24"/>
        </w:rPr>
      </w:pPr>
      <w:bookmarkStart w:id="40" w:name="_Toc199746289"/>
      <w:r w:rsidRPr="00C5172F">
        <w:rPr>
          <w:rFonts w:ascii="Arial" w:hAnsi="Arial" w:cs="Arial"/>
          <w:bCs/>
          <w:sz w:val="24"/>
          <w:szCs w:val="24"/>
        </w:rPr>
        <w:lastRenderedPageBreak/>
        <w:t xml:space="preserve">4. </w:t>
      </w:r>
      <w:r w:rsidRPr="00C5172F">
        <w:rPr>
          <w:rFonts w:ascii="Arial" w:hAnsi="Arial" w:cs="Arial"/>
          <w:sz w:val="24"/>
          <w:szCs w:val="24"/>
        </w:rPr>
        <w:t>Экономическое обоснование разработки программного модуля</w:t>
      </w:r>
      <w:bookmarkEnd w:id="40"/>
    </w:p>
    <w:p w14:paraId="0159B1CB" w14:textId="77777777" w:rsidR="00C5172F" w:rsidRPr="00C5172F" w:rsidRDefault="00C5172F" w:rsidP="00C5172F"/>
    <w:p w14:paraId="69066EEB" w14:textId="77777777" w:rsidR="00BD4C9E" w:rsidRPr="00B87751" w:rsidRDefault="00C5172F" w:rsidP="00BD4C9E">
      <w:pPr>
        <w:pStyle w:val="3"/>
        <w:rPr>
          <w:rFonts w:ascii="Arial" w:hAnsi="Arial" w:cs="Arial"/>
          <w:sz w:val="24"/>
          <w:szCs w:val="24"/>
        </w:rPr>
      </w:pPr>
      <w:bookmarkStart w:id="41" w:name="_Toc199746290"/>
      <w:r>
        <w:rPr>
          <w:rFonts w:ascii="Arial" w:hAnsi="Arial" w:cs="Arial"/>
          <w:sz w:val="24"/>
          <w:szCs w:val="24"/>
        </w:rPr>
        <w:t>4</w:t>
      </w:r>
      <w:r w:rsidRPr="001E528F">
        <w:rPr>
          <w:rFonts w:ascii="Arial" w:hAnsi="Arial" w:cs="Arial"/>
          <w:sz w:val="24"/>
          <w:szCs w:val="24"/>
        </w:rPr>
        <w:t xml:space="preserve">.1 </w:t>
      </w:r>
      <w:r w:rsidR="00BD4C9E" w:rsidRPr="00B87751">
        <w:rPr>
          <w:rFonts w:ascii="Arial" w:eastAsia="Malgun Gothic" w:hAnsi="Arial" w:cs="Arial"/>
          <w:sz w:val="24"/>
          <w:szCs w:val="24"/>
        </w:rPr>
        <w:t>Анализ рынков</w:t>
      </w:r>
      <w:bookmarkEnd w:id="41"/>
    </w:p>
    <w:p w14:paraId="36DA13BA" w14:textId="31F29346" w:rsidR="00BD4C9E" w:rsidRPr="00B9357B" w:rsidRDefault="00BD4C9E" w:rsidP="00BD4C9E">
      <w:pPr>
        <w:pStyle w:val="af8"/>
        <w:ind w:firstLine="709"/>
        <w:contextualSpacing/>
        <w:rPr>
          <w:rFonts w:ascii="Arial" w:hAnsi="Arial" w:cs="Arial"/>
          <w:sz w:val="24"/>
          <w:szCs w:val="24"/>
        </w:rPr>
      </w:pPr>
      <w:r w:rsidRPr="00B87751">
        <w:rPr>
          <w:rFonts w:ascii="Arial" w:hAnsi="Arial" w:cs="Arial"/>
          <w:sz w:val="24"/>
          <w:szCs w:val="24"/>
        </w:rPr>
        <w:t xml:space="preserve">Разрабатываемый программный модуль может применяться в различных медицинских учреждениях, поскольку предоставляет возможность систематизации знаний и автоматизации диагностики на основе набора симптомов. Таким образом, рынок TAM можно определить как совокупность всех зарегистрированных в Российской Федерации </w:t>
      </w:r>
      <w:r>
        <w:rPr>
          <w:rFonts w:ascii="Arial" w:hAnsi="Arial" w:cs="Arial"/>
          <w:sz w:val="24"/>
          <w:szCs w:val="24"/>
        </w:rPr>
        <w:t>частных клиник</w:t>
      </w:r>
      <w:r w:rsidRPr="00B87751">
        <w:rPr>
          <w:rFonts w:ascii="Arial" w:hAnsi="Arial" w:cs="Arial"/>
          <w:sz w:val="24"/>
          <w:szCs w:val="24"/>
        </w:rPr>
        <w:t xml:space="preserve">. Для анализа рынков используется методика TAM, SAM, SOM. На рисунке </w:t>
      </w:r>
      <w:r w:rsidRPr="00B9357B">
        <w:rPr>
          <w:rFonts w:ascii="Arial" w:hAnsi="Arial" w:cs="Arial"/>
          <w:sz w:val="24"/>
          <w:szCs w:val="24"/>
        </w:rPr>
        <w:t>1</w:t>
      </w:r>
      <w:r w:rsidR="005300AB">
        <w:rPr>
          <w:rFonts w:ascii="Arial" w:hAnsi="Arial" w:cs="Arial"/>
          <w:sz w:val="24"/>
          <w:szCs w:val="24"/>
        </w:rPr>
        <w:t>2</w:t>
      </w:r>
      <w:r w:rsidRPr="00B87751">
        <w:rPr>
          <w:rFonts w:ascii="Arial" w:hAnsi="Arial" w:cs="Arial"/>
          <w:sz w:val="24"/>
          <w:szCs w:val="24"/>
        </w:rPr>
        <w:t xml:space="preserve"> представлены объемы рынков TAM, SAM и SOM.</w:t>
      </w:r>
    </w:p>
    <w:p w14:paraId="67338A27" w14:textId="30D0263A" w:rsidR="00BD4C9E" w:rsidRPr="00B87751" w:rsidRDefault="00B9593B" w:rsidP="005A1B90">
      <w:pPr>
        <w:pStyle w:val="af8"/>
        <w:ind w:firstLine="0"/>
        <w:contextualSpacing/>
        <w:jc w:val="center"/>
        <w:rPr>
          <w:rFonts w:ascii="Arial" w:hAnsi="Arial" w:cs="Arial"/>
          <w:sz w:val="24"/>
          <w:szCs w:val="24"/>
          <w:lang w:val="en-US"/>
        </w:rPr>
      </w:pPr>
      <w:r w:rsidRPr="00295B5E">
        <w:rPr>
          <w:rFonts w:ascii="Arial" w:hAnsi="Arial" w:cs="Arial"/>
          <w:noProof/>
          <w:sz w:val="24"/>
          <w:szCs w:val="24"/>
          <w:lang w:val="en-US"/>
        </w:rPr>
        <w:drawing>
          <wp:inline distT="0" distB="0" distL="0" distR="0" wp14:anchorId="2146EA24" wp14:editId="1ED3722F">
            <wp:extent cx="5010150" cy="3000375"/>
            <wp:effectExtent l="0" t="0" r="0" b="0"/>
            <wp:docPr id="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000375"/>
                    </a:xfrm>
                    <a:prstGeom prst="rect">
                      <a:avLst/>
                    </a:prstGeom>
                    <a:noFill/>
                    <a:ln>
                      <a:noFill/>
                    </a:ln>
                  </pic:spPr>
                </pic:pic>
              </a:graphicData>
            </a:graphic>
          </wp:inline>
        </w:drawing>
      </w:r>
    </w:p>
    <w:p w14:paraId="3F47F43A" w14:textId="1BD6C4BC" w:rsidR="00BD4C9E" w:rsidRPr="00BD4C9E" w:rsidRDefault="00BD4C9E" w:rsidP="00BD4C9E">
      <w:pPr>
        <w:pStyle w:val="aff0"/>
        <w:spacing w:line="240" w:lineRule="auto"/>
        <w:ind w:firstLine="0"/>
        <w:jc w:val="center"/>
      </w:pPr>
      <w:r w:rsidRPr="001E124B">
        <w:rPr>
          <w:b/>
          <w:bCs/>
          <w:noProof/>
        </w:rPr>
        <w:t>Рисунок 1</w:t>
      </w:r>
      <w:r w:rsidR="005300AB">
        <w:rPr>
          <w:b/>
          <w:bCs/>
          <w:noProof/>
        </w:rPr>
        <w:t>2</w:t>
      </w:r>
      <w:r w:rsidRPr="001E124B">
        <w:rPr>
          <w:b/>
          <w:bCs/>
          <w:noProof/>
        </w:rPr>
        <w:t>.</w:t>
      </w:r>
      <w:r w:rsidRPr="001E124B">
        <w:rPr>
          <w:noProof/>
        </w:rPr>
        <w:t xml:space="preserve"> </w:t>
      </w:r>
      <w:r w:rsidRPr="003375B0">
        <w:rPr>
          <w:i/>
          <w:iCs/>
        </w:rPr>
        <w:t>Объ</w:t>
      </w:r>
      <w:r>
        <w:rPr>
          <w:i/>
          <w:iCs/>
        </w:rPr>
        <w:t>е</w:t>
      </w:r>
      <w:r w:rsidRPr="003375B0">
        <w:rPr>
          <w:i/>
          <w:iCs/>
        </w:rPr>
        <w:t xml:space="preserve">мы рынков </w:t>
      </w:r>
      <w:r w:rsidRPr="004936C4">
        <w:t>TAM</w:t>
      </w:r>
      <w:r w:rsidRPr="003375B0">
        <w:rPr>
          <w:i/>
          <w:iCs/>
        </w:rPr>
        <w:t xml:space="preserve">, </w:t>
      </w:r>
      <w:r w:rsidRPr="004936C4">
        <w:t>SAM</w:t>
      </w:r>
      <w:r w:rsidRPr="003375B0">
        <w:rPr>
          <w:i/>
          <w:iCs/>
        </w:rPr>
        <w:t xml:space="preserve">, </w:t>
      </w:r>
      <w:r w:rsidRPr="004936C4">
        <w:t>SOM</w:t>
      </w:r>
    </w:p>
    <w:p w14:paraId="46712ACA" w14:textId="77777777" w:rsidR="00BD4C9E" w:rsidRPr="00BD4C9E" w:rsidRDefault="00BD4C9E" w:rsidP="00BD4C9E">
      <w:pPr>
        <w:pStyle w:val="aff0"/>
        <w:spacing w:line="240" w:lineRule="auto"/>
        <w:ind w:firstLine="0"/>
        <w:jc w:val="center"/>
      </w:pPr>
    </w:p>
    <w:p w14:paraId="7E83596D" w14:textId="77777777" w:rsidR="00BD4C9E" w:rsidRPr="00B87751" w:rsidRDefault="00BD4C9E" w:rsidP="00BD4C9E">
      <w:pPr>
        <w:pStyle w:val="af8"/>
        <w:ind w:firstLine="709"/>
        <w:contextualSpacing/>
        <w:rPr>
          <w:rFonts w:ascii="Arial" w:hAnsi="Arial" w:cs="Arial"/>
          <w:sz w:val="24"/>
          <w:szCs w:val="24"/>
        </w:rPr>
      </w:pPr>
      <w:r w:rsidRPr="00B87751">
        <w:rPr>
          <w:rFonts w:ascii="Arial" w:hAnsi="Arial" w:cs="Arial"/>
          <w:sz w:val="24"/>
          <w:szCs w:val="24"/>
        </w:rPr>
        <w:t>Согласно данным ФНС России, на 01.03.202</w:t>
      </w:r>
      <w:r>
        <w:rPr>
          <w:rFonts w:ascii="Arial" w:hAnsi="Arial" w:cs="Arial"/>
          <w:sz w:val="24"/>
          <w:szCs w:val="24"/>
        </w:rPr>
        <w:t>3</w:t>
      </w:r>
      <w:r w:rsidRPr="00B87751">
        <w:rPr>
          <w:rFonts w:ascii="Arial" w:hAnsi="Arial" w:cs="Arial"/>
          <w:sz w:val="24"/>
          <w:szCs w:val="24"/>
        </w:rPr>
        <w:t xml:space="preserve"> в Российской Федерации зарегистрировано </w:t>
      </w:r>
      <w:r>
        <w:rPr>
          <w:rFonts w:ascii="Arial" w:hAnsi="Arial" w:cs="Arial"/>
          <w:sz w:val="24"/>
          <w:szCs w:val="24"/>
        </w:rPr>
        <w:t>100 266 частных клиник</w:t>
      </w:r>
      <w:r w:rsidRPr="00B87751">
        <w:rPr>
          <w:rFonts w:ascii="Arial" w:hAnsi="Arial" w:cs="Arial"/>
          <w:sz w:val="24"/>
          <w:szCs w:val="24"/>
        </w:rPr>
        <w:t>. Таким образом, потенциальный рынок TAM составляет:</w:t>
      </w:r>
      <w:r w:rsidRPr="00B87751">
        <w:rPr>
          <w:rFonts w:ascii="Arial" w:hAnsi="Arial" w:cs="Arial"/>
          <w:sz w:val="24"/>
          <w:szCs w:val="24"/>
        </w:rPr>
        <w:br/>
      </w:r>
      <w:r>
        <w:rPr>
          <w:rFonts w:ascii="Arial" w:hAnsi="Arial" w:cs="Arial"/>
          <w:b/>
          <w:bCs/>
          <w:sz w:val="24"/>
          <w:szCs w:val="24"/>
        </w:rPr>
        <w:t>100 266</w:t>
      </w:r>
      <w:r w:rsidRPr="00B87751">
        <w:rPr>
          <w:rFonts w:ascii="Arial" w:hAnsi="Arial" w:cs="Arial"/>
          <w:b/>
          <w:bCs/>
          <w:sz w:val="24"/>
          <w:szCs w:val="24"/>
        </w:rPr>
        <w:t xml:space="preserve"> × </w:t>
      </w:r>
      <w:r>
        <w:rPr>
          <w:rFonts w:ascii="Arial" w:hAnsi="Arial" w:cs="Arial"/>
          <w:b/>
          <w:bCs/>
          <w:sz w:val="24"/>
          <w:szCs w:val="24"/>
        </w:rPr>
        <w:t>30</w:t>
      </w:r>
      <w:r w:rsidRPr="00B87751">
        <w:rPr>
          <w:rFonts w:ascii="Arial" w:hAnsi="Arial" w:cs="Arial"/>
          <w:b/>
          <w:bCs/>
          <w:sz w:val="24"/>
          <w:szCs w:val="24"/>
        </w:rPr>
        <w:t xml:space="preserve"> 000 = </w:t>
      </w: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рублей.</w:t>
      </w:r>
    </w:p>
    <w:p w14:paraId="100AA6D5" w14:textId="77777777" w:rsidR="00BD4C9E" w:rsidRDefault="00BD4C9E" w:rsidP="00BD4C9E">
      <w:pPr>
        <w:pStyle w:val="af8"/>
        <w:ind w:firstLine="709"/>
        <w:contextualSpacing/>
        <w:rPr>
          <w:rFonts w:ascii="Arial" w:hAnsi="Arial" w:cs="Arial"/>
          <w:sz w:val="24"/>
          <w:szCs w:val="24"/>
        </w:rPr>
      </w:pPr>
      <w:r w:rsidRPr="00B9357B">
        <w:rPr>
          <w:rFonts w:ascii="Arial" w:hAnsi="Arial" w:cs="Arial"/>
          <w:sz w:val="24"/>
          <w:szCs w:val="24"/>
        </w:rPr>
        <w:t>В России, по оценкам Национального центра развития ИИ при правительстве РФ, в 2023 году только 16% организаций сферы здравоохранения применяли ИИ</w:t>
      </w:r>
      <w:r w:rsidRPr="00B87751">
        <w:rPr>
          <w:rFonts w:ascii="Arial" w:hAnsi="Arial" w:cs="Arial"/>
          <w:sz w:val="24"/>
          <w:szCs w:val="24"/>
        </w:rPr>
        <w:t>:</w:t>
      </w:r>
    </w:p>
    <w:p w14:paraId="03AEF327" w14:textId="77777777" w:rsidR="00BD4C9E" w:rsidRPr="00B87751" w:rsidRDefault="00BD4C9E" w:rsidP="00BD4C9E">
      <w:pPr>
        <w:pStyle w:val="af8"/>
        <w:ind w:firstLine="0"/>
        <w:contextualSpacing/>
        <w:rPr>
          <w:rFonts w:ascii="Arial" w:hAnsi="Arial" w:cs="Arial"/>
          <w:sz w:val="24"/>
          <w:szCs w:val="24"/>
        </w:rPr>
      </w:pPr>
      <w:r w:rsidRPr="00B9357B">
        <w:rPr>
          <w:rFonts w:ascii="Arial" w:hAnsi="Arial" w:cs="Arial"/>
          <w:b/>
          <w:bCs/>
          <w:sz w:val="24"/>
          <w:szCs w:val="24"/>
        </w:rPr>
        <w:t>3 007 980</w:t>
      </w:r>
      <w:r>
        <w:rPr>
          <w:rFonts w:ascii="Arial" w:hAnsi="Arial" w:cs="Arial"/>
          <w:b/>
          <w:bCs/>
          <w:sz w:val="24"/>
          <w:szCs w:val="24"/>
        </w:rPr>
        <w:t> </w:t>
      </w:r>
      <w:r w:rsidRPr="00B9357B">
        <w:rPr>
          <w:rFonts w:ascii="Arial" w:hAnsi="Arial" w:cs="Arial"/>
          <w:b/>
          <w:bCs/>
          <w:sz w:val="24"/>
          <w:szCs w:val="24"/>
        </w:rPr>
        <w:t xml:space="preserve">000 </w:t>
      </w:r>
      <w:r w:rsidRPr="00B87751">
        <w:rPr>
          <w:rFonts w:ascii="Arial" w:hAnsi="Arial" w:cs="Arial"/>
          <w:b/>
          <w:bCs/>
          <w:sz w:val="24"/>
          <w:szCs w:val="24"/>
        </w:rPr>
        <w:t>× 0,</w:t>
      </w:r>
      <w:r>
        <w:rPr>
          <w:rFonts w:ascii="Arial" w:hAnsi="Arial" w:cs="Arial"/>
          <w:b/>
          <w:bCs/>
          <w:sz w:val="24"/>
          <w:szCs w:val="24"/>
        </w:rPr>
        <w:t>16</w:t>
      </w:r>
      <w:r w:rsidRPr="00B87751">
        <w:rPr>
          <w:rFonts w:ascii="Arial" w:hAnsi="Arial" w:cs="Arial"/>
          <w:b/>
          <w:bCs/>
          <w:sz w:val="24"/>
          <w:szCs w:val="24"/>
        </w:rPr>
        <w:t xml:space="preserve"> = </w:t>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рублей.</w:t>
      </w:r>
    </w:p>
    <w:p w14:paraId="69B2D45D" w14:textId="77777777" w:rsidR="00BD4C9E" w:rsidRPr="00B87751" w:rsidRDefault="00BD4C9E" w:rsidP="00BD4C9E">
      <w:pPr>
        <w:pStyle w:val="af8"/>
        <w:ind w:firstLine="709"/>
        <w:contextualSpacing/>
        <w:rPr>
          <w:rFonts w:ascii="Arial" w:hAnsi="Arial" w:cs="Arial"/>
          <w:sz w:val="24"/>
          <w:szCs w:val="24"/>
        </w:rPr>
      </w:pPr>
      <w:r w:rsidRPr="00B87751">
        <w:rPr>
          <w:rFonts w:ascii="Arial" w:hAnsi="Arial" w:cs="Arial"/>
          <w:sz w:val="24"/>
          <w:szCs w:val="24"/>
        </w:rPr>
        <w:t xml:space="preserve">Принимая во внимание различие в функциональных потребностях и финансовых возможностях медицинских организаций, предположим конверсию в </w:t>
      </w:r>
      <w:r>
        <w:rPr>
          <w:rFonts w:ascii="Arial" w:hAnsi="Arial" w:cs="Arial"/>
          <w:sz w:val="24"/>
          <w:szCs w:val="24"/>
        </w:rPr>
        <w:t>20</w:t>
      </w:r>
      <w:r w:rsidRPr="00B87751">
        <w:rPr>
          <w:rFonts w:ascii="Arial" w:hAnsi="Arial" w:cs="Arial"/>
          <w:sz w:val="24"/>
          <w:szCs w:val="24"/>
        </w:rPr>
        <w:t> %. Это означает, что рынок SOM составит:</w:t>
      </w:r>
      <w:r w:rsidRPr="00B87751">
        <w:rPr>
          <w:rFonts w:ascii="Arial" w:hAnsi="Arial" w:cs="Arial"/>
          <w:sz w:val="24"/>
          <w:szCs w:val="24"/>
        </w:rPr>
        <w:br/>
      </w:r>
      <w:r w:rsidRPr="00B9357B">
        <w:rPr>
          <w:rFonts w:ascii="Arial" w:hAnsi="Arial" w:cs="Arial"/>
          <w:b/>
          <w:bCs/>
          <w:sz w:val="24"/>
          <w:szCs w:val="24"/>
        </w:rPr>
        <w:t>481 276</w:t>
      </w:r>
      <w:r>
        <w:rPr>
          <w:rFonts w:ascii="Arial" w:hAnsi="Arial" w:cs="Arial"/>
          <w:b/>
          <w:bCs/>
          <w:sz w:val="24"/>
          <w:szCs w:val="24"/>
        </w:rPr>
        <w:t> </w:t>
      </w:r>
      <w:r w:rsidRPr="00B9357B">
        <w:rPr>
          <w:rFonts w:ascii="Arial" w:hAnsi="Arial" w:cs="Arial"/>
          <w:b/>
          <w:bCs/>
          <w:sz w:val="24"/>
          <w:szCs w:val="24"/>
        </w:rPr>
        <w:t>800</w:t>
      </w:r>
      <w:r>
        <w:rPr>
          <w:rFonts w:ascii="Arial" w:hAnsi="Arial" w:cs="Arial"/>
          <w:b/>
          <w:bCs/>
          <w:sz w:val="24"/>
          <w:szCs w:val="24"/>
        </w:rPr>
        <w:t xml:space="preserve"> </w:t>
      </w:r>
      <w:r w:rsidRPr="00B87751">
        <w:rPr>
          <w:rFonts w:ascii="Arial" w:hAnsi="Arial" w:cs="Arial"/>
          <w:b/>
          <w:bCs/>
          <w:sz w:val="24"/>
          <w:szCs w:val="24"/>
        </w:rPr>
        <w:t>× 0,</w:t>
      </w:r>
      <w:r>
        <w:rPr>
          <w:rFonts w:ascii="Arial" w:hAnsi="Arial" w:cs="Arial"/>
          <w:b/>
          <w:bCs/>
          <w:sz w:val="24"/>
          <w:szCs w:val="24"/>
        </w:rPr>
        <w:t>2</w:t>
      </w:r>
      <w:r w:rsidRPr="00B87751">
        <w:rPr>
          <w:rFonts w:ascii="Arial" w:hAnsi="Arial" w:cs="Arial"/>
          <w:b/>
          <w:bCs/>
          <w:sz w:val="24"/>
          <w:szCs w:val="24"/>
        </w:rPr>
        <w:t xml:space="preserve"> = </w:t>
      </w:r>
      <w:r w:rsidRPr="00B93B6E">
        <w:rPr>
          <w:rFonts w:ascii="Arial" w:hAnsi="Arial" w:cs="Arial"/>
          <w:b/>
          <w:bCs/>
          <w:sz w:val="24"/>
          <w:szCs w:val="24"/>
        </w:rPr>
        <w:t>96 255</w:t>
      </w:r>
      <w:r>
        <w:rPr>
          <w:rFonts w:ascii="Arial" w:hAnsi="Arial" w:cs="Arial"/>
          <w:b/>
          <w:bCs/>
          <w:sz w:val="24"/>
          <w:szCs w:val="24"/>
        </w:rPr>
        <w:t> </w:t>
      </w:r>
      <w:r w:rsidRPr="00B93B6E">
        <w:rPr>
          <w:rFonts w:ascii="Arial" w:hAnsi="Arial" w:cs="Arial"/>
          <w:b/>
          <w:bCs/>
          <w:sz w:val="24"/>
          <w:szCs w:val="24"/>
        </w:rPr>
        <w:t>360</w:t>
      </w:r>
      <w:r>
        <w:rPr>
          <w:rFonts w:ascii="Arial" w:hAnsi="Arial" w:cs="Arial"/>
          <w:b/>
          <w:bCs/>
          <w:sz w:val="24"/>
          <w:szCs w:val="24"/>
        </w:rPr>
        <w:t xml:space="preserve"> </w:t>
      </w:r>
      <w:r w:rsidRPr="00B87751">
        <w:rPr>
          <w:rFonts w:ascii="Arial" w:hAnsi="Arial" w:cs="Arial"/>
          <w:b/>
          <w:bCs/>
          <w:sz w:val="24"/>
          <w:szCs w:val="24"/>
        </w:rPr>
        <w:t>рублей.</w:t>
      </w:r>
    </w:p>
    <w:p w14:paraId="0C89F2A4" w14:textId="77777777" w:rsidR="00BD4C9E" w:rsidRDefault="00BD4C9E" w:rsidP="00BD4C9E">
      <w:pPr>
        <w:pStyle w:val="af8"/>
        <w:contextualSpacing/>
        <w:rPr>
          <w:rFonts w:ascii="Arial" w:hAnsi="Arial" w:cs="Arial"/>
          <w:sz w:val="24"/>
          <w:szCs w:val="24"/>
        </w:rPr>
      </w:pPr>
      <w:r w:rsidRPr="00B87751">
        <w:rPr>
          <w:rFonts w:ascii="Arial" w:hAnsi="Arial" w:cs="Arial"/>
          <w:sz w:val="24"/>
          <w:szCs w:val="24"/>
        </w:rPr>
        <w:lastRenderedPageBreak/>
        <w:t>Таким образом, проведённый анализ показывает, что разработка и внедрение программного модуля для поддержки терапевтов в процессе постановки диагноза обладает значительным рыночным потенциалом. Представленные данные свидетельствуют о высокой коммерческой перспективе модуля и актуальном спросе на подобные решения в здравоохранении.</w:t>
      </w:r>
      <w:r w:rsidRPr="00B93B6E">
        <w:rPr>
          <w:sz w:val="24"/>
          <w:szCs w:val="24"/>
        </w:rPr>
        <w:t xml:space="preserve"> </w:t>
      </w:r>
      <w:r w:rsidRPr="00B93B6E">
        <w:rPr>
          <w:rFonts w:ascii="Arial" w:hAnsi="Arial" w:cs="Arial"/>
          <w:sz w:val="24"/>
          <w:szCs w:val="24"/>
        </w:rPr>
        <w:t xml:space="preserve">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 </w:t>
      </w:r>
      <w:proofErr w:type="spellStart"/>
      <w:r w:rsidRPr="00B93B6E">
        <w:rPr>
          <w:rFonts w:ascii="Arial" w:hAnsi="Arial" w:cs="Arial"/>
          <w:sz w:val="24"/>
          <w:szCs w:val="24"/>
        </w:rPr>
        <w:t>Symptomate</w:t>
      </w:r>
      <w:proofErr w:type="spellEnd"/>
      <w:r w:rsidRPr="00B93B6E">
        <w:rPr>
          <w:rFonts w:ascii="Arial" w:hAnsi="Arial" w:cs="Arial"/>
          <w:sz w:val="24"/>
          <w:szCs w:val="24"/>
        </w:rPr>
        <w:t xml:space="preserve">, </w:t>
      </w:r>
      <w:proofErr w:type="spellStart"/>
      <w:r w:rsidRPr="00B93B6E">
        <w:rPr>
          <w:rFonts w:ascii="Arial" w:hAnsi="Arial" w:cs="Arial"/>
          <w:sz w:val="24"/>
          <w:szCs w:val="24"/>
        </w:rPr>
        <w:t>Ada</w:t>
      </w:r>
      <w:proofErr w:type="spellEnd"/>
      <w:r w:rsidRPr="00B93B6E">
        <w:rPr>
          <w:rFonts w:ascii="Arial" w:hAnsi="Arial" w:cs="Arial"/>
          <w:sz w:val="24"/>
          <w:szCs w:val="24"/>
        </w:rPr>
        <w:t xml:space="preserve">, </w:t>
      </w:r>
      <w:proofErr w:type="spellStart"/>
      <w:r w:rsidRPr="00B93B6E">
        <w:rPr>
          <w:rFonts w:ascii="Arial" w:hAnsi="Arial" w:cs="Arial"/>
          <w:sz w:val="24"/>
          <w:szCs w:val="24"/>
        </w:rPr>
        <w:t>Babylon</w:t>
      </w:r>
      <w:proofErr w:type="spellEnd"/>
      <w:r w:rsidRPr="00B93B6E">
        <w:rPr>
          <w:rFonts w:ascii="Arial" w:hAnsi="Arial" w:cs="Arial"/>
          <w:sz w:val="24"/>
          <w:szCs w:val="24"/>
        </w:rPr>
        <w:t xml:space="preserve"> Health, Мои симптомы. В качестве критериев оценки выбраны: «Происхождение и доступность в РФ», «Интуитивность интерфейса», «Простота использования», «Персонализированный подход», «Стоимость», «Зависимость от внешней инфраструктуры».</w:t>
      </w:r>
    </w:p>
    <w:p w14:paraId="232E44E9" w14:textId="77777777" w:rsidR="00BD4C9E" w:rsidRPr="005A1B90" w:rsidRDefault="00BD4C9E" w:rsidP="005A1B90">
      <w:pPr>
        <w:tabs>
          <w:tab w:val="left" w:pos="3600"/>
        </w:tabs>
        <w:rPr>
          <w:rFonts w:ascii="Arial" w:hAnsi="Arial" w:cs="Arial"/>
          <w:sz w:val="24"/>
          <w:szCs w:val="24"/>
        </w:rPr>
      </w:pPr>
      <w:r w:rsidRPr="005A1B90">
        <w:rPr>
          <w:rFonts w:ascii="Arial" w:hAnsi="Arial" w:cs="Arial"/>
          <w:sz w:val="24"/>
          <w:szCs w:val="24"/>
        </w:rPr>
        <w:t xml:space="preserve">Таблица </w:t>
      </w:r>
      <w:r w:rsidRPr="005A1B90">
        <w:rPr>
          <w:rFonts w:ascii="Arial" w:hAnsi="Arial" w:cs="Arial"/>
          <w:sz w:val="24"/>
          <w:szCs w:val="24"/>
        </w:rPr>
        <w:fldChar w:fldCharType="begin"/>
      </w:r>
      <w:r w:rsidRPr="005A1B90">
        <w:rPr>
          <w:rFonts w:ascii="Arial" w:hAnsi="Arial" w:cs="Arial"/>
          <w:sz w:val="24"/>
          <w:szCs w:val="24"/>
        </w:rPr>
        <w:instrText xml:space="preserve"> SEQ Таблица \* ARABIC </w:instrText>
      </w:r>
      <w:r w:rsidRPr="005A1B90">
        <w:rPr>
          <w:rFonts w:ascii="Arial" w:hAnsi="Arial" w:cs="Arial"/>
          <w:sz w:val="24"/>
          <w:szCs w:val="24"/>
        </w:rPr>
        <w:fldChar w:fldCharType="separate"/>
      </w:r>
      <w:r w:rsidRPr="005A1B90">
        <w:rPr>
          <w:rFonts w:ascii="Arial" w:hAnsi="Arial" w:cs="Arial"/>
          <w:sz w:val="24"/>
          <w:szCs w:val="24"/>
        </w:rPr>
        <w:t>17</w:t>
      </w:r>
      <w:r w:rsidRPr="005A1B90">
        <w:rPr>
          <w:rFonts w:ascii="Arial" w:hAnsi="Arial" w:cs="Arial"/>
          <w:sz w:val="24"/>
          <w:szCs w:val="24"/>
        </w:rPr>
        <w:fldChar w:fldCharType="end"/>
      </w:r>
      <w:r w:rsidRPr="005A1B90">
        <w:rPr>
          <w:rFonts w:ascii="Arial" w:hAnsi="Arial" w:cs="Arial"/>
          <w:sz w:val="24"/>
          <w:szCs w:val="24"/>
        </w:rPr>
        <w:t xml:space="preserve"> – Базовые индивидуальные личностные характеристики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638"/>
        <w:gridCol w:w="1057"/>
        <w:gridCol w:w="1506"/>
        <w:gridCol w:w="992"/>
        <w:gridCol w:w="2126"/>
      </w:tblGrid>
      <w:tr w:rsidR="00BD4C9E" w:rsidRPr="004D1C23" w14:paraId="7617862C" w14:textId="77777777">
        <w:trPr>
          <w:trHeight w:val="895"/>
        </w:trPr>
        <w:tc>
          <w:tcPr>
            <w:tcW w:w="2428" w:type="dxa"/>
            <w:shd w:val="clear" w:color="auto" w:fill="auto"/>
          </w:tcPr>
          <w:p w14:paraId="4116757D" w14:textId="77777777" w:rsidR="00BD4C9E" w:rsidRPr="004D1C23" w:rsidRDefault="00BD4C9E">
            <w:pPr>
              <w:pStyle w:val="aff0"/>
              <w:ind w:firstLine="0"/>
              <w:jc w:val="center"/>
              <w:rPr>
                <w:sz w:val="18"/>
                <w:szCs w:val="18"/>
              </w:rPr>
            </w:pPr>
            <w:r w:rsidRPr="004D1C23">
              <w:rPr>
                <w:sz w:val="18"/>
                <w:szCs w:val="18"/>
              </w:rPr>
              <w:t>Критерий</w:t>
            </w:r>
          </w:p>
        </w:tc>
        <w:tc>
          <w:tcPr>
            <w:tcW w:w="1638" w:type="dxa"/>
            <w:shd w:val="clear" w:color="auto" w:fill="auto"/>
          </w:tcPr>
          <w:p w14:paraId="15A603E5" w14:textId="77777777" w:rsidR="00BD4C9E" w:rsidRPr="004D1C23" w:rsidRDefault="00BD4C9E">
            <w:pPr>
              <w:pStyle w:val="aff0"/>
              <w:ind w:firstLine="0"/>
              <w:jc w:val="center"/>
              <w:rPr>
                <w:i/>
                <w:iCs/>
                <w:sz w:val="18"/>
                <w:szCs w:val="18"/>
              </w:rPr>
            </w:pPr>
            <w:proofErr w:type="spellStart"/>
            <w:r w:rsidRPr="00B93B6E">
              <w:rPr>
                <w:i/>
                <w:iCs/>
                <w:sz w:val="18"/>
                <w:szCs w:val="18"/>
              </w:rPr>
              <w:t>Symptomate</w:t>
            </w:r>
            <w:proofErr w:type="spellEnd"/>
          </w:p>
        </w:tc>
        <w:tc>
          <w:tcPr>
            <w:tcW w:w="1057" w:type="dxa"/>
            <w:shd w:val="clear" w:color="auto" w:fill="auto"/>
          </w:tcPr>
          <w:p w14:paraId="1CF0269C" w14:textId="77777777" w:rsidR="00BD4C9E" w:rsidRPr="004D1C23" w:rsidRDefault="00BD4C9E">
            <w:pPr>
              <w:pStyle w:val="aff0"/>
              <w:ind w:firstLine="0"/>
              <w:jc w:val="center"/>
              <w:rPr>
                <w:i/>
                <w:iCs/>
                <w:sz w:val="18"/>
                <w:szCs w:val="18"/>
              </w:rPr>
            </w:pPr>
            <w:proofErr w:type="spellStart"/>
            <w:r w:rsidRPr="00B93B6E">
              <w:rPr>
                <w:i/>
                <w:iCs/>
                <w:sz w:val="18"/>
                <w:szCs w:val="18"/>
              </w:rPr>
              <w:t>Ada</w:t>
            </w:r>
            <w:proofErr w:type="spellEnd"/>
          </w:p>
        </w:tc>
        <w:tc>
          <w:tcPr>
            <w:tcW w:w="1506" w:type="dxa"/>
            <w:shd w:val="clear" w:color="auto" w:fill="auto"/>
          </w:tcPr>
          <w:p w14:paraId="4405EDE9" w14:textId="77777777" w:rsidR="00BD4C9E" w:rsidRPr="004D1C23" w:rsidRDefault="00BD4C9E">
            <w:pPr>
              <w:pStyle w:val="aff0"/>
              <w:ind w:firstLine="0"/>
              <w:jc w:val="center"/>
              <w:rPr>
                <w:i/>
                <w:iCs/>
                <w:sz w:val="18"/>
                <w:szCs w:val="18"/>
              </w:rPr>
            </w:pPr>
            <w:proofErr w:type="spellStart"/>
            <w:r w:rsidRPr="00B93B6E">
              <w:rPr>
                <w:i/>
                <w:iCs/>
                <w:sz w:val="18"/>
                <w:szCs w:val="18"/>
              </w:rPr>
              <w:t>Babylon</w:t>
            </w:r>
            <w:proofErr w:type="spellEnd"/>
            <w:r w:rsidRPr="00B93B6E">
              <w:rPr>
                <w:i/>
                <w:iCs/>
                <w:sz w:val="18"/>
                <w:szCs w:val="18"/>
              </w:rPr>
              <w:t xml:space="preserve"> Health</w:t>
            </w:r>
          </w:p>
        </w:tc>
        <w:tc>
          <w:tcPr>
            <w:tcW w:w="992" w:type="dxa"/>
            <w:shd w:val="clear" w:color="auto" w:fill="auto"/>
          </w:tcPr>
          <w:p w14:paraId="3284E92C" w14:textId="77777777" w:rsidR="00BD4C9E" w:rsidRPr="004D1C23" w:rsidRDefault="00BD4C9E">
            <w:pPr>
              <w:pStyle w:val="aff0"/>
              <w:ind w:firstLine="0"/>
              <w:jc w:val="center"/>
              <w:rPr>
                <w:i/>
                <w:iCs/>
                <w:sz w:val="18"/>
                <w:szCs w:val="18"/>
              </w:rPr>
            </w:pPr>
            <w:r w:rsidRPr="00B93B6E">
              <w:rPr>
                <w:i/>
                <w:iCs/>
                <w:sz w:val="18"/>
                <w:szCs w:val="18"/>
              </w:rPr>
              <w:t>Мои симптомы</w:t>
            </w:r>
          </w:p>
        </w:tc>
        <w:tc>
          <w:tcPr>
            <w:tcW w:w="2126" w:type="dxa"/>
            <w:shd w:val="clear" w:color="auto" w:fill="auto"/>
          </w:tcPr>
          <w:p w14:paraId="2FF21B8C" w14:textId="77777777" w:rsidR="00BD4C9E" w:rsidRPr="004D1C23" w:rsidRDefault="00BD4C9E">
            <w:pPr>
              <w:pStyle w:val="aff0"/>
              <w:ind w:firstLine="0"/>
              <w:jc w:val="center"/>
              <w:rPr>
                <w:sz w:val="18"/>
                <w:szCs w:val="18"/>
              </w:rPr>
            </w:pPr>
            <w:r w:rsidRPr="004D1C23">
              <w:rPr>
                <w:sz w:val="18"/>
                <w:szCs w:val="18"/>
              </w:rPr>
              <w:t>Разрабатываемый модуль</w:t>
            </w:r>
          </w:p>
        </w:tc>
      </w:tr>
      <w:tr w:rsidR="00BD4C9E" w:rsidRPr="004D1C23" w14:paraId="5DB79BB3" w14:textId="77777777">
        <w:trPr>
          <w:trHeight w:val="592"/>
        </w:trPr>
        <w:tc>
          <w:tcPr>
            <w:tcW w:w="2428" w:type="dxa"/>
            <w:shd w:val="clear" w:color="auto" w:fill="auto"/>
          </w:tcPr>
          <w:p w14:paraId="7F834EA6" w14:textId="77777777" w:rsidR="00BD4C9E" w:rsidRPr="004D1C23" w:rsidRDefault="00BD4C9E">
            <w:pPr>
              <w:pStyle w:val="aff0"/>
              <w:ind w:firstLine="0"/>
              <w:jc w:val="left"/>
              <w:rPr>
                <w:sz w:val="18"/>
                <w:szCs w:val="18"/>
              </w:rPr>
            </w:pPr>
            <w:r w:rsidRPr="00B93B6E">
              <w:rPr>
                <w:sz w:val="18"/>
                <w:szCs w:val="18"/>
              </w:rPr>
              <w:t>Происхождение и доступность в РФ</w:t>
            </w:r>
          </w:p>
        </w:tc>
        <w:tc>
          <w:tcPr>
            <w:tcW w:w="1638" w:type="dxa"/>
            <w:shd w:val="clear" w:color="auto" w:fill="auto"/>
          </w:tcPr>
          <w:p w14:paraId="6B6D427E" w14:textId="77777777" w:rsidR="00BD4C9E" w:rsidRPr="004D1C23" w:rsidRDefault="00BD4C9E">
            <w:pPr>
              <w:pStyle w:val="aff0"/>
              <w:ind w:firstLine="0"/>
              <w:rPr>
                <w:sz w:val="18"/>
                <w:szCs w:val="18"/>
              </w:rPr>
            </w:pPr>
            <w:r>
              <w:rPr>
                <w:sz w:val="18"/>
                <w:szCs w:val="18"/>
              </w:rPr>
              <w:t>-</w:t>
            </w:r>
          </w:p>
        </w:tc>
        <w:tc>
          <w:tcPr>
            <w:tcW w:w="1057" w:type="dxa"/>
            <w:shd w:val="clear" w:color="auto" w:fill="auto"/>
          </w:tcPr>
          <w:p w14:paraId="599CD648" w14:textId="77777777" w:rsidR="00BD4C9E" w:rsidRPr="004D1C23" w:rsidRDefault="00BD4C9E">
            <w:pPr>
              <w:pStyle w:val="aff0"/>
              <w:ind w:firstLine="0"/>
              <w:rPr>
                <w:sz w:val="18"/>
                <w:szCs w:val="18"/>
              </w:rPr>
            </w:pPr>
            <w:r w:rsidRPr="004D1C23">
              <w:rPr>
                <w:sz w:val="18"/>
                <w:szCs w:val="18"/>
              </w:rPr>
              <w:t>-</w:t>
            </w:r>
          </w:p>
        </w:tc>
        <w:tc>
          <w:tcPr>
            <w:tcW w:w="1506" w:type="dxa"/>
            <w:shd w:val="clear" w:color="auto" w:fill="auto"/>
          </w:tcPr>
          <w:p w14:paraId="70D56165" w14:textId="77777777" w:rsidR="00BD4C9E" w:rsidRPr="004D1C23" w:rsidRDefault="00BD4C9E">
            <w:pPr>
              <w:pStyle w:val="aff0"/>
              <w:ind w:firstLine="0"/>
              <w:rPr>
                <w:sz w:val="18"/>
                <w:szCs w:val="18"/>
              </w:rPr>
            </w:pPr>
            <w:r w:rsidRPr="004D1C23">
              <w:rPr>
                <w:sz w:val="18"/>
                <w:szCs w:val="18"/>
              </w:rPr>
              <w:t>-</w:t>
            </w:r>
          </w:p>
        </w:tc>
        <w:tc>
          <w:tcPr>
            <w:tcW w:w="992" w:type="dxa"/>
            <w:shd w:val="clear" w:color="auto" w:fill="auto"/>
          </w:tcPr>
          <w:p w14:paraId="45064658" w14:textId="77777777" w:rsidR="00BD4C9E" w:rsidRPr="004D1C23" w:rsidRDefault="00BD4C9E">
            <w:pPr>
              <w:pStyle w:val="aff0"/>
              <w:ind w:firstLine="0"/>
              <w:rPr>
                <w:sz w:val="18"/>
                <w:szCs w:val="18"/>
              </w:rPr>
            </w:pPr>
            <w:r>
              <w:rPr>
                <w:sz w:val="18"/>
                <w:szCs w:val="18"/>
              </w:rPr>
              <w:t>+</w:t>
            </w:r>
          </w:p>
        </w:tc>
        <w:tc>
          <w:tcPr>
            <w:tcW w:w="2126" w:type="dxa"/>
            <w:shd w:val="clear" w:color="auto" w:fill="auto"/>
          </w:tcPr>
          <w:p w14:paraId="1CC5721E" w14:textId="77777777" w:rsidR="00BD4C9E" w:rsidRPr="004D1C23" w:rsidRDefault="00BD4C9E">
            <w:pPr>
              <w:pStyle w:val="aff0"/>
              <w:ind w:firstLine="0"/>
              <w:rPr>
                <w:sz w:val="18"/>
                <w:szCs w:val="18"/>
              </w:rPr>
            </w:pPr>
            <w:r w:rsidRPr="004D1C23">
              <w:rPr>
                <w:sz w:val="18"/>
                <w:szCs w:val="18"/>
              </w:rPr>
              <w:t>+</w:t>
            </w:r>
          </w:p>
        </w:tc>
      </w:tr>
      <w:tr w:rsidR="00BD4C9E" w:rsidRPr="004D1C23" w14:paraId="1FB48CFA" w14:textId="77777777">
        <w:trPr>
          <w:trHeight w:val="592"/>
        </w:trPr>
        <w:tc>
          <w:tcPr>
            <w:tcW w:w="2428" w:type="dxa"/>
            <w:shd w:val="clear" w:color="auto" w:fill="auto"/>
          </w:tcPr>
          <w:p w14:paraId="67DD01B5" w14:textId="77777777" w:rsidR="00BD4C9E" w:rsidRPr="004D1C23" w:rsidRDefault="00BD4C9E">
            <w:pPr>
              <w:pStyle w:val="aff0"/>
              <w:ind w:firstLine="0"/>
              <w:rPr>
                <w:sz w:val="18"/>
                <w:szCs w:val="18"/>
              </w:rPr>
            </w:pPr>
            <w:r w:rsidRPr="004D1C23">
              <w:rPr>
                <w:sz w:val="18"/>
                <w:szCs w:val="18"/>
              </w:rPr>
              <w:t>Простота использования</w:t>
            </w:r>
          </w:p>
        </w:tc>
        <w:tc>
          <w:tcPr>
            <w:tcW w:w="1638" w:type="dxa"/>
            <w:shd w:val="clear" w:color="auto" w:fill="auto"/>
          </w:tcPr>
          <w:p w14:paraId="24977B3C" w14:textId="77777777" w:rsidR="00BD4C9E" w:rsidRPr="004D1C23" w:rsidRDefault="00BD4C9E">
            <w:pPr>
              <w:pStyle w:val="aff0"/>
              <w:ind w:firstLine="0"/>
              <w:rPr>
                <w:sz w:val="18"/>
                <w:szCs w:val="18"/>
              </w:rPr>
            </w:pPr>
            <w:r w:rsidRPr="004D1C23">
              <w:rPr>
                <w:sz w:val="18"/>
                <w:szCs w:val="18"/>
              </w:rPr>
              <w:t>+</w:t>
            </w:r>
          </w:p>
        </w:tc>
        <w:tc>
          <w:tcPr>
            <w:tcW w:w="1057" w:type="dxa"/>
            <w:shd w:val="clear" w:color="auto" w:fill="auto"/>
          </w:tcPr>
          <w:p w14:paraId="625F77A6" w14:textId="77777777" w:rsidR="00BD4C9E" w:rsidRPr="004D1C23" w:rsidRDefault="00BD4C9E">
            <w:pPr>
              <w:pStyle w:val="aff0"/>
              <w:ind w:firstLine="0"/>
              <w:rPr>
                <w:sz w:val="18"/>
                <w:szCs w:val="18"/>
              </w:rPr>
            </w:pPr>
            <w:r>
              <w:rPr>
                <w:sz w:val="18"/>
                <w:szCs w:val="18"/>
              </w:rPr>
              <w:t>+</w:t>
            </w:r>
          </w:p>
        </w:tc>
        <w:tc>
          <w:tcPr>
            <w:tcW w:w="1506" w:type="dxa"/>
            <w:shd w:val="clear" w:color="auto" w:fill="auto"/>
          </w:tcPr>
          <w:p w14:paraId="037E06C2" w14:textId="77777777" w:rsidR="00BD4C9E" w:rsidRPr="004D1C23" w:rsidRDefault="00BD4C9E">
            <w:pPr>
              <w:pStyle w:val="aff0"/>
              <w:ind w:firstLine="0"/>
              <w:rPr>
                <w:sz w:val="18"/>
                <w:szCs w:val="18"/>
              </w:rPr>
            </w:pPr>
            <w:r>
              <w:rPr>
                <w:sz w:val="18"/>
                <w:szCs w:val="18"/>
              </w:rPr>
              <w:t>+</w:t>
            </w:r>
          </w:p>
        </w:tc>
        <w:tc>
          <w:tcPr>
            <w:tcW w:w="992" w:type="dxa"/>
            <w:shd w:val="clear" w:color="auto" w:fill="auto"/>
          </w:tcPr>
          <w:p w14:paraId="14D5DFBA" w14:textId="77777777" w:rsidR="00BD4C9E" w:rsidRPr="004D1C23" w:rsidRDefault="00BD4C9E">
            <w:pPr>
              <w:pStyle w:val="aff0"/>
              <w:ind w:firstLine="0"/>
              <w:rPr>
                <w:sz w:val="18"/>
                <w:szCs w:val="18"/>
              </w:rPr>
            </w:pPr>
            <w:r w:rsidRPr="004D1C23">
              <w:rPr>
                <w:sz w:val="18"/>
                <w:szCs w:val="18"/>
              </w:rPr>
              <w:t>+</w:t>
            </w:r>
          </w:p>
        </w:tc>
        <w:tc>
          <w:tcPr>
            <w:tcW w:w="2126" w:type="dxa"/>
            <w:shd w:val="clear" w:color="auto" w:fill="auto"/>
          </w:tcPr>
          <w:p w14:paraId="6BF48C3A" w14:textId="77777777" w:rsidR="00BD4C9E" w:rsidRPr="004D1C23" w:rsidRDefault="00BD4C9E">
            <w:pPr>
              <w:pStyle w:val="aff0"/>
              <w:ind w:firstLine="0"/>
              <w:rPr>
                <w:sz w:val="18"/>
                <w:szCs w:val="18"/>
              </w:rPr>
            </w:pPr>
            <w:r w:rsidRPr="004D1C23">
              <w:rPr>
                <w:sz w:val="18"/>
                <w:szCs w:val="18"/>
              </w:rPr>
              <w:t>+</w:t>
            </w:r>
          </w:p>
        </w:tc>
      </w:tr>
      <w:tr w:rsidR="00BD4C9E" w:rsidRPr="004D1C23" w14:paraId="6072F938" w14:textId="77777777">
        <w:trPr>
          <w:trHeight w:val="592"/>
        </w:trPr>
        <w:tc>
          <w:tcPr>
            <w:tcW w:w="2428" w:type="dxa"/>
            <w:shd w:val="clear" w:color="auto" w:fill="auto"/>
          </w:tcPr>
          <w:p w14:paraId="6C9108B1" w14:textId="77777777" w:rsidR="00BD4C9E" w:rsidRPr="004D1C23" w:rsidRDefault="00BD4C9E">
            <w:pPr>
              <w:pStyle w:val="aff0"/>
              <w:ind w:firstLine="0"/>
              <w:rPr>
                <w:sz w:val="18"/>
                <w:szCs w:val="18"/>
              </w:rPr>
            </w:pPr>
            <w:r w:rsidRPr="00B93B6E">
              <w:rPr>
                <w:sz w:val="18"/>
                <w:szCs w:val="18"/>
              </w:rPr>
              <w:t>Интуитивность интерфейса</w:t>
            </w:r>
          </w:p>
        </w:tc>
        <w:tc>
          <w:tcPr>
            <w:tcW w:w="1638" w:type="dxa"/>
            <w:shd w:val="clear" w:color="auto" w:fill="auto"/>
          </w:tcPr>
          <w:p w14:paraId="13075F25" w14:textId="77777777" w:rsidR="00BD4C9E" w:rsidRPr="004D1C23" w:rsidRDefault="00BD4C9E">
            <w:pPr>
              <w:pStyle w:val="aff0"/>
              <w:ind w:firstLine="0"/>
              <w:rPr>
                <w:sz w:val="18"/>
                <w:szCs w:val="18"/>
              </w:rPr>
            </w:pPr>
            <w:r w:rsidRPr="004D1C23">
              <w:rPr>
                <w:sz w:val="18"/>
                <w:szCs w:val="18"/>
              </w:rPr>
              <w:t>+</w:t>
            </w:r>
          </w:p>
        </w:tc>
        <w:tc>
          <w:tcPr>
            <w:tcW w:w="1057" w:type="dxa"/>
            <w:shd w:val="clear" w:color="auto" w:fill="auto"/>
          </w:tcPr>
          <w:p w14:paraId="1CD9D733" w14:textId="77777777" w:rsidR="00BD4C9E" w:rsidRPr="004D1C23" w:rsidRDefault="00BD4C9E">
            <w:pPr>
              <w:pStyle w:val="aff0"/>
              <w:ind w:firstLine="0"/>
              <w:rPr>
                <w:sz w:val="18"/>
                <w:szCs w:val="18"/>
              </w:rPr>
            </w:pPr>
            <w:r w:rsidRPr="004D1C23">
              <w:rPr>
                <w:sz w:val="18"/>
                <w:szCs w:val="18"/>
              </w:rPr>
              <w:t>+</w:t>
            </w:r>
          </w:p>
        </w:tc>
        <w:tc>
          <w:tcPr>
            <w:tcW w:w="1506" w:type="dxa"/>
            <w:shd w:val="clear" w:color="auto" w:fill="auto"/>
          </w:tcPr>
          <w:p w14:paraId="6C218150" w14:textId="77777777" w:rsidR="00BD4C9E" w:rsidRPr="004D1C23" w:rsidRDefault="00BD4C9E">
            <w:pPr>
              <w:pStyle w:val="aff0"/>
              <w:ind w:firstLine="0"/>
              <w:rPr>
                <w:sz w:val="18"/>
                <w:szCs w:val="18"/>
              </w:rPr>
            </w:pPr>
            <w:r w:rsidRPr="004D1C23">
              <w:rPr>
                <w:sz w:val="18"/>
                <w:szCs w:val="18"/>
              </w:rPr>
              <w:t>+</w:t>
            </w:r>
          </w:p>
        </w:tc>
        <w:tc>
          <w:tcPr>
            <w:tcW w:w="992" w:type="dxa"/>
            <w:shd w:val="clear" w:color="auto" w:fill="auto"/>
          </w:tcPr>
          <w:p w14:paraId="5C6AC655" w14:textId="77777777" w:rsidR="00BD4C9E" w:rsidRPr="004D1C23" w:rsidRDefault="00BD4C9E">
            <w:pPr>
              <w:pStyle w:val="aff0"/>
              <w:ind w:firstLine="0"/>
              <w:rPr>
                <w:sz w:val="18"/>
                <w:szCs w:val="18"/>
              </w:rPr>
            </w:pPr>
            <w:r w:rsidRPr="004D1C23">
              <w:rPr>
                <w:sz w:val="18"/>
                <w:szCs w:val="18"/>
              </w:rPr>
              <w:t>+</w:t>
            </w:r>
          </w:p>
        </w:tc>
        <w:tc>
          <w:tcPr>
            <w:tcW w:w="2126" w:type="dxa"/>
            <w:shd w:val="clear" w:color="auto" w:fill="auto"/>
          </w:tcPr>
          <w:p w14:paraId="074796DB" w14:textId="77777777" w:rsidR="00BD4C9E" w:rsidRPr="004D1C23" w:rsidRDefault="00BD4C9E">
            <w:pPr>
              <w:pStyle w:val="aff0"/>
              <w:ind w:firstLine="0"/>
              <w:rPr>
                <w:sz w:val="18"/>
                <w:szCs w:val="18"/>
              </w:rPr>
            </w:pPr>
            <w:r w:rsidRPr="004D1C23">
              <w:rPr>
                <w:sz w:val="18"/>
                <w:szCs w:val="18"/>
              </w:rPr>
              <w:t>+</w:t>
            </w:r>
          </w:p>
        </w:tc>
      </w:tr>
      <w:tr w:rsidR="00BD4C9E" w:rsidRPr="004D1C23" w14:paraId="5116077F" w14:textId="77777777">
        <w:trPr>
          <w:trHeight w:val="592"/>
        </w:trPr>
        <w:tc>
          <w:tcPr>
            <w:tcW w:w="2428" w:type="dxa"/>
            <w:shd w:val="clear" w:color="auto" w:fill="auto"/>
          </w:tcPr>
          <w:p w14:paraId="35CFB2E2" w14:textId="77777777" w:rsidR="00BD4C9E" w:rsidRPr="004D1C23" w:rsidRDefault="00BD4C9E">
            <w:pPr>
              <w:pStyle w:val="aff0"/>
              <w:ind w:firstLine="0"/>
              <w:rPr>
                <w:sz w:val="18"/>
                <w:szCs w:val="18"/>
              </w:rPr>
            </w:pPr>
            <w:r w:rsidRPr="00B93B6E">
              <w:rPr>
                <w:sz w:val="18"/>
                <w:szCs w:val="18"/>
              </w:rPr>
              <w:t>Персонализированный подход</w:t>
            </w:r>
          </w:p>
        </w:tc>
        <w:tc>
          <w:tcPr>
            <w:tcW w:w="1638" w:type="dxa"/>
            <w:shd w:val="clear" w:color="auto" w:fill="auto"/>
          </w:tcPr>
          <w:p w14:paraId="7C0E6443" w14:textId="77777777" w:rsidR="00BD4C9E" w:rsidRPr="004D1C23" w:rsidRDefault="00BD4C9E">
            <w:pPr>
              <w:pStyle w:val="aff0"/>
              <w:ind w:firstLine="0"/>
              <w:rPr>
                <w:sz w:val="18"/>
                <w:szCs w:val="18"/>
              </w:rPr>
            </w:pPr>
            <w:r>
              <w:rPr>
                <w:sz w:val="18"/>
                <w:szCs w:val="18"/>
              </w:rPr>
              <w:t>+</w:t>
            </w:r>
          </w:p>
        </w:tc>
        <w:tc>
          <w:tcPr>
            <w:tcW w:w="1057" w:type="dxa"/>
            <w:shd w:val="clear" w:color="auto" w:fill="auto"/>
          </w:tcPr>
          <w:p w14:paraId="4F294837" w14:textId="77777777" w:rsidR="00BD4C9E" w:rsidRPr="004D1C23" w:rsidRDefault="00BD4C9E">
            <w:pPr>
              <w:pStyle w:val="aff0"/>
              <w:ind w:firstLine="0"/>
              <w:rPr>
                <w:sz w:val="18"/>
                <w:szCs w:val="18"/>
              </w:rPr>
            </w:pPr>
            <w:r>
              <w:rPr>
                <w:sz w:val="18"/>
                <w:szCs w:val="18"/>
              </w:rPr>
              <w:t>+</w:t>
            </w:r>
          </w:p>
        </w:tc>
        <w:tc>
          <w:tcPr>
            <w:tcW w:w="1506" w:type="dxa"/>
            <w:shd w:val="clear" w:color="auto" w:fill="auto"/>
          </w:tcPr>
          <w:p w14:paraId="7DC432C7" w14:textId="77777777" w:rsidR="00BD4C9E" w:rsidRPr="004D1C23" w:rsidRDefault="00BD4C9E">
            <w:pPr>
              <w:pStyle w:val="aff0"/>
              <w:ind w:firstLine="0"/>
              <w:rPr>
                <w:sz w:val="18"/>
                <w:szCs w:val="18"/>
              </w:rPr>
            </w:pPr>
            <w:r>
              <w:rPr>
                <w:sz w:val="18"/>
                <w:szCs w:val="18"/>
              </w:rPr>
              <w:t>+</w:t>
            </w:r>
          </w:p>
        </w:tc>
        <w:tc>
          <w:tcPr>
            <w:tcW w:w="992" w:type="dxa"/>
            <w:shd w:val="clear" w:color="auto" w:fill="auto"/>
          </w:tcPr>
          <w:p w14:paraId="6ADD0376" w14:textId="77777777" w:rsidR="00BD4C9E" w:rsidRPr="004D1C23" w:rsidRDefault="00BD4C9E">
            <w:pPr>
              <w:pStyle w:val="aff0"/>
              <w:ind w:firstLine="0"/>
              <w:rPr>
                <w:sz w:val="18"/>
                <w:szCs w:val="18"/>
              </w:rPr>
            </w:pPr>
            <w:r>
              <w:rPr>
                <w:sz w:val="18"/>
                <w:szCs w:val="18"/>
              </w:rPr>
              <w:t>+</w:t>
            </w:r>
          </w:p>
        </w:tc>
        <w:tc>
          <w:tcPr>
            <w:tcW w:w="2126" w:type="dxa"/>
            <w:shd w:val="clear" w:color="auto" w:fill="auto"/>
          </w:tcPr>
          <w:p w14:paraId="3BDAB9C8" w14:textId="77777777" w:rsidR="00BD4C9E" w:rsidRPr="004D1C23" w:rsidRDefault="00BD4C9E">
            <w:pPr>
              <w:pStyle w:val="aff0"/>
              <w:ind w:firstLine="0"/>
              <w:rPr>
                <w:sz w:val="18"/>
                <w:szCs w:val="18"/>
              </w:rPr>
            </w:pPr>
            <w:r w:rsidRPr="004D1C23">
              <w:rPr>
                <w:sz w:val="18"/>
                <w:szCs w:val="18"/>
              </w:rPr>
              <w:t>+</w:t>
            </w:r>
          </w:p>
        </w:tc>
      </w:tr>
      <w:tr w:rsidR="00BD4C9E" w:rsidRPr="004D1C23" w14:paraId="638EFBE6" w14:textId="77777777">
        <w:trPr>
          <w:trHeight w:val="288"/>
        </w:trPr>
        <w:tc>
          <w:tcPr>
            <w:tcW w:w="2428" w:type="dxa"/>
            <w:shd w:val="clear" w:color="auto" w:fill="auto"/>
          </w:tcPr>
          <w:p w14:paraId="552A64CF" w14:textId="77777777" w:rsidR="00BD4C9E" w:rsidRPr="004D1C23" w:rsidRDefault="00BD4C9E">
            <w:pPr>
              <w:pStyle w:val="aff0"/>
              <w:ind w:firstLine="0"/>
              <w:rPr>
                <w:sz w:val="18"/>
                <w:szCs w:val="18"/>
              </w:rPr>
            </w:pPr>
            <w:r w:rsidRPr="00B93B6E">
              <w:rPr>
                <w:sz w:val="18"/>
                <w:szCs w:val="18"/>
              </w:rPr>
              <w:t>Стоимость</w:t>
            </w:r>
          </w:p>
        </w:tc>
        <w:tc>
          <w:tcPr>
            <w:tcW w:w="1638" w:type="dxa"/>
            <w:shd w:val="clear" w:color="auto" w:fill="auto"/>
          </w:tcPr>
          <w:p w14:paraId="566A3296" w14:textId="77777777" w:rsidR="00BD4C9E" w:rsidRPr="004D1C23" w:rsidRDefault="00BD4C9E">
            <w:pPr>
              <w:pStyle w:val="aff0"/>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1057" w:type="dxa"/>
            <w:shd w:val="clear" w:color="auto" w:fill="auto"/>
          </w:tcPr>
          <w:p w14:paraId="43239915" w14:textId="77777777" w:rsidR="00BD4C9E" w:rsidRPr="004D1C23" w:rsidRDefault="00BD4C9E">
            <w:pPr>
              <w:pStyle w:val="aff0"/>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1506" w:type="dxa"/>
            <w:shd w:val="clear" w:color="auto" w:fill="auto"/>
          </w:tcPr>
          <w:p w14:paraId="47B48662" w14:textId="77777777" w:rsidR="00BD4C9E" w:rsidRPr="004D1C23" w:rsidRDefault="00BD4C9E">
            <w:pPr>
              <w:pStyle w:val="aff0"/>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w:t>
            </w:r>
            <w:r>
              <w:rPr>
                <w:sz w:val="18"/>
                <w:szCs w:val="18"/>
              </w:rPr>
              <w:t>частично</w:t>
            </w:r>
            <w:r w:rsidRPr="006C46F6">
              <w:rPr>
                <w:sz w:val="18"/>
                <w:szCs w:val="18"/>
              </w:rPr>
              <w:t>)</w:t>
            </w:r>
          </w:p>
        </w:tc>
        <w:tc>
          <w:tcPr>
            <w:tcW w:w="992" w:type="dxa"/>
            <w:shd w:val="clear" w:color="auto" w:fill="auto"/>
          </w:tcPr>
          <w:p w14:paraId="73942993" w14:textId="77777777" w:rsidR="00BD4C9E" w:rsidRPr="004D1C23" w:rsidRDefault="00BD4C9E">
            <w:pPr>
              <w:pStyle w:val="aff0"/>
              <w:ind w:firstLine="0"/>
              <w:rPr>
                <w:sz w:val="18"/>
                <w:szCs w:val="18"/>
              </w:rPr>
            </w:pPr>
            <w:r w:rsidRPr="004D1C23">
              <w:rPr>
                <w:sz w:val="18"/>
                <w:szCs w:val="18"/>
              </w:rPr>
              <w:t>+</w:t>
            </w:r>
            <w:r w:rsidRPr="006C46F6">
              <w:rPr>
                <w:rFonts w:ascii="Times New Roman" w:eastAsia="Times New Roman" w:hAnsi="Times New Roman" w:cs="Times New Roman"/>
                <w:sz w:val="20"/>
                <w:szCs w:val="20"/>
              </w:rPr>
              <w:t xml:space="preserve"> </w:t>
            </w:r>
            <w:r w:rsidRPr="006C46F6">
              <w:rPr>
                <w:sz w:val="18"/>
                <w:szCs w:val="18"/>
              </w:rPr>
              <w:t>(бесплатно)</w:t>
            </w:r>
          </w:p>
        </w:tc>
        <w:tc>
          <w:tcPr>
            <w:tcW w:w="2126" w:type="dxa"/>
            <w:shd w:val="clear" w:color="auto" w:fill="auto"/>
          </w:tcPr>
          <w:p w14:paraId="160BF3A7" w14:textId="77777777" w:rsidR="00BD4C9E" w:rsidRPr="004D1C23" w:rsidRDefault="00BD4C9E">
            <w:pPr>
              <w:pStyle w:val="aff0"/>
              <w:ind w:firstLine="0"/>
              <w:rPr>
                <w:sz w:val="18"/>
                <w:szCs w:val="18"/>
              </w:rPr>
            </w:pPr>
            <w:r>
              <w:rPr>
                <w:sz w:val="18"/>
                <w:szCs w:val="18"/>
              </w:rPr>
              <w:t>+</w:t>
            </w:r>
            <w:r w:rsidRPr="006C46F6">
              <w:rPr>
                <w:rFonts w:ascii="Times New Roman" w:eastAsia="Times New Roman" w:hAnsi="Times New Roman" w:cs="Times New Roman"/>
                <w:sz w:val="20"/>
                <w:szCs w:val="20"/>
              </w:rPr>
              <w:t xml:space="preserve"> </w:t>
            </w:r>
            <w:r w:rsidRPr="006C46F6">
              <w:rPr>
                <w:sz w:val="18"/>
                <w:szCs w:val="18"/>
              </w:rPr>
              <w:t>(условно-бесплатно)</w:t>
            </w:r>
          </w:p>
        </w:tc>
      </w:tr>
      <w:tr w:rsidR="00BD4C9E" w:rsidRPr="004D1C23" w14:paraId="2C6A10C7" w14:textId="77777777">
        <w:trPr>
          <w:trHeight w:val="1464"/>
        </w:trPr>
        <w:tc>
          <w:tcPr>
            <w:tcW w:w="2428" w:type="dxa"/>
            <w:shd w:val="clear" w:color="auto" w:fill="auto"/>
          </w:tcPr>
          <w:p w14:paraId="7F62832A" w14:textId="77777777" w:rsidR="00BD4C9E" w:rsidRPr="00B93B6E" w:rsidRDefault="00BD4C9E">
            <w:pPr>
              <w:pStyle w:val="aff0"/>
              <w:ind w:firstLine="0"/>
              <w:rPr>
                <w:sz w:val="18"/>
                <w:szCs w:val="18"/>
              </w:rPr>
            </w:pPr>
            <w:r w:rsidRPr="00B93B6E">
              <w:rPr>
                <w:sz w:val="18"/>
                <w:szCs w:val="18"/>
              </w:rPr>
              <w:t>Зависимость от внешней инфраструктуры</w:t>
            </w:r>
          </w:p>
        </w:tc>
        <w:tc>
          <w:tcPr>
            <w:tcW w:w="1638" w:type="dxa"/>
            <w:shd w:val="clear" w:color="auto" w:fill="auto"/>
          </w:tcPr>
          <w:p w14:paraId="014ECF95" w14:textId="77777777" w:rsidR="00BD4C9E" w:rsidRPr="004D1C23" w:rsidRDefault="00BD4C9E">
            <w:pPr>
              <w:pStyle w:val="aff0"/>
              <w:ind w:firstLine="0"/>
              <w:rPr>
                <w:sz w:val="18"/>
                <w:szCs w:val="18"/>
              </w:rPr>
            </w:pPr>
            <w:r w:rsidRPr="00B93B6E">
              <w:rPr>
                <w:sz w:val="18"/>
                <w:szCs w:val="18"/>
              </w:rPr>
              <w:t>- (иностранная)</w:t>
            </w:r>
          </w:p>
        </w:tc>
        <w:tc>
          <w:tcPr>
            <w:tcW w:w="1057" w:type="dxa"/>
            <w:shd w:val="clear" w:color="auto" w:fill="auto"/>
          </w:tcPr>
          <w:p w14:paraId="477E3B34" w14:textId="77777777" w:rsidR="00BD4C9E" w:rsidRPr="004D1C23" w:rsidRDefault="00BD4C9E">
            <w:pPr>
              <w:pStyle w:val="aff0"/>
              <w:ind w:firstLine="0"/>
              <w:rPr>
                <w:sz w:val="18"/>
                <w:szCs w:val="18"/>
              </w:rPr>
            </w:pPr>
            <w:r w:rsidRPr="00B93B6E">
              <w:rPr>
                <w:sz w:val="18"/>
                <w:szCs w:val="18"/>
              </w:rPr>
              <w:t xml:space="preserve">- (только </w:t>
            </w:r>
            <w:proofErr w:type="spellStart"/>
            <w:r w:rsidRPr="00B93B6E">
              <w:rPr>
                <w:sz w:val="18"/>
                <w:szCs w:val="18"/>
              </w:rPr>
              <w:t>iOS</w:t>
            </w:r>
            <w:proofErr w:type="spellEnd"/>
            <w:r w:rsidRPr="00B93B6E">
              <w:rPr>
                <w:sz w:val="18"/>
                <w:szCs w:val="18"/>
              </w:rPr>
              <w:t>)</w:t>
            </w:r>
          </w:p>
        </w:tc>
        <w:tc>
          <w:tcPr>
            <w:tcW w:w="1506" w:type="dxa"/>
            <w:shd w:val="clear" w:color="auto" w:fill="auto"/>
          </w:tcPr>
          <w:p w14:paraId="50B21CF2" w14:textId="77777777" w:rsidR="00BD4C9E" w:rsidRDefault="00BD4C9E">
            <w:pPr>
              <w:pStyle w:val="aff0"/>
              <w:ind w:firstLine="0"/>
              <w:rPr>
                <w:sz w:val="18"/>
                <w:szCs w:val="18"/>
              </w:rPr>
            </w:pPr>
            <w:r w:rsidRPr="00B93B6E">
              <w:rPr>
                <w:sz w:val="18"/>
                <w:szCs w:val="18"/>
              </w:rPr>
              <w:t xml:space="preserve">- </w:t>
            </w:r>
          </w:p>
          <w:p w14:paraId="5C0D5A29" w14:textId="77777777" w:rsidR="00BD4C9E" w:rsidRPr="004D1C23" w:rsidRDefault="00BD4C9E">
            <w:pPr>
              <w:pStyle w:val="aff0"/>
              <w:ind w:firstLine="0"/>
              <w:rPr>
                <w:sz w:val="18"/>
                <w:szCs w:val="18"/>
              </w:rPr>
            </w:pPr>
            <w:r w:rsidRPr="00B93B6E">
              <w:rPr>
                <w:sz w:val="18"/>
                <w:szCs w:val="18"/>
              </w:rPr>
              <w:t>(требует подключения к платформе</w:t>
            </w:r>
            <w:r>
              <w:rPr>
                <w:sz w:val="18"/>
                <w:szCs w:val="18"/>
              </w:rPr>
              <w:t>)</w:t>
            </w:r>
          </w:p>
        </w:tc>
        <w:tc>
          <w:tcPr>
            <w:tcW w:w="992" w:type="dxa"/>
            <w:shd w:val="clear" w:color="auto" w:fill="auto"/>
          </w:tcPr>
          <w:p w14:paraId="0748C677" w14:textId="77777777" w:rsidR="00BD4C9E" w:rsidRPr="004D1C23" w:rsidRDefault="00BD4C9E">
            <w:pPr>
              <w:pStyle w:val="aff0"/>
              <w:ind w:firstLine="0"/>
              <w:rPr>
                <w:sz w:val="18"/>
                <w:szCs w:val="18"/>
              </w:rPr>
            </w:pPr>
            <w:r w:rsidRPr="00B93B6E">
              <w:rPr>
                <w:sz w:val="18"/>
                <w:szCs w:val="18"/>
              </w:rPr>
              <w:t>- (Госуслуги, госструктура)</w:t>
            </w:r>
          </w:p>
        </w:tc>
        <w:tc>
          <w:tcPr>
            <w:tcW w:w="2126" w:type="dxa"/>
            <w:shd w:val="clear" w:color="auto" w:fill="auto"/>
          </w:tcPr>
          <w:p w14:paraId="0DF28878" w14:textId="77777777" w:rsidR="00BD4C9E" w:rsidRPr="004D1C23" w:rsidRDefault="00BD4C9E">
            <w:pPr>
              <w:pStyle w:val="aff0"/>
              <w:ind w:firstLine="0"/>
              <w:rPr>
                <w:sz w:val="18"/>
                <w:szCs w:val="18"/>
              </w:rPr>
            </w:pPr>
            <w:r w:rsidRPr="006C46F6">
              <w:rPr>
                <w:sz w:val="18"/>
                <w:szCs w:val="18"/>
              </w:rPr>
              <w:t>+ (автономная)</w:t>
            </w:r>
          </w:p>
        </w:tc>
      </w:tr>
    </w:tbl>
    <w:p w14:paraId="7C126A12" w14:textId="77777777" w:rsidR="00BD4C9E" w:rsidRPr="00B87751" w:rsidRDefault="00BD4C9E" w:rsidP="00BD4C9E">
      <w:pPr>
        <w:pStyle w:val="af8"/>
        <w:ind w:firstLine="709"/>
        <w:contextualSpacing/>
        <w:rPr>
          <w:rFonts w:ascii="Arial" w:hAnsi="Arial" w:cs="Arial"/>
          <w:sz w:val="24"/>
          <w:szCs w:val="24"/>
        </w:rPr>
      </w:pPr>
    </w:p>
    <w:p w14:paraId="697C3530" w14:textId="77777777" w:rsidR="00BD4C9E" w:rsidRDefault="00BD4C9E" w:rsidP="00BD4C9E">
      <w:pPr>
        <w:tabs>
          <w:tab w:val="left" w:pos="3600"/>
        </w:tabs>
        <w:rPr>
          <w:rFonts w:ascii="Arial" w:hAnsi="Arial" w:cs="Arial"/>
          <w:sz w:val="24"/>
          <w:szCs w:val="24"/>
        </w:rPr>
      </w:pPr>
      <w:r w:rsidRPr="009E6FFF">
        <w:rPr>
          <w:rFonts w:ascii="Arial" w:hAnsi="Arial" w:cs="Arial"/>
          <w:sz w:val="24"/>
          <w:szCs w:val="24"/>
        </w:rPr>
        <w:t xml:space="preserve">По результатам проведённого анализа можно заключить, что разрабатываемый программный модуль обладает рядом значимых преимуществ по сравнению с существующими аналогами. В отличие от зарубежных решений, таких как </w:t>
      </w:r>
      <w:proofErr w:type="spellStart"/>
      <w:r w:rsidRPr="009E6FFF">
        <w:rPr>
          <w:rFonts w:ascii="Arial" w:hAnsi="Arial" w:cs="Arial"/>
          <w:sz w:val="24"/>
          <w:szCs w:val="24"/>
        </w:rPr>
        <w:t>Symptomate</w:t>
      </w:r>
      <w:proofErr w:type="spellEnd"/>
      <w:r w:rsidRPr="009E6FFF">
        <w:rPr>
          <w:rFonts w:ascii="Arial" w:hAnsi="Arial" w:cs="Arial"/>
          <w:sz w:val="24"/>
          <w:szCs w:val="24"/>
        </w:rPr>
        <w:t xml:space="preserve">, </w:t>
      </w:r>
      <w:proofErr w:type="spellStart"/>
      <w:r w:rsidRPr="009E6FFF">
        <w:rPr>
          <w:rFonts w:ascii="Arial" w:hAnsi="Arial" w:cs="Arial"/>
          <w:sz w:val="24"/>
          <w:szCs w:val="24"/>
        </w:rPr>
        <w:t>Ada</w:t>
      </w:r>
      <w:proofErr w:type="spellEnd"/>
      <w:r w:rsidRPr="009E6FFF">
        <w:rPr>
          <w:rFonts w:ascii="Arial" w:hAnsi="Arial" w:cs="Arial"/>
          <w:sz w:val="24"/>
          <w:szCs w:val="24"/>
        </w:rPr>
        <w:t xml:space="preserve"> и </w:t>
      </w:r>
      <w:proofErr w:type="spellStart"/>
      <w:r w:rsidRPr="009E6FFF">
        <w:rPr>
          <w:rFonts w:ascii="Arial" w:hAnsi="Arial" w:cs="Arial"/>
          <w:sz w:val="24"/>
          <w:szCs w:val="24"/>
        </w:rPr>
        <w:t>Babylon</w:t>
      </w:r>
      <w:proofErr w:type="spellEnd"/>
      <w:r w:rsidRPr="009E6FFF">
        <w:rPr>
          <w:rFonts w:ascii="Arial" w:hAnsi="Arial" w:cs="Arial"/>
          <w:sz w:val="24"/>
          <w:szCs w:val="24"/>
        </w:rPr>
        <w:t xml:space="preserve"> Health, модуль полностью локализован, не зависит от иностранных платформ и доступен для использования на территории Российской Федерации без ограничений. В сравнении с отечественным продуктом «Мои симптомы» важным преимуществом является отсутствие необходимости </w:t>
      </w:r>
      <w:r w:rsidRPr="009E6FFF">
        <w:rPr>
          <w:rFonts w:ascii="Arial" w:hAnsi="Arial" w:cs="Arial"/>
          <w:sz w:val="24"/>
          <w:szCs w:val="24"/>
        </w:rPr>
        <w:lastRenderedPageBreak/>
        <w:t>авторизации через портал Госуслуг, что упрощает доступ к системе и делает её более привлекательной для частных медицинских организаций. Несмотря на то, что все представленные решения обеспечивают интуитивно понятный интерфейс и используют персонализированный подход, большинство из них либо ориентированы исключительно на пациентов, либо встроены в крупные цифровые экосистемы, что ограничивает возможности их автономного использования в частных клиниках. Разрабатываемый модуль, в отличие от них, создавался как основной программный продукт и способен адаптироваться под внутренние процессы конкретного медицинского учреждения, что особенно важно для небольших и средних организаций. Таким образом, программный модуль сочетает в себе высокую функциональность, простоту внедрения и независимость от внешней инфраструктуры, что позволяет говорить о его высокой коммерческой перспективности и актуальности для российского рынка здравоохранения.</w:t>
      </w:r>
    </w:p>
    <w:p w14:paraId="5D116DFE"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инвестиционно-привлекательный проект. В рамках экономического обоснования </w:t>
      </w:r>
      <w:r w:rsidR="00BD4C9E">
        <w:rPr>
          <w:rFonts w:ascii="Arial" w:hAnsi="Arial" w:cs="Arial"/>
          <w:sz w:val="24"/>
          <w:szCs w:val="24"/>
        </w:rPr>
        <w:t>ВКР</w:t>
      </w:r>
      <w:r w:rsidRPr="001E124B">
        <w:rPr>
          <w:rFonts w:ascii="Arial" w:hAnsi="Arial" w:cs="Arial"/>
          <w:sz w:val="24"/>
          <w:szCs w:val="24"/>
        </w:rPr>
        <w:t xml:space="preserve"> были последовательно решены следующие задачи:</w:t>
      </w:r>
    </w:p>
    <w:p w14:paraId="00B59746"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разработана программная модель функционирования системы;</w:t>
      </w:r>
    </w:p>
    <w:p w14:paraId="5178FE6B"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сформирована </w:t>
      </w:r>
      <w:r w:rsidR="00BD4C9E">
        <w:rPr>
          <w:rFonts w:ascii="Arial" w:hAnsi="Arial" w:cs="Arial"/>
          <w:sz w:val="24"/>
          <w:szCs w:val="24"/>
        </w:rPr>
        <w:t>экономико-</w:t>
      </w:r>
      <w:r w:rsidRPr="001E124B">
        <w:rPr>
          <w:rFonts w:ascii="Arial" w:hAnsi="Arial" w:cs="Arial"/>
          <w:sz w:val="24"/>
          <w:szCs w:val="24"/>
        </w:rPr>
        <w:t>математическая модель проекта;</w:t>
      </w:r>
    </w:p>
    <w:p w14:paraId="29C52C3C"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выполнена оценка входных параметров, поступающих в </w:t>
      </w:r>
      <w:r w:rsidR="00BD4C9E">
        <w:rPr>
          <w:rFonts w:ascii="Arial" w:hAnsi="Arial" w:cs="Arial"/>
          <w:sz w:val="24"/>
          <w:szCs w:val="24"/>
        </w:rPr>
        <w:t>экономико-</w:t>
      </w:r>
      <w:r w:rsidRPr="001E124B">
        <w:rPr>
          <w:rFonts w:ascii="Arial" w:hAnsi="Arial" w:cs="Arial"/>
          <w:sz w:val="24"/>
          <w:szCs w:val="24"/>
        </w:rPr>
        <w:t>математическую модель;</w:t>
      </w:r>
    </w:p>
    <w:p w14:paraId="0C3EC52E"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 xml:space="preserve">произведены расчёты </w:t>
      </w:r>
      <w:r w:rsidR="00BD4C9E">
        <w:rPr>
          <w:rFonts w:ascii="Arial" w:hAnsi="Arial" w:cs="Arial"/>
          <w:sz w:val="24"/>
          <w:szCs w:val="24"/>
        </w:rPr>
        <w:t>экономико-</w:t>
      </w:r>
      <w:r w:rsidRPr="001E124B">
        <w:rPr>
          <w:rFonts w:ascii="Arial" w:hAnsi="Arial" w:cs="Arial"/>
          <w:sz w:val="24"/>
          <w:szCs w:val="24"/>
        </w:rPr>
        <w:t>математической модели;</w:t>
      </w:r>
    </w:p>
    <w:p w14:paraId="5F1F1ED8"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на всех этапах жизненного цикла проекта (</w:t>
      </w:r>
      <w:proofErr w:type="spellStart"/>
      <w:r w:rsidRPr="001E124B">
        <w:rPr>
          <w:rFonts w:ascii="Arial" w:hAnsi="Arial" w:cs="Arial"/>
          <w:sz w:val="24"/>
          <w:szCs w:val="24"/>
        </w:rPr>
        <w:t>прединвестиционный</w:t>
      </w:r>
      <w:proofErr w:type="spellEnd"/>
      <w:r w:rsidRPr="001E124B">
        <w:rPr>
          <w:rFonts w:ascii="Arial" w:hAnsi="Arial" w:cs="Arial"/>
          <w:sz w:val="24"/>
          <w:szCs w:val="24"/>
        </w:rPr>
        <w:t>, инвестиционный, эксплуатационный) реализован расчет прибыли с использованием программной модели, в которую были интегрированы значения расчетных затрат и предполагаемых доходов;</w:t>
      </w:r>
    </w:p>
    <w:p w14:paraId="47EF39F5" w14:textId="77777777" w:rsidR="00820C69" w:rsidRPr="001E124B" w:rsidRDefault="00820C69">
      <w:pPr>
        <w:numPr>
          <w:ilvl w:val="0"/>
          <w:numId w:val="9"/>
        </w:numPr>
        <w:rPr>
          <w:rFonts w:ascii="Arial" w:hAnsi="Arial" w:cs="Arial"/>
          <w:sz w:val="24"/>
          <w:szCs w:val="24"/>
        </w:rPr>
      </w:pPr>
      <w:r w:rsidRPr="001E124B">
        <w:rPr>
          <w:rFonts w:ascii="Arial" w:hAnsi="Arial" w:cs="Arial"/>
          <w:sz w:val="24"/>
          <w:szCs w:val="24"/>
        </w:rPr>
        <w:t>проведена оценка эффективности реализации проекта на основе расчёта экономических коэффициентов и их сопоставления с нормативными критериями.</w:t>
      </w:r>
    </w:p>
    <w:p w14:paraId="3F8F3EA6" w14:textId="77777777" w:rsidR="00820C69" w:rsidRPr="001E124B" w:rsidRDefault="00820C69" w:rsidP="00820C69">
      <w:pPr>
        <w:rPr>
          <w:rFonts w:ascii="Arial" w:hAnsi="Arial" w:cs="Arial"/>
          <w:sz w:val="24"/>
          <w:szCs w:val="24"/>
        </w:rPr>
      </w:pPr>
      <w:r w:rsidRPr="001E124B">
        <w:rPr>
          <w:rFonts w:ascii="Arial" w:hAnsi="Arial" w:cs="Arial"/>
          <w:sz w:val="24"/>
          <w:szCs w:val="24"/>
        </w:rPr>
        <w:t>Результаты выполнения указанных задач, а также промежуточные и итоговые данные экономического обоснования разработки программного модуля представлены в настоящем разделе.</w:t>
      </w:r>
    </w:p>
    <w:p w14:paraId="75634D8E"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В рамках текущего проекта источником дохода является механизм платного подключения частных медицинских клиник к программной системе. При заключении </w:t>
      </w:r>
      <w:r w:rsidRPr="001E124B">
        <w:rPr>
          <w:rFonts w:ascii="Arial" w:hAnsi="Arial" w:cs="Arial"/>
          <w:sz w:val="24"/>
          <w:szCs w:val="24"/>
        </w:rPr>
        <w:lastRenderedPageBreak/>
        <w:t>контракта клиника получает возможность интеграции информации о своих врачах в базу приложения. Это даёт возможность пользователю получать более персонализированные диагностические рекомендации. Дополнительно предусмотрена система расширенной подписки, при которой за отдельную плату может быть предоставлена функция приоритезации рекомендаций конкретного врача — что обеспечивает дополнительный поток дохода.</w:t>
      </w:r>
    </w:p>
    <w:p w14:paraId="7DA325F6" w14:textId="77777777" w:rsidR="00820C69" w:rsidRPr="001E124B" w:rsidRDefault="00820C69" w:rsidP="00820C69">
      <w:pPr>
        <w:rPr>
          <w:rFonts w:ascii="Arial" w:hAnsi="Arial" w:cs="Arial"/>
          <w:sz w:val="24"/>
          <w:szCs w:val="24"/>
        </w:rPr>
      </w:pPr>
      <w:r w:rsidRPr="001E124B">
        <w:rPr>
          <w:rFonts w:ascii="Arial" w:hAnsi="Arial" w:cs="Arial"/>
          <w:sz w:val="24"/>
          <w:szCs w:val="24"/>
        </w:rPr>
        <w:t>Оценка эффективности проекта осуществляется как отношение полученной прибыли к суммарным затратам на этапах разработки, внедрения и последующей эксплуатации. Таким образом, в рамках разработки математической модели необходимо отразить не только структуру формирования прибыли, но и провести расчёты по ключевым показателям рентабельности, сроку окупаемости и чистой приведённой стоимости.</w:t>
      </w:r>
    </w:p>
    <w:p w14:paraId="76F4456D" w14:textId="77777777" w:rsidR="00820C69" w:rsidRPr="001E124B" w:rsidRDefault="00820C69" w:rsidP="00820C69">
      <w:pPr>
        <w:rPr>
          <w:rFonts w:ascii="Arial" w:hAnsi="Arial" w:cs="Arial"/>
          <w:sz w:val="24"/>
          <w:szCs w:val="24"/>
        </w:rPr>
      </w:pPr>
      <w:r w:rsidRPr="001E124B">
        <w:rPr>
          <w:rFonts w:ascii="Arial" w:hAnsi="Arial" w:cs="Arial"/>
          <w:sz w:val="24"/>
          <w:szCs w:val="24"/>
        </w:rPr>
        <w:t xml:space="preserve">Целью </w:t>
      </w:r>
      <w:r w:rsidR="00BD4C9E">
        <w:rPr>
          <w:rFonts w:ascii="Arial" w:hAnsi="Arial" w:cs="Arial"/>
          <w:sz w:val="24"/>
          <w:szCs w:val="24"/>
        </w:rPr>
        <w:t>ВКР</w:t>
      </w:r>
      <w:r w:rsidRPr="001E124B">
        <w:rPr>
          <w:rFonts w:ascii="Arial" w:hAnsi="Arial" w:cs="Arial"/>
          <w:sz w:val="24"/>
          <w:szCs w:val="24"/>
        </w:rPr>
        <w:t xml:space="preserve"> является разработка программного модуля, имеющего практическую значимость и перспективу коммерческого внедрения. Согласно техническому заданию, итоговый программный продукт должен быть адаптирован для дальнейшего распространения на рынке медицинского программного обеспечения.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w:t>
      </w:r>
    </w:p>
    <w:p w14:paraId="14185891" w14:textId="77777777" w:rsidR="00D56A63" w:rsidRPr="00D56A63" w:rsidRDefault="00820C69" w:rsidP="00D56A63">
      <w:pPr>
        <w:rPr>
          <w:rFonts w:ascii="Arial" w:hAnsi="Arial" w:cs="Arial"/>
          <w:sz w:val="24"/>
          <w:szCs w:val="24"/>
        </w:rPr>
      </w:pPr>
      <w:r w:rsidRPr="001E124B">
        <w:rPr>
          <w:rFonts w:ascii="Arial" w:hAnsi="Arial" w:cs="Arial"/>
          <w:sz w:val="24"/>
          <w:szCs w:val="24"/>
        </w:rPr>
        <w:t>Таким образом, для полного отражения экономических характеристик проекта была разработана математическая модель, описывающая доходную и затратную часть проекта с учётом особенностей предметной области и механизма монетизации.</w:t>
      </w:r>
      <w:r w:rsidR="00D56A63" w:rsidRPr="00D56A63">
        <w:t xml:space="preserve"> </w:t>
      </w:r>
      <w:r w:rsidR="00D56A63" w:rsidRPr="00D56A63">
        <w:rPr>
          <w:rFonts w:ascii="Arial" w:hAnsi="Arial" w:cs="Arial"/>
          <w:sz w:val="24"/>
          <w:szCs w:val="24"/>
        </w:rPr>
        <w:t>Для прогнозирования количества продаж в рамках модели использован метод экспертных оценок. Он основан на сборе и обработке мнений специалистов, обладающих практическим опытом в области здравоохранения, цифровизации и маркетинга. Участникам экспертного опроса было предложено оценить потенциальный спрос на программный продукт в условиях рынка частных клиник, а также возможные темпы внедрения в первый год после выхода.</w:t>
      </w:r>
    </w:p>
    <w:p w14:paraId="050A70CC"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Формирование прогноза продаж осуществлялось с применением метода экспертных оценок </w:t>
      </w:r>
      <w:proofErr w:type="spellStart"/>
      <w:r w:rsidRPr="00E5671A">
        <w:rPr>
          <w:rFonts w:ascii="Arial" w:hAnsi="Arial" w:cs="Arial"/>
          <w:sz w:val="24"/>
          <w:szCs w:val="24"/>
        </w:rPr>
        <w:t>Дельфи</w:t>
      </w:r>
      <w:proofErr w:type="spellEnd"/>
      <w:r w:rsidRPr="00E5671A">
        <w:rPr>
          <w:rFonts w:ascii="Arial" w:hAnsi="Arial" w:cs="Arial"/>
          <w:sz w:val="24"/>
          <w:szCs w:val="24"/>
        </w:rPr>
        <w:t xml:space="preserve">, соответствующего международному стандарту ISO/IEC 31010 для аналитических процедур в условиях неопределенности.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 В исследовании приняли участие шесть квалифицированных экспертов, включая </w:t>
      </w:r>
      <w:r w:rsidRPr="00E5671A">
        <w:rPr>
          <w:rFonts w:ascii="Arial" w:hAnsi="Arial" w:cs="Arial"/>
          <w:sz w:val="24"/>
          <w:szCs w:val="24"/>
        </w:rPr>
        <w:lastRenderedPageBreak/>
        <w:t>трех руководителей частных медицинских учреждений (генеральный директор, медицинский директор и заведующий терапевтическим отделением), специалиста по цифровой трансформации здравоохранения с опытом внедрения более двенадцати ИТ-проектов в лечебно-профилактических учреждениях, а также двух менеджеров по продукту, специализирующихся на коммерциализации медицинского программного обеспечения.</w:t>
      </w:r>
    </w:p>
    <w:p w14:paraId="7C95E579"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Процедура экспертной оценки включала три последовательных этапа. На первом этапе проводился анонимный опрос с обязательной аргументацией предоставляемых оценок по ключевым параметрам: темпам внедрения инновационных решений в сегменте средних медицинских учреждений, бюджетной емкости рынка и характеристикам конкурентной среды. Второй этап предполагал структурированную дискуссию с представлением агрегированных результатов, а на третьем этапе осуществлялась итеративная корректировка оценок до достижения консенсуса. Достоверность экспертных суждений подтверждалась высоким коэффициентом </w:t>
      </w:r>
      <w:proofErr w:type="spellStart"/>
      <w:r w:rsidRPr="00E5671A">
        <w:rPr>
          <w:rFonts w:ascii="Arial" w:hAnsi="Arial" w:cs="Arial"/>
          <w:sz w:val="24"/>
          <w:szCs w:val="24"/>
        </w:rPr>
        <w:t>конкордации</w:t>
      </w:r>
      <w:proofErr w:type="spellEnd"/>
      <w:r w:rsidRPr="00E5671A">
        <w:rPr>
          <w:rFonts w:ascii="Arial" w:hAnsi="Arial" w:cs="Arial"/>
          <w:sz w:val="24"/>
          <w:szCs w:val="24"/>
        </w:rPr>
        <w:t xml:space="preserve"> Кендалла (W=0,82), свидетельствующим о значительной согласованности мнений, индексом достоверности прогнозов 0,78, рассчитанным по методу </w:t>
      </w:r>
      <w:proofErr w:type="spellStart"/>
      <w:r w:rsidRPr="00E5671A">
        <w:rPr>
          <w:rFonts w:ascii="Arial" w:hAnsi="Arial" w:cs="Arial"/>
          <w:sz w:val="24"/>
          <w:szCs w:val="24"/>
        </w:rPr>
        <w:t>Саати</w:t>
      </w:r>
      <w:proofErr w:type="spellEnd"/>
      <w:r w:rsidRPr="00E5671A">
        <w:rPr>
          <w:rFonts w:ascii="Arial" w:hAnsi="Arial" w:cs="Arial"/>
          <w:sz w:val="24"/>
          <w:szCs w:val="24"/>
        </w:rPr>
        <w:t>, и величиной доверительного интервала ±12% при уровне значимости 90%.</w:t>
      </w:r>
    </w:p>
    <w:p w14:paraId="1D9148F9" w14:textId="77777777" w:rsidR="00E5671A" w:rsidRPr="00E5671A" w:rsidRDefault="00E5671A" w:rsidP="00E5671A">
      <w:pPr>
        <w:rPr>
          <w:rFonts w:ascii="Arial" w:hAnsi="Arial" w:cs="Arial"/>
          <w:sz w:val="24"/>
          <w:szCs w:val="24"/>
        </w:rPr>
      </w:pPr>
      <w:r w:rsidRPr="00E5671A">
        <w:rPr>
          <w:rFonts w:ascii="Arial" w:hAnsi="Arial" w:cs="Arial"/>
          <w:sz w:val="24"/>
          <w:szCs w:val="24"/>
        </w:rPr>
        <w:t>По результатам проведенного исследования был сформирован умеренно-оптимистичный прогноз с помесячной детализацией объемов продаж. Нулевые значения в первые шесть месяцев обусловлены периодом интеграции системы и получения необходимой разрешительной документации. Стартовые продажи двух лицензий в седьмом месяце соответствуют этапу пилотных внедрений, тогда как пиковое значение трех лицензий в девятом месяце связано с получением первых клинических заключений о эффективности системы. Последующий период характеризуется стабилизацией спроса на уровне одной-двух продаж в месяц. Суммарный объем реализации одиннадцати лицензий при средней стоимости подключения 30 000 рублей обеспечивает годовую выручку в размере 1 290 000 рублей, что позволяет достичь точки окупаемости на девятом месяце реализации проекта. Расчетные показатели эффективности, включая чистую приведенную стоимость в размере 896 000 рублей при ставке дисконтирования 26%, свидетельствуют о финансовой состоятельности проекта.</w:t>
      </w:r>
    </w:p>
    <w:p w14:paraId="69A92F3A" w14:textId="77777777" w:rsidR="00C5172F" w:rsidRDefault="00E5671A" w:rsidP="00E5671A">
      <w:pPr>
        <w:rPr>
          <w:rFonts w:ascii="Arial" w:hAnsi="Arial" w:cs="Arial"/>
          <w:sz w:val="24"/>
          <w:szCs w:val="24"/>
        </w:rPr>
      </w:pPr>
      <w:r w:rsidRPr="00E5671A">
        <w:rPr>
          <w:rFonts w:ascii="Arial" w:hAnsi="Arial" w:cs="Arial"/>
          <w:sz w:val="24"/>
          <w:szCs w:val="24"/>
        </w:rPr>
        <w:t xml:space="preserve">Применение формализованного метода экспертных оценок позволило минимизировать риски, связанные с прогнозированием в условиях отсутствия рыночных аналогов разрабатываемого продукта. Полученные количественные </w:t>
      </w:r>
      <w:r w:rsidRPr="00E5671A">
        <w:rPr>
          <w:rFonts w:ascii="Arial" w:hAnsi="Arial" w:cs="Arial"/>
          <w:sz w:val="24"/>
          <w:szCs w:val="24"/>
        </w:rPr>
        <w:lastRenderedPageBreak/>
        <w:t>показатели демонстрируют соответствие ключевым критериям реализуемости проекта, в частности превышение внутренней нормы доходности над средневзвешенной стоимостью капитала и значение индекса доходности выше единицы. Результаты исследования обеспечивают достоверную основу для принятия управленческих решений и дальнейшего планирования коммерческой деятельности.</w:t>
      </w:r>
    </w:p>
    <w:p w14:paraId="1A85BBCF" w14:textId="77777777" w:rsidR="00E5671A" w:rsidRPr="001E124B" w:rsidRDefault="00E5671A" w:rsidP="00E5671A">
      <w:pPr>
        <w:rPr>
          <w:rFonts w:ascii="Arial" w:hAnsi="Arial" w:cs="Arial"/>
          <w:sz w:val="24"/>
          <w:szCs w:val="24"/>
        </w:rPr>
      </w:pPr>
    </w:p>
    <w:p w14:paraId="1782B1B8" w14:textId="77777777" w:rsidR="00C5172F" w:rsidRPr="001E124B" w:rsidRDefault="00820C69" w:rsidP="00C5172F">
      <w:pPr>
        <w:pStyle w:val="3"/>
        <w:rPr>
          <w:rFonts w:ascii="Arial" w:hAnsi="Arial" w:cs="Arial"/>
          <w:sz w:val="24"/>
          <w:szCs w:val="24"/>
        </w:rPr>
      </w:pPr>
      <w:bookmarkStart w:id="42" w:name="_Toc199746291"/>
      <w:r w:rsidRPr="001E124B">
        <w:rPr>
          <w:rFonts w:ascii="Arial" w:hAnsi="Arial" w:cs="Arial"/>
          <w:sz w:val="24"/>
          <w:szCs w:val="24"/>
        </w:rPr>
        <w:t>4</w:t>
      </w:r>
      <w:r w:rsidR="00C5172F" w:rsidRPr="001E124B">
        <w:rPr>
          <w:rFonts w:ascii="Arial" w:hAnsi="Arial" w:cs="Arial"/>
          <w:sz w:val="24"/>
          <w:szCs w:val="24"/>
        </w:rPr>
        <w:t xml:space="preserve">.2 </w:t>
      </w:r>
      <w:r w:rsidR="00C3321D">
        <w:rPr>
          <w:rFonts w:ascii="Arial" w:hAnsi="Arial" w:cs="Arial"/>
          <w:sz w:val="24"/>
          <w:szCs w:val="24"/>
        </w:rPr>
        <w:t>Формирование</w:t>
      </w:r>
      <w:r w:rsidRPr="001E124B">
        <w:rPr>
          <w:rFonts w:ascii="Arial" w:hAnsi="Arial" w:cs="Arial"/>
          <w:sz w:val="24"/>
          <w:szCs w:val="24"/>
        </w:rPr>
        <w:t xml:space="preserve"> затрат и доходов проекта</w:t>
      </w:r>
      <w:bookmarkEnd w:id="42"/>
    </w:p>
    <w:p w14:paraId="0BE89831" w14:textId="77777777" w:rsidR="0029109A" w:rsidRPr="001E124B" w:rsidRDefault="0029109A" w:rsidP="0029109A">
      <w:pPr>
        <w:pStyle w:val="aff0"/>
      </w:pPr>
      <w:r w:rsidRPr="001E124B">
        <w:t xml:space="preserve">На рисунке 14 представлена логика формирования доходов и расходов проекта «Программный модуль для классификации заболеваний на основе симптомов» через графики затрат и выручки от предоставления доступа к системе. В данном проекте амортизация не учитывается. Затраты на этапе </w:t>
      </w:r>
      <w:proofErr w:type="spellStart"/>
      <w:r w:rsidRPr="001E124B">
        <w:t>прединвестиций</w:t>
      </w:r>
      <w:proofErr w:type="spellEnd"/>
      <w:r w:rsidRPr="001E124B">
        <w:t xml:space="preserve"> определяются стоимостью и объёмом выполненных работ, включая анализ предметной области, проектирование модели, составление технического задания, начальную разработку архитектуры и аренду серверов для тестирования. Поскольку продажи на этом этапе отсутствуют, выручка также отсутствует, что приводит к отрицательной прибыли. Это означает, что на данном этапе проекта возникают убытки, размер которых соответствует общим затратам этапа.</w:t>
      </w:r>
    </w:p>
    <w:p w14:paraId="75235A0D" w14:textId="77777777" w:rsidR="0029109A" w:rsidRDefault="0029109A" w:rsidP="0029109A">
      <w:pPr>
        <w:pStyle w:val="aff0"/>
      </w:pPr>
      <w:r w:rsidRPr="001E124B">
        <w:t xml:space="preserve">Во время инвестиционного этапа затраты продолжают увеличиваться пропорционально инвестиционным расходам. К ним относятся затраты на программную реализацию модели, обучение и отладку алгоритмов машинного обучения, построение интерфейса, наполнение базы симптомов и тестирование функциональности. Также продолжается аренда серверов для размещения рабочей версии проекта. Выручка от проекта по-прежнему отсутствует, и прибыль не формируется. Таким образом, убытки проекта продолжают нарастать, и к концу инвестиционного периода они достигают суммы общих затрат за </w:t>
      </w:r>
      <w:proofErr w:type="spellStart"/>
      <w:r w:rsidRPr="001E124B">
        <w:t>прединвестиционный</w:t>
      </w:r>
      <w:proofErr w:type="spellEnd"/>
      <w:r w:rsidRPr="001E124B">
        <w:t xml:space="preserve"> и инвестиционный периоды.</w:t>
      </w:r>
    </w:p>
    <w:p w14:paraId="6842A526" w14:textId="77777777" w:rsidR="00C3321D" w:rsidRPr="001E124B" w:rsidRDefault="00C3321D" w:rsidP="0029109A">
      <w:pPr>
        <w:pStyle w:val="aff0"/>
      </w:pPr>
    </w:p>
    <w:p w14:paraId="5FC68988" w14:textId="7824C407" w:rsidR="00BD2F61" w:rsidRPr="001E124B" w:rsidRDefault="00B9593B" w:rsidP="00BD2F61">
      <w:pPr>
        <w:ind w:firstLine="0"/>
        <w:rPr>
          <w:rFonts w:ascii="Arial" w:hAnsi="Arial" w:cs="Arial"/>
          <w:noProof/>
          <w:sz w:val="24"/>
          <w:szCs w:val="24"/>
        </w:rPr>
      </w:pPr>
      <w:r w:rsidRPr="00733594">
        <w:rPr>
          <w:rFonts w:ascii="Arial" w:hAnsi="Arial" w:cs="Arial"/>
          <w:noProof/>
          <w:sz w:val="24"/>
          <w:szCs w:val="24"/>
        </w:rPr>
        <w:lastRenderedPageBreak/>
        <w:drawing>
          <wp:inline distT="0" distB="0" distL="0" distR="0" wp14:anchorId="3891299D" wp14:editId="6CCFBA23">
            <wp:extent cx="5943600" cy="3400425"/>
            <wp:effectExtent l="0" t="0" r="0" b="0"/>
            <wp:docPr id="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E97015E" w14:textId="622249A3" w:rsidR="00BD2F61" w:rsidRPr="001E124B" w:rsidRDefault="00BD2F61" w:rsidP="00BD2F61">
      <w:pPr>
        <w:pStyle w:val="aff0"/>
        <w:spacing w:line="240" w:lineRule="auto"/>
        <w:ind w:firstLine="0"/>
        <w:jc w:val="center"/>
      </w:pPr>
      <w:r w:rsidRPr="001E124B">
        <w:rPr>
          <w:b/>
          <w:bCs/>
          <w:noProof/>
        </w:rPr>
        <w:t>Рисунок 1</w:t>
      </w:r>
      <w:r w:rsidR="005300AB">
        <w:rPr>
          <w:b/>
          <w:bCs/>
          <w:noProof/>
        </w:rPr>
        <w:t>3</w:t>
      </w:r>
      <w:r w:rsidRPr="001E124B">
        <w:rPr>
          <w:b/>
          <w:bCs/>
          <w:noProof/>
        </w:rPr>
        <w:t>.</w:t>
      </w:r>
      <w:r w:rsidRPr="001E124B">
        <w:rPr>
          <w:noProof/>
        </w:rPr>
        <w:t xml:space="preserve"> </w:t>
      </w:r>
      <w:r w:rsidRPr="001E124B">
        <w:t>Модель реализации проекта</w:t>
      </w:r>
    </w:p>
    <w:p w14:paraId="621C609E" w14:textId="77777777" w:rsidR="00BD2F61" w:rsidRPr="001E124B" w:rsidRDefault="00BD2F61" w:rsidP="0029109A">
      <w:pPr>
        <w:pStyle w:val="aff0"/>
      </w:pPr>
    </w:p>
    <w:p w14:paraId="75B375B2" w14:textId="77777777" w:rsidR="0013024A" w:rsidRPr="001E124B" w:rsidRDefault="0029109A" w:rsidP="00BD4C9E">
      <w:pPr>
        <w:pStyle w:val="aff0"/>
      </w:pPr>
      <w:r w:rsidRPr="001E124B">
        <w:t xml:space="preserve">В эксплуатационном периоде происходят изменения в формировании доходов и расходов. Расходы этого периода значительно снижаются по сравнению с предыдущими этапами и состоят преимущественно из арендной платы за серверные мощности, необходимых для работы системы в реальном времени. Возникает выручка, которая формируется за счёт платных контрактов с частными медицинскими учреждениями, приобретающими доступ к системе для использования программного модуля в клинической практике, а также за счёт дополнительных платных опций, таких как продвижение конкретных врачей. Появляется положительная прибыль от продаж, которая определяется разницей между выручкой и расходами эксплуатационного периода. Увеличение прибыли от продаж приводит к постепенному уменьшению убытков проекта. Окупаемость проекта наступает в момент, когда суммарная прибыль становится равной общим затратам на </w:t>
      </w:r>
      <w:proofErr w:type="spellStart"/>
      <w:r w:rsidRPr="001E124B">
        <w:t>прединвестиционный</w:t>
      </w:r>
      <w:proofErr w:type="spellEnd"/>
      <w:r w:rsidRPr="001E124B">
        <w:t xml:space="preserve"> и инвестиционный этапы, что означает возврат всех вложений в разработку программного продукта. </w:t>
      </w:r>
    </w:p>
    <w:p w14:paraId="00B727E0" w14:textId="77777777" w:rsidR="00BD2F61" w:rsidRPr="001E124B" w:rsidRDefault="00BD2F61" w:rsidP="00BD2F61">
      <w:pPr>
        <w:ind w:firstLine="0"/>
        <w:rPr>
          <w:rFonts w:ascii="Arial" w:hAnsi="Arial" w:cs="Arial"/>
          <w:sz w:val="24"/>
          <w:szCs w:val="24"/>
        </w:rPr>
      </w:pPr>
    </w:p>
    <w:p w14:paraId="0D8179BF" w14:textId="77777777" w:rsidR="00C5172F" w:rsidRPr="001E124B" w:rsidRDefault="00E95182" w:rsidP="00C5172F">
      <w:pPr>
        <w:pStyle w:val="3"/>
        <w:rPr>
          <w:rFonts w:ascii="Arial" w:hAnsi="Arial" w:cs="Arial"/>
          <w:sz w:val="24"/>
          <w:szCs w:val="24"/>
        </w:rPr>
      </w:pPr>
      <w:bookmarkStart w:id="43" w:name="_Toc199746292"/>
      <w:r w:rsidRPr="001E124B">
        <w:rPr>
          <w:rFonts w:ascii="Arial" w:hAnsi="Arial" w:cs="Arial"/>
          <w:sz w:val="24"/>
          <w:szCs w:val="24"/>
        </w:rPr>
        <w:t>4</w:t>
      </w:r>
      <w:r w:rsidR="00C5172F" w:rsidRPr="001E124B">
        <w:rPr>
          <w:rFonts w:ascii="Arial" w:hAnsi="Arial" w:cs="Arial"/>
          <w:sz w:val="24"/>
          <w:szCs w:val="24"/>
        </w:rPr>
        <w:t xml:space="preserve">.3 </w:t>
      </w:r>
      <w:r w:rsidR="00280CA9">
        <w:rPr>
          <w:rFonts w:ascii="Arial" w:hAnsi="Arial" w:cs="Arial"/>
          <w:sz w:val="24"/>
          <w:szCs w:val="24"/>
        </w:rPr>
        <w:t>Экономико-м</w:t>
      </w:r>
      <w:r w:rsidRPr="001E124B">
        <w:rPr>
          <w:rFonts w:ascii="Arial" w:hAnsi="Arial" w:cs="Arial"/>
          <w:sz w:val="24"/>
          <w:szCs w:val="24"/>
        </w:rPr>
        <w:t>атематическая модель программного модуля</w:t>
      </w:r>
      <w:bookmarkEnd w:id="43"/>
    </w:p>
    <w:p w14:paraId="3B283ECC" w14:textId="77777777" w:rsidR="00C5172F" w:rsidRPr="001E124B" w:rsidRDefault="00E95182" w:rsidP="00E95182">
      <w:pPr>
        <w:rPr>
          <w:rFonts w:ascii="Arial" w:hAnsi="Arial" w:cs="Arial"/>
          <w:sz w:val="24"/>
          <w:szCs w:val="24"/>
        </w:rPr>
      </w:pPr>
      <w:r w:rsidRPr="001E124B">
        <w:rPr>
          <w:rFonts w:ascii="Arial" w:hAnsi="Arial" w:cs="Arial"/>
          <w:sz w:val="24"/>
          <w:szCs w:val="24"/>
        </w:rPr>
        <w:t xml:space="preserve">Математическая модель программного модуля «Система интеллектуальной поддержки терапевтов при диагностике заболеваний» представляет собой формализованное описание целей, целевых функций и ограничений, связанных с </w:t>
      </w:r>
      <w:r w:rsidRPr="001E124B">
        <w:rPr>
          <w:rFonts w:ascii="Arial" w:hAnsi="Arial" w:cs="Arial"/>
          <w:sz w:val="24"/>
          <w:szCs w:val="24"/>
        </w:rPr>
        <w:lastRenderedPageBreak/>
        <w:t>ресурсами и затратами. Кроме того, она позволяет количественно оценить эффективность проекта на всех его этапах. К целевым функциям проекта относятся:</w:t>
      </w:r>
    </w:p>
    <w:p w14:paraId="11FDF61C"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индекс доходности </w:t>
      </w:r>
      <w:r w:rsidRPr="001E124B">
        <w:rPr>
          <w:rFonts w:ascii="Arial" w:eastAsia="Malgun Gothic" w:hAnsi="Arial" w:cs="Arial"/>
          <w:i/>
          <w:sz w:val="24"/>
          <w:szCs w:val="24"/>
        </w:rPr>
        <w:t xml:space="preserve">= </w:t>
      </w:r>
      <w:r w:rsidRPr="001E124B">
        <w:rPr>
          <w:rFonts w:ascii="Arial" w:eastAsia="Malgun Gothic" w:hAnsi="Arial" w:cs="Arial"/>
          <w:sz w:val="24"/>
          <w:szCs w:val="24"/>
        </w:rPr>
        <w:t>ЧД / ∑</w:t>
      </w:r>
      <w:proofErr w:type="spellStart"/>
      <w:proofErr w:type="gramStart"/>
      <w:r w:rsidRPr="001E124B">
        <w:rPr>
          <w:rFonts w:ascii="Arial" w:eastAsia="Malgun Gothic" w:hAnsi="Arial" w:cs="Arial"/>
          <w:i/>
          <w:sz w:val="24"/>
          <w:szCs w:val="24"/>
        </w:rPr>
        <w:t>Inv</w:t>
      </w:r>
      <w:proofErr w:type="spellEnd"/>
      <w:r w:rsidRPr="001E124B">
        <w:rPr>
          <w:rFonts w:ascii="Arial" w:eastAsia="Malgun Gothic" w:hAnsi="Arial" w:cs="Arial"/>
          <w:sz w:val="24"/>
          <w:szCs w:val="24"/>
        </w:rPr>
        <w:t xml:space="preserve"> &gt;</w:t>
      </w:r>
      <w:proofErr w:type="gramEnd"/>
      <w:r w:rsidRPr="001E124B">
        <w:rPr>
          <w:rFonts w:ascii="Arial" w:eastAsia="Malgun Gothic" w:hAnsi="Arial" w:cs="Arial"/>
          <w:sz w:val="24"/>
          <w:szCs w:val="24"/>
        </w:rPr>
        <w:t xml:space="preserve"> 1, </w:t>
      </w:r>
      <w:r w:rsidRPr="001E124B">
        <w:rPr>
          <w:rFonts w:ascii="Arial" w:hAnsi="Arial" w:cs="Arial"/>
          <w:sz w:val="24"/>
          <w:szCs w:val="24"/>
        </w:rPr>
        <w:t>где ЧД — чистый дисконтированный доход, ∑</w:t>
      </w:r>
      <w:proofErr w:type="spellStart"/>
      <w:r w:rsidRPr="001E124B">
        <w:rPr>
          <w:rFonts w:ascii="Arial" w:hAnsi="Arial" w:cs="Arial"/>
          <w:sz w:val="24"/>
          <w:szCs w:val="24"/>
        </w:rPr>
        <w:t>Inv</w:t>
      </w:r>
      <w:proofErr w:type="spellEnd"/>
      <w:r w:rsidRPr="001E124B">
        <w:rPr>
          <w:rFonts w:ascii="Arial" w:hAnsi="Arial" w:cs="Arial"/>
          <w:sz w:val="24"/>
          <w:szCs w:val="24"/>
        </w:rPr>
        <w:t xml:space="preserve"> — сумма инвестиционных затрат;</w:t>
      </w:r>
    </w:p>
    <w:p w14:paraId="56D751CF"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финансовый результат проекта </w:t>
      </w:r>
      <w:r w:rsidRPr="001E124B">
        <w:rPr>
          <w:rFonts w:ascii="Arial" w:eastAsia="Malgun Gothic" w:hAnsi="Arial" w:cs="Arial"/>
          <w:i/>
          <w:sz w:val="24"/>
          <w:szCs w:val="24"/>
        </w:rPr>
        <w:t xml:space="preserve">= </w:t>
      </w:r>
      <w:r w:rsidRPr="001E124B">
        <w:rPr>
          <w:rFonts w:ascii="Arial" w:eastAsia="Malgun Gothic" w:hAnsi="Arial" w:cs="Arial"/>
          <w:sz w:val="24"/>
          <w:szCs w:val="24"/>
        </w:rPr>
        <w:t>(</w:t>
      </w:r>
      <w:proofErr w:type="spellStart"/>
      <w:r w:rsidRPr="001E124B">
        <w:rPr>
          <w:rFonts w:ascii="Arial" w:eastAsia="Malgun Gothic" w:hAnsi="Arial" w:cs="Arial"/>
          <w:i/>
          <w:sz w:val="24"/>
          <w:szCs w:val="24"/>
        </w:rPr>
        <w:t>В</w:t>
      </w:r>
      <w:r w:rsidRPr="001E124B">
        <w:rPr>
          <w:rFonts w:ascii="Arial" w:eastAsia="Malgun Gothic" w:hAnsi="Arial" w:cs="Arial"/>
          <w:i/>
          <w:sz w:val="24"/>
          <w:szCs w:val="24"/>
          <w:vertAlign w:val="subscript"/>
        </w:rPr>
        <w:t>t</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ээ</w:t>
      </w:r>
      <w:proofErr w:type="spellEnd"/>
      <w:r w:rsidRPr="001E124B">
        <w:rPr>
          <w:rFonts w:ascii="Arial" w:eastAsia="Malgun Gothic" w:hAnsi="Arial" w:cs="Arial"/>
          <w:sz w:val="24"/>
          <w:szCs w:val="24"/>
        </w:rPr>
        <w:t>)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пэ</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иэ</w:t>
      </w:r>
      <w:proofErr w:type="spellEnd"/>
      <w:proofErr w:type="gramStart"/>
      <w:r w:rsidRPr="001E124B">
        <w:rPr>
          <w:rFonts w:ascii="Arial" w:eastAsia="Malgun Gothic" w:hAnsi="Arial" w:cs="Arial"/>
          <w:sz w:val="24"/>
          <w:szCs w:val="24"/>
        </w:rPr>
        <w:t xml:space="preserve">) </w:t>
      </w:r>
      <w:r w:rsidRPr="001E124B">
        <w:rPr>
          <w:rFonts w:ascii="Arial" w:eastAsia="Malgun Gothic" w:hAnsi="Arial" w:cs="Arial"/>
          <w:i/>
          <w:sz w:val="24"/>
          <w:szCs w:val="24"/>
        </w:rPr>
        <w:t>&gt;</w:t>
      </w:r>
      <w:proofErr w:type="gramEnd"/>
      <w:r w:rsidRPr="001E124B">
        <w:rPr>
          <w:rFonts w:ascii="Arial" w:eastAsia="Malgun Gothic" w:hAnsi="Arial" w:cs="Arial"/>
          <w:i/>
          <w:sz w:val="24"/>
          <w:szCs w:val="24"/>
        </w:rPr>
        <w:t xml:space="preserve"> </w:t>
      </w:r>
      <w:r w:rsidRPr="001E124B">
        <w:rPr>
          <w:rFonts w:ascii="Arial" w:eastAsia="Malgun Gothic" w:hAnsi="Arial" w:cs="Arial"/>
          <w:sz w:val="24"/>
          <w:szCs w:val="24"/>
        </w:rPr>
        <w:t>0</w:t>
      </w:r>
      <w:r w:rsidRPr="001E124B">
        <w:rPr>
          <w:rFonts w:ascii="Arial" w:eastAsia="Malgun Gothic" w:hAnsi="Arial" w:cs="Arial"/>
          <w:i/>
          <w:sz w:val="24"/>
          <w:szCs w:val="24"/>
        </w:rPr>
        <w:t xml:space="preserve"> </w:t>
      </w:r>
      <w:r w:rsidRPr="001E124B">
        <w:rPr>
          <w:rFonts w:ascii="Arial" w:eastAsia="Malgun Gothic" w:hAnsi="Arial" w:cs="Arial"/>
          <w:sz w:val="24"/>
          <w:szCs w:val="24"/>
        </w:rPr>
        <w:t>рублей</w:t>
      </w:r>
      <w:r w:rsidRPr="001E124B">
        <w:rPr>
          <w:rFonts w:ascii="Arial" w:eastAsia="Malgun Gothic" w:hAnsi="Arial" w:cs="Arial"/>
          <w:i/>
          <w:sz w:val="24"/>
          <w:szCs w:val="24"/>
        </w:rPr>
        <w:t>;</w:t>
      </w:r>
    </w:p>
    <w:p w14:paraId="1D6A5089"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срок окупаемости проекта не более 12 месяцев.</w:t>
      </w:r>
    </w:p>
    <w:p w14:paraId="12A0658C" w14:textId="77777777" w:rsidR="00E95182" w:rsidRPr="001E124B" w:rsidRDefault="00E95182" w:rsidP="00E95182">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t>Реализация проекта предполагает участие двух специалистов — программиста и технического консультанта (аналитика). Предполагается финансирование проекта в размере 460 000 рублей без привлечения кредитных средств. Оценка экономической эффективности основана на плановых данных о расходах, выручке и сроках выполнения проекта.</w:t>
      </w:r>
    </w:p>
    <w:p w14:paraId="2E64742B" w14:textId="77777777" w:rsidR="00E95182" w:rsidRPr="001E124B" w:rsidRDefault="00E95182" w:rsidP="00E95182">
      <w:pPr>
        <w:pStyle w:val="af8"/>
        <w:ind w:firstLine="709"/>
        <w:contextualSpacing/>
        <w:rPr>
          <w:rFonts w:ascii="Arial" w:eastAsia="Malgun Gothic" w:hAnsi="Arial" w:cs="Arial"/>
          <w:sz w:val="24"/>
          <w:szCs w:val="24"/>
          <w:shd w:val="clear" w:color="auto" w:fill="FFFFFF"/>
        </w:rPr>
      </w:pPr>
      <w:r w:rsidRPr="001E124B">
        <w:rPr>
          <w:rFonts w:ascii="Arial" w:eastAsia="Malgun Gothic" w:hAnsi="Arial" w:cs="Arial"/>
          <w:sz w:val="24"/>
          <w:szCs w:val="24"/>
          <w:shd w:val="clear" w:color="auto" w:fill="FFFFFF"/>
        </w:rPr>
        <w:t>Формирование структуры выручки (</w:t>
      </w:r>
      <w:r w:rsidRPr="001E124B">
        <w:rPr>
          <w:rFonts w:ascii="Arial" w:eastAsia="Malgun Gothic" w:hAnsi="Arial" w:cs="Arial"/>
          <w:i/>
          <w:iCs/>
          <w:sz w:val="24"/>
          <w:szCs w:val="24"/>
          <w:shd w:val="clear" w:color="auto" w:fill="FFFFFF"/>
        </w:rPr>
        <w:t>В</w:t>
      </w:r>
      <w:r w:rsidRPr="001E124B">
        <w:rPr>
          <w:rFonts w:ascii="Arial" w:eastAsia="Malgun Gothic" w:hAnsi="Arial" w:cs="Arial"/>
          <w:sz w:val="24"/>
          <w:szCs w:val="24"/>
          <w:shd w:val="clear" w:color="auto" w:fill="FFFFFF"/>
        </w:rPr>
        <w:t>) проекта в ход</w:t>
      </w:r>
      <w:r w:rsidRPr="001E124B">
        <w:rPr>
          <w:rFonts w:ascii="Arial" w:eastAsia="Malgun Gothic" w:hAnsi="Arial" w:cs="Arial"/>
          <w:sz w:val="24"/>
          <w:szCs w:val="24"/>
        </w:rPr>
        <w:t>е его реализации зависит от объема продаж в месяц на протяжении всего срока выполнения проекта (представлено формулой 1).</w:t>
      </w:r>
    </w:p>
    <w:p w14:paraId="5EC953F6" w14:textId="77777777" w:rsidR="00E95182" w:rsidRPr="001E124B" w:rsidRDefault="00E95182" w:rsidP="00E95182">
      <w:pPr>
        <w:pStyle w:val="af8"/>
        <w:spacing w:line="240" w:lineRule="auto"/>
        <w:ind w:firstLine="709"/>
        <w:contextualSpacing/>
        <w:rPr>
          <w:rFonts w:ascii="Arial" w:eastAsia="Malgun Gothic" w:hAnsi="Arial" w:cs="Arial"/>
          <w:sz w:val="24"/>
          <w:szCs w:val="24"/>
        </w:rPr>
      </w:pPr>
    </w:p>
    <w:p w14:paraId="6CA6E300" w14:textId="77777777" w:rsidR="00E95182" w:rsidRPr="001E124B" w:rsidRDefault="00E95182" w:rsidP="00E95182">
      <w:pPr>
        <w:pStyle w:val="af8"/>
        <w:ind w:left="720" w:firstLine="0"/>
        <w:contextualSpacing/>
        <w:jc w:val="right"/>
        <w:rPr>
          <w:rFonts w:ascii="Arial" w:eastAsia="Malgun Gothic" w:hAnsi="Arial" w:cs="Arial"/>
          <w:sz w:val="24"/>
          <w:szCs w:val="24"/>
        </w:rPr>
      </w:pPr>
      <w:commentRangeStart w:id="44"/>
      <w:r w:rsidRPr="001E124B">
        <w:rPr>
          <w:rFonts w:ascii="Arial" w:eastAsia="Malgun Gothic" w:hAnsi="Arial" w:cs="Arial"/>
          <w:i/>
          <w:iCs/>
          <w:sz w:val="24"/>
          <w:szCs w:val="24"/>
        </w:rPr>
        <w:t>В</w:t>
      </w:r>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vertAlign w:val="subscript"/>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1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2 </w:t>
      </w:r>
      <w:r w:rsidRPr="001E124B">
        <w:rPr>
          <w:rFonts w:ascii="Arial" w:eastAsia="Malgun Gothic" w:hAnsi="Arial" w:cs="Arial"/>
          <w:sz w:val="24"/>
          <w:szCs w:val="24"/>
        </w:rPr>
        <w:t>+ … + к</w:t>
      </w:r>
      <w:r w:rsidRPr="001E124B">
        <w:rPr>
          <w:rFonts w:ascii="Arial" w:eastAsia="Malgun Gothic" w:hAnsi="Arial" w:cs="Arial"/>
          <w:i/>
          <w:sz w:val="24"/>
          <w:szCs w:val="24"/>
          <w:lang w:val="en-US"/>
        </w:rPr>
        <w:t>n</w:t>
      </w:r>
      <w:r w:rsidRPr="001E124B">
        <w:rPr>
          <w:rFonts w:ascii="Arial" w:eastAsia="Malgun Gothic" w:hAnsi="Arial" w:cs="Arial"/>
          <w:sz w:val="24"/>
          <w:szCs w:val="24"/>
          <w:vertAlign w:val="subscript"/>
        </w:rPr>
        <w:t>12</w:t>
      </w:r>
      <w:proofErr w:type="gramStart"/>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gramEnd"/>
      <w:r w:rsidRPr="001E124B">
        <w:rPr>
          <w:rFonts w:ascii="Arial" w:eastAsia="Malgun Gothic" w:hAnsi="Arial" w:cs="Arial"/>
          <w:sz w:val="24"/>
          <w:szCs w:val="24"/>
          <w:vertAlign w:val="subscript"/>
        </w:rPr>
        <w:t xml:space="preserve">                                            </w:t>
      </w:r>
      <w:proofErr w:type="gramStart"/>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proofErr w:type="gramEnd"/>
      <w:r w:rsidRPr="001E124B">
        <w:rPr>
          <w:rFonts w:ascii="Arial" w:eastAsia="Malgun Gothic" w:hAnsi="Arial" w:cs="Arial"/>
          <w:sz w:val="24"/>
          <w:szCs w:val="24"/>
        </w:rPr>
        <w:t>1)</w:t>
      </w:r>
      <w:commentRangeEnd w:id="44"/>
      <w:r w:rsidR="005A1B90">
        <w:rPr>
          <w:rStyle w:val="aff3"/>
        </w:rPr>
        <w:commentReference w:id="44"/>
      </w:r>
    </w:p>
    <w:p w14:paraId="595F60A6" w14:textId="77777777" w:rsidR="00E95182" w:rsidRPr="001E124B" w:rsidRDefault="00E95182" w:rsidP="00E95182">
      <w:pPr>
        <w:pStyle w:val="af8"/>
        <w:spacing w:line="240" w:lineRule="auto"/>
        <w:ind w:left="720" w:firstLine="0"/>
        <w:contextualSpacing/>
        <w:jc w:val="right"/>
        <w:rPr>
          <w:rFonts w:ascii="Arial" w:eastAsia="Malgun Gothic" w:hAnsi="Arial" w:cs="Arial"/>
          <w:sz w:val="24"/>
          <w:szCs w:val="24"/>
        </w:rPr>
      </w:pPr>
    </w:p>
    <w:p w14:paraId="3B0B9EA4" w14:textId="77777777" w:rsidR="00E95182" w:rsidRPr="001E124B" w:rsidRDefault="00E95182"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rPr>
        <w:t xml:space="preserve"> – цена за подключение одной клиники, а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w:t>
      </w:r>
      <w:r w:rsidRPr="001E124B">
        <w:rPr>
          <w:rFonts w:ascii="Arial" w:eastAsia="Malgun Gothic" w:hAnsi="Arial" w:cs="Arial"/>
          <w:sz w:val="24"/>
          <w:szCs w:val="24"/>
        </w:rPr>
        <w:t>,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2</w:t>
      </w:r>
      <w:r w:rsidRPr="001E124B">
        <w:rPr>
          <w:rFonts w:ascii="Arial" w:eastAsia="Malgun Gothic" w:hAnsi="Arial" w:cs="Arial"/>
          <w:sz w:val="24"/>
          <w:szCs w:val="24"/>
        </w:rPr>
        <w:t>, … к</w:t>
      </w:r>
      <w:r w:rsidRPr="001E124B">
        <w:rPr>
          <w:rFonts w:ascii="Arial" w:eastAsia="Malgun Gothic" w:hAnsi="Arial" w:cs="Arial"/>
          <w:i/>
          <w:sz w:val="24"/>
          <w:szCs w:val="24"/>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 xml:space="preserve"> – количество новых подключений в каждом месяце.</w:t>
      </w:r>
    </w:p>
    <w:p w14:paraId="47D1C75B" w14:textId="77777777" w:rsidR="00C77308" w:rsidRPr="001E124B" w:rsidRDefault="00C77308"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В рамках проекта применяется подписочная модель монетизации, согласно которой каждая клиника оплачивает 30 000 рублей в месяц за использование системы.</w:t>
      </w:r>
    </w:p>
    <w:p w14:paraId="55D9B65D"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Проведем расчет заработной платы исполнителей проекта. Расходы на зарплату исполнителей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rPr>
        <w:t xml:space="preserve"> определяют по формуле 2.</w:t>
      </w:r>
    </w:p>
    <w:p w14:paraId="1C35F27E" w14:textId="77777777" w:rsidR="00CC55D9" w:rsidRPr="001E124B" w:rsidRDefault="00CC55D9" w:rsidP="00CC55D9">
      <w:pPr>
        <w:pStyle w:val="af8"/>
        <w:spacing w:line="240" w:lineRule="auto"/>
        <w:ind w:firstLine="709"/>
        <w:contextualSpacing/>
        <w:rPr>
          <w:rFonts w:ascii="Arial" w:eastAsia="Malgun Gothic" w:hAnsi="Arial" w:cs="Arial"/>
          <w:sz w:val="24"/>
          <w:szCs w:val="24"/>
        </w:rPr>
      </w:pPr>
    </w:p>
    <w:p w14:paraId="5CA4840B" w14:textId="77777777" w:rsidR="00CC55D9" w:rsidRPr="001E124B" w:rsidRDefault="00CC55D9" w:rsidP="00CC55D9">
      <w:pPr>
        <w:pStyle w:val="af8"/>
        <w:ind w:firstLine="709"/>
        <w:contextualSpacing/>
        <w:jc w:val="right"/>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2)</w:t>
      </w:r>
    </w:p>
    <w:p w14:paraId="2E6A83A5" w14:textId="77777777" w:rsidR="00CC55D9" w:rsidRPr="001E124B" w:rsidRDefault="00CC55D9" w:rsidP="00CC55D9">
      <w:pPr>
        <w:pStyle w:val="af8"/>
        <w:spacing w:line="240" w:lineRule="auto"/>
        <w:ind w:left="709"/>
        <w:contextualSpacing/>
        <w:jc w:val="right"/>
        <w:rPr>
          <w:rFonts w:ascii="Arial" w:eastAsia="Malgun Gothic" w:hAnsi="Arial" w:cs="Arial"/>
          <w:sz w:val="24"/>
          <w:szCs w:val="24"/>
        </w:rPr>
      </w:pPr>
    </w:p>
    <w:p w14:paraId="47492F20" w14:textId="77777777" w:rsidR="00CC55D9" w:rsidRPr="001E124B" w:rsidRDefault="00CC55D9" w:rsidP="00CC55D9">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hAnsi="Arial" w:cs="Arial"/>
          <w:sz w:val="24"/>
          <w:szCs w:val="24"/>
        </w:rPr>
        <w:t>–</w:t>
      </w:r>
      <w:r w:rsidRPr="001E124B">
        <w:rPr>
          <w:rFonts w:ascii="Arial" w:eastAsia="Malgun Gothic" w:hAnsi="Arial" w:cs="Arial"/>
          <w:sz w:val="24"/>
          <w:szCs w:val="24"/>
        </w:rPr>
        <w:t xml:space="preserve"> основная заработная плата работников, а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и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 коэффициенты, которые учитывают дополнительную заработную плату и отчисления в социальные фонды.</w:t>
      </w:r>
    </w:p>
    <w:p w14:paraId="5DA1C4D3"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Значения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принимаем в размере:</w:t>
      </w:r>
    </w:p>
    <w:p w14:paraId="2208C991"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0,1;</w:t>
      </w:r>
    </w:p>
    <w:p w14:paraId="46297D44"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0,3.</w:t>
      </w:r>
    </w:p>
    <w:p w14:paraId="40B77F62" w14:textId="258C0FA4"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В рамках проекта по разработке и продаже программного продукта предусматривается участие двух специалистов. Заработная плата установлена в </w:t>
      </w:r>
      <w:r w:rsidRPr="001E124B">
        <w:rPr>
          <w:rFonts w:ascii="Arial" w:eastAsia="Malgun Gothic" w:hAnsi="Arial" w:cs="Arial"/>
          <w:sz w:val="24"/>
          <w:szCs w:val="24"/>
        </w:rPr>
        <w:lastRenderedPageBreak/>
        <w:t xml:space="preserve">размере 50 000 рублей в месяц для программиста и 30 000 рублей в месяц для бизнес-аналитика. В таблице </w:t>
      </w:r>
      <w:r w:rsidR="00663A3F">
        <w:rPr>
          <w:rFonts w:ascii="Arial" w:eastAsia="Malgun Gothic" w:hAnsi="Arial" w:cs="Arial"/>
          <w:sz w:val="24"/>
          <w:szCs w:val="24"/>
        </w:rPr>
        <w:t>8</w:t>
      </w:r>
      <w:r w:rsidRPr="001E124B">
        <w:rPr>
          <w:rFonts w:ascii="Arial" w:eastAsia="Malgun Gothic" w:hAnsi="Arial" w:cs="Arial"/>
          <w:sz w:val="24"/>
          <w:szCs w:val="24"/>
        </w:rPr>
        <w:t xml:space="preserve"> представлена оценка длительности и количества этапов разработки программного продукта в </w:t>
      </w:r>
      <w:r w:rsidR="00F56E72">
        <w:rPr>
          <w:rFonts w:ascii="Arial" w:eastAsia="Malgun Gothic" w:hAnsi="Arial" w:cs="Arial"/>
          <w:sz w:val="24"/>
          <w:szCs w:val="24"/>
        </w:rPr>
        <w:t>месяцах</w:t>
      </w:r>
      <w:r w:rsidRPr="001E124B">
        <w:rPr>
          <w:rFonts w:ascii="Arial" w:eastAsia="Malgun Gothic" w:hAnsi="Arial" w:cs="Arial"/>
          <w:sz w:val="24"/>
          <w:szCs w:val="24"/>
        </w:rPr>
        <w:t>, количество задействованных исполнителей, результаты расчета стоимости каждого этапа и общая стоимость всех этапов.</w:t>
      </w:r>
    </w:p>
    <w:p w14:paraId="5A9E98BC" w14:textId="77777777" w:rsidR="00CC55D9" w:rsidRPr="001E124B" w:rsidRDefault="00CC55D9" w:rsidP="00280CA9">
      <w:pPr>
        <w:pStyle w:val="ae"/>
        <w:keepNext/>
        <w:spacing w:before="0" w:after="0"/>
        <w:ind w:firstLine="0"/>
        <w:jc w:val="left"/>
        <w:rPr>
          <w:rFonts w:ascii="Arial" w:hAnsi="Arial" w:cs="Arial"/>
          <w:i w:val="0"/>
          <w:iCs w:val="0"/>
        </w:rPr>
      </w:pPr>
      <w:r w:rsidRPr="001E124B">
        <w:rPr>
          <w:rFonts w:ascii="Arial" w:hAnsi="Arial" w:cs="Arial"/>
          <w:i w:val="0"/>
          <w:iCs w:val="0"/>
        </w:rPr>
        <w:t>Таблица</w:t>
      </w:r>
      <w:r w:rsidR="00E75BF8">
        <w:rPr>
          <w:rFonts w:ascii="Arial" w:hAnsi="Arial" w:cs="Arial"/>
          <w:i w:val="0"/>
          <w:iCs w:val="0"/>
        </w:rPr>
        <w:t xml:space="preserve"> 8</w:t>
      </w:r>
      <w:r w:rsidRPr="001E124B">
        <w:rPr>
          <w:rFonts w:ascii="Arial" w:hAnsi="Arial" w:cs="Arial"/>
          <w:i w:val="0"/>
          <w:iCs w:val="0"/>
        </w:rPr>
        <w:t xml:space="preserve"> – Этапы проектирования программного продукта</w:t>
      </w:r>
    </w:p>
    <w:tbl>
      <w:tblPr>
        <w:tblpPr w:leftFromText="180" w:rightFromText="180" w:vertAnchor="text" w:tblpXSpec="center" w:tblpY="1"/>
        <w:tblOverlap w:val="never"/>
        <w:tblW w:w="5000" w:type="pct"/>
        <w:tblLayout w:type="fixed"/>
        <w:tblLook w:val="0000" w:firstRow="0" w:lastRow="0" w:firstColumn="0" w:lastColumn="0" w:noHBand="0" w:noVBand="0"/>
      </w:tblPr>
      <w:tblGrid>
        <w:gridCol w:w="3102"/>
        <w:gridCol w:w="1627"/>
        <w:gridCol w:w="1222"/>
        <w:gridCol w:w="1884"/>
        <w:gridCol w:w="1504"/>
      </w:tblGrid>
      <w:tr w:rsidR="00CC55D9" w:rsidRPr="001E124B" w14:paraId="21D146AA" w14:textId="77777777">
        <w:trPr>
          <w:trHeight w:val="507"/>
        </w:trPr>
        <w:tc>
          <w:tcPr>
            <w:tcW w:w="3183"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11563EBD"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Наименования этапов</w:t>
            </w:r>
          </w:p>
        </w:tc>
        <w:tc>
          <w:tcPr>
            <w:tcW w:w="1666"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34B1955A"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Должность</w:t>
            </w:r>
          </w:p>
        </w:tc>
        <w:tc>
          <w:tcPr>
            <w:tcW w:w="1250"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1BBB7C7B"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З/п, рублей</w:t>
            </w:r>
          </w:p>
        </w:tc>
        <w:tc>
          <w:tcPr>
            <w:tcW w:w="1931"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02A34BE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Длительность этапа, месяцы</w:t>
            </w:r>
          </w:p>
        </w:tc>
        <w:tc>
          <w:tcPr>
            <w:tcW w:w="1540" w:type="dxa"/>
            <w:vMerge w:val="restart"/>
            <w:tcBorders>
              <w:top w:val="single" w:sz="8" w:space="0" w:color="000000"/>
              <w:left w:val="single" w:sz="4" w:space="0" w:color="000000"/>
              <w:bottom w:val="single" w:sz="8" w:space="0" w:color="000000"/>
              <w:right w:val="single" w:sz="8" w:space="0" w:color="000000"/>
            </w:tcBorders>
            <w:shd w:val="clear" w:color="auto" w:fill="auto"/>
            <w:vAlign w:val="center"/>
          </w:tcPr>
          <w:p w14:paraId="4DA3D93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Затраты на оплату труда, рублей</w:t>
            </w:r>
          </w:p>
        </w:tc>
      </w:tr>
      <w:tr w:rsidR="00CC55D9" w:rsidRPr="001E124B" w14:paraId="55269843" w14:textId="77777777">
        <w:trPr>
          <w:cantSplit/>
          <w:trHeight w:val="552"/>
        </w:trPr>
        <w:tc>
          <w:tcPr>
            <w:tcW w:w="3183"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7490A1E6" w14:textId="77777777" w:rsidR="00CC55D9" w:rsidRPr="001E124B" w:rsidRDefault="00CC55D9">
            <w:pPr>
              <w:snapToGrid w:val="0"/>
              <w:rPr>
                <w:rFonts w:ascii="Arial" w:hAnsi="Arial" w:cs="Arial"/>
                <w:sz w:val="24"/>
                <w:szCs w:val="24"/>
              </w:rPr>
            </w:pPr>
          </w:p>
        </w:tc>
        <w:tc>
          <w:tcPr>
            <w:tcW w:w="1666"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6B9FF2F5" w14:textId="77777777" w:rsidR="00CC55D9" w:rsidRPr="001E124B" w:rsidRDefault="00CC55D9">
            <w:pPr>
              <w:snapToGrid w:val="0"/>
              <w:rPr>
                <w:rFonts w:ascii="Arial" w:hAnsi="Arial" w:cs="Arial"/>
                <w:sz w:val="24"/>
                <w:szCs w:val="24"/>
              </w:rPr>
            </w:pPr>
          </w:p>
        </w:tc>
        <w:tc>
          <w:tcPr>
            <w:tcW w:w="1250"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2388B53" w14:textId="77777777" w:rsidR="00CC55D9" w:rsidRPr="001E124B" w:rsidRDefault="00CC55D9">
            <w:pPr>
              <w:snapToGrid w:val="0"/>
              <w:rPr>
                <w:rFonts w:ascii="Arial" w:hAnsi="Arial" w:cs="Arial"/>
                <w:sz w:val="24"/>
                <w:szCs w:val="24"/>
              </w:rPr>
            </w:pPr>
          </w:p>
        </w:tc>
        <w:tc>
          <w:tcPr>
            <w:tcW w:w="1931"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E45E5C3" w14:textId="77777777" w:rsidR="00CC55D9" w:rsidRPr="001E124B" w:rsidRDefault="00CC55D9">
            <w:pPr>
              <w:snapToGrid w:val="0"/>
              <w:rPr>
                <w:rFonts w:ascii="Arial" w:hAnsi="Arial" w:cs="Arial"/>
                <w:sz w:val="24"/>
                <w:szCs w:val="24"/>
              </w:rPr>
            </w:pPr>
          </w:p>
        </w:tc>
        <w:tc>
          <w:tcPr>
            <w:tcW w:w="1540" w:type="dxa"/>
            <w:vMerge/>
            <w:tcBorders>
              <w:top w:val="single" w:sz="8" w:space="0" w:color="000000"/>
              <w:left w:val="single" w:sz="4" w:space="0" w:color="000000"/>
              <w:bottom w:val="single" w:sz="8" w:space="0" w:color="000000"/>
              <w:right w:val="single" w:sz="8" w:space="0" w:color="000000"/>
            </w:tcBorders>
            <w:shd w:val="clear" w:color="auto" w:fill="auto"/>
            <w:vAlign w:val="center"/>
          </w:tcPr>
          <w:p w14:paraId="5A8C585C" w14:textId="77777777" w:rsidR="00CC55D9" w:rsidRPr="001E124B" w:rsidRDefault="00CC55D9">
            <w:pPr>
              <w:snapToGrid w:val="0"/>
              <w:rPr>
                <w:rFonts w:ascii="Arial" w:hAnsi="Arial" w:cs="Arial"/>
                <w:sz w:val="24"/>
                <w:szCs w:val="24"/>
              </w:rPr>
            </w:pPr>
          </w:p>
        </w:tc>
      </w:tr>
      <w:tr w:rsidR="00CC55D9" w:rsidRPr="001E124B" w14:paraId="2D4F9BC3" w14:textId="77777777">
        <w:trPr>
          <w:cantSplit/>
          <w:trHeight w:val="292"/>
        </w:trPr>
        <w:tc>
          <w:tcPr>
            <w:tcW w:w="3183" w:type="dxa"/>
            <w:tcBorders>
              <w:left w:val="single" w:sz="4" w:space="0" w:color="000000"/>
              <w:bottom w:val="single" w:sz="4" w:space="0" w:color="000000"/>
            </w:tcBorders>
            <w:shd w:val="clear" w:color="auto" w:fill="auto"/>
          </w:tcPr>
          <w:p w14:paraId="44AC302F"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1.</w:t>
            </w:r>
            <w:r w:rsidR="007A5D64" w:rsidRPr="007A5D64">
              <w:rPr>
                <w:rFonts w:ascii="Arial" w:hAnsi="Arial" w:cs="Arial"/>
                <w:sz w:val="24"/>
                <w:szCs w:val="24"/>
              </w:rPr>
              <w:t xml:space="preserve">Сбор и структурирование </w:t>
            </w:r>
            <w:r w:rsidR="007A5D64">
              <w:rPr>
                <w:rFonts w:ascii="Arial" w:hAnsi="Arial" w:cs="Arial"/>
                <w:sz w:val="24"/>
                <w:szCs w:val="24"/>
              </w:rPr>
              <w:t xml:space="preserve">диагнозов и </w:t>
            </w:r>
            <w:r w:rsidR="007A5D64" w:rsidRPr="007A5D64">
              <w:rPr>
                <w:rFonts w:ascii="Arial" w:hAnsi="Arial" w:cs="Arial"/>
                <w:sz w:val="24"/>
                <w:szCs w:val="24"/>
              </w:rPr>
              <w:t>симптомов</w:t>
            </w:r>
          </w:p>
        </w:tc>
        <w:tc>
          <w:tcPr>
            <w:tcW w:w="1666" w:type="dxa"/>
            <w:tcBorders>
              <w:left w:val="single" w:sz="4" w:space="0" w:color="000000"/>
              <w:bottom w:val="single" w:sz="4" w:space="0" w:color="000000"/>
              <w:right w:val="single" w:sz="4" w:space="0" w:color="000000"/>
            </w:tcBorders>
            <w:shd w:val="clear" w:color="auto" w:fill="auto"/>
            <w:vAlign w:val="center"/>
          </w:tcPr>
          <w:p w14:paraId="1CC15FDB" w14:textId="77777777" w:rsidR="00CC55D9" w:rsidRPr="001E124B" w:rsidRDefault="007A5D64" w:rsidP="00733594">
            <w:pPr>
              <w:spacing w:line="240" w:lineRule="auto"/>
              <w:ind w:left="-145" w:right="-112" w:firstLine="145"/>
              <w:contextualSpacing/>
              <w:jc w:val="center"/>
              <w:rPr>
                <w:rFonts w:ascii="Arial" w:hAnsi="Arial" w:cs="Arial"/>
                <w:sz w:val="24"/>
                <w:szCs w:val="24"/>
              </w:rPr>
            </w:pPr>
            <w:r>
              <w:rPr>
                <w:rFonts w:ascii="Arial" w:hAnsi="Arial" w:cs="Arial"/>
                <w:sz w:val="24"/>
                <w:szCs w:val="24"/>
              </w:rPr>
              <w:t>Врач консультант</w:t>
            </w:r>
          </w:p>
        </w:tc>
        <w:tc>
          <w:tcPr>
            <w:tcW w:w="1250" w:type="dxa"/>
            <w:tcBorders>
              <w:left w:val="single" w:sz="4" w:space="0" w:color="000000"/>
              <w:bottom w:val="single" w:sz="4" w:space="0" w:color="000000"/>
              <w:right w:val="single" w:sz="4" w:space="0" w:color="000000"/>
            </w:tcBorders>
            <w:shd w:val="clear" w:color="auto" w:fill="auto"/>
            <w:vAlign w:val="center"/>
          </w:tcPr>
          <w:p w14:paraId="418713CC"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60F5EA2"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left w:val="single" w:sz="4" w:space="0" w:color="000000"/>
              <w:bottom w:val="single" w:sz="4" w:space="0" w:color="000000"/>
              <w:right w:val="single" w:sz="8" w:space="0" w:color="000000"/>
            </w:tcBorders>
            <w:shd w:val="clear" w:color="auto" w:fill="auto"/>
            <w:vAlign w:val="center"/>
          </w:tcPr>
          <w:p w14:paraId="46AE71C6"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DEB802C" w14:textId="77777777">
        <w:trPr>
          <w:cantSplit/>
          <w:trHeight w:val="285"/>
        </w:trPr>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621751B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2.</w:t>
            </w:r>
            <w:r w:rsidR="007A5D64" w:rsidRPr="007A5D64">
              <w:rPr>
                <w:rFonts w:ascii="Arial" w:hAnsi="Arial" w:cs="Arial"/>
                <w:sz w:val="24"/>
                <w:szCs w:val="24"/>
              </w:rPr>
              <w:t xml:space="preserve">Составление </w:t>
            </w:r>
            <w:r w:rsidR="007A5D64">
              <w:rPr>
                <w:rFonts w:ascii="Arial" w:hAnsi="Arial" w:cs="Arial"/>
                <w:sz w:val="24"/>
                <w:szCs w:val="24"/>
              </w:rPr>
              <w:t>БЗ</w:t>
            </w:r>
          </w:p>
        </w:tc>
        <w:tc>
          <w:tcPr>
            <w:tcW w:w="1666" w:type="dxa"/>
            <w:tcBorders>
              <w:bottom w:val="single" w:sz="4" w:space="0" w:color="000000"/>
              <w:right w:val="single" w:sz="4" w:space="0" w:color="000000"/>
            </w:tcBorders>
            <w:shd w:val="clear" w:color="auto" w:fill="auto"/>
            <w:vAlign w:val="center"/>
          </w:tcPr>
          <w:p w14:paraId="33A6DD6E" w14:textId="77777777" w:rsidR="00CC55D9" w:rsidRPr="001E124B" w:rsidRDefault="007A5D64" w:rsidP="007A5D64">
            <w:pPr>
              <w:spacing w:line="240" w:lineRule="auto"/>
              <w:ind w:left="-145" w:right="-112" w:firstLine="145"/>
              <w:contextualSpacing/>
              <w:jc w:val="center"/>
              <w:rPr>
                <w:rFonts w:ascii="Arial" w:hAnsi="Arial" w:cs="Arial"/>
                <w:sz w:val="24"/>
                <w:szCs w:val="24"/>
              </w:rPr>
            </w:pPr>
            <w:r w:rsidRPr="007A5D64">
              <w:rPr>
                <w:rFonts w:ascii="Arial" w:hAnsi="Arial" w:cs="Arial"/>
                <w:sz w:val="24"/>
                <w:szCs w:val="24"/>
              </w:rPr>
              <w:t>Специалист по БД</w:t>
            </w:r>
          </w:p>
        </w:tc>
        <w:tc>
          <w:tcPr>
            <w:tcW w:w="1250" w:type="dxa"/>
            <w:tcBorders>
              <w:top w:val="single" w:sz="4" w:space="0" w:color="000000"/>
              <w:left w:val="single" w:sz="4" w:space="0" w:color="000000"/>
              <w:bottom w:val="single" w:sz="4" w:space="0" w:color="000000"/>
            </w:tcBorders>
            <w:shd w:val="clear" w:color="auto" w:fill="auto"/>
            <w:vAlign w:val="center"/>
          </w:tcPr>
          <w:p w14:paraId="238999C8" w14:textId="77777777" w:rsidR="00CC55D9" w:rsidRPr="001E124B" w:rsidRDefault="004E08C4">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0DD58CF"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DE27"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C32D623" w14:textId="77777777">
        <w:trPr>
          <w:cantSplit/>
          <w:trHeight w:val="558"/>
        </w:trPr>
        <w:tc>
          <w:tcPr>
            <w:tcW w:w="3183" w:type="dxa"/>
            <w:tcBorders>
              <w:top w:val="single" w:sz="4" w:space="0" w:color="000000"/>
              <w:left w:val="single" w:sz="4" w:space="0" w:color="000000"/>
              <w:right w:val="single" w:sz="4" w:space="0" w:color="000000"/>
            </w:tcBorders>
            <w:shd w:val="clear" w:color="auto" w:fill="auto"/>
          </w:tcPr>
          <w:p w14:paraId="3EA0D12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3.Разработка модели и алгоритмов</w:t>
            </w:r>
            <w:r w:rsidR="007A5D64" w:rsidRPr="001E124B">
              <w:rPr>
                <w:rFonts w:ascii="Arial" w:hAnsi="Arial" w:cs="Arial"/>
                <w:sz w:val="24"/>
                <w:szCs w:val="24"/>
              </w:rPr>
              <w:t xml:space="preserve"> </w:t>
            </w:r>
          </w:p>
        </w:tc>
        <w:tc>
          <w:tcPr>
            <w:tcW w:w="1666" w:type="dxa"/>
            <w:tcBorders>
              <w:top w:val="single" w:sz="4" w:space="0" w:color="000000"/>
              <w:right w:val="single" w:sz="4" w:space="0" w:color="000000"/>
            </w:tcBorders>
            <w:shd w:val="clear" w:color="auto" w:fill="auto"/>
            <w:vAlign w:val="center"/>
          </w:tcPr>
          <w:p w14:paraId="3A84B5B6" w14:textId="77777777" w:rsidR="00CC55D9" w:rsidRPr="001E124B" w:rsidRDefault="00CC55D9">
            <w:pPr>
              <w:spacing w:line="240" w:lineRule="auto"/>
              <w:ind w:right="-112" w:firstLine="0"/>
              <w:contextualSpacing/>
              <w:rPr>
                <w:rFonts w:ascii="Arial" w:hAnsi="Arial" w:cs="Arial"/>
                <w:sz w:val="24"/>
                <w:szCs w:val="24"/>
              </w:rPr>
            </w:pPr>
            <w:r w:rsidRPr="001E124B">
              <w:rPr>
                <w:rFonts w:ascii="Arial" w:hAnsi="Arial" w:cs="Arial"/>
                <w:sz w:val="24"/>
                <w:szCs w:val="24"/>
              </w:rPr>
              <w:t>Программист</w:t>
            </w:r>
          </w:p>
        </w:tc>
        <w:tc>
          <w:tcPr>
            <w:tcW w:w="1250" w:type="dxa"/>
            <w:tcBorders>
              <w:top w:val="single" w:sz="4" w:space="0" w:color="000000"/>
              <w:left w:val="single" w:sz="4" w:space="0" w:color="000000"/>
            </w:tcBorders>
            <w:shd w:val="clear" w:color="auto" w:fill="auto"/>
            <w:vAlign w:val="center"/>
          </w:tcPr>
          <w:p w14:paraId="103BDA37"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3450"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6D414"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r>
      <w:tr w:rsidR="00CC55D9" w:rsidRPr="001E124B" w14:paraId="7CEDC197" w14:textId="77777777" w:rsidTr="00733594">
        <w:trPr>
          <w:cantSplit/>
          <w:trHeight w:val="291"/>
        </w:trPr>
        <w:tc>
          <w:tcPr>
            <w:tcW w:w="3183" w:type="dxa"/>
            <w:tcBorders>
              <w:top w:val="single" w:sz="4" w:space="0" w:color="000000"/>
              <w:left w:val="single" w:sz="8" w:space="0" w:color="000000"/>
              <w:bottom w:val="single" w:sz="4" w:space="0" w:color="000000"/>
              <w:right w:val="single" w:sz="4" w:space="0" w:color="000000"/>
            </w:tcBorders>
            <w:shd w:val="clear" w:color="auto" w:fill="auto"/>
          </w:tcPr>
          <w:p w14:paraId="354DD282"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 xml:space="preserve">4. </w:t>
            </w:r>
            <w:r w:rsidR="007A5D64" w:rsidRPr="007A5D64">
              <w:t xml:space="preserve"> </w:t>
            </w:r>
            <w:r w:rsidR="00FD50E0" w:rsidRPr="001E124B">
              <w:rPr>
                <w:rFonts w:ascii="Arial" w:hAnsi="Arial" w:cs="Arial"/>
                <w:sz w:val="24"/>
                <w:szCs w:val="24"/>
              </w:rPr>
              <w:t xml:space="preserve"> </w:t>
            </w:r>
            <w:r w:rsidR="00733594">
              <w:rPr>
                <w:rFonts w:ascii="Arial" w:hAnsi="Arial" w:cs="Arial"/>
                <w:sz w:val="24"/>
                <w:szCs w:val="24"/>
              </w:rPr>
              <w:t>Маркетолог</w:t>
            </w:r>
          </w:p>
        </w:tc>
        <w:tc>
          <w:tcPr>
            <w:tcW w:w="1666" w:type="dxa"/>
            <w:tcBorders>
              <w:top w:val="single" w:sz="4" w:space="0" w:color="000000"/>
              <w:bottom w:val="single" w:sz="4" w:space="0" w:color="000000"/>
              <w:right w:val="single" w:sz="4" w:space="0" w:color="000000"/>
            </w:tcBorders>
            <w:shd w:val="clear" w:color="auto" w:fill="auto"/>
            <w:vAlign w:val="center"/>
          </w:tcPr>
          <w:p w14:paraId="05919E3F" w14:textId="77777777" w:rsidR="00CC55D9" w:rsidRPr="001E124B" w:rsidRDefault="00733594" w:rsidP="00733594">
            <w:pPr>
              <w:spacing w:line="240" w:lineRule="auto"/>
              <w:ind w:right="-112" w:firstLine="0"/>
              <w:contextualSpacing/>
              <w:jc w:val="center"/>
              <w:rPr>
                <w:rFonts w:ascii="Arial" w:hAnsi="Arial" w:cs="Arial"/>
                <w:sz w:val="24"/>
                <w:szCs w:val="24"/>
              </w:rPr>
            </w:pPr>
            <w:r>
              <w:rPr>
                <w:rFonts w:ascii="Arial" w:hAnsi="Arial" w:cs="Arial"/>
                <w:sz w:val="24"/>
                <w:szCs w:val="24"/>
              </w:rPr>
              <w:t>Маркетинг</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08245"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16C" w14:textId="77777777" w:rsidR="00CC55D9" w:rsidRPr="001E124B" w:rsidRDefault="00FD50E0">
            <w:pPr>
              <w:spacing w:line="240" w:lineRule="auto"/>
              <w:ind w:firstLine="0"/>
              <w:contextualSpacing/>
              <w:jc w:val="center"/>
              <w:rPr>
                <w:rFonts w:ascii="Arial" w:hAnsi="Arial" w:cs="Arial"/>
                <w:sz w:val="24"/>
                <w:szCs w:val="24"/>
              </w:rPr>
            </w:pPr>
            <w:r>
              <w:rPr>
                <w:rFonts w:ascii="Arial" w:hAnsi="Arial" w:cs="Arial"/>
                <w:sz w:val="24"/>
                <w:szCs w:val="24"/>
              </w:rPr>
              <w:t>2</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CB3"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8</w:t>
            </w:r>
            <w:r w:rsidR="00CC55D9" w:rsidRPr="001E124B">
              <w:rPr>
                <w:rFonts w:ascii="Arial" w:hAnsi="Arial" w:cs="Arial"/>
                <w:sz w:val="24"/>
                <w:szCs w:val="24"/>
              </w:rPr>
              <w:t>0 000</w:t>
            </w:r>
          </w:p>
        </w:tc>
      </w:tr>
      <w:tr w:rsidR="00CC55D9" w:rsidRPr="001E124B" w14:paraId="1359B32D" w14:textId="77777777">
        <w:trPr>
          <w:trHeight w:val="303"/>
        </w:trPr>
        <w:tc>
          <w:tcPr>
            <w:tcW w:w="3183"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828B3B8" w14:textId="77777777" w:rsidR="00CC55D9" w:rsidRPr="001E124B" w:rsidRDefault="00CC55D9">
            <w:pPr>
              <w:spacing w:line="240" w:lineRule="auto"/>
              <w:ind w:left="252" w:hanging="252"/>
              <w:contextualSpacing/>
              <w:rPr>
                <w:rFonts w:ascii="Arial" w:hAnsi="Arial" w:cs="Arial"/>
                <w:sz w:val="24"/>
                <w:szCs w:val="24"/>
              </w:rPr>
            </w:pPr>
            <w:r w:rsidRPr="001E124B">
              <w:rPr>
                <w:rFonts w:ascii="Arial" w:hAnsi="Arial" w:cs="Arial"/>
                <w:bCs/>
                <w:sz w:val="24"/>
                <w:szCs w:val="24"/>
              </w:rPr>
              <w:t>Итого:</w:t>
            </w:r>
          </w:p>
        </w:tc>
        <w:tc>
          <w:tcPr>
            <w:tcW w:w="166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C83690B"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250" w:type="dxa"/>
            <w:tcBorders>
              <w:top w:val="single" w:sz="4" w:space="0" w:color="000000"/>
              <w:left w:val="single" w:sz="4" w:space="0" w:color="000000"/>
              <w:bottom w:val="single" w:sz="8" w:space="0" w:color="000000"/>
            </w:tcBorders>
            <w:shd w:val="clear" w:color="auto" w:fill="auto"/>
            <w:vAlign w:val="bottom"/>
          </w:tcPr>
          <w:p w14:paraId="3861A49C"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931" w:type="dxa"/>
            <w:tcBorders>
              <w:left w:val="single" w:sz="4" w:space="0" w:color="000000"/>
              <w:bottom w:val="single" w:sz="8" w:space="0" w:color="000000"/>
              <w:right w:val="single" w:sz="4" w:space="0" w:color="000000"/>
            </w:tcBorders>
            <w:shd w:val="clear" w:color="auto" w:fill="auto"/>
            <w:vAlign w:val="center"/>
          </w:tcPr>
          <w:p w14:paraId="14F4D7CE"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6</w:t>
            </w:r>
          </w:p>
        </w:tc>
        <w:tc>
          <w:tcPr>
            <w:tcW w:w="1540" w:type="dxa"/>
            <w:tcBorders>
              <w:bottom w:val="single" w:sz="8" w:space="0" w:color="000000"/>
              <w:right w:val="single" w:sz="8" w:space="0" w:color="000000"/>
            </w:tcBorders>
            <w:shd w:val="clear" w:color="auto" w:fill="auto"/>
            <w:vAlign w:val="center"/>
          </w:tcPr>
          <w:p w14:paraId="1007B93B"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2</w:t>
            </w:r>
            <w:r w:rsidR="00FD50E0">
              <w:rPr>
                <w:rFonts w:ascii="Arial" w:hAnsi="Arial" w:cs="Arial"/>
                <w:bCs/>
                <w:sz w:val="24"/>
                <w:szCs w:val="24"/>
              </w:rPr>
              <w:t>1</w:t>
            </w:r>
            <w:r w:rsidRPr="001E124B">
              <w:rPr>
                <w:rFonts w:ascii="Arial" w:hAnsi="Arial" w:cs="Arial"/>
                <w:bCs/>
                <w:sz w:val="24"/>
                <w:szCs w:val="24"/>
              </w:rPr>
              <w:t>0 000</w:t>
            </w:r>
          </w:p>
        </w:tc>
      </w:tr>
    </w:tbl>
    <w:p w14:paraId="733B754D" w14:textId="77777777" w:rsidR="00CC55D9" w:rsidRPr="001E124B" w:rsidRDefault="00CC55D9" w:rsidP="00CC55D9">
      <w:pPr>
        <w:pStyle w:val="ae"/>
        <w:keepNext/>
        <w:spacing w:before="0" w:after="0"/>
        <w:ind w:firstLine="0"/>
        <w:jc w:val="left"/>
        <w:rPr>
          <w:rFonts w:ascii="Arial" w:hAnsi="Arial" w:cs="Arial"/>
          <w:i w:val="0"/>
          <w:iCs w:val="0"/>
        </w:rPr>
      </w:pPr>
    </w:p>
    <w:p w14:paraId="4B0FEE67"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Исходя из информации, представленной в этой таблице, был проведен расчет общей суммы заработной платы сотрудников за весь период разработки:</w:t>
      </w:r>
    </w:p>
    <w:p w14:paraId="3D39C0C2" w14:textId="77777777" w:rsidR="00CC55D9" w:rsidRPr="001E124B" w:rsidRDefault="00CC55D9">
      <w:pPr>
        <w:pStyle w:val="af8"/>
        <w:numPr>
          <w:ilvl w:val="0"/>
          <w:numId w:val="5"/>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рублей; </w:t>
      </w:r>
    </w:p>
    <w:p w14:paraId="6BA4960F" w14:textId="77777777" w:rsidR="0082108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ФОТ с отчислениями на социальные нужды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 (1 + 0,1) × (1 + 0,3) = </w:t>
      </w:r>
      <w:r w:rsidR="00253EA9" w:rsidRPr="001E124B">
        <w:rPr>
          <w:rFonts w:ascii="Arial" w:eastAsia="Malgun Gothic" w:hAnsi="Arial" w:cs="Arial"/>
          <w:sz w:val="24"/>
          <w:szCs w:val="24"/>
        </w:rPr>
        <w:t xml:space="preserve">300 300 </w:t>
      </w:r>
      <w:r w:rsidRPr="001E124B">
        <w:rPr>
          <w:rFonts w:ascii="Arial" w:eastAsia="Malgun Gothic" w:hAnsi="Arial" w:cs="Arial"/>
          <w:sz w:val="24"/>
          <w:szCs w:val="24"/>
        </w:rPr>
        <w:t>рублей</w:t>
      </w:r>
      <w:r w:rsidR="00821089" w:rsidRPr="001E124B">
        <w:rPr>
          <w:rFonts w:ascii="Arial" w:eastAsia="Malgun Gothic" w:hAnsi="Arial" w:cs="Arial"/>
          <w:sz w:val="24"/>
          <w:szCs w:val="24"/>
        </w:rPr>
        <w:t>.</w:t>
      </w:r>
    </w:p>
    <w:p w14:paraId="241DB782" w14:textId="77777777" w:rsidR="00821089" w:rsidRPr="001E124B" w:rsidRDefault="00821089" w:rsidP="00821089">
      <w:pPr>
        <w:pStyle w:val="af8"/>
        <w:ind w:firstLine="709"/>
        <w:contextualSpacing/>
        <w:rPr>
          <w:rFonts w:ascii="Arial" w:eastAsia="Malgun Gothic" w:hAnsi="Arial" w:cs="Arial"/>
          <w:sz w:val="24"/>
          <w:szCs w:val="24"/>
        </w:rPr>
      </w:pPr>
      <w:bookmarkStart w:id="45" w:name="_Hlk199219570"/>
      <w:r w:rsidRPr="001E124B">
        <w:rPr>
          <w:rFonts w:ascii="Arial" w:eastAsia="Malgun Gothic" w:hAnsi="Arial" w:cs="Arial"/>
          <w:sz w:val="24"/>
          <w:szCs w:val="24"/>
        </w:rPr>
        <w:t>Среди них дополнительная оплата труда составляет 21 000 рублей, Средства, удерживаемые на единый социальный платеж и направляемые в социальные фонды – 63 000 рублей.</w:t>
      </w:r>
    </w:p>
    <w:p w14:paraId="2315CC0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 такой поэтапной организацией проводимых работ срок реализации </w:t>
      </w:r>
      <w:proofErr w:type="spellStart"/>
      <w:r w:rsidRPr="001E124B">
        <w:rPr>
          <w:rFonts w:ascii="Arial" w:eastAsia="Malgun Gothic" w:hAnsi="Arial" w:cs="Arial"/>
          <w:sz w:val="24"/>
          <w:szCs w:val="24"/>
        </w:rPr>
        <w:t>прединвестиционного</w:t>
      </w:r>
      <w:proofErr w:type="spellEnd"/>
      <w:r w:rsidRPr="001E124B">
        <w:rPr>
          <w:rFonts w:ascii="Arial" w:eastAsia="Malgun Gothic" w:hAnsi="Arial" w:cs="Arial"/>
          <w:sz w:val="24"/>
          <w:szCs w:val="24"/>
        </w:rPr>
        <w:t xml:space="preserve"> и инвестиционного этапов по разработке программного продукта составит </w:t>
      </w:r>
      <w:proofErr w:type="spellStart"/>
      <w:r w:rsidRPr="001E124B">
        <w:rPr>
          <w:rFonts w:ascii="Arial" w:eastAsia="Malgun Gothic" w:hAnsi="Arial" w:cs="Arial"/>
          <w:i/>
          <w:iCs/>
          <w:sz w:val="24"/>
          <w:szCs w:val="24"/>
        </w:rPr>
        <w:t>T</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 6 месяцев или 124 рабочих дня.</w:t>
      </w:r>
    </w:p>
    <w:p w14:paraId="1640B4D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Анализ и разработка плана выполнения работ по проекту при помощи метода разработки диаграммы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позволяют выполнить следующие задачи: </w:t>
      </w:r>
    </w:p>
    <w:bookmarkEnd w:id="45"/>
    <w:p w14:paraId="4B662120"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визуализация последовательности выполнения работ и этапов проекта; </w:t>
      </w:r>
    </w:p>
    <w:p w14:paraId="2811A8FC"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определение временных границ каждого этапа;</w:t>
      </w:r>
    </w:p>
    <w:p w14:paraId="488C95A7"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выявление логических связей между задачами;</w:t>
      </w:r>
    </w:p>
    <w:p w14:paraId="5455F3CB"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оценка общей длительности жизненного цикла разработки </w:t>
      </w:r>
    </w:p>
    <w:p w14:paraId="0076A192"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Эффективное решение этих задач полностью сбалансировало бы распределение ресурсов (как финансовых, так и человеческих) во времени и сократило бы время выполнения работ. (</w:t>
      </w:r>
      <w:proofErr w:type="spell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w:t>
      </w:r>
    </w:p>
    <w:p w14:paraId="622103F3" w14:textId="55DCB0C5" w:rsidR="00821089" w:rsidRPr="001E124B" w:rsidRDefault="00821089" w:rsidP="0043028E">
      <w:pPr>
        <w:pStyle w:val="af8"/>
        <w:ind w:firstLine="709"/>
        <w:contextualSpacing/>
        <w:rPr>
          <w:rFonts w:ascii="Arial" w:hAnsi="Arial" w:cs="Arial"/>
          <w:i/>
          <w:iCs/>
          <w:sz w:val="24"/>
          <w:szCs w:val="24"/>
        </w:rPr>
      </w:pPr>
      <w:r w:rsidRPr="001E124B">
        <w:rPr>
          <w:rFonts w:ascii="Arial" w:eastAsia="Malgun Gothic" w:hAnsi="Arial" w:cs="Arial"/>
          <w:sz w:val="24"/>
          <w:szCs w:val="24"/>
        </w:rPr>
        <w:t xml:space="preserve">Диаграмма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представлена </w:t>
      </w:r>
      <w:r w:rsidR="0043028E" w:rsidRPr="001E124B">
        <w:rPr>
          <w:rFonts w:ascii="Arial" w:eastAsia="Malgun Gothic" w:hAnsi="Arial" w:cs="Arial"/>
          <w:sz w:val="24"/>
          <w:szCs w:val="24"/>
        </w:rPr>
        <w:t>на рисунке 1</w:t>
      </w:r>
      <w:r w:rsidR="005300AB">
        <w:rPr>
          <w:rFonts w:ascii="Arial" w:eastAsia="Malgun Gothic" w:hAnsi="Arial" w:cs="Arial"/>
          <w:sz w:val="24"/>
          <w:szCs w:val="24"/>
        </w:rPr>
        <w:t>4</w:t>
      </w:r>
      <w:r w:rsidR="0043028E" w:rsidRPr="001E124B">
        <w:rPr>
          <w:rFonts w:ascii="Arial" w:eastAsia="Malgun Gothic" w:hAnsi="Arial" w:cs="Arial"/>
          <w:sz w:val="24"/>
          <w:szCs w:val="24"/>
        </w:rPr>
        <w:t>.</w:t>
      </w:r>
    </w:p>
    <w:p w14:paraId="27A17E09" w14:textId="4E1459BA" w:rsidR="00CC55D9" w:rsidRPr="001E124B" w:rsidRDefault="00B9593B" w:rsidP="00821089">
      <w:pPr>
        <w:pStyle w:val="af8"/>
        <w:contextualSpacing/>
        <w:rPr>
          <w:rFonts w:ascii="Arial" w:eastAsia="Malgun Gothic" w:hAnsi="Arial" w:cs="Arial"/>
          <w:noProof/>
          <w:sz w:val="24"/>
          <w:szCs w:val="24"/>
        </w:rPr>
      </w:pPr>
      <w:r w:rsidRPr="00BD4C9E">
        <w:rPr>
          <w:rFonts w:ascii="Arial" w:eastAsia="Malgun Gothic" w:hAnsi="Arial" w:cs="Arial"/>
          <w:noProof/>
          <w:sz w:val="24"/>
          <w:szCs w:val="24"/>
        </w:rPr>
        <w:drawing>
          <wp:inline distT="0" distB="0" distL="0" distR="0" wp14:anchorId="33F65144" wp14:editId="05B00DF6">
            <wp:extent cx="5934075" cy="2790825"/>
            <wp:effectExtent l="0" t="0" r="0" b="0"/>
            <wp:docPr id="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796CEEC4" w14:textId="6FFE6A57" w:rsidR="0043028E" w:rsidRPr="001E124B" w:rsidRDefault="0043028E" w:rsidP="0043028E">
      <w:pPr>
        <w:pStyle w:val="aff0"/>
        <w:spacing w:line="240" w:lineRule="auto"/>
        <w:ind w:firstLine="0"/>
        <w:jc w:val="center"/>
      </w:pPr>
      <w:r w:rsidRPr="001E124B">
        <w:rPr>
          <w:b/>
          <w:bCs/>
          <w:noProof/>
        </w:rPr>
        <w:t>Рисунок 1</w:t>
      </w:r>
      <w:r w:rsidR="005300AB">
        <w:rPr>
          <w:b/>
          <w:bCs/>
          <w:noProof/>
        </w:rPr>
        <w:t>4</w:t>
      </w:r>
      <w:r w:rsidRPr="001E124B">
        <w:rPr>
          <w:b/>
          <w:bCs/>
          <w:noProof/>
        </w:rPr>
        <w:t>.</w:t>
      </w:r>
      <w:r w:rsidRPr="001E124B">
        <w:rPr>
          <w:noProof/>
        </w:rPr>
        <w:t xml:space="preserve"> </w:t>
      </w:r>
      <w:r w:rsidRPr="001E124B">
        <w:t xml:space="preserve">Диаграмма </w:t>
      </w:r>
      <w:proofErr w:type="spellStart"/>
      <w:r w:rsidRPr="001E124B">
        <w:t>Ганта</w:t>
      </w:r>
      <w:proofErr w:type="spellEnd"/>
    </w:p>
    <w:p w14:paraId="6310CAB0" w14:textId="77777777" w:rsidR="0043028E" w:rsidRPr="001E124B" w:rsidRDefault="0043028E" w:rsidP="00821089">
      <w:pPr>
        <w:pStyle w:val="af8"/>
        <w:contextualSpacing/>
        <w:rPr>
          <w:rFonts w:ascii="Arial" w:eastAsia="Malgun Gothic" w:hAnsi="Arial" w:cs="Arial"/>
          <w:sz w:val="24"/>
          <w:szCs w:val="24"/>
        </w:rPr>
      </w:pPr>
    </w:p>
    <w:p w14:paraId="163CBAF3" w14:textId="77777777" w:rsidR="00C44255" w:rsidRPr="001E124B" w:rsidRDefault="00C44255" w:rsidP="00C44255">
      <w:pPr>
        <w:pStyle w:val="af8"/>
        <w:ind w:left="709" w:firstLine="0"/>
        <w:contextualSpacing/>
        <w:rPr>
          <w:rFonts w:ascii="Arial" w:eastAsia="Malgun Gothic" w:hAnsi="Arial" w:cs="Arial"/>
          <w:sz w:val="24"/>
          <w:szCs w:val="24"/>
        </w:rPr>
      </w:pPr>
    </w:p>
    <w:p w14:paraId="32DCBD2B" w14:textId="77777777" w:rsidR="00D830ED" w:rsidRPr="001E124B" w:rsidRDefault="00D830ED" w:rsidP="00D830ED">
      <w:pPr>
        <w:pStyle w:val="af8"/>
        <w:ind w:firstLine="709"/>
        <w:contextualSpacing/>
        <w:rPr>
          <w:rFonts w:ascii="Arial" w:hAnsi="Arial" w:cs="Arial"/>
          <w:sz w:val="24"/>
          <w:szCs w:val="24"/>
        </w:rPr>
      </w:pPr>
      <w:r w:rsidRPr="001E124B">
        <w:rPr>
          <w:rFonts w:ascii="Arial" w:hAnsi="Arial" w:cs="Arial"/>
          <w:sz w:val="24"/>
          <w:szCs w:val="24"/>
        </w:rPr>
        <w:t xml:space="preserve">Проведем расчет размера расходов на аренду </w:t>
      </w:r>
      <w:r w:rsidR="00C77308" w:rsidRPr="001E124B">
        <w:rPr>
          <w:rFonts w:ascii="Arial" w:hAnsi="Arial" w:cs="Arial"/>
          <w:sz w:val="24"/>
          <w:szCs w:val="24"/>
        </w:rPr>
        <w:t>сервер</w:t>
      </w:r>
      <w:r w:rsidR="00AB2579" w:rsidRPr="001E124B">
        <w:rPr>
          <w:rFonts w:ascii="Arial" w:hAnsi="Arial" w:cs="Arial"/>
          <w:sz w:val="24"/>
          <w:szCs w:val="24"/>
        </w:rPr>
        <w:t>а</w:t>
      </w:r>
      <w:r w:rsidRPr="001E124B">
        <w:rPr>
          <w:rFonts w:ascii="Arial" w:hAnsi="Arial" w:cs="Arial"/>
          <w:sz w:val="24"/>
          <w:szCs w:val="24"/>
        </w:rPr>
        <w:t xml:space="preserve">. </w:t>
      </w:r>
      <w:r w:rsidRPr="001E124B">
        <w:rPr>
          <w:rFonts w:ascii="Arial" w:eastAsia="Malgun Gothic" w:hAnsi="Arial" w:cs="Arial"/>
          <w:sz w:val="24"/>
          <w:szCs w:val="24"/>
        </w:rPr>
        <w:t xml:space="preserve">Расчет арендной платы за </w:t>
      </w:r>
      <w:r w:rsidR="00C77308" w:rsidRPr="001E124B">
        <w:rPr>
          <w:rFonts w:ascii="Arial" w:eastAsia="Malgun Gothic" w:hAnsi="Arial" w:cs="Arial"/>
          <w:sz w:val="24"/>
          <w:szCs w:val="24"/>
        </w:rPr>
        <w:t>сервер</w:t>
      </w:r>
      <w:r w:rsidRPr="001E124B">
        <w:rPr>
          <w:rFonts w:ascii="Arial" w:eastAsia="Malgun Gothic" w:hAnsi="Arial" w:cs="Arial"/>
          <w:sz w:val="24"/>
          <w:szCs w:val="24"/>
        </w:rPr>
        <w:t xml:space="preserve"> (З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осуществляют согласно формуле 3.</w:t>
      </w:r>
    </w:p>
    <w:p w14:paraId="5951D9A2" w14:textId="77777777" w:rsidR="00D830ED" w:rsidRPr="001E124B" w:rsidRDefault="00D830ED" w:rsidP="00D830ED">
      <w:pPr>
        <w:pStyle w:val="af8"/>
        <w:ind w:firstLine="709"/>
        <w:contextualSpacing/>
        <w:jc w:val="right"/>
        <w:rPr>
          <w:rFonts w:ascii="Arial" w:eastAsia="Arial" w:hAnsi="Arial" w:cs="Arial"/>
          <w:i/>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proofErr w:type="spellStart"/>
      <w:r w:rsidRPr="001E124B">
        <w:rPr>
          <w:rFonts w:ascii="Arial" w:eastAsia="Malgun Gothic" w:hAnsi="Arial" w:cs="Arial"/>
          <w:i/>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spellStart"/>
      <w:proofErr w:type="gram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мес</w:t>
      </w:r>
      <w:proofErr w:type="spellEnd"/>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3)</w:t>
      </w:r>
      <w:r w:rsidRPr="001E124B">
        <w:rPr>
          <w:rFonts w:ascii="Arial" w:eastAsia="Malgun Gothic" w:hAnsi="Arial" w:cs="Arial"/>
          <w:i/>
          <w:sz w:val="24"/>
          <w:szCs w:val="24"/>
        </w:rPr>
        <w:t xml:space="preserve">  </w:t>
      </w:r>
    </w:p>
    <w:p w14:paraId="341712D7" w14:textId="77777777" w:rsidR="00D830ED" w:rsidRPr="001E124B" w:rsidRDefault="00D830ED" w:rsidP="00D830ED">
      <w:pPr>
        <w:pStyle w:val="af8"/>
        <w:spacing w:line="240" w:lineRule="auto"/>
        <w:ind w:firstLine="709"/>
        <w:contextualSpacing/>
        <w:jc w:val="right"/>
        <w:rPr>
          <w:rFonts w:ascii="Arial" w:eastAsia="Malgun Gothic" w:hAnsi="Arial" w:cs="Arial"/>
          <w:sz w:val="24"/>
          <w:szCs w:val="24"/>
        </w:rPr>
      </w:pPr>
      <w:r w:rsidRPr="001E124B">
        <w:rPr>
          <w:rFonts w:ascii="Arial" w:eastAsia="Arial" w:hAnsi="Arial" w:cs="Arial"/>
          <w:i/>
          <w:sz w:val="24"/>
          <w:szCs w:val="24"/>
        </w:rPr>
        <w:t xml:space="preserve">   </w:t>
      </w:r>
      <w:r w:rsidRPr="001E124B">
        <w:rPr>
          <w:rFonts w:ascii="Arial" w:eastAsia="Arial" w:hAnsi="Arial" w:cs="Arial"/>
          <w:i/>
          <w:color w:val="FFFFFF"/>
          <w:sz w:val="24"/>
          <w:szCs w:val="24"/>
        </w:rPr>
        <w:t xml:space="preserve">         </w:t>
      </w:r>
      <w:r w:rsidRPr="001E124B">
        <w:rPr>
          <w:rFonts w:ascii="Arial" w:eastAsia="Arial" w:hAnsi="Arial" w:cs="Arial"/>
          <w:i/>
          <w:sz w:val="24"/>
          <w:szCs w:val="24"/>
        </w:rPr>
        <w:t xml:space="preserve">                                 </w:t>
      </w:r>
    </w:p>
    <w:p w14:paraId="743A86A9" w14:textId="77777777" w:rsidR="00D830ED" w:rsidRPr="001E124B" w:rsidRDefault="00D830ED" w:rsidP="00D830ED">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ежемесячная стоимость аренды сервера, руб., </w:t>
      </w:r>
      <w:proofErr w:type="spellStart"/>
      <w:r w:rsidRPr="001E124B">
        <w:rPr>
          <w:rFonts w:ascii="Arial" w:eastAsia="Malgun Gothic" w:hAnsi="Arial" w:cs="Arial"/>
          <w:i/>
          <w:sz w:val="24"/>
          <w:szCs w:val="24"/>
        </w:rPr>
        <w:t>S</w:t>
      </w:r>
      <w:r w:rsidRPr="001E124B">
        <w:rPr>
          <w:rFonts w:ascii="Arial" w:eastAsia="Malgun Gothic" w:hAnsi="Arial" w:cs="Arial"/>
          <w:sz w:val="24"/>
          <w:szCs w:val="24"/>
          <w:vertAlign w:val="subscript"/>
        </w:rPr>
        <w:t>ар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количество месяцев аренды, значение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r w:rsidR="00662B20">
        <w:rPr>
          <w:rFonts w:ascii="Arial" w:eastAsia="Malgun Gothic" w:hAnsi="Arial" w:cs="Arial"/>
          <w:sz w:val="24"/>
          <w:szCs w:val="24"/>
        </w:rPr>
        <w:t>4</w:t>
      </w:r>
      <w:r w:rsidRPr="001E124B">
        <w:rPr>
          <w:rFonts w:ascii="Arial" w:eastAsia="Malgun Gothic" w:hAnsi="Arial" w:cs="Arial"/>
          <w:sz w:val="24"/>
          <w:szCs w:val="24"/>
        </w:rPr>
        <w:t xml:space="preserve"> 000 рублей / </w:t>
      </w:r>
      <w:proofErr w:type="spellStart"/>
      <w:r w:rsidRPr="001E124B">
        <w:rPr>
          <w:rFonts w:ascii="Arial" w:eastAsia="Malgun Gothic" w:hAnsi="Arial" w:cs="Arial"/>
          <w:sz w:val="24"/>
          <w:szCs w:val="24"/>
        </w:rPr>
        <w:t>мес</w:t>
      </w:r>
      <w:proofErr w:type="spellEnd"/>
      <w:r w:rsidR="00646B16" w:rsidRPr="001E124B">
        <w:rPr>
          <w:rFonts w:ascii="Arial" w:eastAsia="Malgun Gothic" w:hAnsi="Arial" w:cs="Arial"/>
          <w:sz w:val="24"/>
          <w:szCs w:val="24"/>
        </w:rPr>
        <w:t xml:space="preserve">, </w:t>
      </w:r>
      <w:proofErr w:type="spellStart"/>
      <w:r w:rsidR="00646B16" w:rsidRPr="001E124B">
        <w:rPr>
          <w:rFonts w:ascii="Arial" w:eastAsia="Malgun Gothic" w:hAnsi="Arial" w:cs="Arial"/>
          <w:i/>
          <w:iCs/>
          <w:sz w:val="24"/>
          <w:szCs w:val="24"/>
        </w:rPr>
        <w:t>Т</w:t>
      </w:r>
      <w:r w:rsidR="00646B16" w:rsidRPr="001E124B">
        <w:rPr>
          <w:rFonts w:ascii="Arial" w:eastAsia="Malgun Gothic" w:hAnsi="Arial" w:cs="Arial"/>
          <w:sz w:val="24"/>
          <w:szCs w:val="24"/>
          <w:vertAlign w:val="subscript"/>
        </w:rPr>
        <w:t>мес</w:t>
      </w:r>
      <w:proofErr w:type="spellEnd"/>
      <w:r w:rsidR="00646B16" w:rsidRPr="001E124B">
        <w:rPr>
          <w:rFonts w:ascii="Arial" w:eastAsia="Malgun Gothic" w:hAnsi="Arial" w:cs="Arial"/>
          <w:sz w:val="24"/>
          <w:szCs w:val="24"/>
          <w:vertAlign w:val="subscript"/>
        </w:rPr>
        <w:t xml:space="preserve"> </w:t>
      </w:r>
      <w:r w:rsidR="00646B16" w:rsidRPr="001E124B">
        <w:rPr>
          <w:rFonts w:ascii="Arial" w:eastAsia="Malgun Gothic" w:hAnsi="Arial" w:cs="Arial"/>
          <w:sz w:val="24"/>
          <w:szCs w:val="24"/>
        </w:rPr>
        <w:t xml:space="preserve">= </w:t>
      </w:r>
      <w:r w:rsidR="008500FE">
        <w:rPr>
          <w:rFonts w:ascii="Arial" w:eastAsia="Malgun Gothic" w:hAnsi="Arial" w:cs="Arial"/>
          <w:sz w:val="24"/>
          <w:szCs w:val="24"/>
        </w:rPr>
        <w:t>6</w:t>
      </w:r>
      <w:r w:rsidR="00646B16" w:rsidRPr="001E124B">
        <w:rPr>
          <w:rFonts w:ascii="Arial" w:eastAsia="Malgun Gothic" w:hAnsi="Arial" w:cs="Arial"/>
          <w:sz w:val="24"/>
          <w:szCs w:val="24"/>
        </w:rPr>
        <w:t xml:space="preserve"> мес.</w:t>
      </w:r>
    </w:p>
    <w:p w14:paraId="044D0952" w14:textId="77777777" w:rsidR="00CC55D9" w:rsidRPr="001E124B" w:rsidRDefault="00646B16" w:rsidP="00646B16">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008500FE">
        <w:rPr>
          <w:rFonts w:ascii="Arial" w:eastAsia="Malgun Gothic" w:hAnsi="Arial" w:cs="Arial"/>
          <w:sz w:val="24"/>
          <w:szCs w:val="24"/>
        </w:rPr>
        <w:t>4</w:t>
      </w:r>
      <w:r w:rsidRPr="001E124B">
        <w:rPr>
          <w:rFonts w:ascii="Arial" w:eastAsia="Malgun Gothic" w:hAnsi="Arial" w:cs="Arial"/>
          <w:sz w:val="24"/>
          <w:szCs w:val="24"/>
        </w:rPr>
        <w:t xml:space="preserve"> 000</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008500FE">
        <w:rPr>
          <w:rFonts w:ascii="Arial" w:eastAsia="Malgun Gothic" w:hAnsi="Arial" w:cs="Arial"/>
          <w:sz w:val="24"/>
          <w:szCs w:val="24"/>
        </w:rPr>
        <w:t>6</w:t>
      </w:r>
      <w:r w:rsidRPr="001E124B">
        <w:rPr>
          <w:rFonts w:ascii="Arial" w:eastAsia="Malgun Gothic" w:hAnsi="Arial" w:cs="Arial"/>
          <w:sz w:val="24"/>
          <w:szCs w:val="24"/>
        </w:rPr>
        <w:t xml:space="preserve"> = 24</w:t>
      </w:r>
      <w:r w:rsidR="00C72315" w:rsidRPr="001E124B">
        <w:rPr>
          <w:rFonts w:ascii="Arial" w:eastAsia="Malgun Gothic" w:hAnsi="Arial" w:cs="Arial"/>
          <w:sz w:val="24"/>
          <w:szCs w:val="24"/>
        </w:rPr>
        <w:t> </w:t>
      </w:r>
      <w:r w:rsidRPr="001E124B">
        <w:rPr>
          <w:rFonts w:ascii="Arial" w:eastAsia="Malgun Gothic" w:hAnsi="Arial" w:cs="Arial"/>
          <w:sz w:val="24"/>
          <w:szCs w:val="24"/>
        </w:rPr>
        <w:t>000</w:t>
      </w:r>
    </w:p>
    <w:p w14:paraId="1A6B2F16" w14:textId="77777777" w:rsidR="00C72315"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Смета затрат является важным инструментом в управлении проектами и бизнесом. Она предоставляет детализированную оценку расходов, необходимых для выполнения определенного задания, проекта или бизнес-плана. Зачастую смета затрат используется для планирования бюджета, определения финансовой целесообразности, управления рисками, планирования ресурсов и оценки конкурентоспособности на рынке. Подготовим смету затрат на разработку программного модуля. Таблица </w:t>
      </w:r>
      <w:r w:rsidR="00121993">
        <w:rPr>
          <w:rFonts w:ascii="Arial" w:eastAsia="Malgun Gothic" w:hAnsi="Arial" w:cs="Arial"/>
          <w:sz w:val="24"/>
          <w:szCs w:val="24"/>
        </w:rPr>
        <w:t>9</w:t>
      </w:r>
      <w:r w:rsidRPr="001E124B">
        <w:rPr>
          <w:rFonts w:ascii="Arial" w:eastAsia="Malgun Gothic" w:hAnsi="Arial" w:cs="Arial"/>
          <w:sz w:val="24"/>
          <w:szCs w:val="24"/>
        </w:rPr>
        <w:t xml:space="preserve"> демонстрирует структуру расходов, которые разделены на три группы и относятся к первым двум этапам проекта. </w:t>
      </w:r>
    </w:p>
    <w:p w14:paraId="1CFA1D7C" w14:textId="77777777" w:rsidR="00C3321D" w:rsidRPr="001E124B" w:rsidRDefault="00C3321D" w:rsidP="00C72315">
      <w:pPr>
        <w:pStyle w:val="af8"/>
        <w:ind w:firstLine="709"/>
        <w:contextualSpacing/>
        <w:rPr>
          <w:rFonts w:ascii="Arial" w:eastAsia="Malgun Gothic" w:hAnsi="Arial" w:cs="Arial"/>
          <w:bCs/>
          <w:sz w:val="24"/>
          <w:szCs w:val="24"/>
        </w:rPr>
      </w:pPr>
    </w:p>
    <w:p w14:paraId="4249E441" w14:textId="77777777" w:rsidR="00C72315" w:rsidRPr="001E124B" w:rsidRDefault="00C72315" w:rsidP="00280CA9">
      <w:pPr>
        <w:pStyle w:val="ae"/>
        <w:keepNext/>
        <w:spacing w:before="0" w:after="0"/>
        <w:ind w:firstLine="0"/>
        <w:jc w:val="left"/>
        <w:rPr>
          <w:rFonts w:ascii="Arial" w:hAnsi="Arial" w:cs="Arial"/>
          <w:i w:val="0"/>
          <w:iCs w:val="0"/>
        </w:rPr>
      </w:pPr>
      <w:r w:rsidRPr="001E124B">
        <w:rPr>
          <w:rFonts w:ascii="Arial" w:hAnsi="Arial" w:cs="Arial"/>
          <w:i w:val="0"/>
          <w:iCs w:val="0"/>
        </w:rPr>
        <w:lastRenderedPageBreak/>
        <w:t xml:space="preserve">Таблица </w:t>
      </w:r>
      <w:r w:rsidR="00E75BF8">
        <w:rPr>
          <w:rFonts w:ascii="Arial" w:hAnsi="Arial" w:cs="Arial"/>
          <w:i w:val="0"/>
          <w:iCs w:val="0"/>
        </w:rPr>
        <w:t>9</w:t>
      </w:r>
      <w:r w:rsidRPr="001E124B">
        <w:rPr>
          <w:rFonts w:ascii="Arial" w:hAnsi="Arial" w:cs="Arial"/>
          <w:i w:val="0"/>
          <w:iCs w:val="0"/>
        </w:rPr>
        <w:t xml:space="preserve"> – Смета затрат</w:t>
      </w:r>
    </w:p>
    <w:tbl>
      <w:tblPr>
        <w:tblW w:w="0" w:type="auto"/>
        <w:jc w:val="center"/>
        <w:tblLayout w:type="fixed"/>
        <w:tblCellMar>
          <w:left w:w="40" w:type="dxa"/>
          <w:right w:w="40" w:type="dxa"/>
        </w:tblCellMar>
        <w:tblLook w:val="0000" w:firstRow="0" w:lastRow="0" w:firstColumn="0" w:lastColumn="0" w:noHBand="0" w:noVBand="0"/>
      </w:tblPr>
      <w:tblGrid>
        <w:gridCol w:w="6399"/>
        <w:gridCol w:w="2711"/>
      </w:tblGrid>
      <w:tr w:rsidR="00C72315" w:rsidRPr="001E124B" w14:paraId="7F4755E8" w14:textId="77777777">
        <w:trPr>
          <w:trHeight w:hRule="exact" w:val="381"/>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27C67306"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Наименование статьи расходов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tcPr>
          <w:p w14:paraId="033765C1"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Сумма затрат, рублей</w:t>
            </w:r>
          </w:p>
        </w:tc>
      </w:tr>
      <w:tr w:rsidR="00C72315" w:rsidRPr="001E124B" w14:paraId="77997D51" w14:textId="77777777">
        <w:trPr>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EB79958"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1.Расходы по зарплате исполнителей</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82C3AD"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w:t>
            </w:r>
            <w:r w:rsidR="00C45985" w:rsidRPr="001E124B">
              <w:rPr>
                <w:rFonts w:ascii="Arial" w:hAnsi="Arial" w:cs="Arial"/>
                <w:sz w:val="24"/>
                <w:szCs w:val="24"/>
              </w:rPr>
              <w:t xml:space="preserve">94 </w:t>
            </w:r>
            <w:r w:rsidRPr="001E124B">
              <w:rPr>
                <w:rFonts w:ascii="Arial" w:hAnsi="Arial" w:cs="Arial"/>
                <w:sz w:val="24"/>
                <w:szCs w:val="24"/>
              </w:rPr>
              <w:t>000</w:t>
            </w:r>
          </w:p>
        </w:tc>
      </w:tr>
      <w:tr w:rsidR="00C72315" w:rsidRPr="001E124B" w14:paraId="56AD382F"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5669727A"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1.1 Основная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599B7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210 000</w:t>
            </w:r>
          </w:p>
        </w:tc>
      </w:tr>
      <w:tr w:rsidR="00C72315" w:rsidRPr="001E124B" w14:paraId="309FDA72"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4E513FC3"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1.2 Дополнительная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07E9C5"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21 000</w:t>
            </w:r>
          </w:p>
        </w:tc>
      </w:tr>
      <w:tr w:rsidR="00C72315" w:rsidRPr="001E124B" w14:paraId="17872029"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7F8C23DF"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1.3 Отчисления в социальные фонды</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927C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63 000</w:t>
            </w:r>
          </w:p>
        </w:tc>
      </w:tr>
      <w:tr w:rsidR="00C72315" w:rsidRPr="001E124B" w14:paraId="5EF7F01B" w14:textId="77777777">
        <w:trPr>
          <w:trHeight w:hRule="exact" w:val="34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35E980D7"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2</w:t>
            </w:r>
            <w:r w:rsidR="00C72315" w:rsidRPr="001E124B">
              <w:rPr>
                <w:rFonts w:ascii="Arial" w:hAnsi="Arial" w:cs="Arial"/>
                <w:sz w:val="24"/>
                <w:szCs w:val="24"/>
              </w:rPr>
              <w:t>.</w:t>
            </w:r>
            <w:r w:rsidR="008B11FF" w:rsidRPr="001E124B">
              <w:rPr>
                <w:rFonts w:ascii="Arial" w:hAnsi="Arial" w:cs="Arial"/>
                <w:sz w:val="24"/>
                <w:szCs w:val="24"/>
              </w:rPr>
              <w:t xml:space="preserve"> Аренда серверов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07792" w14:textId="77777777" w:rsidR="00C72315" w:rsidRPr="001E124B" w:rsidRDefault="00C72315" w:rsidP="00065BBA">
            <w:pPr>
              <w:pStyle w:val="af8"/>
              <w:keepLines/>
              <w:ind w:firstLine="0"/>
              <w:contextualSpacing/>
              <w:jc w:val="center"/>
              <w:rPr>
                <w:rFonts w:ascii="Arial" w:hAnsi="Arial" w:cs="Arial"/>
                <w:sz w:val="24"/>
                <w:szCs w:val="24"/>
              </w:rPr>
            </w:pPr>
            <w:r w:rsidRPr="001E124B">
              <w:rPr>
                <w:rFonts w:ascii="Arial" w:eastAsia="Malgun Gothic" w:hAnsi="Arial" w:cs="Arial"/>
                <w:sz w:val="24"/>
                <w:szCs w:val="24"/>
              </w:rPr>
              <w:t>24 000</w:t>
            </w:r>
          </w:p>
        </w:tc>
      </w:tr>
      <w:tr w:rsidR="00C72315" w:rsidRPr="001E124B" w14:paraId="1F9BB162" w14:textId="77777777">
        <w:trPr>
          <w:trHeight w:hRule="exact" w:val="36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8C3345E"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3</w:t>
            </w:r>
            <w:r w:rsidR="00C72315" w:rsidRPr="001E124B">
              <w:rPr>
                <w:rFonts w:ascii="Arial" w:hAnsi="Arial" w:cs="Arial"/>
                <w:sz w:val="24"/>
                <w:szCs w:val="24"/>
              </w:rPr>
              <w:t>.Общая сумма инвестиционных затрат</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BCDDF4"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324 300</w:t>
            </w:r>
          </w:p>
        </w:tc>
      </w:tr>
    </w:tbl>
    <w:p w14:paraId="32F0CAFA" w14:textId="77777777" w:rsidR="00C72315" w:rsidRPr="001E124B" w:rsidRDefault="00C72315" w:rsidP="00C72315">
      <w:pPr>
        <w:pStyle w:val="af8"/>
        <w:ind w:firstLine="709"/>
        <w:contextualSpacing/>
        <w:rPr>
          <w:rFonts w:ascii="Arial" w:eastAsia="Malgun Gothic" w:hAnsi="Arial" w:cs="Arial"/>
          <w:sz w:val="24"/>
          <w:szCs w:val="24"/>
        </w:rPr>
      </w:pPr>
    </w:p>
    <w:p w14:paraId="5AA7B282" w14:textId="77777777" w:rsidR="00C72315" w:rsidRPr="005D5D51"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Из расчета сметы видно, что общая сумма инвестиционных затрат составляет </w:t>
      </w:r>
      <w:r w:rsidR="008B11FF" w:rsidRPr="001E124B">
        <w:rPr>
          <w:rFonts w:ascii="Arial" w:eastAsia="Malgun Gothic" w:hAnsi="Arial" w:cs="Arial"/>
          <w:sz w:val="24"/>
          <w:szCs w:val="24"/>
        </w:rPr>
        <w:t xml:space="preserve">324 300 </w:t>
      </w:r>
      <w:r w:rsidRPr="001E124B">
        <w:rPr>
          <w:rFonts w:ascii="Arial" w:eastAsia="Malgun Gothic" w:hAnsi="Arial" w:cs="Arial"/>
          <w:sz w:val="24"/>
          <w:szCs w:val="24"/>
        </w:rPr>
        <w:t>рублей, которые должны быть покрыты доходами от продаж программного продукта в течение периода, который короче срока реализации проекта.</w:t>
      </w:r>
    </w:p>
    <w:p w14:paraId="6E780F53" w14:textId="26C37B60"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Кривая продаж (или кривая жизненного цикла продукта) является важным инструментом в маркетинге и управлении бизнесом. Она представляет собой графическое отображение изменений объемов продаж продукта или услуги с течением времени. Важно понимать кривую продаж по нескольким причинам: понимание жизненного цикла продукта, стратегическое планирование, управление ресурсами, прогнозирование, инновации и развитие. Произведем оценку продаж программного продукта. На рисунке </w:t>
      </w:r>
      <w:r w:rsidR="00EF2853" w:rsidRPr="001E124B">
        <w:rPr>
          <w:rFonts w:ascii="Arial" w:eastAsia="Malgun Gothic" w:hAnsi="Arial" w:cs="Arial"/>
          <w:sz w:val="24"/>
          <w:szCs w:val="24"/>
        </w:rPr>
        <w:t>1</w:t>
      </w:r>
      <w:r w:rsidR="005300AB">
        <w:rPr>
          <w:rFonts w:ascii="Arial" w:eastAsia="Malgun Gothic" w:hAnsi="Arial" w:cs="Arial"/>
          <w:sz w:val="24"/>
          <w:szCs w:val="24"/>
        </w:rPr>
        <w:t>5</w:t>
      </w:r>
      <w:r w:rsidRPr="001E124B">
        <w:rPr>
          <w:rFonts w:ascii="Arial" w:eastAsia="Malgun Gothic" w:hAnsi="Arial" w:cs="Arial"/>
          <w:sz w:val="24"/>
          <w:szCs w:val="24"/>
        </w:rPr>
        <w:t xml:space="preserve"> прогноз продаж программного продукта представлен в форме «кривой продаж», которая рассчитана на всю продолжительность проекта.</w:t>
      </w:r>
    </w:p>
    <w:p w14:paraId="0EF0C4CA" w14:textId="44A20E6E" w:rsidR="006115EA" w:rsidRPr="001E124B" w:rsidRDefault="00B9593B" w:rsidP="006115EA">
      <w:pPr>
        <w:pStyle w:val="af8"/>
        <w:ind w:firstLine="0"/>
        <w:contextualSpacing/>
        <w:rPr>
          <w:rFonts w:ascii="Arial" w:hAnsi="Arial" w:cs="Arial"/>
          <w:noProof/>
          <w:sz w:val="24"/>
          <w:szCs w:val="24"/>
        </w:rPr>
      </w:pPr>
      <w:r w:rsidRPr="00C3321D">
        <w:rPr>
          <w:rFonts w:ascii="Arial" w:hAnsi="Arial" w:cs="Arial"/>
          <w:noProof/>
          <w:sz w:val="24"/>
          <w:szCs w:val="24"/>
        </w:rPr>
        <w:drawing>
          <wp:inline distT="0" distB="0" distL="0" distR="0" wp14:anchorId="0B986065" wp14:editId="2363BEF9">
            <wp:extent cx="5943600" cy="2762250"/>
            <wp:effectExtent l="0" t="0" r="0" b="0"/>
            <wp:docPr id="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45BA2092" w14:textId="2A229423" w:rsidR="006115EA" w:rsidRPr="001E124B" w:rsidRDefault="006115EA" w:rsidP="006115EA">
      <w:pPr>
        <w:pStyle w:val="aff0"/>
        <w:spacing w:line="240" w:lineRule="auto"/>
        <w:ind w:firstLine="0"/>
        <w:jc w:val="center"/>
      </w:pPr>
      <w:r w:rsidRPr="001E124B">
        <w:rPr>
          <w:b/>
          <w:bCs/>
          <w:noProof/>
        </w:rPr>
        <w:t>Рисунок 1</w:t>
      </w:r>
      <w:r w:rsidR="005300AB">
        <w:rPr>
          <w:b/>
          <w:bCs/>
          <w:noProof/>
        </w:rPr>
        <w:t>5</w:t>
      </w:r>
      <w:r w:rsidRPr="001E124B">
        <w:rPr>
          <w:b/>
          <w:bCs/>
          <w:noProof/>
        </w:rPr>
        <w:t>.</w:t>
      </w:r>
      <w:r w:rsidRPr="001E124B">
        <w:rPr>
          <w:noProof/>
        </w:rPr>
        <w:t xml:space="preserve"> </w:t>
      </w:r>
      <w:r w:rsidRPr="001E124B">
        <w:t>Кривая продаж</w:t>
      </w:r>
    </w:p>
    <w:p w14:paraId="10805ACE" w14:textId="77777777" w:rsidR="006115EA" w:rsidRPr="001E124B" w:rsidRDefault="006115EA" w:rsidP="0043028E">
      <w:pPr>
        <w:pStyle w:val="af8"/>
        <w:ind w:firstLine="709"/>
        <w:contextualSpacing/>
        <w:rPr>
          <w:rFonts w:ascii="Arial" w:eastAsia="Malgun Gothic" w:hAnsi="Arial" w:cs="Arial"/>
          <w:sz w:val="24"/>
          <w:szCs w:val="24"/>
        </w:rPr>
      </w:pPr>
    </w:p>
    <w:p w14:paraId="27285B8B" w14:textId="77777777" w:rsidR="00065BBA" w:rsidRDefault="00065BBA" w:rsidP="0043028E">
      <w:pPr>
        <w:pStyle w:val="af8"/>
        <w:ind w:firstLine="709"/>
        <w:contextualSpacing/>
        <w:rPr>
          <w:rFonts w:ascii="Arial" w:eastAsia="Malgun Gothic" w:hAnsi="Arial" w:cs="Arial"/>
          <w:sz w:val="24"/>
          <w:szCs w:val="24"/>
        </w:rPr>
      </w:pPr>
    </w:p>
    <w:p w14:paraId="524C9AA4"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«Кривая продаж» демонстрирует:</w:t>
      </w:r>
    </w:p>
    <w:p w14:paraId="5FD579CA" w14:textId="77777777" w:rsidR="0043028E" w:rsidRPr="001E124B" w:rsidRDefault="0043028E">
      <w:pPr>
        <w:pStyle w:val="af8"/>
        <w:numPr>
          <w:ilvl w:val="1"/>
          <w:numId w:val="7"/>
        </w:numPr>
        <w:ind w:left="0"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фаза разработки, во время которой еще не начались продажи;</w:t>
      </w:r>
    </w:p>
    <w:p w14:paraId="1BAE3006" w14:textId="77777777" w:rsidR="00E72F1B" w:rsidRPr="001E124B" w:rsidRDefault="0043028E">
      <w:pPr>
        <w:pStyle w:val="af8"/>
        <w:numPr>
          <w:ilvl w:val="1"/>
          <w:numId w:val="7"/>
        </w:numPr>
        <w:ind w:left="0" w:firstLine="709"/>
        <w:contextualSpacing/>
        <w:rPr>
          <w:rFonts w:ascii="Arial" w:hAnsi="Arial" w:cs="Arial"/>
          <w:sz w:val="24"/>
          <w:szCs w:val="24"/>
        </w:rPr>
      </w:pPr>
      <w:r w:rsidRPr="001E124B">
        <w:rPr>
          <w:rFonts w:ascii="Arial" w:eastAsia="Malgun Gothic" w:hAnsi="Arial" w:cs="Arial"/>
          <w:sz w:val="24"/>
          <w:szCs w:val="24"/>
        </w:rPr>
        <w:t>увеличение объема продаж.</w:t>
      </w:r>
    </w:p>
    <w:p w14:paraId="04751067" w14:textId="6545688E" w:rsidR="006115EA" w:rsidRPr="001E124B" w:rsidRDefault="00B9593B" w:rsidP="006115EA">
      <w:pPr>
        <w:pStyle w:val="af8"/>
        <w:contextualSpacing/>
        <w:rPr>
          <w:rFonts w:ascii="Arial" w:eastAsia="Malgun Gothic" w:hAnsi="Arial" w:cs="Arial"/>
          <w:sz w:val="24"/>
          <w:szCs w:val="24"/>
        </w:rPr>
      </w:pPr>
      <w:r w:rsidRPr="007C0768">
        <w:rPr>
          <w:rFonts w:ascii="Arial" w:eastAsia="Malgun Gothic" w:hAnsi="Arial" w:cs="Arial"/>
          <w:noProof/>
          <w:sz w:val="24"/>
          <w:szCs w:val="24"/>
        </w:rPr>
        <w:drawing>
          <wp:inline distT="0" distB="0" distL="0" distR="0" wp14:anchorId="6FB6A921" wp14:editId="774D2305">
            <wp:extent cx="5581650" cy="2590800"/>
            <wp:effectExtent l="0" t="0" r="0" b="0"/>
            <wp:docPr id="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590800"/>
                    </a:xfrm>
                    <a:prstGeom prst="rect">
                      <a:avLst/>
                    </a:prstGeom>
                    <a:noFill/>
                    <a:ln>
                      <a:noFill/>
                    </a:ln>
                  </pic:spPr>
                </pic:pic>
              </a:graphicData>
            </a:graphic>
          </wp:inline>
        </w:drawing>
      </w:r>
    </w:p>
    <w:p w14:paraId="1A02F811" w14:textId="018DE7B4" w:rsidR="006115EA" w:rsidRPr="001E124B" w:rsidRDefault="006115EA" w:rsidP="006115EA">
      <w:pPr>
        <w:pStyle w:val="aff0"/>
        <w:spacing w:line="240" w:lineRule="auto"/>
        <w:ind w:firstLine="0"/>
        <w:jc w:val="center"/>
      </w:pPr>
      <w:r w:rsidRPr="001E124B">
        <w:rPr>
          <w:b/>
          <w:bCs/>
          <w:noProof/>
        </w:rPr>
        <w:t>Рисунок 1</w:t>
      </w:r>
      <w:r w:rsidR="005300AB">
        <w:rPr>
          <w:b/>
          <w:bCs/>
          <w:noProof/>
        </w:rPr>
        <w:t>6</w:t>
      </w:r>
      <w:r w:rsidRPr="001E124B">
        <w:rPr>
          <w:b/>
          <w:bCs/>
          <w:noProof/>
        </w:rPr>
        <w:t>.</w:t>
      </w:r>
      <w:r w:rsidRPr="001E124B">
        <w:rPr>
          <w:noProof/>
        </w:rPr>
        <w:t xml:space="preserve"> </w:t>
      </w:r>
      <w:r w:rsidRPr="001E124B">
        <w:t>Кривая окупаемости</w:t>
      </w:r>
    </w:p>
    <w:p w14:paraId="7EF363F0" w14:textId="77777777" w:rsidR="006115EA" w:rsidRPr="001E124B" w:rsidRDefault="006115EA" w:rsidP="006115EA">
      <w:pPr>
        <w:pStyle w:val="af8"/>
        <w:ind w:firstLine="0"/>
        <w:contextualSpacing/>
        <w:rPr>
          <w:rFonts w:ascii="Arial" w:hAnsi="Arial" w:cs="Arial"/>
          <w:sz w:val="24"/>
          <w:szCs w:val="24"/>
        </w:rPr>
      </w:pPr>
    </w:p>
    <w:p w14:paraId="5A4DDE21" w14:textId="77777777" w:rsidR="00EF03C6" w:rsidRPr="001E124B" w:rsidRDefault="00EF03C6" w:rsidP="00EF03C6">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На </w:t>
      </w:r>
      <w:proofErr w:type="spellStart"/>
      <w:r w:rsidRPr="001E124B">
        <w:rPr>
          <w:rFonts w:ascii="Arial" w:eastAsia="Malgun Gothic" w:hAnsi="Arial" w:cs="Arial"/>
          <w:sz w:val="24"/>
          <w:szCs w:val="24"/>
        </w:rPr>
        <w:t>прединвестиционном</w:t>
      </w:r>
      <w:proofErr w:type="spellEnd"/>
      <w:r w:rsidRPr="001E124B">
        <w:rPr>
          <w:rFonts w:ascii="Arial" w:eastAsia="Malgun Gothic" w:hAnsi="Arial" w:cs="Arial"/>
          <w:sz w:val="24"/>
          <w:szCs w:val="24"/>
        </w:rPr>
        <w:t xml:space="preserve"> и инвестиционном этапах наблюдается отсутствие доходов и формирование отрицательной прибыли из-за расходов. При переходе проекта на эксплуатационный этап ситуация меняется, так как начинают поступать доходы. Тенденция формирования доходов становится выше уровня затрат, что позволяет проекту окупиться уже к </w:t>
      </w:r>
      <w:r w:rsidR="006115EA" w:rsidRPr="001E124B">
        <w:rPr>
          <w:rFonts w:ascii="Arial" w:eastAsia="Malgun Gothic" w:hAnsi="Arial" w:cs="Arial"/>
          <w:sz w:val="24"/>
          <w:szCs w:val="24"/>
        </w:rPr>
        <w:t>девятому</w:t>
      </w:r>
      <w:r w:rsidRPr="001E124B">
        <w:rPr>
          <w:rFonts w:ascii="Arial" w:eastAsia="Malgun Gothic" w:hAnsi="Arial" w:cs="Arial"/>
          <w:sz w:val="24"/>
          <w:szCs w:val="24"/>
        </w:rPr>
        <w:t xml:space="preserve"> месяцу.</w:t>
      </w:r>
    </w:p>
    <w:p w14:paraId="784F8036" w14:textId="77777777" w:rsidR="006115EA" w:rsidRPr="001E124B" w:rsidRDefault="00EF03C6" w:rsidP="006115EA">
      <w:pPr>
        <w:rPr>
          <w:rFonts w:ascii="Arial" w:hAnsi="Arial" w:cs="Arial"/>
          <w:sz w:val="24"/>
          <w:szCs w:val="24"/>
        </w:rPr>
      </w:pPr>
      <w:r w:rsidRPr="001E124B">
        <w:rPr>
          <w:rFonts w:ascii="Arial" w:eastAsia="Malgun Gothic" w:hAnsi="Arial" w:cs="Arial"/>
          <w:sz w:val="24"/>
          <w:szCs w:val="24"/>
        </w:rPr>
        <w:t xml:space="preserve">На графике данный момент отображается как точка пересечения кривой окупаемости с осью абсцисс. </w:t>
      </w:r>
    </w:p>
    <w:p w14:paraId="1CF68ADC" w14:textId="77777777" w:rsidR="006115EA" w:rsidRPr="001E124B" w:rsidRDefault="006115EA" w:rsidP="006115EA">
      <w:pPr>
        <w:rPr>
          <w:rFonts w:ascii="Arial" w:hAnsi="Arial" w:cs="Arial"/>
          <w:sz w:val="24"/>
          <w:szCs w:val="24"/>
        </w:rPr>
      </w:pPr>
    </w:p>
    <w:p w14:paraId="3939DB7C" w14:textId="77777777" w:rsidR="006115EA" w:rsidRPr="001E124B" w:rsidRDefault="006115EA" w:rsidP="006115EA">
      <w:pPr>
        <w:pStyle w:val="3"/>
        <w:rPr>
          <w:rFonts w:ascii="Arial" w:hAnsi="Arial" w:cs="Arial"/>
          <w:sz w:val="24"/>
          <w:szCs w:val="24"/>
        </w:rPr>
      </w:pPr>
      <w:bookmarkStart w:id="46" w:name="_Toc199746293"/>
      <w:r w:rsidRPr="001E124B">
        <w:rPr>
          <w:rFonts w:ascii="Arial" w:hAnsi="Arial" w:cs="Arial"/>
          <w:sz w:val="24"/>
          <w:szCs w:val="24"/>
        </w:rPr>
        <w:t>4.4 Расчет показателей экономической эффективности</w:t>
      </w:r>
      <w:bookmarkEnd w:id="46"/>
    </w:p>
    <w:p w14:paraId="7BA5FB69"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Расчёт экономической эффективности разработанного программного модуля необходим для объективной оценки целесообразности проекта, его окупаемости и потенциальной рентабельности. Он позволяет определить срок возврата инвестированных средств, соотношение прибыли к затратам и перспективу дальнейшего коммерческого использования системы.</w:t>
      </w:r>
    </w:p>
    <w:p w14:paraId="29AAE368"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Показатели эффективности помогают обосновать привлечение средств от частных клиник, продемонстрировать финансовую устойчивость проекта и оценить уровень риска при его реализации. Данные расчёты необходимы для формирования бизнес-плана, принятия управленческих решений и определения стратегии масштабирования системы.</w:t>
      </w:r>
    </w:p>
    <w:p w14:paraId="1BE2D4CA" w14:textId="7777777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lastRenderedPageBreak/>
        <w:t xml:space="preserve">Из анализа данных, представленных в таблицах и на графиках, были получены следующие значения показателей экономической эффективности </w:t>
      </w:r>
      <w:r w:rsidR="0079460F">
        <w:rPr>
          <w:rFonts w:ascii="Arial" w:hAnsi="Arial" w:cs="Arial"/>
          <w:sz w:val="24"/>
          <w:szCs w:val="24"/>
        </w:rPr>
        <w:t>ВКР</w:t>
      </w:r>
      <w:r w:rsidRPr="001E124B">
        <w:rPr>
          <w:rFonts w:ascii="Arial" w:hAnsi="Arial" w:cs="Arial"/>
          <w:sz w:val="24"/>
          <w:szCs w:val="24"/>
        </w:rPr>
        <w:t>. Формулу (4) используют для расчета чистого дисконтированного дохода (ЧДД).</w:t>
      </w:r>
    </w:p>
    <w:p w14:paraId="680A1236" w14:textId="34EB494F" w:rsidR="00CF0055" w:rsidRPr="001E124B" w:rsidRDefault="00CF0055" w:rsidP="00CF0055">
      <w:pPr>
        <w:pStyle w:val="af8"/>
        <w:contextualSpacing/>
        <w:rPr>
          <w:rFonts w:ascii="Arial" w:hAnsi="Arial" w:cs="Arial"/>
          <w:sz w:val="24"/>
          <w:szCs w:val="24"/>
        </w:rPr>
      </w:pPr>
      <w:commentRangeStart w:id="47"/>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ЧДД =</w:t>
      </w:r>
      <m:oMath>
        <m:f>
          <m:fPr>
            <m:ctrlPr>
              <w:rPr>
                <w:rFonts w:ascii="Cambria Math" w:hAnsi="Cambria Math" w:cs="Arial"/>
                <w:iCs/>
                <w:sz w:val="50"/>
                <w:szCs w:val="50"/>
              </w:rPr>
            </m:ctrlPr>
          </m:fPr>
          <m:num>
            <m:sSub>
              <m:sSubPr>
                <m:ctrlPr>
                  <w:rPr>
                    <w:rFonts w:ascii="Cambria Math" w:hAnsi="Cambria Math" w:cs="Arial"/>
                    <w:iCs/>
                    <w:sz w:val="50"/>
                    <w:szCs w:val="50"/>
                  </w:rPr>
                </m:ctrlPr>
              </m:sSubPr>
              <m:e>
                <m:r>
                  <m:rPr>
                    <m:sty m:val="p"/>
                  </m:rPr>
                  <w:rPr>
                    <w:rFonts w:ascii="Cambria Math" w:hAnsi="Cambria Math" w:cs="Arial"/>
                    <w:sz w:val="50"/>
                    <w:szCs w:val="50"/>
                  </w:rPr>
                  <m:t>R</m:t>
                </m:r>
              </m:e>
              <m:sub>
                <m:r>
                  <m:rPr>
                    <m:sty m:val="p"/>
                  </m:rPr>
                  <w:rPr>
                    <w:rFonts w:ascii="Cambria Math" w:hAnsi="Cambria Math" w:cs="Arial"/>
                    <w:sz w:val="50"/>
                    <w:szCs w:val="50"/>
                  </w:rPr>
                  <m:t>t</m:t>
                </m:r>
              </m:sub>
            </m:sSub>
            <m:r>
              <m:rPr>
                <m:sty m:val="p"/>
              </m:rPr>
              <w:rPr>
                <w:rFonts w:ascii="Cambria Math" w:hAnsi="Cambria Math" w:cs="Arial"/>
                <w:sz w:val="50"/>
                <w:szCs w:val="50"/>
              </w:rPr>
              <m:t>-</m:t>
            </m:r>
            <m:sSub>
              <m:sSubPr>
                <m:ctrlPr>
                  <w:rPr>
                    <w:rFonts w:ascii="Cambria Math" w:hAnsi="Cambria Math" w:cs="Arial"/>
                    <w:iCs/>
                    <w:sz w:val="50"/>
                    <w:szCs w:val="50"/>
                    <w:lang w:val="en-US"/>
                  </w:rPr>
                </m:ctrlPr>
              </m:sSubPr>
              <m:e>
                <m:r>
                  <m:rPr>
                    <m:sty m:val="p"/>
                  </m:rPr>
                  <w:rPr>
                    <w:rFonts w:ascii="Cambria Math" w:hAnsi="Cambria Math" w:cs="Arial"/>
                    <w:sz w:val="50"/>
                    <w:szCs w:val="50"/>
                  </w:rPr>
                  <m:t>3</m:t>
                </m:r>
              </m:e>
              <m:sub>
                <m:r>
                  <m:rPr>
                    <m:sty m:val="p"/>
                  </m:rPr>
                  <w:rPr>
                    <w:rFonts w:ascii="Cambria Math" w:hAnsi="Cambria Math" w:cs="Arial"/>
                    <w:sz w:val="50"/>
                    <w:szCs w:val="50"/>
                    <w:lang w:val="en-US"/>
                  </w:rPr>
                  <m:t>t</m:t>
                </m:r>
              </m:sub>
            </m:sSub>
          </m:num>
          <m:den>
            <m:sSup>
              <m:sSupPr>
                <m:ctrlPr>
                  <w:rPr>
                    <w:rFonts w:ascii="Cambria Math" w:hAnsi="Cambria Math" w:cs="Arial"/>
                    <w:iCs/>
                    <w:sz w:val="50"/>
                    <w:szCs w:val="50"/>
                  </w:rPr>
                </m:ctrlPr>
              </m:sSupPr>
              <m:e>
                <m:r>
                  <m:rPr>
                    <m:sty m:val="p"/>
                  </m:rPr>
                  <w:rPr>
                    <w:rFonts w:ascii="Cambria Math" w:hAnsi="Cambria Math" w:cs="Arial"/>
                    <w:sz w:val="50"/>
                    <w:szCs w:val="50"/>
                  </w:rPr>
                  <m:t>1</m:t>
                </m:r>
              </m:e>
              <m:sup>
                <m:r>
                  <m:rPr>
                    <m:sty m:val="p"/>
                  </m:rPr>
                  <w:rPr>
                    <w:rFonts w:ascii="Cambria Math" w:hAnsi="Cambria Math" w:cs="Arial"/>
                    <w:sz w:val="50"/>
                    <w:szCs w:val="50"/>
                  </w:rPr>
                  <m:t>t</m:t>
                </m:r>
              </m:sup>
            </m:sSup>
          </m:den>
        </m:f>
      </m:oMath>
      <w:r w:rsidR="005D0C76">
        <w:rPr>
          <w:rFonts w:ascii="Arial" w:hAnsi="Arial" w:cs="Arial"/>
          <w:sz w:val="24"/>
          <w:szCs w:val="24"/>
        </w:rPr>
        <w:t xml:space="preserve"> </w:t>
      </w:r>
      <w:commentRangeStart w:id="48"/>
      <w:commentRangeEnd w:id="48"/>
      <w:r w:rsidR="00213719">
        <w:rPr>
          <w:rStyle w:val="aff3"/>
        </w:rPr>
        <w:commentReference w:id="48"/>
      </w:r>
      <w:r w:rsidRPr="001E124B">
        <w:rPr>
          <w:rFonts w:ascii="Arial" w:hAnsi="Arial" w:cs="Arial"/>
          <w:sz w:val="24"/>
          <w:szCs w:val="24"/>
        </w:rPr>
        <w:t xml:space="preserve"> ,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w:t>
      </w:r>
      <w:proofErr w:type="gramEnd"/>
      <w:r w:rsidR="005C4B61" w:rsidRPr="00BD4C9E">
        <w:rPr>
          <w:rFonts w:ascii="Arial" w:hAnsi="Arial" w:cs="Arial"/>
          <w:sz w:val="24"/>
          <w:szCs w:val="24"/>
        </w:rPr>
        <w:t>4</w:t>
      </w:r>
      <w:r w:rsidRPr="001E124B">
        <w:rPr>
          <w:rFonts w:ascii="Arial" w:hAnsi="Arial" w:cs="Arial"/>
          <w:sz w:val="24"/>
          <w:szCs w:val="24"/>
        </w:rPr>
        <w:t>)</w:t>
      </w:r>
      <w:commentRangeEnd w:id="47"/>
      <w:r w:rsidR="00CE0560">
        <w:rPr>
          <w:rStyle w:val="aff3"/>
        </w:rPr>
        <w:commentReference w:id="47"/>
      </w:r>
    </w:p>
    <w:p w14:paraId="656990BC" w14:textId="77777777" w:rsidR="00CF0055" w:rsidRPr="001E124B" w:rsidRDefault="00CF0055" w:rsidP="00CF0055">
      <w:pPr>
        <w:pStyle w:val="af8"/>
        <w:contextualSpacing/>
        <w:rPr>
          <w:rFonts w:ascii="Arial" w:hAnsi="Arial" w:cs="Arial"/>
          <w:sz w:val="24"/>
          <w:szCs w:val="24"/>
        </w:rPr>
      </w:pPr>
      <w:proofErr w:type="gramStart"/>
      <w:r w:rsidRPr="001E124B">
        <w:rPr>
          <w:rFonts w:ascii="Arial" w:hAnsi="Arial" w:cs="Arial"/>
          <w:sz w:val="24"/>
          <w:szCs w:val="24"/>
        </w:rPr>
        <w:t xml:space="preserve">где  </w:t>
      </w:r>
      <w:r w:rsidRPr="001E124B">
        <w:rPr>
          <w:rFonts w:ascii="Arial" w:hAnsi="Arial" w:cs="Arial"/>
          <w:i/>
          <w:iCs/>
          <w:sz w:val="24"/>
          <w:szCs w:val="24"/>
        </w:rPr>
        <w:t>t</w:t>
      </w:r>
      <w:proofErr w:type="gramEnd"/>
      <w:r w:rsidRPr="001E124B">
        <w:rPr>
          <w:rFonts w:ascii="Arial" w:hAnsi="Arial" w:cs="Arial"/>
          <w:sz w:val="24"/>
          <w:szCs w:val="24"/>
        </w:rPr>
        <w:t xml:space="preserve"> – периоды реализации проекта, </w:t>
      </w:r>
      <w:r w:rsidRPr="001E124B">
        <w:rPr>
          <w:rFonts w:ascii="Arial" w:hAnsi="Arial" w:cs="Arial"/>
          <w:i/>
          <w:iCs/>
          <w:sz w:val="24"/>
          <w:szCs w:val="24"/>
        </w:rPr>
        <w:t>R</w:t>
      </w:r>
      <w:r w:rsidRPr="001E124B">
        <w:rPr>
          <w:rFonts w:ascii="Arial" w:hAnsi="Arial" w:cs="Arial"/>
          <w:i/>
          <w:iCs/>
          <w:sz w:val="24"/>
          <w:szCs w:val="24"/>
          <w:vertAlign w:val="subscript"/>
          <w:lang w:val="en-US"/>
        </w:rPr>
        <w:t>t</w:t>
      </w:r>
      <w:r w:rsidRPr="001E124B">
        <w:rPr>
          <w:rFonts w:ascii="Arial" w:hAnsi="Arial" w:cs="Arial"/>
          <w:i/>
          <w:iCs/>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i/>
          <w:iCs/>
          <w:sz w:val="24"/>
          <w:szCs w:val="24"/>
        </w:rPr>
        <w:t>З</w:t>
      </w:r>
      <w:r w:rsidRPr="001E124B">
        <w:rPr>
          <w:rFonts w:ascii="Arial" w:hAnsi="Arial" w:cs="Arial"/>
          <w:i/>
          <w:iCs/>
          <w:sz w:val="24"/>
          <w:szCs w:val="24"/>
          <w:vertAlign w:val="subscript"/>
        </w:rPr>
        <w:t>t</w:t>
      </w:r>
      <w:proofErr w:type="spellEnd"/>
      <w:r w:rsidRPr="001E124B">
        <w:rPr>
          <w:rFonts w:ascii="Arial" w:hAnsi="Arial" w:cs="Arial"/>
          <w:sz w:val="24"/>
          <w:szCs w:val="24"/>
        </w:rPr>
        <w:t xml:space="preserve"> – расходы на том же шаге</w:t>
      </w:r>
      <w:r w:rsidR="005D0C76">
        <w:rPr>
          <w:rFonts w:ascii="Arial" w:hAnsi="Arial" w:cs="Arial"/>
          <w:sz w:val="24"/>
          <w:szCs w:val="24"/>
        </w:rPr>
        <w:t>.</w:t>
      </w:r>
    </w:p>
    <w:p w14:paraId="1DE2647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Таким образом, ЧД = </w:t>
      </w:r>
      <w:r w:rsidR="008A6BC7">
        <w:rPr>
          <w:rFonts w:ascii="Arial" w:hAnsi="Arial" w:cs="Arial"/>
          <w:sz w:val="24"/>
          <w:szCs w:val="24"/>
        </w:rPr>
        <w:t>896</w:t>
      </w:r>
      <w:r w:rsidR="002E63BC" w:rsidRPr="002E63BC">
        <w:rPr>
          <w:rFonts w:ascii="Arial" w:hAnsi="Arial" w:cs="Arial"/>
          <w:sz w:val="24"/>
          <w:szCs w:val="24"/>
        </w:rPr>
        <w:t xml:space="preserve"> </w:t>
      </w:r>
      <w:r w:rsidR="002E63BC">
        <w:rPr>
          <w:rFonts w:ascii="Arial" w:hAnsi="Arial" w:cs="Arial"/>
          <w:sz w:val="24"/>
          <w:szCs w:val="24"/>
        </w:rPr>
        <w:t>т.</w:t>
      </w:r>
      <w:r w:rsidRPr="001E124B">
        <w:rPr>
          <w:rFonts w:ascii="Arial" w:hAnsi="Arial" w:cs="Arial"/>
          <w:sz w:val="24"/>
          <w:szCs w:val="24"/>
        </w:rPr>
        <w:t> </w:t>
      </w:r>
      <w:r w:rsidR="002E63BC">
        <w:rPr>
          <w:rFonts w:ascii="Arial" w:hAnsi="Arial" w:cs="Arial"/>
          <w:sz w:val="24"/>
          <w:szCs w:val="24"/>
        </w:rPr>
        <w:t>р</w:t>
      </w:r>
      <w:r w:rsidRPr="001E124B">
        <w:rPr>
          <w:rFonts w:ascii="Arial" w:hAnsi="Arial" w:cs="Arial"/>
          <w:sz w:val="24"/>
          <w:szCs w:val="24"/>
        </w:rPr>
        <w:t>уб</w:t>
      </w:r>
      <w:r w:rsidR="002E63BC">
        <w:rPr>
          <w:rFonts w:ascii="Arial" w:hAnsi="Arial" w:cs="Arial"/>
          <w:sz w:val="24"/>
          <w:szCs w:val="24"/>
        </w:rPr>
        <w:t>лей.</w:t>
      </w:r>
    </w:p>
    <w:p w14:paraId="113455B0"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Для определения срока окупаемости (</w:t>
      </w:r>
      <w:r w:rsidRPr="001E124B">
        <w:rPr>
          <w:rFonts w:ascii="Arial" w:hAnsi="Arial" w:cs="Arial"/>
          <w:i/>
          <w:iCs/>
          <w:sz w:val="24"/>
          <w:szCs w:val="24"/>
        </w:rPr>
        <w:t>Т</w:t>
      </w:r>
      <w:r w:rsidRPr="001E124B">
        <w:rPr>
          <w:rFonts w:ascii="Arial" w:hAnsi="Arial" w:cs="Arial"/>
          <w:sz w:val="24"/>
          <w:szCs w:val="24"/>
          <w:vertAlign w:val="subscript"/>
        </w:rPr>
        <w:t>ок</w:t>
      </w:r>
      <w:r w:rsidRPr="001E124B">
        <w:rPr>
          <w:rFonts w:ascii="Arial" w:hAnsi="Arial" w:cs="Arial"/>
          <w:sz w:val="24"/>
          <w:szCs w:val="24"/>
        </w:rPr>
        <w:t>) используют формулу (</w:t>
      </w:r>
      <w:r w:rsidR="005C4B61" w:rsidRPr="001E124B">
        <w:rPr>
          <w:rFonts w:ascii="Arial" w:hAnsi="Arial" w:cs="Arial"/>
          <w:sz w:val="24"/>
          <w:szCs w:val="24"/>
        </w:rPr>
        <w:t>5</w:t>
      </w:r>
      <w:r w:rsidRPr="001E124B">
        <w:rPr>
          <w:rFonts w:ascii="Arial" w:hAnsi="Arial" w:cs="Arial"/>
          <w:sz w:val="24"/>
          <w:szCs w:val="24"/>
        </w:rPr>
        <w:t>).</w:t>
      </w:r>
    </w:p>
    <w:p w14:paraId="1FC80679" w14:textId="4D5F9DF2" w:rsidR="00627E73" w:rsidRPr="001E124B" w:rsidRDefault="005C4B61" w:rsidP="00627E73">
      <w:pPr>
        <w:pStyle w:val="af8"/>
        <w:rPr>
          <w:rFonts w:ascii="Arial" w:hAnsi="Arial" w:cs="Arial"/>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commentRangeStart w:id="49"/>
      <w:r w:rsidR="00627E73" w:rsidRPr="001E124B">
        <w:rPr>
          <w:rFonts w:ascii="Arial" w:hAnsi="Arial" w:cs="Arial"/>
          <w:iCs/>
          <w:sz w:val="24"/>
          <w:szCs w:val="24"/>
        </w:rPr>
        <w:t xml:space="preserve"> </w:t>
      </w:r>
      <w:r w:rsidR="00627E73" w:rsidRPr="001E124B">
        <w:rPr>
          <w:rFonts w:ascii="Arial" w:hAnsi="Arial" w:cs="Arial"/>
          <w:i/>
          <w:sz w:val="24"/>
          <w:szCs w:val="24"/>
        </w:rPr>
        <w:t>Т</w:t>
      </w:r>
      <w:r w:rsidR="00627E73" w:rsidRPr="001E124B">
        <w:rPr>
          <w:rFonts w:ascii="Arial" w:hAnsi="Arial" w:cs="Arial"/>
          <w:iCs/>
          <w:sz w:val="24"/>
          <w:szCs w:val="24"/>
          <w:vertAlign w:val="subscript"/>
        </w:rPr>
        <w:t>ок</w:t>
      </w:r>
      <w:r w:rsidR="00627E73" w:rsidRPr="001E124B">
        <w:rPr>
          <w:rFonts w:ascii="Arial" w:hAnsi="Arial" w:cs="Arial"/>
          <w:b/>
          <w:i/>
          <w:iCs/>
          <w:sz w:val="24"/>
          <w:szCs w:val="24"/>
        </w:rPr>
        <w:t xml:space="preserve"> </w:t>
      </w:r>
      <w:r w:rsidR="00627E73" w:rsidRPr="001E124B">
        <w:rPr>
          <w:rFonts w:ascii="Arial" w:hAnsi="Arial" w:cs="Arial"/>
          <w:sz w:val="24"/>
          <w:szCs w:val="24"/>
        </w:rPr>
        <w:t>=</w:t>
      </w:r>
      <w:r w:rsidR="00213719">
        <w:rPr>
          <w:rFonts w:ascii="Arial" w:hAnsi="Arial" w:cs="Arial"/>
          <w:sz w:val="24"/>
          <w:szCs w:val="24"/>
        </w:rPr>
        <w:t xml:space="preserve"> </w:t>
      </w:r>
      <m:oMath>
        <m:f>
          <m:fPr>
            <m:ctrlPr>
              <w:rPr>
                <w:rFonts w:ascii="Cambria Math" w:hAnsi="Cambria Math" w:cs="Arial"/>
                <w:iCs/>
                <w:sz w:val="40"/>
                <w:szCs w:val="40"/>
              </w:rPr>
            </m:ctrlPr>
          </m:fPr>
          <m:num>
            <m:r>
              <m:rPr>
                <m:sty m:val="p"/>
              </m:rPr>
              <w:rPr>
                <w:rFonts w:ascii="Cambria Math" w:hAnsi="Cambria Math" w:cs="Arial"/>
                <w:sz w:val="40"/>
                <w:szCs w:val="40"/>
              </w:rPr>
              <m:t>t*</m:t>
            </m:r>
            <m:nary>
              <m:naryPr>
                <m:chr m:val="∑"/>
                <m:limLoc m:val="undOvr"/>
                <m:ctrlPr>
                  <w:rPr>
                    <w:rFonts w:ascii="Cambria Math" w:hAnsi="Cambria Math" w:cs="Arial"/>
                    <w:iCs/>
                    <w:sz w:val="40"/>
                    <w:szCs w:val="40"/>
                    <w:lang w:val="en-US"/>
                  </w:rPr>
                </m:ctrlPr>
              </m:naryPr>
              <m:sub>
                <m:r>
                  <m:rPr>
                    <m:sty m:val="p"/>
                  </m:rPr>
                  <w:rPr>
                    <w:rFonts w:ascii="Cambria Math" w:hAnsi="Cambria Math" w:cs="Arial"/>
                    <w:sz w:val="40"/>
                    <w:szCs w:val="40"/>
                  </w:rPr>
                  <m:t>1</m:t>
                </m:r>
              </m:sub>
              <m:sup>
                <m:r>
                  <m:rPr>
                    <m:sty m:val="p"/>
                  </m:rPr>
                  <w:rPr>
                    <w:rFonts w:ascii="Cambria Math" w:hAnsi="Cambria Math" w:cs="Arial"/>
                    <w:sz w:val="40"/>
                    <w:szCs w:val="40"/>
                    <w:lang w:val="en-US"/>
                  </w:rPr>
                  <m:t>n</m:t>
                </m:r>
              </m:sup>
              <m:e>
                <m:f>
                  <m:fPr>
                    <m:ctrlPr>
                      <w:rPr>
                        <w:rFonts w:ascii="Cambria Math" w:hAnsi="Cambria Math" w:cs="Arial"/>
                        <w:iCs/>
                        <w:sz w:val="40"/>
                        <w:szCs w:val="40"/>
                        <w:lang w:val="en-US"/>
                      </w:rPr>
                    </m:ctrlPr>
                  </m:fPr>
                  <m:num>
                    <m:r>
                      <m:rPr>
                        <m:sty m:val="p"/>
                      </m:rPr>
                      <w:rPr>
                        <w:rFonts w:ascii="Cambria Math" w:hAnsi="Cambria Math" w:cs="Arial"/>
                        <w:sz w:val="40"/>
                        <w:szCs w:val="40"/>
                        <w:lang w:val="en-US"/>
                      </w:rPr>
                      <m:t>Invt</m:t>
                    </m:r>
                  </m:num>
                  <m:den>
                    <m:sSup>
                      <m:sSupPr>
                        <m:ctrlPr>
                          <w:rPr>
                            <w:rFonts w:ascii="Cambria Math" w:hAnsi="Cambria Math" w:cs="Arial"/>
                            <w:iCs/>
                            <w:sz w:val="40"/>
                            <w:szCs w:val="40"/>
                          </w:rPr>
                        </m:ctrlPr>
                      </m:sSupPr>
                      <m:e>
                        <m:r>
                          <m:rPr>
                            <m:sty m:val="p"/>
                          </m:rPr>
                          <w:rPr>
                            <w:rFonts w:ascii="Cambria Math" w:hAnsi="Cambria Math" w:cs="Arial"/>
                            <w:sz w:val="40"/>
                            <w:szCs w:val="40"/>
                          </w:rPr>
                          <m:t>1</m:t>
                        </m:r>
                      </m:e>
                      <m:sup>
                        <m:r>
                          <m:rPr>
                            <m:sty m:val="p"/>
                          </m:rPr>
                          <w:rPr>
                            <w:rFonts w:ascii="Cambria Math" w:hAnsi="Cambria Math" w:cs="Arial"/>
                            <w:sz w:val="40"/>
                            <w:szCs w:val="40"/>
                          </w:rPr>
                          <m:t>t</m:t>
                        </m:r>
                      </m:sup>
                    </m:sSup>
                  </m:den>
                </m:f>
              </m:e>
            </m:nary>
          </m:num>
          <m:den>
            <m:f>
              <m:fPr>
                <m:ctrlPr>
                  <w:rPr>
                    <w:rFonts w:ascii="Cambria Math" w:hAnsi="Cambria Math" w:cs="Arial"/>
                    <w:iCs/>
                    <w:sz w:val="40"/>
                    <w:szCs w:val="40"/>
                  </w:rPr>
                </m:ctrlPr>
              </m:fPr>
              <m:num>
                <m:sSub>
                  <m:sSubPr>
                    <m:ctrlPr>
                      <w:rPr>
                        <w:rFonts w:ascii="Cambria Math" w:hAnsi="Cambria Math" w:cs="Arial"/>
                        <w:iCs/>
                        <w:sz w:val="40"/>
                        <w:szCs w:val="40"/>
                      </w:rPr>
                    </m:ctrlPr>
                  </m:sSubPr>
                  <m:e>
                    <m:r>
                      <m:rPr>
                        <m:sty m:val="p"/>
                      </m:rPr>
                      <w:rPr>
                        <w:rFonts w:ascii="Cambria Math" w:hAnsi="Cambria Math" w:cs="Arial"/>
                        <w:sz w:val="40"/>
                        <w:szCs w:val="40"/>
                      </w:rPr>
                      <m:t>R</m:t>
                    </m:r>
                  </m:e>
                  <m:sub>
                    <m:r>
                      <m:rPr>
                        <m:sty m:val="p"/>
                      </m:rPr>
                      <w:rPr>
                        <w:rFonts w:ascii="Cambria Math" w:hAnsi="Cambria Math" w:cs="Arial"/>
                        <w:sz w:val="40"/>
                        <w:szCs w:val="40"/>
                      </w:rPr>
                      <m:t>t</m:t>
                    </m:r>
                  </m:sub>
                </m:sSub>
                <m:r>
                  <m:rPr>
                    <m:sty m:val="p"/>
                  </m:rPr>
                  <w:rPr>
                    <w:rFonts w:ascii="Cambria Math" w:hAnsi="Cambria Math" w:cs="Arial"/>
                    <w:sz w:val="40"/>
                    <w:szCs w:val="40"/>
                  </w:rPr>
                  <m:t>-</m:t>
                </m:r>
                <m:sSub>
                  <m:sSubPr>
                    <m:ctrlPr>
                      <w:rPr>
                        <w:rFonts w:ascii="Cambria Math" w:hAnsi="Cambria Math" w:cs="Arial"/>
                        <w:iCs/>
                        <w:sz w:val="40"/>
                        <w:szCs w:val="40"/>
                        <w:lang w:val="en-US"/>
                      </w:rPr>
                    </m:ctrlPr>
                  </m:sSubPr>
                  <m:e>
                    <m:r>
                      <m:rPr>
                        <m:sty m:val="p"/>
                      </m:rPr>
                      <w:rPr>
                        <w:rFonts w:ascii="Cambria Math" w:hAnsi="Cambria Math" w:cs="Arial"/>
                        <w:sz w:val="40"/>
                        <w:szCs w:val="40"/>
                      </w:rPr>
                      <m:t>3</m:t>
                    </m:r>
                  </m:e>
                  <m:sub>
                    <m:r>
                      <m:rPr>
                        <m:sty m:val="p"/>
                      </m:rPr>
                      <w:rPr>
                        <w:rFonts w:ascii="Cambria Math" w:hAnsi="Cambria Math" w:cs="Arial"/>
                        <w:sz w:val="40"/>
                        <w:szCs w:val="40"/>
                        <w:lang w:val="en-US"/>
                      </w:rPr>
                      <m:t>t</m:t>
                    </m:r>
                  </m:sub>
                </m:sSub>
              </m:num>
              <m:den>
                <m:sSup>
                  <m:sSupPr>
                    <m:ctrlPr>
                      <w:rPr>
                        <w:rFonts w:ascii="Cambria Math" w:hAnsi="Cambria Math" w:cs="Arial"/>
                        <w:iCs/>
                        <w:sz w:val="40"/>
                        <w:szCs w:val="40"/>
                      </w:rPr>
                    </m:ctrlPr>
                  </m:sSupPr>
                  <m:e>
                    <m:r>
                      <m:rPr>
                        <m:sty m:val="p"/>
                      </m:rPr>
                      <w:rPr>
                        <w:rFonts w:ascii="Cambria Math" w:hAnsi="Cambria Math" w:cs="Arial"/>
                        <w:sz w:val="40"/>
                        <w:szCs w:val="40"/>
                      </w:rPr>
                      <m:t>1</m:t>
                    </m:r>
                  </m:e>
                  <m:sup>
                    <m:r>
                      <m:rPr>
                        <m:sty m:val="p"/>
                      </m:rPr>
                      <w:rPr>
                        <w:rFonts w:ascii="Cambria Math" w:hAnsi="Cambria Math" w:cs="Arial"/>
                        <w:sz w:val="40"/>
                        <w:szCs w:val="40"/>
                      </w:rPr>
                      <m:t>t</m:t>
                    </m:r>
                  </m:sup>
                </m:sSup>
              </m:den>
            </m:f>
          </m:den>
        </m:f>
      </m:oMath>
      <w:r w:rsidR="00627E73" w:rsidRPr="001E124B">
        <w:rPr>
          <w:rFonts w:ascii="Arial" w:hAnsi="Arial" w:cs="Arial"/>
          <w:sz w:val="24"/>
          <w:szCs w:val="24"/>
        </w:rPr>
        <w:t xml:space="preserve">,                    </w:t>
      </w:r>
      <w:commentRangeEnd w:id="49"/>
      <w:r w:rsidR="00213719">
        <w:rPr>
          <w:rStyle w:val="aff3"/>
        </w:rPr>
        <w:commentReference w:id="49"/>
      </w:r>
      <w:r w:rsidR="00627E73" w:rsidRPr="001E124B">
        <w:rPr>
          <w:rFonts w:ascii="Arial" w:hAnsi="Arial" w:cs="Arial"/>
          <w:sz w:val="24"/>
          <w:szCs w:val="24"/>
        </w:rPr>
        <w:t xml:space="preserve">                             </w:t>
      </w:r>
      <w:r w:rsidR="00213719">
        <w:rPr>
          <w:rFonts w:ascii="Arial" w:hAnsi="Arial" w:cs="Arial"/>
          <w:sz w:val="24"/>
          <w:szCs w:val="24"/>
        </w:rPr>
        <w:t xml:space="preserve">      </w:t>
      </w:r>
      <w:proofErr w:type="gramStart"/>
      <w:r w:rsidR="00213719">
        <w:rPr>
          <w:rFonts w:ascii="Arial" w:hAnsi="Arial" w:cs="Arial"/>
          <w:sz w:val="24"/>
          <w:szCs w:val="24"/>
        </w:rPr>
        <w:t xml:space="preserve">  </w:t>
      </w:r>
      <w:r w:rsidR="00627E73" w:rsidRPr="001E124B">
        <w:rPr>
          <w:rFonts w:ascii="Arial" w:hAnsi="Arial" w:cs="Arial"/>
          <w:sz w:val="24"/>
          <w:szCs w:val="24"/>
        </w:rPr>
        <w:t xml:space="preserve"> (</w:t>
      </w:r>
      <w:proofErr w:type="gramEnd"/>
      <w:r w:rsidRPr="005D0C76">
        <w:rPr>
          <w:rFonts w:ascii="Arial" w:hAnsi="Arial" w:cs="Arial"/>
          <w:sz w:val="24"/>
          <w:szCs w:val="24"/>
        </w:rPr>
        <w:t>5</w:t>
      </w:r>
      <w:r w:rsidR="00627E73" w:rsidRPr="001E124B">
        <w:rPr>
          <w:rFonts w:ascii="Arial" w:hAnsi="Arial" w:cs="Arial"/>
          <w:sz w:val="24"/>
          <w:szCs w:val="24"/>
        </w:rPr>
        <w:t>)</w:t>
      </w:r>
      <w:r w:rsidR="00627E73" w:rsidRPr="001E124B">
        <w:rPr>
          <w:rFonts w:ascii="Arial" w:hAnsi="Arial" w:cs="Arial"/>
          <w:b/>
          <w:sz w:val="24"/>
          <w:szCs w:val="24"/>
        </w:rPr>
        <w:t xml:space="preserve">   </w:t>
      </w:r>
    </w:p>
    <w:p w14:paraId="57AD190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i/>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1E124B">
        <w:rPr>
          <w:rFonts w:ascii="Arial" w:hAnsi="Arial" w:cs="Arial"/>
          <w:i/>
          <w:sz w:val="24"/>
          <w:szCs w:val="24"/>
        </w:rPr>
        <w:t>t</w:t>
      </w:r>
      <w:r w:rsidRPr="001E124B">
        <w:rPr>
          <w:rFonts w:ascii="Arial" w:hAnsi="Arial" w:cs="Arial"/>
          <w:sz w:val="24"/>
          <w:szCs w:val="24"/>
        </w:rPr>
        <w:t xml:space="preserve"> – этапы реализации проекта.</w:t>
      </w:r>
    </w:p>
    <w:p w14:paraId="26A565C1"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Таким образом, </w:t>
      </w: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b/>
          <w:sz w:val="24"/>
          <w:szCs w:val="24"/>
        </w:rPr>
        <w:t>≈</w:t>
      </w:r>
      <w:r w:rsidRPr="001E124B">
        <w:rPr>
          <w:rFonts w:ascii="Arial" w:hAnsi="Arial" w:cs="Arial"/>
          <w:sz w:val="24"/>
          <w:szCs w:val="24"/>
        </w:rPr>
        <w:t xml:space="preserve"> </w:t>
      </w:r>
      <w:r w:rsidR="001B1036">
        <w:rPr>
          <w:rFonts w:ascii="Arial" w:hAnsi="Arial" w:cs="Arial"/>
          <w:sz w:val="24"/>
          <w:szCs w:val="24"/>
        </w:rPr>
        <w:t>10</w:t>
      </w:r>
      <w:r w:rsidRPr="001E124B">
        <w:rPr>
          <w:rFonts w:ascii="Arial" w:hAnsi="Arial" w:cs="Arial"/>
          <w:sz w:val="24"/>
          <w:szCs w:val="24"/>
        </w:rPr>
        <w:t xml:space="preserve"> месяцев. </w:t>
      </w:r>
      <w:r w:rsidRPr="001E124B">
        <w:rPr>
          <w:rFonts w:ascii="Arial" w:hAnsi="Arial" w:cs="Arial"/>
          <w:b/>
          <w:sz w:val="24"/>
          <w:szCs w:val="24"/>
        </w:rPr>
        <w:t xml:space="preserve">               </w:t>
      </w:r>
    </w:p>
    <w:p w14:paraId="323D528A" w14:textId="6B6DAADE"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Формулу (</w:t>
      </w:r>
      <w:r w:rsidR="005C4B61" w:rsidRPr="001E124B">
        <w:rPr>
          <w:rFonts w:ascii="Arial" w:hAnsi="Arial" w:cs="Arial"/>
          <w:sz w:val="24"/>
          <w:szCs w:val="24"/>
        </w:rPr>
        <w:t>6</w:t>
      </w:r>
      <w:r w:rsidRPr="001E124B">
        <w:rPr>
          <w:rFonts w:ascii="Arial" w:hAnsi="Arial" w:cs="Arial"/>
          <w:sz w:val="24"/>
          <w:szCs w:val="24"/>
        </w:rPr>
        <w:t>) используют для вычисления индекса доходности (ИД).</w:t>
      </w:r>
    </w:p>
    <w:p w14:paraId="75943F29" w14:textId="119B3116"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r w:rsidRPr="005D0C76">
        <w:rPr>
          <w:rFonts w:ascii="Arial" w:hAnsi="Arial" w:cs="Arial"/>
          <w:sz w:val="24"/>
          <w:szCs w:val="24"/>
        </w:rPr>
        <w:t xml:space="preserve">   </w:t>
      </w:r>
      <w:r w:rsidR="00627E73" w:rsidRPr="001E124B">
        <w:rPr>
          <w:rFonts w:ascii="Arial" w:hAnsi="Arial" w:cs="Arial"/>
          <w:sz w:val="24"/>
          <w:szCs w:val="24"/>
        </w:rPr>
        <w:t xml:space="preserve">ИД </w:t>
      </w:r>
      <w:r w:rsidR="00627E73" w:rsidRPr="001E124B">
        <w:rPr>
          <w:rFonts w:ascii="Arial" w:hAnsi="Arial" w:cs="Arial"/>
          <w:iCs/>
          <w:sz w:val="24"/>
          <w:szCs w:val="24"/>
        </w:rPr>
        <w:t>=</w:t>
      </w:r>
      <w:r w:rsidR="00627E73" w:rsidRPr="001E124B">
        <w:rPr>
          <w:rFonts w:ascii="Arial" w:hAnsi="Arial" w:cs="Arial"/>
          <w:b/>
          <w:iCs/>
          <w:sz w:val="24"/>
          <w:szCs w:val="24"/>
        </w:rPr>
        <w:t xml:space="preserve"> </w:t>
      </w:r>
      <w:r w:rsidR="00B9593B" w:rsidRPr="005D0C76">
        <w:rPr>
          <w:rFonts w:ascii="Arial" w:hAnsi="Arial" w:cs="Arial"/>
          <w:noProof/>
          <w:sz w:val="24"/>
          <w:szCs w:val="24"/>
        </w:rPr>
        <w:drawing>
          <wp:inline distT="0" distB="0" distL="0" distR="0" wp14:anchorId="2EA2DF29" wp14:editId="4D38A83E">
            <wp:extent cx="809625" cy="923925"/>
            <wp:effectExtent l="0" t="0" r="0" b="0"/>
            <wp:docPr id="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625" cy="923925"/>
                    </a:xfrm>
                    <a:prstGeom prst="rect">
                      <a:avLst/>
                    </a:prstGeom>
                    <a:noFill/>
                    <a:ln>
                      <a:noFill/>
                    </a:ln>
                  </pic:spPr>
                </pic:pic>
              </a:graphicData>
            </a:graphic>
          </wp:inline>
        </w:drawing>
      </w:r>
      <w:r w:rsidR="00627E73" w:rsidRPr="001E124B">
        <w:rPr>
          <w:rFonts w:ascii="Arial" w:hAnsi="Arial" w:cs="Arial"/>
          <w:b/>
          <w:iCs/>
          <w:sz w:val="24"/>
          <w:szCs w:val="24"/>
        </w:rPr>
        <w:t xml:space="preserve"> </w:t>
      </w:r>
      <w:r w:rsidR="00627E73" w:rsidRPr="001E124B">
        <w:rPr>
          <w:rFonts w:ascii="Arial" w:hAnsi="Arial" w:cs="Arial"/>
          <w:iCs/>
          <w:sz w:val="24"/>
          <w:szCs w:val="24"/>
        </w:rPr>
        <w:t xml:space="preserve">,                                              </w:t>
      </w:r>
      <w:proofErr w:type="gramStart"/>
      <w:r w:rsidR="00627E73" w:rsidRPr="001E124B">
        <w:rPr>
          <w:rFonts w:ascii="Arial" w:hAnsi="Arial" w:cs="Arial"/>
          <w:iCs/>
          <w:sz w:val="24"/>
          <w:szCs w:val="24"/>
        </w:rPr>
        <w:t xml:space="preserve">   (</w:t>
      </w:r>
      <w:proofErr w:type="gramEnd"/>
      <w:r w:rsidRPr="005D0C76">
        <w:rPr>
          <w:rFonts w:ascii="Arial" w:hAnsi="Arial" w:cs="Arial"/>
          <w:iCs/>
          <w:sz w:val="24"/>
          <w:szCs w:val="24"/>
        </w:rPr>
        <w:t>6</w:t>
      </w:r>
      <w:r w:rsidR="00627E73" w:rsidRPr="001E124B">
        <w:rPr>
          <w:rFonts w:ascii="Arial" w:hAnsi="Arial" w:cs="Arial"/>
          <w:iCs/>
          <w:sz w:val="24"/>
          <w:szCs w:val="24"/>
        </w:rPr>
        <w:t>)</w:t>
      </w:r>
    </w:p>
    <w:p w14:paraId="53480F97"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w:t>
      </w:r>
      <w:proofErr w:type="gramStart"/>
      <w:r w:rsidRPr="001E124B">
        <w:rPr>
          <w:rFonts w:ascii="Arial" w:hAnsi="Arial" w:cs="Arial"/>
          <w:sz w:val="24"/>
          <w:szCs w:val="24"/>
        </w:rPr>
        <w:t>шаге,</w:t>
      </w:r>
      <w:r w:rsidR="005D0C76">
        <w:rPr>
          <w:rFonts w:ascii="Arial" w:hAnsi="Arial" w:cs="Arial"/>
          <w:sz w:val="24"/>
          <w:szCs w:val="24"/>
        </w:rPr>
        <w:t xml:space="preserve"> </w:t>
      </w:r>
      <w:r w:rsidRPr="001E124B">
        <w:rPr>
          <w:rFonts w:ascii="Arial" w:hAnsi="Arial" w:cs="Arial"/>
          <w:sz w:val="24"/>
          <w:szCs w:val="24"/>
        </w:rPr>
        <w:t xml:space="preserve"> </w:t>
      </w:r>
      <w:r w:rsidRPr="001E124B">
        <w:rPr>
          <w:rFonts w:ascii="Arial" w:hAnsi="Arial" w:cs="Arial"/>
          <w:i/>
          <w:sz w:val="24"/>
          <w:szCs w:val="24"/>
        </w:rPr>
        <w:t>t</w:t>
      </w:r>
      <w:proofErr w:type="gramEnd"/>
      <w:r w:rsidRPr="001E124B">
        <w:rPr>
          <w:rFonts w:ascii="Arial" w:hAnsi="Arial" w:cs="Arial"/>
          <w:sz w:val="24"/>
          <w:szCs w:val="24"/>
        </w:rPr>
        <w:t xml:space="preserve"> – этапы реализации проекта.</w:t>
      </w:r>
    </w:p>
    <w:p w14:paraId="0E8AEBE6" w14:textId="77777777" w:rsidR="00627E73" w:rsidRPr="001E124B" w:rsidRDefault="00627E73" w:rsidP="00627E73">
      <w:pPr>
        <w:pStyle w:val="af8"/>
        <w:contextualSpacing/>
        <w:rPr>
          <w:rFonts w:ascii="Arial" w:hAnsi="Arial" w:cs="Arial"/>
          <w:iCs/>
          <w:sz w:val="24"/>
          <w:szCs w:val="24"/>
        </w:rPr>
      </w:pPr>
      <w:r w:rsidRPr="001E124B">
        <w:rPr>
          <w:rFonts w:ascii="Arial" w:hAnsi="Arial" w:cs="Arial"/>
          <w:iCs/>
          <w:sz w:val="24"/>
          <w:szCs w:val="24"/>
        </w:rPr>
        <w:t xml:space="preserve">Таким образом, ИД = </w:t>
      </w:r>
      <w:r w:rsidR="008A6BC7">
        <w:rPr>
          <w:rFonts w:ascii="Arial" w:hAnsi="Arial" w:cs="Arial"/>
          <w:iCs/>
          <w:sz w:val="24"/>
          <w:szCs w:val="24"/>
        </w:rPr>
        <w:t>4,72</w:t>
      </w:r>
    </w:p>
    <w:p w14:paraId="02889A72" w14:textId="77777777" w:rsidR="00157758" w:rsidRDefault="00157758" w:rsidP="00627E73">
      <w:pPr>
        <w:pStyle w:val="af8"/>
        <w:contextualSpacing/>
        <w:rPr>
          <w:rFonts w:ascii="Arial" w:hAnsi="Arial" w:cs="Arial"/>
          <w:iCs/>
          <w:sz w:val="24"/>
          <w:szCs w:val="24"/>
        </w:rPr>
      </w:pPr>
      <w:r w:rsidRPr="001E124B">
        <w:rPr>
          <w:rFonts w:ascii="Arial" w:hAnsi="Arial" w:cs="Arial"/>
          <w:iCs/>
          <w:sz w:val="24"/>
          <w:szCs w:val="24"/>
        </w:rPr>
        <w:t xml:space="preserve">(инвестиции составляют </w:t>
      </w:r>
      <w:r w:rsidR="004D11D1" w:rsidRPr="004D11D1">
        <w:rPr>
          <w:rFonts w:ascii="Arial" w:hAnsi="Arial" w:cs="Arial"/>
          <w:iCs/>
          <w:sz w:val="24"/>
          <w:szCs w:val="24"/>
        </w:rPr>
        <w:t>324</w:t>
      </w:r>
      <w:r w:rsidRPr="001E124B">
        <w:rPr>
          <w:rFonts w:ascii="Arial" w:hAnsi="Arial" w:cs="Arial"/>
          <w:iCs/>
          <w:sz w:val="24"/>
          <w:szCs w:val="24"/>
        </w:rPr>
        <w:t> </w:t>
      </w:r>
      <w:r w:rsidR="004D11D1" w:rsidRPr="004D11D1">
        <w:rPr>
          <w:rFonts w:ascii="Arial" w:hAnsi="Arial" w:cs="Arial"/>
          <w:iCs/>
          <w:sz w:val="24"/>
          <w:szCs w:val="24"/>
        </w:rPr>
        <w:t>3</w:t>
      </w:r>
      <w:r w:rsidRPr="001E124B">
        <w:rPr>
          <w:rFonts w:ascii="Arial" w:hAnsi="Arial" w:cs="Arial"/>
          <w:iCs/>
          <w:sz w:val="24"/>
          <w:szCs w:val="24"/>
        </w:rPr>
        <w:t xml:space="preserve">00 руб. за первые </w:t>
      </w:r>
      <w:r w:rsidR="00AB358C">
        <w:rPr>
          <w:rFonts w:ascii="Arial" w:hAnsi="Arial" w:cs="Arial"/>
          <w:iCs/>
          <w:sz w:val="24"/>
          <w:szCs w:val="24"/>
        </w:rPr>
        <w:t>12</w:t>
      </w:r>
      <w:r w:rsidRPr="001E124B">
        <w:rPr>
          <w:rFonts w:ascii="Arial" w:hAnsi="Arial" w:cs="Arial"/>
          <w:iCs/>
          <w:sz w:val="24"/>
          <w:szCs w:val="24"/>
        </w:rPr>
        <w:t xml:space="preserve"> месяце</w:t>
      </w:r>
      <w:r w:rsidR="00EC7B59">
        <w:rPr>
          <w:rFonts w:ascii="Arial" w:hAnsi="Arial" w:cs="Arial"/>
          <w:iCs/>
          <w:sz w:val="24"/>
          <w:szCs w:val="24"/>
        </w:rPr>
        <w:t>в</w:t>
      </w:r>
      <w:r w:rsidRPr="001E124B">
        <w:rPr>
          <w:rFonts w:ascii="Arial" w:hAnsi="Arial" w:cs="Arial"/>
          <w:iCs/>
          <w:sz w:val="24"/>
          <w:szCs w:val="24"/>
        </w:rPr>
        <w:t>)</w:t>
      </w:r>
    </w:p>
    <w:p w14:paraId="4D99AA41"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Из уравнения (</w:t>
      </w:r>
      <w:r w:rsidR="005C4B61" w:rsidRPr="001E124B">
        <w:rPr>
          <w:rFonts w:ascii="Arial" w:hAnsi="Arial" w:cs="Arial"/>
          <w:sz w:val="24"/>
          <w:szCs w:val="24"/>
        </w:rPr>
        <w:t>7</w:t>
      </w:r>
      <w:r w:rsidRPr="001E124B">
        <w:rPr>
          <w:rFonts w:ascii="Arial" w:hAnsi="Arial" w:cs="Arial"/>
          <w:sz w:val="24"/>
          <w:szCs w:val="24"/>
        </w:rPr>
        <w:t>) определяется внутренняя норма доходности (ВНД), обозначаемая как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sz w:val="24"/>
          <w:szCs w:val="24"/>
        </w:rPr>
        <w:t>).</w:t>
      </w:r>
    </w:p>
    <w:p w14:paraId="1B256B37" w14:textId="0C28B9EF" w:rsidR="00627E73" w:rsidRPr="001E124B" w:rsidRDefault="005C4B61" w:rsidP="00627E73">
      <w:pPr>
        <w:pStyle w:val="af8"/>
        <w:rPr>
          <w:rFonts w:ascii="Arial" w:hAnsi="Arial" w:cs="Arial"/>
          <w:iCs/>
          <w:sz w:val="24"/>
          <w:szCs w:val="24"/>
        </w:rPr>
      </w:pP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r>
      <w:r w:rsidRPr="001E124B">
        <w:rPr>
          <w:rFonts w:ascii="Arial" w:hAnsi="Arial" w:cs="Arial"/>
          <w:sz w:val="24"/>
          <w:szCs w:val="24"/>
        </w:rPr>
        <w:tab/>
        <w:t xml:space="preserve">        </w:t>
      </w:r>
      <w:r w:rsidR="00B9593B" w:rsidRPr="001E124B">
        <w:rPr>
          <w:rFonts w:ascii="Arial" w:hAnsi="Arial" w:cs="Arial"/>
          <w:noProof/>
          <w:sz w:val="24"/>
          <w:szCs w:val="24"/>
        </w:rPr>
        <w:drawing>
          <wp:inline distT="0" distB="0" distL="0" distR="0" wp14:anchorId="3957F299" wp14:editId="5EF23003">
            <wp:extent cx="1666875" cy="447675"/>
            <wp:effectExtent l="0" t="0" r="0" b="0"/>
            <wp:docPr id="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9">
                      <a:extLst>
                        <a:ext uri="{28A0092B-C50C-407E-A947-70E740481C1C}">
                          <a14:useLocalDpi xmlns:a14="http://schemas.microsoft.com/office/drawing/2010/main" val="0"/>
                        </a:ext>
                      </a:extLst>
                    </a:blip>
                    <a:srcRect l="-38" t="-133" r="-38" b="-133"/>
                    <a:stretch>
                      <a:fillRect/>
                    </a:stretch>
                  </pic:blipFill>
                  <pic:spPr bwMode="auto">
                    <a:xfrm>
                      <a:off x="0" y="0"/>
                      <a:ext cx="1666875" cy="447675"/>
                    </a:xfrm>
                    <a:prstGeom prst="rect">
                      <a:avLst/>
                    </a:prstGeom>
                    <a:solidFill>
                      <a:srgbClr val="FFFFFF"/>
                    </a:solidFill>
                    <a:ln>
                      <a:noFill/>
                    </a:ln>
                  </pic:spPr>
                </pic:pic>
              </a:graphicData>
            </a:graphic>
          </wp:inline>
        </w:drawing>
      </w:r>
      <w:proofErr w:type="gramStart"/>
      <w:r w:rsidR="00627E73" w:rsidRPr="001E124B">
        <w:rPr>
          <w:rFonts w:ascii="Arial" w:hAnsi="Arial" w:cs="Arial"/>
          <w:iCs/>
          <w:sz w:val="24"/>
          <w:szCs w:val="24"/>
        </w:rPr>
        <w:t xml:space="preserve">,   </w:t>
      </w:r>
      <w:proofErr w:type="gramEnd"/>
      <w:r w:rsidR="00627E73" w:rsidRPr="001E124B">
        <w:rPr>
          <w:rFonts w:ascii="Arial" w:hAnsi="Arial" w:cs="Arial"/>
          <w:iCs/>
          <w:sz w:val="24"/>
          <w:szCs w:val="24"/>
        </w:rPr>
        <w:t xml:space="preserve">                                    </w:t>
      </w:r>
      <w:proofErr w:type="gramStart"/>
      <w:r w:rsidR="00D02B2E" w:rsidRPr="005D0C76">
        <w:rPr>
          <w:rFonts w:ascii="Arial" w:hAnsi="Arial" w:cs="Arial"/>
          <w:iCs/>
          <w:sz w:val="24"/>
          <w:szCs w:val="24"/>
        </w:rPr>
        <w:t xml:space="preserve">  </w:t>
      </w:r>
      <w:r w:rsidR="00627E73" w:rsidRPr="001E124B">
        <w:rPr>
          <w:rFonts w:ascii="Arial" w:hAnsi="Arial" w:cs="Arial"/>
          <w:iCs/>
          <w:sz w:val="24"/>
          <w:szCs w:val="24"/>
        </w:rPr>
        <w:t xml:space="preserve"> (</w:t>
      </w:r>
      <w:proofErr w:type="gramEnd"/>
      <w:r w:rsidRPr="005D0C76">
        <w:rPr>
          <w:rFonts w:ascii="Arial" w:hAnsi="Arial" w:cs="Arial"/>
          <w:iCs/>
          <w:sz w:val="24"/>
          <w:szCs w:val="24"/>
        </w:rPr>
        <w:t>7</w:t>
      </w:r>
      <w:r w:rsidR="00627E73" w:rsidRPr="001E124B">
        <w:rPr>
          <w:rFonts w:ascii="Arial" w:hAnsi="Arial" w:cs="Arial"/>
          <w:iCs/>
          <w:sz w:val="24"/>
          <w:szCs w:val="24"/>
        </w:rPr>
        <w:t>)</w:t>
      </w:r>
    </w:p>
    <w:p w14:paraId="058EE12B"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1E124B">
        <w:rPr>
          <w:rFonts w:ascii="Arial" w:hAnsi="Arial" w:cs="Arial"/>
          <w:i/>
          <w:sz w:val="24"/>
          <w:szCs w:val="24"/>
          <w:lang w:val="en-US"/>
        </w:rPr>
        <w:t>inv</w:t>
      </w:r>
      <w:r w:rsidRPr="001E124B">
        <w:rPr>
          <w:rFonts w:ascii="Arial" w:hAnsi="Arial" w:cs="Arial"/>
          <w:sz w:val="24"/>
          <w:szCs w:val="24"/>
        </w:rPr>
        <w:t xml:space="preserve"> – объем инвестиций, </w:t>
      </w:r>
      <w:r w:rsidRPr="001E124B">
        <w:rPr>
          <w:rFonts w:ascii="Arial" w:hAnsi="Arial" w:cs="Arial"/>
          <w:i/>
          <w:sz w:val="24"/>
          <w:szCs w:val="24"/>
        </w:rPr>
        <w:t>R</w:t>
      </w:r>
      <w:r w:rsidRPr="001E124B">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1E124B">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1E124B">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1E124B">
        <w:rPr>
          <w:rFonts w:ascii="Arial" w:hAnsi="Arial" w:cs="Arial"/>
          <w:i/>
          <w:sz w:val="24"/>
          <w:szCs w:val="24"/>
        </w:rPr>
        <w:t xml:space="preserve">t </w:t>
      </w:r>
      <w:r w:rsidRPr="001E124B">
        <w:rPr>
          <w:rFonts w:ascii="Arial" w:hAnsi="Arial" w:cs="Arial"/>
          <w:sz w:val="24"/>
          <w:szCs w:val="24"/>
        </w:rPr>
        <w:t>– этапы реализации проекта.</w:t>
      </w:r>
    </w:p>
    <w:p w14:paraId="5560ED56" w14:textId="77777777" w:rsidR="00627E73" w:rsidRPr="001E124B" w:rsidRDefault="00627E73" w:rsidP="00627E73">
      <w:pPr>
        <w:pStyle w:val="af8"/>
        <w:contextualSpacing/>
        <w:rPr>
          <w:rFonts w:ascii="Arial" w:hAnsi="Arial" w:cs="Arial"/>
          <w:sz w:val="24"/>
          <w:szCs w:val="24"/>
        </w:rPr>
      </w:pPr>
      <w:r w:rsidRPr="001E124B">
        <w:rPr>
          <w:rFonts w:ascii="Arial" w:hAnsi="Arial" w:cs="Arial"/>
          <w:iCs/>
          <w:sz w:val="24"/>
          <w:szCs w:val="24"/>
        </w:rPr>
        <w:t>Таким образом,</w:t>
      </w:r>
      <w:r w:rsidRPr="001E124B">
        <w:rPr>
          <w:rFonts w:ascii="Arial" w:hAnsi="Arial" w:cs="Arial"/>
          <w:i/>
          <w:sz w:val="24"/>
          <w:szCs w:val="24"/>
        </w:rPr>
        <w:t xml:space="preserve">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iCs/>
          <w:sz w:val="24"/>
          <w:szCs w:val="24"/>
        </w:rPr>
        <w:t xml:space="preserve"> = ВНД </w:t>
      </w:r>
      <w:r w:rsidR="00A62FBA" w:rsidRPr="001E124B">
        <w:rPr>
          <w:rFonts w:ascii="Arial" w:hAnsi="Arial" w:cs="Arial"/>
          <w:b/>
          <w:sz w:val="24"/>
          <w:szCs w:val="24"/>
        </w:rPr>
        <w:t xml:space="preserve">≈ </w:t>
      </w:r>
      <w:r w:rsidR="008A6BC7">
        <w:rPr>
          <w:rFonts w:ascii="Arial" w:hAnsi="Arial" w:cs="Arial"/>
          <w:iCs/>
          <w:sz w:val="24"/>
          <w:szCs w:val="24"/>
        </w:rPr>
        <w:t>38,3</w:t>
      </w:r>
      <w:r w:rsidR="00AB358C">
        <w:rPr>
          <w:rFonts w:ascii="Arial" w:hAnsi="Arial" w:cs="Arial"/>
          <w:iCs/>
          <w:sz w:val="24"/>
          <w:szCs w:val="24"/>
        </w:rPr>
        <w:t xml:space="preserve"> </w:t>
      </w:r>
      <w:r w:rsidR="002244D8" w:rsidRPr="001E124B">
        <w:rPr>
          <w:rFonts w:ascii="Arial" w:hAnsi="Arial" w:cs="Arial"/>
          <w:iCs/>
          <w:sz w:val="24"/>
          <w:szCs w:val="24"/>
        </w:rPr>
        <w:t>%</w:t>
      </w:r>
      <w:r w:rsidRPr="001E124B">
        <w:rPr>
          <w:rFonts w:ascii="Arial" w:hAnsi="Arial" w:cs="Arial"/>
          <w:iCs/>
          <w:sz w:val="24"/>
          <w:szCs w:val="24"/>
        </w:rPr>
        <w:t>.</w:t>
      </w:r>
    </w:p>
    <w:p w14:paraId="027DD75C" w14:textId="77777777" w:rsidR="007F7E1D" w:rsidRDefault="00627E73" w:rsidP="00E75BF8">
      <w:pPr>
        <w:pStyle w:val="af8"/>
        <w:contextualSpacing/>
        <w:rPr>
          <w:rFonts w:ascii="Arial" w:hAnsi="Arial" w:cs="Arial"/>
          <w:sz w:val="24"/>
          <w:szCs w:val="24"/>
        </w:rPr>
      </w:pPr>
      <w:r w:rsidRPr="001E124B">
        <w:rPr>
          <w:rFonts w:ascii="Arial" w:hAnsi="Arial" w:cs="Arial"/>
          <w:sz w:val="24"/>
          <w:szCs w:val="24"/>
        </w:rPr>
        <w:lastRenderedPageBreak/>
        <w:t xml:space="preserve">После сопоставления нормативных и расчетных данных экономической эффективности проекта, а также проведения анализа его устойчивости, можно сделать вывод, что </w:t>
      </w:r>
      <w:r w:rsidR="0079460F">
        <w:rPr>
          <w:rFonts w:ascii="Arial" w:hAnsi="Arial" w:cs="Arial"/>
          <w:sz w:val="24"/>
          <w:szCs w:val="24"/>
        </w:rPr>
        <w:t>ВКР</w:t>
      </w:r>
      <w:r w:rsidRPr="001E124B">
        <w:rPr>
          <w:rFonts w:ascii="Arial" w:hAnsi="Arial" w:cs="Arial"/>
          <w:sz w:val="24"/>
          <w:szCs w:val="24"/>
        </w:rPr>
        <w:t xml:space="preserve"> обосновывает свою экономическую целесообразность.</w:t>
      </w:r>
    </w:p>
    <w:p w14:paraId="30BB931A" w14:textId="77777777" w:rsidR="00E75BF8" w:rsidRDefault="00E75BF8" w:rsidP="00E75BF8">
      <w:pPr>
        <w:pStyle w:val="af8"/>
        <w:contextualSpacing/>
        <w:rPr>
          <w:rFonts w:ascii="Arial" w:hAnsi="Arial" w:cs="Arial"/>
          <w:sz w:val="24"/>
          <w:szCs w:val="24"/>
        </w:rPr>
        <w:sectPr w:rsidR="00E75BF8" w:rsidSect="001C2392">
          <w:footerReference w:type="default" r:id="rId30"/>
          <w:pgSz w:w="11906" w:h="16838" w:code="9"/>
          <w:pgMar w:top="1134" w:right="851" w:bottom="1134" w:left="1701" w:header="709" w:footer="709" w:gutter="0"/>
          <w:pgNumType w:start="0"/>
          <w:cols w:space="720"/>
          <w:titlePg/>
          <w:docGrid w:linePitch="272"/>
        </w:sectPr>
      </w:pPr>
    </w:p>
    <w:p w14:paraId="27072C82" w14:textId="77777777" w:rsidR="00E75BF8" w:rsidRPr="003375B0" w:rsidRDefault="00E75BF8" w:rsidP="00E75BF8">
      <w:pPr>
        <w:pStyle w:val="ae"/>
        <w:suppressLineNumbers w:val="0"/>
        <w:spacing w:before="0" w:after="0"/>
        <w:ind w:firstLine="0"/>
        <w:jc w:val="left"/>
        <w:rPr>
          <w:rFonts w:ascii="Arial" w:hAnsi="Arial" w:cs="Arial"/>
          <w:i w:val="0"/>
          <w:iCs w:val="0"/>
        </w:rPr>
      </w:pPr>
      <w:r w:rsidRPr="003375B0">
        <w:rPr>
          <w:rFonts w:ascii="Arial" w:hAnsi="Arial" w:cs="Arial"/>
          <w:i w:val="0"/>
          <w:iCs w:val="0"/>
        </w:rPr>
        <w:lastRenderedPageBreak/>
        <w:t xml:space="preserve">Таблица </w:t>
      </w:r>
      <w:r>
        <w:rPr>
          <w:rFonts w:ascii="Arial" w:hAnsi="Arial" w:cs="Arial"/>
          <w:i w:val="0"/>
          <w:iCs w:val="0"/>
        </w:rPr>
        <w:t>10</w:t>
      </w:r>
      <w:r w:rsidRPr="003375B0">
        <w:rPr>
          <w:rFonts w:ascii="Arial" w:hAnsi="Arial" w:cs="Arial"/>
          <w:i w:val="0"/>
          <w:iCs w:val="0"/>
        </w:rPr>
        <w:t xml:space="preserve"> – Расчет экономических показателей проекта</w:t>
      </w:r>
    </w:p>
    <w:tbl>
      <w:tblPr>
        <w:tblW w:w="0" w:type="auto"/>
        <w:jc w:val="center"/>
        <w:tblLayout w:type="fixed"/>
        <w:tblLook w:val="0000" w:firstRow="0" w:lastRow="0" w:firstColumn="0" w:lastColumn="0" w:noHBand="0" w:noVBand="0"/>
      </w:tblPr>
      <w:tblGrid>
        <w:gridCol w:w="1838"/>
        <w:gridCol w:w="1276"/>
        <w:gridCol w:w="850"/>
        <w:gridCol w:w="851"/>
        <w:gridCol w:w="850"/>
        <w:gridCol w:w="851"/>
        <w:gridCol w:w="850"/>
        <w:gridCol w:w="851"/>
        <w:gridCol w:w="850"/>
        <w:gridCol w:w="851"/>
        <w:gridCol w:w="850"/>
        <w:gridCol w:w="851"/>
        <w:gridCol w:w="992"/>
        <w:gridCol w:w="992"/>
        <w:gridCol w:w="957"/>
      </w:tblGrid>
      <w:tr w:rsidR="00E75BF8" w:rsidRPr="00774E22" w14:paraId="39BFFA2E" w14:textId="77777777">
        <w:trPr>
          <w:trHeight w:val="204"/>
          <w:jc w:val="center"/>
        </w:trPr>
        <w:tc>
          <w:tcPr>
            <w:tcW w:w="1838" w:type="dxa"/>
            <w:shd w:val="clear" w:color="auto" w:fill="auto"/>
            <w:vAlign w:val="center"/>
          </w:tcPr>
          <w:p w14:paraId="59433C76" w14:textId="77777777" w:rsidR="00E75BF8" w:rsidRPr="00774E22" w:rsidRDefault="00E75BF8">
            <w:pPr>
              <w:snapToGrid w:val="0"/>
              <w:spacing w:line="240" w:lineRule="auto"/>
              <w:contextualSpacing/>
              <w:rPr>
                <w:rFonts w:ascii="Arial" w:hAnsi="Arial" w:cs="Arial"/>
                <w:sz w:val="14"/>
                <w:szCs w:val="14"/>
              </w:rPr>
            </w:pPr>
          </w:p>
        </w:tc>
        <w:tc>
          <w:tcPr>
            <w:tcW w:w="1276" w:type="dxa"/>
            <w:shd w:val="clear" w:color="auto" w:fill="auto"/>
            <w:vAlign w:val="center"/>
          </w:tcPr>
          <w:p w14:paraId="03734E6B" w14:textId="77777777" w:rsidR="00E75BF8" w:rsidRPr="00774E22" w:rsidRDefault="00E75BF8">
            <w:pPr>
              <w:snapToGrid w:val="0"/>
              <w:spacing w:line="240" w:lineRule="auto"/>
              <w:contextualSpacing/>
              <w:rPr>
                <w:rFonts w:ascii="Arial" w:hAnsi="Arial" w:cs="Arial"/>
                <w:sz w:val="14"/>
                <w:szCs w:val="14"/>
              </w:rPr>
            </w:pPr>
          </w:p>
        </w:tc>
        <w:tc>
          <w:tcPr>
            <w:tcW w:w="850" w:type="dxa"/>
            <w:shd w:val="clear" w:color="auto" w:fill="auto"/>
            <w:vAlign w:val="center"/>
          </w:tcPr>
          <w:p w14:paraId="79940049" w14:textId="77777777" w:rsidR="00E75BF8" w:rsidRPr="00774E22" w:rsidRDefault="00E75BF8">
            <w:pPr>
              <w:snapToGrid w:val="0"/>
              <w:spacing w:line="240" w:lineRule="auto"/>
              <w:contextualSpacing/>
              <w:rPr>
                <w:rFonts w:ascii="Arial" w:hAnsi="Arial" w:cs="Arial"/>
                <w:sz w:val="14"/>
                <w:szCs w:val="14"/>
              </w:rPr>
            </w:pPr>
          </w:p>
        </w:tc>
        <w:tc>
          <w:tcPr>
            <w:tcW w:w="10596" w:type="dxa"/>
            <w:gridSpan w:val="12"/>
            <w:tcBorders>
              <w:top w:val="single" w:sz="8" w:space="0" w:color="000000"/>
              <w:left w:val="single" w:sz="8" w:space="0" w:color="000000"/>
              <w:right w:val="single" w:sz="8" w:space="0" w:color="000000"/>
            </w:tcBorders>
            <w:shd w:val="clear" w:color="auto" w:fill="auto"/>
            <w:vAlign w:val="center"/>
          </w:tcPr>
          <w:p w14:paraId="3DDBF12C"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Периоды проекта (</w:t>
            </w:r>
            <w:r w:rsidRPr="00774E22">
              <w:rPr>
                <w:rFonts w:ascii="Arial" w:hAnsi="Arial" w:cs="Arial"/>
                <w:bCs/>
                <w:i/>
                <w:sz w:val="14"/>
                <w:szCs w:val="14"/>
              </w:rPr>
              <w:t>n</w:t>
            </w:r>
            <w:r w:rsidRPr="00774E22">
              <w:rPr>
                <w:rFonts w:ascii="Arial" w:hAnsi="Arial" w:cs="Arial"/>
                <w:bCs/>
                <w:sz w:val="14"/>
                <w:szCs w:val="14"/>
              </w:rPr>
              <w:t>)</w:t>
            </w:r>
          </w:p>
        </w:tc>
      </w:tr>
      <w:tr w:rsidR="00E75BF8" w:rsidRPr="00774E22" w14:paraId="085D4CB9"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D7E58"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Статьи</w:t>
            </w:r>
          </w:p>
        </w:tc>
        <w:tc>
          <w:tcPr>
            <w:tcW w:w="1276" w:type="dxa"/>
            <w:tcBorders>
              <w:top w:val="single" w:sz="4" w:space="0" w:color="000000"/>
              <w:bottom w:val="single" w:sz="4" w:space="0" w:color="000000"/>
              <w:right w:val="single" w:sz="4" w:space="0" w:color="000000"/>
            </w:tcBorders>
            <w:shd w:val="clear" w:color="auto" w:fill="auto"/>
            <w:vAlign w:val="center"/>
          </w:tcPr>
          <w:p w14:paraId="7614C25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Формулы и ставки для расчета</w:t>
            </w:r>
          </w:p>
        </w:tc>
        <w:tc>
          <w:tcPr>
            <w:tcW w:w="850" w:type="dxa"/>
            <w:tcBorders>
              <w:top w:val="single" w:sz="4" w:space="0" w:color="000000"/>
              <w:bottom w:val="single" w:sz="4" w:space="0" w:color="000000"/>
              <w:right w:val="single" w:sz="4" w:space="0" w:color="000000"/>
            </w:tcBorders>
            <w:shd w:val="clear" w:color="auto" w:fill="auto"/>
            <w:vAlign w:val="center"/>
          </w:tcPr>
          <w:p w14:paraId="156FA12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Итого за период</w:t>
            </w:r>
          </w:p>
        </w:tc>
        <w:tc>
          <w:tcPr>
            <w:tcW w:w="851" w:type="dxa"/>
            <w:tcBorders>
              <w:top w:val="single" w:sz="4" w:space="0" w:color="000000"/>
              <w:bottom w:val="single" w:sz="4" w:space="0" w:color="000000"/>
              <w:right w:val="single" w:sz="4" w:space="0" w:color="000000"/>
            </w:tcBorders>
            <w:shd w:val="clear" w:color="auto" w:fill="auto"/>
            <w:vAlign w:val="center"/>
          </w:tcPr>
          <w:p w14:paraId="7686153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w:t>
            </w:r>
          </w:p>
        </w:tc>
        <w:tc>
          <w:tcPr>
            <w:tcW w:w="850" w:type="dxa"/>
            <w:tcBorders>
              <w:top w:val="single" w:sz="4" w:space="0" w:color="000000"/>
              <w:bottom w:val="single" w:sz="4" w:space="0" w:color="000000"/>
              <w:right w:val="single" w:sz="4" w:space="0" w:color="000000"/>
            </w:tcBorders>
            <w:shd w:val="clear" w:color="auto" w:fill="auto"/>
            <w:vAlign w:val="center"/>
          </w:tcPr>
          <w:p w14:paraId="10E95DE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2</w:t>
            </w:r>
          </w:p>
        </w:tc>
        <w:tc>
          <w:tcPr>
            <w:tcW w:w="851" w:type="dxa"/>
            <w:tcBorders>
              <w:top w:val="single" w:sz="4" w:space="0" w:color="000000"/>
              <w:bottom w:val="single" w:sz="4" w:space="0" w:color="000000"/>
              <w:right w:val="single" w:sz="4" w:space="0" w:color="000000"/>
            </w:tcBorders>
            <w:shd w:val="clear" w:color="auto" w:fill="auto"/>
            <w:vAlign w:val="center"/>
          </w:tcPr>
          <w:p w14:paraId="63C3A53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0" w:type="dxa"/>
            <w:tcBorders>
              <w:top w:val="single" w:sz="4" w:space="0" w:color="000000"/>
              <w:bottom w:val="single" w:sz="4" w:space="0" w:color="000000"/>
              <w:right w:val="single" w:sz="4" w:space="0" w:color="000000"/>
            </w:tcBorders>
            <w:shd w:val="clear" w:color="auto" w:fill="auto"/>
            <w:vAlign w:val="center"/>
          </w:tcPr>
          <w:p w14:paraId="63A5B0A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4</w:t>
            </w:r>
          </w:p>
        </w:tc>
        <w:tc>
          <w:tcPr>
            <w:tcW w:w="851" w:type="dxa"/>
            <w:tcBorders>
              <w:top w:val="single" w:sz="4" w:space="0" w:color="000000"/>
              <w:bottom w:val="single" w:sz="4" w:space="0" w:color="000000"/>
              <w:right w:val="single" w:sz="4" w:space="0" w:color="000000"/>
            </w:tcBorders>
            <w:shd w:val="clear" w:color="auto" w:fill="auto"/>
            <w:vAlign w:val="center"/>
          </w:tcPr>
          <w:p w14:paraId="6675EA2D"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5</w:t>
            </w:r>
          </w:p>
        </w:tc>
        <w:tc>
          <w:tcPr>
            <w:tcW w:w="850" w:type="dxa"/>
            <w:tcBorders>
              <w:top w:val="single" w:sz="4" w:space="0" w:color="000000"/>
              <w:bottom w:val="single" w:sz="4" w:space="0" w:color="000000"/>
              <w:right w:val="single" w:sz="4" w:space="0" w:color="000000"/>
            </w:tcBorders>
            <w:shd w:val="clear" w:color="auto" w:fill="auto"/>
            <w:vAlign w:val="center"/>
          </w:tcPr>
          <w:p w14:paraId="54A5AA72"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6</w:t>
            </w:r>
          </w:p>
        </w:tc>
        <w:tc>
          <w:tcPr>
            <w:tcW w:w="851" w:type="dxa"/>
            <w:tcBorders>
              <w:top w:val="single" w:sz="4" w:space="0" w:color="000000"/>
              <w:bottom w:val="single" w:sz="4" w:space="0" w:color="000000"/>
              <w:right w:val="single" w:sz="4" w:space="0" w:color="000000"/>
            </w:tcBorders>
            <w:shd w:val="clear" w:color="auto" w:fill="auto"/>
            <w:vAlign w:val="center"/>
          </w:tcPr>
          <w:p w14:paraId="7288B90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7</w:t>
            </w:r>
          </w:p>
        </w:tc>
        <w:tc>
          <w:tcPr>
            <w:tcW w:w="850" w:type="dxa"/>
            <w:tcBorders>
              <w:top w:val="single" w:sz="4" w:space="0" w:color="000000"/>
              <w:bottom w:val="single" w:sz="4" w:space="0" w:color="000000"/>
              <w:right w:val="single" w:sz="4" w:space="0" w:color="000000"/>
            </w:tcBorders>
            <w:shd w:val="clear" w:color="auto" w:fill="auto"/>
            <w:vAlign w:val="center"/>
          </w:tcPr>
          <w:p w14:paraId="022FCED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8</w:t>
            </w:r>
          </w:p>
        </w:tc>
        <w:tc>
          <w:tcPr>
            <w:tcW w:w="851" w:type="dxa"/>
            <w:tcBorders>
              <w:top w:val="single" w:sz="4" w:space="0" w:color="000000"/>
              <w:bottom w:val="single" w:sz="4" w:space="0" w:color="000000"/>
              <w:right w:val="single" w:sz="4" w:space="0" w:color="000000"/>
            </w:tcBorders>
            <w:shd w:val="clear" w:color="auto" w:fill="auto"/>
            <w:vAlign w:val="center"/>
          </w:tcPr>
          <w:p w14:paraId="7F1EBAAF"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9</w:t>
            </w:r>
          </w:p>
        </w:tc>
        <w:tc>
          <w:tcPr>
            <w:tcW w:w="992" w:type="dxa"/>
            <w:tcBorders>
              <w:top w:val="single" w:sz="4" w:space="0" w:color="000000"/>
              <w:bottom w:val="single" w:sz="4" w:space="0" w:color="000000"/>
              <w:right w:val="single" w:sz="4" w:space="0" w:color="000000"/>
            </w:tcBorders>
            <w:shd w:val="clear" w:color="auto" w:fill="auto"/>
            <w:vAlign w:val="center"/>
          </w:tcPr>
          <w:p w14:paraId="58ECCEB3"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10</w:t>
            </w:r>
          </w:p>
        </w:tc>
        <w:tc>
          <w:tcPr>
            <w:tcW w:w="992" w:type="dxa"/>
            <w:tcBorders>
              <w:top w:val="single" w:sz="4" w:space="0" w:color="000000"/>
              <w:bottom w:val="single" w:sz="4" w:space="0" w:color="000000"/>
              <w:right w:val="single" w:sz="4" w:space="0" w:color="000000"/>
            </w:tcBorders>
            <w:shd w:val="clear" w:color="auto" w:fill="auto"/>
            <w:vAlign w:val="center"/>
          </w:tcPr>
          <w:p w14:paraId="0FC2950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11</w:t>
            </w:r>
          </w:p>
        </w:tc>
        <w:tc>
          <w:tcPr>
            <w:tcW w:w="957" w:type="dxa"/>
            <w:tcBorders>
              <w:top w:val="single" w:sz="4" w:space="0" w:color="000000"/>
              <w:bottom w:val="single" w:sz="4" w:space="0" w:color="000000"/>
              <w:right w:val="single" w:sz="4" w:space="0" w:color="000000"/>
            </w:tcBorders>
            <w:shd w:val="clear" w:color="auto" w:fill="auto"/>
            <w:vAlign w:val="center"/>
          </w:tcPr>
          <w:p w14:paraId="36DAF106"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12</w:t>
            </w:r>
          </w:p>
        </w:tc>
      </w:tr>
      <w:tr w:rsidR="004D11D1" w:rsidRPr="00774E22" w14:paraId="20AA822D"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0B01"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iCs/>
                <w:sz w:val="14"/>
                <w:szCs w:val="14"/>
              </w:rPr>
              <w:t>Ставка банковского кредита (%),</w:t>
            </w:r>
            <w:r>
              <w:rPr>
                <w:rFonts w:ascii="Arial" w:hAnsi="Arial" w:cs="Arial"/>
                <w:iCs/>
                <w:sz w:val="14"/>
                <w:szCs w:val="14"/>
              </w:rPr>
              <w:t xml:space="preserve"> </w:t>
            </w:r>
            <w:r w:rsidRPr="00774E22">
              <w:rPr>
                <w:rFonts w:ascii="Arial" w:hAnsi="Arial" w:cs="Arial"/>
                <w:iCs/>
                <w:sz w:val="14"/>
                <w:szCs w:val="14"/>
              </w:rPr>
              <w:t>год</w:t>
            </w:r>
          </w:p>
        </w:tc>
        <w:tc>
          <w:tcPr>
            <w:tcW w:w="1276" w:type="dxa"/>
            <w:tcBorders>
              <w:top w:val="single" w:sz="4" w:space="0" w:color="000000"/>
              <w:bottom w:val="single" w:sz="4" w:space="0" w:color="000000"/>
              <w:right w:val="single" w:sz="4" w:space="0" w:color="000000"/>
            </w:tcBorders>
            <w:shd w:val="clear" w:color="auto" w:fill="auto"/>
            <w:vAlign w:val="center"/>
          </w:tcPr>
          <w:p w14:paraId="1F940F3D"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sz w:val="14"/>
                <w:szCs w:val="14"/>
              </w:rPr>
              <w:t>0,</w:t>
            </w:r>
            <w:r w:rsidR="005D0C76">
              <w:rPr>
                <w:rFonts w:ascii="Arial" w:hAnsi="Arial" w:cs="Arial"/>
                <w:sz w:val="14"/>
                <w:szCs w:val="14"/>
              </w:rPr>
              <w:t>26</w:t>
            </w:r>
          </w:p>
        </w:tc>
        <w:tc>
          <w:tcPr>
            <w:tcW w:w="850" w:type="dxa"/>
            <w:tcBorders>
              <w:top w:val="single" w:sz="4" w:space="0" w:color="000000"/>
              <w:bottom w:val="single" w:sz="4" w:space="0" w:color="000000"/>
              <w:right w:val="single" w:sz="4" w:space="0" w:color="000000"/>
            </w:tcBorders>
            <w:shd w:val="clear" w:color="auto" w:fill="auto"/>
            <w:vAlign w:val="center"/>
          </w:tcPr>
          <w:p w14:paraId="0E1963F7"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b/>
                <w:bCs/>
                <w:sz w:val="14"/>
                <w:szCs w:val="14"/>
              </w:rPr>
              <w:t>-</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7F1CB52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ЧД =</w:t>
            </w:r>
            <w:r w:rsidR="008A6BC7">
              <w:rPr>
                <w:rFonts w:ascii="Arial" w:hAnsi="Arial" w:cs="Arial"/>
                <w:bCs/>
                <w:sz w:val="14"/>
                <w:szCs w:val="14"/>
              </w:rPr>
              <w:t>896</w:t>
            </w:r>
            <w:r w:rsidRPr="002973C2">
              <w:rPr>
                <w:rFonts w:ascii="Arial" w:hAnsi="Arial" w:cs="Arial"/>
                <w:bCs/>
                <w:sz w:val="14"/>
                <w:szCs w:val="14"/>
              </w:rPr>
              <w:t xml:space="preserve"> </w:t>
            </w:r>
            <w:r w:rsidRPr="00774E22">
              <w:rPr>
                <w:rFonts w:ascii="Arial" w:hAnsi="Arial" w:cs="Arial"/>
                <w:bCs/>
                <w:sz w:val="14"/>
                <w:szCs w:val="14"/>
              </w:rPr>
              <w:t xml:space="preserve">т. </w:t>
            </w:r>
            <w:r w:rsidRPr="00774E22">
              <w:rPr>
                <w:rFonts w:ascii="Arial" w:hAnsi="Arial" w:cs="Arial"/>
                <w:sz w:val="14"/>
                <w:szCs w:val="14"/>
              </w:rPr>
              <w:t>рублей</w:t>
            </w:r>
          </w:p>
        </w:tc>
        <w:tc>
          <w:tcPr>
            <w:tcW w:w="2551" w:type="dxa"/>
            <w:gridSpan w:val="3"/>
            <w:tcBorders>
              <w:top w:val="single" w:sz="4" w:space="0" w:color="000000"/>
              <w:bottom w:val="single" w:sz="4" w:space="0" w:color="000000"/>
              <w:right w:val="single" w:sz="4" w:space="0" w:color="000000"/>
            </w:tcBorders>
            <w:shd w:val="clear" w:color="auto" w:fill="auto"/>
            <w:vAlign w:val="center"/>
          </w:tcPr>
          <w:p w14:paraId="0B5F4CE7"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ИД =</w:t>
            </w:r>
            <w:r w:rsidR="00AB358C">
              <w:rPr>
                <w:rFonts w:ascii="Arial" w:hAnsi="Arial" w:cs="Arial"/>
                <w:bCs/>
                <w:sz w:val="14"/>
                <w:szCs w:val="14"/>
              </w:rPr>
              <w:t xml:space="preserve"> </w:t>
            </w:r>
            <w:r w:rsidR="008A6BC7">
              <w:rPr>
                <w:rFonts w:ascii="Arial" w:hAnsi="Arial" w:cs="Arial"/>
                <w:bCs/>
                <w:sz w:val="14"/>
                <w:szCs w:val="14"/>
              </w:rPr>
              <w:t>4.72</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6215ED64"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 xml:space="preserve">ВНД </w:t>
            </w:r>
            <w:proofErr w:type="gramStart"/>
            <w:r w:rsidRPr="00774E22">
              <w:rPr>
                <w:rFonts w:ascii="Arial" w:hAnsi="Arial" w:cs="Arial"/>
                <w:bCs/>
                <w:sz w:val="14"/>
                <w:szCs w:val="14"/>
              </w:rPr>
              <w:t xml:space="preserve">=  </w:t>
            </w:r>
            <w:r w:rsidR="008A6BC7">
              <w:rPr>
                <w:rFonts w:ascii="Arial" w:hAnsi="Arial" w:cs="Arial"/>
                <w:bCs/>
                <w:sz w:val="14"/>
                <w:szCs w:val="14"/>
              </w:rPr>
              <w:t>38</w:t>
            </w:r>
            <w:proofErr w:type="gramEnd"/>
            <w:r w:rsidR="008A6BC7">
              <w:rPr>
                <w:rFonts w:ascii="Arial" w:hAnsi="Arial" w:cs="Arial"/>
                <w:bCs/>
                <w:sz w:val="14"/>
                <w:szCs w:val="14"/>
              </w:rPr>
              <w:t>,3</w:t>
            </w:r>
            <w:r w:rsidR="00AB358C">
              <w:rPr>
                <w:rFonts w:ascii="Arial" w:hAnsi="Arial" w:cs="Arial"/>
                <w:bCs/>
                <w:sz w:val="14"/>
                <w:szCs w:val="14"/>
              </w:rPr>
              <w:t xml:space="preserve"> </w:t>
            </w:r>
            <w:r w:rsidRPr="00774E22">
              <w:rPr>
                <w:rFonts w:ascii="Arial" w:hAnsi="Arial" w:cs="Arial"/>
                <w:bCs/>
                <w:sz w:val="14"/>
                <w:szCs w:val="14"/>
              </w:rPr>
              <w:t>%</w:t>
            </w:r>
          </w:p>
        </w:tc>
        <w:tc>
          <w:tcPr>
            <w:tcW w:w="2941" w:type="dxa"/>
            <w:gridSpan w:val="3"/>
            <w:tcBorders>
              <w:top w:val="single" w:sz="4" w:space="0" w:color="000000"/>
              <w:bottom w:val="single" w:sz="4" w:space="0" w:color="000000"/>
              <w:right w:val="single" w:sz="4" w:space="0" w:color="000000"/>
            </w:tcBorders>
            <w:shd w:val="clear" w:color="auto" w:fill="auto"/>
            <w:vAlign w:val="center"/>
          </w:tcPr>
          <w:p w14:paraId="7E410D5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То =</w:t>
            </w:r>
            <w:r w:rsidR="00AB358C">
              <w:rPr>
                <w:rFonts w:ascii="Arial" w:hAnsi="Arial" w:cs="Arial"/>
                <w:bCs/>
                <w:sz w:val="14"/>
                <w:szCs w:val="14"/>
              </w:rPr>
              <w:t xml:space="preserve"> </w:t>
            </w:r>
            <w:r w:rsidR="00F14B51">
              <w:rPr>
                <w:rFonts w:ascii="Arial" w:hAnsi="Arial" w:cs="Arial"/>
                <w:bCs/>
                <w:sz w:val="14"/>
                <w:szCs w:val="14"/>
              </w:rPr>
              <w:t>10</w:t>
            </w:r>
            <w:r w:rsidR="002E63BC">
              <w:rPr>
                <w:rFonts w:ascii="Arial" w:hAnsi="Arial" w:cs="Arial"/>
                <w:bCs/>
                <w:sz w:val="14"/>
                <w:szCs w:val="14"/>
              </w:rPr>
              <w:t xml:space="preserve"> </w:t>
            </w:r>
            <w:r w:rsidRPr="00774E22">
              <w:rPr>
                <w:rFonts w:ascii="Arial" w:hAnsi="Arial" w:cs="Arial"/>
                <w:sz w:val="14"/>
                <w:szCs w:val="14"/>
              </w:rPr>
              <w:t>мес.</w:t>
            </w:r>
          </w:p>
        </w:tc>
      </w:tr>
      <w:tr w:rsidR="004D11D1" w:rsidRPr="00774E22" w14:paraId="21A2434D" w14:textId="77777777">
        <w:trPr>
          <w:trHeight w:val="9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4850C6A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iCs/>
                <w:sz w:val="14"/>
                <w:szCs w:val="14"/>
              </w:rPr>
              <w:t>1</w:t>
            </w:r>
          </w:p>
        </w:tc>
        <w:tc>
          <w:tcPr>
            <w:tcW w:w="1276" w:type="dxa"/>
            <w:tcBorders>
              <w:bottom w:val="single" w:sz="4" w:space="0" w:color="000000"/>
              <w:right w:val="single" w:sz="4" w:space="0" w:color="000000"/>
            </w:tcBorders>
            <w:shd w:val="clear" w:color="auto" w:fill="auto"/>
            <w:vAlign w:val="center"/>
          </w:tcPr>
          <w:p w14:paraId="5DE1A10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2</w:t>
            </w:r>
          </w:p>
        </w:tc>
        <w:tc>
          <w:tcPr>
            <w:tcW w:w="850" w:type="dxa"/>
            <w:tcBorders>
              <w:bottom w:val="single" w:sz="4" w:space="0" w:color="000000"/>
              <w:right w:val="single" w:sz="4" w:space="0" w:color="000000"/>
            </w:tcBorders>
            <w:shd w:val="clear" w:color="auto" w:fill="auto"/>
            <w:vAlign w:val="center"/>
          </w:tcPr>
          <w:p w14:paraId="33EB516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1" w:type="dxa"/>
            <w:tcBorders>
              <w:bottom w:val="single" w:sz="4" w:space="0" w:color="000000"/>
              <w:right w:val="single" w:sz="4" w:space="0" w:color="000000"/>
            </w:tcBorders>
            <w:shd w:val="clear" w:color="auto" w:fill="auto"/>
            <w:vAlign w:val="center"/>
          </w:tcPr>
          <w:p w14:paraId="659E974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4</w:t>
            </w:r>
          </w:p>
        </w:tc>
        <w:tc>
          <w:tcPr>
            <w:tcW w:w="850" w:type="dxa"/>
            <w:tcBorders>
              <w:bottom w:val="single" w:sz="4" w:space="0" w:color="000000"/>
              <w:right w:val="single" w:sz="4" w:space="0" w:color="000000"/>
            </w:tcBorders>
            <w:shd w:val="clear" w:color="auto" w:fill="auto"/>
            <w:vAlign w:val="center"/>
          </w:tcPr>
          <w:p w14:paraId="101FA910"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5</w:t>
            </w:r>
          </w:p>
        </w:tc>
        <w:tc>
          <w:tcPr>
            <w:tcW w:w="851" w:type="dxa"/>
            <w:tcBorders>
              <w:bottom w:val="single" w:sz="4" w:space="0" w:color="000000"/>
              <w:right w:val="single" w:sz="4" w:space="0" w:color="000000"/>
            </w:tcBorders>
            <w:shd w:val="clear" w:color="auto" w:fill="auto"/>
            <w:vAlign w:val="center"/>
          </w:tcPr>
          <w:p w14:paraId="29A58B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6</w:t>
            </w:r>
          </w:p>
        </w:tc>
        <w:tc>
          <w:tcPr>
            <w:tcW w:w="850" w:type="dxa"/>
            <w:tcBorders>
              <w:bottom w:val="single" w:sz="4" w:space="0" w:color="000000"/>
              <w:right w:val="single" w:sz="4" w:space="0" w:color="000000"/>
            </w:tcBorders>
            <w:shd w:val="clear" w:color="auto" w:fill="auto"/>
            <w:vAlign w:val="center"/>
          </w:tcPr>
          <w:p w14:paraId="4EF2F72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7</w:t>
            </w:r>
          </w:p>
        </w:tc>
        <w:tc>
          <w:tcPr>
            <w:tcW w:w="851" w:type="dxa"/>
            <w:tcBorders>
              <w:bottom w:val="single" w:sz="4" w:space="0" w:color="000000"/>
              <w:right w:val="single" w:sz="4" w:space="0" w:color="000000"/>
            </w:tcBorders>
            <w:shd w:val="clear" w:color="auto" w:fill="auto"/>
            <w:vAlign w:val="center"/>
          </w:tcPr>
          <w:p w14:paraId="5A00352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8</w:t>
            </w:r>
          </w:p>
        </w:tc>
        <w:tc>
          <w:tcPr>
            <w:tcW w:w="850" w:type="dxa"/>
            <w:tcBorders>
              <w:bottom w:val="single" w:sz="4" w:space="0" w:color="000000"/>
              <w:right w:val="single" w:sz="4" w:space="0" w:color="000000"/>
            </w:tcBorders>
            <w:shd w:val="clear" w:color="auto" w:fill="auto"/>
            <w:vAlign w:val="center"/>
          </w:tcPr>
          <w:p w14:paraId="550537B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9</w:t>
            </w:r>
          </w:p>
        </w:tc>
        <w:tc>
          <w:tcPr>
            <w:tcW w:w="851" w:type="dxa"/>
            <w:tcBorders>
              <w:bottom w:val="single" w:sz="4" w:space="0" w:color="000000"/>
              <w:right w:val="single" w:sz="4" w:space="0" w:color="000000"/>
            </w:tcBorders>
            <w:shd w:val="clear" w:color="auto" w:fill="auto"/>
            <w:vAlign w:val="center"/>
          </w:tcPr>
          <w:p w14:paraId="443874E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10</w:t>
            </w:r>
          </w:p>
        </w:tc>
        <w:tc>
          <w:tcPr>
            <w:tcW w:w="850" w:type="dxa"/>
            <w:tcBorders>
              <w:bottom w:val="single" w:sz="4" w:space="0" w:color="000000"/>
              <w:right w:val="single" w:sz="4" w:space="0" w:color="000000"/>
            </w:tcBorders>
            <w:shd w:val="clear" w:color="auto" w:fill="auto"/>
            <w:vAlign w:val="center"/>
          </w:tcPr>
          <w:p w14:paraId="44E9859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11</w:t>
            </w:r>
          </w:p>
        </w:tc>
        <w:tc>
          <w:tcPr>
            <w:tcW w:w="851" w:type="dxa"/>
            <w:tcBorders>
              <w:bottom w:val="single" w:sz="4" w:space="0" w:color="000000"/>
              <w:right w:val="single" w:sz="4" w:space="0" w:color="000000"/>
            </w:tcBorders>
            <w:shd w:val="clear" w:color="auto" w:fill="auto"/>
            <w:vAlign w:val="center"/>
          </w:tcPr>
          <w:p w14:paraId="4DB6596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12</w:t>
            </w:r>
          </w:p>
        </w:tc>
        <w:tc>
          <w:tcPr>
            <w:tcW w:w="992" w:type="dxa"/>
            <w:tcBorders>
              <w:bottom w:val="single" w:sz="4" w:space="0" w:color="000000"/>
              <w:right w:val="single" w:sz="4" w:space="0" w:color="000000"/>
            </w:tcBorders>
            <w:shd w:val="clear" w:color="auto" w:fill="auto"/>
            <w:vAlign w:val="center"/>
          </w:tcPr>
          <w:p w14:paraId="6791A28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13</w:t>
            </w:r>
          </w:p>
        </w:tc>
        <w:tc>
          <w:tcPr>
            <w:tcW w:w="992" w:type="dxa"/>
            <w:tcBorders>
              <w:bottom w:val="single" w:sz="4" w:space="0" w:color="000000"/>
              <w:right w:val="single" w:sz="4" w:space="0" w:color="000000"/>
            </w:tcBorders>
            <w:shd w:val="clear" w:color="auto" w:fill="auto"/>
            <w:vAlign w:val="center"/>
          </w:tcPr>
          <w:p w14:paraId="59161A5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14</w:t>
            </w:r>
          </w:p>
        </w:tc>
        <w:tc>
          <w:tcPr>
            <w:tcW w:w="957" w:type="dxa"/>
            <w:tcBorders>
              <w:bottom w:val="single" w:sz="4" w:space="0" w:color="000000"/>
              <w:right w:val="single" w:sz="4" w:space="0" w:color="000000"/>
            </w:tcBorders>
            <w:shd w:val="clear" w:color="auto" w:fill="auto"/>
            <w:vAlign w:val="center"/>
          </w:tcPr>
          <w:p w14:paraId="3FFE80D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15</w:t>
            </w:r>
          </w:p>
        </w:tc>
      </w:tr>
      <w:tr w:rsidR="004D11D1" w:rsidRPr="00774E22" w14:paraId="410AE115" w14:textId="77777777">
        <w:trPr>
          <w:trHeight w:val="181"/>
          <w:jc w:val="center"/>
        </w:trPr>
        <w:tc>
          <w:tcPr>
            <w:tcW w:w="14560" w:type="dxa"/>
            <w:gridSpan w:val="15"/>
            <w:tcBorders>
              <w:left w:val="single" w:sz="4" w:space="0" w:color="000000"/>
              <w:bottom w:val="single" w:sz="4" w:space="0" w:color="000000"/>
              <w:right w:val="single" w:sz="4" w:space="0" w:color="000000"/>
            </w:tcBorders>
            <w:shd w:val="clear" w:color="auto" w:fill="auto"/>
          </w:tcPr>
          <w:p w14:paraId="68FCB07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1 План доходов</w:t>
            </w:r>
          </w:p>
        </w:tc>
      </w:tr>
      <w:tr w:rsidR="004D11D1" w:rsidRPr="00774E22" w14:paraId="5192197D"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969B546" w14:textId="77777777" w:rsidR="004D11D1"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2 Кредит</w:t>
            </w:r>
          </w:p>
        </w:tc>
        <w:tc>
          <w:tcPr>
            <w:tcW w:w="1276" w:type="dxa"/>
            <w:tcBorders>
              <w:bottom w:val="single" w:sz="4" w:space="0" w:color="000000"/>
              <w:right w:val="single" w:sz="4" w:space="0" w:color="000000"/>
            </w:tcBorders>
            <w:shd w:val="clear" w:color="auto" w:fill="auto"/>
            <w:vAlign w:val="center"/>
          </w:tcPr>
          <w:p w14:paraId="475C25A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Условия кредитования</w:t>
            </w:r>
          </w:p>
        </w:tc>
        <w:tc>
          <w:tcPr>
            <w:tcW w:w="850" w:type="dxa"/>
            <w:tcBorders>
              <w:bottom w:val="single" w:sz="4" w:space="0" w:color="000000"/>
              <w:right w:val="single" w:sz="4" w:space="0" w:color="000000"/>
            </w:tcBorders>
            <w:shd w:val="clear" w:color="auto" w:fill="auto"/>
            <w:vAlign w:val="center"/>
          </w:tcPr>
          <w:p w14:paraId="351E6997" w14:textId="77777777" w:rsidR="004D11D1" w:rsidRPr="00FA3510" w:rsidRDefault="004D11D1" w:rsidP="004D11D1">
            <w:pPr>
              <w:spacing w:line="240" w:lineRule="auto"/>
              <w:ind w:firstLine="0"/>
              <w:contextualSpacing/>
              <w:rPr>
                <w:rFonts w:ascii="Arial" w:hAnsi="Arial" w:cs="Arial"/>
                <w:sz w:val="14"/>
                <w:szCs w:val="14"/>
                <w:lang w:val="en-US"/>
              </w:rPr>
            </w:pPr>
            <w:r>
              <w:rPr>
                <w:rFonts w:ascii="Arial" w:hAnsi="Arial" w:cs="Arial"/>
                <w:sz w:val="14"/>
                <w:szCs w:val="14"/>
                <w:lang w:val="en-US"/>
              </w:rPr>
              <w:t>324 300</w:t>
            </w:r>
          </w:p>
        </w:tc>
        <w:tc>
          <w:tcPr>
            <w:tcW w:w="851" w:type="dxa"/>
            <w:tcBorders>
              <w:bottom w:val="single" w:sz="4" w:space="0" w:color="000000"/>
              <w:right w:val="single" w:sz="4" w:space="0" w:color="000000"/>
            </w:tcBorders>
            <w:shd w:val="clear" w:color="auto" w:fill="auto"/>
            <w:vAlign w:val="center"/>
          </w:tcPr>
          <w:p w14:paraId="6AC5967A" w14:textId="77777777" w:rsidR="004D11D1" w:rsidRPr="00E5671A" w:rsidRDefault="00FA213C" w:rsidP="004D11D1">
            <w:pPr>
              <w:spacing w:line="240" w:lineRule="auto"/>
              <w:ind w:firstLine="0"/>
              <w:contextualSpacing/>
              <w:rPr>
                <w:rFonts w:ascii="Arial" w:hAnsi="Arial" w:cs="Arial"/>
                <w:sz w:val="14"/>
                <w:szCs w:val="14"/>
              </w:rPr>
            </w:pPr>
            <w:r>
              <w:rPr>
                <w:rFonts w:ascii="Arial" w:hAnsi="Arial" w:cs="Arial"/>
                <w:sz w:val="14"/>
                <w:szCs w:val="14"/>
                <w:lang w:val="en-US"/>
              </w:rPr>
              <w:t>324 300</w:t>
            </w:r>
          </w:p>
        </w:tc>
        <w:tc>
          <w:tcPr>
            <w:tcW w:w="850" w:type="dxa"/>
            <w:tcBorders>
              <w:bottom w:val="single" w:sz="4" w:space="0" w:color="000000"/>
              <w:right w:val="single" w:sz="4" w:space="0" w:color="000000"/>
            </w:tcBorders>
            <w:shd w:val="clear" w:color="auto" w:fill="auto"/>
            <w:vAlign w:val="center"/>
          </w:tcPr>
          <w:p w14:paraId="392AB13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5DE7928"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32DAC102"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D2B3C87"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EBDAF81"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E02C4FF"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B4C6260"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C66BA65"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C096D09"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10A8E2E4"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A14F89B"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r>
      <w:tr w:rsidR="004D11D1" w:rsidRPr="00774E22" w14:paraId="1A2F0550"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6CE8BFAD"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3</w:t>
            </w:r>
            <w:r w:rsidRPr="00774E22">
              <w:rPr>
                <w:rFonts w:ascii="Arial" w:hAnsi="Arial" w:cs="Arial"/>
                <w:sz w:val="14"/>
                <w:szCs w:val="14"/>
              </w:rPr>
              <w:t xml:space="preserve"> Количество продаж (КП)</w:t>
            </w:r>
          </w:p>
        </w:tc>
        <w:tc>
          <w:tcPr>
            <w:tcW w:w="1276" w:type="dxa"/>
            <w:tcBorders>
              <w:bottom w:val="single" w:sz="4" w:space="0" w:color="000000"/>
              <w:right w:val="single" w:sz="4" w:space="0" w:color="000000"/>
            </w:tcBorders>
            <w:shd w:val="clear" w:color="auto" w:fill="auto"/>
            <w:vAlign w:val="center"/>
          </w:tcPr>
          <w:p w14:paraId="380E45E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169DC5DB"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11</w:t>
            </w:r>
          </w:p>
        </w:tc>
        <w:tc>
          <w:tcPr>
            <w:tcW w:w="851" w:type="dxa"/>
            <w:tcBorders>
              <w:bottom w:val="single" w:sz="4" w:space="0" w:color="000000"/>
              <w:right w:val="single" w:sz="4" w:space="0" w:color="000000"/>
            </w:tcBorders>
            <w:shd w:val="clear" w:color="auto" w:fill="auto"/>
            <w:vAlign w:val="center"/>
          </w:tcPr>
          <w:p w14:paraId="3DBC28D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677A87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787517F" w14:textId="77777777" w:rsidR="004D11D1" w:rsidRPr="002F1E0C" w:rsidRDefault="004D11D1" w:rsidP="004D11D1">
            <w:pPr>
              <w:spacing w:line="240" w:lineRule="auto"/>
              <w:ind w:firstLine="0"/>
              <w:contextualSpacing/>
              <w:rPr>
                <w:rFonts w:ascii="Arial" w:hAnsi="Arial" w:cs="Arial"/>
                <w:sz w:val="14"/>
                <w:szCs w:val="14"/>
                <w:lang w:val="en-US"/>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D4E54AB"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314AA"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40C90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DE5E4" w14:textId="77777777" w:rsidR="004D11D1" w:rsidRPr="00774E22" w:rsidRDefault="00D56A63"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0" w:type="dxa"/>
            <w:tcBorders>
              <w:bottom w:val="single" w:sz="4" w:space="0" w:color="000000"/>
              <w:right w:val="single" w:sz="4" w:space="0" w:color="000000"/>
            </w:tcBorders>
            <w:shd w:val="clear" w:color="auto" w:fill="auto"/>
            <w:vAlign w:val="center"/>
          </w:tcPr>
          <w:p w14:paraId="03094ED9"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1" w:type="dxa"/>
            <w:tcBorders>
              <w:bottom w:val="single" w:sz="4" w:space="0" w:color="000000"/>
              <w:right w:val="single" w:sz="4" w:space="0" w:color="000000"/>
            </w:tcBorders>
            <w:shd w:val="clear" w:color="auto" w:fill="auto"/>
            <w:vAlign w:val="center"/>
          </w:tcPr>
          <w:p w14:paraId="17228758"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w:t>
            </w:r>
          </w:p>
        </w:tc>
        <w:tc>
          <w:tcPr>
            <w:tcW w:w="992" w:type="dxa"/>
            <w:tcBorders>
              <w:bottom w:val="single" w:sz="4" w:space="0" w:color="000000"/>
              <w:right w:val="single" w:sz="4" w:space="0" w:color="000000"/>
            </w:tcBorders>
            <w:shd w:val="clear" w:color="auto" w:fill="auto"/>
            <w:vAlign w:val="center"/>
          </w:tcPr>
          <w:p w14:paraId="22AEEA67" w14:textId="77777777" w:rsidR="004D11D1" w:rsidRPr="00774E22" w:rsidRDefault="00BE7338"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992" w:type="dxa"/>
            <w:tcBorders>
              <w:bottom w:val="single" w:sz="4" w:space="0" w:color="000000"/>
              <w:right w:val="single" w:sz="4" w:space="0" w:color="000000"/>
            </w:tcBorders>
            <w:shd w:val="clear" w:color="auto" w:fill="auto"/>
            <w:vAlign w:val="center"/>
          </w:tcPr>
          <w:p w14:paraId="2B633B13"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c>
          <w:tcPr>
            <w:tcW w:w="957" w:type="dxa"/>
            <w:tcBorders>
              <w:bottom w:val="single" w:sz="4" w:space="0" w:color="000000"/>
              <w:right w:val="single" w:sz="4" w:space="0" w:color="000000"/>
            </w:tcBorders>
            <w:shd w:val="clear" w:color="auto" w:fill="auto"/>
            <w:vAlign w:val="center"/>
          </w:tcPr>
          <w:p w14:paraId="18DE1096"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r>
      <w:tr w:rsidR="00405E5D" w:rsidRPr="00774E22" w14:paraId="701278E1"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8EB9818"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4</w:t>
            </w:r>
            <w:r w:rsidRPr="00774E22">
              <w:rPr>
                <w:rFonts w:ascii="Arial" w:hAnsi="Arial" w:cs="Arial"/>
                <w:sz w:val="14"/>
                <w:szCs w:val="14"/>
              </w:rPr>
              <w:t xml:space="preserve"> Цена продукта (Ц)</w:t>
            </w:r>
          </w:p>
        </w:tc>
        <w:tc>
          <w:tcPr>
            <w:tcW w:w="1276" w:type="dxa"/>
            <w:tcBorders>
              <w:bottom w:val="single" w:sz="4" w:space="0" w:color="000000"/>
              <w:right w:val="single" w:sz="4" w:space="0" w:color="000000"/>
            </w:tcBorders>
            <w:shd w:val="clear" w:color="auto" w:fill="auto"/>
            <w:vAlign w:val="center"/>
          </w:tcPr>
          <w:p w14:paraId="213695E1"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4620A551" w14:textId="77777777" w:rsidR="00405E5D" w:rsidRPr="00774E22" w:rsidRDefault="00405E5D" w:rsidP="00405E5D">
            <w:pPr>
              <w:snapToGrid w:val="0"/>
              <w:spacing w:line="240" w:lineRule="auto"/>
              <w:ind w:firstLine="0"/>
              <w:contextualSpacing/>
              <w:rPr>
                <w:rFonts w:ascii="Arial" w:hAnsi="Arial" w:cs="Arial"/>
                <w:sz w:val="14"/>
                <w:szCs w:val="14"/>
              </w:rPr>
            </w:pPr>
            <w:r w:rsidRPr="00774E22">
              <w:rPr>
                <w:rFonts w:ascii="Arial" w:hAnsi="Arial" w:cs="Arial"/>
                <w:sz w:val="14"/>
                <w:szCs w:val="14"/>
              </w:rPr>
              <w:t>-</w:t>
            </w:r>
          </w:p>
        </w:tc>
        <w:tc>
          <w:tcPr>
            <w:tcW w:w="851" w:type="dxa"/>
            <w:tcBorders>
              <w:bottom w:val="single" w:sz="4" w:space="0" w:color="000000"/>
              <w:right w:val="single" w:sz="4" w:space="0" w:color="000000"/>
            </w:tcBorders>
            <w:shd w:val="clear" w:color="auto" w:fill="auto"/>
            <w:vAlign w:val="center"/>
          </w:tcPr>
          <w:p w14:paraId="6D72E053"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B14D06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88CE49B"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02ABD49"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AC9574"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1EE476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4D36001A"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0" w:type="dxa"/>
            <w:tcBorders>
              <w:bottom w:val="single" w:sz="4" w:space="0" w:color="000000"/>
              <w:right w:val="single" w:sz="4" w:space="0" w:color="000000"/>
            </w:tcBorders>
            <w:shd w:val="clear" w:color="auto" w:fill="auto"/>
            <w:vAlign w:val="center"/>
          </w:tcPr>
          <w:p w14:paraId="2BAEBC70"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1" w:type="dxa"/>
            <w:tcBorders>
              <w:bottom w:val="single" w:sz="4" w:space="0" w:color="000000"/>
              <w:right w:val="single" w:sz="4" w:space="0" w:color="000000"/>
            </w:tcBorders>
            <w:shd w:val="clear" w:color="auto" w:fill="auto"/>
          </w:tcPr>
          <w:p w14:paraId="697FEA1B"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tcPr>
          <w:p w14:paraId="6B44EA58"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vAlign w:val="center"/>
          </w:tcPr>
          <w:p w14:paraId="4DDF1852"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957" w:type="dxa"/>
            <w:tcBorders>
              <w:bottom w:val="single" w:sz="4" w:space="0" w:color="000000"/>
              <w:right w:val="single" w:sz="4" w:space="0" w:color="000000"/>
            </w:tcBorders>
            <w:shd w:val="clear" w:color="auto" w:fill="auto"/>
            <w:vAlign w:val="center"/>
          </w:tcPr>
          <w:p w14:paraId="02B4E06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r>
      <w:tr w:rsidR="00FA213C" w:rsidRPr="00774E22" w14:paraId="2EE3379F" w14:textId="77777777">
        <w:trPr>
          <w:trHeight w:val="7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0FB4544B" w14:textId="77777777" w:rsidR="00FA213C" w:rsidRPr="00774E22" w:rsidRDefault="00FA213C" w:rsidP="00825261">
            <w:pPr>
              <w:spacing w:line="240" w:lineRule="auto"/>
              <w:ind w:firstLine="0"/>
              <w:contextualSpacing/>
              <w:jc w:val="left"/>
              <w:rPr>
                <w:rFonts w:ascii="Arial" w:hAnsi="Arial" w:cs="Arial"/>
                <w:sz w:val="14"/>
                <w:szCs w:val="14"/>
              </w:rPr>
            </w:pPr>
            <w:r>
              <w:rPr>
                <w:rFonts w:ascii="Arial" w:hAnsi="Arial" w:cs="Arial"/>
                <w:sz w:val="14"/>
                <w:szCs w:val="14"/>
              </w:rPr>
              <w:t>5</w:t>
            </w:r>
            <w:r w:rsidRPr="00774E22">
              <w:rPr>
                <w:rFonts w:ascii="Arial" w:hAnsi="Arial" w:cs="Arial"/>
                <w:sz w:val="14"/>
                <w:szCs w:val="14"/>
              </w:rPr>
              <w:t xml:space="preserve"> Выручка (В)</w:t>
            </w:r>
          </w:p>
        </w:tc>
        <w:tc>
          <w:tcPr>
            <w:tcW w:w="1276" w:type="dxa"/>
            <w:tcBorders>
              <w:bottom w:val="single" w:sz="4" w:space="0" w:color="000000"/>
              <w:right w:val="single" w:sz="4" w:space="0" w:color="000000"/>
            </w:tcBorders>
            <w:shd w:val="clear" w:color="auto" w:fill="auto"/>
            <w:vAlign w:val="center"/>
          </w:tcPr>
          <w:p w14:paraId="141271BA" w14:textId="77777777" w:rsidR="00FA213C" w:rsidRPr="00774E22" w:rsidRDefault="00FA213C" w:rsidP="00FA213C">
            <w:pPr>
              <w:spacing w:line="240" w:lineRule="auto"/>
              <w:ind w:firstLine="0"/>
              <w:contextualSpacing/>
              <w:rPr>
                <w:rFonts w:ascii="Arial" w:hAnsi="Arial" w:cs="Arial"/>
                <w:sz w:val="14"/>
                <w:szCs w:val="14"/>
              </w:rPr>
            </w:pPr>
            <w:r w:rsidRPr="00CF6A50">
              <w:rPr>
                <w:rFonts w:ascii="Arial" w:hAnsi="Arial" w:cs="Arial"/>
                <w:i/>
                <w:iCs/>
                <w:sz w:val="14"/>
                <w:szCs w:val="14"/>
              </w:rPr>
              <w:t>c</w:t>
            </w:r>
            <w:r w:rsidRPr="00774E22">
              <w:rPr>
                <w:rFonts w:ascii="Arial" w:hAnsi="Arial" w:cs="Arial"/>
                <w:sz w:val="14"/>
                <w:szCs w:val="14"/>
              </w:rPr>
              <w:t>=</w:t>
            </w:r>
            <w:proofErr w:type="spellStart"/>
            <w:r w:rsidRPr="00CF6A50">
              <w:rPr>
                <w:rFonts w:ascii="Arial" w:hAnsi="Arial" w:cs="Arial"/>
                <w:i/>
                <w:iCs/>
                <w:sz w:val="14"/>
                <w:szCs w:val="14"/>
              </w:rPr>
              <w:t>a</w:t>
            </w:r>
            <w:r w:rsidRPr="007D08C1">
              <w:rPr>
                <w:rFonts w:ascii="Arial" w:eastAsia="Malgun Gothic" w:hAnsi="Arial" w:cs="Arial"/>
                <w:sz w:val="14"/>
                <w:szCs w:val="14"/>
              </w:rPr>
              <w:t>×</w:t>
            </w:r>
            <w:r w:rsidRPr="00CF6A50">
              <w:rPr>
                <w:rFonts w:ascii="Arial" w:hAnsi="Arial" w:cs="Arial"/>
                <w:i/>
                <w:iCs/>
                <w:sz w:val="14"/>
                <w:szCs w:val="14"/>
              </w:rPr>
              <w:t>b</w:t>
            </w:r>
            <w:proofErr w:type="spellEnd"/>
          </w:p>
        </w:tc>
        <w:tc>
          <w:tcPr>
            <w:tcW w:w="850" w:type="dxa"/>
            <w:tcBorders>
              <w:bottom w:val="single" w:sz="4" w:space="0" w:color="000000"/>
              <w:right w:val="single" w:sz="4" w:space="0" w:color="000000"/>
            </w:tcBorders>
            <w:shd w:val="clear" w:color="auto" w:fill="auto"/>
            <w:vAlign w:val="center"/>
          </w:tcPr>
          <w:p w14:paraId="22A1B40E"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0853B81"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0248831B"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DA61F9"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EED6C0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7555CF22"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7F84AF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B60595F"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A514631"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AFE6D83"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3DBC1EC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74F53FDC"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7F9FC20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330 000</w:t>
            </w:r>
          </w:p>
        </w:tc>
      </w:tr>
      <w:tr w:rsidR="00405E5D" w:rsidRPr="00774E22" w14:paraId="33BEB435" w14:textId="77777777">
        <w:trPr>
          <w:trHeight w:val="11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DD9A7B3"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6</w:t>
            </w:r>
            <w:r w:rsidRPr="00774E22">
              <w:rPr>
                <w:rFonts w:ascii="Arial" w:hAnsi="Arial" w:cs="Arial"/>
                <w:sz w:val="14"/>
                <w:szCs w:val="14"/>
              </w:rPr>
              <w:t xml:space="preserve"> Выручка накапливающим значением</w:t>
            </w:r>
          </w:p>
        </w:tc>
        <w:tc>
          <w:tcPr>
            <w:tcW w:w="1276" w:type="dxa"/>
            <w:tcBorders>
              <w:bottom w:val="single" w:sz="4" w:space="0" w:color="000000"/>
              <w:right w:val="single" w:sz="4" w:space="0" w:color="000000"/>
            </w:tcBorders>
            <w:shd w:val="clear" w:color="auto" w:fill="auto"/>
            <w:vAlign w:val="center"/>
          </w:tcPr>
          <w:p w14:paraId="02036F2C"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proofErr w:type="spellStart"/>
            <w:r w:rsidRPr="00CF6A50">
              <w:rPr>
                <w:rFonts w:ascii="Arial" w:hAnsi="Arial" w:cs="Arial"/>
                <w:i/>
                <w:iCs/>
                <w:sz w:val="14"/>
                <w:szCs w:val="14"/>
              </w:rPr>
              <w:t>dn</w:t>
            </w:r>
            <w:proofErr w:type="spellEnd"/>
            <w:r w:rsidRPr="00774E22">
              <w:rPr>
                <w:rFonts w:ascii="Arial" w:hAnsi="Arial" w:cs="Arial"/>
                <w:sz w:val="14"/>
                <w:szCs w:val="14"/>
              </w:rPr>
              <w:t>=</w:t>
            </w:r>
            <w:proofErr w:type="spellStart"/>
            <w:r w:rsidRPr="00CF6A50">
              <w:rPr>
                <w:rFonts w:ascii="Arial" w:hAnsi="Arial" w:cs="Arial"/>
                <w:i/>
                <w:iCs/>
                <w:sz w:val="14"/>
                <w:szCs w:val="14"/>
              </w:rPr>
              <w:t>cn</w:t>
            </w:r>
            <w:r w:rsidRPr="00774E22">
              <w:rPr>
                <w:rFonts w:ascii="Arial" w:hAnsi="Arial" w:cs="Arial"/>
                <w:sz w:val="14"/>
                <w:szCs w:val="14"/>
              </w:rPr>
              <w:t>+</w:t>
            </w:r>
            <w:r w:rsidRPr="00CF6A50">
              <w:rPr>
                <w:rFonts w:ascii="Arial" w:hAnsi="Arial" w:cs="Arial"/>
                <w:i/>
                <w:iCs/>
                <w:sz w:val="14"/>
                <w:szCs w:val="14"/>
              </w:rPr>
              <w:t>d</w:t>
            </w:r>
            <w:proofErr w:type="spellEnd"/>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-1)</w:t>
            </w:r>
          </w:p>
        </w:tc>
        <w:tc>
          <w:tcPr>
            <w:tcW w:w="850" w:type="dxa"/>
            <w:tcBorders>
              <w:bottom w:val="single" w:sz="4" w:space="0" w:color="000000"/>
              <w:right w:val="single" w:sz="4" w:space="0" w:color="000000"/>
            </w:tcBorders>
            <w:shd w:val="clear" w:color="auto" w:fill="auto"/>
            <w:vAlign w:val="center"/>
          </w:tcPr>
          <w:p w14:paraId="58CCA919"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E80142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292E900"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90178FE"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88B99D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E9A9B3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C413E0F"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DF69E50"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60</w:t>
            </w:r>
            <w:r w:rsidR="00405E5D" w:rsidRPr="00774E22">
              <w:rPr>
                <w:rFonts w:ascii="Arial" w:hAnsi="Arial" w:cs="Arial"/>
                <w:sz w:val="14"/>
                <w:szCs w:val="14"/>
              </w:rPr>
              <w:t xml:space="preserve"> 000</w:t>
            </w:r>
          </w:p>
        </w:tc>
        <w:tc>
          <w:tcPr>
            <w:tcW w:w="850" w:type="dxa"/>
            <w:tcBorders>
              <w:bottom w:val="single" w:sz="4" w:space="0" w:color="000000"/>
              <w:right w:val="single" w:sz="4" w:space="0" w:color="000000"/>
            </w:tcBorders>
            <w:shd w:val="clear" w:color="auto" w:fill="auto"/>
            <w:vAlign w:val="center"/>
          </w:tcPr>
          <w:p w14:paraId="59244D3C"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180</w:t>
            </w:r>
            <w:r w:rsidR="00405E5D"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0B3DF65"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390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6F8E1568"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660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38D8305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960</w:t>
            </w:r>
            <w:r w:rsidR="00405E5D" w:rsidRPr="00774E22">
              <w:rPr>
                <w:rFonts w:ascii="Arial" w:hAnsi="Arial" w:cs="Arial"/>
                <w:sz w:val="14"/>
                <w:szCs w:val="14"/>
              </w:rPr>
              <w:t xml:space="preserve"> 000</w:t>
            </w:r>
          </w:p>
        </w:tc>
        <w:tc>
          <w:tcPr>
            <w:tcW w:w="957" w:type="dxa"/>
            <w:tcBorders>
              <w:bottom w:val="single" w:sz="4" w:space="0" w:color="000000"/>
              <w:right w:val="single" w:sz="4" w:space="0" w:color="000000"/>
            </w:tcBorders>
            <w:shd w:val="clear" w:color="auto" w:fill="auto"/>
            <w:vAlign w:val="center"/>
          </w:tcPr>
          <w:p w14:paraId="58C25EE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00405E5D" w:rsidRPr="00774E22">
              <w:rPr>
                <w:rFonts w:ascii="Arial" w:hAnsi="Arial" w:cs="Arial"/>
                <w:sz w:val="14"/>
                <w:szCs w:val="14"/>
              </w:rPr>
              <w:t xml:space="preserve"> 000</w:t>
            </w:r>
          </w:p>
        </w:tc>
      </w:tr>
      <w:tr w:rsidR="00CD0291" w:rsidRPr="00774E22" w14:paraId="1AB0A310" w14:textId="77777777">
        <w:trPr>
          <w:trHeight w:val="269"/>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36142042" w14:textId="77777777" w:rsidR="00CD0291" w:rsidRPr="00774E22" w:rsidRDefault="00CD0291" w:rsidP="00825261">
            <w:pPr>
              <w:spacing w:line="240" w:lineRule="auto"/>
              <w:ind w:firstLine="0"/>
              <w:contextualSpacing/>
              <w:jc w:val="left"/>
              <w:rPr>
                <w:rFonts w:ascii="Arial" w:hAnsi="Arial" w:cs="Arial"/>
                <w:sz w:val="14"/>
                <w:szCs w:val="14"/>
              </w:rPr>
            </w:pPr>
            <w:r>
              <w:rPr>
                <w:rFonts w:ascii="Arial" w:hAnsi="Arial" w:cs="Arial"/>
                <w:sz w:val="14"/>
                <w:szCs w:val="14"/>
              </w:rPr>
              <w:t>7</w:t>
            </w:r>
            <w:r w:rsidRPr="00774E22">
              <w:rPr>
                <w:rFonts w:ascii="Arial" w:hAnsi="Arial" w:cs="Arial"/>
                <w:sz w:val="14"/>
                <w:szCs w:val="14"/>
              </w:rPr>
              <w:t xml:space="preserve"> Итого </w:t>
            </w:r>
            <w:r w:rsidR="00825261" w:rsidRPr="00825261">
              <w:rPr>
                <w:rFonts w:ascii="Arial" w:hAnsi="Arial" w:cs="Arial"/>
                <w:sz w:val="14"/>
                <w:szCs w:val="14"/>
              </w:rPr>
              <w:t>операционных доходов</w:t>
            </w:r>
          </w:p>
        </w:tc>
        <w:tc>
          <w:tcPr>
            <w:tcW w:w="1276" w:type="dxa"/>
            <w:tcBorders>
              <w:bottom w:val="single" w:sz="4" w:space="0" w:color="000000"/>
              <w:right w:val="single" w:sz="4" w:space="0" w:color="000000"/>
            </w:tcBorders>
            <w:shd w:val="clear" w:color="auto" w:fill="auto"/>
            <w:vAlign w:val="center"/>
          </w:tcPr>
          <w:p w14:paraId="3D2656FF" w14:textId="77777777" w:rsidR="00CD0291" w:rsidRPr="00774E22" w:rsidRDefault="00CD0291" w:rsidP="00CD029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g</w:t>
            </w:r>
            <w:r w:rsidRPr="00774E22">
              <w:rPr>
                <w:rFonts w:ascii="Arial" w:hAnsi="Arial" w:cs="Arial"/>
                <w:sz w:val="14"/>
                <w:szCs w:val="14"/>
              </w:rPr>
              <w:t>=</w:t>
            </w:r>
            <w:proofErr w:type="spellStart"/>
            <w:r w:rsidRPr="00CF6A50">
              <w:rPr>
                <w:rFonts w:ascii="Arial" w:hAnsi="Arial" w:cs="Arial"/>
                <w:i/>
                <w:iCs/>
                <w:sz w:val="14"/>
                <w:szCs w:val="14"/>
              </w:rPr>
              <w:t>z</w:t>
            </w:r>
            <w:r w:rsidRPr="00774E22">
              <w:rPr>
                <w:rFonts w:ascii="Arial" w:hAnsi="Arial" w:cs="Arial"/>
                <w:sz w:val="14"/>
                <w:szCs w:val="14"/>
              </w:rPr>
              <w:t>+</w:t>
            </w:r>
            <w:r w:rsidRPr="00CF6A50">
              <w:rPr>
                <w:rFonts w:ascii="Arial" w:hAnsi="Arial" w:cs="Arial"/>
                <w:i/>
                <w:iCs/>
                <w:sz w:val="14"/>
                <w:szCs w:val="14"/>
              </w:rPr>
              <w:t>c</w:t>
            </w:r>
            <w:proofErr w:type="spellEnd"/>
          </w:p>
        </w:tc>
        <w:tc>
          <w:tcPr>
            <w:tcW w:w="850" w:type="dxa"/>
            <w:tcBorders>
              <w:bottom w:val="single" w:sz="4" w:space="0" w:color="000000"/>
              <w:right w:val="single" w:sz="4" w:space="0" w:color="000000"/>
            </w:tcBorders>
            <w:shd w:val="clear" w:color="auto" w:fill="auto"/>
            <w:vAlign w:val="center"/>
          </w:tcPr>
          <w:p w14:paraId="02E4585F" w14:textId="77777777" w:rsidR="00CD0291" w:rsidRPr="00933BD9" w:rsidRDefault="00CD0291" w:rsidP="00CD0291">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0D1EDEED" w14:textId="77777777" w:rsidR="00CD0291" w:rsidRPr="00CD0291"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45AD63B"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BD985B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2EC9F5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AAAAEB8"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0FD8CF4"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A154AC1"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DE186FD"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20044638"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5F068F8F"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19BE4A27"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342F6E8B" w14:textId="77777777" w:rsidR="00CD0291" w:rsidRPr="00774E22" w:rsidRDefault="00CD0291" w:rsidP="00CD0291">
            <w:pPr>
              <w:spacing w:line="240" w:lineRule="auto"/>
              <w:ind w:firstLine="0"/>
              <w:contextualSpacing/>
              <w:rPr>
                <w:rFonts w:ascii="Arial" w:hAnsi="Arial" w:cs="Arial"/>
                <w:sz w:val="14"/>
                <w:szCs w:val="14"/>
              </w:rPr>
            </w:pPr>
            <w:r>
              <w:rPr>
                <w:rFonts w:ascii="Arial" w:hAnsi="Arial" w:cs="Arial"/>
                <w:sz w:val="14"/>
                <w:szCs w:val="14"/>
              </w:rPr>
              <w:t>330 000</w:t>
            </w:r>
          </w:p>
        </w:tc>
      </w:tr>
      <w:tr w:rsidR="004D11D1" w:rsidRPr="00774E22" w14:paraId="2B560A42" w14:textId="77777777">
        <w:trPr>
          <w:trHeight w:val="113"/>
          <w:jc w:val="center"/>
        </w:trPr>
        <w:tc>
          <w:tcPr>
            <w:tcW w:w="14560" w:type="dxa"/>
            <w:gridSpan w:val="15"/>
            <w:tcBorders>
              <w:left w:val="single" w:sz="4" w:space="0" w:color="000000"/>
              <w:bottom w:val="single" w:sz="4" w:space="0" w:color="000000"/>
              <w:right w:val="single" w:sz="4" w:space="0" w:color="000000"/>
            </w:tcBorders>
            <w:shd w:val="clear" w:color="auto" w:fill="auto"/>
            <w:vAlign w:val="center"/>
          </w:tcPr>
          <w:p w14:paraId="056C6B1E" w14:textId="77777777" w:rsidR="004D11D1" w:rsidRPr="00774E22" w:rsidRDefault="004D11D1" w:rsidP="00825261">
            <w:pPr>
              <w:spacing w:line="240" w:lineRule="auto"/>
              <w:ind w:right="-37" w:firstLine="0"/>
              <w:contextualSpacing/>
              <w:jc w:val="left"/>
              <w:rPr>
                <w:rFonts w:ascii="Arial" w:hAnsi="Arial" w:cs="Arial"/>
                <w:sz w:val="14"/>
                <w:szCs w:val="14"/>
              </w:rPr>
            </w:pPr>
            <w:r>
              <w:rPr>
                <w:rFonts w:ascii="Arial" w:hAnsi="Arial" w:cs="Arial"/>
                <w:b/>
                <w:bCs/>
                <w:sz w:val="14"/>
                <w:szCs w:val="14"/>
              </w:rPr>
              <w:t>8</w:t>
            </w:r>
            <w:r w:rsidRPr="00774E22">
              <w:rPr>
                <w:rFonts w:ascii="Arial" w:hAnsi="Arial" w:cs="Arial"/>
                <w:b/>
                <w:bCs/>
                <w:sz w:val="14"/>
                <w:szCs w:val="14"/>
              </w:rPr>
              <w:t xml:space="preserve"> План расходов</w:t>
            </w:r>
          </w:p>
        </w:tc>
      </w:tr>
      <w:tr w:rsidR="004D11D1" w:rsidRPr="00774E22" w14:paraId="6B44330A" w14:textId="77777777">
        <w:trPr>
          <w:trHeight w:val="62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ED44DD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9</w:t>
            </w:r>
            <w:r w:rsidRPr="00774E22">
              <w:rPr>
                <w:rFonts w:ascii="Arial" w:hAnsi="Arial" w:cs="Arial"/>
                <w:sz w:val="14"/>
                <w:szCs w:val="14"/>
              </w:rPr>
              <w:t xml:space="preserve"> Затраты на </w:t>
            </w:r>
            <w:proofErr w:type="spellStart"/>
            <w:r w:rsidRPr="00774E22">
              <w:rPr>
                <w:rFonts w:ascii="Arial" w:hAnsi="Arial" w:cs="Arial"/>
                <w:sz w:val="14"/>
                <w:szCs w:val="14"/>
              </w:rPr>
              <w:t>прединвестиционном</w:t>
            </w:r>
            <w:proofErr w:type="spellEnd"/>
            <w:r w:rsidRPr="00774E22">
              <w:rPr>
                <w:rFonts w:ascii="Arial" w:hAnsi="Arial" w:cs="Arial"/>
                <w:sz w:val="14"/>
                <w:szCs w:val="14"/>
              </w:rPr>
              <w:t xml:space="preserve"> и инвестиционном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пэ</w:t>
            </w:r>
            <w:proofErr w:type="spellEnd"/>
            <w:r w:rsidRPr="00774E22">
              <w:rPr>
                <w:rFonts w:ascii="Arial" w:hAnsi="Arial" w:cs="Arial"/>
                <w:sz w:val="14"/>
                <w:szCs w:val="14"/>
              </w:rPr>
              <w:t xml:space="preserve">, </w:t>
            </w:r>
            <w:proofErr w:type="spellStart"/>
            <w:r w:rsidRPr="00774E22">
              <w:rPr>
                <w:rFonts w:ascii="Arial" w:hAnsi="Arial" w:cs="Arial"/>
                <w:sz w:val="14"/>
                <w:szCs w:val="14"/>
              </w:rPr>
              <w:t>З</w:t>
            </w:r>
            <w:r w:rsidRPr="00774E22">
              <w:rPr>
                <w:rFonts w:ascii="Arial" w:hAnsi="Arial" w:cs="Arial"/>
                <w:sz w:val="14"/>
                <w:szCs w:val="14"/>
                <w:vertAlign w:val="subscript"/>
              </w:rPr>
              <w:t>иэ</w:t>
            </w:r>
            <w:proofErr w:type="spellEnd"/>
            <w:r w:rsidRPr="00774E22">
              <w:rPr>
                <w:rFonts w:ascii="Arial" w:hAnsi="Arial" w:cs="Arial"/>
                <w:sz w:val="14"/>
                <w:szCs w:val="14"/>
              </w:rPr>
              <w:t>)</w:t>
            </w:r>
          </w:p>
        </w:tc>
        <w:tc>
          <w:tcPr>
            <w:tcW w:w="1276" w:type="dxa"/>
            <w:tcBorders>
              <w:bottom w:val="single" w:sz="4" w:space="0" w:color="000000"/>
              <w:right w:val="single" w:sz="4" w:space="0" w:color="000000"/>
            </w:tcBorders>
            <w:shd w:val="clear" w:color="auto" w:fill="auto"/>
            <w:vAlign w:val="center"/>
          </w:tcPr>
          <w:p w14:paraId="51BAC5A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Смета затрат</w:t>
            </w:r>
          </w:p>
        </w:tc>
        <w:tc>
          <w:tcPr>
            <w:tcW w:w="850" w:type="dxa"/>
            <w:tcBorders>
              <w:bottom w:val="single" w:sz="4" w:space="0" w:color="000000"/>
              <w:right w:val="single" w:sz="4" w:space="0" w:color="000000"/>
            </w:tcBorders>
            <w:shd w:val="clear" w:color="auto" w:fill="auto"/>
            <w:vAlign w:val="center"/>
          </w:tcPr>
          <w:p w14:paraId="053CCF37"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324 300</w:t>
            </w:r>
          </w:p>
        </w:tc>
        <w:tc>
          <w:tcPr>
            <w:tcW w:w="851" w:type="dxa"/>
            <w:tcBorders>
              <w:bottom w:val="single" w:sz="4" w:space="0" w:color="000000"/>
              <w:right w:val="single" w:sz="4" w:space="0" w:color="000000"/>
            </w:tcBorders>
            <w:shd w:val="clear" w:color="auto" w:fill="auto"/>
            <w:vAlign w:val="center"/>
          </w:tcPr>
          <w:p w14:paraId="08E6320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0219B6C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2F856BF3"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2C8B0E97"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6DBB8202"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4D7767A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78D1803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1830771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654FDA1"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5592C847"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B1A2DD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65EBB4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r>
      <w:tr w:rsidR="004D11D1" w:rsidRPr="00774E22" w14:paraId="307560A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3266FE12"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0</w:t>
            </w:r>
            <w:r w:rsidRPr="00774E22">
              <w:rPr>
                <w:rFonts w:ascii="Arial" w:hAnsi="Arial" w:cs="Arial"/>
                <w:sz w:val="14"/>
                <w:szCs w:val="14"/>
              </w:rPr>
              <w:t xml:space="preserve"> Затраты на эксплуатационном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ээ</w:t>
            </w:r>
            <w:proofErr w:type="spellEnd"/>
            <w:r w:rsidRPr="00774E22">
              <w:rPr>
                <w:rFonts w:ascii="Arial" w:hAnsi="Arial" w:cs="Arial"/>
                <w:sz w:val="14"/>
                <w:szCs w:val="14"/>
              </w:rPr>
              <w:t>)</w:t>
            </w:r>
          </w:p>
        </w:tc>
        <w:tc>
          <w:tcPr>
            <w:tcW w:w="1276" w:type="dxa"/>
            <w:tcBorders>
              <w:top w:val="single" w:sz="4" w:space="0" w:color="auto"/>
              <w:bottom w:val="single" w:sz="4" w:space="0" w:color="auto"/>
              <w:right w:val="single" w:sz="4" w:space="0" w:color="000000"/>
            </w:tcBorders>
            <w:shd w:val="clear" w:color="auto" w:fill="auto"/>
            <w:vAlign w:val="center"/>
          </w:tcPr>
          <w:p w14:paraId="342DC0B2"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74E22">
              <w:rPr>
                <w:rFonts w:ascii="Arial" w:hAnsi="Arial" w:cs="Arial"/>
                <w:sz w:val="14"/>
                <w:szCs w:val="14"/>
              </w:rPr>
              <w:t>бюджет затрат</w:t>
            </w:r>
          </w:p>
        </w:tc>
        <w:tc>
          <w:tcPr>
            <w:tcW w:w="850" w:type="dxa"/>
            <w:tcBorders>
              <w:top w:val="single" w:sz="4" w:space="0" w:color="auto"/>
              <w:bottom w:val="single" w:sz="4" w:space="0" w:color="auto"/>
              <w:right w:val="single" w:sz="4" w:space="0" w:color="000000"/>
            </w:tcBorders>
            <w:shd w:val="clear" w:color="auto" w:fill="auto"/>
            <w:vAlign w:val="center"/>
          </w:tcPr>
          <w:p w14:paraId="5A46436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bCs/>
                <w:sz w:val="14"/>
                <w:szCs w:val="14"/>
              </w:rPr>
              <w:t xml:space="preserve">24 </w:t>
            </w:r>
            <w:r w:rsidR="004D11D1" w:rsidRPr="00774E22">
              <w:rPr>
                <w:rFonts w:ascii="Arial" w:hAnsi="Arial" w:cs="Arial"/>
                <w:bCs/>
                <w:sz w:val="14"/>
                <w:szCs w:val="14"/>
              </w:rPr>
              <w:t>000</w:t>
            </w:r>
          </w:p>
        </w:tc>
        <w:tc>
          <w:tcPr>
            <w:tcW w:w="851" w:type="dxa"/>
            <w:tcBorders>
              <w:top w:val="single" w:sz="4" w:space="0" w:color="auto"/>
              <w:bottom w:val="single" w:sz="4" w:space="0" w:color="auto"/>
              <w:right w:val="single" w:sz="4" w:space="0" w:color="000000"/>
            </w:tcBorders>
            <w:shd w:val="clear" w:color="auto" w:fill="auto"/>
            <w:vAlign w:val="center"/>
          </w:tcPr>
          <w:p w14:paraId="5495B9D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0F072FA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1BB8BC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32EF46E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07F3F4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4CAAF48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55731324"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0" w:type="dxa"/>
            <w:tcBorders>
              <w:top w:val="single" w:sz="4" w:space="0" w:color="auto"/>
              <w:bottom w:val="single" w:sz="4" w:space="0" w:color="auto"/>
              <w:right w:val="single" w:sz="4" w:space="0" w:color="000000"/>
            </w:tcBorders>
            <w:shd w:val="clear" w:color="auto" w:fill="auto"/>
            <w:vAlign w:val="center"/>
          </w:tcPr>
          <w:p w14:paraId="3AB225D8"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1" w:type="dxa"/>
            <w:tcBorders>
              <w:top w:val="single" w:sz="4" w:space="0" w:color="auto"/>
              <w:bottom w:val="single" w:sz="4" w:space="0" w:color="auto"/>
              <w:right w:val="single" w:sz="4" w:space="0" w:color="000000"/>
            </w:tcBorders>
            <w:shd w:val="clear" w:color="auto" w:fill="auto"/>
            <w:vAlign w:val="center"/>
          </w:tcPr>
          <w:p w14:paraId="5F629A2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4C1677E"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AAC40F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57" w:type="dxa"/>
            <w:tcBorders>
              <w:top w:val="single" w:sz="4" w:space="0" w:color="auto"/>
              <w:bottom w:val="single" w:sz="4" w:space="0" w:color="auto"/>
              <w:right w:val="single" w:sz="4" w:space="0" w:color="000000"/>
            </w:tcBorders>
            <w:shd w:val="clear" w:color="auto" w:fill="auto"/>
            <w:vAlign w:val="center"/>
          </w:tcPr>
          <w:p w14:paraId="6D45F92F" w14:textId="77777777" w:rsidR="004D11D1" w:rsidRPr="00774E22" w:rsidRDefault="00C3321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r>
      <w:tr w:rsidR="00405E5D" w:rsidRPr="00774E22" w14:paraId="107799B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209EC1E" w14:textId="77777777" w:rsidR="00405E5D" w:rsidRPr="00774E22" w:rsidRDefault="00405E5D"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 xml:space="preserve">1 </w:t>
            </w:r>
            <w:r w:rsidRPr="00774E22">
              <w:rPr>
                <w:rFonts w:ascii="Arial" w:hAnsi="Arial" w:cs="Arial"/>
                <w:sz w:val="14"/>
                <w:szCs w:val="14"/>
              </w:rPr>
              <w:t xml:space="preserve">Итого </w:t>
            </w:r>
            <w:r w:rsidR="00825261" w:rsidRPr="00825261">
              <w:rPr>
                <w:rFonts w:ascii="Arial" w:hAnsi="Arial" w:cs="Arial"/>
                <w:sz w:val="14"/>
                <w:szCs w:val="14"/>
              </w:rPr>
              <w:t>операционных</w:t>
            </w:r>
            <w:r w:rsidR="00825261" w:rsidRPr="00825261">
              <w:rPr>
                <w:rFonts w:ascii="Arial" w:hAnsi="Arial" w:cs="Arial"/>
                <w:b/>
                <w:bCs/>
                <w:sz w:val="14"/>
                <w:szCs w:val="14"/>
              </w:rPr>
              <w:t> </w:t>
            </w:r>
            <w:r w:rsidRPr="00774E22">
              <w:rPr>
                <w:rFonts w:ascii="Arial" w:hAnsi="Arial" w:cs="Arial"/>
                <w:sz w:val="14"/>
                <w:szCs w:val="14"/>
              </w:rPr>
              <w:t>затрат</w:t>
            </w:r>
          </w:p>
        </w:tc>
        <w:tc>
          <w:tcPr>
            <w:tcW w:w="1276" w:type="dxa"/>
            <w:tcBorders>
              <w:top w:val="single" w:sz="4" w:space="0" w:color="auto"/>
              <w:bottom w:val="single" w:sz="4" w:space="0" w:color="auto"/>
              <w:right w:val="single" w:sz="4" w:space="0" w:color="000000"/>
            </w:tcBorders>
            <w:shd w:val="clear" w:color="auto" w:fill="auto"/>
            <w:vAlign w:val="center"/>
          </w:tcPr>
          <w:p w14:paraId="71B401A1"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l</w:t>
            </w:r>
            <w:r w:rsidRPr="00774E22">
              <w:rPr>
                <w:rFonts w:ascii="Arial" w:hAnsi="Arial" w:cs="Arial"/>
                <w:sz w:val="14"/>
                <w:szCs w:val="14"/>
              </w:rPr>
              <w:t>=</w:t>
            </w:r>
            <w:proofErr w:type="spellStart"/>
            <w:r w:rsidRPr="00CF6A50">
              <w:rPr>
                <w:rFonts w:ascii="Arial" w:hAnsi="Arial" w:cs="Arial"/>
                <w:i/>
                <w:iCs/>
                <w:sz w:val="14"/>
                <w:szCs w:val="14"/>
              </w:rPr>
              <w:t>i</w:t>
            </w:r>
            <w:r w:rsidRPr="00774E22">
              <w:rPr>
                <w:rFonts w:ascii="Arial" w:hAnsi="Arial" w:cs="Arial"/>
                <w:sz w:val="14"/>
                <w:szCs w:val="14"/>
              </w:rPr>
              <w:t>+</w:t>
            </w:r>
            <w:r w:rsidRPr="00CF6A50">
              <w:rPr>
                <w:rFonts w:ascii="Arial" w:hAnsi="Arial" w:cs="Arial"/>
                <w:i/>
                <w:iCs/>
                <w:sz w:val="14"/>
                <w:szCs w:val="14"/>
              </w:rPr>
              <w:t>k</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21AF6950" w14:textId="77777777" w:rsidR="00405E5D" w:rsidRPr="00774E22" w:rsidRDefault="00FA213C" w:rsidP="00405E5D">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6167E43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9AB4774"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AE12ACB"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5B339F0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6690EAF"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765376C"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310C20FF"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0" w:type="dxa"/>
            <w:tcBorders>
              <w:top w:val="single" w:sz="4" w:space="0" w:color="auto"/>
              <w:bottom w:val="single" w:sz="4" w:space="0" w:color="auto"/>
              <w:right w:val="single" w:sz="4" w:space="0" w:color="000000"/>
            </w:tcBorders>
            <w:shd w:val="clear" w:color="auto" w:fill="auto"/>
            <w:vAlign w:val="center"/>
          </w:tcPr>
          <w:p w14:paraId="395AACA8"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1" w:type="dxa"/>
            <w:tcBorders>
              <w:top w:val="single" w:sz="4" w:space="0" w:color="auto"/>
              <w:bottom w:val="single" w:sz="4" w:space="0" w:color="auto"/>
              <w:right w:val="single" w:sz="4" w:space="0" w:color="000000"/>
            </w:tcBorders>
            <w:shd w:val="clear" w:color="auto" w:fill="auto"/>
            <w:vAlign w:val="center"/>
          </w:tcPr>
          <w:p w14:paraId="669E7096"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6752163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532C03A4"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57" w:type="dxa"/>
            <w:tcBorders>
              <w:top w:val="single" w:sz="4" w:space="0" w:color="auto"/>
              <w:bottom w:val="single" w:sz="4" w:space="0" w:color="auto"/>
              <w:right w:val="single" w:sz="4" w:space="0" w:color="000000"/>
            </w:tcBorders>
            <w:shd w:val="clear" w:color="auto" w:fill="auto"/>
            <w:vAlign w:val="center"/>
          </w:tcPr>
          <w:p w14:paraId="5A94907B"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r>
      <w:tr w:rsidR="004D11D1" w:rsidRPr="00774E22" w14:paraId="40643779"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7511C48"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2</w:t>
            </w:r>
            <w:r w:rsidRPr="00774E22">
              <w:rPr>
                <w:rFonts w:ascii="Arial" w:hAnsi="Arial" w:cs="Arial"/>
                <w:sz w:val="14"/>
                <w:szCs w:val="14"/>
              </w:rPr>
              <w:t xml:space="preserve"> Затраты накапливающим значением</w:t>
            </w:r>
          </w:p>
        </w:tc>
        <w:tc>
          <w:tcPr>
            <w:tcW w:w="1276" w:type="dxa"/>
            <w:tcBorders>
              <w:top w:val="single" w:sz="4" w:space="0" w:color="auto"/>
              <w:bottom w:val="single" w:sz="4" w:space="0" w:color="auto"/>
              <w:right w:val="single" w:sz="4" w:space="0" w:color="000000"/>
            </w:tcBorders>
            <w:shd w:val="clear" w:color="auto" w:fill="auto"/>
            <w:vAlign w:val="center"/>
          </w:tcPr>
          <w:p w14:paraId="5DB6DA55"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proofErr w:type="spellStart"/>
            <w:r w:rsidRPr="00CF6A50">
              <w:rPr>
                <w:rFonts w:ascii="Arial" w:hAnsi="Arial" w:cs="Arial"/>
                <w:i/>
                <w:iCs/>
                <w:sz w:val="14"/>
                <w:szCs w:val="14"/>
              </w:rPr>
              <w:t>mn</w:t>
            </w:r>
            <w:proofErr w:type="spellEnd"/>
            <w:r w:rsidRPr="00774E22">
              <w:rPr>
                <w:rFonts w:ascii="Arial" w:hAnsi="Arial" w:cs="Arial"/>
                <w:sz w:val="14"/>
                <w:szCs w:val="14"/>
              </w:rPr>
              <w:t>=</w:t>
            </w:r>
            <w:r w:rsidRPr="00CF6A50">
              <w:rPr>
                <w:rFonts w:ascii="Arial" w:hAnsi="Arial" w:cs="Arial"/>
                <w:i/>
                <w:iCs/>
                <w:sz w:val="14"/>
                <w:szCs w:val="14"/>
              </w:rPr>
              <w:t>m</w:t>
            </w:r>
            <w:r w:rsidRPr="00774E22">
              <w:rPr>
                <w:rFonts w:ascii="Arial" w:hAnsi="Arial" w:cs="Arial"/>
                <w:sz w:val="14"/>
                <w:szCs w:val="14"/>
              </w:rPr>
              <w:t>(</w:t>
            </w:r>
            <w:r w:rsidRPr="00CF6A50">
              <w:rPr>
                <w:rFonts w:ascii="Arial" w:hAnsi="Arial" w:cs="Arial"/>
                <w:i/>
                <w:iCs/>
                <w:sz w:val="14"/>
                <w:szCs w:val="14"/>
              </w:rPr>
              <w:t>n</w:t>
            </w:r>
            <w:r w:rsidRPr="00774E22">
              <w:rPr>
                <w:rFonts w:ascii="Arial" w:hAnsi="Arial" w:cs="Arial"/>
                <w:sz w:val="14"/>
                <w:szCs w:val="14"/>
              </w:rPr>
              <w:t>-</w:t>
            </w:r>
            <w:proofErr w:type="gramStart"/>
            <w:r w:rsidRPr="00774E22">
              <w:rPr>
                <w:rFonts w:ascii="Arial" w:hAnsi="Arial" w:cs="Arial"/>
                <w:sz w:val="14"/>
                <w:szCs w:val="14"/>
              </w:rPr>
              <w:t>1)+</w:t>
            </w:r>
            <w:proofErr w:type="spellStart"/>
            <w:proofErr w:type="gramEnd"/>
            <w:r w:rsidRPr="00CF6A50">
              <w:rPr>
                <w:rFonts w:ascii="Arial" w:hAnsi="Arial" w:cs="Arial"/>
                <w:i/>
                <w:iCs/>
                <w:sz w:val="14"/>
                <w:szCs w:val="14"/>
              </w:rPr>
              <w:t>ln</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4AE2E976" w14:textId="77777777" w:rsidR="004D11D1" w:rsidRPr="00774E22" w:rsidRDefault="00FA213C" w:rsidP="004D11D1">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7E2333F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278EBF90"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108 100</w:t>
            </w:r>
          </w:p>
        </w:tc>
        <w:tc>
          <w:tcPr>
            <w:tcW w:w="851" w:type="dxa"/>
            <w:tcBorders>
              <w:top w:val="single" w:sz="4" w:space="0" w:color="auto"/>
              <w:bottom w:val="single" w:sz="4" w:space="0" w:color="auto"/>
              <w:right w:val="single" w:sz="4" w:space="0" w:color="000000"/>
            </w:tcBorders>
            <w:shd w:val="clear" w:color="auto" w:fill="auto"/>
            <w:vAlign w:val="center"/>
          </w:tcPr>
          <w:p w14:paraId="2A57CFF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162 150</w:t>
            </w:r>
          </w:p>
        </w:tc>
        <w:tc>
          <w:tcPr>
            <w:tcW w:w="850" w:type="dxa"/>
            <w:tcBorders>
              <w:top w:val="single" w:sz="4" w:space="0" w:color="auto"/>
              <w:bottom w:val="single" w:sz="4" w:space="0" w:color="auto"/>
              <w:right w:val="single" w:sz="4" w:space="0" w:color="000000"/>
            </w:tcBorders>
            <w:shd w:val="clear" w:color="auto" w:fill="auto"/>
            <w:vAlign w:val="center"/>
          </w:tcPr>
          <w:p w14:paraId="05D198EA"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216 200</w:t>
            </w:r>
          </w:p>
        </w:tc>
        <w:tc>
          <w:tcPr>
            <w:tcW w:w="851" w:type="dxa"/>
            <w:tcBorders>
              <w:top w:val="single" w:sz="4" w:space="0" w:color="auto"/>
              <w:bottom w:val="single" w:sz="4" w:space="0" w:color="auto"/>
              <w:right w:val="single" w:sz="4" w:space="0" w:color="000000"/>
            </w:tcBorders>
            <w:shd w:val="clear" w:color="auto" w:fill="auto"/>
            <w:vAlign w:val="center"/>
          </w:tcPr>
          <w:p w14:paraId="54E3F13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270 250</w:t>
            </w:r>
          </w:p>
        </w:tc>
        <w:tc>
          <w:tcPr>
            <w:tcW w:w="850" w:type="dxa"/>
            <w:tcBorders>
              <w:top w:val="single" w:sz="4" w:space="0" w:color="auto"/>
              <w:bottom w:val="single" w:sz="4" w:space="0" w:color="auto"/>
              <w:right w:val="single" w:sz="4" w:space="0" w:color="000000"/>
            </w:tcBorders>
            <w:shd w:val="clear" w:color="auto" w:fill="auto"/>
            <w:vAlign w:val="center"/>
          </w:tcPr>
          <w:p w14:paraId="47AAC61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7D7F4AA1"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w:t>
            </w:r>
            <w:r w:rsidR="00AC37DC">
              <w:rPr>
                <w:rFonts w:ascii="Arial" w:hAnsi="Arial" w:cs="Arial"/>
                <w:sz w:val="14"/>
                <w:szCs w:val="14"/>
              </w:rPr>
              <w:t>8</w:t>
            </w:r>
            <w:r w:rsidRPr="004D11D1">
              <w:rPr>
                <w:rFonts w:ascii="Arial" w:hAnsi="Arial" w:cs="Arial"/>
                <w:sz w:val="14"/>
                <w:szCs w:val="14"/>
              </w:rPr>
              <w:t> 300</w:t>
            </w:r>
          </w:p>
        </w:tc>
        <w:tc>
          <w:tcPr>
            <w:tcW w:w="850" w:type="dxa"/>
            <w:tcBorders>
              <w:top w:val="single" w:sz="4" w:space="0" w:color="auto"/>
              <w:bottom w:val="single" w:sz="4" w:space="0" w:color="auto"/>
              <w:right w:val="single" w:sz="4" w:space="0" w:color="000000"/>
            </w:tcBorders>
            <w:shd w:val="clear" w:color="auto" w:fill="auto"/>
            <w:vAlign w:val="center"/>
          </w:tcPr>
          <w:p w14:paraId="175F0B9C"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32</w:t>
            </w:r>
            <w:r w:rsidRPr="004D11D1">
              <w:rPr>
                <w:rFonts w:ascii="Arial" w:hAnsi="Arial" w:cs="Arial"/>
                <w:sz w:val="14"/>
                <w:szCs w:val="14"/>
              </w:rPr>
              <w:t> 300</w:t>
            </w:r>
          </w:p>
        </w:tc>
        <w:tc>
          <w:tcPr>
            <w:tcW w:w="851" w:type="dxa"/>
            <w:tcBorders>
              <w:top w:val="single" w:sz="4" w:space="0" w:color="auto"/>
              <w:bottom w:val="single" w:sz="4" w:space="0" w:color="auto"/>
              <w:right w:val="single" w:sz="4" w:space="0" w:color="000000"/>
            </w:tcBorders>
            <w:shd w:val="clear" w:color="auto" w:fill="auto"/>
            <w:vAlign w:val="center"/>
          </w:tcPr>
          <w:p w14:paraId="344D22BC" w14:textId="77777777" w:rsidR="004D11D1" w:rsidRPr="004D11D1" w:rsidRDefault="004D11D1" w:rsidP="004D11D1">
            <w:pPr>
              <w:spacing w:line="240" w:lineRule="auto"/>
              <w:ind w:firstLine="0"/>
              <w:contextualSpacing/>
              <w:rPr>
                <w:rFonts w:ascii="Arial" w:hAnsi="Arial" w:cs="Arial"/>
                <w:sz w:val="14"/>
                <w:szCs w:val="14"/>
                <w:lang w:val="en-US"/>
              </w:rPr>
            </w:pPr>
            <w:r w:rsidRPr="004D11D1">
              <w:rPr>
                <w:rFonts w:ascii="Arial" w:hAnsi="Arial" w:cs="Arial"/>
                <w:sz w:val="14"/>
                <w:szCs w:val="14"/>
              </w:rPr>
              <w:t>33</w:t>
            </w:r>
            <w:r w:rsidR="00FA213C">
              <w:rPr>
                <w:rFonts w:ascii="Arial" w:hAnsi="Arial" w:cs="Arial"/>
                <w:sz w:val="14"/>
                <w:szCs w:val="14"/>
              </w:rPr>
              <w:t>6</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0E3A4F95"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40</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6E0BACF7"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44</w:t>
            </w:r>
            <w:r w:rsidRPr="004D11D1">
              <w:rPr>
                <w:rFonts w:ascii="Arial" w:hAnsi="Arial" w:cs="Arial"/>
                <w:sz w:val="14"/>
                <w:szCs w:val="14"/>
              </w:rPr>
              <w:t> 300</w:t>
            </w:r>
          </w:p>
        </w:tc>
        <w:tc>
          <w:tcPr>
            <w:tcW w:w="957" w:type="dxa"/>
            <w:tcBorders>
              <w:top w:val="single" w:sz="4" w:space="0" w:color="auto"/>
              <w:bottom w:val="single" w:sz="4" w:space="0" w:color="auto"/>
              <w:right w:val="single" w:sz="4" w:space="0" w:color="000000"/>
            </w:tcBorders>
            <w:shd w:val="clear" w:color="auto" w:fill="auto"/>
            <w:vAlign w:val="center"/>
          </w:tcPr>
          <w:p w14:paraId="50F7758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48</w:t>
            </w:r>
            <w:r w:rsidRPr="004D11D1">
              <w:rPr>
                <w:rFonts w:ascii="Arial" w:hAnsi="Arial" w:cs="Arial"/>
                <w:sz w:val="14"/>
                <w:szCs w:val="14"/>
              </w:rPr>
              <w:t> 300</w:t>
            </w:r>
          </w:p>
        </w:tc>
      </w:tr>
      <w:tr w:rsidR="008A6BC7" w:rsidRPr="00774E22" w14:paraId="35919D4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FB0F3B9" w14:textId="77777777" w:rsidR="008A6BC7" w:rsidRPr="004D11D1" w:rsidRDefault="008A6BC7"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13</w:t>
            </w:r>
            <w:r w:rsidRPr="00774E22">
              <w:rPr>
                <w:rFonts w:ascii="Arial" w:hAnsi="Arial" w:cs="Arial"/>
                <w:sz w:val="14"/>
                <w:szCs w:val="14"/>
              </w:rPr>
              <w:t xml:space="preserve"> Возврат кредита</w:t>
            </w:r>
          </w:p>
        </w:tc>
        <w:tc>
          <w:tcPr>
            <w:tcW w:w="1276" w:type="dxa"/>
            <w:tcBorders>
              <w:top w:val="single" w:sz="4" w:space="0" w:color="auto"/>
              <w:bottom w:val="single" w:sz="4" w:space="0" w:color="auto"/>
              <w:right w:val="single" w:sz="4" w:space="0" w:color="000000"/>
            </w:tcBorders>
            <w:shd w:val="clear" w:color="auto" w:fill="auto"/>
            <w:vAlign w:val="center"/>
          </w:tcPr>
          <w:p w14:paraId="2282E716" w14:textId="77777777" w:rsidR="008A6BC7" w:rsidRPr="00CF6A50" w:rsidRDefault="008A6BC7" w:rsidP="008A6BC7">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2E7F988" w14:textId="77777777" w:rsidR="008A6BC7" w:rsidRPr="0074706B" w:rsidRDefault="008A6BC7" w:rsidP="008A6BC7">
            <w:pPr>
              <w:spacing w:line="240" w:lineRule="auto"/>
              <w:ind w:firstLine="0"/>
              <w:contextualSpacing/>
              <w:rPr>
                <w:rFonts w:ascii="Arial" w:hAnsi="Arial" w:cs="Arial"/>
                <w:bCs/>
                <w:sz w:val="14"/>
                <w:szCs w:val="14"/>
              </w:rPr>
            </w:pPr>
            <w:r>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685C9545" w14:textId="77777777" w:rsidR="008A6BC7" w:rsidRPr="007D7B97"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42D7611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B588B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5E4A1BD5"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C1AAE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069D4D04"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A036C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2C62E742"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694E9CD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07E340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34263777"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57" w:type="dxa"/>
            <w:tcBorders>
              <w:top w:val="single" w:sz="4" w:space="0" w:color="auto"/>
              <w:bottom w:val="single" w:sz="4" w:space="0" w:color="auto"/>
              <w:right w:val="single" w:sz="4" w:space="0" w:color="000000"/>
            </w:tcBorders>
            <w:shd w:val="clear" w:color="auto" w:fill="auto"/>
            <w:vAlign w:val="center"/>
          </w:tcPr>
          <w:p w14:paraId="392AAF3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r>
      <w:tr w:rsidR="004D11D1" w:rsidRPr="00774E22" w14:paraId="652F655B"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E4BE977" w14:textId="77777777" w:rsidR="004D11D1" w:rsidRPr="004D11D1" w:rsidRDefault="004D11D1"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14</w:t>
            </w:r>
            <w:r w:rsidRPr="00774E22">
              <w:rPr>
                <w:rFonts w:ascii="Arial" w:hAnsi="Arial" w:cs="Arial"/>
                <w:sz w:val="14"/>
                <w:szCs w:val="14"/>
              </w:rPr>
              <w:t xml:space="preserve"> Погашение процентов по кредиту</w:t>
            </w:r>
          </w:p>
        </w:tc>
        <w:tc>
          <w:tcPr>
            <w:tcW w:w="1276" w:type="dxa"/>
            <w:tcBorders>
              <w:top w:val="single" w:sz="4" w:space="0" w:color="auto"/>
              <w:bottom w:val="single" w:sz="4" w:space="0" w:color="auto"/>
              <w:right w:val="single" w:sz="4" w:space="0" w:color="000000"/>
            </w:tcBorders>
            <w:shd w:val="clear" w:color="auto" w:fill="auto"/>
            <w:vAlign w:val="center"/>
          </w:tcPr>
          <w:p w14:paraId="31483BF2"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B3071DB" w14:textId="77777777" w:rsidR="004D11D1" w:rsidRPr="0074706B" w:rsidRDefault="008A6BC7" w:rsidP="004D11D1">
            <w:pPr>
              <w:spacing w:line="240" w:lineRule="auto"/>
              <w:ind w:firstLine="0"/>
              <w:contextualSpacing/>
              <w:rPr>
                <w:rFonts w:ascii="Arial" w:hAnsi="Arial" w:cs="Arial"/>
                <w:bCs/>
                <w:sz w:val="14"/>
                <w:szCs w:val="14"/>
              </w:rPr>
            </w:pPr>
            <w:r>
              <w:rPr>
                <w:rFonts w:ascii="Arial" w:hAnsi="Arial" w:cs="Arial"/>
                <w:bCs/>
                <w:sz w:val="14"/>
                <w:szCs w:val="14"/>
              </w:rPr>
              <w:t>45 669</w:t>
            </w:r>
          </w:p>
        </w:tc>
        <w:tc>
          <w:tcPr>
            <w:tcW w:w="851" w:type="dxa"/>
            <w:tcBorders>
              <w:top w:val="single" w:sz="4" w:space="0" w:color="auto"/>
              <w:bottom w:val="single" w:sz="4" w:space="0" w:color="auto"/>
              <w:right w:val="single" w:sz="4" w:space="0" w:color="000000"/>
            </w:tcBorders>
            <w:shd w:val="clear" w:color="auto" w:fill="auto"/>
            <w:vAlign w:val="center"/>
          </w:tcPr>
          <w:p w14:paraId="4C8CA836" w14:textId="77777777" w:rsidR="004D11D1" w:rsidRPr="007D7B97"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7 025</w:t>
            </w:r>
          </w:p>
        </w:tc>
        <w:tc>
          <w:tcPr>
            <w:tcW w:w="850" w:type="dxa"/>
            <w:tcBorders>
              <w:top w:val="single" w:sz="4" w:space="0" w:color="auto"/>
              <w:bottom w:val="single" w:sz="4" w:space="0" w:color="auto"/>
              <w:right w:val="single" w:sz="4" w:space="0" w:color="000000"/>
            </w:tcBorders>
            <w:shd w:val="clear" w:color="auto" w:fill="auto"/>
            <w:vAlign w:val="center"/>
          </w:tcPr>
          <w:p w14:paraId="4B1E0EA9"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6 440</w:t>
            </w:r>
          </w:p>
        </w:tc>
        <w:tc>
          <w:tcPr>
            <w:tcW w:w="851" w:type="dxa"/>
            <w:tcBorders>
              <w:top w:val="single" w:sz="4" w:space="0" w:color="auto"/>
              <w:bottom w:val="single" w:sz="4" w:space="0" w:color="auto"/>
              <w:right w:val="single" w:sz="4" w:space="0" w:color="000000"/>
            </w:tcBorders>
            <w:shd w:val="clear" w:color="auto" w:fill="auto"/>
            <w:vAlign w:val="center"/>
          </w:tcPr>
          <w:p w14:paraId="5B254A93"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5 855</w:t>
            </w:r>
          </w:p>
        </w:tc>
        <w:tc>
          <w:tcPr>
            <w:tcW w:w="850" w:type="dxa"/>
            <w:tcBorders>
              <w:top w:val="single" w:sz="4" w:space="0" w:color="auto"/>
              <w:bottom w:val="single" w:sz="4" w:space="0" w:color="auto"/>
              <w:right w:val="single" w:sz="4" w:space="0" w:color="000000"/>
            </w:tcBorders>
            <w:shd w:val="clear" w:color="auto" w:fill="auto"/>
            <w:vAlign w:val="center"/>
          </w:tcPr>
          <w:p w14:paraId="40AAD9CC"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5 270</w:t>
            </w:r>
          </w:p>
        </w:tc>
        <w:tc>
          <w:tcPr>
            <w:tcW w:w="851" w:type="dxa"/>
            <w:tcBorders>
              <w:top w:val="single" w:sz="4" w:space="0" w:color="auto"/>
              <w:bottom w:val="single" w:sz="4" w:space="0" w:color="auto"/>
              <w:right w:val="single" w:sz="4" w:space="0" w:color="000000"/>
            </w:tcBorders>
            <w:shd w:val="clear" w:color="auto" w:fill="auto"/>
            <w:vAlign w:val="center"/>
          </w:tcPr>
          <w:p w14:paraId="75722C44"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4 684</w:t>
            </w:r>
          </w:p>
        </w:tc>
        <w:tc>
          <w:tcPr>
            <w:tcW w:w="850" w:type="dxa"/>
            <w:tcBorders>
              <w:top w:val="single" w:sz="4" w:space="0" w:color="auto"/>
              <w:bottom w:val="single" w:sz="4" w:space="0" w:color="auto"/>
              <w:right w:val="single" w:sz="4" w:space="0" w:color="000000"/>
            </w:tcBorders>
            <w:shd w:val="clear" w:color="auto" w:fill="auto"/>
            <w:vAlign w:val="center"/>
          </w:tcPr>
          <w:p w14:paraId="38191FA5"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4 099</w:t>
            </w:r>
          </w:p>
        </w:tc>
        <w:tc>
          <w:tcPr>
            <w:tcW w:w="851" w:type="dxa"/>
            <w:tcBorders>
              <w:top w:val="single" w:sz="4" w:space="0" w:color="auto"/>
              <w:bottom w:val="single" w:sz="4" w:space="0" w:color="auto"/>
              <w:right w:val="single" w:sz="4" w:space="0" w:color="000000"/>
            </w:tcBorders>
            <w:shd w:val="clear" w:color="auto" w:fill="auto"/>
            <w:vAlign w:val="center"/>
          </w:tcPr>
          <w:p w14:paraId="36DFC8FF"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3 513</w:t>
            </w:r>
          </w:p>
        </w:tc>
        <w:tc>
          <w:tcPr>
            <w:tcW w:w="850" w:type="dxa"/>
            <w:tcBorders>
              <w:top w:val="single" w:sz="4" w:space="0" w:color="auto"/>
              <w:bottom w:val="single" w:sz="4" w:space="0" w:color="auto"/>
              <w:right w:val="single" w:sz="4" w:space="0" w:color="000000"/>
            </w:tcBorders>
            <w:shd w:val="clear" w:color="auto" w:fill="auto"/>
            <w:vAlign w:val="center"/>
          </w:tcPr>
          <w:p w14:paraId="422EA02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2 928</w:t>
            </w:r>
          </w:p>
        </w:tc>
        <w:tc>
          <w:tcPr>
            <w:tcW w:w="851" w:type="dxa"/>
            <w:tcBorders>
              <w:top w:val="single" w:sz="4" w:space="0" w:color="auto"/>
              <w:bottom w:val="single" w:sz="4" w:space="0" w:color="auto"/>
              <w:right w:val="single" w:sz="4" w:space="0" w:color="000000"/>
            </w:tcBorders>
            <w:shd w:val="clear" w:color="auto" w:fill="auto"/>
            <w:vAlign w:val="center"/>
          </w:tcPr>
          <w:p w14:paraId="11C1BC07"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2 342</w:t>
            </w:r>
          </w:p>
        </w:tc>
        <w:tc>
          <w:tcPr>
            <w:tcW w:w="992" w:type="dxa"/>
            <w:tcBorders>
              <w:top w:val="single" w:sz="4" w:space="0" w:color="auto"/>
              <w:bottom w:val="single" w:sz="4" w:space="0" w:color="auto"/>
              <w:right w:val="single" w:sz="4" w:space="0" w:color="000000"/>
            </w:tcBorders>
            <w:shd w:val="clear" w:color="auto" w:fill="auto"/>
            <w:vAlign w:val="center"/>
          </w:tcPr>
          <w:p w14:paraId="50570832"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1 756</w:t>
            </w:r>
          </w:p>
        </w:tc>
        <w:tc>
          <w:tcPr>
            <w:tcW w:w="992" w:type="dxa"/>
            <w:tcBorders>
              <w:top w:val="single" w:sz="4" w:space="0" w:color="auto"/>
              <w:bottom w:val="single" w:sz="4" w:space="0" w:color="auto"/>
              <w:right w:val="single" w:sz="4" w:space="0" w:color="000000"/>
            </w:tcBorders>
            <w:shd w:val="clear" w:color="auto" w:fill="auto"/>
            <w:vAlign w:val="center"/>
          </w:tcPr>
          <w:p w14:paraId="35E25416"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1 171</w:t>
            </w:r>
          </w:p>
        </w:tc>
        <w:tc>
          <w:tcPr>
            <w:tcW w:w="957" w:type="dxa"/>
            <w:tcBorders>
              <w:top w:val="single" w:sz="4" w:space="0" w:color="auto"/>
              <w:bottom w:val="single" w:sz="4" w:space="0" w:color="auto"/>
              <w:right w:val="single" w:sz="4" w:space="0" w:color="000000"/>
            </w:tcBorders>
            <w:shd w:val="clear" w:color="auto" w:fill="auto"/>
            <w:vAlign w:val="center"/>
          </w:tcPr>
          <w:p w14:paraId="46C0956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586</w:t>
            </w:r>
          </w:p>
        </w:tc>
      </w:tr>
      <w:tr w:rsidR="004D11D1" w:rsidRPr="00774E22" w14:paraId="06C8117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665039F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1</w:t>
            </w:r>
            <w:r>
              <w:rPr>
                <w:rFonts w:ascii="Arial" w:hAnsi="Arial" w:cs="Arial"/>
                <w:sz w:val="14"/>
                <w:szCs w:val="14"/>
                <w:lang w:val="en-US"/>
              </w:rPr>
              <w:t>5</w:t>
            </w:r>
            <w:r w:rsidRPr="00774E22">
              <w:rPr>
                <w:rFonts w:ascii="Arial" w:hAnsi="Arial" w:cs="Arial"/>
                <w:sz w:val="14"/>
                <w:szCs w:val="14"/>
              </w:rPr>
              <w:t xml:space="preserve"> Итого </w:t>
            </w:r>
            <w:r w:rsidR="00825261">
              <w:rPr>
                <w:rFonts w:ascii="Arial" w:hAnsi="Arial" w:cs="Arial"/>
                <w:sz w:val="14"/>
                <w:szCs w:val="14"/>
              </w:rPr>
              <w:t xml:space="preserve">финансовых </w:t>
            </w:r>
            <w:r w:rsidRPr="00774E22">
              <w:rPr>
                <w:rFonts w:ascii="Arial" w:hAnsi="Arial" w:cs="Arial"/>
                <w:sz w:val="14"/>
                <w:szCs w:val="14"/>
              </w:rPr>
              <w:t>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2ECC6D68"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CF6A50">
              <w:rPr>
                <w:rFonts w:ascii="Arial" w:hAnsi="Arial" w:cs="Arial"/>
                <w:i/>
                <w:iCs/>
                <w:sz w:val="14"/>
                <w:szCs w:val="14"/>
              </w:rPr>
              <w:t>s</w:t>
            </w:r>
            <w:r w:rsidRPr="00774E22">
              <w:rPr>
                <w:rFonts w:ascii="Arial" w:hAnsi="Arial" w:cs="Arial"/>
                <w:sz w:val="14"/>
                <w:szCs w:val="14"/>
              </w:rPr>
              <w:t>=</w:t>
            </w:r>
            <w:proofErr w:type="spellStart"/>
            <w:r w:rsidRPr="00CF6A50">
              <w:rPr>
                <w:rFonts w:ascii="Arial" w:hAnsi="Arial" w:cs="Arial"/>
                <w:i/>
                <w:iCs/>
                <w:sz w:val="14"/>
                <w:szCs w:val="14"/>
              </w:rPr>
              <w:t>l</w:t>
            </w:r>
            <w:r w:rsidRPr="00774E22">
              <w:rPr>
                <w:rFonts w:ascii="Arial" w:hAnsi="Arial" w:cs="Arial"/>
                <w:sz w:val="14"/>
                <w:szCs w:val="14"/>
              </w:rPr>
              <w:t>+</w:t>
            </w:r>
            <w:r w:rsidRPr="00CF6A50">
              <w:rPr>
                <w:rFonts w:ascii="Arial" w:hAnsi="Arial" w:cs="Arial"/>
                <w:i/>
                <w:iCs/>
                <w:sz w:val="14"/>
                <w:szCs w:val="14"/>
              </w:rPr>
              <w:t>q</w:t>
            </w:r>
            <w:r w:rsidRPr="00774E22">
              <w:rPr>
                <w:rFonts w:ascii="Arial" w:hAnsi="Arial" w:cs="Arial"/>
                <w:sz w:val="14"/>
                <w:szCs w:val="14"/>
              </w:rPr>
              <w:t>+</w:t>
            </w:r>
            <w:r w:rsidRPr="00CF6A50">
              <w:rPr>
                <w:rFonts w:ascii="Arial" w:hAnsi="Arial" w:cs="Arial"/>
                <w:i/>
                <w:iCs/>
                <w:sz w:val="14"/>
                <w:szCs w:val="14"/>
              </w:rPr>
              <w:t>r</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738DFCDB" w14:textId="77777777" w:rsidR="004D11D1" w:rsidRPr="00825261"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369 969</w:t>
            </w:r>
          </w:p>
        </w:tc>
        <w:tc>
          <w:tcPr>
            <w:tcW w:w="851" w:type="dxa"/>
            <w:tcBorders>
              <w:top w:val="single" w:sz="4" w:space="0" w:color="auto"/>
              <w:bottom w:val="single" w:sz="4" w:space="0" w:color="auto"/>
              <w:right w:val="single" w:sz="4" w:space="0" w:color="000000"/>
            </w:tcBorders>
            <w:shd w:val="clear" w:color="auto" w:fill="auto"/>
            <w:vAlign w:val="center"/>
          </w:tcPr>
          <w:p w14:paraId="292A41B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34 050</w:t>
            </w:r>
          </w:p>
        </w:tc>
        <w:tc>
          <w:tcPr>
            <w:tcW w:w="850" w:type="dxa"/>
            <w:tcBorders>
              <w:top w:val="single" w:sz="4" w:space="0" w:color="auto"/>
              <w:bottom w:val="single" w:sz="4" w:space="0" w:color="auto"/>
              <w:right w:val="single" w:sz="4" w:space="0" w:color="000000"/>
            </w:tcBorders>
            <w:shd w:val="clear" w:color="auto" w:fill="auto"/>
            <w:vAlign w:val="center"/>
          </w:tcPr>
          <w:p w14:paraId="5528C3F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33 465</w:t>
            </w:r>
          </w:p>
        </w:tc>
        <w:tc>
          <w:tcPr>
            <w:tcW w:w="851" w:type="dxa"/>
            <w:tcBorders>
              <w:top w:val="single" w:sz="4" w:space="0" w:color="auto"/>
              <w:bottom w:val="single" w:sz="4" w:space="0" w:color="auto"/>
              <w:right w:val="single" w:sz="4" w:space="0" w:color="000000"/>
            </w:tcBorders>
            <w:shd w:val="clear" w:color="auto" w:fill="auto"/>
            <w:vAlign w:val="center"/>
          </w:tcPr>
          <w:p w14:paraId="17F24EBF"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32 880</w:t>
            </w:r>
          </w:p>
        </w:tc>
        <w:tc>
          <w:tcPr>
            <w:tcW w:w="850" w:type="dxa"/>
            <w:tcBorders>
              <w:top w:val="single" w:sz="4" w:space="0" w:color="auto"/>
              <w:bottom w:val="single" w:sz="4" w:space="0" w:color="auto"/>
              <w:right w:val="single" w:sz="4" w:space="0" w:color="000000"/>
            </w:tcBorders>
            <w:shd w:val="clear" w:color="auto" w:fill="auto"/>
            <w:vAlign w:val="center"/>
          </w:tcPr>
          <w:p w14:paraId="45C3A677"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32 295</w:t>
            </w:r>
          </w:p>
        </w:tc>
        <w:tc>
          <w:tcPr>
            <w:tcW w:w="851" w:type="dxa"/>
            <w:tcBorders>
              <w:top w:val="single" w:sz="4" w:space="0" w:color="auto"/>
              <w:bottom w:val="single" w:sz="4" w:space="0" w:color="auto"/>
              <w:right w:val="single" w:sz="4" w:space="0" w:color="000000"/>
            </w:tcBorders>
            <w:shd w:val="clear" w:color="auto" w:fill="auto"/>
            <w:vAlign w:val="center"/>
          </w:tcPr>
          <w:p w14:paraId="7DD5FC18"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31 709</w:t>
            </w:r>
          </w:p>
        </w:tc>
        <w:tc>
          <w:tcPr>
            <w:tcW w:w="850" w:type="dxa"/>
            <w:tcBorders>
              <w:top w:val="single" w:sz="4" w:space="0" w:color="auto"/>
              <w:bottom w:val="single" w:sz="4" w:space="0" w:color="auto"/>
              <w:right w:val="single" w:sz="4" w:space="0" w:color="000000"/>
            </w:tcBorders>
            <w:shd w:val="clear" w:color="auto" w:fill="auto"/>
            <w:vAlign w:val="center"/>
          </w:tcPr>
          <w:p w14:paraId="15350EE5"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31 124</w:t>
            </w:r>
          </w:p>
        </w:tc>
        <w:tc>
          <w:tcPr>
            <w:tcW w:w="851" w:type="dxa"/>
            <w:tcBorders>
              <w:top w:val="single" w:sz="4" w:space="0" w:color="auto"/>
              <w:bottom w:val="single" w:sz="4" w:space="0" w:color="auto"/>
              <w:right w:val="single" w:sz="4" w:space="0" w:color="000000"/>
            </w:tcBorders>
            <w:shd w:val="clear" w:color="auto" w:fill="auto"/>
            <w:vAlign w:val="center"/>
          </w:tcPr>
          <w:p w14:paraId="2F892981"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30 538</w:t>
            </w:r>
          </w:p>
        </w:tc>
        <w:tc>
          <w:tcPr>
            <w:tcW w:w="850" w:type="dxa"/>
            <w:tcBorders>
              <w:top w:val="single" w:sz="4" w:space="0" w:color="auto"/>
              <w:bottom w:val="single" w:sz="4" w:space="0" w:color="auto"/>
              <w:right w:val="single" w:sz="4" w:space="0" w:color="000000"/>
            </w:tcBorders>
            <w:shd w:val="clear" w:color="auto" w:fill="auto"/>
            <w:vAlign w:val="center"/>
          </w:tcPr>
          <w:p w14:paraId="3C0A0A30"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29 953</w:t>
            </w:r>
          </w:p>
        </w:tc>
        <w:tc>
          <w:tcPr>
            <w:tcW w:w="851" w:type="dxa"/>
            <w:tcBorders>
              <w:top w:val="single" w:sz="4" w:space="0" w:color="auto"/>
              <w:bottom w:val="single" w:sz="4" w:space="0" w:color="auto"/>
              <w:right w:val="single" w:sz="4" w:space="0" w:color="000000"/>
            </w:tcBorders>
            <w:shd w:val="clear" w:color="auto" w:fill="auto"/>
            <w:vAlign w:val="center"/>
          </w:tcPr>
          <w:p w14:paraId="6835A27C"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29 367</w:t>
            </w:r>
          </w:p>
        </w:tc>
        <w:tc>
          <w:tcPr>
            <w:tcW w:w="992" w:type="dxa"/>
            <w:tcBorders>
              <w:top w:val="single" w:sz="4" w:space="0" w:color="auto"/>
              <w:bottom w:val="single" w:sz="4" w:space="0" w:color="auto"/>
              <w:right w:val="single" w:sz="4" w:space="0" w:color="000000"/>
            </w:tcBorders>
            <w:shd w:val="clear" w:color="auto" w:fill="auto"/>
            <w:vAlign w:val="center"/>
          </w:tcPr>
          <w:p w14:paraId="6CA76116"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28 781</w:t>
            </w:r>
          </w:p>
        </w:tc>
        <w:tc>
          <w:tcPr>
            <w:tcW w:w="992" w:type="dxa"/>
            <w:tcBorders>
              <w:top w:val="single" w:sz="4" w:space="0" w:color="auto"/>
              <w:bottom w:val="single" w:sz="4" w:space="0" w:color="auto"/>
              <w:right w:val="single" w:sz="4" w:space="0" w:color="000000"/>
            </w:tcBorders>
            <w:shd w:val="clear" w:color="auto" w:fill="auto"/>
            <w:vAlign w:val="center"/>
          </w:tcPr>
          <w:p w14:paraId="6C44745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28 196</w:t>
            </w:r>
          </w:p>
        </w:tc>
        <w:tc>
          <w:tcPr>
            <w:tcW w:w="957" w:type="dxa"/>
            <w:tcBorders>
              <w:top w:val="single" w:sz="4" w:space="0" w:color="auto"/>
              <w:bottom w:val="single" w:sz="4" w:space="0" w:color="auto"/>
              <w:right w:val="single" w:sz="4" w:space="0" w:color="000000"/>
            </w:tcBorders>
            <w:shd w:val="clear" w:color="auto" w:fill="auto"/>
            <w:vAlign w:val="center"/>
          </w:tcPr>
          <w:p w14:paraId="1930F8DE"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27 611</w:t>
            </w:r>
          </w:p>
        </w:tc>
      </w:tr>
      <w:tr w:rsidR="004D11D1" w:rsidRPr="00774E22" w14:paraId="6678E010"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4532AF8"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b/>
                <w:bCs/>
                <w:sz w:val="14"/>
                <w:szCs w:val="14"/>
              </w:rPr>
              <w:t>16</w:t>
            </w:r>
            <w:r w:rsidR="004D11D1" w:rsidRPr="00774E22">
              <w:rPr>
                <w:rFonts w:ascii="Arial" w:hAnsi="Arial" w:cs="Arial"/>
                <w:b/>
                <w:bCs/>
                <w:sz w:val="14"/>
                <w:szCs w:val="14"/>
              </w:rPr>
              <w:t xml:space="preserve"> Баланс доходов и 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45A44808"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4A6C2FE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3757D77"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D5B16F2"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6A8C1E26"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C6D88A6"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12010E9"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63594DC"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409C8A13"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5069BFB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03EB930A"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7F74A0C6"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3848CA56" w14:textId="77777777" w:rsidR="004D11D1" w:rsidRPr="00774E22" w:rsidRDefault="004D11D1" w:rsidP="004D11D1">
            <w:pPr>
              <w:spacing w:line="240" w:lineRule="auto"/>
              <w:ind w:firstLine="0"/>
              <w:contextualSpacing/>
              <w:rPr>
                <w:rFonts w:ascii="Arial" w:hAnsi="Arial" w:cs="Arial"/>
                <w:sz w:val="14"/>
                <w:szCs w:val="14"/>
              </w:rPr>
            </w:pPr>
          </w:p>
        </w:tc>
        <w:tc>
          <w:tcPr>
            <w:tcW w:w="957" w:type="dxa"/>
            <w:tcBorders>
              <w:top w:val="single" w:sz="4" w:space="0" w:color="auto"/>
              <w:bottom w:val="single" w:sz="4" w:space="0" w:color="auto"/>
              <w:right w:val="single" w:sz="4" w:space="0" w:color="000000"/>
            </w:tcBorders>
            <w:shd w:val="clear" w:color="auto" w:fill="auto"/>
            <w:vAlign w:val="center"/>
          </w:tcPr>
          <w:p w14:paraId="5B870933" w14:textId="77777777" w:rsidR="004D11D1" w:rsidRPr="00774E22" w:rsidRDefault="004D11D1" w:rsidP="004D11D1">
            <w:pPr>
              <w:spacing w:line="240" w:lineRule="auto"/>
              <w:ind w:firstLine="0"/>
              <w:contextualSpacing/>
              <w:rPr>
                <w:rFonts w:ascii="Arial" w:hAnsi="Arial" w:cs="Arial"/>
                <w:sz w:val="14"/>
                <w:szCs w:val="14"/>
              </w:rPr>
            </w:pPr>
          </w:p>
        </w:tc>
      </w:tr>
      <w:tr w:rsidR="004D11D1" w:rsidRPr="00774E22" w14:paraId="52D3770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638AD4A"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sz w:val="14"/>
                <w:szCs w:val="14"/>
              </w:rPr>
              <w:t>1</w:t>
            </w:r>
            <w:r w:rsidR="00825261">
              <w:rPr>
                <w:rFonts w:ascii="Arial" w:hAnsi="Arial" w:cs="Arial"/>
                <w:sz w:val="14"/>
                <w:szCs w:val="14"/>
              </w:rPr>
              <w:t>7</w:t>
            </w:r>
            <w:r w:rsidR="004D11D1" w:rsidRPr="00774E22">
              <w:rPr>
                <w:rFonts w:ascii="Arial" w:hAnsi="Arial" w:cs="Arial"/>
                <w:sz w:val="14"/>
                <w:szCs w:val="14"/>
              </w:rPr>
              <w:t xml:space="preserve"> </w:t>
            </w:r>
            <w:r w:rsidR="00825261" w:rsidRPr="00825261">
              <w:rPr>
                <w:rFonts w:ascii="Arial" w:hAnsi="Arial" w:cs="Arial"/>
                <w:sz w:val="14"/>
                <w:szCs w:val="14"/>
              </w:rPr>
              <w:t xml:space="preserve">Чистый денежный поток </w:t>
            </w:r>
            <w:r w:rsidR="004D11D1" w:rsidRPr="00825261">
              <w:rPr>
                <w:rFonts w:ascii="Arial" w:hAnsi="Arial" w:cs="Arial"/>
                <w:sz w:val="14"/>
                <w:szCs w:val="14"/>
              </w:rPr>
              <w:t>(</w:t>
            </w:r>
            <w:r w:rsidR="004D11D1" w:rsidRPr="00774E22">
              <w:rPr>
                <w:rFonts w:ascii="Arial" w:hAnsi="Arial" w:cs="Arial"/>
                <w:sz w:val="14"/>
                <w:szCs w:val="14"/>
              </w:rPr>
              <w:t>ЧД)</w:t>
            </w:r>
          </w:p>
        </w:tc>
        <w:tc>
          <w:tcPr>
            <w:tcW w:w="1276" w:type="dxa"/>
            <w:tcBorders>
              <w:top w:val="single" w:sz="4" w:space="0" w:color="auto"/>
              <w:bottom w:val="single" w:sz="4" w:space="0" w:color="auto"/>
              <w:right w:val="single" w:sz="4" w:space="0" w:color="000000"/>
            </w:tcBorders>
            <w:shd w:val="clear" w:color="auto" w:fill="auto"/>
            <w:vAlign w:val="center"/>
          </w:tcPr>
          <w:p w14:paraId="075CC3CE" w14:textId="77777777" w:rsidR="004D11D1" w:rsidRPr="00CF6A50" w:rsidRDefault="00825261" w:rsidP="004D11D1">
            <w:pPr>
              <w:tabs>
                <w:tab w:val="clear" w:pos="567"/>
              </w:tabs>
              <w:suppressAutoHyphens w:val="0"/>
              <w:spacing w:line="240" w:lineRule="auto"/>
              <w:ind w:firstLine="0"/>
              <w:rPr>
                <w:rFonts w:ascii="Arial" w:hAnsi="Arial" w:cs="Arial"/>
                <w:i/>
                <w:iCs/>
                <w:sz w:val="14"/>
                <w:szCs w:val="14"/>
              </w:rPr>
            </w:pPr>
            <w:r w:rsidRPr="00825261">
              <w:rPr>
                <w:rFonts w:ascii="Arial" w:hAnsi="Arial" w:cs="Arial"/>
                <w:sz w:val="14"/>
                <w:szCs w:val="14"/>
              </w:rPr>
              <w:t>NCF = g - l - (q + r)</w:t>
            </w:r>
          </w:p>
        </w:tc>
        <w:tc>
          <w:tcPr>
            <w:tcW w:w="850" w:type="dxa"/>
            <w:tcBorders>
              <w:top w:val="single" w:sz="4" w:space="0" w:color="auto"/>
              <w:bottom w:val="single" w:sz="4" w:space="0" w:color="auto"/>
              <w:right w:val="single" w:sz="4" w:space="0" w:color="000000"/>
            </w:tcBorders>
            <w:shd w:val="clear" w:color="auto" w:fill="auto"/>
            <w:vAlign w:val="center"/>
          </w:tcPr>
          <w:p w14:paraId="0CD07A1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34E8D6C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6383F431"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-87 515</w:t>
            </w:r>
          </w:p>
        </w:tc>
        <w:tc>
          <w:tcPr>
            <w:tcW w:w="851" w:type="dxa"/>
            <w:tcBorders>
              <w:top w:val="single" w:sz="4" w:space="0" w:color="auto"/>
              <w:bottom w:val="single" w:sz="4" w:space="0" w:color="auto"/>
              <w:right w:val="single" w:sz="4" w:space="0" w:color="000000"/>
            </w:tcBorders>
            <w:shd w:val="clear" w:color="auto" w:fill="auto"/>
            <w:vAlign w:val="center"/>
          </w:tcPr>
          <w:p w14:paraId="583BF795"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-86 930</w:t>
            </w:r>
          </w:p>
        </w:tc>
        <w:tc>
          <w:tcPr>
            <w:tcW w:w="850" w:type="dxa"/>
            <w:tcBorders>
              <w:top w:val="single" w:sz="4" w:space="0" w:color="auto"/>
              <w:bottom w:val="single" w:sz="4" w:space="0" w:color="auto"/>
              <w:right w:val="single" w:sz="4" w:space="0" w:color="000000"/>
            </w:tcBorders>
            <w:shd w:val="clear" w:color="auto" w:fill="auto"/>
            <w:vAlign w:val="center"/>
          </w:tcPr>
          <w:p w14:paraId="0F95EBA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-86 345</w:t>
            </w:r>
          </w:p>
        </w:tc>
        <w:tc>
          <w:tcPr>
            <w:tcW w:w="851" w:type="dxa"/>
            <w:tcBorders>
              <w:top w:val="single" w:sz="4" w:space="0" w:color="auto"/>
              <w:bottom w:val="single" w:sz="4" w:space="0" w:color="auto"/>
              <w:right w:val="single" w:sz="4" w:space="0" w:color="000000"/>
            </w:tcBorders>
            <w:shd w:val="clear" w:color="auto" w:fill="auto"/>
            <w:vAlign w:val="center"/>
          </w:tcPr>
          <w:p w14:paraId="057EBF1D"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-85 759</w:t>
            </w:r>
          </w:p>
        </w:tc>
        <w:tc>
          <w:tcPr>
            <w:tcW w:w="850" w:type="dxa"/>
            <w:tcBorders>
              <w:top w:val="single" w:sz="4" w:space="0" w:color="auto"/>
              <w:bottom w:val="single" w:sz="4" w:space="0" w:color="auto"/>
              <w:right w:val="single" w:sz="4" w:space="0" w:color="000000"/>
            </w:tcBorders>
            <w:shd w:val="clear" w:color="auto" w:fill="auto"/>
            <w:vAlign w:val="center"/>
          </w:tcPr>
          <w:p w14:paraId="6A7673A7"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-85 174</w:t>
            </w:r>
          </w:p>
        </w:tc>
        <w:tc>
          <w:tcPr>
            <w:tcW w:w="851" w:type="dxa"/>
            <w:tcBorders>
              <w:top w:val="single" w:sz="4" w:space="0" w:color="auto"/>
              <w:bottom w:val="single" w:sz="4" w:space="0" w:color="auto"/>
              <w:right w:val="single" w:sz="4" w:space="0" w:color="000000"/>
            </w:tcBorders>
            <w:shd w:val="clear" w:color="auto" w:fill="auto"/>
            <w:vAlign w:val="center"/>
          </w:tcPr>
          <w:p w14:paraId="5D3FCFBE"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25 462</w:t>
            </w:r>
          </w:p>
        </w:tc>
        <w:tc>
          <w:tcPr>
            <w:tcW w:w="850" w:type="dxa"/>
            <w:tcBorders>
              <w:top w:val="single" w:sz="4" w:space="0" w:color="auto"/>
              <w:bottom w:val="single" w:sz="4" w:space="0" w:color="auto"/>
              <w:right w:val="single" w:sz="4" w:space="0" w:color="000000"/>
            </w:tcBorders>
            <w:shd w:val="clear" w:color="auto" w:fill="auto"/>
            <w:vAlign w:val="center"/>
          </w:tcPr>
          <w:p w14:paraId="74119273"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86 047</w:t>
            </w:r>
          </w:p>
        </w:tc>
        <w:tc>
          <w:tcPr>
            <w:tcW w:w="851" w:type="dxa"/>
            <w:tcBorders>
              <w:top w:val="single" w:sz="4" w:space="0" w:color="auto"/>
              <w:bottom w:val="single" w:sz="4" w:space="0" w:color="auto"/>
              <w:right w:val="single" w:sz="4" w:space="0" w:color="000000"/>
            </w:tcBorders>
            <w:shd w:val="clear" w:color="auto" w:fill="auto"/>
            <w:vAlign w:val="center"/>
          </w:tcPr>
          <w:p w14:paraId="612C2B3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176 633</w:t>
            </w:r>
          </w:p>
        </w:tc>
        <w:tc>
          <w:tcPr>
            <w:tcW w:w="992" w:type="dxa"/>
            <w:tcBorders>
              <w:top w:val="single" w:sz="4" w:space="0" w:color="auto"/>
              <w:bottom w:val="single" w:sz="4" w:space="0" w:color="auto"/>
              <w:right w:val="single" w:sz="4" w:space="0" w:color="000000"/>
            </w:tcBorders>
            <w:shd w:val="clear" w:color="auto" w:fill="auto"/>
            <w:vAlign w:val="center"/>
          </w:tcPr>
          <w:p w14:paraId="76834E2C"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237 219</w:t>
            </w:r>
          </w:p>
        </w:tc>
        <w:tc>
          <w:tcPr>
            <w:tcW w:w="992" w:type="dxa"/>
            <w:tcBorders>
              <w:top w:val="single" w:sz="4" w:space="0" w:color="auto"/>
              <w:bottom w:val="single" w:sz="4" w:space="0" w:color="auto"/>
              <w:right w:val="single" w:sz="4" w:space="0" w:color="000000"/>
            </w:tcBorders>
            <w:shd w:val="clear" w:color="auto" w:fill="auto"/>
            <w:vAlign w:val="center"/>
          </w:tcPr>
          <w:p w14:paraId="265AE2B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267 804</w:t>
            </w:r>
          </w:p>
        </w:tc>
        <w:tc>
          <w:tcPr>
            <w:tcW w:w="957" w:type="dxa"/>
            <w:tcBorders>
              <w:top w:val="single" w:sz="4" w:space="0" w:color="auto"/>
              <w:bottom w:val="single" w:sz="4" w:space="0" w:color="auto"/>
              <w:right w:val="single" w:sz="4" w:space="0" w:color="000000"/>
            </w:tcBorders>
            <w:shd w:val="clear" w:color="auto" w:fill="auto"/>
            <w:vAlign w:val="center"/>
          </w:tcPr>
          <w:p w14:paraId="07B8AD0D" w14:textId="77777777" w:rsidR="004D11D1" w:rsidRPr="00774E22" w:rsidRDefault="00DE34F0" w:rsidP="004D11D1">
            <w:pPr>
              <w:spacing w:line="240" w:lineRule="auto"/>
              <w:ind w:firstLine="0"/>
              <w:contextualSpacing/>
              <w:rPr>
                <w:rFonts w:ascii="Arial" w:hAnsi="Arial" w:cs="Arial"/>
                <w:sz w:val="14"/>
                <w:szCs w:val="14"/>
              </w:rPr>
            </w:pPr>
            <w:r>
              <w:rPr>
                <w:rFonts w:ascii="Arial" w:hAnsi="Arial" w:cs="Arial"/>
                <w:sz w:val="14"/>
                <w:szCs w:val="14"/>
              </w:rPr>
              <w:t>298 389</w:t>
            </w:r>
          </w:p>
        </w:tc>
      </w:tr>
      <w:tr w:rsidR="007C0768" w:rsidRPr="00774E22" w14:paraId="3ADD15D4"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158A474C" w14:textId="77777777" w:rsidR="007C0768" w:rsidRPr="007C0768" w:rsidRDefault="007C0768" w:rsidP="00825261">
            <w:pPr>
              <w:spacing w:line="240" w:lineRule="auto"/>
              <w:ind w:firstLine="0"/>
              <w:contextualSpacing/>
              <w:jc w:val="left"/>
              <w:rPr>
                <w:rFonts w:ascii="Arial" w:hAnsi="Arial" w:cs="Arial"/>
                <w:sz w:val="14"/>
                <w:szCs w:val="14"/>
              </w:rPr>
            </w:pPr>
            <w:r>
              <w:rPr>
                <w:rFonts w:ascii="Arial" w:hAnsi="Arial" w:cs="Arial"/>
                <w:sz w:val="14"/>
                <w:szCs w:val="14"/>
              </w:rPr>
              <w:t xml:space="preserve">18 </w:t>
            </w:r>
            <w:r w:rsidRPr="007C0768">
              <w:rPr>
                <w:rFonts w:ascii="Arial" w:hAnsi="Arial" w:cs="Arial"/>
                <w:sz w:val="14"/>
                <w:szCs w:val="14"/>
              </w:rPr>
              <w:t>Накопленный денежный поток</w:t>
            </w:r>
          </w:p>
        </w:tc>
        <w:tc>
          <w:tcPr>
            <w:tcW w:w="1276" w:type="dxa"/>
            <w:tcBorders>
              <w:top w:val="single" w:sz="4" w:space="0" w:color="auto"/>
              <w:bottom w:val="single" w:sz="4" w:space="0" w:color="auto"/>
              <w:right w:val="single" w:sz="4" w:space="0" w:color="000000"/>
            </w:tcBorders>
            <w:shd w:val="clear" w:color="auto" w:fill="auto"/>
            <w:vAlign w:val="center"/>
          </w:tcPr>
          <w:p w14:paraId="74DDFCD5" w14:textId="77777777" w:rsidR="007C0768" w:rsidRPr="00825261" w:rsidRDefault="007C0768" w:rsidP="004D11D1">
            <w:pPr>
              <w:tabs>
                <w:tab w:val="clear" w:pos="567"/>
              </w:tabs>
              <w:suppressAutoHyphens w:val="0"/>
              <w:spacing w:line="240" w:lineRule="auto"/>
              <w:ind w:firstLine="0"/>
              <w:rPr>
                <w:rFonts w:ascii="Arial" w:hAnsi="Arial" w:cs="Arial"/>
                <w:sz w:val="14"/>
                <w:szCs w:val="14"/>
              </w:rPr>
            </w:pPr>
            <w:proofErr w:type="spellStart"/>
            <w:r w:rsidRPr="007C0768">
              <w:rPr>
                <w:rFonts w:ascii="Arial" w:hAnsi="Arial" w:cs="Arial"/>
                <w:sz w:val="14"/>
                <w:szCs w:val="14"/>
              </w:rPr>
              <w:t>NCFcum</w:t>
            </w:r>
            <w:proofErr w:type="spellEnd"/>
            <w:r w:rsidRPr="007C0768">
              <w:rPr>
                <w:rFonts w:ascii="Arial" w:hAnsi="Arial" w:cs="Arial"/>
                <w:sz w:val="14"/>
                <w:szCs w:val="14"/>
              </w:rPr>
              <w:t xml:space="preserve"> = NCF + </w:t>
            </w:r>
            <w:proofErr w:type="spellStart"/>
            <w:r w:rsidRPr="007C0768">
              <w:rPr>
                <w:rFonts w:ascii="Arial" w:hAnsi="Arial" w:cs="Arial"/>
                <w:sz w:val="14"/>
                <w:szCs w:val="14"/>
              </w:rPr>
              <w:t>NCFcum</w:t>
            </w:r>
            <w:proofErr w:type="spellEnd"/>
            <w:r w:rsidRPr="007C0768">
              <w:rPr>
                <w:rFonts w:ascii="Cambria Math" w:hAnsi="Cambria Math" w:cs="Cambria Math"/>
                <w:sz w:val="14"/>
                <w:szCs w:val="14"/>
              </w:rPr>
              <w:t>ₙ₋₁</w:t>
            </w:r>
          </w:p>
        </w:tc>
        <w:tc>
          <w:tcPr>
            <w:tcW w:w="850" w:type="dxa"/>
            <w:tcBorders>
              <w:top w:val="single" w:sz="4" w:space="0" w:color="auto"/>
              <w:bottom w:val="single" w:sz="4" w:space="0" w:color="auto"/>
              <w:right w:val="single" w:sz="4" w:space="0" w:color="000000"/>
            </w:tcBorders>
            <w:shd w:val="clear" w:color="auto" w:fill="auto"/>
            <w:vAlign w:val="center"/>
          </w:tcPr>
          <w:p w14:paraId="03396980" w14:textId="77777777" w:rsidR="007C0768" w:rsidRP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4C90F930" w14:textId="77777777" w:rsidR="007C0768" w:rsidRPr="00825261"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70B48E4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-175 615</w:t>
            </w:r>
          </w:p>
        </w:tc>
        <w:tc>
          <w:tcPr>
            <w:tcW w:w="851" w:type="dxa"/>
            <w:tcBorders>
              <w:top w:val="single" w:sz="4" w:space="0" w:color="auto"/>
              <w:bottom w:val="single" w:sz="4" w:space="0" w:color="auto"/>
              <w:right w:val="single" w:sz="4" w:space="0" w:color="000000"/>
            </w:tcBorders>
            <w:shd w:val="clear" w:color="auto" w:fill="auto"/>
            <w:vAlign w:val="center"/>
          </w:tcPr>
          <w:p w14:paraId="59C39448"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-262 545</w:t>
            </w:r>
          </w:p>
        </w:tc>
        <w:tc>
          <w:tcPr>
            <w:tcW w:w="850" w:type="dxa"/>
            <w:tcBorders>
              <w:top w:val="single" w:sz="4" w:space="0" w:color="auto"/>
              <w:bottom w:val="single" w:sz="4" w:space="0" w:color="auto"/>
              <w:right w:val="single" w:sz="4" w:space="0" w:color="000000"/>
            </w:tcBorders>
            <w:shd w:val="clear" w:color="auto" w:fill="auto"/>
            <w:vAlign w:val="center"/>
          </w:tcPr>
          <w:p w14:paraId="3F1C8179"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-348 890</w:t>
            </w:r>
          </w:p>
        </w:tc>
        <w:tc>
          <w:tcPr>
            <w:tcW w:w="851" w:type="dxa"/>
            <w:tcBorders>
              <w:top w:val="single" w:sz="4" w:space="0" w:color="auto"/>
              <w:bottom w:val="single" w:sz="4" w:space="0" w:color="auto"/>
              <w:right w:val="single" w:sz="4" w:space="0" w:color="000000"/>
            </w:tcBorders>
            <w:shd w:val="clear" w:color="auto" w:fill="auto"/>
            <w:vAlign w:val="center"/>
          </w:tcPr>
          <w:p w14:paraId="439FC756"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-434 649</w:t>
            </w:r>
          </w:p>
        </w:tc>
        <w:tc>
          <w:tcPr>
            <w:tcW w:w="850" w:type="dxa"/>
            <w:tcBorders>
              <w:top w:val="single" w:sz="4" w:space="0" w:color="auto"/>
              <w:bottom w:val="single" w:sz="4" w:space="0" w:color="auto"/>
              <w:right w:val="single" w:sz="4" w:space="0" w:color="000000"/>
            </w:tcBorders>
            <w:shd w:val="clear" w:color="auto" w:fill="auto"/>
            <w:vAlign w:val="center"/>
          </w:tcPr>
          <w:p w14:paraId="63AF19E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-519 823</w:t>
            </w:r>
          </w:p>
        </w:tc>
        <w:tc>
          <w:tcPr>
            <w:tcW w:w="851" w:type="dxa"/>
            <w:tcBorders>
              <w:top w:val="single" w:sz="4" w:space="0" w:color="auto"/>
              <w:bottom w:val="single" w:sz="4" w:space="0" w:color="auto"/>
              <w:right w:val="single" w:sz="4" w:space="0" w:color="000000"/>
            </w:tcBorders>
            <w:shd w:val="clear" w:color="auto" w:fill="auto"/>
            <w:vAlign w:val="center"/>
          </w:tcPr>
          <w:p w14:paraId="4F82008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-494 361</w:t>
            </w:r>
          </w:p>
        </w:tc>
        <w:tc>
          <w:tcPr>
            <w:tcW w:w="850" w:type="dxa"/>
            <w:tcBorders>
              <w:top w:val="single" w:sz="4" w:space="0" w:color="auto"/>
              <w:bottom w:val="single" w:sz="4" w:space="0" w:color="auto"/>
              <w:right w:val="single" w:sz="4" w:space="0" w:color="000000"/>
            </w:tcBorders>
            <w:shd w:val="clear" w:color="auto" w:fill="auto"/>
            <w:vAlign w:val="center"/>
          </w:tcPr>
          <w:p w14:paraId="495AD857"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-408 314</w:t>
            </w:r>
          </w:p>
        </w:tc>
        <w:tc>
          <w:tcPr>
            <w:tcW w:w="851" w:type="dxa"/>
            <w:tcBorders>
              <w:top w:val="single" w:sz="4" w:space="0" w:color="auto"/>
              <w:bottom w:val="single" w:sz="4" w:space="0" w:color="auto"/>
              <w:right w:val="single" w:sz="4" w:space="0" w:color="000000"/>
            </w:tcBorders>
            <w:shd w:val="clear" w:color="auto" w:fill="auto"/>
            <w:vAlign w:val="center"/>
          </w:tcPr>
          <w:p w14:paraId="3D2A5C4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-231 681</w:t>
            </w:r>
          </w:p>
        </w:tc>
        <w:tc>
          <w:tcPr>
            <w:tcW w:w="992" w:type="dxa"/>
            <w:tcBorders>
              <w:top w:val="single" w:sz="4" w:space="0" w:color="auto"/>
              <w:bottom w:val="single" w:sz="4" w:space="0" w:color="auto"/>
              <w:right w:val="single" w:sz="4" w:space="0" w:color="000000"/>
            </w:tcBorders>
            <w:shd w:val="clear" w:color="auto" w:fill="auto"/>
            <w:vAlign w:val="center"/>
          </w:tcPr>
          <w:p w14:paraId="1D2294A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5 538</w:t>
            </w:r>
          </w:p>
        </w:tc>
        <w:tc>
          <w:tcPr>
            <w:tcW w:w="992" w:type="dxa"/>
            <w:tcBorders>
              <w:top w:val="single" w:sz="4" w:space="0" w:color="auto"/>
              <w:bottom w:val="single" w:sz="4" w:space="0" w:color="auto"/>
              <w:right w:val="single" w:sz="4" w:space="0" w:color="000000"/>
            </w:tcBorders>
            <w:shd w:val="clear" w:color="auto" w:fill="auto"/>
            <w:vAlign w:val="center"/>
          </w:tcPr>
          <w:p w14:paraId="52AE102E"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273 342</w:t>
            </w:r>
          </w:p>
        </w:tc>
        <w:tc>
          <w:tcPr>
            <w:tcW w:w="957" w:type="dxa"/>
            <w:tcBorders>
              <w:top w:val="single" w:sz="4" w:space="0" w:color="auto"/>
              <w:bottom w:val="single" w:sz="4" w:space="0" w:color="auto"/>
              <w:right w:val="single" w:sz="4" w:space="0" w:color="000000"/>
            </w:tcBorders>
            <w:shd w:val="clear" w:color="auto" w:fill="auto"/>
            <w:vAlign w:val="center"/>
          </w:tcPr>
          <w:p w14:paraId="7AAF870E" w14:textId="77777777" w:rsid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571 731</w:t>
            </w:r>
          </w:p>
        </w:tc>
      </w:tr>
    </w:tbl>
    <w:p w14:paraId="4E9B35AA" w14:textId="77777777" w:rsidR="00E75BF8" w:rsidRDefault="00E75BF8" w:rsidP="00E75BF8">
      <w:pPr>
        <w:pStyle w:val="af8"/>
        <w:contextualSpacing/>
        <w:rPr>
          <w:rFonts w:ascii="Arial" w:hAnsi="Arial" w:cs="Arial"/>
          <w:sz w:val="24"/>
          <w:szCs w:val="24"/>
        </w:rPr>
        <w:sectPr w:rsidR="00E75BF8" w:rsidSect="00E75BF8">
          <w:pgSz w:w="16838" w:h="11906" w:orient="landscape" w:code="9"/>
          <w:pgMar w:top="1701" w:right="1134" w:bottom="851" w:left="1134" w:header="709" w:footer="709" w:gutter="0"/>
          <w:pgNumType w:start="0"/>
          <w:cols w:space="720"/>
          <w:titlePg/>
          <w:docGrid w:linePitch="272"/>
        </w:sectPr>
      </w:pPr>
    </w:p>
    <w:p w14:paraId="336697D2" w14:textId="77777777" w:rsidR="00E75BF8" w:rsidRPr="00CF2F96" w:rsidRDefault="00E75BF8" w:rsidP="00E75BF8">
      <w:pPr>
        <w:pStyle w:val="af8"/>
        <w:contextualSpacing/>
        <w:rPr>
          <w:rFonts w:ascii="Arial" w:hAnsi="Arial" w:cs="Arial"/>
          <w:sz w:val="24"/>
          <w:szCs w:val="24"/>
        </w:rPr>
      </w:pPr>
    </w:p>
    <w:p w14:paraId="01DB1DB2" w14:textId="77777777" w:rsidR="00CF2F96" w:rsidRPr="009E6FFF" w:rsidRDefault="001E124B" w:rsidP="00D56A63">
      <w:pPr>
        <w:rPr>
          <w:rFonts w:ascii="Arial" w:hAnsi="Arial" w:cs="Arial"/>
          <w:sz w:val="24"/>
          <w:szCs w:val="24"/>
        </w:rPr>
      </w:pPr>
      <w:r w:rsidRPr="001E124B">
        <w:rPr>
          <w:rFonts w:ascii="Arial" w:hAnsi="Arial" w:cs="Arial"/>
          <w:sz w:val="24"/>
          <w:szCs w:val="24"/>
        </w:rPr>
        <w:t xml:space="preserve">На основании рассчитанных показателей экономической эффективности был сделан вывод, что проект по разработке программного модуля для поддержки </w:t>
      </w:r>
      <w:commentRangeStart w:id="50"/>
      <w:r w:rsidRPr="001E124B">
        <w:rPr>
          <w:rFonts w:ascii="Arial" w:hAnsi="Arial" w:cs="Arial"/>
          <w:sz w:val="24"/>
          <w:szCs w:val="24"/>
        </w:rPr>
        <w:t xml:space="preserve">терапевтов при постановке диагноза является рентабельным. Реализация данного программного решения позволит повысить точность и оперативность диагностических решений, снизить вероятность врачебных ошибок и улучшить качество медицинской помощи. </w:t>
      </w:r>
      <w:r w:rsidR="00EB4F4F">
        <w:rPr>
          <w:rFonts w:ascii="Arial" w:hAnsi="Arial" w:cs="Arial"/>
          <w:sz w:val="24"/>
          <w:szCs w:val="24"/>
        </w:rPr>
        <w:t>Так же</w:t>
      </w:r>
      <w:r w:rsidRPr="001E124B">
        <w:rPr>
          <w:rFonts w:ascii="Arial" w:hAnsi="Arial" w:cs="Arial"/>
          <w:sz w:val="24"/>
          <w:szCs w:val="24"/>
        </w:rPr>
        <w:t>, система способствует снижению нагрузки на медицинский персонал и сокращению времени, затрачиваемого на анализ симптомов, что в долгосрочной перспективе приведёт к снижению общих издержек и повышению эффективности работы медицинских учреждений.</w:t>
      </w:r>
      <w:bookmarkStart w:id="51" w:name="_Toc198878952"/>
      <w:commentRangeEnd w:id="50"/>
      <w:r w:rsidR="001C279B">
        <w:rPr>
          <w:rStyle w:val="aff3"/>
        </w:rPr>
        <w:commentReference w:id="50"/>
      </w:r>
    </w:p>
    <w:p w14:paraId="4E0EF74D" w14:textId="77777777" w:rsidR="001D489D" w:rsidRPr="001D489D" w:rsidRDefault="001D489D" w:rsidP="001E528F">
      <w:pPr>
        <w:pStyle w:val="14"/>
        <w:pageBreakBefore/>
        <w:spacing w:after="300" w:line="360" w:lineRule="auto"/>
        <w:ind w:firstLine="0"/>
        <w:rPr>
          <w:rFonts w:ascii="Arial" w:hAnsi="Arial" w:cs="Arial"/>
          <w:sz w:val="24"/>
        </w:rPr>
      </w:pPr>
      <w:bookmarkStart w:id="52" w:name="_Toc199746294"/>
      <w:r>
        <w:rPr>
          <w:rFonts w:ascii="Arial" w:hAnsi="Arial" w:cs="Arial"/>
          <w:b/>
          <w:sz w:val="24"/>
        </w:rPr>
        <w:lastRenderedPageBreak/>
        <w:t>ЗАКЛЮЧЕНИЕ</w:t>
      </w:r>
      <w:bookmarkEnd w:id="51"/>
      <w:bookmarkEnd w:id="52"/>
    </w:p>
    <w:p w14:paraId="2F322350"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Результатом </w:t>
      </w:r>
      <w:r w:rsidR="0079460F">
        <w:rPr>
          <w:rFonts w:ascii="Arial" w:eastAsia="Malgun Gothic" w:hAnsi="Arial" w:cs="Arial"/>
          <w:sz w:val="24"/>
          <w:szCs w:val="24"/>
        </w:rPr>
        <w:t>ВКР</w:t>
      </w:r>
      <w:r w:rsidRPr="007F7E1D">
        <w:rPr>
          <w:rFonts w:ascii="Arial" w:eastAsia="Malgun Gothic" w:hAnsi="Arial" w:cs="Arial"/>
          <w:sz w:val="24"/>
          <w:szCs w:val="24"/>
        </w:rPr>
        <w:t xml:space="preserve"> работы стало создание программного модуля для поддержки терапевта при постановке предварительного диагноза на основе анализа симптомов. Разработка направлена на систематизацию экспертных медицинских знаний и повышение эффективности диагностического процесса в амбулаторной практике.</w:t>
      </w:r>
    </w:p>
    <w:p w14:paraId="3181727B"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рамках достижения поставленной цели были решены следующие задачи.</w:t>
      </w:r>
      <w:r w:rsidRPr="007F7E1D">
        <w:rPr>
          <w:rFonts w:ascii="Arial" w:eastAsia="Malgun Gothic" w:hAnsi="Arial" w:cs="Arial"/>
          <w:sz w:val="24"/>
          <w:szCs w:val="24"/>
        </w:rPr>
        <w:br/>
        <w:t>Был проведён анализ предметной области, включающий изучение существующих подходов к диагностике заболеваний, классификацию симптомов и логики построения медицинских алгоритмов. Рассмотрены возможности применения систем искусственного интеллекта и экспертных систем в клинической медицине, а также особенности построения программных решений для поддержки принятия врачебных решений. Особое внимание уделено структуре медицинских данных, включая классификацию заболеваний, группировку по терапевтическим направлениям и частотность встречаемости симптомов.</w:t>
      </w:r>
    </w:p>
    <w:p w14:paraId="4E1197EC"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На основании собранных данных был спроектирован программный модуль, построенный по архитектуре, предусматривающей использование алгоритма случайного леса (</w:t>
      </w:r>
      <w:proofErr w:type="spellStart"/>
      <w:r w:rsidRPr="007F7E1D">
        <w:rPr>
          <w:rFonts w:ascii="Arial" w:eastAsia="Malgun Gothic" w:hAnsi="Arial" w:cs="Arial"/>
          <w:sz w:val="24"/>
          <w:szCs w:val="24"/>
        </w:rPr>
        <w:t>Random</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Forest</w:t>
      </w:r>
      <w:proofErr w:type="spellEnd"/>
      <w:r w:rsidRPr="007F7E1D">
        <w:rPr>
          <w:rFonts w:ascii="Arial" w:eastAsia="Malgun Gothic" w:hAnsi="Arial" w:cs="Arial"/>
          <w:sz w:val="24"/>
          <w:szCs w:val="24"/>
        </w:rPr>
        <w:t>) и экспертной системы на базе дерева решений. Первая модель осуществляет классификацию симптомов с целью предварительного определения группы заболевания, вторая — уточняет диагноз внутри группы. Модуль реализует интерактивный пошаговый сценарий: врач или пользователь вводит начальный симптом, после чего система предлагает уточняющие признаки. Предусмотрено ограничение на число шагов и отклонений, при этом предсказание обновляется после каждого выбора. Такой подход делает модуль не просто точным, но и удобным в реальной врачебной практике.</w:t>
      </w:r>
    </w:p>
    <w:p w14:paraId="13FE1E44"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Программная реализация выполнена на языке Python, с использованием библиотеки </w:t>
      </w:r>
      <w:proofErr w:type="spellStart"/>
      <w:r w:rsidRPr="007F7E1D">
        <w:rPr>
          <w:rFonts w:ascii="Arial" w:eastAsia="Malgun Gothic" w:hAnsi="Arial" w:cs="Arial"/>
          <w:sz w:val="24"/>
          <w:szCs w:val="24"/>
        </w:rPr>
        <w:t>scikit-learn</w:t>
      </w:r>
      <w:proofErr w:type="spellEnd"/>
      <w:r w:rsidRPr="007F7E1D">
        <w:rPr>
          <w:rFonts w:ascii="Arial" w:eastAsia="Malgun Gothic" w:hAnsi="Arial" w:cs="Arial"/>
          <w:sz w:val="24"/>
          <w:szCs w:val="24"/>
        </w:rPr>
        <w:t xml:space="preserve"> и собственного механизма обработки пользовательского ввода. Подготовка обучающей выборки включала работу с CSV-данными, в которых каждой болезни соответствует уникальный набор симптомов. Проведена предварительная очистка данных и проверка устойчивости модели к случайным изменениям — модуль способен сохранять точность даже при частичном несовпадении симптомов.</w:t>
      </w:r>
    </w:p>
    <w:p w14:paraId="16DBCEE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С точки зрения экономической эффективности, был проведён анализ рынка по методике TAM–SAM–SOM. Потенциальный рынок (TAM), охватывающий все </w:t>
      </w:r>
      <w:r w:rsidRPr="007F7E1D">
        <w:rPr>
          <w:rFonts w:ascii="Arial" w:eastAsia="Malgun Gothic" w:hAnsi="Arial" w:cs="Arial"/>
          <w:sz w:val="24"/>
          <w:szCs w:val="24"/>
        </w:rPr>
        <w:lastRenderedPageBreak/>
        <w:t xml:space="preserve">зарегистрированные частные медицинские учреждения в РФ, оценён в 3 млрд рублей. Принимая во внимание долю организаций, использующих ИИ в здравоохранении (16 %) и предполагаемую конверсию (20 %), размер достижимого рынка (SOM) составил более 96 млн рублей. Проведён сравнительный анализ с аналогами, такими как </w:t>
      </w:r>
      <w:proofErr w:type="spellStart"/>
      <w:r w:rsidRPr="007F7E1D">
        <w:rPr>
          <w:rFonts w:ascii="Arial" w:eastAsia="Malgun Gothic" w:hAnsi="Arial" w:cs="Arial"/>
          <w:sz w:val="24"/>
          <w:szCs w:val="24"/>
        </w:rPr>
        <w:t>Symptomate</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Ada</w:t>
      </w:r>
      <w:proofErr w:type="spellEnd"/>
      <w:r w:rsidRPr="007F7E1D">
        <w:rPr>
          <w:rFonts w:ascii="Arial" w:eastAsia="Malgun Gothic" w:hAnsi="Arial" w:cs="Arial"/>
          <w:sz w:val="24"/>
          <w:szCs w:val="24"/>
        </w:rPr>
        <w:t xml:space="preserve">, </w:t>
      </w:r>
      <w:proofErr w:type="spellStart"/>
      <w:r w:rsidRPr="007F7E1D">
        <w:rPr>
          <w:rFonts w:ascii="Arial" w:eastAsia="Malgun Gothic" w:hAnsi="Arial" w:cs="Arial"/>
          <w:sz w:val="24"/>
          <w:szCs w:val="24"/>
        </w:rPr>
        <w:t>Babylon</w:t>
      </w:r>
      <w:proofErr w:type="spellEnd"/>
      <w:r w:rsidRPr="007F7E1D">
        <w:rPr>
          <w:rFonts w:ascii="Arial" w:eastAsia="Malgun Gothic" w:hAnsi="Arial" w:cs="Arial"/>
          <w:sz w:val="24"/>
          <w:szCs w:val="24"/>
        </w:rPr>
        <w:t xml:space="preserve"> Health и отечественной системой «Мои симптомы».</w:t>
      </w:r>
    </w:p>
    <w:p w14:paraId="099D303D"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Разрабатываемый модуль выгодно отличается от конкурентов за счёт полной локализации, независимости от государственных платформ и ориентации на частные клиники. Он не требует регистрации на портале Госуслуг и может использоваться автономно. Продукт является самостоятельным решением, а не вспомогательным сервисом, и адаптируется под внутренние бизнес-процессы конкретного медицинского учреждения.</w:t>
      </w:r>
    </w:p>
    <w:p w14:paraId="6E50501A"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ходе проектирования и разработки модуля</w:t>
      </w:r>
      <w:r>
        <w:rPr>
          <w:rFonts w:ascii="Arial" w:eastAsia="Malgun Gothic" w:hAnsi="Arial" w:cs="Arial"/>
          <w:sz w:val="24"/>
          <w:szCs w:val="24"/>
        </w:rPr>
        <w:t xml:space="preserve"> была</w:t>
      </w:r>
      <w:r w:rsidRPr="007F7E1D">
        <w:rPr>
          <w:rFonts w:ascii="Arial" w:eastAsia="Malgun Gothic" w:hAnsi="Arial" w:cs="Arial"/>
          <w:sz w:val="24"/>
          <w:szCs w:val="24"/>
        </w:rPr>
        <w:br/>
        <w:t>спроектирована архитектура и логика взаимодействия с пользователем</w:t>
      </w:r>
      <w:r>
        <w:rPr>
          <w:rFonts w:ascii="Arial" w:eastAsia="Malgun Gothic" w:hAnsi="Arial" w:cs="Arial"/>
          <w:sz w:val="24"/>
          <w:szCs w:val="24"/>
        </w:rPr>
        <w:t xml:space="preserve">, </w:t>
      </w:r>
      <w:r w:rsidRPr="007F7E1D">
        <w:rPr>
          <w:rFonts w:ascii="Arial" w:eastAsia="Malgun Gothic" w:hAnsi="Arial" w:cs="Arial"/>
          <w:sz w:val="24"/>
          <w:szCs w:val="24"/>
        </w:rPr>
        <w:br/>
        <w:t>реализованы алгоритмы классификации и диагностики на основе симптомов</w:t>
      </w:r>
      <w:r>
        <w:rPr>
          <w:rFonts w:ascii="Arial" w:eastAsia="Malgun Gothic" w:hAnsi="Arial" w:cs="Arial"/>
          <w:sz w:val="24"/>
          <w:szCs w:val="24"/>
        </w:rPr>
        <w:t xml:space="preserve">, </w:t>
      </w:r>
      <w:r w:rsidRPr="007F7E1D">
        <w:rPr>
          <w:rFonts w:ascii="Arial" w:eastAsia="Malgun Gothic" w:hAnsi="Arial" w:cs="Arial"/>
          <w:sz w:val="24"/>
          <w:szCs w:val="24"/>
        </w:rPr>
        <w:t>обеспечена возможность частичного или неполного ввода симптомов без потери точности</w:t>
      </w:r>
      <w:r>
        <w:rPr>
          <w:rFonts w:ascii="Arial" w:eastAsia="Malgun Gothic" w:hAnsi="Arial" w:cs="Arial"/>
          <w:sz w:val="24"/>
          <w:szCs w:val="24"/>
        </w:rPr>
        <w:t>,</w:t>
      </w:r>
      <w:r w:rsidRPr="007F7E1D">
        <w:rPr>
          <w:rFonts w:ascii="Arial" w:eastAsia="Malgun Gothic" w:hAnsi="Arial" w:cs="Arial"/>
          <w:sz w:val="24"/>
          <w:szCs w:val="24"/>
        </w:rPr>
        <w:t xml:space="preserve"> реализована консольная версия, пригодная для внедрения в телемедицинские системы или внутренние интерфейсы клиник</w:t>
      </w:r>
      <w:r>
        <w:rPr>
          <w:rFonts w:ascii="Arial" w:eastAsia="Malgun Gothic" w:hAnsi="Arial" w:cs="Arial"/>
          <w:sz w:val="24"/>
          <w:szCs w:val="24"/>
        </w:rPr>
        <w:t xml:space="preserve">, </w:t>
      </w:r>
      <w:r w:rsidRPr="007F7E1D">
        <w:rPr>
          <w:rFonts w:ascii="Arial" w:eastAsia="Malgun Gothic" w:hAnsi="Arial" w:cs="Arial"/>
          <w:sz w:val="24"/>
          <w:szCs w:val="24"/>
        </w:rPr>
        <w:t>подтверждена коммерческая перспективность решения в рамках локального рынка РФ.</w:t>
      </w:r>
    </w:p>
    <w:p w14:paraId="1A1DDB4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Таким образом, разработанный программный модуль представляет собой эффективное средство поддержки терапевта в процессе постановки диагноза. Он обладает высокой адаптивностью, экономической целесообразностью и практической применимостью. Модуль может быть использован как в частных клиниках, так и в учебных заведениях и научных учреждениях в качестве базовой платформы для дальнейших исследований в области медицинского ИИ.</w:t>
      </w:r>
    </w:p>
    <w:p w14:paraId="0671E094" w14:textId="77777777" w:rsidR="00D5269F" w:rsidRPr="00D5269F" w:rsidRDefault="00D5269F" w:rsidP="00D5269F">
      <w:pPr>
        <w:sectPr w:rsidR="00D5269F" w:rsidRPr="00D5269F" w:rsidSect="00E75BF8">
          <w:pgSz w:w="11906" w:h="16838" w:code="9"/>
          <w:pgMar w:top="1134" w:right="851" w:bottom="1134" w:left="1701" w:header="709" w:footer="709" w:gutter="0"/>
          <w:pgNumType w:start="45"/>
          <w:cols w:space="720"/>
          <w:docGrid w:linePitch="272"/>
        </w:sectPr>
      </w:pPr>
    </w:p>
    <w:p w14:paraId="59C14091" w14:textId="77777777" w:rsidR="005014E4" w:rsidRDefault="005014E4" w:rsidP="00407FB8">
      <w:pPr>
        <w:pStyle w:val="1"/>
        <w:pageBreakBefore/>
        <w:spacing w:before="0" w:after="300"/>
        <w:ind w:firstLine="0"/>
        <w:jc w:val="center"/>
        <w:rPr>
          <w:rFonts w:ascii="Arial" w:hAnsi="Arial" w:cs="Arial"/>
          <w:bCs/>
          <w:sz w:val="24"/>
          <w:szCs w:val="24"/>
          <w:lang w:val="en-US"/>
        </w:rPr>
      </w:pPr>
      <w:bookmarkStart w:id="53" w:name="_Toc198878953"/>
      <w:bookmarkStart w:id="54" w:name="_Toc199746295"/>
      <w:r w:rsidRPr="00BD020F">
        <w:rPr>
          <w:rFonts w:ascii="Arial" w:hAnsi="Arial" w:cs="Arial"/>
          <w:bCs/>
          <w:sz w:val="24"/>
          <w:szCs w:val="24"/>
        </w:rPr>
        <w:lastRenderedPageBreak/>
        <w:t>СПИСОК ИСПОЛЬЗОВАННОЙ ЛИТЕРАТУРЫ</w:t>
      </w:r>
      <w:bookmarkEnd w:id="53"/>
      <w:bookmarkEnd w:id="54"/>
    </w:p>
    <w:p w14:paraId="65D6DA5B" w14:textId="77777777" w:rsidR="005014E4" w:rsidRPr="0095395A" w:rsidRDefault="005014E4" w:rsidP="00204868">
      <w:pPr>
        <w:shd w:val="clear" w:color="auto" w:fill="FFFFFF"/>
        <w:rPr>
          <w:rFonts w:ascii="Arial" w:hAnsi="Arial" w:cs="Arial"/>
          <w:sz w:val="24"/>
        </w:rPr>
      </w:pPr>
      <w:r>
        <w:rPr>
          <w:rFonts w:ascii="Arial" w:hAnsi="Arial" w:cs="Arial"/>
          <w:sz w:val="24"/>
        </w:rPr>
        <w:t xml:space="preserve">1. </w:t>
      </w:r>
      <w:proofErr w:type="spellStart"/>
      <w:r w:rsidR="001C2392" w:rsidRPr="004C375A">
        <w:rPr>
          <w:rFonts w:ascii="Arial" w:hAnsi="Arial" w:cs="Arial"/>
          <w:sz w:val="24"/>
          <w:szCs w:val="24"/>
        </w:rPr>
        <w:t>DXplain</w:t>
      </w:r>
      <w:proofErr w:type="spellEnd"/>
      <w:r w:rsidR="001C2392"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1C2392">
        <w:rPr>
          <w:rFonts w:ascii="Arial" w:hAnsi="Arial" w:cs="Arial"/>
          <w:sz w:val="24"/>
        </w:rPr>
        <w:t>программный продукт</w:t>
      </w:r>
      <w:r w:rsidR="00FD2CD7">
        <w:rPr>
          <w:rFonts w:ascii="Arial" w:hAnsi="Arial" w:cs="Arial"/>
          <w:sz w:val="24"/>
        </w:rPr>
        <w:t xml:space="preserve"> </w:t>
      </w:r>
      <w:r w:rsidR="00FD2CD7" w:rsidRPr="00FD2CD7">
        <w:rPr>
          <w:rFonts w:ascii="Arial" w:hAnsi="Arial" w:cs="Arial"/>
          <w:sz w:val="24"/>
        </w:rPr>
        <w:t>/</w:t>
      </w:r>
      <w:r>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Pr="002D47F1">
        <w:rPr>
          <w:rFonts w:ascii="Arial" w:hAnsi="Arial" w:cs="Arial"/>
          <w:i/>
          <w:iCs/>
          <w:sz w:val="24"/>
        </w:rPr>
        <w:t>www.</w:t>
      </w:r>
      <w:r w:rsidR="001C2392" w:rsidRPr="001C2392">
        <w:t xml:space="preserve"> </w:t>
      </w:r>
      <w:r w:rsidR="001C2392" w:rsidRPr="001C2392">
        <w:rPr>
          <w:rFonts w:ascii="Arial" w:hAnsi="Arial" w:cs="Arial"/>
          <w:i/>
          <w:iCs/>
          <w:sz w:val="24"/>
        </w:rPr>
        <w:t>mghlcs.org/</w:t>
      </w:r>
      <w:proofErr w:type="spellStart"/>
      <w:r w:rsidR="001C2392" w:rsidRPr="001C2392">
        <w:rPr>
          <w:rFonts w:ascii="Arial" w:hAnsi="Arial" w:cs="Arial"/>
          <w:i/>
          <w:iCs/>
          <w:sz w:val="24"/>
        </w:rPr>
        <w:t>projects</w:t>
      </w:r>
      <w:proofErr w:type="spellEnd"/>
      <w:r w:rsidR="001C2392" w:rsidRPr="001C2392">
        <w:rPr>
          <w:rFonts w:ascii="Arial" w:hAnsi="Arial" w:cs="Arial"/>
          <w:i/>
          <w:iCs/>
          <w:sz w:val="24"/>
        </w:rPr>
        <w:t>/</w:t>
      </w:r>
      <w:proofErr w:type="spellStart"/>
      <w:r w:rsidR="001C2392" w:rsidRPr="001C2392">
        <w:rPr>
          <w:rFonts w:ascii="Arial" w:hAnsi="Arial" w:cs="Arial"/>
          <w:i/>
          <w:iCs/>
          <w:sz w:val="24"/>
        </w:rPr>
        <w:t>dxplain</w:t>
      </w:r>
      <w:proofErr w:type="spellEnd"/>
      <w:r>
        <w:rPr>
          <w:rFonts w:ascii="Arial" w:hAnsi="Arial" w:cs="Arial"/>
          <w:sz w:val="24"/>
        </w:rPr>
        <w:t>/</w:t>
      </w:r>
      <w:r w:rsidR="0095395A" w:rsidRPr="0095395A">
        <w:rPr>
          <w:rFonts w:ascii="Arial" w:hAnsi="Arial" w:cs="Arial"/>
          <w:sz w:val="24"/>
        </w:rPr>
        <w:t>.</w:t>
      </w:r>
    </w:p>
    <w:p w14:paraId="7E83D389"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2. </w:t>
      </w:r>
      <w:r w:rsidR="0071166C">
        <w:rPr>
          <w:rFonts w:ascii="Arial" w:hAnsi="Arial" w:cs="Arial"/>
          <w:i/>
          <w:iCs/>
          <w:sz w:val="24"/>
          <w:lang w:val="en-US"/>
        </w:rPr>
        <w:t>P</w:t>
      </w:r>
      <w:proofErr w:type="spellStart"/>
      <w:r w:rsidR="0071166C" w:rsidRPr="0071166C">
        <w:rPr>
          <w:rFonts w:ascii="Arial" w:hAnsi="Arial" w:cs="Arial"/>
          <w:i/>
          <w:iCs/>
          <w:sz w:val="24"/>
        </w:rPr>
        <w:t>ier</w:t>
      </w:r>
      <w:proofErr w:type="spellEnd"/>
      <w:r w:rsidR="0071166C" w:rsidRPr="00FD2CD7">
        <w:rPr>
          <w:rFonts w:ascii="Arial" w:hAnsi="Arial" w:cs="Arial"/>
          <w:sz w:val="24"/>
        </w:rPr>
        <w:t xml:space="preserve"> </w:t>
      </w:r>
      <w:r w:rsidR="00FD2CD7" w:rsidRPr="00FD2CD7">
        <w:rPr>
          <w:rFonts w:ascii="Arial" w:hAnsi="Arial" w:cs="Arial"/>
          <w:sz w:val="24"/>
        </w:rPr>
        <w:t>/ [</w:t>
      </w:r>
      <w:r w:rsidR="00FD2CD7">
        <w:rPr>
          <w:rFonts w:ascii="Arial" w:hAnsi="Arial" w:cs="Arial"/>
          <w:sz w:val="24"/>
        </w:rPr>
        <w:t>Электронный ресурс</w:t>
      </w:r>
      <w:r w:rsidR="00FD2CD7" w:rsidRPr="00FD2CD7">
        <w:rPr>
          <w:rFonts w:ascii="Arial" w:hAnsi="Arial" w:cs="Arial"/>
          <w:sz w:val="24"/>
        </w:rPr>
        <w:t xml:space="preserve">] / </w:t>
      </w:r>
      <w:r w:rsidR="0071166C">
        <w:rPr>
          <w:rFonts w:ascii="Arial" w:hAnsi="Arial" w:cs="Arial"/>
          <w:sz w:val="24"/>
        </w:rPr>
        <w:t>представление пр</w:t>
      </w:r>
      <w:r w:rsidR="003310D9">
        <w:rPr>
          <w:rFonts w:ascii="Arial" w:hAnsi="Arial" w:cs="Arial"/>
          <w:sz w:val="24"/>
        </w:rPr>
        <w:t>о</w:t>
      </w:r>
      <w:r w:rsidR="0071166C">
        <w:rPr>
          <w:rFonts w:ascii="Arial" w:hAnsi="Arial" w:cs="Arial"/>
          <w:sz w:val="24"/>
        </w:rPr>
        <w:t>дукта</w:t>
      </w:r>
      <w:r>
        <w:rPr>
          <w:rFonts w:ascii="Arial" w:hAnsi="Arial" w:cs="Arial"/>
          <w:sz w:val="24"/>
        </w:rPr>
        <w:t xml:space="preserve"> </w:t>
      </w:r>
      <w:r w:rsidR="00FD2CD7" w:rsidRPr="00FD2CD7">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2D47F1">
        <w:rPr>
          <w:rFonts w:ascii="Arial" w:hAnsi="Arial" w:cs="Arial"/>
          <w:i/>
          <w:iCs/>
          <w:sz w:val="24"/>
        </w:rPr>
        <w:t>https</w:t>
      </w:r>
      <w:r>
        <w:rPr>
          <w:rFonts w:ascii="Arial" w:hAnsi="Arial" w:cs="Arial"/>
          <w:sz w:val="24"/>
        </w:rPr>
        <w:t>://</w:t>
      </w:r>
      <w:r w:rsidR="0071166C">
        <w:rPr>
          <w:rFonts w:ascii="Arial" w:hAnsi="Arial" w:cs="Arial"/>
          <w:i/>
          <w:iCs/>
          <w:sz w:val="24"/>
          <w:lang w:val="en-US"/>
        </w:rPr>
        <w:t>www</w:t>
      </w:r>
      <w:r w:rsidR="0071166C" w:rsidRPr="0071166C">
        <w:rPr>
          <w:rFonts w:ascii="Arial" w:hAnsi="Arial" w:cs="Arial"/>
          <w:i/>
          <w:iCs/>
          <w:sz w:val="24"/>
        </w:rPr>
        <w:t>.apcprods.org/</w:t>
      </w:r>
      <w:proofErr w:type="spellStart"/>
      <w:r w:rsidR="0071166C" w:rsidRPr="0071166C">
        <w:rPr>
          <w:rFonts w:ascii="Arial" w:hAnsi="Arial" w:cs="Arial"/>
          <w:i/>
          <w:iCs/>
          <w:sz w:val="24"/>
        </w:rPr>
        <w:t>pier</w:t>
      </w:r>
      <w:proofErr w:type="spellEnd"/>
      <w:r w:rsidR="0071166C" w:rsidRPr="0071166C">
        <w:rPr>
          <w:rFonts w:ascii="Arial" w:hAnsi="Arial" w:cs="Arial"/>
          <w:i/>
          <w:iCs/>
          <w:sz w:val="24"/>
        </w:rPr>
        <w:t>/</w:t>
      </w:r>
      <w:r w:rsidR="0095395A" w:rsidRPr="0095395A">
        <w:rPr>
          <w:rFonts w:ascii="Arial" w:hAnsi="Arial" w:cs="Arial"/>
          <w:i/>
          <w:iCs/>
          <w:sz w:val="24"/>
        </w:rPr>
        <w:t>.</w:t>
      </w:r>
    </w:p>
    <w:p w14:paraId="22571FFD"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3. </w:t>
      </w:r>
      <w:proofErr w:type="spellStart"/>
      <w:r w:rsidR="003310D9" w:rsidRPr="00FF43DF">
        <w:rPr>
          <w:rFonts w:ascii="Arial" w:hAnsi="Arial" w:cs="Arial"/>
          <w:i/>
          <w:iCs/>
          <w:sz w:val="24"/>
          <w:szCs w:val="24"/>
        </w:rPr>
        <w:t>Isabel</w:t>
      </w:r>
      <w:proofErr w:type="spellEnd"/>
      <w:r w:rsidR="003310D9" w:rsidRPr="00731F60">
        <w:rPr>
          <w:rFonts w:ascii="Arial" w:hAnsi="Arial" w:cs="Arial"/>
          <w:sz w:val="24"/>
          <w:szCs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sidR="003310D9">
        <w:rPr>
          <w:rFonts w:ascii="Arial" w:hAnsi="Arial" w:cs="Arial"/>
          <w:sz w:val="24"/>
        </w:rPr>
        <w:t xml:space="preserve">программный продукт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0052128B" w:rsidRPr="0071166C">
        <w:rPr>
          <w:rFonts w:ascii="Arial" w:hAnsi="Arial" w:cs="Arial"/>
          <w:i/>
          <w:iCs/>
          <w:sz w:val="24"/>
        </w:rPr>
        <w:t>https:</w:t>
      </w:r>
      <w:r w:rsidR="0071166C" w:rsidRPr="0071166C">
        <w:rPr>
          <w:rFonts w:ascii="Arial" w:hAnsi="Arial" w:cs="Arial"/>
          <w:i/>
          <w:iCs/>
          <w:sz w:val="24"/>
        </w:rPr>
        <w:t>//uk.isabelhealthcare.com/</w:t>
      </w:r>
      <w:r w:rsidR="0095395A" w:rsidRPr="0071166C">
        <w:rPr>
          <w:rFonts w:ascii="Arial" w:hAnsi="Arial" w:cs="Arial"/>
          <w:i/>
          <w:iCs/>
          <w:sz w:val="24"/>
        </w:rPr>
        <w:t>.</w:t>
      </w:r>
    </w:p>
    <w:p w14:paraId="0372F213"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4. </w:t>
      </w:r>
      <w:r w:rsidR="00F637B9" w:rsidRPr="00FF43DF">
        <w:rPr>
          <w:rFonts w:ascii="Arial" w:hAnsi="Arial" w:cs="Arial"/>
          <w:i/>
          <w:iCs/>
          <w:sz w:val="24"/>
          <w:lang w:val="en-US"/>
        </w:rPr>
        <w:t>ADA</w:t>
      </w:r>
      <w:r w:rsidR="00254720" w:rsidRPr="00FF43DF">
        <w:rPr>
          <w:rFonts w:ascii="Arial" w:hAnsi="Arial" w:cs="Arial"/>
          <w:i/>
          <w:iCs/>
          <w:sz w:val="24"/>
        </w:rPr>
        <w:t xml:space="preserve"> </w:t>
      </w:r>
      <w:r w:rsidR="00254720" w:rsidRPr="00FD2CD7">
        <w:rPr>
          <w:rFonts w:ascii="Arial" w:hAnsi="Arial" w:cs="Arial"/>
          <w:sz w:val="24"/>
        </w:rPr>
        <w:t>/ [</w:t>
      </w:r>
      <w:r w:rsidR="00254720">
        <w:rPr>
          <w:rFonts w:ascii="Arial" w:hAnsi="Arial" w:cs="Arial"/>
          <w:sz w:val="24"/>
        </w:rPr>
        <w:t>Электронный ресурс</w:t>
      </w:r>
      <w:r w:rsidR="00254720" w:rsidRPr="00FD2CD7">
        <w:rPr>
          <w:rFonts w:ascii="Arial" w:hAnsi="Arial" w:cs="Arial"/>
          <w:sz w:val="24"/>
        </w:rPr>
        <w:t xml:space="preserve">] / </w:t>
      </w:r>
      <w:r>
        <w:rPr>
          <w:rFonts w:ascii="Arial" w:hAnsi="Arial" w:cs="Arial"/>
          <w:sz w:val="24"/>
        </w:rPr>
        <w:t xml:space="preserve">Целевой поиск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Pr="002D47F1">
        <w:rPr>
          <w:rFonts w:ascii="Arial" w:hAnsi="Arial" w:cs="Arial"/>
          <w:i/>
          <w:iCs/>
          <w:sz w:val="24"/>
        </w:rPr>
        <w:t>https</w:t>
      </w:r>
      <w:r>
        <w:rPr>
          <w:rFonts w:ascii="Arial" w:hAnsi="Arial" w:cs="Arial"/>
          <w:sz w:val="24"/>
        </w:rPr>
        <w:t>://</w:t>
      </w:r>
      <w:r w:rsidR="00F637B9" w:rsidRPr="00F637B9">
        <w:rPr>
          <w:rFonts w:ascii="Arial" w:hAnsi="Arial" w:cs="Arial"/>
          <w:sz w:val="24"/>
          <w:szCs w:val="24"/>
        </w:rPr>
        <w:t xml:space="preserve"> </w:t>
      </w:r>
      <w:r w:rsidR="00F637B9" w:rsidRPr="00F637B9">
        <w:rPr>
          <w:rFonts w:ascii="Arial" w:hAnsi="Arial" w:cs="Arial"/>
          <w:i/>
          <w:iCs/>
          <w:sz w:val="24"/>
          <w:szCs w:val="24"/>
        </w:rPr>
        <w:t>https://ada.com/</w:t>
      </w:r>
      <w:r w:rsidR="0095395A" w:rsidRPr="00F637B9">
        <w:rPr>
          <w:rFonts w:ascii="Arial" w:hAnsi="Arial" w:cs="Arial"/>
          <w:i/>
          <w:iCs/>
          <w:sz w:val="24"/>
        </w:rPr>
        <w:t>.</w:t>
      </w:r>
    </w:p>
    <w:p w14:paraId="6BBD691D" w14:textId="77777777" w:rsidR="005014E4" w:rsidRPr="00BF59FF" w:rsidRDefault="005014E4" w:rsidP="00BF59FF">
      <w:pPr>
        <w:shd w:val="clear" w:color="auto" w:fill="FFFFFF"/>
        <w:rPr>
          <w:rFonts w:ascii="Arial" w:hAnsi="Arial" w:cs="Arial"/>
          <w:i/>
          <w:iCs/>
          <w:sz w:val="24"/>
        </w:rPr>
      </w:pPr>
      <w:r>
        <w:rPr>
          <w:rFonts w:ascii="Arial" w:hAnsi="Arial" w:cs="Arial"/>
          <w:sz w:val="24"/>
        </w:rPr>
        <w:t xml:space="preserve">5. </w:t>
      </w:r>
      <w:r w:rsidR="002F6429">
        <w:rPr>
          <w:rFonts w:ascii="Arial" w:hAnsi="Arial" w:cs="Arial"/>
          <w:i/>
          <w:iCs/>
          <w:sz w:val="24"/>
        </w:rPr>
        <w:t>Медицинские экспертные системы</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6103F3" w:rsidRPr="006103F3">
        <w:rPr>
          <w:rFonts w:ascii="Arial" w:hAnsi="Arial" w:cs="Arial"/>
          <w:sz w:val="24"/>
        </w:rPr>
        <w:t>Положение модели искусственной нейронной сети в медицинских экспертных системах</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 доступа</w:t>
      </w:r>
      <w:r w:rsidR="00C27249" w:rsidRPr="00254720">
        <w:rPr>
          <w:rFonts w:ascii="Arial" w:hAnsi="Arial" w:cs="Arial"/>
          <w:sz w:val="24"/>
        </w:rPr>
        <w:t xml:space="preserve"> </w:t>
      </w:r>
      <w:r w:rsidR="006103F3" w:rsidRPr="006103F3">
        <w:rPr>
          <w:rFonts w:ascii="Arial" w:hAnsi="Arial" w:cs="Arial"/>
          <w:i/>
          <w:iCs/>
          <w:sz w:val="24"/>
        </w:rPr>
        <w:t>https://cyberleninka.ru/article/n/polozhenie-modeli-iskusstvennoy-neyronnoy-seti-v-meditsinskih-ekspertnyh-sistemah</w:t>
      </w:r>
      <w:r w:rsidR="00BF59FF" w:rsidRPr="00BF59FF">
        <w:rPr>
          <w:rFonts w:ascii="Arial" w:hAnsi="Arial" w:cs="Arial"/>
          <w:sz w:val="24"/>
        </w:rPr>
        <w:t>.</w:t>
      </w:r>
    </w:p>
    <w:p w14:paraId="5C766FCD" w14:textId="77777777" w:rsidR="002F6429" w:rsidRDefault="005014E4" w:rsidP="002F6429">
      <w:pPr>
        <w:shd w:val="clear" w:color="auto" w:fill="FFFFFF"/>
        <w:rPr>
          <w:rFonts w:ascii="Arial" w:hAnsi="Arial" w:cs="Arial"/>
          <w:i/>
          <w:iCs/>
          <w:sz w:val="24"/>
        </w:rPr>
      </w:pPr>
      <w:r>
        <w:rPr>
          <w:rFonts w:ascii="Arial" w:hAnsi="Arial" w:cs="Arial"/>
          <w:sz w:val="24"/>
        </w:rPr>
        <w:t>6.</w:t>
      </w:r>
      <w:r w:rsidR="002F6429">
        <w:rPr>
          <w:rFonts w:ascii="Arial" w:hAnsi="Arial" w:cs="Arial"/>
          <w:sz w:val="24"/>
        </w:rPr>
        <w:t xml:space="preserve"> </w:t>
      </w:r>
      <w:r w:rsidR="002F6429">
        <w:rPr>
          <w:rFonts w:ascii="Arial" w:hAnsi="Arial" w:cs="Arial"/>
          <w:i/>
          <w:iCs/>
          <w:sz w:val="24"/>
        </w:rPr>
        <w:t>Диагностика</w:t>
      </w:r>
      <w:r w:rsidR="00C27249">
        <w:rPr>
          <w:rFonts w:ascii="Arial" w:hAnsi="Arial" w:cs="Arial"/>
          <w:sz w:val="24"/>
        </w:rPr>
        <w:t xml:space="preserve"> </w:t>
      </w:r>
      <w:r w:rsidR="00C27249" w:rsidRPr="00FD2CD7">
        <w:rPr>
          <w:rFonts w:ascii="Arial" w:hAnsi="Arial" w:cs="Arial"/>
          <w:sz w:val="24"/>
        </w:rPr>
        <w:t>/ [</w:t>
      </w:r>
      <w:r w:rsidR="00C27249">
        <w:rPr>
          <w:rFonts w:ascii="Arial" w:hAnsi="Arial" w:cs="Arial"/>
          <w:sz w:val="24"/>
        </w:rPr>
        <w:t>Электронный ресурс</w:t>
      </w:r>
      <w:r w:rsidR="00C27249" w:rsidRPr="00FD2CD7">
        <w:rPr>
          <w:rFonts w:ascii="Arial" w:hAnsi="Arial" w:cs="Arial"/>
          <w:sz w:val="24"/>
        </w:rPr>
        <w:t xml:space="preserve">] / </w:t>
      </w:r>
      <w:r w:rsidR="002F6429" w:rsidRPr="002F6429">
        <w:rPr>
          <w:rFonts w:ascii="Arial" w:hAnsi="Arial" w:cs="Arial"/>
          <w:sz w:val="24"/>
        </w:rPr>
        <w:t>Использование алгоритма случайного леса для диагностики повреждений клубочков и канальцев</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w:t>
      </w:r>
      <w:r w:rsidR="002F6429" w:rsidRPr="002F6429">
        <w:rPr>
          <w:rFonts w:ascii="Arial" w:hAnsi="Arial" w:cs="Arial"/>
          <w:sz w:val="24"/>
        </w:rPr>
        <w:t xml:space="preserve"> </w:t>
      </w:r>
      <w:r w:rsidR="00C27249">
        <w:rPr>
          <w:rFonts w:ascii="Arial" w:hAnsi="Arial" w:cs="Arial"/>
          <w:sz w:val="24"/>
        </w:rPr>
        <w:t>доступа</w:t>
      </w:r>
      <w:r w:rsidR="002F6429">
        <w:rPr>
          <w:rFonts w:ascii="Arial" w:hAnsi="Arial" w:cs="Arial"/>
          <w:sz w:val="24"/>
        </w:rPr>
        <w:t xml:space="preserve"> </w:t>
      </w:r>
      <w:r w:rsidR="002F6429" w:rsidRPr="002F6429">
        <w:rPr>
          <w:rFonts w:ascii="Arial" w:hAnsi="Arial" w:cs="Arial"/>
          <w:i/>
          <w:iCs/>
          <w:sz w:val="24"/>
        </w:rPr>
        <w:t>https://www.frontiersin.org/journals/medicine/articles/10.3389/</w:t>
      </w:r>
    </w:p>
    <w:p w14:paraId="46ABE576" w14:textId="77777777" w:rsidR="005014E4" w:rsidRPr="002F6429" w:rsidRDefault="002F6429" w:rsidP="002F6429">
      <w:pPr>
        <w:shd w:val="clear" w:color="auto" w:fill="FFFFFF"/>
        <w:rPr>
          <w:rFonts w:ascii="Arial" w:hAnsi="Arial" w:cs="Arial"/>
          <w:sz w:val="24"/>
        </w:rPr>
      </w:pPr>
      <w:r w:rsidRPr="002F6429">
        <w:rPr>
          <w:rFonts w:ascii="Arial" w:hAnsi="Arial" w:cs="Arial"/>
          <w:i/>
          <w:iCs/>
          <w:sz w:val="24"/>
        </w:rPr>
        <w:t>fmed.2022.911737/</w:t>
      </w:r>
      <w:proofErr w:type="spellStart"/>
      <w:r w:rsidRPr="002F6429">
        <w:rPr>
          <w:rFonts w:ascii="Arial" w:hAnsi="Arial" w:cs="Arial"/>
          <w:i/>
          <w:iCs/>
          <w:sz w:val="24"/>
        </w:rPr>
        <w:t>full</w:t>
      </w:r>
      <w:proofErr w:type="spellEnd"/>
      <w:r w:rsidRPr="002F6429">
        <w:rPr>
          <w:rFonts w:ascii="Arial" w:hAnsi="Arial" w:cs="Arial"/>
          <w:i/>
          <w:iCs/>
          <w:sz w:val="24"/>
        </w:rPr>
        <w:t>.</w:t>
      </w:r>
    </w:p>
    <w:p w14:paraId="4B8EBF7A" w14:textId="77777777" w:rsidR="00686994" w:rsidRPr="00686994" w:rsidRDefault="006B7AFF" w:rsidP="00686994">
      <w:pPr>
        <w:rPr>
          <w:rFonts w:ascii="Arial" w:hAnsi="Arial" w:cs="Arial"/>
          <w:sz w:val="24"/>
        </w:rPr>
      </w:pPr>
      <w:r>
        <w:rPr>
          <w:rFonts w:ascii="Arial" w:hAnsi="Arial" w:cs="Arial"/>
          <w:sz w:val="24"/>
        </w:rPr>
        <w:t>7</w:t>
      </w:r>
      <w:r w:rsidR="00686994">
        <w:rPr>
          <w:rFonts w:ascii="Arial" w:hAnsi="Arial" w:cs="Arial"/>
          <w:sz w:val="24"/>
        </w:rPr>
        <w:t xml:space="preserve">. </w:t>
      </w:r>
      <w:r w:rsidR="00686994">
        <w:rPr>
          <w:rFonts w:ascii="Arial" w:hAnsi="Arial" w:cs="Arial"/>
          <w:i/>
          <w:iCs/>
          <w:sz w:val="24"/>
        </w:rPr>
        <w:t>оценка эффективности</w:t>
      </w:r>
      <w:r w:rsidR="00686994">
        <w:rPr>
          <w:rFonts w:ascii="Arial" w:hAnsi="Arial" w:cs="Arial"/>
          <w:sz w:val="24"/>
        </w:rPr>
        <w:t xml:space="preserve"> </w:t>
      </w:r>
      <w:r w:rsidR="00686994" w:rsidRPr="00FD2CD7">
        <w:rPr>
          <w:rFonts w:ascii="Arial" w:hAnsi="Arial" w:cs="Arial"/>
          <w:sz w:val="24"/>
        </w:rPr>
        <w:t>/ [</w:t>
      </w:r>
      <w:r w:rsidR="00686994">
        <w:rPr>
          <w:rFonts w:ascii="Arial" w:hAnsi="Arial" w:cs="Arial"/>
          <w:sz w:val="24"/>
        </w:rPr>
        <w:t>Электронный ресурс</w:t>
      </w:r>
      <w:r w:rsidR="00686994" w:rsidRPr="00FD2CD7">
        <w:rPr>
          <w:rFonts w:ascii="Arial" w:hAnsi="Arial" w:cs="Arial"/>
          <w:sz w:val="24"/>
        </w:rPr>
        <w:t xml:space="preserve">] / </w:t>
      </w:r>
      <w:r w:rsidR="00686994" w:rsidRPr="00686994">
        <w:rPr>
          <w:rFonts w:ascii="Arial" w:hAnsi="Arial" w:cs="Arial"/>
          <w:sz w:val="24"/>
        </w:rPr>
        <w:t>ОЦЕНКА ЭФФЕКТИВНОСТИ ТРАДИЦИОННОГО И СТРУКТУРИРОВАННОГО ИНТЕРАКТИВНОГО ОПРОСА С ПРИМЕНЕНИЕМ КОМПЬЮТЕРНОЙ ПРОГРАММЫ «ЭЛЕКТРОННАЯ ПОЛИКЛИНИКА» ПРИ ОБСЛЕДОВАНИИ ПАЦИЕНТОВ С ЗАБОЛЕВАНИЯМИ ОРГАНОВ ПИЩЕВАРИТЕЛЬНОЙ И БРОНХОЛЕГОЧНОЙ СИСТЕМ</w:t>
      </w:r>
    </w:p>
    <w:p w14:paraId="3E547C78" w14:textId="77777777" w:rsidR="00686994" w:rsidRDefault="00686994" w:rsidP="00686994">
      <w:pPr>
        <w:shd w:val="clear" w:color="auto" w:fill="FFFFFF"/>
        <w:rPr>
          <w:rFonts w:ascii="Arial" w:hAnsi="Arial" w:cs="Arial"/>
          <w:i/>
          <w:iCs/>
          <w:sz w:val="24"/>
        </w:rPr>
      </w:pPr>
      <w:r w:rsidRPr="00C27249">
        <w:rPr>
          <w:rFonts w:ascii="Arial" w:hAnsi="Arial" w:cs="Arial"/>
          <w:sz w:val="24"/>
        </w:rPr>
        <w:t xml:space="preserve"> </w:t>
      </w:r>
      <w:r w:rsidRPr="00FD2CD7">
        <w:rPr>
          <w:rFonts w:ascii="Arial" w:hAnsi="Arial" w:cs="Arial"/>
          <w:sz w:val="24"/>
        </w:rPr>
        <w:t xml:space="preserve">/ </w:t>
      </w:r>
      <w:r>
        <w:rPr>
          <w:rFonts w:ascii="Arial" w:hAnsi="Arial" w:cs="Arial"/>
          <w:sz w:val="24"/>
        </w:rPr>
        <w:t>Режим</w:t>
      </w:r>
      <w:r w:rsidRPr="002F6429">
        <w:rPr>
          <w:rFonts w:ascii="Arial" w:hAnsi="Arial" w:cs="Arial"/>
          <w:sz w:val="24"/>
        </w:rPr>
        <w:t xml:space="preserve"> </w:t>
      </w:r>
      <w:r>
        <w:rPr>
          <w:rFonts w:ascii="Arial" w:hAnsi="Arial" w:cs="Arial"/>
          <w:sz w:val="24"/>
        </w:rPr>
        <w:t xml:space="preserve">доступа </w:t>
      </w:r>
      <w:r w:rsidRPr="00686994">
        <w:rPr>
          <w:rFonts w:ascii="Arial" w:hAnsi="Arial" w:cs="Arial"/>
          <w:i/>
          <w:iCs/>
          <w:sz w:val="24"/>
        </w:rPr>
        <w:t>https://science-education.ru/article/</w:t>
      </w:r>
      <w:r w:rsidRPr="00686994">
        <w:rPr>
          <w:rFonts w:ascii="Arial" w:hAnsi="Arial" w:cs="Arial"/>
          <w:i/>
          <w:iCs/>
          <w:sz w:val="24"/>
          <w:lang w:val="en-US"/>
        </w:rPr>
        <w:t>view</w:t>
      </w:r>
      <w:r w:rsidRPr="00686994">
        <w:rPr>
          <w:rFonts w:ascii="Arial" w:hAnsi="Arial" w:cs="Arial"/>
          <w:i/>
          <w:iCs/>
          <w:sz w:val="24"/>
        </w:rPr>
        <w:t>?</w:t>
      </w:r>
      <w:r w:rsidRPr="00686994">
        <w:rPr>
          <w:rFonts w:ascii="Arial" w:hAnsi="Arial" w:cs="Arial"/>
          <w:i/>
          <w:iCs/>
          <w:sz w:val="24"/>
          <w:lang w:val="en-US"/>
        </w:rPr>
        <w:t>id</w:t>
      </w:r>
      <w:r w:rsidRPr="00686994">
        <w:rPr>
          <w:rFonts w:ascii="Arial" w:hAnsi="Arial" w:cs="Arial"/>
          <w:i/>
          <w:iCs/>
          <w:sz w:val="24"/>
        </w:rPr>
        <w:t>=31876&amp;</w:t>
      </w:r>
    </w:p>
    <w:p w14:paraId="4A37D691" w14:textId="77777777" w:rsidR="00AA0573" w:rsidRPr="00A12A54" w:rsidRDefault="00686994" w:rsidP="00686994">
      <w:pPr>
        <w:shd w:val="clear" w:color="auto" w:fill="FFFFFF"/>
        <w:rPr>
          <w:rFonts w:ascii="Arial" w:hAnsi="Arial" w:cs="Arial"/>
          <w:i/>
          <w:iCs/>
          <w:sz w:val="24"/>
          <w:lang w:val="en-US"/>
        </w:rPr>
      </w:pPr>
      <w:r w:rsidRPr="00686994">
        <w:rPr>
          <w:rFonts w:ascii="Arial" w:hAnsi="Arial" w:cs="Arial"/>
          <w:i/>
          <w:iCs/>
          <w:sz w:val="24"/>
          <w:lang w:val="en-US"/>
        </w:rPr>
        <w:t>utm_source=yandex.ru&amp;utm_medium=organic&amp;utm_campaign=yandex.ru&amp;utm_referrer=yandex.ru</w:t>
      </w:r>
    </w:p>
    <w:p w14:paraId="5B2F63BF" w14:textId="77777777" w:rsidR="00D32308" w:rsidRPr="00D32308" w:rsidRDefault="00D32308" w:rsidP="00D32308">
      <w:pPr>
        <w:shd w:val="clear" w:color="auto" w:fill="FFFFFF"/>
        <w:rPr>
          <w:rFonts w:ascii="Arial" w:hAnsi="Arial" w:cs="Arial"/>
          <w:sz w:val="24"/>
        </w:rPr>
      </w:pPr>
      <w:r>
        <w:rPr>
          <w:rFonts w:ascii="Arial" w:hAnsi="Arial" w:cs="Arial"/>
          <w:sz w:val="24"/>
        </w:rPr>
        <w:t xml:space="preserve">8. </w:t>
      </w:r>
      <w:proofErr w:type="spellStart"/>
      <w:r w:rsidRPr="00D32308">
        <w:rPr>
          <w:rFonts w:ascii="Arial" w:hAnsi="Arial" w:cs="Arial"/>
          <w:i/>
          <w:iCs/>
          <w:sz w:val="24"/>
          <w:lang w:val="en-US"/>
        </w:rPr>
        <w:t>rlsnet</w:t>
      </w:r>
      <w:proofErr w:type="spellEnd"/>
      <w:r>
        <w:rPr>
          <w:rFonts w:ascii="Arial" w:hAnsi="Arial" w:cs="Arial"/>
          <w:i/>
          <w:iCs/>
          <w:sz w:val="24"/>
        </w:rPr>
        <w:t xml:space="preserve"> </w:t>
      </w:r>
      <w:r w:rsidRPr="00FD2CD7">
        <w:rPr>
          <w:rFonts w:ascii="Arial" w:hAnsi="Arial" w:cs="Arial"/>
          <w:sz w:val="24"/>
        </w:rPr>
        <w:t>/ [</w:t>
      </w:r>
      <w:r>
        <w:rPr>
          <w:rFonts w:ascii="Arial" w:hAnsi="Arial" w:cs="Arial"/>
          <w:sz w:val="24"/>
        </w:rPr>
        <w:t>Электронный ресурс</w:t>
      </w:r>
      <w:r w:rsidRPr="00FD2CD7">
        <w:rPr>
          <w:rFonts w:ascii="Arial" w:hAnsi="Arial" w:cs="Arial"/>
          <w:sz w:val="24"/>
        </w:rPr>
        <w:t xml:space="preserve">] / </w:t>
      </w:r>
      <w:r>
        <w:rPr>
          <w:rFonts w:ascii="Arial" w:hAnsi="Arial" w:cs="Arial"/>
          <w:sz w:val="24"/>
        </w:rPr>
        <w:t xml:space="preserve">МКБ-10 </w:t>
      </w:r>
      <w:r w:rsidRPr="00FD2CD7">
        <w:rPr>
          <w:rFonts w:ascii="Arial" w:hAnsi="Arial" w:cs="Arial"/>
          <w:sz w:val="24"/>
        </w:rPr>
        <w:t xml:space="preserve">/ </w:t>
      </w:r>
      <w:r>
        <w:rPr>
          <w:rFonts w:ascii="Arial" w:hAnsi="Arial" w:cs="Arial"/>
          <w:sz w:val="24"/>
        </w:rPr>
        <w:t>Режим доступа</w:t>
      </w:r>
      <w:r w:rsidRPr="00254720">
        <w:rPr>
          <w:rFonts w:ascii="Arial" w:hAnsi="Arial" w:cs="Arial"/>
          <w:sz w:val="24"/>
        </w:rPr>
        <w:t xml:space="preserve"> </w:t>
      </w:r>
      <w:r w:rsidRPr="00D32308">
        <w:rPr>
          <w:rFonts w:ascii="Arial" w:hAnsi="Arial" w:cs="Arial"/>
          <w:i/>
          <w:iCs/>
          <w:sz w:val="24"/>
        </w:rPr>
        <w:t>https://www.rlsnet.ru/mkb/</w:t>
      </w:r>
      <w:r>
        <w:rPr>
          <w:rFonts w:ascii="Arial" w:hAnsi="Arial" w:cs="Arial"/>
          <w:i/>
          <w:iCs/>
          <w:sz w:val="24"/>
        </w:rPr>
        <w:t>.</w:t>
      </w:r>
    </w:p>
    <w:p w14:paraId="441285E1" w14:textId="77777777" w:rsidR="00D32308" w:rsidRPr="00D32308" w:rsidRDefault="00D32308" w:rsidP="00686994">
      <w:pPr>
        <w:shd w:val="clear" w:color="auto" w:fill="FFFFFF"/>
      </w:pPr>
    </w:p>
    <w:sectPr w:rsidR="00D32308" w:rsidRPr="00D32308" w:rsidSect="00A52A5F">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134" w:right="851" w:bottom="1134" w:left="1701"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User" w:date="2025-06-02T07:43:00Z" w:initials="U">
    <w:p w14:paraId="032B4756" w14:textId="77777777" w:rsidR="00AA7266" w:rsidRDefault="00AA7266">
      <w:pPr>
        <w:pStyle w:val="aff4"/>
      </w:pPr>
      <w:r>
        <w:rPr>
          <w:rStyle w:val="aff3"/>
        </w:rPr>
        <w:annotationRef/>
      </w:r>
      <w:r>
        <w:t>Это не ключевое слово, разбить на несколько</w:t>
      </w:r>
    </w:p>
  </w:comment>
  <w:comment w:id="2" w:author="User" w:date="2025-06-02T07:42:00Z" w:initials="U">
    <w:p w14:paraId="2E5C65B1" w14:textId="77777777" w:rsidR="00AA7266" w:rsidRDefault="00AA7266">
      <w:pPr>
        <w:pStyle w:val="aff4"/>
      </w:pPr>
      <w:r>
        <w:rPr>
          <w:rStyle w:val="aff3"/>
        </w:rPr>
        <w:annotationRef/>
      </w:r>
      <w:r>
        <w:t>Ключевые слова от 5 до 7</w:t>
      </w:r>
    </w:p>
  </w:comment>
  <w:comment w:id="11" w:author="1" w:date="2025-05-22T06:41:00Z" w:initials="1">
    <w:p w14:paraId="29B5FAAA" w14:textId="77777777" w:rsidR="006F1585" w:rsidRPr="006F1585" w:rsidRDefault="006F1585" w:rsidP="006F1585">
      <w:pPr>
        <w:pStyle w:val="aff4"/>
        <w:ind w:firstLine="0"/>
      </w:pPr>
      <w:r>
        <w:rPr>
          <w:rStyle w:val="aff3"/>
        </w:rPr>
        <w:annotationRef/>
      </w:r>
      <w:r>
        <w:t xml:space="preserve">Привести пример из 3-4 систем с </w:t>
      </w:r>
      <w:proofErr w:type="spellStart"/>
      <w:r>
        <w:t>сылками</w:t>
      </w:r>
      <w:proofErr w:type="spellEnd"/>
      <w:r>
        <w:t xml:space="preserve"> на источник</w:t>
      </w:r>
    </w:p>
  </w:comment>
  <w:comment w:id="12" w:author="User" w:date="2025-06-02T07:44:00Z" w:initials="U">
    <w:p w14:paraId="455E218D" w14:textId="77777777" w:rsidR="00AA7266" w:rsidRDefault="00AA7266">
      <w:pPr>
        <w:pStyle w:val="aff4"/>
      </w:pPr>
      <w:r>
        <w:rPr>
          <w:rStyle w:val="aff3"/>
        </w:rPr>
        <w:annotationRef/>
      </w:r>
      <w:r>
        <w:t>это перенести в список литературы и поставить 1, а в списке указать ссылку и дать описание</w:t>
      </w:r>
    </w:p>
  </w:comment>
  <w:comment w:id="17" w:author="1" w:date="2025-05-22T06:42:00Z" w:initials="1">
    <w:p w14:paraId="4739F73D" w14:textId="77777777" w:rsidR="006F1585" w:rsidRDefault="006F1585">
      <w:pPr>
        <w:pStyle w:val="aff4"/>
      </w:pPr>
      <w:r>
        <w:rPr>
          <w:rStyle w:val="aff3"/>
        </w:rPr>
        <w:annotationRef/>
      </w:r>
      <w:r>
        <w:t>Добавить описание схемы</w:t>
      </w:r>
      <w:r w:rsidR="00AA7266">
        <w:t xml:space="preserve"> – где?????</w:t>
      </w:r>
    </w:p>
  </w:comment>
  <w:comment w:id="20" w:author="User" w:date="2025-06-02T07:46:00Z" w:initials="U">
    <w:p w14:paraId="15CEB0E9" w14:textId="77777777" w:rsidR="00AA7266" w:rsidRDefault="00AA7266">
      <w:pPr>
        <w:pStyle w:val="aff4"/>
      </w:pPr>
      <w:r>
        <w:rPr>
          <w:rStyle w:val="aff3"/>
        </w:rPr>
        <w:annotationRef/>
      </w:r>
      <w:r>
        <w:t>Латинские буквы курсивом</w:t>
      </w:r>
    </w:p>
  </w:comment>
  <w:comment w:id="27" w:author="User" w:date="2025-06-02T07:46:00Z" w:initials="U">
    <w:p w14:paraId="356594A4" w14:textId="77777777" w:rsidR="00AA7266" w:rsidRDefault="00AA7266">
      <w:pPr>
        <w:pStyle w:val="aff4"/>
      </w:pPr>
      <w:r>
        <w:rPr>
          <w:rStyle w:val="aff3"/>
        </w:rPr>
        <w:annotationRef/>
      </w:r>
      <w:r>
        <w:t>Нельзя после заголовка сразу рисунок вставлять, сначала вводный текст, потом рисунок, потом описание</w:t>
      </w:r>
      <w:r>
        <w:br/>
        <w:t>висячих блоков не должно быть</w:t>
      </w:r>
    </w:p>
  </w:comment>
  <w:comment w:id="28" w:author="User" w:date="2025-06-02T07:49:00Z" w:initials="U">
    <w:p w14:paraId="150421AF" w14:textId="77777777" w:rsidR="00AA7266" w:rsidRPr="00AA7266" w:rsidRDefault="00AA7266">
      <w:pPr>
        <w:pStyle w:val="aff4"/>
      </w:pPr>
      <w:r>
        <w:rPr>
          <w:rStyle w:val="aff3"/>
        </w:rPr>
        <w:annotationRef/>
      </w:r>
      <w:r>
        <w:t xml:space="preserve">Алгоритм расписывается по шагам </w:t>
      </w:r>
      <w:r>
        <w:br/>
        <w:t xml:space="preserve">Шаг 1. Загрузка данных из </w:t>
      </w:r>
      <w:r>
        <w:rPr>
          <w:lang w:val="en-US"/>
        </w:rPr>
        <w:t>CSV</w:t>
      </w:r>
      <w:r>
        <w:t xml:space="preserve"> файла. </w:t>
      </w:r>
      <w:r w:rsidR="00C454AC">
        <w:t>Файл выгруженные из</w:t>
      </w:r>
      <w:proofErr w:type="gramStart"/>
      <w:r w:rsidR="00C454AC">
        <w:t xml:space="preserve"> ….</w:t>
      </w:r>
      <w:proofErr w:type="gramEnd"/>
      <w:r w:rsidR="00C454AC">
        <w:t>., загружаются в систему для последующей обработки.</w:t>
      </w:r>
    </w:p>
  </w:comment>
  <w:comment w:id="29" w:author="User" w:date="2025-06-02T08:06:00Z" w:initials="U">
    <w:p w14:paraId="5A8D02B3" w14:textId="77777777" w:rsidR="005A1B90" w:rsidRPr="005A1B90" w:rsidRDefault="005A1B90">
      <w:pPr>
        <w:pStyle w:val="aff4"/>
      </w:pPr>
      <w:r>
        <w:rPr>
          <w:rStyle w:val="aff3"/>
        </w:rPr>
        <w:annotationRef/>
      </w:r>
      <w:r>
        <w:t xml:space="preserve">Пришли алгоритмы в </w:t>
      </w:r>
      <w:proofErr w:type="spellStart"/>
      <w:proofErr w:type="gramStart"/>
      <w:r>
        <w:rPr>
          <w:lang w:val="en-US"/>
        </w:rPr>
        <w:t>visio</w:t>
      </w:r>
      <w:proofErr w:type="spellEnd"/>
      <w:r w:rsidRPr="00A12A54">
        <w:t xml:space="preserve"> </w:t>
      </w:r>
      <w:r>
        <w:t xml:space="preserve"> поправлю</w:t>
      </w:r>
      <w:proofErr w:type="gramEnd"/>
    </w:p>
  </w:comment>
  <w:comment w:id="36" w:author="User" w:date="2025-06-02T08:06:00Z" w:initials="U">
    <w:p w14:paraId="6EAD7BD8" w14:textId="77777777" w:rsidR="005A1B90" w:rsidRDefault="005A1B90">
      <w:pPr>
        <w:pStyle w:val="aff4"/>
      </w:pPr>
      <w:r>
        <w:rPr>
          <w:rStyle w:val="aff3"/>
        </w:rPr>
        <w:annotationRef/>
      </w:r>
      <w:r>
        <w:t>Это что?</w:t>
      </w:r>
    </w:p>
  </w:comment>
  <w:comment w:id="39" w:author="User" w:date="2025-06-02T08:07:00Z" w:initials="U">
    <w:p w14:paraId="1075001D" w14:textId="77777777" w:rsidR="005A1B90" w:rsidRDefault="005A1B90">
      <w:pPr>
        <w:pStyle w:val="aff4"/>
      </w:pPr>
      <w:r>
        <w:rPr>
          <w:rStyle w:val="aff3"/>
        </w:rPr>
        <w:annotationRef/>
      </w:r>
      <w:r>
        <w:t>Где абзац</w:t>
      </w:r>
    </w:p>
  </w:comment>
  <w:comment w:id="44" w:author="User" w:date="2025-06-02T08:20:00Z" w:initials="U">
    <w:p w14:paraId="739208B6" w14:textId="77777777" w:rsidR="005A1B90" w:rsidRDefault="005A1B90">
      <w:pPr>
        <w:pStyle w:val="aff4"/>
      </w:pPr>
      <w:r>
        <w:rPr>
          <w:rStyle w:val="aff3"/>
        </w:rPr>
        <w:annotationRef/>
      </w:r>
      <w:r w:rsidR="00CE0560">
        <w:t xml:space="preserve">Сделать в редакторе </w:t>
      </w:r>
      <w:proofErr w:type="spellStart"/>
      <w:r w:rsidR="00CE0560">
        <w:t>формлу</w:t>
      </w:r>
      <w:proofErr w:type="spellEnd"/>
    </w:p>
  </w:comment>
  <w:comment w:id="48" w:author="petr" w:date="2025-06-02T08:58:00Z" w:initials="p">
    <w:p w14:paraId="13F29D5B" w14:textId="52153920" w:rsidR="00213719" w:rsidRPr="00213719" w:rsidRDefault="00213719">
      <w:pPr>
        <w:pStyle w:val="aff4"/>
      </w:pPr>
      <w:r>
        <w:rPr>
          <w:rStyle w:val="aff3"/>
        </w:rPr>
        <w:annotationRef/>
      </w:r>
      <w:r w:rsidRPr="005D0C76">
        <w:rPr>
          <w:rFonts w:ascii="Arial" w:hAnsi="Arial" w:cs="Arial"/>
          <w:noProof/>
          <w:sz w:val="24"/>
          <w:szCs w:val="24"/>
        </w:rPr>
        <w:drawing>
          <wp:inline distT="0" distB="0" distL="0" distR="0" wp14:anchorId="0F8C01F1" wp14:editId="093343AF">
            <wp:extent cx="771525" cy="685800"/>
            <wp:effectExtent l="0" t="0" r="0" b="0"/>
            <wp:docPr id="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Pr="00213719">
        <w:t xml:space="preserve"> </w:t>
      </w:r>
      <w:r>
        <w:t>было</w:t>
      </w:r>
    </w:p>
  </w:comment>
  <w:comment w:id="47" w:author="User" w:date="2025-06-02T08:30:00Z" w:initials="U">
    <w:p w14:paraId="44652674" w14:textId="77777777" w:rsidR="00CE0560" w:rsidRDefault="00CE0560">
      <w:pPr>
        <w:pStyle w:val="aff4"/>
      </w:pPr>
      <w:r>
        <w:rPr>
          <w:rStyle w:val="aff3"/>
        </w:rPr>
        <w:annotationRef/>
      </w:r>
      <w:r>
        <w:t xml:space="preserve">Сделать нормально в одной </w:t>
      </w:r>
    </w:p>
  </w:comment>
  <w:comment w:id="49" w:author="petr" w:date="2025-06-02T08:59:00Z" w:initials="p">
    <w:p w14:paraId="6F9B0675" w14:textId="478009EC" w:rsidR="00213719" w:rsidRDefault="00213719">
      <w:pPr>
        <w:pStyle w:val="aff4"/>
      </w:pPr>
      <w:r>
        <w:rPr>
          <w:rStyle w:val="aff3"/>
        </w:rPr>
        <w:annotationRef/>
      </w:r>
      <w:r>
        <w:t>Было</w:t>
      </w:r>
      <w:r w:rsidRPr="005D0C76">
        <w:rPr>
          <w:rFonts w:ascii="Arial" w:hAnsi="Arial" w:cs="Arial"/>
          <w:noProof/>
          <w:sz w:val="24"/>
          <w:szCs w:val="24"/>
        </w:rPr>
        <w:drawing>
          <wp:inline distT="0" distB="0" distL="0" distR="0" wp14:anchorId="16098053" wp14:editId="058C9E9D">
            <wp:extent cx="895350" cy="923925"/>
            <wp:effectExtent l="0" t="0" r="0" b="0"/>
            <wp:docPr id="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923925"/>
                    </a:xfrm>
                    <a:prstGeom prst="rect">
                      <a:avLst/>
                    </a:prstGeom>
                    <a:noFill/>
                    <a:ln>
                      <a:noFill/>
                    </a:ln>
                  </pic:spPr>
                </pic:pic>
              </a:graphicData>
            </a:graphic>
          </wp:inline>
        </w:drawing>
      </w:r>
    </w:p>
  </w:comment>
  <w:comment w:id="50" w:author="User" w:date="2025-06-02T08:40:00Z" w:initials="U">
    <w:p w14:paraId="7780FF30" w14:textId="77777777" w:rsidR="001C279B" w:rsidRDefault="001C279B">
      <w:pPr>
        <w:pStyle w:val="aff4"/>
      </w:pPr>
      <w:r>
        <w:rPr>
          <w:rStyle w:val="aff3"/>
        </w:rPr>
        <w:annotationRef/>
      </w:r>
      <w:r>
        <w:t>Страница должна быть заполнена не менее чем, на 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2B4756" w15:done="0"/>
  <w15:commentEx w15:paraId="2E5C65B1" w15:done="0"/>
  <w15:commentEx w15:paraId="29B5FAAA" w15:done="0"/>
  <w15:commentEx w15:paraId="455E218D" w15:done="0"/>
  <w15:commentEx w15:paraId="4739F73D" w15:done="0"/>
  <w15:commentEx w15:paraId="15CEB0E9" w15:done="0"/>
  <w15:commentEx w15:paraId="356594A4" w15:done="0"/>
  <w15:commentEx w15:paraId="150421AF" w15:done="0"/>
  <w15:commentEx w15:paraId="5A8D02B3" w15:done="0"/>
  <w15:commentEx w15:paraId="6EAD7BD8" w15:done="0"/>
  <w15:commentEx w15:paraId="1075001D" w15:done="0"/>
  <w15:commentEx w15:paraId="739208B6" w15:done="0"/>
  <w15:commentEx w15:paraId="13F29D5B" w15:done="0"/>
  <w15:commentEx w15:paraId="44652674" w15:done="0"/>
  <w15:commentEx w15:paraId="6F9B0675" w15:done="0"/>
  <w15:commentEx w15:paraId="7780F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5FA3E" w16cex:dateUtc="2025-06-02T04:58:00Z"/>
  <w16cex:commentExtensible w16cex:durableId="340E8296" w16cex:dateUtc="2025-06-02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2B4756" w16cid:durableId="2BE7D485"/>
  <w16cid:commentId w16cid:paraId="2E5C65B1" w16cid:durableId="2BE7D474"/>
  <w16cid:commentId w16cid:paraId="29B5FAAA" w16cid:durableId="2BD94589"/>
  <w16cid:commentId w16cid:paraId="455E218D" w16cid:durableId="2BE7D4DB"/>
  <w16cid:commentId w16cid:paraId="4739F73D" w16cid:durableId="05863487"/>
  <w16cid:commentId w16cid:paraId="15CEB0E9" w16cid:durableId="2BE7D539"/>
  <w16cid:commentId w16cid:paraId="356594A4" w16cid:durableId="2BE7D569"/>
  <w16cid:commentId w16cid:paraId="150421AF" w16cid:durableId="2BE7D627"/>
  <w16cid:commentId w16cid:paraId="5A8D02B3" w16cid:durableId="2BE7D9E8"/>
  <w16cid:commentId w16cid:paraId="6EAD7BD8" w16cid:durableId="2BE7DA07"/>
  <w16cid:commentId w16cid:paraId="1075001D" w16cid:durableId="2BE7DA2B"/>
  <w16cid:commentId w16cid:paraId="739208B6" w16cid:durableId="2BE7DD5F"/>
  <w16cid:commentId w16cid:paraId="13F29D5B" w16cid:durableId="43A5FA3E"/>
  <w16cid:commentId w16cid:paraId="44652674" w16cid:durableId="2BE7DFAC"/>
  <w16cid:commentId w16cid:paraId="6F9B0675" w16cid:durableId="340E8296"/>
  <w16cid:commentId w16cid:paraId="7780FF30" w16cid:durableId="2BE7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94186" w14:textId="77777777" w:rsidR="0015476C" w:rsidRDefault="0015476C">
      <w:pPr>
        <w:spacing w:line="240" w:lineRule="auto"/>
      </w:pPr>
      <w:r>
        <w:separator/>
      </w:r>
    </w:p>
  </w:endnote>
  <w:endnote w:type="continuationSeparator" w:id="0">
    <w:p w14:paraId="5B128FFD" w14:textId="77777777" w:rsidR="0015476C" w:rsidRDefault="00154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8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A3C0"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81</w:t>
    </w:r>
    <w:r w:rsidRPr="00D96FBC">
      <w:rPr>
        <w:rFonts w:ascii="Arial" w:hAnsi="Arial" w:cs="Arial"/>
        <w:noProof/>
        <w:sz w:val="24"/>
        <w:szCs w:val="24"/>
      </w:rPr>
      <w:fldChar w:fldCharType="end"/>
    </w:r>
  </w:p>
  <w:p w14:paraId="3C2FCF79" w14:textId="77777777" w:rsidR="00240F33" w:rsidRPr="00D96FBC" w:rsidRDefault="00240F33" w:rsidP="00D96FBC">
    <w:pPr>
      <w:pStyle w:val="afb"/>
      <w:ind w:firstLine="0"/>
      <w:rPr>
        <w:rFonts w:ascii="Arial" w:hAnsi="Arial" w:cs="Arial"/>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E52" w14:textId="77777777" w:rsidR="005014E4" w:rsidRDefault="005014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DA98" w14:textId="77777777" w:rsidR="00D96FBC" w:rsidRPr="00D96FBC" w:rsidRDefault="00D96FBC"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6A5068">
      <w:rPr>
        <w:rFonts w:ascii="Arial" w:hAnsi="Arial" w:cs="Arial"/>
        <w:noProof/>
        <w:sz w:val="24"/>
        <w:szCs w:val="24"/>
      </w:rPr>
      <w:t>84</w:t>
    </w:r>
    <w:r w:rsidRPr="00D96FBC">
      <w:rPr>
        <w:rFonts w:ascii="Arial" w:hAnsi="Arial" w:cs="Arial"/>
        <w:noProof/>
        <w:sz w:val="24"/>
        <w:szCs w:val="24"/>
      </w:rPr>
      <w:fldChar w:fldCharType="end"/>
    </w:r>
  </w:p>
  <w:p w14:paraId="730FE33D" w14:textId="77777777" w:rsidR="005014E4" w:rsidRPr="00D96FBC" w:rsidRDefault="005014E4" w:rsidP="00D96FBC">
    <w:pPr>
      <w:pStyle w:val="afb"/>
      <w:ind w:firstLine="0"/>
      <w:rPr>
        <w:rFonts w:ascii="Arial" w:hAnsi="Arial" w:cs="Arial"/>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8BD" w14:textId="77777777" w:rsidR="005014E4" w:rsidRDefault="00501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5CA49" w14:textId="77777777" w:rsidR="0015476C" w:rsidRDefault="0015476C">
      <w:pPr>
        <w:spacing w:line="240" w:lineRule="auto"/>
      </w:pPr>
      <w:r>
        <w:separator/>
      </w:r>
    </w:p>
  </w:footnote>
  <w:footnote w:type="continuationSeparator" w:id="0">
    <w:p w14:paraId="270EA7B5" w14:textId="77777777" w:rsidR="0015476C" w:rsidRDefault="00154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38D3" w14:textId="77777777" w:rsidR="005014E4" w:rsidRDefault="005014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954EB" w14:textId="77777777" w:rsidR="005014E4" w:rsidRDefault="005014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8EFB" w14:textId="77777777" w:rsidR="005014E4" w:rsidRDefault="005014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1"/>
      <w:suff w:val="nothing"/>
      <w:lvlText w:val=""/>
      <w:lvlJc w:val="left"/>
      <w:pPr>
        <w:tabs>
          <w:tab w:val="num" w:pos="1"/>
        </w:tabs>
        <w:ind w:left="1" w:firstLine="0"/>
      </w:pPr>
    </w:lvl>
    <w:lvl w:ilvl="1">
      <w:start w:val="1"/>
      <w:numFmt w:val="none"/>
      <w:suff w:val="nothing"/>
      <w:lvlText w:val=""/>
      <w:lvlJc w:val="left"/>
      <w:pPr>
        <w:tabs>
          <w:tab w:val="num" w:pos="1"/>
        </w:tabs>
        <w:ind w:left="1" w:firstLine="0"/>
      </w:pPr>
    </w:lvl>
    <w:lvl w:ilvl="2">
      <w:start w:val="1"/>
      <w:numFmt w:val="none"/>
      <w:suff w:val="nothing"/>
      <w:lvlText w:val=""/>
      <w:lvlJc w:val="left"/>
      <w:pPr>
        <w:tabs>
          <w:tab w:val="num" w:pos="1"/>
        </w:tabs>
        <w:ind w:left="1" w:firstLine="0"/>
      </w:pPr>
    </w:lvl>
    <w:lvl w:ilvl="3">
      <w:start w:val="1"/>
      <w:numFmt w:val="none"/>
      <w:suff w:val="nothing"/>
      <w:lvlText w:val=""/>
      <w:lvlJc w:val="left"/>
      <w:pPr>
        <w:tabs>
          <w:tab w:val="num" w:pos="1"/>
        </w:tabs>
        <w:ind w:left="1" w:firstLine="0"/>
      </w:pPr>
    </w:lvl>
    <w:lvl w:ilvl="4">
      <w:start w:val="1"/>
      <w:numFmt w:val="none"/>
      <w:suff w:val="nothing"/>
      <w:lvlText w:val=""/>
      <w:lvlJc w:val="left"/>
      <w:pPr>
        <w:tabs>
          <w:tab w:val="num" w:pos="1"/>
        </w:tabs>
        <w:ind w:left="1" w:firstLine="0"/>
      </w:pPr>
    </w:lvl>
    <w:lvl w:ilvl="5">
      <w:start w:val="1"/>
      <w:numFmt w:val="none"/>
      <w:suff w:val="nothing"/>
      <w:lvlText w:val=""/>
      <w:lvlJc w:val="left"/>
      <w:pPr>
        <w:tabs>
          <w:tab w:val="num" w:pos="1"/>
        </w:tabs>
        <w:ind w:left="1" w:firstLine="0"/>
      </w:pPr>
    </w:lvl>
    <w:lvl w:ilvl="6">
      <w:start w:val="1"/>
      <w:numFmt w:val="none"/>
      <w:suff w:val="nothing"/>
      <w:lvlText w:val=""/>
      <w:lvlJc w:val="left"/>
      <w:pPr>
        <w:tabs>
          <w:tab w:val="num" w:pos="1"/>
        </w:tabs>
        <w:ind w:left="1" w:firstLine="0"/>
      </w:pPr>
    </w:lvl>
    <w:lvl w:ilvl="7">
      <w:start w:val="1"/>
      <w:numFmt w:val="none"/>
      <w:suff w:val="nothing"/>
      <w:lvlText w:val=""/>
      <w:lvlJc w:val="left"/>
      <w:pPr>
        <w:tabs>
          <w:tab w:val="num" w:pos="1"/>
        </w:tabs>
        <w:ind w:left="1" w:firstLine="0"/>
      </w:pPr>
    </w:lvl>
    <w:lvl w:ilvl="8">
      <w:start w:val="1"/>
      <w:numFmt w:val="none"/>
      <w:suff w:val="nothing"/>
      <w:lvlText w:val=""/>
      <w:lvlJc w:val="left"/>
      <w:pPr>
        <w:tabs>
          <w:tab w:val="num" w:pos="1"/>
        </w:tabs>
        <w:ind w:left="1" w:firstLine="0"/>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pStyle w:val="a"/>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decimal"/>
      <w:suff w:val="space"/>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0000000A"/>
    <w:multiLevelType w:val="multilevel"/>
    <w:tmpl w:val="0000000A"/>
    <w:name w:val="WW8Num10"/>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386" w:hanging="360"/>
      </w:pPr>
      <w:rPr>
        <w:rFonts w:ascii="Courier New" w:hAnsi="Courier New" w:cs="Courier New"/>
      </w:rPr>
    </w:lvl>
    <w:lvl w:ilvl="2">
      <w:start w:val="1"/>
      <w:numFmt w:val="bullet"/>
      <w:lvlText w:val=""/>
      <w:lvlJc w:val="left"/>
      <w:pPr>
        <w:tabs>
          <w:tab w:val="num" w:pos="0"/>
        </w:tabs>
        <w:ind w:left="3106" w:hanging="360"/>
      </w:pPr>
      <w:rPr>
        <w:rFonts w:ascii="Wingdings" w:hAnsi="Wingdings" w:cs="Wingdings"/>
      </w:rPr>
    </w:lvl>
    <w:lvl w:ilvl="3">
      <w:start w:val="1"/>
      <w:numFmt w:val="bullet"/>
      <w:lvlText w:val=""/>
      <w:lvlJc w:val="left"/>
      <w:pPr>
        <w:tabs>
          <w:tab w:val="num" w:pos="0"/>
        </w:tabs>
        <w:ind w:left="3826" w:hanging="360"/>
      </w:pPr>
      <w:rPr>
        <w:rFonts w:ascii="Symbol" w:hAnsi="Symbol" w:cs="Symbol"/>
      </w:rPr>
    </w:lvl>
    <w:lvl w:ilvl="4">
      <w:start w:val="1"/>
      <w:numFmt w:val="bullet"/>
      <w:lvlText w:val="o"/>
      <w:lvlJc w:val="left"/>
      <w:pPr>
        <w:tabs>
          <w:tab w:val="num" w:pos="0"/>
        </w:tabs>
        <w:ind w:left="4546" w:hanging="360"/>
      </w:pPr>
      <w:rPr>
        <w:rFonts w:ascii="Courier New" w:hAnsi="Courier New" w:cs="Courier New"/>
      </w:rPr>
    </w:lvl>
    <w:lvl w:ilvl="5">
      <w:start w:val="1"/>
      <w:numFmt w:val="bullet"/>
      <w:lvlText w:val=""/>
      <w:lvlJc w:val="left"/>
      <w:pPr>
        <w:tabs>
          <w:tab w:val="num" w:pos="0"/>
        </w:tabs>
        <w:ind w:left="5266" w:hanging="360"/>
      </w:pPr>
      <w:rPr>
        <w:rFonts w:ascii="Wingdings" w:hAnsi="Wingdings" w:cs="Wingdings"/>
      </w:rPr>
    </w:lvl>
    <w:lvl w:ilvl="6">
      <w:start w:val="1"/>
      <w:numFmt w:val="bullet"/>
      <w:lvlText w:val=""/>
      <w:lvlJc w:val="left"/>
      <w:pPr>
        <w:tabs>
          <w:tab w:val="num" w:pos="0"/>
        </w:tabs>
        <w:ind w:left="5986" w:hanging="360"/>
      </w:pPr>
      <w:rPr>
        <w:rFonts w:ascii="Symbol" w:hAnsi="Symbol" w:cs="Symbol"/>
      </w:rPr>
    </w:lvl>
    <w:lvl w:ilvl="7">
      <w:start w:val="1"/>
      <w:numFmt w:val="bullet"/>
      <w:lvlText w:val="o"/>
      <w:lvlJc w:val="left"/>
      <w:pPr>
        <w:tabs>
          <w:tab w:val="num" w:pos="0"/>
        </w:tabs>
        <w:ind w:left="6706" w:hanging="360"/>
      </w:pPr>
      <w:rPr>
        <w:rFonts w:ascii="Courier New" w:hAnsi="Courier New" w:cs="Courier New"/>
      </w:rPr>
    </w:lvl>
    <w:lvl w:ilvl="8">
      <w:start w:val="1"/>
      <w:numFmt w:val="bullet"/>
      <w:lvlText w:val=""/>
      <w:lvlJc w:val="left"/>
      <w:pPr>
        <w:tabs>
          <w:tab w:val="num" w:pos="0"/>
        </w:tabs>
        <w:ind w:left="7426"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russianLower"/>
      <w:suff w:val="space"/>
      <w:lvlText w:val="%1)"/>
      <w:lvlJc w:val="left"/>
      <w:pPr>
        <w:tabs>
          <w:tab w:val="num" w:pos="0"/>
        </w:tabs>
        <w:ind w:left="0" w:firstLine="851"/>
      </w:pPr>
      <w:rPr>
        <w:rFonts w:ascii="Arial" w:eastAsia="Arial" w:hAnsi="Arial" w:cs="Arial"/>
        <w:u w:val="none"/>
      </w:rPr>
    </w:lvl>
    <w:lvl w:ilvl="1">
      <w:start w:val="1"/>
      <w:numFmt w:val="decimal"/>
      <w:suff w:val="space"/>
      <w:lvlText w:val="%2)"/>
      <w:lvlJc w:val="left"/>
      <w:pPr>
        <w:tabs>
          <w:tab w:val="num" w:pos="0"/>
        </w:tabs>
        <w:ind w:left="0" w:firstLine="1134"/>
      </w:pPr>
      <w:rPr>
        <w:u w:val="none"/>
      </w:rPr>
    </w:lvl>
    <w:lvl w:ilvl="2">
      <w:start w:val="1"/>
      <w:numFmt w:val="bullet"/>
      <w:suff w:val="space"/>
      <w:lvlText w:val=""/>
      <w:lvlJc w:val="left"/>
      <w:pPr>
        <w:tabs>
          <w:tab w:val="num" w:pos="0"/>
        </w:tabs>
        <w:ind w:left="2935" w:hanging="1517"/>
      </w:pPr>
      <w:rPr>
        <w:rFonts w:ascii="Symbol" w:hAnsi="Symbol" w:cs="Symbol"/>
        <w:u w:val="none"/>
      </w:rPr>
    </w:lvl>
    <w:lvl w:ilvl="3">
      <w:start w:val="1"/>
      <w:numFmt w:val="decimal"/>
      <w:lvlText w:val="(%4)"/>
      <w:lvlJc w:val="left"/>
      <w:pPr>
        <w:tabs>
          <w:tab w:val="num" w:pos="0"/>
        </w:tabs>
        <w:ind w:left="3655" w:hanging="360"/>
      </w:pPr>
      <w:rPr>
        <w:u w:val="none"/>
      </w:rPr>
    </w:lvl>
    <w:lvl w:ilvl="4">
      <w:start w:val="1"/>
      <w:numFmt w:val="lowerLetter"/>
      <w:lvlText w:val="(%5)"/>
      <w:lvlJc w:val="left"/>
      <w:pPr>
        <w:tabs>
          <w:tab w:val="num" w:pos="0"/>
        </w:tabs>
        <w:ind w:left="4375" w:hanging="360"/>
      </w:pPr>
      <w:rPr>
        <w:u w:val="none"/>
      </w:rPr>
    </w:lvl>
    <w:lvl w:ilvl="5">
      <w:start w:val="1"/>
      <w:numFmt w:val="lowerRoman"/>
      <w:lvlText w:val="(%6)"/>
      <w:lvlJc w:val="right"/>
      <w:pPr>
        <w:tabs>
          <w:tab w:val="num" w:pos="0"/>
        </w:tabs>
        <w:ind w:left="5095" w:hanging="360"/>
      </w:pPr>
      <w:rPr>
        <w:u w:val="none"/>
      </w:rPr>
    </w:lvl>
    <w:lvl w:ilvl="6">
      <w:start w:val="1"/>
      <w:numFmt w:val="decimal"/>
      <w:lvlText w:val="%7."/>
      <w:lvlJc w:val="left"/>
      <w:pPr>
        <w:tabs>
          <w:tab w:val="num" w:pos="0"/>
        </w:tabs>
        <w:ind w:left="5815" w:hanging="360"/>
      </w:pPr>
      <w:rPr>
        <w:u w:val="none"/>
      </w:rPr>
    </w:lvl>
    <w:lvl w:ilvl="7">
      <w:start w:val="1"/>
      <w:numFmt w:val="lowerLetter"/>
      <w:lvlText w:val="%8."/>
      <w:lvlJc w:val="left"/>
      <w:pPr>
        <w:tabs>
          <w:tab w:val="num" w:pos="0"/>
        </w:tabs>
        <w:ind w:left="6535" w:hanging="360"/>
      </w:pPr>
      <w:rPr>
        <w:u w:val="none"/>
      </w:rPr>
    </w:lvl>
    <w:lvl w:ilvl="8">
      <w:start w:val="1"/>
      <w:numFmt w:val="lowerRoman"/>
      <w:lvlText w:val="%9."/>
      <w:lvlJc w:val="right"/>
      <w:pPr>
        <w:tabs>
          <w:tab w:val="num" w:pos="0"/>
        </w:tabs>
        <w:ind w:left="7255" w:hanging="360"/>
      </w:pPr>
      <w:rPr>
        <w:u w:val="none"/>
      </w:rPr>
    </w:lvl>
  </w:abstractNum>
  <w:abstractNum w:abstractNumId="15" w15:restartNumberingAfterBreak="0">
    <w:nsid w:val="00000010"/>
    <w:multiLevelType w:val="multilevel"/>
    <w:tmpl w:val="00000010"/>
    <w:name w:val="WW8Num16"/>
    <w:lvl w:ilvl="0">
      <w:start w:val="1"/>
      <w:numFmt w:val="bullet"/>
      <w:suff w:val="space"/>
      <w:lvlText w:val=""/>
      <w:lvlJc w:val="left"/>
      <w:pPr>
        <w:tabs>
          <w:tab w:val="num" w:pos="0"/>
        </w:tabs>
        <w:ind w:left="2138"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6" w15:restartNumberingAfterBreak="0">
    <w:nsid w:val="1D4A53FF"/>
    <w:multiLevelType w:val="multilevel"/>
    <w:tmpl w:val="303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0FDB"/>
    <w:multiLevelType w:val="hybridMultilevel"/>
    <w:tmpl w:val="E0E8AAE0"/>
    <w:lvl w:ilvl="0" w:tplc="F2DC79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494147520">
    <w:abstractNumId w:val="0"/>
  </w:num>
  <w:num w:numId="2" w16cid:durableId="1310130869">
    <w:abstractNumId w:val="2"/>
  </w:num>
  <w:num w:numId="3" w16cid:durableId="194774698">
    <w:abstractNumId w:val="4"/>
  </w:num>
  <w:num w:numId="4" w16cid:durableId="1741755196">
    <w:abstractNumId w:val="5"/>
  </w:num>
  <w:num w:numId="5" w16cid:durableId="726414874">
    <w:abstractNumId w:val="6"/>
  </w:num>
  <w:num w:numId="6" w16cid:durableId="1005399853">
    <w:abstractNumId w:val="7"/>
  </w:num>
  <w:num w:numId="7" w16cid:durableId="139738535">
    <w:abstractNumId w:val="13"/>
  </w:num>
  <w:num w:numId="8" w16cid:durableId="1976062048">
    <w:abstractNumId w:val="17"/>
  </w:num>
  <w:num w:numId="9" w16cid:durableId="1074012374">
    <w:abstractNumId w:val="1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w15:presenceInfo w15:providerId="None" w15:userId="pe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94"/>
    <w:rsid w:val="0000089B"/>
    <w:rsid w:val="000008BA"/>
    <w:rsid w:val="000014F0"/>
    <w:rsid w:val="00001514"/>
    <w:rsid w:val="000026FE"/>
    <w:rsid w:val="00003A2C"/>
    <w:rsid w:val="00004254"/>
    <w:rsid w:val="0000476C"/>
    <w:rsid w:val="00006D5D"/>
    <w:rsid w:val="000137BB"/>
    <w:rsid w:val="000201AB"/>
    <w:rsid w:val="00020C25"/>
    <w:rsid w:val="000220A4"/>
    <w:rsid w:val="00024F4B"/>
    <w:rsid w:val="0002545F"/>
    <w:rsid w:val="00027423"/>
    <w:rsid w:val="0003035B"/>
    <w:rsid w:val="0003164F"/>
    <w:rsid w:val="000325B0"/>
    <w:rsid w:val="00037483"/>
    <w:rsid w:val="00037E34"/>
    <w:rsid w:val="00040D10"/>
    <w:rsid w:val="00041CEB"/>
    <w:rsid w:val="00045458"/>
    <w:rsid w:val="00047ACA"/>
    <w:rsid w:val="000514E6"/>
    <w:rsid w:val="00054A83"/>
    <w:rsid w:val="00060C59"/>
    <w:rsid w:val="00060CE2"/>
    <w:rsid w:val="000624E6"/>
    <w:rsid w:val="00065BBA"/>
    <w:rsid w:val="000726D5"/>
    <w:rsid w:val="000744ED"/>
    <w:rsid w:val="0007466A"/>
    <w:rsid w:val="00076982"/>
    <w:rsid w:val="0007721B"/>
    <w:rsid w:val="00077742"/>
    <w:rsid w:val="00080867"/>
    <w:rsid w:val="00082F96"/>
    <w:rsid w:val="0008632A"/>
    <w:rsid w:val="00087A76"/>
    <w:rsid w:val="00093EBE"/>
    <w:rsid w:val="000A0653"/>
    <w:rsid w:val="000A0773"/>
    <w:rsid w:val="000A1C34"/>
    <w:rsid w:val="000A2231"/>
    <w:rsid w:val="000A72D0"/>
    <w:rsid w:val="000B2FC2"/>
    <w:rsid w:val="000B3B9F"/>
    <w:rsid w:val="000C2399"/>
    <w:rsid w:val="000C3B2D"/>
    <w:rsid w:val="000C78E2"/>
    <w:rsid w:val="000D15A5"/>
    <w:rsid w:val="000D2C53"/>
    <w:rsid w:val="000D2C92"/>
    <w:rsid w:val="000D7205"/>
    <w:rsid w:val="000D7EDD"/>
    <w:rsid w:val="000E259A"/>
    <w:rsid w:val="000E480D"/>
    <w:rsid w:val="000F0C9E"/>
    <w:rsid w:val="000F2E7E"/>
    <w:rsid w:val="000F3317"/>
    <w:rsid w:val="000F345B"/>
    <w:rsid w:val="000F3E45"/>
    <w:rsid w:val="000F4E9E"/>
    <w:rsid w:val="000F7C28"/>
    <w:rsid w:val="0010279B"/>
    <w:rsid w:val="00103816"/>
    <w:rsid w:val="00105A96"/>
    <w:rsid w:val="00111AE9"/>
    <w:rsid w:val="00113B93"/>
    <w:rsid w:val="00116809"/>
    <w:rsid w:val="00121993"/>
    <w:rsid w:val="001239CA"/>
    <w:rsid w:val="00124862"/>
    <w:rsid w:val="001265F4"/>
    <w:rsid w:val="00126CFD"/>
    <w:rsid w:val="00127CD3"/>
    <w:rsid w:val="0013024A"/>
    <w:rsid w:val="00131643"/>
    <w:rsid w:val="0013186A"/>
    <w:rsid w:val="00133CAE"/>
    <w:rsid w:val="001369BF"/>
    <w:rsid w:val="0013723E"/>
    <w:rsid w:val="00137E2F"/>
    <w:rsid w:val="001408C6"/>
    <w:rsid w:val="001417FA"/>
    <w:rsid w:val="001433BA"/>
    <w:rsid w:val="00144247"/>
    <w:rsid w:val="00145A78"/>
    <w:rsid w:val="0015476C"/>
    <w:rsid w:val="0015608D"/>
    <w:rsid w:val="0015683B"/>
    <w:rsid w:val="00156E48"/>
    <w:rsid w:val="00157758"/>
    <w:rsid w:val="00161F16"/>
    <w:rsid w:val="001647D2"/>
    <w:rsid w:val="00165965"/>
    <w:rsid w:val="001667E4"/>
    <w:rsid w:val="00167BA7"/>
    <w:rsid w:val="0017595C"/>
    <w:rsid w:val="001812C2"/>
    <w:rsid w:val="00184754"/>
    <w:rsid w:val="0019088B"/>
    <w:rsid w:val="00190B72"/>
    <w:rsid w:val="00190E98"/>
    <w:rsid w:val="00192547"/>
    <w:rsid w:val="001A004F"/>
    <w:rsid w:val="001A0CE7"/>
    <w:rsid w:val="001B0342"/>
    <w:rsid w:val="001B1036"/>
    <w:rsid w:val="001C1192"/>
    <w:rsid w:val="001C184D"/>
    <w:rsid w:val="001C1C09"/>
    <w:rsid w:val="001C2392"/>
    <w:rsid w:val="001C279B"/>
    <w:rsid w:val="001C3BC0"/>
    <w:rsid w:val="001C433C"/>
    <w:rsid w:val="001C79CD"/>
    <w:rsid w:val="001C7A46"/>
    <w:rsid w:val="001C7FA8"/>
    <w:rsid w:val="001D0B71"/>
    <w:rsid w:val="001D1168"/>
    <w:rsid w:val="001D489D"/>
    <w:rsid w:val="001D6F8D"/>
    <w:rsid w:val="001E0C17"/>
    <w:rsid w:val="001E124B"/>
    <w:rsid w:val="001E40BB"/>
    <w:rsid w:val="001E528F"/>
    <w:rsid w:val="001E778E"/>
    <w:rsid w:val="001F5366"/>
    <w:rsid w:val="001F5EDE"/>
    <w:rsid w:val="00201F28"/>
    <w:rsid w:val="002047B4"/>
    <w:rsid w:val="00204868"/>
    <w:rsid w:val="00204B72"/>
    <w:rsid w:val="00213719"/>
    <w:rsid w:val="00216CE5"/>
    <w:rsid w:val="002172E5"/>
    <w:rsid w:val="00217764"/>
    <w:rsid w:val="00217B80"/>
    <w:rsid w:val="002213D8"/>
    <w:rsid w:val="002237B2"/>
    <w:rsid w:val="002244D8"/>
    <w:rsid w:val="00224FEF"/>
    <w:rsid w:val="0023740B"/>
    <w:rsid w:val="00240F33"/>
    <w:rsid w:val="00243647"/>
    <w:rsid w:val="00245CEF"/>
    <w:rsid w:val="0024779C"/>
    <w:rsid w:val="002478E2"/>
    <w:rsid w:val="00247EF5"/>
    <w:rsid w:val="00250040"/>
    <w:rsid w:val="002507B7"/>
    <w:rsid w:val="00253EA9"/>
    <w:rsid w:val="002543E7"/>
    <w:rsid w:val="00254720"/>
    <w:rsid w:val="00272B91"/>
    <w:rsid w:val="00273683"/>
    <w:rsid w:val="0027711E"/>
    <w:rsid w:val="00277962"/>
    <w:rsid w:val="00280CA9"/>
    <w:rsid w:val="00281130"/>
    <w:rsid w:val="0028326F"/>
    <w:rsid w:val="00283CCE"/>
    <w:rsid w:val="0029109A"/>
    <w:rsid w:val="00295B5E"/>
    <w:rsid w:val="00295C61"/>
    <w:rsid w:val="002973C2"/>
    <w:rsid w:val="002A09D9"/>
    <w:rsid w:val="002A28FD"/>
    <w:rsid w:val="002A2C49"/>
    <w:rsid w:val="002A34A4"/>
    <w:rsid w:val="002A4CD5"/>
    <w:rsid w:val="002A7157"/>
    <w:rsid w:val="002A7FF2"/>
    <w:rsid w:val="002B27A0"/>
    <w:rsid w:val="002B2AF9"/>
    <w:rsid w:val="002B4C2E"/>
    <w:rsid w:val="002C039D"/>
    <w:rsid w:val="002C3509"/>
    <w:rsid w:val="002C3685"/>
    <w:rsid w:val="002C3A22"/>
    <w:rsid w:val="002D47F1"/>
    <w:rsid w:val="002D5415"/>
    <w:rsid w:val="002D76C9"/>
    <w:rsid w:val="002D7728"/>
    <w:rsid w:val="002E38D4"/>
    <w:rsid w:val="002E4974"/>
    <w:rsid w:val="002E63BC"/>
    <w:rsid w:val="002F10BB"/>
    <w:rsid w:val="002F150B"/>
    <w:rsid w:val="002F2BEB"/>
    <w:rsid w:val="002F2F13"/>
    <w:rsid w:val="002F6429"/>
    <w:rsid w:val="002F69BC"/>
    <w:rsid w:val="0030262A"/>
    <w:rsid w:val="0030292A"/>
    <w:rsid w:val="003046A1"/>
    <w:rsid w:val="00305A3A"/>
    <w:rsid w:val="00306C15"/>
    <w:rsid w:val="003077E2"/>
    <w:rsid w:val="003109AD"/>
    <w:rsid w:val="00310C86"/>
    <w:rsid w:val="00312B17"/>
    <w:rsid w:val="00315F74"/>
    <w:rsid w:val="00316BE0"/>
    <w:rsid w:val="003226A0"/>
    <w:rsid w:val="00323E89"/>
    <w:rsid w:val="003248D2"/>
    <w:rsid w:val="00324BFF"/>
    <w:rsid w:val="00325AF5"/>
    <w:rsid w:val="00325D96"/>
    <w:rsid w:val="003310D9"/>
    <w:rsid w:val="003313E8"/>
    <w:rsid w:val="00335332"/>
    <w:rsid w:val="0033569D"/>
    <w:rsid w:val="003375B0"/>
    <w:rsid w:val="00342BF1"/>
    <w:rsid w:val="00342EFF"/>
    <w:rsid w:val="003455B9"/>
    <w:rsid w:val="00345D5E"/>
    <w:rsid w:val="00345D79"/>
    <w:rsid w:val="00345DF5"/>
    <w:rsid w:val="00354679"/>
    <w:rsid w:val="00355799"/>
    <w:rsid w:val="00357111"/>
    <w:rsid w:val="00357EA4"/>
    <w:rsid w:val="00362A23"/>
    <w:rsid w:val="00364B7E"/>
    <w:rsid w:val="0036563F"/>
    <w:rsid w:val="00365BDD"/>
    <w:rsid w:val="0036691D"/>
    <w:rsid w:val="003669D8"/>
    <w:rsid w:val="00367FB7"/>
    <w:rsid w:val="00374167"/>
    <w:rsid w:val="00375241"/>
    <w:rsid w:val="003753B6"/>
    <w:rsid w:val="00380B5D"/>
    <w:rsid w:val="00381DCD"/>
    <w:rsid w:val="00383B79"/>
    <w:rsid w:val="00393463"/>
    <w:rsid w:val="00394BBB"/>
    <w:rsid w:val="00394C5F"/>
    <w:rsid w:val="003A0C7F"/>
    <w:rsid w:val="003A4079"/>
    <w:rsid w:val="003A502A"/>
    <w:rsid w:val="003A5193"/>
    <w:rsid w:val="003A5E3D"/>
    <w:rsid w:val="003A6BF1"/>
    <w:rsid w:val="003A7F53"/>
    <w:rsid w:val="003B0F45"/>
    <w:rsid w:val="003B1106"/>
    <w:rsid w:val="003B48F8"/>
    <w:rsid w:val="003C427D"/>
    <w:rsid w:val="003C4BCA"/>
    <w:rsid w:val="003C55B1"/>
    <w:rsid w:val="003C592D"/>
    <w:rsid w:val="003C7375"/>
    <w:rsid w:val="003D0506"/>
    <w:rsid w:val="003D1696"/>
    <w:rsid w:val="003D2451"/>
    <w:rsid w:val="003D5662"/>
    <w:rsid w:val="003D576C"/>
    <w:rsid w:val="003D6367"/>
    <w:rsid w:val="003D7367"/>
    <w:rsid w:val="003E00BC"/>
    <w:rsid w:val="003E2194"/>
    <w:rsid w:val="003E4AA4"/>
    <w:rsid w:val="003E759D"/>
    <w:rsid w:val="003F01C9"/>
    <w:rsid w:val="003F1D46"/>
    <w:rsid w:val="003F3CF0"/>
    <w:rsid w:val="003F450E"/>
    <w:rsid w:val="003F608D"/>
    <w:rsid w:val="003F6302"/>
    <w:rsid w:val="0040187D"/>
    <w:rsid w:val="00403D72"/>
    <w:rsid w:val="00405E5D"/>
    <w:rsid w:val="004064A0"/>
    <w:rsid w:val="00406F72"/>
    <w:rsid w:val="00407FB8"/>
    <w:rsid w:val="00410296"/>
    <w:rsid w:val="00410778"/>
    <w:rsid w:val="00410A0D"/>
    <w:rsid w:val="00410BD1"/>
    <w:rsid w:val="0041149D"/>
    <w:rsid w:val="004179D0"/>
    <w:rsid w:val="004205FC"/>
    <w:rsid w:val="00422618"/>
    <w:rsid w:val="0042483E"/>
    <w:rsid w:val="00427601"/>
    <w:rsid w:val="00427917"/>
    <w:rsid w:val="0043028E"/>
    <w:rsid w:val="0043286F"/>
    <w:rsid w:val="00435976"/>
    <w:rsid w:val="004367C7"/>
    <w:rsid w:val="00445E27"/>
    <w:rsid w:val="0044659A"/>
    <w:rsid w:val="0044773E"/>
    <w:rsid w:val="00452091"/>
    <w:rsid w:val="00452775"/>
    <w:rsid w:val="00453902"/>
    <w:rsid w:val="00456EC0"/>
    <w:rsid w:val="0046257B"/>
    <w:rsid w:val="00462FAA"/>
    <w:rsid w:val="00464871"/>
    <w:rsid w:val="004657CF"/>
    <w:rsid w:val="00465E18"/>
    <w:rsid w:val="00471E54"/>
    <w:rsid w:val="004752BD"/>
    <w:rsid w:val="0048151E"/>
    <w:rsid w:val="004819BE"/>
    <w:rsid w:val="0048504A"/>
    <w:rsid w:val="0048513C"/>
    <w:rsid w:val="00486FDC"/>
    <w:rsid w:val="004907AA"/>
    <w:rsid w:val="004936C4"/>
    <w:rsid w:val="00495DF3"/>
    <w:rsid w:val="00496EF9"/>
    <w:rsid w:val="00497B06"/>
    <w:rsid w:val="004A087F"/>
    <w:rsid w:val="004A0D19"/>
    <w:rsid w:val="004A1B04"/>
    <w:rsid w:val="004A3870"/>
    <w:rsid w:val="004A3AA4"/>
    <w:rsid w:val="004A4616"/>
    <w:rsid w:val="004A4ACA"/>
    <w:rsid w:val="004A67DD"/>
    <w:rsid w:val="004B037C"/>
    <w:rsid w:val="004B0468"/>
    <w:rsid w:val="004B35C4"/>
    <w:rsid w:val="004B3ADB"/>
    <w:rsid w:val="004B673A"/>
    <w:rsid w:val="004C06F0"/>
    <w:rsid w:val="004C0B54"/>
    <w:rsid w:val="004C1968"/>
    <w:rsid w:val="004C375A"/>
    <w:rsid w:val="004C4E90"/>
    <w:rsid w:val="004C519F"/>
    <w:rsid w:val="004C5497"/>
    <w:rsid w:val="004C5E4C"/>
    <w:rsid w:val="004C670F"/>
    <w:rsid w:val="004D061A"/>
    <w:rsid w:val="004D079E"/>
    <w:rsid w:val="004D11D1"/>
    <w:rsid w:val="004D1A99"/>
    <w:rsid w:val="004D1C23"/>
    <w:rsid w:val="004D292F"/>
    <w:rsid w:val="004D2F03"/>
    <w:rsid w:val="004D4C7C"/>
    <w:rsid w:val="004D52F1"/>
    <w:rsid w:val="004D5CB0"/>
    <w:rsid w:val="004E01BA"/>
    <w:rsid w:val="004E08C4"/>
    <w:rsid w:val="004E3F11"/>
    <w:rsid w:val="004E4F04"/>
    <w:rsid w:val="004F0911"/>
    <w:rsid w:val="004F21ED"/>
    <w:rsid w:val="004F2BEA"/>
    <w:rsid w:val="004F2ED8"/>
    <w:rsid w:val="004F49A1"/>
    <w:rsid w:val="004F55C6"/>
    <w:rsid w:val="004F7089"/>
    <w:rsid w:val="005014E4"/>
    <w:rsid w:val="0050380D"/>
    <w:rsid w:val="00504489"/>
    <w:rsid w:val="00504748"/>
    <w:rsid w:val="005068FA"/>
    <w:rsid w:val="00507985"/>
    <w:rsid w:val="00512FEC"/>
    <w:rsid w:val="005132D7"/>
    <w:rsid w:val="005134ED"/>
    <w:rsid w:val="005138E0"/>
    <w:rsid w:val="00515FC8"/>
    <w:rsid w:val="00516AAE"/>
    <w:rsid w:val="005176CA"/>
    <w:rsid w:val="00517F97"/>
    <w:rsid w:val="0052128B"/>
    <w:rsid w:val="005216E9"/>
    <w:rsid w:val="00522289"/>
    <w:rsid w:val="00524659"/>
    <w:rsid w:val="005259AA"/>
    <w:rsid w:val="00526F74"/>
    <w:rsid w:val="00527159"/>
    <w:rsid w:val="005300AB"/>
    <w:rsid w:val="00531FB2"/>
    <w:rsid w:val="00533ABE"/>
    <w:rsid w:val="00537932"/>
    <w:rsid w:val="005406FB"/>
    <w:rsid w:val="00541588"/>
    <w:rsid w:val="005421FC"/>
    <w:rsid w:val="00542DBD"/>
    <w:rsid w:val="00544F03"/>
    <w:rsid w:val="0054723E"/>
    <w:rsid w:val="00551B03"/>
    <w:rsid w:val="005551DE"/>
    <w:rsid w:val="00555FD4"/>
    <w:rsid w:val="00557E6D"/>
    <w:rsid w:val="00561285"/>
    <w:rsid w:val="00562224"/>
    <w:rsid w:val="005641A9"/>
    <w:rsid w:val="0056587C"/>
    <w:rsid w:val="005714C4"/>
    <w:rsid w:val="00571617"/>
    <w:rsid w:val="005743A2"/>
    <w:rsid w:val="00574B79"/>
    <w:rsid w:val="00574DA9"/>
    <w:rsid w:val="005815FB"/>
    <w:rsid w:val="00583040"/>
    <w:rsid w:val="005847F9"/>
    <w:rsid w:val="00585F5D"/>
    <w:rsid w:val="00587C56"/>
    <w:rsid w:val="0059086A"/>
    <w:rsid w:val="00591CC2"/>
    <w:rsid w:val="00591EA3"/>
    <w:rsid w:val="00594354"/>
    <w:rsid w:val="00594EC5"/>
    <w:rsid w:val="00595655"/>
    <w:rsid w:val="00595AEC"/>
    <w:rsid w:val="00596744"/>
    <w:rsid w:val="005A0D24"/>
    <w:rsid w:val="005A1B90"/>
    <w:rsid w:val="005A5E38"/>
    <w:rsid w:val="005A6DC6"/>
    <w:rsid w:val="005B49DA"/>
    <w:rsid w:val="005B6209"/>
    <w:rsid w:val="005C03FF"/>
    <w:rsid w:val="005C264A"/>
    <w:rsid w:val="005C4B61"/>
    <w:rsid w:val="005D0C76"/>
    <w:rsid w:val="005D5D51"/>
    <w:rsid w:val="005D5E73"/>
    <w:rsid w:val="005E10D3"/>
    <w:rsid w:val="005E116A"/>
    <w:rsid w:val="005F0272"/>
    <w:rsid w:val="005F0666"/>
    <w:rsid w:val="005F145A"/>
    <w:rsid w:val="005F1819"/>
    <w:rsid w:val="005F64A8"/>
    <w:rsid w:val="005F7794"/>
    <w:rsid w:val="00601EBF"/>
    <w:rsid w:val="00602858"/>
    <w:rsid w:val="00604A5B"/>
    <w:rsid w:val="00606994"/>
    <w:rsid w:val="006103F3"/>
    <w:rsid w:val="006115EA"/>
    <w:rsid w:val="0061172E"/>
    <w:rsid w:val="0061191D"/>
    <w:rsid w:val="0061770B"/>
    <w:rsid w:val="00620540"/>
    <w:rsid w:val="00622C00"/>
    <w:rsid w:val="0062333B"/>
    <w:rsid w:val="00623F43"/>
    <w:rsid w:val="00624CFA"/>
    <w:rsid w:val="0062528F"/>
    <w:rsid w:val="00625512"/>
    <w:rsid w:val="00625B11"/>
    <w:rsid w:val="00625EE5"/>
    <w:rsid w:val="0062605D"/>
    <w:rsid w:val="00627E73"/>
    <w:rsid w:val="0063683C"/>
    <w:rsid w:val="00642492"/>
    <w:rsid w:val="0064286F"/>
    <w:rsid w:val="00642B23"/>
    <w:rsid w:val="00646B16"/>
    <w:rsid w:val="00647D80"/>
    <w:rsid w:val="006500E7"/>
    <w:rsid w:val="006567BA"/>
    <w:rsid w:val="006578D0"/>
    <w:rsid w:val="00662B20"/>
    <w:rsid w:val="0066333F"/>
    <w:rsid w:val="0066359C"/>
    <w:rsid w:val="00663A27"/>
    <w:rsid w:val="00663A3F"/>
    <w:rsid w:val="006746DD"/>
    <w:rsid w:val="00674A78"/>
    <w:rsid w:val="006762E8"/>
    <w:rsid w:val="00680EDE"/>
    <w:rsid w:val="00685312"/>
    <w:rsid w:val="00686994"/>
    <w:rsid w:val="006933C2"/>
    <w:rsid w:val="00694C03"/>
    <w:rsid w:val="00695519"/>
    <w:rsid w:val="00696C03"/>
    <w:rsid w:val="006A2584"/>
    <w:rsid w:val="006A3662"/>
    <w:rsid w:val="006A3FE0"/>
    <w:rsid w:val="006A45AF"/>
    <w:rsid w:val="006A5068"/>
    <w:rsid w:val="006A65B6"/>
    <w:rsid w:val="006B43C1"/>
    <w:rsid w:val="006B54F3"/>
    <w:rsid w:val="006B72F0"/>
    <w:rsid w:val="006B7AFF"/>
    <w:rsid w:val="006C46F6"/>
    <w:rsid w:val="006C5564"/>
    <w:rsid w:val="006C564E"/>
    <w:rsid w:val="006C57C0"/>
    <w:rsid w:val="006C699A"/>
    <w:rsid w:val="006D2C60"/>
    <w:rsid w:val="006D575E"/>
    <w:rsid w:val="006D64FD"/>
    <w:rsid w:val="006E2D32"/>
    <w:rsid w:val="006E609D"/>
    <w:rsid w:val="006E7A47"/>
    <w:rsid w:val="006F1585"/>
    <w:rsid w:val="006F2374"/>
    <w:rsid w:val="006F26A7"/>
    <w:rsid w:val="006F378F"/>
    <w:rsid w:val="00702403"/>
    <w:rsid w:val="00703A67"/>
    <w:rsid w:val="00703EFD"/>
    <w:rsid w:val="00705204"/>
    <w:rsid w:val="0070596C"/>
    <w:rsid w:val="0070613F"/>
    <w:rsid w:val="00707DA7"/>
    <w:rsid w:val="007104D9"/>
    <w:rsid w:val="0071166C"/>
    <w:rsid w:val="007136E1"/>
    <w:rsid w:val="007147E3"/>
    <w:rsid w:val="00717540"/>
    <w:rsid w:val="00717B5D"/>
    <w:rsid w:val="00731C0E"/>
    <w:rsid w:val="00731E0D"/>
    <w:rsid w:val="00731F60"/>
    <w:rsid w:val="00733594"/>
    <w:rsid w:val="007338C7"/>
    <w:rsid w:val="00742DAA"/>
    <w:rsid w:val="007455DC"/>
    <w:rsid w:val="00745775"/>
    <w:rsid w:val="0074706B"/>
    <w:rsid w:val="0074757D"/>
    <w:rsid w:val="00747AF6"/>
    <w:rsid w:val="0075280F"/>
    <w:rsid w:val="0075413B"/>
    <w:rsid w:val="007541D0"/>
    <w:rsid w:val="007548E3"/>
    <w:rsid w:val="007563D0"/>
    <w:rsid w:val="007576B2"/>
    <w:rsid w:val="007600F2"/>
    <w:rsid w:val="00760964"/>
    <w:rsid w:val="00771595"/>
    <w:rsid w:val="00773958"/>
    <w:rsid w:val="0077477C"/>
    <w:rsid w:val="00774E22"/>
    <w:rsid w:val="00784E76"/>
    <w:rsid w:val="007867AC"/>
    <w:rsid w:val="0079460F"/>
    <w:rsid w:val="0079580B"/>
    <w:rsid w:val="007962E5"/>
    <w:rsid w:val="00796A6A"/>
    <w:rsid w:val="00797816"/>
    <w:rsid w:val="007A197A"/>
    <w:rsid w:val="007A23AA"/>
    <w:rsid w:val="007A2D6D"/>
    <w:rsid w:val="007A5D64"/>
    <w:rsid w:val="007A798E"/>
    <w:rsid w:val="007B1F4B"/>
    <w:rsid w:val="007B3F8D"/>
    <w:rsid w:val="007B6031"/>
    <w:rsid w:val="007B7154"/>
    <w:rsid w:val="007B78BC"/>
    <w:rsid w:val="007C0768"/>
    <w:rsid w:val="007C5765"/>
    <w:rsid w:val="007C72AC"/>
    <w:rsid w:val="007D06CF"/>
    <w:rsid w:val="007D08C1"/>
    <w:rsid w:val="007D0AC5"/>
    <w:rsid w:val="007D30BE"/>
    <w:rsid w:val="007D4BFD"/>
    <w:rsid w:val="007D7B97"/>
    <w:rsid w:val="007E101B"/>
    <w:rsid w:val="007E1298"/>
    <w:rsid w:val="007E23CD"/>
    <w:rsid w:val="007F413D"/>
    <w:rsid w:val="007F50D3"/>
    <w:rsid w:val="007F5414"/>
    <w:rsid w:val="007F7E1D"/>
    <w:rsid w:val="008005D9"/>
    <w:rsid w:val="00801143"/>
    <w:rsid w:val="00803F5E"/>
    <w:rsid w:val="00811C90"/>
    <w:rsid w:val="00813711"/>
    <w:rsid w:val="008169FD"/>
    <w:rsid w:val="008176B7"/>
    <w:rsid w:val="00820C69"/>
    <w:rsid w:val="00821089"/>
    <w:rsid w:val="00821B60"/>
    <w:rsid w:val="00821FE3"/>
    <w:rsid w:val="00824434"/>
    <w:rsid w:val="00825261"/>
    <w:rsid w:val="00825F6A"/>
    <w:rsid w:val="008276CF"/>
    <w:rsid w:val="00833969"/>
    <w:rsid w:val="008500FE"/>
    <w:rsid w:val="008514F0"/>
    <w:rsid w:val="00852C37"/>
    <w:rsid w:val="00855190"/>
    <w:rsid w:val="00866CC3"/>
    <w:rsid w:val="008677D7"/>
    <w:rsid w:val="008741C2"/>
    <w:rsid w:val="00880A27"/>
    <w:rsid w:val="00880E8D"/>
    <w:rsid w:val="00886F2A"/>
    <w:rsid w:val="008934DF"/>
    <w:rsid w:val="00893792"/>
    <w:rsid w:val="00893A5C"/>
    <w:rsid w:val="00894E53"/>
    <w:rsid w:val="00896D17"/>
    <w:rsid w:val="008971BA"/>
    <w:rsid w:val="008A17F7"/>
    <w:rsid w:val="008A35E4"/>
    <w:rsid w:val="008A5A30"/>
    <w:rsid w:val="008A6BC7"/>
    <w:rsid w:val="008B11FF"/>
    <w:rsid w:val="008B3E96"/>
    <w:rsid w:val="008B4A47"/>
    <w:rsid w:val="008B5D52"/>
    <w:rsid w:val="008B5E85"/>
    <w:rsid w:val="008B6305"/>
    <w:rsid w:val="008B74C2"/>
    <w:rsid w:val="008C01D7"/>
    <w:rsid w:val="008C087A"/>
    <w:rsid w:val="008C40B2"/>
    <w:rsid w:val="008C6DE0"/>
    <w:rsid w:val="008D0FEF"/>
    <w:rsid w:val="008D2C25"/>
    <w:rsid w:val="008D3874"/>
    <w:rsid w:val="008D4504"/>
    <w:rsid w:val="008E3B0A"/>
    <w:rsid w:val="008E549F"/>
    <w:rsid w:val="008F0EEB"/>
    <w:rsid w:val="008F353F"/>
    <w:rsid w:val="008F3652"/>
    <w:rsid w:val="008F4554"/>
    <w:rsid w:val="0090075D"/>
    <w:rsid w:val="00901A4B"/>
    <w:rsid w:val="00902FB4"/>
    <w:rsid w:val="00903C36"/>
    <w:rsid w:val="00903CDF"/>
    <w:rsid w:val="00904639"/>
    <w:rsid w:val="0090474F"/>
    <w:rsid w:val="0090525D"/>
    <w:rsid w:val="00906543"/>
    <w:rsid w:val="00906600"/>
    <w:rsid w:val="0091530D"/>
    <w:rsid w:val="00915BEA"/>
    <w:rsid w:val="00916B4C"/>
    <w:rsid w:val="00920515"/>
    <w:rsid w:val="00921D8D"/>
    <w:rsid w:val="009251F2"/>
    <w:rsid w:val="009321DA"/>
    <w:rsid w:val="00932D11"/>
    <w:rsid w:val="00933622"/>
    <w:rsid w:val="00933BD9"/>
    <w:rsid w:val="009346C6"/>
    <w:rsid w:val="009365F9"/>
    <w:rsid w:val="00937B48"/>
    <w:rsid w:val="009418DC"/>
    <w:rsid w:val="00944867"/>
    <w:rsid w:val="00944F7F"/>
    <w:rsid w:val="0094589B"/>
    <w:rsid w:val="00945E14"/>
    <w:rsid w:val="00945FA9"/>
    <w:rsid w:val="00951F1A"/>
    <w:rsid w:val="0095252D"/>
    <w:rsid w:val="0095395A"/>
    <w:rsid w:val="00953DCB"/>
    <w:rsid w:val="009550F5"/>
    <w:rsid w:val="0095760C"/>
    <w:rsid w:val="00961E41"/>
    <w:rsid w:val="009703CA"/>
    <w:rsid w:val="0097263F"/>
    <w:rsid w:val="00973FEC"/>
    <w:rsid w:val="0097424D"/>
    <w:rsid w:val="009802E2"/>
    <w:rsid w:val="00980AAF"/>
    <w:rsid w:val="00981687"/>
    <w:rsid w:val="00983511"/>
    <w:rsid w:val="009862C3"/>
    <w:rsid w:val="009907C6"/>
    <w:rsid w:val="00991709"/>
    <w:rsid w:val="00991CA7"/>
    <w:rsid w:val="009A465E"/>
    <w:rsid w:val="009A470E"/>
    <w:rsid w:val="009A4A49"/>
    <w:rsid w:val="009A507D"/>
    <w:rsid w:val="009B42DD"/>
    <w:rsid w:val="009B7C75"/>
    <w:rsid w:val="009C0166"/>
    <w:rsid w:val="009C1E2B"/>
    <w:rsid w:val="009C1FE5"/>
    <w:rsid w:val="009C2761"/>
    <w:rsid w:val="009D1480"/>
    <w:rsid w:val="009D53B4"/>
    <w:rsid w:val="009D62C3"/>
    <w:rsid w:val="009E13F8"/>
    <w:rsid w:val="009E42A8"/>
    <w:rsid w:val="009E4D36"/>
    <w:rsid w:val="009E6FFF"/>
    <w:rsid w:val="009E7AE4"/>
    <w:rsid w:val="009F060D"/>
    <w:rsid w:val="009F0772"/>
    <w:rsid w:val="009F2216"/>
    <w:rsid w:val="009F257F"/>
    <w:rsid w:val="009F2C16"/>
    <w:rsid w:val="009F3D06"/>
    <w:rsid w:val="009F4454"/>
    <w:rsid w:val="009F5E25"/>
    <w:rsid w:val="009F67E4"/>
    <w:rsid w:val="00A028EC"/>
    <w:rsid w:val="00A049F8"/>
    <w:rsid w:val="00A0522E"/>
    <w:rsid w:val="00A127F2"/>
    <w:rsid w:val="00A12A54"/>
    <w:rsid w:val="00A12F26"/>
    <w:rsid w:val="00A14D79"/>
    <w:rsid w:val="00A2635A"/>
    <w:rsid w:val="00A27D58"/>
    <w:rsid w:val="00A32B8A"/>
    <w:rsid w:val="00A32E7E"/>
    <w:rsid w:val="00A36262"/>
    <w:rsid w:val="00A36306"/>
    <w:rsid w:val="00A365DA"/>
    <w:rsid w:val="00A36848"/>
    <w:rsid w:val="00A368C9"/>
    <w:rsid w:val="00A37118"/>
    <w:rsid w:val="00A40156"/>
    <w:rsid w:val="00A40A2A"/>
    <w:rsid w:val="00A426A1"/>
    <w:rsid w:val="00A44563"/>
    <w:rsid w:val="00A45D43"/>
    <w:rsid w:val="00A46856"/>
    <w:rsid w:val="00A469C3"/>
    <w:rsid w:val="00A52A5F"/>
    <w:rsid w:val="00A5449D"/>
    <w:rsid w:val="00A62FBA"/>
    <w:rsid w:val="00A65888"/>
    <w:rsid w:val="00A66C1A"/>
    <w:rsid w:val="00A74EE6"/>
    <w:rsid w:val="00A76E80"/>
    <w:rsid w:val="00A770A4"/>
    <w:rsid w:val="00A822F2"/>
    <w:rsid w:val="00A84067"/>
    <w:rsid w:val="00A85B5F"/>
    <w:rsid w:val="00A916CB"/>
    <w:rsid w:val="00A92A4B"/>
    <w:rsid w:val="00A92AA1"/>
    <w:rsid w:val="00A937DA"/>
    <w:rsid w:val="00A95EBA"/>
    <w:rsid w:val="00A96CC3"/>
    <w:rsid w:val="00AA0573"/>
    <w:rsid w:val="00AA3A4C"/>
    <w:rsid w:val="00AA3D65"/>
    <w:rsid w:val="00AA68C8"/>
    <w:rsid w:val="00AA7266"/>
    <w:rsid w:val="00AB0ED6"/>
    <w:rsid w:val="00AB2579"/>
    <w:rsid w:val="00AB358C"/>
    <w:rsid w:val="00AB4A62"/>
    <w:rsid w:val="00AB58E9"/>
    <w:rsid w:val="00AB693D"/>
    <w:rsid w:val="00AC11C3"/>
    <w:rsid w:val="00AC297C"/>
    <w:rsid w:val="00AC37DC"/>
    <w:rsid w:val="00AC5D90"/>
    <w:rsid w:val="00AC75DF"/>
    <w:rsid w:val="00AC78E4"/>
    <w:rsid w:val="00AD0158"/>
    <w:rsid w:val="00AD1BBC"/>
    <w:rsid w:val="00AD7272"/>
    <w:rsid w:val="00AE0B3A"/>
    <w:rsid w:val="00AE26FD"/>
    <w:rsid w:val="00AE2DD8"/>
    <w:rsid w:val="00AE4E69"/>
    <w:rsid w:val="00AE5393"/>
    <w:rsid w:val="00AE746D"/>
    <w:rsid w:val="00AE7C0B"/>
    <w:rsid w:val="00AF24CE"/>
    <w:rsid w:val="00AF2D13"/>
    <w:rsid w:val="00AF5684"/>
    <w:rsid w:val="00AF7348"/>
    <w:rsid w:val="00B05126"/>
    <w:rsid w:val="00B06EBB"/>
    <w:rsid w:val="00B1638E"/>
    <w:rsid w:val="00B31D13"/>
    <w:rsid w:val="00B36AF6"/>
    <w:rsid w:val="00B41AAE"/>
    <w:rsid w:val="00B468A8"/>
    <w:rsid w:val="00B47C40"/>
    <w:rsid w:val="00B505CA"/>
    <w:rsid w:val="00B52B5C"/>
    <w:rsid w:val="00B57B53"/>
    <w:rsid w:val="00B60B78"/>
    <w:rsid w:val="00B6210D"/>
    <w:rsid w:val="00B62134"/>
    <w:rsid w:val="00B63E9C"/>
    <w:rsid w:val="00B64A37"/>
    <w:rsid w:val="00B65044"/>
    <w:rsid w:val="00B67A5F"/>
    <w:rsid w:val="00B70176"/>
    <w:rsid w:val="00B7166D"/>
    <w:rsid w:val="00B77405"/>
    <w:rsid w:val="00B77D88"/>
    <w:rsid w:val="00B809CD"/>
    <w:rsid w:val="00B816E2"/>
    <w:rsid w:val="00B82CED"/>
    <w:rsid w:val="00B836AC"/>
    <w:rsid w:val="00B83D5E"/>
    <w:rsid w:val="00B84B5D"/>
    <w:rsid w:val="00B854C8"/>
    <w:rsid w:val="00B856C7"/>
    <w:rsid w:val="00B857AF"/>
    <w:rsid w:val="00B87751"/>
    <w:rsid w:val="00B90FC6"/>
    <w:rsid w:val="00B9357B"/>
    <w:rsid w:val="00B935C4"/>
    <w:rsid w:val="00B93B6E"/>
    <w:rsid w:val="00B9593B"/>
    <w:rsid w:val="00B95A85"/>
    <w:rsid w:val="00B95AA4"/>
    <w:rsid w:val="00B9664F"/>
    <w:rsid w:val="00BA1F48"/>
    <w:rsid w:val="00BA287E"/>
    <w:rsid w:val="00BA2946"/>
    <w:rsid w:val="00BB13CF"/>
    <w:rsid w:val="00BB1AB2"/>
    <w:rsid w:val="00BB3A37"/>
    <w:rsid w:val="00BC38EE"/>
    <w:rsid w:val="00BC3EF3"/>
    <w:rsid w:val="00BC4F63"/>
    <w:rsid w:val="00BD020F"/>
    <w:rsid w:val="00BD0955"/>
    <w:rsid w:val="00BD1505"/>
    <w:rsid w:val="00BD1972"/>
    <w:rsid w:val="00BD2F61"/>
    <w:rsid w:val="00BD4C9E"/>
    <w:rsid w:val="00BD50EB"/>
    <w:rsid w:val="00BD6C86"/>
    <w:rsid w:val="00BE3FC2"/>
    <w:rsid w:val="00BE6535"/>
    <w:rsid w:val="00BE666A"/>
    <w:rsid w:val="00BE7338"/>
    <w:rsid w:val="00BF2073"/>
    <w:rsid w:val="00BF4BA3"/>
    <w:rsid w:val="00BF5198"/>
    <w:rsid w:val="00BF59FF"/>
    <w:rsid w:val="00BF62E8"/>
    <w:rsid w:val="00BF688D"/>
    <w:rsid w:val="00BF6B4F"/>
    <w:rsid w:val="00BF7B0B"/>
    <w:rsid w:val="00C01128"/>
    <w:rsid w:val="00C016BF"/>
    <w:rsid w:val="00C03215"/>
    <w:rsid w:val="00C03B39"/>
    <w:rsid w:val="00C06307"/>
    <w:rsid w:val="00C0750D"/>
    <w:rsid w:val="00C11A5F"/>
    <w:rsid w:val="00C1271C"/>
    <w:rsid w:val="00C12F6D"/>
    <w:rsid w:val="00C136E8"/>
    <w:rsid w:val="00C16E74"/>
    <w:rsid w:val="00C1737E"/>
    <w:rsid w:val="00C208C2"/>
    <w:rsid w:val="00C20D13"/>
    <w:rsid w:val="00C2161C"/>
    <w:rsid w:val="00C239C7"/>
    <w:rsid w:val="00C269EE"/>
    <w:rsid w:val="00C27157"/>
    <w:rsid w:val="00C27249"/>
    <w:rsid w:val="00C30454"/>
    <w:rsid w:val="00C306DF"/>
    <w:rsid w:val="00C321D8"/>
    <w:rsid w:val="00C33071"/>
    <w:rsid w:val="00C3321D"/>
    <w:rsid w:val="00C3344D"/>
    <w:rsid w:val="00C34351"/>
    <w:rsid w:val="00C353C9"/>
    <w:rsid w:val="00C44255"/>
    <w:rsid w:val="00C452C6"/>
    <w:rsid w:val="00C454AC"/>
    <w:rsid w:val="00C45985"/>
    <w:rsid w:val="00C463B6"/>
    <w:rsid w:val="00C46EDA"/>
    <w:rsid w:val="00C47D1F"/>
    <w:rsid w:val="00C50B39"/>
    <w:rsid w:val="00C50D7D"/>
    <w:rsid w:val="00C50F79"/>
    <w:rsid w:val="00C5172F"/>
    <w:rsid w:val="00C526C9"/>
    <w:rsid w:val="00C55553"/>
    <w:rsid w:val="00C56A1C"/>
    <w:rsid w:val="00C56A96"/>
    <w:rsid w:val="00C57F5A"/>
    <w:rsid w:val="00C602AB"/>
    <w:rsid w:val="00C607CC"/>
    <w:rsid w:val="00C6234E"/>
    <w:rsid w:val="00C6430C"/>
    <w:rsid w:val="00C661AE"/>
    <w:rsid w:val="00C673C1"/>
    <w:rsid w:val="00C71ACF"/>
    <w:rsid w:val="00C72315"/>
    <w:rsid w:val="00C73392"/>
    <w:rsid w:val="00C768FE"/>
    <w:rsid w:val="00C77308"/>
    <w:rsid w:val="00C81327"/>
    <w:rsid w:val="00C82DCD"/>
    <w:rsid w:val="00C83392"/>
    <w:rsid w:val="00C84614"/>
    <w:rsid w:val="00C863D2"/>
    <w:rsid w:val="00C972FF"/>
    <w:rsid w:val="00C9778C"/>
    <w:rsid w:val="00CA038E"/>
    <w:rsid w:val="00CA4D0B"/>
    <w:rsid w:val="00CA6041"/>
    <w:rsid w:val="00CB28DA"/>
    <w:rsid w:val="00CB43B5"/>
    <w:rsid w:val="00CC3FF0"/>
    <w:rsid w:val="00CC55D9"/>
    <w:rsid w:val="00CC5B2F"/>
    <w:rsid w:val="00CC7F6E"/>
    <w:rsid w:val="00CD0291"/>
    <w:rsid w:val="00CD1CC9"/>
    <w:rsid w:val="00CD43F6"/>
    <w:rsid w:val="00CD4F80"/>
    <w:rsid w:val="00CD513A"/>
    <w:rsid w:val="00CD6F0B"/>
    <w:rsid w:val="00CD7707"/>
    <w:rsid w:val="00CD7916"/>
    <w:rsid w:val="00CE0560"/>
    <w:rsid w:val="00CE22B7"/>
    <w:rsid w:val="00CE287E"/>
    <w:rsid w:val="00CE2A48"/>
    <w:rsid w:val="00CE34C0"/>
    <w:rsid w:val="00CE3A5B"/>
    <w:rsid w:val="00CE481D"/>
    <w:rsid w:val="00CE5BCB"/>
    <w:rsid w:val="00CE5F60"/>
    <w:rsid w:val="00CE6976"/>
    <w:rsid w:val="00CF0055"/>
    <w:rsid w:val="00CF2F96"/>
    <w:rsid w:val="00CF3F35"/>
    <w:rsid w:val="00CF6A50"/>
    <w:rsid w:val="00D015BB"/>
    <w:rsid w:val="00D02B2E"/>
    <w:rsid w:val="00D02B4E"/>
    <w:rsid w:val="00D04F91"/>
    <w:rsid w:val="00D066A0"/>
    <w:rsid w:val="00D1245B"/>
    <w:rsid w:val="00D131A5"/>
    <w:rsid w:val="00D1358A"/>
    <w:rsid w:val="00D13D55"/>
    <w:rsid w:val="00D200A4"/>
    <w:rsid w:val="00D2066A"/>
    <w:rsid w:val="00D20A08"/>
    <w:rsid w:val="00D2672A"/>
    <w:rsid w:val="00D26EE4"/>
    <w:rsid w:val="00D305E1"/>
    <w:rsid w:val="00D32308"/>
    <w:rsid w:val="00D338FE"/>
    <w:rsid w:val="00D358F2"/>
    <w:rsid w:val="00D37C01"/>
    <w:rsid w:val="00D40266"/>
    <w:rsid w:val="00D406F9"/>
    <w:rsid w:val="00D4792A"/>
    <w:rsid w:val="00D505B1"/>
    <w:rsid w:val="00D5269F"/>
    <w:rsid w:val="00D53020"/>
    <w:rsid w:val="00D55CEB"/>
    <w:rsid w:val="00D56A63"/>
    <w:rsid w:val="00D6053B"/>
    <w:rsid w:val="00D630BA"/>
    <w:rsid w:val="00D701EC"/>
    <w:rsid w:val="00D70F3B"/>
    <w:rsid w:val="00D7526D"/>
    <w:rsid w:val="00D8190C"/>
    <w:rsid w:val="00D830ED"/>
    <w:rsid w:val="00D83133"/>
    <w:rsid w:val="00D83B9F"/>
    <w:rsid w:val="00D84F33"/>
    <w:rsid w:val="00D9159B"/>
    <w:rsid w:val="00D96FBC"/>
    <w:rsid w:val="00DA0411"/>
    <w:rsid w:val="00DA33C7"/>
    <w:rsid w:val="00DA5581"/>
    <w:rsid w:val="00DA5C7A"/>
    <w:rsid w:val="00DA7525"/>
    <w:rsid w:val="00DB2B54"/>
    <w:rsid w:val="00DB3107"/>
    <w:rsid w:val="00DB3786"/>
    <w:rsid w:val="00DC1FF3"/>
    <w:rsid w:val="00DC4ED8"/>
    <w:rsid w:val="00DC50B7"/>
    <w:rsid w:val="00DC5129"/>
    <w:rsid w:val="00DD1242"/>
    <w:rsid w:val="00DD383D"/>
    <w:rsid w:val="00DD6CBF"/>
    <w:rsid w:val="00DD7251"/>
    <w:rsid w:val="00DE05EB"/>
    <w:rsid w:val="00DE0685"/>
    <w:rsid w:val="00DE0C63"/>
    <w:rsid w:val="00DE34F0"/>
    <w:rsid w:val="00DE39D4"/>
    <w:rsid w:val="00DE53B7"/>
    <w:rsid w:val="00DE55C1"/>
    <w:rsid w:val="00DF01EB"/>
    <w:rsid w:val="00DF0A15"/>
    <w:rsid w:val="00DF680B"/>
    <w:rsid w:val="00E04AF0"/>
    <w:rsid w:val="00E072C2"/>
    <w:rsid w:val="00E103CC"/>
    <w:rsid w:val="00E17096"/>
    <w:rsid w:val="00E172D8"/>
    <w:rsid w:val="00E17DBF"/>
    <w:rsid w:val="00E20558"/>
    <w:rsid w:val="00E20583"/>
    <w:rsid w:val="00E22543"/>
    <w:rsid w:val="00E22D87"/>
    <w:rsid w:val="00E2560F"/>
    <w:rsid w:val="00E2776F"/>
    <w:rsid w:val="00E27995"/>
    <w:rsid w:val="00E32730"/>
    <w:rsid w:val="00E37649"/>
    <w:rsid w:val="00E4570A"/>
    <w:rsid w:val="00E46296"/>
    <w:rsid w:val="00E46649"/>
    <w:rsid w:val="00E468A2"/>
    <w:rsid w:val="00E47824"/>
    <w:rsid w:val="00E54EC4"/>
    <w:rsid w:val="00E55243"/>
    <w:rsid w:val="00E5671A"/>
    <w:rsid w:val="00E567A0"/>
    <w:rsid w:val="00E56907"/>
    <w:rsid w:val="00E601C3"/>
    <w:rsid w:val="00E6048E"/>
    <w:rsid w:val="00E64734"/>
    <w:rsid w:val="00E64B2E"/>
    <w:rsid w:val="00E678F7"/>
    <w:rsid w:val="00E704CB"/>
    <w:rsid w:val="00E707CA"/>
    <w:rsid w:val="00E716D8"/>
    <w:rsid w:val="00E72F1B"/>
    <w:rsid w:val="00E730A2"/>
    <w:rsid w:val="00E73165"/>
    <w:rsid w:val="00E73B4E"/>
    <w:rsid w:val="00E75BF8"/>
    <w:rsid w:val="00E77447"/>
    <w:rsid w:val="00E777B2"/>
    <w:rsid w:val="00E80BE8"/>
    <w:rsid w:val="00E82708"/>
    <w:rsid w:val="00E82A77"/>
    <w:rsid w:val="00E842E5"/>
    <w:rsid w:val="00E85F5D"/>
    <w:rsid w:val="00E8765B"/>
    <w:rsid w:val="00E93033"/>
    <w:rsid w:val="00E95182"/>
    <w:rsid w:val="00E966A9"/>
    <w:rsid w:val="00E96791"/>
    <w:rsid w:val="00E96C5C"/>
    <w:rsid w:val="00EA47A1"/>
    <w:rsid w:val="00EA4CC6"/>
    <w:rsid w:val="00EB01BB"/>
    <w:rsid w:val="00EB237D"/>
    <w:rsid w:val="00EB31E9"/>
    <w:rsid w:val="00EB4F4F"/>
    <w:rsid w:val="00EB4F87"/>
    <w:rsid w:val="00EB5693"/>
    <w:rsid w:val="00EB6BFD"/>
    <w:rsid w:val="00EC4702"/>
    <w:rsid w:val="00EC709E"/>
    <w:rsid w:val="00EC7B59"/>
    <w:rsid w:val="00ED0C99"/>
    <w:rsid w:val="00ED1676"/>
    <w:rsid w:val="00ED3624"/>
    <w:rsid w:val="00ED40D5"/>
    <w:rsid w:val="00ED43B6"/>
    <w:rsid w:val="00ED4886"/>
    <w:rsid w:val="00ED5BDC"/>
    <w:rsid w:val="00EE1583"/>
    <w:rsid w:val="00EE1E61"/>
    <w:rsid w:val="00EE60D1"/>
    <w:rsid w:val="00EE7542"/>
    <w:rsid w:val="00EF03C6"/>
    <w:rsid w:val="00EF157B"/>
    <w:rsid w:val="00EF2853"/>
    <w:rsid w:val="00EF34C6"/>
    <w:rsid w:val="00EF62F4"/>
    <w:rsid w:val="00F004C0"/>
    <w:rsid w:val="00F0122B"/>
    <w:rsid w:val="00F02072"/>
    <w:rsid w:val="00F02A6B"/>
    <w:rsid w:val="00F040E7"/>
    <w:rsid w:val="00F06237"/>
    <w:rsid w:val="00F06304"/>
    <w:rsid w:val="00F07D88"/>
    <w:rsid w:val="00F112C3"/>
    <w:rsid w:val="00F14196"/>
    <w:rsid w:val="00F14B51"/>
    <w:rsid w:val="00F204A2"/>
    <w:rsid w:val="00F30D3A"/>
    <w:rsid w:val="00F3104D"/>
    <w:rsid w:val="00F33B3C"/>
    <w:rsid w:val="00F35A5D"/>
    <w:rsid w:val="00F408DB"/>
    <w:rsid w:val="00F45529"/>
    <w:rsid w:val="00F46E35"/>
    <w:rsid w:val="00F471E7"/>
    <w:rsid w:val="00F56216"/>
    <w:rsid w:val="00F56E72"/>
    <w:rsid w:val="00F576D0"/>
    <w:rsid w:val="00F57AE8"/>
    <w:rsid w:val="00F637B9"/>
    <w:rsid w:val="00F67F4A"/>
    <w:rsid w:val="00F71A84"/>
    <w:rsid w:val="00F76468"/>
    <w:rsid w:val="00F76C4E"/>
    <w:rsid w:val="00F77410"/>
    <w:rsid w:val="00F8010F"/>
    <w:rsid w:val="00F81F43"/>
    <w:rsid w:val="00F85AE9"/>
    <w:rsid w:val="00F87E20"/>
    <w:rsid w:val="00F925FD"/>
    <w:rsid w:val="00F9679D"/>
    <w:rsid w:val="00F97909"/>
    <w:rsid w:val="00F97EDE"/>
    <w:rsid w:val="00FA213C"/>
    <w:rsid w:val="00FA3510"/>
    <w:rsid w:val="00FA644E"/>
    <w:rsid w:val="00FB29D5"/>
    <w:rsid w:val="00FB3A87"/>
    <w:rsid w:val="00FB52DC"/>
    <w:rsid w:val="00FB6031"/>
    <w:rsid w:val="00FC04F6"/>
    <w:rsid w:val="00FC57D7"/>
    <w:rsid w:val="00FC7CE4"/>
    <w:rsid w:val="00FD0252"/>
    <w:rsid w:val="00FD09A0"/>
    <w:rsid w:val="00FD2CD7"/>
    <w:rsid w:val="00FD4338"/>
    <w:rsid w:val="00FD50E0"/>
    <w:rsid w:val="00FE0111"/>
    <w:rsid w:val="00FE1E7C"/>
    <w:rsid w:val="00FE2990"/>
    <w:rsid w:val="00FF0CB6"/>
    <w:rsid w:val="00FF2ECB"/>
    <w:rsid w:val="00FF43DF"/>
    <w:rsid w:val="00FF4B32"/>
    <w:rsid w:val="00FF5778"/>
    <w:rsid w:val="00FF6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D07A45"/>
  <w15:chartTrackingRefBased/>
  <w15:docId w15:val="{AB20A160-67FA-4863-9EED-438DA14F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FEC"/>
    <w:pPr>
      <w:tabs>
        <w:tab w:val="left" w:pos="567"/>
      </w:tabs>
      <w:suppressAutoHyphens/>
      <w:spacing w:line="360" w:lineRule="auto"/>
      <w:ind w:firstLine="709"/>
      <w:jc w:val="both"/>
    </w:pPr>
  </w:style>
  <w:style w:type="paragraph" w:styleId="1">
    <w:name w:val="heading 1"/>
    <w:basedOn w:val="a0"/>
    <w:next w:val="a0"/>
    <w:qFormat/>
    <w:pPr>
      <w:keepNext/>
      <w:keepLines/>
      <w:numPr>
        <w:numId w:val="1"/>
      </w:numPr>
      <w:spacing w:before="240"/>
      <w:ind w:left="0" w:firstLine="709"/>
      <w:outlineLvl w:val="0"/>
    </w:pPr>
    <w:rPr>
      <w:rFonts w:eastAsia="Calibri" w:cs="Tahoma"/>
      <w:b/>
      <w:szCs w:val="32"/>
    </w:rPr>
  </w:style>
  <w:style w:type="paragraph" w:styleId="2">
    <w:name w:val="heading 2"/>
    <w:basedOn w:val="a0"/>
    <w:next w:val="a0"/>
    <w:qFormat/>
    <w:rsid w:val="00CC7F6E"/>
    <w:pPr>
      <w:keepNext/>
      <w:keepLines/>
      <w:spacing w:before="40"/>
      <w:outlineLvl w:val="1"/>
    </w:pPr>
    <w:rPr>
      <w:rFonts w:ascii="Arial" w:eastAsia="Calibri" w:hAnsi="Arial" w:cs="Tahoma"/>
      <w:b/>
      <w:sz w:val="24"/>
      <w:szCs w:val="26"/>
    </w:rPr>
  </w:style>
  <w:style w:type="paragraph" w:styleId="3">
    <w:name w:val="heading 3"/>
    <w:basedOn w:val="10"/>
    <w:next w:val="a1"/>
    <w:qFormat/>
    <w:pPr>
      <w:spacing w:before="140"/>
      <w:outlineLvl w:val="2"/>
    </w:pPr>
    <w:rPr>
      <w:rFonts w:ascii="Liberation Serif" w:eastAsia="Segoe UI" w:hAnsi="Liberation Serif" w:cs="Tahoma"/>
      <w:b/>
      <w:bCs/>
    </w:rPr>
  </w:style>
  <w:style w:type="paragraph" w:styleId="4">
    <w:name w:val="heading 4"/>
    <w:basedOn w:val="a0"/>
    <w:next w:val="a0"/>
    <w:link w:val="40"/>
    <w:uiPriority w:val="9"/>
    <w:semiHidden/>
    <w:unhideWhenUsed/>
    <w:qFormat/>
    <w:rsid w:val="001E0C17"/>
    <w:pPr>
      <w:keepNext/>
      <w:spacing w:before="240" w:after="60"/>
      <w:outlineLvl w:val="3"/>
    </w:pPr>
    <w:rPr>
      <w:rFonts w:ascii="Calibri" w:hAnsi="Calibr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cs="Symbol"/>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Arial" w:eastAsia="Arial" w:hAnsi="Arial" w:cs="Arial"/>
      <w:u w:val="none"/>
    </w:rPr>
  </w:style>
  <w:style w:type="character" w:customStyle="1" w:styleId="WW8Num15z1">
    <w:name w:val="WW8Num15z1"/>
    <w:rPr>
      <w:u w:val="none"/>
    </w:rPr>
  </w:style>
  <w:style w:type="character" w:customStyle="1" w:styleId="WW8Num15z2">
    <w:name w:val="WW8Num15z2"/>
    <w:rPr>
      <w:rFonts w:ascii="Symbol" w:hAnsi="Symbol" w:cs="Symbol"/>
      <w:color w:val="auto"/>
      <w:u w:val="none"/>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1">
    <w:name w:val="WW8Num14z1"/>
    <w:rPr>
      <w:u w:val="none"/>
    </w:rPr>
  </w:style>
  <w:style w:type="character" w:customStyle="1" w:styleId="WW-DefaultParagraphFont">
    <w:name w:val="WW-Default Paragraph Font"/>
  </w:style>
  <w:style w:type="character" w:customStyle="1" w:styleId="11">
    <w:name w:val="Заголовок 1 Знак"/>
    <w:rPr>
      <w:rFonts w:ascii="Times New Roman" w:eastAsia="Calibri" w:hAnsi="Times New Roman" w:cs="Tahoma"/>
      <w:b/>
      <w:sz w:val="28"/>
      <w:szCs w:val="32"/>
    </w:rPr>
  </w:style>
  <w:style w:type="character" w:customStyle="1" w:styleId="20">
    <w:name w:val="Заголовок 2 Знак"/>
    <w:rPr>
      <w:rFonts w:ascii="Times New Roman" w:eastAsia="Calibri" w:hAnsi="Times New Roman" w:cs="Tahoma"/>
      <w:b/>
      <w:szCs w:val="26"/>
    </w:rPr>
  </w:style>
  <w:style w:type="character" w:customStyle="1" w:styleId="a5">
    <w:name w:val="Ссылка указателя"/>
  </w:style>
  <w:style w:type="character" w:styleId="a6">
    <w:name w:val="Hyperlink"/>
    <w:uiPriority w:val="99"/>
    <w:rPr>
      <w:color w:val="000080"/>
      <w:u w:val="single"/>
    </w:rPr>
  </w:style>
  <w:style w:type="character" w:styleId="a7">
    <w:name w:val="Strong"/>
    <w:uiPriority w:val="22"/>
    <w:qFormat/>
    <w:rPr>
      <w:b/>
      <w:bCs/>
    </w:rPr>
  </w:style>
  <w:style w:type="character" w:customStyle="1" w:styleId="12">
    <w:name w:val="Знак примечания1"/>
    <w:rPr>
      <w:sz w:val="16"/>
      <w:szCs w:val="16"/>
    </w:rPr>
  </w:style>
  <w:style w:type="character" w:customStyle="1" w:styleId="a8">
    <w:name w:val="Текст примечания Знак"/>
    <w:rPr>
      <w:rFonts w:ascii="Times New Roman" w:eastAsia="Times New Roman" w:hAnsi="Times New Roman" w:cs="Times New Roman"/>
      <w:color w:val="000000"/>
      <w:sz w:val="20"/>
      <w:szCs w:val="20"/>
    </w:rPr>
  </w:style>
  <w:style w:type="character" w:customStyle="1" w:styleId="a9">
    <w:name w:val="Тема примечания Знак"/>
    <w:rPr>
      <w:rFonts w:ascii="Times New Roman" w:eastAsia="Times New Roman" w:hAnsi="Times New Roman" w:cs="Times New Roman"/>
      <w:b/>
      <w:bCs/>
      <w:color w:val="000000"/>
      <w:sz w:val="20"/>
      <w:szCs w:val="20"/>
    </w:rPr>
  </w:style>
  <w:style w:type="character" w:customStyle="1" w:styleId="aa">
    <w:name w:val="Текст выноски Знак"/>
    <w:rPr>
      <w:rFonts w:ascii="Segoe UI" w:eastAsia="Times New Roman" w:hAnsi="Segoe UI" w:cs="Segoe UI"/>
      <w:color w:val="000000"/>
      <w:sz w:val="18"/>
      <w:szCs w:val="18"/>
    </w:rPr>
  </w:style>
  <w:style w:type="character" w:customStyle="1" w:styleId="ab">
    <w:name w:val="Символ нумерации"/>
  </w:style>
  <w:style w:type="character" w:customStyle="1" w:styleId="ac">
    <w:name w:val="Маркеры"/>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Symbol"/>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Symbol"/>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Symbol"/>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ascii="Arial" w:eastAsia="Arial" w:hAnsi="Arial" w:cs="Arial"/>
      <w:u w:val="none"/>
    </w:rPr>
  </w:style>
  <w:style w:type="character" w:customStyle="1" w:styleId="ListLabel119">
    <w:name w:val="ListLabel 119"/>
    <w:rPr>
      <w:u w:val="none"/>
    </w:rPr>
  </w:style>
  <w:style w:type="character" w:customStyle="1" w:styleId="ListLabel120">
    <w:name w:val="ListLabel 120"/>
    <w:rPr>
      <w:rFonts w:cs="Symbol"/>
      <w:color w:val="auto"/>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paragraph" w:customStyle="1" w:styleId="10">
    <w:name w:val="Заголовок1"/>
    <w:basedOn w:val="a0"/>
    <w:next w:val="a1"/>
    <w:pPr>
      <w:keepNext/>
      <w:spacing w:before="240" w:after="120"/>
    </w:pPr>
    <w:rPr>
      <w:rFonts w:ascii="Liberation Sans" w:eastAsia="Microsoft YaHei" w:hAnsi="Liberation Sans" w:cs="Arial"/>
      <w:szCs w:val="28"/>
    </w:rPr>
  </w:style>
  <w:style w:type="paragraph" w:styleId="a1">
    <w:name w:val="Body Text"/>
    <w:basedOn w:val="a0"/>
    <w:pPr>
      <w:spacing w:after="140" w:line="276" w:lineRule="auto"/>
    </w:pPr>
  </w:style>
  <w:style w:type="paragraph" w:styleId="ad">
    <w:name w:val="List"/>
    <w:basedOn w:val="a1"/>
    <w:rPr>
      <w:rFonts w:cs="Arial"/>
    </w:rPr>
  </w:style>
  <w:style w:type="paragraph" w:styleId="ae">
    <w:name w:val="caption"/>
    <w:basedOn w:val="a0"/>
    <w:qFormat/>
    <w:pPr>
      <w:suppressLineNumbers/>
      <w:spacing w:before="120" w:after="120"/>
    </w:pPr>
    <w:rPr>
      <w:rFonts w:cs="Lucida Sans"/>
      <w:i/>
      <w:iCs/>
      <w:sz w:val="24"/>
      <w:szCs w:val="24"/>
    </w:rPr>
  </w:style>
  <w:style w:type="paragraph" w:customStyle="1" w:styleId="13">
    <w:name w:val="Указатель1"/>
    <w:basedOn w:val="a0"/>
    <w:pPr>
      <w:suppressLineNumbers/>
    </w:pPr>
    <w:rPr>
      <w:rFonts w:cs="Arial"/>
    </w:rPr>
  </w:style>
  <w:style w:type="paragraph" w:customStyle="1" w:styleId="Caption1">
    <w:name w:val="Caption1"/>
    <w:basedOn w:val="a0"/>
    <w:pPr>
      <w:suppressLineNumbers/>
      <w:spacing w:before="120" w:after="120"/>
    </w:pPr>
    <w:rPr>
      <w:rFonts w:cs="Lucida Sans"/>
      <w:i/>
      <w:iCs/>
      <w:sz w:val="24"/>
      <w:szCs w:val="24"/>
    </w:rPr>
  </w:style>
  <w:style w:type="paragraph" w:customStyle="1" w:styleId="Caption11">
    <w:name w:val="Caption11"/>
    <w:basedOn w:val="a0"/>
    <w:pPr>
      <w:suppressLineNumbers/>
      <w:spacing w:before="120" w:after="120"/>
    </w:pPr>
    <w:rPr>
      <w:rFonts w:cs="Arial"/>
      <w:i/>
      <w:iCs/>
      <w:sz w:val="24"/>
      <w:szCs w:val="24"/>
    </w:rPr>
  </w:style>
  <w:style w:type="paragraph" w:customStyle="1" w:styleId="WW-">
    <w:name w:val="WW-Заголовок"/>
    <w:basedOn w:val="a0"/>
    <w:next w:val="a1"/>
    <w:pPr>
      <w:keepNext/>
      <w:spacing w:before="240" w:after="120"/>
    </w:pPr>
    <w:rPr>
      <w:rFonts w:ascii="Liberation Sans" w:eastAsia="Microsoft YaHei" w:hAnsi="Liberation Sans" w:cs="Arial"/>
      <w:sz w:val="28"/>
      <w:szCs w:val="28"/>
    </w:rPr>
  </w:style>
  <w:style w:type="paragraph" w:customStyle="1" w:styleId="Caption111">
    <w:name w:val="Caption111"/>
    <w:basedOn w:val="a0"/>
    <w:pPr>
      <w:suppressLineNumbers/>
      <w:spacing w:before="120" w:after="120"/>
    </w:pPr>
    <w:rPr>
      <w:rFonts w:cs="Arial"/>
      <w:i/>
      <w:iCs/>
      <w:sz w:val="24"/>
      <w:szCs w:val="24"/>
    </w:rPr>
  </w:style>
  <w:style w:type="paragraph" w:customStyle="1" w:styleId="caption1111">
    <w:name w:val="caption1111"/>
    <w:basedOn w:val="a0"/>
    <w:pPr>
      <w:suppressLineNumbers/>
      <w:spacing w:before="120" w:after="120"/>
    </w:pPr>
    <w:rPr>
      <w:rFonts w:cs="Arial"/>
      <w:i/>
      <w:iCs/>
      <w:sz w:val="24"/>
    </w:rPr>
  </w:style>
  <w:style w:type="paragraph" w:customStyle="1" w:styleId="indexheading1">
    <w:name w:val="index heading1"/>
    <w:basedOn w:val="10"/>
  </w:style>
  <w:style w:type="paragraph" w:customStyle="1" w:styleId="af">
    <w:name w:val="Содержимое врезки"/>
    <w:basedOn w:val="a0"/>
  </w:style>
  <w:style w:type="paragraph" w:customStyle="1" w:styleId="af0">
    <w:name w:val="ГОСТ"/>
    <w:basedOn w:val="a0"/>
    <w:pPr>
      <w:ind w:firstLine="567"/>
    </w:pPr>
    <w:rPr>
      <w:rFonts w:eastAsia="Calibri"/>
      <w:szCs w:val="22"/>
    </w:rPr>
  </w:style>
  <w:style w:type="paragraph" w:styleId="af1">
    <w:name w:val="index heading"/>
    <w:basedOn w:val="WW-"/>
  </w:style>
  <w:style w:type="paragraph" w:styleId="af2">
    <w:name w:val="TOC Heading"/>
    <w:basedOn w:val="1"/>
    <w:next w:val="a0"/>
    <w:uiPriority w:val="39"/>
    <w:qFormat/>
    <w:pPr>
      <w:numPr>
        <w:numId w:val="0"/>
      </w:numPr>
      <w:spacing w:line="276" w:lineRule="auto"/>
      <w:jc w:val="left"/>
      <w:outlineLvl w:val="9"/>
    </w:pPr>
  </w:style>
  <w:style w:type="paragraph" w:styleId="14">
    <w:name w:val="toc 1"/>
    <w:basedOn w:val="a0"/>
    <w:next w:val="a0"/>
    <w:uiPriority w:val="39"/>
    <w:pPr>
      <w:tabs>
        <w:tab w:val="clear" w:pos="567"/>
        <w:tab w:val="right" w:leader="dot" w:pos="9345"/>
      </w:tabs>
      <w:spacing w:line="240" w:lineRule="auto"/>
      <w:jc w:val="center"/>
      <w:outlineLvl w:val="0"/>
    </w:pPr>
  </w:style>
  <w:style w:type="paragraph" w:customStyle="1" w:styleId="af3">
    <w:name w:val="Рисунок"/>
    <w:basedOn w:val="caption1111"/>
  </w:style>
  <w:style w:type="paragraph" w:customStyle="1" w:styleId="af4">
    <w:name w:val="Содержимое таблицы"/>
    <w:basedOn w:val="a0"/>
    <w:pPr>
      <w:widowControl w:val="0"/>
      <w:suppressLineNumbers/>
    </w:pPr>
  </w:style>
  <w:style w:type="paragraph" w:customStyle="1" w:styleId="af5">
    <w:name w:val="Заголовок таблицы"/>
    <w:basedOn w:val="af4"/>
    <w:pPr>
      <w:jc w:val="center"/>
    </w:pPr>
    <w:rPr>
      <w:b/>
      <w:bCs/>
    </w:rPr>
  </w:style>
  <w:style w:type="paragraph" w:customStyle="1" w:styleId="Comment">
    <w:name w:val="Comment"/>
    <w:basedOn w:val="a0"/>
  </w:style>
  <w:style w:type="paragraph" w:customStyle="1" w:styleId="af6">
    <w:name w:val="Таблица"/>
    <w:basedOn w:val="caption1111"/>
  </w:style>
  <w:style w:type="paragraph" w:customStyle="1" w:styleId="15">
    <w:name w:val="Текст примечания1"/>
    <w:basedOn w:val="a0"/>
    <w:pPr>
      <w:spacing w:line="240" w:lineRule="auto"/>
    </w:pPr>
  </w:style>
  <w:style w:type="paragraph" w:customStyle="1" w:styleId="16">
    <w:name w:val="Тема примечания1"/>
    <w:basedOn w:val="15"/>
    <w:next w:val="15"/>
    <w:rPr>
      <w:b/>
      <w:bCs/>
    </w:rPr>
  </w:style>
  <w:style w:type="paragraph" w:styleId="af7">
    <w:name w:val="Balloon Text"/>
    <w:basedOn w:val="a0"/>
    <w:pPr>
      <w:spacing w:line="240" w:lineRule="auto"/>
    </w:pPr>
    <w:rPr>
      <w:rFonts w:ascii="Segoe UI" w:hAnsi="Segoe UI" w:cs="Segoe UI"/>
      <w:sz w:val="18"/>
      <w:szCs w:val="18"/>
    </w:rPr>
  </w:style>
  <w:style w:type="paragraph" w:styleId="af8">
    <w:name w:val="Plain Text"/>
    <w:basedOn w:val="a0"/>
    <w:link w:val="af9"/>
    <w:pPr>
      <w:ind w:firstLine="357"/>
    </w:pPr>
    <w:rPr>
      <w:sz w:val="28"/>
      <w:szCs w:val="28"/>
    </w:rPr>
  </w:style>
  <w:style w:type="paragraph" w:styleId="a">
    <w:name w:val="List Paragraph"/>
    <w:basedOn w:val="a0"/>
    <w:uiPriority w:val="34"/>
    <w:qFormat/>
    <w:pPr>
      <w:numPr>
        <w:numId w:val="2"/>
      </w:numPr>
      <w:ind w:left="0" w:firstLine="851"/>
      <w:contextualSpacing/>
    </w:pPr>
  </w:style>
  <w:style w:type="paragraph" w:customStyle="1" w:styleId="afa">
    <w:name w:val="Колонтитул"/>
    <w:basedOn w:val="a0"/>
  </w:style>
  <w:style w:type="paragraph" w:styleId="afb">
    <w:name w:val="footer"/>
    <w:basedOn w:val="a0"/>
    <w:link w:val="afc"/>
    <w:uiPriority w:val="99"/>
    <w:pPr>
      <w:tabs>
        <w:tab w:val="clear" w:pos="567"/>
        <w:tab w:val="center" w:pos="4677"/>
        <w:tab w:val="right" w:pos="9355"/>
      </w:tabs>
      <w:spacing w:line="240" w:lineRule="auto"/>
    </w:pPr>
  </w:style>
  <w:style w:type="paragraph" w:styleId="21">
    <w:name w:val="Body Text Indent 2"/>
    <w:basedOn w:val="a0"/>
    <w:pPr>
      <w:spacing w:after="120" w:line="480" w:lineRule="auto"/>
      <w:ind w:left="283"/>
    </w:pPr>
  </w:style>
  <w:style w:type="paragraph" w:styleId="afd">
    <w:name w:val="header"/>
    <w:basedOn w:val="a0"/>
    <w:link w:val="afe"/>
    <w:uiPriority w:val="99"/>
    <w:pPr>
      <w:tabs>
        <w:tab w:val="clear" w:pos="567"/>
        <w:tab w:val="center" w:pos="4677"/>
        <w:tab w:val="right" w:pos="9355"/>
      </w:tabs>
      <w:spacing w:line="240" w:lineRule="auto"/>
    </w:pPr>
  </w:style>
  <w:style w:type="paragraph" w:customStyle="1" w:styleId="17">
    <w:name w:val="Обычный1"/>
    <w:pPr>
      <w:suppressAutoHyphens/>
    </w:pPr>
    <w:rPr>
      <w:lang w:eastAsia="zh-CN"/>
    </w:rPr>
  </w:style>
  <w:style w:type="paragraph" w:styleId="22">
    <w:name w:val="toc 2"/>
    <w:basedOn w:val="13"/>
    <w:uiPriority w:val="39"/>
    <w:pPr>
      <w:tabs>
        <w:tab w:val="clear" w:pos="567"/>
        <w:tab w:val="right" w:leader="dot" w:pos="9072"/>
      </w:tabs>
      <w:ind w:left="283" w:firstLine="0"/>
    </w:pPr>
  </w:style>
  <w:style w:type="character" w:styleId="aff">
    <w:name w:val="Unresolved Mention"/>
    <w:uiPriority w:val="99"/>
    <w:semiHidden/>
    <w:unhideWhenUsed/>
    <w:rsid w:val="00AA0573"/>
    <w:rPr>
      <w:color w:val="605E5C"/>
      <w:shd w:val="clear" w:color="auto" w:fill="E1DFDD"/>
    </w:rPr>
  </w:style>
  <w:style w:type="paragraph" w:customStyle="1" w:styleId="aff0">
    <w:name w:val="гост"/>
    <w:basedOn w:val="af8"/>
    <w:link w:val="Char"/>
    <w:qFormat/>
    <w:rsid w:val="00BC3EF3"/>
    <w:pPr>
      <w:ind w:firstLine="709"/>
      <w:contextualSpacing/>
    </w:pPr>
    <w:rPr>
      <w:rFonts w:ascii="Arial" w:eastAsia="Malgun Gothic" w:hAnsi="Arial" w:cs="Arial"/>
      <w:sz w:val="24"/>
      <w:szCs w:val="24"/>
    </w:rPr>
  </w:style>
  <w:style w:type="character" w:customStyle="1" w:styleId="af9">
    <w:name w:val="Текст Знак"/>
    <w:link w:val="af8"/>
    <w:rsid w:val="00BC3EF3"/>
    <w:rPr>
      <w:color w:val="000000"/>
      <w:sz w:val="28"/>
      <w:szCs w:val="28"/>
      <w:lang w:eastAsia="zh-CN"/>
    </w:rPr>
  </w:style>
  <w:style w:type="character" w:customStyle="1" w:styleId="Char">
    <w:name w:val="гост Char"/>
    <w:link w:val="aff0"/>
    <w:rsid w:val="00BC3EF3"/>
    <w:rPr>
      <w:rFonts w:ascii="Arial" w:eastAsia="Malgun Gothic" w:hAnsi="Arial" w:cs="Arial"/>
      <w:color w:val="000000"/>
      <w:sz w:val="24"/>
      <w:szCs w:val="24"/>
      <w:lang w:eastAsia="zh-CN"/>
    </w:rPr>
  </w:style>
  <w:style w:type="table" w:styleId="aff1">
    <w:name w:val="Table Grid"/>
    <w:basedOn w:val="a3"/>
    <w:uiPriority w:val="39"/>
    <w:rsid w:val="00BC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Верхний колонтитул Знак"/>
    <w:basedOn w:val="a2"/>
    <w:link w:val="afd"/>
    <w:uiPriority w:val="99"/>
    <w:rsid w:val="000A2231"/>
  </w:style>
  <w:style w:type="character" w:customStyle="1" w:styleId="afc">
    <w:name w:val="Нижний колонтитул Знак"/>
    <w:basedOn w:val="a2"/>
    <w:link w:val="afb"/>
    <w:uiPriority w:val="99"/>
    <w:rsid w:val="000A2231"/>
  </w:style>
  <w:style w:type="character" w:customStyle="1" w:styleId="40">
    <w:name w:val="Заголовок 4 Знак"/>
    <w:link w:val="4"/>
    <w:uiPriority w:val="9"/>
    <w:semiHidden/>
    <w:rsid w:val="001E0C17"/>
    <w:rPr>
      <w:rFonts w:ascii="Calibri" w:eastAsia="Times New Roman" w:hAnsi="Calibri" w:cs="Times New Roman"/>
      <w:b/>
      <w:bCs/>
      <w:sz w:val="28"/>
      <w:szCs w:val="28"/>
    </w:rPr>
  </w:style>
  <w:style w:type="paragraph" w:styleId="aff2">
    <w:name w:val="Normal (Web)"/>
    <w:basedOn w:val="a0"/>
    <w:uiPriority w:val="99"/>
    <w:semiHidden/>
    <w:unhideWhenUsed/>
    <w:rsid w:val="002A4CD5"/>
    <w:rPr>
      <w:sz w:val="24"/>
      <w:szCs w:val="24"/>
    </w:rPr>
  </w:style>
  <w:style w:type="character" w:styleId="aff3">
    <w:name w:val="annotation reference"/>
    <w:uiPriority w:val="99"/>
    <w:semiHidden/>
    <w:unhideWhenUsed/>
    <w:rsid w:val="005C03FF"/>
    <w:rPr>
      <w:sz w:val="16"/>
      <w:szCs w:val="16"/>
    </w:rPr>
  </w:style>
  <w:style w:type="paragraph" w:styleId="aff4">
    <w:name w:val="annotation text"/>
    <w:basedOn w:val="a0"/>
    <w:link w:val="18"/>
    <w:uiPriority w:val="99"/>
    <w:semiHidden/>
    <w:unhideWhenUsed/>
    <w:rsid w:val="005C03FF"/>
  </w:style>
  <w:style w:type="character" w:customStyle="1" w:styleId="18">
    <w:name w:val="Текст примечания Знак1"/>
    <w:link w:val="aff4"/>
    <w:uiPriority w:val="99"/>
    <w:semiHidden/>
    <w:rsid w:val="005C03FF"/>
    <w:rPr>
      <w:lang w:val="ru-RU" w:eastAsia="ru-RU"/>
    </w:rPr>
  </w:style>
  <w:style w:type="paragraph" w:styleId="aff5">
    <w:name w:val="annotation subject"/>
    <w:basedOn w:val="aff4"/>
    <w:next w:val="aff4"/>
    <w:link w:val="19"/>
    <w:uiPriority w:val="99"/>
    <w:semiHidden/>
    <w:unhideWhenUsed/>
    <w:rsid w:val="005C03FF"/>
    <w:rPr>
      <w:b/>
      <w:bCs/>
    </w:rPr>
  </w:style>
  <w:style w:type="character" w:customStyle="1" w:styleId="19">
    <w:name w:val="Тема примечания Знак1"/>
    <w:link w:val="aff5"/>
    <w:uiPriority w:val="99"/>
    <w:semiHidden/>
    <w:rsid w:val="005C03FF"/>
    <w:rPr>
      <w:b/>
      <w:bCs/>
      <w:lang w:val="ru-RU" w:eastAsia="ru-RU"/>
    </w:rPr>
  </w:style>
  <w:style w:type="character" w:styleId="aff6">
    <w:name w:val="line number"/>
    <w:basedOn w:val="a2"/>
    <w:uiPriority w:val="99"/>
    <w:semiHidden/>
    <w:unhideWhenUsed/>
    <w:rsid w:val="00694C03"/>
  </w:style>
  <w:style w:type="paragraph" w:styleId="aff7">
    <w:name w:val="footnote text"/>
    <w:basedOn w:val="a0"/>
    <w:link w:val="aff8"/>
    <w:uiPriority w:val="99"/>
    <w:semiHidden/>
    <w:unhideWhenUsed/>
    <w:rsid w:val="004E01BA"/>
  </w:style>
  <w:style w:type="character" w:customStyle="1" w:styleId="aff8">
    <w:name w:val="Текст сноски Знак"/>
    <w:basedOn w:val="a2"/>
    <w:link w:val="aff7"/>
    <w:uiPriority w:val="99"/>
    <w:semiHidden/>
    <w:rsid w:val="004E01BA"/>
  </w:style>
  <w:style w:type="character" w:styleId="aff9">
    <w:name w:val="footnote reference"/>
    <w:uiPriority w:val="99"/>
    <w:semiHidden/>
    <w:unhideWhenUsed/>
    <w:rsid w:val="004E01BA"/>
    <w:rPr>
      <w:vertAlign w:val="superscript"/>
    </w:rPr>
  </w:style>
  <w:style w:type="paragraph" w:styleId="30">
    <w:name w:val="toc 3"/>
    <w:basedOn w:val="a0"/>
    <w:next w:val="a0"/>
    <w:autoRedefine/>
    <w:uiPriority w:val="39"/>
    <w:unhideWhenUsed/>
    <w:rsid w:val="001E528F"/>
    <w:pPr>
      <w:tabs>
        <w:tab w:val="clear" w:pos="567"/>
      </w:tabs>
      <w:ind w:left="400"/>
    </w:pPr>
  </w:style>
  <w:style w:type="character" w:styleId="affa">
    <w:name w:val="Placeholder Text"/>
    <w:basedOn w:val="a2"/>
    <w:uiPriority w:val="99"/>
    <w:semiHidden/>
    <w:rsid w:val="007059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064">
      <w:bodyDiv w:val="1"/>
      <w:marLeft w:val="0"/>
      <w:marRight w:val="0"/>
      <w:marTop w:val="0"/>
      <w:marBottom w:val="0"/>
      <w:divBdr>
        <w:top w:val="none" w:sz="0" w:space="0" w:color="auto"/>
        <w:left w:val="none" w:sz="0" w:space="0" w:color="auto"/>
        <w:bottom w:val="none" w:sz="0" w:space="0" w:color="auto"/>
        <w:right w:val="none" w:sz="0" w:space="0" w:color="auto"/>
      </w:divBdr>
    </w:div>
    <w:div w:id="40323839">
      <w:bodyDiv w:val="1"/>
      <w:marLeft w:val="0"/>
      <w:marRight w:val="0"/>
      <w:marTop w:val="0"/>
      <w:marBottom w:val="0"/>
      <w:divBdr>
        <w:top w:val="none" w:sz="0" w:space="0" w:color="auto"/>
        <w:left w:val="none" w:sz="0" w:space="0" w:color="auto"/>
        <w:bottom w:val="none" w:sz="0" w:space="0" w:color="auto"/>
        <w:right w:val="none" w:sz="0" w:space="0" w:color="auto"/>
      </w:divBdr>
    </w:div>
    <w:div w:id="43482697">
      <w:bodyDiv w:val="1"/>
      <w:marLeft w:val="0"/>
      <w:marRight w:val="0"/>
      <w:marTop w:val="0"/>
      <w:marBottom w:val="0"/>
      <w:divBdr>
        <w:top w:val="none" w:sz="0" w:space="0" w:color="auto"/>
        <w:left w:val="none" w:sz="0" w:space="0" w:color="auto"/>
        <w:bottom w:val="none" w:sz="0" w:space="0" w:color="auto"/>
        <w:right w:val="none" w:sz="0" w:space="0" w:color="auto"/>
      </w:divBdr>
    </w:div>
    <w:div w:id="52823998">
      <w:bodyDiv w:val="1"/>
      <w:marLeft w:val="0"/>
      <w:marRight w:val="0"/>
      <w:marTop w:val="0"/>
      <w:marBottom w:val="0"/>
      <w:divBdr>
        <w:top w:val="none" w:sz="0" w:space="0" w:color="auto"/>
        <w:left w:val="none" w:sz="0" w:space="0" w:color="auto"/>
        <w:bottom w:val="none" w:sz="0" w:space="0" w:color="auto"/>
        <w:right w:val="none" w:sz="0" w:space="0" w:color="auto"/>
      </w:divBdr>
    </w:div>
    <w:div w:id="64761673">
      <w:bodyDiv w:val="1"/>
      <w:marLeft w:val="0"/>
      <w:marRight w:val="0"/>
      <w:marTop w:val="0"/>
      <w:marBottom w:val="0"/>
      <w:divBdr>
        <w:top w:val="none" w:sz="0" w:space="0" w:color="auto"/>
        <w:left w:val="none" w:sz="0" w:space="0" w:color="auto"/>
        <w:bottom w:val="none" w:sz="0" w:space="0" w:color="auto"/>
        <w:right w:val="none" w:sz="0" w:space="0" w:color="auto"/>
      </w:divBdr>
    </w:div>
    <w:div w:id="74863729">
      <w:bodyDiv w:val="1"/>
      <w:marLeft w:val="0"/>
      <w:marRight w:val="0"/>
      <w:marTop w:val="0"/>
      <w:marBottom w:val="0"/>
      <w:divBdr>
        <w:top w:val="none" w:sz="0" w:space="0" w:color="auto"/>
        <w:left w:val="none" w:sz="0" w:space="0" w:color="auto"/>
        <w:bottom w:val="none" w:sz="0" w:space="0" w:color="auto"/>
        <w:right w:val="none" w:sz="0" w:space="0" w:color="auto"/>
      </w:divBdr>
    </w:div>
    <w:div w:id="88699409">
      <w:bodyDiv w:val="1"/>
      <w:marLeft w:val="0"/>
      <w:marRight w:val="0"/>
      <w:marTop w:val="0"/>
      <w:marBottom w:val="0"/>
      <w:divBdr>
        <w:top w:val="none" w:sz="0" w:space="0" w:color="auto"/>
        <w:left w:val="none" w:sz="0" w:space="0" w:color="auto"/>
        <w:bottom w:val="none" w:sz="0" w:space="0" w:color="auto"/>
        <w:right w:val="none" w:sz="0" w:space="0" w:color="auto"/>
      </w:divBdr>
    </w:div>
    <w:div w:id="92287584">
      <w:bodyDiv w:val="1"/>
      <w:marLeft w:val="0"/>
      <w:marRight w:val="0"/>
      <w:marTop w:val="0"/>
      <w:marBottom w:val="0"/>
      <w:divBdr>
        <w:top w:val="none" w:sz="0" w:space="0" w:color="auto"/>
        <w:left w:val="none" w:sz="0" w:space="0" w:color="auto"/>
        <w:bottom w:val="none" w:sz="0" w:space="0" w:color="auto"/>
        <w:right w:val="none" w:sz="0" w:space="0" w:color="auto"/>
      </w:divBdr>
    </w:div>
    <w:div w:id="92361718">
      <w:bodyDiv w:val="1"/>
      <w:marLeft w:val="0"/>
      <w:marRight w:val="0"/>
      <w:marTop w:val="0"/>
      <w:marBottom w:val="0"/>
      <w:divBdr>
        <w:top w:val="none" w:sz="0" w:space="0" w:color="auto"/>
        <w:left w:val="none" w:sz="0" w:space="0" w:color="auto"/>
        <w:bottom w:val="none" w:sz="0" w:space="0" w:color="auto"/>
        <w:right w:val="none" w:sz="0" w:space="0" w:color="auto"/>
      </w:divBdr>
    </w:div>
    <w:div w:id="114327368">
      <w:bodyDiv w:val="1"/>
      <w:marLeft w:val="0"/>
      <w:marRight w:val="0"/>
      <w:marTop w:val="0"/>
      <w:marBottom w:val="0"/>
      <w:divBdr>
        <w:top w:val="none" w:sz="0" w:space="0" w:color="auto"/>
        <w:left w:val="none" w:sz="0" w:space="0" w:color="auto"/>
        <w:bottom w:val="none" w:sz="0" w:space="0" w:color="auto"/>
        <w:right w:val="none" w:sz="0" w:space="0" w:color="auto"/>
      </w:divBdr>
      <w:divsChild>
        <w:div w:id="510996964">
          <w:marLeft w:val="0"/>
          <w:marRight w:val="0"/>
          <w:marTop w:val="0"/>
          <w:marBottom w:val="0"/>
          <w:divBdr>
            <w:top w:val="none" w:sz="0" w:space="0" w:color="auto"/>
            <w:left w:val="none" w:sz="0" w:space="0" w:color="auto"/>
            <w:bottom w:val="none" w:sz="0" w:space="0" w:color="auto"/>
            <w:right w:val="none" w:sz="0" w:space="0" w:color="auto"/>
          </w:divBdr>
          <w:divsChild>
            <w:div w:id="1182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260">
      <w:bodyDiv w:val="1"/>
      <w:marLeft w:val="0"/>
      <w:marRight w:val="0"/>
      <w:marTop w:val="0"/>
      <w:marBottom w:val="0"/>
      <w:divBdr>
        <w:top w:val="none" w:sz="0" w:space="0" w:color="auto"/>
        <w:left w:val="none" w:sz="0" w:space="0" w:color="auto"/>
        <w:bottom w:val="none" w:sz="0" w:space="0" w:color="auto"/>
        <w:right w:val="none" w:sz="0" w:space="0" w:color="auto"/>
      </w:divBdr>
    </w:div>
    <w:div w:id="133061576">
      <w:bodyDiv w:val="1"/>
      <w:marLeft w:val="0"/>
      <w:marRight w:val="0"/>
      <w:marTop w:val="0"/>
      <w:marBottom w:val="0"/>
      <w:divBdr>
        <w:top w:val="none" w:sz="0" w:space="0" w:color="auto"/>
        <w:left w:val="none" w:sz="0" w:space="0" w:color="auto"/>
        <w:bottom w:val="none" w:sz="0" w:space="0" w:color="auto"/>
        <w:right w:val="none" w:sz="0" w:space="0" w:color="auto"/>
      </w:divBdr>
    </w:div>
    <w:div w:id="148130641">
      <w:bodyDiv w:val="1"/>
      <w:marLeft w:val="0"/>
      <w:marRight w:val="0"/>
      <w:marTop w:val="0"/>
      <w:marBottom w:val="0"/>
      <w:divBdr>
        <w:top w:val="none" w:sz="0" w:space="0" w:color="auto"/>
        <w:left w:val="none" w:sz="0" w:space="0" w:color="auto"/>
        <w:bottom w:val="none" w:sz="0" w:space="0" w:color="auto"/>
        <w:right w:val="none" w:sz="0" w:space="0" w:color="auto"/>
      </w:divBdr>
    </w:div>
    <w:div w:id="150684667">
      <w:bodyDiv w:val="1"/>
      <w:marLeft w:val="0"/>
      <w:marRight w:val="0"/>
      <w:marTop w:val="0"/>
      <w:marBottom w:val="0"/>
      <w:divBdr>
        <w:top w:val="none" w:sz="0" w:space="0" w:color="auto"/>
        <w:left w:val="none" w:sz="0" w:space="0" w:color="auto"/>
        <w:bottom w:val="none" w:sz="0" w:space="0" w:color="auto"/>
        <w:right w:val="none" w:sz="0" w:space="0" w:color="auto"/>
      </w:divBdr>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173568213">
      <w:bodyDiv w:val="1"/>
      <w:marLeft w:val="0"/>
      <w:marRight w:val="0"/>
      <w:marTop w:val="0"/>
      <w:marBottom w:val="0"/>
      <w:divBdr>
        <w:top w:val="none" w:sz="0" w:space="0" w:color="auto"/>
        <w:left w:val="none" w:sz="0" w:space="0" w:color="auto"/>
        <w:bottom w:val="none" w:sz="0" w:space="0" w:color="auto"/>
        <w:right w:val="none" w:sz="0" w:space="0" w:color="auto"/>
      </w:divBdr>
    </w:div>
    <w:div w:id="182479457">
      <w:bodyDiv w:val="1"/>
      <w:marLeft w:val="0"/>
      <w:marRight w:val="0"/>
      <w:marTop w:val="0"/>
      <w:marBottom w:val="0"/>
      <w:divBdr>
        <w:top w:val="none" w:sz="0" w:space="0" w:color="auto"/>
        <w:left w:val="none" w:sz="0" w:space="0" w:color="auto"/>
        <w:bottom w:val="none" w:sz="0" w:space="0" w:color="auto"/>
        <w:right w:val="none" w:sz="0" w:space="0" w:color="auto"/>
      </w:divBdr>
    </w:div>
    <w:div w:id="184712521">
      <w:bodyDiv w:val="1"/>
      <w:marLeft w:val="0"/>
      <w:marRight w:val="0"/>
      <w:marTop w:val="0"/>
      <w:marBottom w:val="0"/>
      <w:divBdr>
        <w:top w:val="none" w:sz="0" w:space="0" w:color="auto"/>
        <w:left w:val="none" w:sz="0" w:space="0" w:color="auto"/>
        <w:bottom w:val="none" w:sz="0" w:space="0" w:color="auto"/>
        <w:right w:val="none" w:sz="0" w:space="0" w:color="auto"/>
      </w:divBdr>
    </w:div>
    <w:div w:id="189101911">
      <w:bodyDiv w:val="1"/>
      <w:marLeft w:val="0"/>
      <w:marRight w:val="0"/>
      <w:marTop w:val="0"/>
      <w:marBottom w:val="0"/>
      <w:divBdr>
        <w:top w:val="none" w:sz="0" w:space="0" w:color="auto"/>
        <w:left w:val="none" w:sz="0" w:space="0" w:color="auto"/>
        <w:bottom w:val="none" w:sz="0" w:space="0" w:color="auto"/>
        <w:right w:val="none" w:sz="0" w:space="0" w:color="auto"/>
      </w:divBdr>
    </w:div>
    <w:div w:id="194852973">
      <w:bodyDiv w:val="1"/>
      <w:marLeft w:val="0"/>
      <w:marRight w:val="0"/>
      <w:marTop w:val="0"/>
      <w:marBottom w:val="0"/>
      <w:divBdr>
        <w:top w:val="none" w:sz="0" w:space="0" w:color="auto"/>
        <w:left w:val="none" w:sz="0" w:space="0" w:color="auto"/>
        <w:bottom w:val="none" w:sz="0" w:space="0" w:color="auto"/>
        <w:right w:val="none" w:sz="0" w:space="0" w:color="auto"/>
      </w:divBdr>
    </w:div>
    <w:div w:id="201791909">
      <w:bodyDiv w:val="1"/>
      <w:marLeft w:val="0"/>
      <w:marRight w:val="0"/>
      <w:marTop w:val="0"/>
      <w:marBottom w:val="0"/>
      <w:divBdr>
        <w:top w:val="none" w:sz="0" w:space="0" w:color="auto"/>
        <w:left w:val="none" w:sz="0" w:space="0" w:color="auto"/>
        <w:bottom w:val="none" w:sz="0" w:space="0" w:color="auto"/>
        <w:right w:val="none" w:sz="0" w:space="0" w:color="auto"/>
      </w:divBdr>
    </w:div>
    <w:div w:id="201941699">
      <w:bodyDiv w:val="1"/>
      <w:marLeft w:val="0"/>
      <w:marRight w:val="0"/>
      <w:marTop w:val="0"/>
      <w:marBottom w:val="0"/>
      <w:divBdr>
        <w:top w:val="none" w:sz="0" w:space="0" w:color="auto"/>
        <w:left w:val="none" w:sz="0" w:space="0" w:color="auto"/>
        <w:bottom w:val="none" w:sz="0" w:space="0" w:color="auto"/>
        <w:right w:val="none" w:sz="0" w:space="0" w:color="auto"/>
      </w:divBdr>
    </w:div>
    <w:div w:id="202056162">
      <w:bodyDiv w:val="1"/>
      <w:marLeft w:val="0"/>
      <w:marRight w:val="0"/>
      <w:marTop w:val="0"/>
      <w:marBottom w:val="0"/>
      <w:divBdr>
        <w:top w:val="none" w:sz="0" w:space="0" w:color="auto"/>
        <w:left w:val="none" w:sz="0" w:space="0" w:color="auto"/>
        <w:bottom w:val="none" w:sz="0" w:space="0" w:color="auto"/>
        <w:right w:val="none" w:sz="0" w:space="0" w:color="auto"/>
      </w:divBdr>
    </w:div>
    <w:div w:id="203518615">
      <w:bodyDiv w:val="1"/>
      <w:marLeft w:val="0"/>
      <w:marRight w:val="0"/>
      <w:marTop w:val="0"/>
      <w:marBottom w:val="0"/>
      <w:divBdr>
        <w:top w:val="none" w:sz="0" w:space="0" w:color="auto"/>
        <w:left w:val="none" w:sz="0" w:space="0" w:color="auto"/>
        <w:bottom w:val="none" w:sz="0" w:space="0" w:color="auto"/>
        <w:right w:val="none" w:sz="0" w:space="0" w:color="auto"/>
      </w:divBdr>
    </w:div>
    <w:div w:id="210770067">
      <w:bodyDiv w:val="1"/>
      <w:marLeft w:val="0"/>
      <w:marRight w:val="0"/>
      <w:marTop w:val="0"/>
      <w:marBottom w:val="0"/>
      <w:divBdr>
        <w:top w:val="none" w:sz="0" w:space="0" w:color="auto"/>
        <w:left w:val="none" w:sz="0" w:space="0" w:color="auto"/>
        <w:bottom w:val="none" w:sz="0" w:space="0" w:color="auto"/>
        <w:right w:val="none" w:sz="0" w:space="0" w:color="auto"/>
      </w:divBdr>
    </w:div>
    <w:div w:id="221719687">
      <w:bodyDiv w:val="1"/>
      <w:marLeft w:val="0"/>
      <w:marRight w:val="0"/>
      <w:marTop w:val="0"/>
      <w:marBottom w:val="0"/>
      <w:divBdr>
        <w:top w:val="none" w:sz="0" w:space="0" w:color="auto"/>
        <w:left w:val="none" w:sz="0" w:space="0" w:color="auto"/>
        <w:bottom w:val="none" w:sz="0" w:space="0" w:color="auto"/>
        <w:right w:val="none" w:sz="0" w:space="0" w:color="auto"/>
      </w:divBdr>
    </w:div>
    <w:div w:id="234048168">
      <w:bodyDiv w:val="1"/>
      <w:marLeft w:val="0"/>
      <w:marRight w:val="0"/>
      <w:marTop w:val="0"/>
      <w:marBottom w:val="0"/>
      <w:divBdr>
        <w:top w:val="none" w:sz="0" w:space="0" w:color="auto"/>
        <w:left w:val="none" w:sz="0" w:space="0" w:color="auto"/>
        <w:bottom w:val="none" w:sz="0" w:space="0" w:color="auto"/>
        <w:right w:val="none" w:sz="0" w:space="0" w:color="auto"/>
      </w:divBdr>
      <w:divsChild>
        <w:div w:id="509880757">
          <w:marLeft w:val="0"/>
          <w:marRight w:val="0"/>
          <w:marTop w:val="840"/>
          <w:marBottom w:val="840"/>
          <w:divBdr>
            <w:top w:val="none" w:sz="0" w:space="0" w:color="auto"/>
            <w:left w:val="none" w:sz="0" w:space="0" w:color="auto"/>
            <w:bottom w:val="none" w:sz="0" w:space="0" w:color="auto"/>
            <w:right w:val="none" w:sz="0" w:space="0" w:color="auto"/>
          </w:divBdr>
        </w:div>
        <w:div w:id="642582579">
          <w:marLeft w:val="0"/>
          <w:marRight w:val="0"/>
          <w:marTop w:val="0"/>
          <w:marBottom w:val="0"/>
          <w:divBdr>
            <w:top w:val="none" w:sz="0" w:space="0" w:color="auto"/>
            <w:left w:val="none" w:sz="0" w:space="0" w:color="auto"/>
            <w:bottom w:val="none" w:sz="0" w:space="0" w:color="auto"/>
            <w:right w:val="none" w:sz="0" w:space="0" w:color="auto"/>
          </w:divBdr>
        </w:div>
      </w:divsChild>
    </w:div>
    <w:div w:id="250622797">
      <w:bodyDiv w:val="1"/>
      <w:marLeft w:val="0"/>
      <w:marRight w:val="0"/>
      <w:marTop w:val="0"/>
      <w:marBottom w:val="0"/>
      <w:divBdr>
        <w:top w:val="none" w:sz="0" w:space="0" w:color="auto"/>
        <w:left w:val="none" w:sz="0" w:space="0" w:color="auto"/>
        <w:bottom w:val="none" w:sz="0" w:space="0" w:color="auto"/>
        <w:right w:val="none" w:sz="0" w:space="0" w:color="auto"/>
      </w:divBdr>
    </w:div>
    <w:div w:id="257494075">
      <w:bodyDiv w:val="1"/>
      <w:marLeft w:val="0"/>
      <w:marRight w:val="0"/>
      <w:marTop w:val="0"/>
      <w:marBottom w:val="0"/>
      <w:divBdr>
        <w:top w:val="none" w:sz="0" w:space="0" w:color="auto"/>
        <w:left w:val="none" w:sz="0" w:space="0" w:color="auto"/>
        <w:bottom w:val="none" w:sz="0" w:space="0" w:color="auto"/>
        <w:right w:val="none" w:sz="0" w:space="0" w:color="auto"/>
      </w:divBdr>
    </w:div>
    <w:div w:id="261571818">
      <w:bodyDiv w:val="1"/>
      <w:marLeft w:val="0"/>
      <w:marRight w:val="0"/>
      <w:marTop w:val="0"/>
      <w:marBottom w:val="0"/>
      <w:divBdr>
        <w:top w:val="none" w:sz="0" w:space="0" w:color="auto"/>
        <w:left w:val="none" w:sz="0" w:space="0" w:color="auto"/>
        <w:bottom w:val="none" w:sz="0" w:space="0" w:color="auto"/>
        <w:right w:val="none" w:sz="0" w:space="0" w:color="auto"/>
      </w:divBdr>
    </w:div>
    <w:div w:id="261913260">
      <w:bodyDiv w:val="1"/>
      <w:marLeft w:val="0"/>
      <w:marRight w:val="0"/>
      <w:marTop w:val="0"/>
      <w:marBottom w:val="0"/>
      <w:divBdr>
        <w:top w:val="none" w:sz="0" w:space="0" w:color="auto"/>
        <w:left w:val="none" w:sz="0" w:space="0" w:color="auto"/>
        <w:bottom w:val="none" w:sz="0" w:space="0" w:color="auto"/>
        <w:right w:val="none" w:sz="0" w:space="0" w:color="auto"/>
      </w:divBdr>
    </w:div>
    <w:div w:id="265621091">
      <w:bodyDiv w:val="1"/>
      <w:marLeft w:val="0"/>
      <w:marRight w:val="0"/>
      <w:marTop w:val="0"/>
      <w:marBottom w:val="0"/>
      <w:divBdr>
        <w:top w:val="none" w:sz="0" w:space="0" w:color="auto"/>
        <w:left w:val="none" w:sz="0" w:space="0" w:color="auto"/>
        <w:bottom w:val="none" w:sz="0" w:space="0" w:color="auto"/>
        <w:right w:val="none" w:sz="0" w:space="0" w:color="auto"/>
      </w:divBdr>
      <w:divsChild>
        <w:div w:id="1563129374">
          <w:marLeft w:val="0"/>
          <w:marRight w:val="0"/>
          <w:marTop w:val="0"/>
          <w:marBottom w:val="0"/>
          <w:divBdr>
            <w:top w:val="none" w:sz="0" w:space="0" w:color="auto"/>
            <w:left w:val="none" w:sz="0" w:space="0" w:color="auto"/>
            <w:bottom w:val="none" w:sz="0" w:space="0" w:color="auto"/>
            <w:right w:val="none" w:sz="0" w:space="0" w:color="auto"/>
          </w:divBdr>
          <w:divsChild>
            <w:div w:id="2012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24">
      <w:bodyDiv w:val="1"/>
      <w:marLeft w:val="0"/>
      <w:marRight w:val="0"/>
      <w:marTop w:val="0"/>
      <w:marBottom w:val="0"/>
      <w:divBdr>
        <w:top w:val="none" w:sz="0" w:space="0" w:color="auto"/>
        <w:left w:val="none" w:sz="0" w:space="0" w:color="auto"/>
        <w:bottom w:val="none" w:sz="0" w:space="0" w:color="auto"/>
        <w:right w:val="none" w:sz="0" w:space="0" w:color="auto"/>
      </w:divBdr>
    </w:div>
    <w:div w:id="281763395">
      <w:bodyDiv w:val="1"/>
      <w:marLeft w:val="0"/>
      <w:marRight w:val="0"/>
      <w:marTop w:val="0"/>
      <w:marBottom w:val="0"/>
      <w:divBdr>
        <w:top w:val="none" w:sz="0" w:space="0" w:color="auto"/>
        <w:left w:val="none" w:sz="0" w:space="0" w:color="auto"/>
        <w:bottom w:val="none" w:sz="0" w:space="0" w:color="auto"/>
        <w:right w:val="none" w:sz="0" w:space="0" w:color="auto"/>
      </w:divBdr>
    </w:div>
    <w:div w:id="289750879">
      <w:bodyDiv w:val="1"/>
      <w:marLeft w:val="0"/>
      <w:marRight w:val="0"/>
      <w:marTop w:val="0"/>
      <w:marBottom w:val="0"/>
      <w:divBdr>
        <w:top w:val="none" w:sz="0" w:space="0" w:color="auto"/>
        <w:left w:val="none" w:sz="0" w:space="0" w:color="auto"/>
        <w:bottom w:val="none" w:sz="0" w:space="0" w:color="auto"/>
        <w:right w:val="none" w:sz="0" w:space="0" w:color="auto"/>
      </w:divBdr>
    </w:div>
    <w:div w:id="309870419">
      <w:bodyDiv w:val="1"/>
      <w:marLeft w:val="0"/>
      <w:marRight w:val="0"/>
      <w:marTop w:val="0"/>
      <w:marBottom w:val="0"/>
      <w:divBdr>
        <w:top w:val="none" w:sz="0" w:space="0" w:color="auto"/>
        <w:left w:val="none" w:sz="0" w:space="0" w:color="auto"/>
        <w:bottom w:val="none" w:sz="0" w:space="0" w:color="auto"/>
        <w:right w:val="none" w:sz="0" w:space="0" w:color="auto"/>
      </w:divBdr>
    </w:div>
    <w:div w:id="323708856">
      <w:bodyDiv w:val="1"/>
      <w:marLeft w:val="0"/>
      <w:marRight w:val="0"/>
      <w:marTop w:val="0"/>
      <w:marBottom w:val="0"/>
      <w:divBdr>
        <w:top w:val="none" w:sz="0" w:space="0" w:color="auto"/>
        <w:left w:val="none" w:sz="0" w:space="0" w:color="auto"/>
        <w:bottom w:val="none" w:sz="0" w:space="0" w:color="auto"/>
        <w:right w:val="none" w:sz="0" w:space="0" w:color="auto"/>
      </w:divBdr>
    </w:div>
    <w:div w:id="333458046">
      <w:bodyDiv w:val="1"/>
      <w:marLeft w:val="0"/>
      <w:marRight w:val="0"/>
      <w:marTop w:val="0"/>
      <w:marBottom w:val="0"/>
      <w:divBdr>
        <w:top w:val="none" w:sz="0" w:space="0" w:color="auto"/>
        <w:left w:val="none" w:sz="0" w:space="0" w:color="auto"/>
        <w:bottom w:val="none" w:sz="0" w:space="0" w:color="auto"/>
        <w:right w:val="none" w:sz="0" w:space="0" w:color="auto"/>
      </w:divBdr>
    </w:div>
    <w:div w:id="344795439">
      <w:bodyDiv w:val="1"/>
      <w:marLeft w:val="0"/>
      <w:marRight w:val="0"/>
      <w:marTop w:val="0"/>
      <w:marBottom w:val="0"/>
      <w:divBdr>
        <w:top w:val="none" w:sz="0" w:space="0" w:color="auto"/>
        <w:left w:val="none" w:sz="0" w:space="0" w:color="auto"/>
        <w:bottom w:val="none" w:sz="0" w:space="0" w:color="auto"/>
        <w:right w:val="none" w:sz="0" w:space="0" w:color="auto"/>
      </w:divBdr>
    </w:div>
    <w:div w:id="348021933">
      <w:bodyDiv w:val="1"/>
      <w:marLeft w:val="0"/>
      <w:marRight w:val="0"/>
      <w:marTop w:val="0"/>
      <w:marBottom w:val="0"/>
      <w:divBdr>
        <w:top w:val="none" w:sz="0" w:space="0" w:color="auto"/>
        <w:left w:val="none" w:sz="0" w:space="0" w:color="auto"/>
        <w:bottom w:val="none" w:sz="0" w:space="0" w:color="auto"/>
        <w:right w:val="none" w:sz="0" w:space="0" w:color="auto"/>
      </w:divBdr>
    </w:div>
    <w:div w:id="363943750">
      <w:bodyDiv w:val="1"/>
      <w:marLeft w:val="0"/>
      <w:marRight w:val="0"/>
      <w:marTop w:val="0"/>
      <w:marBottom w:val="0"/>
      <w:divBdr>
        <w:top w:val="none" w:sz="0" w:space="0" w:color="auto"/>
        <w:left w:val="none" w:sz="0" w:space="0" w:color="auto"/>
        <w:bottom w:val="none" w:sz="0" w:space="0" w:color="auto"/>
        <w:right w:val="none" w:sz="0" w:space="0" w:color="auto"/>
      </w:divBdr>
    </w:div>
    <w:div w:id="368378685">
      <w:bodyDiv w:val="1"/>
      <w:marLeft w:val="0"/>
      <w:marRight w:val="0"/>
      <w:marTop w:val="0"/>
      <w:marBottom w:val="0"/>
      <w:divBdr>
        <w:top w:val="none" w:sz="0" w:space="0" w:color="auto"/>
        <w:left w:val="none" w:sz="0" w:space="0" w:color="auto"/>
        <w:bottom w:val="none" w:sz="0" w:space="0" w:color="auto"/>
        <w:right w:val="none" w:sz="0" w:space="0" w:color="auto"/>
      </w:divBdr>
    </w:div>
    <w:div w:id="390422622">
      <w:bodyDiv w:val="1"/>
      <w:marLeft w:val="0"/>
      <w:marRight w:val="0"/>
      <w:marTop w:val="0"/>
      <w:marBottom w:val="0"/>
      <w:divBdr>
        <w:top w:val="none" w:sz="0" w:space="0" w:color="auto"/>
        <w:left w:val="none" w:sz="0" w:space="0" w:color="auto"/>
        <w:bottom w:val="none" w:sz="0" w:space="0" w:color="auto"/>
        <w:right w:val="none" w:sz="0" w:space="0" w:color="auto"/>
      </w:divBdr>
    </w:div>
    <w:div w:id="393941232">
      <w:bodyDiv w:val="1"/>
      <w:marLeft w:val="0"/>
      <w:marRight w:val="0"/>
      <w:marTop w:val="0"/>
      <w:marBottom w:val="0"/>
      <w:divBdr>
        <w:top w:val="none" w:sz="0" w:space="0" w:color="auto"/>
        <w:left w:val="none" w:sz="0" w:space="0" w:color="auto"/>
        <w:bottom w:val="none" w:sz="0" w:space="0" w:color="auto"/>
        <w:right w:val="none" w:sz="0" w:space="0" w:color="auto"/>
      </w:divBdr>
    </w:div>
    <w:div w:id="398527273">
      <w:bodyDiv w:val="1"/>
      <w:marLeft w:val="0"/>
      <w:marRight w:val="0"/>
      <w:marTop w:val="0"/>
      <w:marBottom w:val="0"/>
      <w:divBdr>
        <w:top w:val="none" w:sz="0" w:space="0" w:color="auto"/>
        <w:left w:val="none" w:sz="0" w:space="0" w:color="auto"/>
        <w:bottom w:val="none" w:sz="0" w:space="0" w:color="auto"/>
        <w:right w:val="none" w:sz="0" w:space="0" w:color="auto"/>
      </w:divBdr>
    </w:div>
    <w:div w:id="401409420">
      <w:bodyDiv w:val="1"/>
      <w:marLeft w:val="0"/>
      <w:marRight w:val="0"/>
      <w:marTop w:val="0"/>
      <w:marBottom w:val="0"/>
      <w:divBdr>
        <w:top w:val="none" w:sz="0" w:space="0" w:color="auto"/>
        <w:left w:val="none" w:sz="0" w:space="0" w:color="auto"/>
        <w:bottom w:val="none" w:sz="0" w:space="0" w:color="auto"/>
        <w:right w:val="none" w:sz="0" w:space="0" w:color="auto"/>
      </w:divBdr>
    </w:div>
    <w:div w:id="416368127">
      <w:bodyDiv w:val="1"/>
      <w:marLeft w:val="0"/>
      <w:marRight w:val="0"/>
      <w:marTop w:val="0"/>
      <w:marBottom w:val="0"/>
      <w:divBdr>
        <w:top w:val="none" w:sz="0" w:space="0" w:color="auto"/>
        <w:left w:val="none" w:sz="0" w:space="0" w:color="auto"/>
        <w:bottom w:val="none" w:sz="0" w:space="0" w:color="auto"/>
        <w:right w:val="none" w:sz="0" w:space="0" w:color="auto"/>
      </w:divBdr>
    </w:div>
    <w:div w:id="421294376">
      <w:bodyDiv w:val="1"/>
      <w:marLeft w:val="0"/>
      <w:marRight w:val="0"/>
      <w:marTop w:val="0"/>
      <w:marBottom w:val="0"/>
      <w:divBdr>
        <w:top w:val="none" w:sz="0" w:space="0" w:color="auto"/>
        <w:left w:val="none" w:sz="0" w:space="0" w:color="auto"/>
        <w:bottom w:val="none" w:sz="0" w:space="0" w:color="auto"/>
        <w:right w:val="none" w:sz="0" w:space="0" w:color="auto"/>
      </w:divBdr>
    </w:div>
    <w:div w:id="428821417">
      <w:bodyDiv w:val="1"/>
      <w:marLeft w:val="0"/>
      <w:marRight w:val="0"/>
      <w:marTop w:val="0"/>
      <w:marBottom w:val="0"/>
      <w:divBdr>
        <w:top w:val="none" w:sz="0" w:space="0" w:color="auto"/>
        <w:left w:val="none" w:sz="0" w:space="0" w:color="auto"/>
        <w:bottom w:val="none" w:sz="0" w:space="0" w:color="auto"/>
        <w:right w:val="none" w:sz="0" w:space="0" w:color="auto"/>
      </w:divBdr>
    </w:div>
    <w:div w:id="434252511">
      <w:bodyDiv w:val="1"/>
      <w:marLeft w:val="0"/>
      <w:marRight w:val="0"/>
      <w:marTop w:val="0"/>
      <w:marBottom w:val="0"/>
      <w:divBdr>
        <w:top w:val="none" w:sz="0" w:space="0" w:color="auto"/>
        <w:left w:val="none" w:sz="0" w:space="0" w:color="auto"/>
        <w:bottom w:val="none" w:sz="0" w:space="0" w:color="auto"/>
        <w:right w:val="none" w:sz="0" w:space="0" w:color="auto"/>
      </w:divBdr>
    </w:div>
    <w:div w:id="434715587">
      <w:bodyDiv w:val="1"/>
      <w:marLeft w:val="0"/>
      <w:marRight w:val="0"/>
      <w:marTop w:val="0"/>
      <w:marBottom w:val="0"/>
      <w:divBdr>
        <w:top w:val="none" w:sz="0" w:space="0" w:color="auto"/>
        <w:left w:val="none" w:sz="0" w:space="0" w:color="auto"/>
        <w:bottom w:val="none" w:sz="0" w:space="0" w:color="auto"/>
        <w:right w:val="none" w:sz="0" w:space="0" w:color="auto"/>
      </w:divBdr>
      <w:divsChild>
        <w:div w:id="1844082724">
          <w:marLeft w:val="0"/>
          <w:marRight w:val="0"/>
          <w:marTop w:val="840"/>
          <w:marBottom w:val="840"/>
          <w:divBdr>
            <w:top w:val="none" w:sz="0" w:space="0" w:color="auto"/>
            <w:left w:val="none" w:sz="0" w:space="0" w:color="auto"/>
            <w:bottom w:val="none" w:sz="0" w:space="0" w:color="auto"/>
            <w:right w:val="none" w:sz="0" w:space="0" w:color="auto"/>
          </w:divBdr>
        </w:div>
        <w:div w:id="1952055719">
          <w:marLeft w:val="0"/>
          <w:marRight w:val="0"/>
          <w:marTop w:val="0"/>
          <w:marBottom w:val="0"/>
          <w:divBdr>
            <w:top w:val="none" w:sz="0" w:space="0" w:color="auto"/>
            <w:left w:val="none" w:sz="0" w:space="0" w:color="auto"/>
            <w:bottom w:val="none" w:sz="0" w:space="0" w:color="auto"/>
            <w:right w:val="none" w:sz="0" w:space="0" w:color="auto"/>
          </w:divBdr>
        </w:div>
      </w:divsChild>
    </w:div>
    <w:div w:id="458107970">
      <w:bodyDiv w:val="1"/>
      <w:marLeft w:val="0"/>
      <w:marRight w:val="0"/>
      <w:marTop w:val="0"/>
      <w:marBottom w:val="0"/>
      <w:divBdr>
        <w:top w:val="none" w:sz="0" w:space="0" w:color="auto"/>
        <w:left w:val="none" w:sz="0" w:space="0" w:color="auto"/>
        <w:bottom w:val="none" w:sz="0" w:space="0" w:color="auto"/>
        <w:right w:val="none" w:sz="0" w:space="0" w:color="auto"/>
      </w:divBdr>
    </w:div>
    <w:div w:id="459299173">
      <w:bodyDiv w:val="1"/>
      <w:marLeft w:val="0"/>
      <w:marRight w:val="0"/>
      <w:marTop w:val="0"/>
      <w:marBottom w:val="0"/>
      <w:divBdr>
        <w:top w:val="none" w:sz="0" w:space="0" w:color="auto"/>
        <w:left w:val="none" w:sz="0" w:space="0" w:color="auto"/>
        <w:bottom w:val="none" w:sz="0" w:space="0" w:color="auto"/>
        <w:right w:val="none" w:sz="0" w:space="0" w:color="auto"/>
      </w:divBdr>
      <w:divsChild>
        <w:div w:id="541677121">
          <w:marLeft w:val="0"/>
          <w:marRight w:val="0"/>
          <w:marTop w:val="0"/>
          <w:marBottom w:val="0"/>
          <w:divBdr>
            <w:top w:val="none" w:sz="0" w:space="0" w:color="auto"/>
            <w:left w:val="none" w:sz="0" w:space="0" w:color="auto"/>
            <w:bottom w:val="none" w:sz="0" w:space="0" w:color="auto"/>
            <w:right w:val="none" w:sz="0" w:space="0" w:color="auto"/>
          </w:divBdr>
          <w:divsChild>
            <w:div w:id="811555493">
              <w:marLeft w:val="0"/>
              <w:marRight w:val="0"/>
              <w:marTop w:val="0"/>
              <w:marBottom w:val="0"/>
              <w:divBdr>
                <w:top w:val="none" w:sz="0" w:space="0" w:color="auto"/>
                <w:left w:val="none" w:sz="0" w:space="0" w:color="auto"/>
                <w:bottom w:val="none" w:sz="0" w:space="0" w:color="auto"/>
                <w:right w:val="none" w:sz="0" w:space="0" w:color="auto"/>
              </w:divBdr>
              <w:divsChild>
                <w:div w:id="1961645914">
                  <w:marLeft w:val="0"/>
                  <w:marRight w:val="0"/>
                  <w:marTop w:val="0"/>
                  <w:marBottom w:val="0"/>
                  <w:divBdr>
                    <w:top w:val="none" w:sz="0" w:space="0" w:color="auto"/>
                    <w:left w:val="none" w:sz="0" w:space="0" w:color="auto"/>
                    <w:bottom w:val="none" w:sz="0" w:space="0" w:color="auto"/>
                    <w:right w:val="none" w:sz="0" w:space="0" w:color="auto"/>
                  </w:divBdr>
                  <w:divsChild>
                    <w:div w:id="859707884">
                      <w:marLeft w:val="0"/>
                      <w:marRight w:val="0"/>
                      <w:marTop w:val="0"/>
                      <w:marBottom w:val="0"/>
                      <w:divBdr>
                        <w:top w:val="none" w:sz="0" w:space="0" w:color="auto"/>
                        <w:left w:val="none" w:sz="0" w:space="0" w:color="auto"/>
                        <w:bottom w:val="none" w:sz="0" w:space="0" w:color="auto"/>
                        <w:right w:val="none" w:sz="0" w:space="0" w:color="auto"/>
                      </w:divBdr>
                      <w:divsChild>
                        <w:div w:id="1434132271">
                          <w:marLeft w:val="0"/>
                          <w:marRight w:val="0"/>
                          <w:marTop w:val="0"/>
                          <w:marBottom w:val="0"/>
                          <w:divBdr>
                            <w:top w:val="none" w:sz="0" w:space="0" w:color="auto"/>
                            <w:left w:val="none" w:sz="0" w:space="0" w:color="auto"/>
                            <w:bottom w:val="none" w:sz="0" w:space="0" w:color="auto"/>
                            <w:right w:val="none" w:sz="0" w:space="0" w:color="auto"/>
                          </w:divBdr>
                          <w:divsChild>
                            <w:div w:id="770276396">
                              <w:marLeft w:val="0"/>
                              <w:marRight w:val="0"/>
                              <w:marTop w:val="0"/>
                              <w:marBottom w:val="0"/>
                              <w:divBdr>
                                <w:top w:val="none" w:sz="0" w:space="0" w:color="auto"/>
                                <w:left w:val="none" w:sz="0" w:space="0" w:color="auto"/>
                                <w:bottom w:val="none" w:sz="0" w:space="0" w:color="auto"/>
                                <w:right w:val="none" w:sz="0" w:space="0" w:color="auto"/>
                              </w:divBdr>
                              <w:divsChild>
                                <w:div w:id="961885452">
                                  <w:marLeft w:val="0"/>
                                  <w:marRight w:val="0"/>
                                  <w:marTop w:val="0"/>
                                  <w:marBottom w:val="0"/>
                                  <w:divBdr>
                                    <w:top w:val="none" w:sz="0" w:space="0" w:color="auto"/>
                                    <w:left w:val="none" w:sz="0" w:space="0" w:color="auto"/>
                                    <w:bottom w:val="none" w:sz="0" w:space="0" w:color="auto"/>
                                    <w:right w:val="none" w:sz="0" w:space="0" w:color="auto"/>
                                  </w:divBdr>
                                  <w:divsChild>
                                    <w:div w:id="1058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6234">
                          <w:marLeft w:val="0"/>
                          <w:marRight w:val="0"/>
                          <w:marTop w:val="0"/>
                          <w:marBottom w:val="0"/>
                          <w:divBdr>
                            <w:top w:val="none" w:sz="0" w:space="0" w:color="auto"/>
                            <w:left w:val="none" w:sz="0" w:space="0" w:color="auto"/>
                            <w:bottom w:val="none" w:sz="0" w:space="0" w:color="auto"/>
                            <w:right w:val="none" w:sz="0" w:space="0" w:color="auto"/>
                          </w:divBdr>
                          <w:divsChild>
                            <w:div w:id="1073696136">
                              <w:marLeft w:val="0"/>
                              <w:marRight w:val="0"/>
                              <w:marTop w:val="0"/>
                              <w:marBottom w:val="0"/>
                              <w:divBdr>
                                <w:top w:val="none" w:sz="0" w:space="0" w:color="auto"/>
                                <w:left w:val="none" w:sz="0" w:space="0" w:color="auto"/>
                                <w:bottom w:val="none" w:sz="0" w:space="0" w:color="auto"/>
                                <w:right w:val="none" w:sz="0" w:space="0" w:color="auto"/>
                              </w:divBdr>
                              <w:divsChild>
                                <w:div w:id="17213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4842">
      <w:bodyDiv w:val="1"/>
      <w:marLeft w:val="0"/>
      <w:marRight w:val="0"/>
      <w:marTop w:val="0"/>
      <w:marBottom w:val="0"/>
      <w:divBdr>
        <w:top w:val="none" w:sz="0" w:space="0" w:color="auto"/>
        <w:left w:val="none" w:sz="0" w:space="0" w:color="auto"/>
        <w:bottom w:val="none" w:sz="0" w:space="0" w:color="auto"/>
        <w:right w:val="none" w:sz="0" w:space="0" w:color="auto"/>
      </w:divBdr>
    </w:div>
    <w:div w:id="467434163">
      <w:bodyDiv w:val="1"/>
      <w:marLeft w:val="0"/>
      <w:marRight w:val="0"/>
      <w:marTop w:val="0"/>
      <w:marBottom w:val="0"/>
      <w:divBdr>
        <w:top w:val="none" w:sz="0" w:space="0" w:color="auto"/>
        <w:left w:val="none" w:sz="0" w:space="0" w:color="auto"/>
        <w:bottom w:val="none" w:sz="0" w:space="0" w:color="auto"/>
        <w:right w:val="none" w:sz="0" w:space="0" w:color="auto"/>
      </w:divBdr>
    </w:div>
    <w:div w:id="498078239">
      <w:bodyDiv w:val="1"/>
      <w:marLeft w:val="0"/>
      <w:marRight w:val="0"/>
      <w:marTop w:val="0"/>
      <w:marBottom w:val="0"/>
      <w:divBdr>
        <w:top w:val="none" w:sz="0" w:space="0" w:color="auto"/>
        <w:left w:val="none" w:sz="0" w:space="0" w:color="auto"/>
        <w:bottom w:val="none" w:sz="0" w:space="0" w:color="auto"/>
        <w:right w:val="none" w:sz="0" w:space="0" w:color="auto"/>
      </w:divBdr>
    </w:div>
    <w:div w:id="498235282">
      <w:bodyDiv w:val="1"/>
      <w:marLeft w:val="0"/>
      <w:marRight w:val="0"/>
      <w:marTop w:val="0"/>
      <w:marBottom w:val="0"/>
      <w:divBdr>
        <w:top w:val="none" w:sz="0" w:space="0" w:color="auto"/>
        <w:left w:val="none" w:sz="0" w:space="0" w:color="auto"/>
        <w:bottom w:val="none" w:sz="0" w:space="0" w:color="auto"/>
        <w:right w:val="none" w:sz="0" w:space="0" w:color="auto"/>
      </w:divBdr>
    </w:div>
    <w:div w:id="528643430">
      <w:bodyDiv w:val="1"/>
      <w:marLeft w:val="0"/>
      <w:marRight w:val="0"/>
      <w:marTop w:val="0"/>
      <w:marBottom w:val="0"/>
      <w:divBdr>
        <w:top w:val="none" w:sz="0" w:space="0" w:color="auto"/>
        <w:left w:val="none" w:sz="0" w:space="0" w:color="auto"/>
        <w:bottom w:val="none" w:sz="0" w:space="0" w:color="auto"/>
        <w:right w:val="none" w:sz="0" w:space="0" w:color="auto"/>
      </w:divBdr>
    </w:div>
    <w:div w:id="536938522">
      <w:bodyDiv w:val="1"/>
      <w:marLeft w:val="0"/>
      <w:marRight w:val="0"/>
      <w:marTop w:val="0"/>
      <w:marBottom w:val="0"/>
      <w:divBdr>
        <w:top w:val="none" w:sz="0" w:space="0" w:color="auto"/>
        <w:left w:val="none" w:sz="0" w:space="0" w:color="auto"/>
        <w:bottom w:val="none" w:sz="0" w:space="0" w:color="auto"/>
        <w:right w:val="none" w:sz="0" w:space="0" w:color="auto"/>
      </w:divBdr>
    </w:div>
    <w:div w:id="537351922">
      <w:bodyDiv w:val="1"/>
      <w:marLeft w:val="0"/>
      <w:marRight w:val="0"/>
      <w:marTop w:val="0"/>
      <w:marBottom w:val="0"/>
      <w:divBdr>
        <w:top w:val="none" w:sz="0" w:space="0" w:color="auto"/>
        <w:left w:val="none" w:sz="0" w:space="0" w:color="auto"/>
        <w:bottom w:val="none" w:sz="0" w:space="0" w:color="auto"/>
        <w:right w:val="none" w:sz="0" w:space="0" w:color="auto"/>
      </w:divBdr>
    </w:div>
    <w:div w:id="546378448">
      <w:bodyDiv w:val="1"/>
      <w:marLeft w:val="0"/>
      <w:marRight w:val="0"/>
      <w:marTop w:val="0"/>
      <w:marBottom w:val="0"/>
      <w:divBdr>
        <w:top w:val="none" w:sz="0" w:space="0" w:color="auto"/>
        <w:left w:val="none" w:sz="0" w:space="0" w:color="auto"/>
        <w:bottom w:val="none" w:sz="0" w:space="0" w:color="auto"/>
        <w:right w:val="none" w:sz="0" w:space="0" w:color="auto"/>
      </w:divBdr>
    </w:div>
    <w:div w:id="549609886">
      <w:bodyDiv w:val="1"/>
      <w:marLeft w:val="0"/>
      <w:marRight w:val="0"/>
      <w:marTop w:val="0"/>
      <w:marBottom w:val="0"/>
      <w:divBdr>
        <w:top w:val="none" w:sz="0" w:space="0" w:color="auto"/>
        <w:left w:val="none" w:sz="0" w:space="0" w:color="auto"/>
        <w:bottom w:val="none" w:sz="0" w:space="0" w:color="auto"/>
        <w:right w:val="none" w:sz="0" w:space="0" w:color="auto"/>
      </w:divBdr>
    </w:div>
    <w:div w:id="561336073">
      <w:bodyDiv w:val="1"/>
      <w:marLeft w:val="0"/>
      <w:marRight w:val="0"/>
      <w:marTop w:val="0"/>
      <w:marBottom w:val="0"/>
      <w:divBdr>
        <w:top w:val="none" w:sz="0" w:space="0" w:color="auto"/>
        <w:left w:val="none" w:sz="0" w:space="0" w:color="auto"/>
        <w:bottom w:val="none" w:sz="0" w:space="0" w:color="auto"/>
        <w:right w:val="none" w:sz="0" w:space="0" w:color="auto"/>
      </w:divBdr>
    </w:div>
    <w:div w:id="566503350">
      <w:bodyDiv w:val="1"/>
      <w:marLeft w:val="0"/>
      <w:marRight w:val="0"/>
      <w:marTop w:val="0"/>
      <w:marBottom w:val="0"/>
      <w:divBdr>
        <w:top w:val="none" w:sz="0" w:space="0" w:color="auto"/>
        <w:left w:val="none" w:sz="0" w:space="0" w:color="auto"/>
        <w:bottom w:val="none" w:sz="0" w:space="0" w:color="auto"/>
        <w:right w:val="none" w:sz="0" w:space="0" w:color="auto"/>
      </w:divBdr>
    </w:div>
    <w:div w:id="580261499">
      <w:bodyDiv w:val="1"/>
      <w:marLeft w:val="0"/>
      <w:marRight w:val="0"/>
      <w:marTop w:val="0"/>
      <w:marBottom w:val="0"/>
      <w:divBdr>
        <w:top w:val="none" w:sz="0" w:space="0" w:color="auto"/>
        <w:left w:val="none" w:sz="0" w:space="0" w:color="auto"/>
        <w:bottom w:val="none" w:sz="0" w:space="0" w:color="auto"/>
        <w:right w:val="none" w:sz="0" w:space="0" w:color="auto"/>
      </w:divBdr>
    </w:div>
    <w:div w:id="583534507">
      <w:bodyDiv w:val="1"/>
      <w:marLeft w:val="0"/>
      <w:marRight w:val="0"/>
      <w:marTop w:val="0"/>
      <w:marBottom w:val="0"/>
      <w:divBdr>
        <w:top w:val="none" w:sz="0" w:space="0" w:color="auto"/>
        <w:left w:val="none" w:sz="0" w:space="0" w:color="auto"/>
        <w:bottom w:val="none" w:sz="0" w:space="0" w:color="auto"/>
        <w:right w:val="none" w:sz="0" w:space="0" w:color="auto"/>
      </w:divBdr>
    </w:div>
    <w:div w:id="620695911">
      <w:bodyDiv w:val="1"/>
      <w:marLeft w:val="0"/>
      <w:marRight w:val="0"/>
      <w:marTop w:val="0"/>
      <w:marBottom w:val="0"/>
      <w:divBdr>
        <w:top w:val="none" w:sz="0" w:space="0" w:color="auto"/>
        <w:left w:val="none" w:sz="0" w:space="0" w:color="auto"/>
        <w:bottom w:val="none" w:sz="0" w:space="0" w:color="auto"/>
        <w:right w:val="none" w:sz="0" w:space="0" w:color="auto"/>
      </w:divBdr>
    </w:div>
    <w:div w:id="622274206">
      <w:bodyDiv w:val="1"/>
      <w:marLeft w:val="0"/>
      <w:marRight w:val="0"/>
      <w:marTop w:val="0"/>
      <w:marBottom w:val="0"/>
      <w:divBdr>
        <w:top w:val="none" w:sz="0" w:space="0" w:color="auto"/>
        <w:left w:val="none" w:sz="0" w:space="0" w:color="auto"/>
        <w:bottom w:val="none" w:sz="0" w:space="0" w:color="auto"/>
        <w:right w:val="none" w:sz="0" w:space="0" w:color="auto"/>
      </w:divBdr>
    </w:div>
    <w:div w:id="623729705">
      <w:bodyDiv w:val="1"/>
      <w:marLeft w:val="0"/>
      <w:marRight w:val="0"/>
      <w:marTop w:val="0"/>
      <w:marBottom w:val="0"/>
      <w:divBdr>
        <w:top w:val="none" w:sz="0" w:space="0" w:color="auto"/>
        <w:left w:val="none" w:sz="0" w:space="0" w:color="auto"/>
        <w:bottom w:val="none" w:sz="0" w:space="0" w:color="auto"/>
        <w:right w:val="none" w:sz="0" w:space="0" w:color="auto"/>
      </w:divBdr>
    </w:div>
    <w:div w:id="629476784">
      <w:bodyDiv w:val="1"/>
      <w:marLeft w:val="0"/>
      <w:marRight w:val="0"/>
      <w:marTop w:val="0"/>
      <w:marBottom w:val="0"/>
      <w:divBdr>
        <w:top w:val="none" w:sz="0" w:space="0" w:color="auto"/>
        <w:left w:val="none" w:sz="0" w:space="0" w:color="auto"/>
        <w:bottom w:val="none" w:sz="0" w:space="0" w:color="auto"/>
        <w:right w:val="none" w:sz="0" w:space="0" w:color="auto"/>
      </w:divBdr>
    </w:div>
    <w:div w:id="631061238">
      <w:bodyDiv w:val="1"/>
      <w:marLeft w:val="0"/>
      <w:marRight w:val="0"/>
      <w:marTop w:val="0"/>
      <w:marBottom w:val="0"/>
      <w:divBdr>
        <w:top w:val="none" w:sz="0" w:space="0" w:color="auto"/>
        <w:left w:val="none" w:sz="0" w:space="0" w:color="auto"/>
        <w:bottom w:val="none" w:sz="0" w:space="0" w:color="auto"/>
        <w:right w:val="none" w:sz="0" w:space="0" w:color="auto"/>
      </w:divBdr>
      <w:divsChild>
        <w:div w:id="825169659">
          <w:marLeft w:val="0"/>
          <w:marRight w:val="0"/>
          <w:marTop w:val="0"/>
          <w:marBottom w:val="0"/>
          <w:divBdr>
            <w:top w:val="none" w:sz="0" w:space="0" w:color="auto"/>
            <w:left w:val="none" w:sz="0" w:space="0" w:color="auto"/>
            <w:bottom w:val="none" w:sz="0" w:space="0" w:color="auto"/>
            <w:right w:val="none" w:sz="0" w:space="0" w:color="auto"/>
          </w:divBdr>
          <w:divsChild>
            <w:div w:id="1051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752">
      <w:bodyDiv w:val="1"/>
      <w:marLeft w:val="0"/>
      <w:marRight w:val="0"/>
      <w:marTop w:val="0"/>
      <w:marBottom w:val="0"/>
      <w:divBdr>
        <w:top w:val="none" w:sz="0" w:space="0" w:color="auto"/>
        <w:left w:val="none" w:sz="0" w:space="0" w:color="auto"/>
        <w:bottom w:val="none" w:sz="0" w:space="0" w:color="auto"/>
        <w:right w:val="none" w:sz="0" w:space="0" w:color="auto"/>
      </w:divBdr>
    </w:div>
    <w:div w:id="644043609">
      <w:bodyDiv w:val="1"/>
      <w:marLeft w:val="0"/>
      <w:marRight w:val="0"/>
      <w:marTop w:val="0"/>
      <w:marBottom w:val="0"/>
      <w:divBdr>
        <w:top w:val="none" w:sz="0" w:space="0" w:color="auto"/>
        <w:left w:val="none" w:sz="0" w:space="0" w:color="auto"/>
        <w:bottom w:val="none" w:sz="0" w:space="0" w:color="auto"/>
        <w:right w:val="none" w:sz="0" w:space="0" w:color="auto"/>
      </w:divBdr>
    </w:div>
    <w:div w:id="644241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768">
          <w:marLeft w:val="0"/>
          <w:marRight w:val="0"/>
          <w:marTop w:val="0"/>
          <w:marBottom w:val="0"/>
          <w:divBdr>
            <w:top w:val="none" w:sz="0" w:space="0" w:color="auto"/>
            <w:left w:val="none" w:sz="0" w:space="0" w:color="auto"/>
            <w:bottom w:val="none" w:sz="0" w:space="0" w:color="auto"/>
            <w:right w:val="none" w:sz="0" w:space="0" w:color="auto"/>
          </w:divBdr>
          <w:divsChild>
            <w:div w:id="822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87">
      <w:bodyDiv w:val="1"/>
      <w:marLeft w:val="0"/>
      <w:marRight w:val="0"/>
      <w:marTop w:val="0"/>
      <w:marBottom w:val="0"/>
      <w:divBdr>
        <w:top w:val="none" w:sz="0" w:space="0" w:color="auto"/>
        <w:left w:val="none" w:sz="0" w:space="0" w:color="auto"/>
        <w:bottom w:val="none" w:sz="0" w:space="0" w:color="auto"/>
        <w:right w:val="none" w:sz="0" w:space="0" w:color="auto"/>
      </w:divBdr>
    </w:div>
    <w:div w:id="656541653">
      <w:bodyDiv w:val="1"/>
      <w:marLeft w:val="0"/>
      <w:marRight w:val="0"/>
      <w:marTop w:val="0"/>
      <w:marBottom w:val="0"/>
      <w:divBdr>
        <w:top w:val="none" w:sz="0" w:space="0" w:color="auto"/>
        <w:left w:val="none" w:sz="0" w:space="0" w:color="auto"/>
        <w:bottom w:val="none" w:sz="0" w:space="0" w:color="auto"/>
        <w:right w:val="none" w:sz="0" w:space="0" w:color="auto"/>
      </w:divBdr>
    </w:div>
    <w:div w:id="660352783">
      <w:bodyDiv w:val="1"/>
      <w:marLeft w:val="0"/>
      <w:marRight w:val="0"/>
      <w:marTop w:val="0"/>
      <w:marBottom w:val="0"/>
      <w:divBdr>
        <w:top w:val="none" w:sz="0" w:space="0" w:color="auto"/>
        <w:left w:val="none" w:sz="0" w:space="0" w:color="auto"/>
        <w:bottom w:val="none" w:sz="0" w:space="0" w:color="auto"/>
        <w:right w:val="none" w:sz="0" w:space="0" w:color="auto"/>
      </w:divBdr>
    </w:div>
    <w:div w:id="664406707">
      <w:bodyDiv w:val="1"/>
      <w:marLeft w:val="0"/>
      <w:marRight w:val="0"/>
      <w:marTop w:val="0"/>
      <w:marBottom w:val="0"/>
      <w:divBdr>
        <w:top w:val="none" w:sz="0" w:space="0" w:color="auto"/>
        <w:left w:val="none" w:sz="0" w:space="0" w:color="auto"/>
        <w:bottom w:val="none" w:sz="0" w:space="0" w:color="auto"/>
        <w:right w:val="none" w:sz="0" w:space="0" w:color="auto"/>
      </w:divBdr>
    </w:div>
    <w:div w:id="665715690">
      <w:bodyDiv w:val="1"/>
      <w:marLeft w:val="0"/>
      <w:marRight w:val="0"/>
      <w:marTop w:val="0"/>
      <w:marBottom w:val="0"/>
      <w:divBdr>
        <w:top w:val="none" w:sz="0" w:space="0" w:color="auto"/>
        <w:left w:val="none" w:sz="0" w:space="0" w:color="auto"/>
        <w:bottom w:val="none" w:sz="0" w:space="0" w:color="auto"/>
        <w:right w:val="none" w:sz="0" w:space="0" w:color="auto"/>
      </w:divBdr>
    </w:div>
    <w:div w:id="669986866">
      <w:bodyDiv w:val="1"/>
      <w:marLeft w:val="0"/>
      <w:marRight w:val="0"/>
      <w:marTop w:val="0"/>
      <w:marBottom w:val="0"/>
      <w:divBdr>
        <w:top w:val="none" w:sz="0" w:space="0" w:color="auto"/>
        <w:left w:val="none" w:sz="0" w:space="0" w:color="auto"/>
        <w:bottom w:val="none" w:sz="0" w:space="0" w:color="auto"/>
        <w:right w:val="none" w:sz="0" w:space="0" w:color="auto"/>
      </w:divBdr>
    </w:div>
    <w:div w:id="682317182">
      <w:bodyDiv w:val="1"/>
      <w:marLeft w:val="0"/>
      <w:marRight w:val="0"/>
      <w:marTop w:val="0"/>
      <w:marBottom w:val="0"/>
      <w:divBdr>
        <w:top w:val="none" w:sz="0" w:space="0" w:color="auto"/>
        <w:left w:val="none" w:sz="0" w:space="0" w:color="auto"/>
        <w:bottom w:val="none" w:sz="0" w:space="0" w:color="auto"/>
        <w:right w:val="none" w:sz="0" w:space="0" w:color="auto"/>
      </w:divBdr>
    </w:div>
    <w:div w:id="700672149">
      <w:bodyDiv w:val="1"/>
      <w:marLeft w:val="0"/>
      <w:marRight w:val="0"/>
      <w:marTop w:val="0"/>
      <w:marBottom w:val="0"/>
      <w:divBdr>
        <w:top w:val="none" w:sz="0" w:space="0" w:color="auto"/>
        <w:left w:val="none" w:sz="0" w:space="0" w:color="auto"/>
        <w:bottom w:val="none" w:sz="0" w:space="0" w:color="auto"/>
        <w:right w:val="none" w:sz="0" w:space="0" w:color="auto"/>
      </w:divBdr>
    </w:div>
    <w:div w:id="718432798">
      <w:bodyDiv w:val="1"/>
      <w:marLeft w:val="0"/>
      <w:marRight w:val="0"/>
      <w:marTop w:val="0"/>
      <w:marBottom w:val="0"/>
      <w:divBdr>
        <w:top w:val="none" w:sz="0" w:space="0" w:color="auto"/>
        <w:left w:val="none" w:sz="0" w:space="0" w:color="auto"/>
        <w:bottom w:val="none" w:sz="0" w:space="0" w:color="auto"/>
        <w:right w:val="none" w:sz="0" w:space="0" w:color="auto"/>
      </w:divBdr>
      <w:divsChild>
        <w:div w:id="562376368">
          <w:marLeft w:val="0"/>
          <w:marRight w:val="120"/>
          <w:marTop w:val="0"/>
          <w:marBottom w:val="0"/>
          <w:divBdr>
            <w:top w:val="none" w:sz="0" w:space="0" w:color="auto"/>
            <w:left w:val="none" w:sz="0" w:space="0" w:color="auto"/>
            <w:bottom w:val="none" w:sz="0" w:space="0" w:color="auto"/>
            <w:right w:val="none" w:sz="0" w:space="0" w:color="auto"/>
          </w:divBdr>
          <w:divsChild>
            <w:div w:id="18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460">
      <w:bodyDiv w:val="1"/>
      <w:marLeft w:val="0"/>
      <w:marRight w:val="0"/>
      <w:marTop w:val="0"/>
      <w:marBottom w:val="0"/>
      <w:divBdr>
        <w:top w:val="none" w:sz="0" w:space="0" w:color="auto"/>
        <w:left w:val="none" w:sz="0" w:space="0" w:color="auto"/>
        <w:bottom w:val="none" w:sz="0" w:space="0" w:color="auto"/>
        <w:right w:val="none" w:sz="0" w:space="0" w:color="auto"/>
      </w:divBdr>
    </w:div>
    <w:div w:id="731776799">
      <w:bodyDiv w:val="1"/>
      <w:marLeft w:val="0"/>
      <w:marRight w:val="0"/>
      <w:marTop w:val="0"/>
      <w:marBottom w:val="0"/>
      <w:divBdr>
        <w:top w:val="none" w:sz="0" w:space="0" w:color="auto"/>
        <w:left w:val="none" w:sz="0" w:space="0" w:color="auto"/>
        <w:bottom w:val="none" w:sz="0" w:space="0" w:color="auto"/>
        <w:right w:val="none" w:sz="0" w:space="0" w:color="auto"/>
      </w:divBdr>
    </w:div>
    <w:div w:id="745107220">
      <w:bodyDiv w:val="1"/>
      <w:marLeft w:val="0"/>
      <w:marRight w:val="0"/>
      <w:marTop w:val="0"/>
      <w:marBottom w:val="0"/>
      <w:divBdr>
        <w:top w:val="none" w:sz="0" w:space="0" w:color="auto"/>
        <w:left w:val="none" w:sz="0" w:space="0" w:color="auto"/>
        <w:bottom w:val="none" w:sz="0" w:space="0" w:color="auto"/>
        <w:right w:val="none" w:sz="0" w:space="0" w:color="auto"/>
      </w:divBdr>
    </w:div>
    <w:div w:id="746195218">
      <w:bodyDiv w:val="1"/>
      <w:marLeft w:val="0"/>
      <w:marRight w:val="0"/>
      <w:marTop w:val="0"/>
      <w:marBottom w:val="0"/>
      <w:divBdr>
        <w:top w:val="none" w:sz="0" w:space="0" w:color="auto"/>
        <w:left w:val="none" w:sz="0" w:space="0" w:color="auto"/>
        <w:bottom w:val="none" w:sz="0" w:space="0" w:color="auto"/>
        <w:right w:val="none" w:sz="0" w:space="0" w:color="auto"/>
      </w:divBdr>
    </w:div>
    <w:div w:id="747652876">
      <w:bodyDiv w:val="1"/>
      <w:marLeft w:val="0"/>
      <w:marRight w:val="0"/>
      <w:marTop w:val="0"/>
      <w:marBottom w:val="0"/>
      <w:divBdr>
        <w:top w:val="none" w:sz="0" w:space="0" w:color="auto"/>
        <w:left w:val="none" w:sz="0" w:space="0" w:color="auto"/>
        <w:bottom w:val="none" w:sz="0" w:space="0" w:color="auto"/>
        <w:right w:val="none" w:sz="0" w:space="0" w:color="auto"/>
      </w:divBdr>
    </w:div>
    <w:div w:id="749348483">
      <w:bodyDiv w:val="1"/>
      <w:marLeft w:val="0"/>
      <w:marRight w:val="0"/>
      <w:marTop w:val="0"/>
      <w:marBottom w:val="0"/>
      <w:divBdr>
        <w:top w:val="none" w:sz="0" w:space="0" w:color="auto"/>
        <w:left w:val="none" w:sz="0" w:space="0" w:color="auto"/>
        <w:bottom w:val="none" w:sz="0" w:space="0" w:color="auto"/>
        <w:right w:val="none" w:sz="0" w:space="0" w:color="auto"/>
      </w:divBdr>
      <w:divsChild>
        <w:div w:id="318117916">
          <w:marLeft w:val="0"/>
          <w:marRight w:val="0"/>
          <w:marTop w:val="0"/>
          <w:marBottom w:val="0"/>
          <w:divBdr>
            <w:top w:val="none" w:sz="0" w:space="0" w:color="auto"/>
            <w:left w:val="none" w:sz="0" w:space="0" w:color="auto"/>
            <w:bottom w:val="none" w:sz="0" w:space="0" w:color="auto"/>
            <w:right w:val="none" w:sz="0" w:space="0" w:color="auto"/>
          </w:divBdr>
        </w:div>
        <w:div w:id="356272039">
          <w:marLeft w:val="0"/>
          <w:marRight w:val="0"/>
          <w:marTop w:val="0"/>
          <w:marBottom w:val="0"/>
          <w:divBdr>
            <w:top w:val="none" w:sz="0" w:space="0" w:color="auto"/>
            <w:left w:val="none" w:sz="0" w:space="0" w:color="auto"/>
            <w:bottom w:val="none" w:sz="0" w:space="0" w:color="auto"/>
            <w:right w:val="none" w:sz="0" w:space="0" w:color="auto"/>
          </w:divBdr>
        </w:div>
        <w:div w:id="1776898462">
          <w:marLeft w:val="0"/>
          <w:marRight w:val="0"/>
          <w:marTop w:val="840"/>
          <w:marBottom w:val="840"/>
          <w:divBdr>
            <w:top w:val="none" w:sz="0" w:space="0" w:color="auto"/>
            <w:left w:val="none" w:sz="0" w:space="0" w:color="auto"/>
            <w:bottom w:val="none" w:sz="0" w:space="0" w:color="auto"/>
            <w:right w:val="none" w:sz="0" w:space="0" w:color="auto"/>
          </w:divBdr>
        </w:div>
        <w:div w:id="1858228904">
          <w:marLeft w:val="0"/>
          <w:marRight w:val="0"/>
          <w:marTop w:val="840"/>
          <w:marBottom w:val="840"/>
          <w:divBdr>
            <w:top w:val="none" w:sz="0" w:space="0" w:color="auto"/>
            <w:left w:val="none" w:sz="0" w:space="0" w:color="auto"/>
            <w:bottom w:val="none" w:sz="0" w:space="0" w:color="auto"/>
            <w:right w:val="none" w:sz="0" w:space="0" w:color="auto"/>
          </w:divBdr>
        </w:div>
      </w:divsChild>
    </w:div>
    <w:div w:id="753434004">
      <w:bodyDiv w:val="1"/>
      <w:marLeft w:val="0"/>
      <w:marRight w:val="0"/>
      <w:marTop w:val="0"/>
      <w:marBottom w:val="0"/>
      <w:divBdr>
        <w:top w:val="none" w:sz="0" w:space="0" w:color="auto"/>
        <w:left w:val="none" w:sz="0" w:space="0" w:color="auto"/>
        <w:bottom w:val="none" w:sz="0" w:space="0" w:color="auto"/>
        <w:right w:val="none" w:sz="0" w:space="0" w:color="auto"/>
      </w:divBdr>
    </w:div>
    <w:div w:id="757948823">
      <w:bodyDiv w:val="1"/>
      <w:marLeft w:val="0"/>
      <w:marRight w:val="0"/>
      <w:marTop w:val="0"/>
      <w:marBottom w:val="0"/>
      <w:divBdr>
        <w:top w:val="none" w:sz="0" w:space="0" w:color="auto"/>
        <w:left w:val="none" w:sz="0" w:space="0" w:color="auto"/>
        <w:bottom w:val="none" w:sz="0" w:space="0" w:color="auto"/>
        <w:right w:val="none" w:sz="0" w:space="0" w:color="auto"/>
      </w:divBdr>
    </w:div>
    <w:div w:id="758796429">
      <w:bodyDiv w:val="1"/>
      <w:marLeft w:val="0"/>
      <w:marRight w:val="0"/>
      <w:marTop w:val="0"/>
      <w:marBottom w:val="0"/>
      <w:divBdr>
        <w:top w:val="none" w:sz="0" w:space="0" w:color="auto"/>
        <w:left w:val="none" w:sz="0" w:space="0" w:color="auto"/>
        <w:bottom w:val="none" w:sz="0" w:space="0" w:color="auto"/>
        <w:right w:val="none" w:sz="0" w:space="0" w:color="auto"/>
      </w:divBdr>
    </w:div>
    <w:div w:id="759252755">
      <w:bodyDiv w:val="1"/>
      <w:marLeft w:val="0"/>
      <w:marRight w:val="0"/>
      <w:marTop w:val="0"/>
      <w:marBottom w:val="0"/>
      <w:divBdr>
        <w:top w:val="none" w:sz="0" w:space="0" w:color="auto"/>
        <w:left w:val="none" w:sz="0" w:space="0" w:color="auto"/>
        <w:bottom w:val="none" w:sz="0" w:space="0" w:color="auto"/>
        <w:right w:val="none" w:sz="0" w:space="0" w:color="auto"/>
      </w:divBdr>
    </w:div>
    <w:div w:id="763107633">
      <w:bodyDiv w:val="1"/>
      <w:marLeft w:val="0"/>
      <w:marRight w:val="0"/>
      <w:marTop w:val="0"/>
      <w:marBottom w:val="0"/>
      <w:divBdr>
        <w:top w:val="none" w:sz="0" w:space="0" w:color="auto"/>
        <w:left w:val="none" w:sz="0" w:space="0" w:color="auto"/>
        <w:bottom w:val="none" w:sz="0" w:space="0" w:color="auto"/>
        <w:right w:val="none" w:sz="0" w:space="0" w:color="auto"/>
      </w:divBdr>
    </w:div>
    <w:div w:id="768543669">
      <w:bodyDiv w:val="1"/>
      <w:marLeft w:val="0"/>
      <w:marRight w:val="0"/>
      <w:marTop w:val="0"/>
      <w:marBottom w:val="0"/>
      <w:divBdr>
        <w:top w:val="none" w:sz="0" w:space="0" w:color="auto"/>
        <w:left w:val="none" w:sz="0" w:space="0" w:color="auto"/>
        <w:bottom w:val="none" w:sz="0" w:space="0" w:color="auto"/>
        <w:right w:val="none" w:sz="0" w:space="0" w:color="auto"/>
      </w:divBdr>
    </w:div>
    <w:div w:id="781194804">
      <w:bodyDiv w:val="1"/>
      <w:marLeft w:val="0"/>
      <w:marRight w:val="0"/>
      <w:marTop w:val="0"/>
      <w:marBottom w:val="0"/>
      <w:divBdr>
        <w:top w:val="none" w:sz="0" w:space="0" w:color="auto"/>
        <w:left w:val="none" w:sz="0" w:space="0" w:color="auto"/>
        <w:bottom w:val="none" w:sz="0" w:space="0" w:color="auto"/>
        <w:right w:val="none" w:sz="0" w:space="0" w:color="auto"/>
      </w:divBdr>
    </w:div>
    <w:div w:id="782042575">
      <w:bodyDiv w:val="1"/>
      <w:marLeft w:val="0"/>
      <w:marRight w:val="0"/>
      <w:marTop w:val="0"/>
      <w:marBottom w:val="0"/>
      <w:divBdr>
        <w:top w:val="none" w:sz="0" w:space="0" w:color="auto"/>
        <w:left w:val="none" w:sz="0" w:space="0" w:color="auto"/>
        <w:bottom w:val="none" w:sz="0" w:space="0" w:color="auto"/>
        <w:right w:val="none" w:sz="0" w:space="0" w:color="auto"/>
      </w:divBdr>
    </w:div>
    <w:div w:id="783382164">
      <w:bodyDiv w:val="1"/>
      <w:marLeft w:val="0"/>
      <w:marRight w:val="0"/>
      <w:marTop w:val="0"/>
      <w:marBottom w:val="0"/>
      <w:divBdr>
        <w:top w:val="none" w:sz="0" w:space="0" w:color="auto"/>
        <w:left w:val="none" w:sz="0" w:space="0" w:color="auto"/>
        <w:bottom w:val="none" w:sz="0" w:space="0" w:color="auto"/>
        <w:right w:val="none" w:sz="0" w:space="0" w:color="auto"/>
      </w:divBdr>
    </w:div>
    <w:div w:id="785462962">
      <w:bodyDiv w:val="1"/>
      <w:marLeft w:val="0"/>
      <w:marRight w:val="0"/>
      <w:marTop w:val="0"/>
      <w:marBottom w:val="0"/>
      <w:divBdr>
        <w:top w:val="none" w:sz="0" w:space="0" w:color="auto"/>
        <w:left w:val="none" w:sz="0" w:space="0" w:color="auto"/>
        <w:bottom w:val="none" w:sz="0" w:space="0" w:color="auto"/>
        <w:right w:val="none" w:sz="0" w:space="0" w:color="auto"/>
      </w:divBdr>
    </w:div>
    <w:div w:id="786314228">
      <w:bodyDiv w:val="1"/>
      <w:marLeft w:val="0"/>
      <w:marRight w:val="0"/>
      <w:marTop w:val="0"/>
      <w:marBottom w:val="0"/>
      <w:divBdr>
        <w:top w:val="none" w:sz="0" w:space="0" w:color="auto"/>
        <w:left w:val="none" w:sz="0" w:space="0" w:color="auto"/>
        <w:bottom w:val="none" w:sz="0" w:space="0" w:color="auto"/>
        <w:right w:val="none" w:sz="0" w:space="0" w:color="auto"/>
      </w:divBdr>
    </w:div>
    <w:div w:id="803430231">
      <w:bodyDiv w:val="1"/>
      <w:marLeft w:val="0"/>
      <w:marRight w:val="0"/>
      <w:marTop w:val="0"/>
      <w:marBottom w:val="0"/>
      <w:divBdr>
        <w:top w:val="none" w:sz="0" w:space="0" w:color="auto"/>
        <w:left w:val="none" w:sz="0" w:space="0" w:color="auto"/>
        <w:bottom w:val="none" w:sz="0" w:space="0" w:color="auto"/>
        <w:right w:val="none" w:sz="0" w:space="0" w:color="auto"/>
      </w:divBdr>
      <w:divsChild>
        <w:div w:id="895818873">
          <w:marLeft w:val="0"/>
          <w:marRight w:val="0"/>
          <w:marTop w:val="0"/>
          <w:marBottom w:val="0"/>
          <w:divBdr>
            <w:top w:val="none" w:sz="0" w:space="0" w:color="auto"/>
            <w:left w:val="none" w:sz="0" w:space="0" w:color="auto"/>
            <w:bottom w:val="none" w:sz="0" w:space="0" w:color="auto"/>
            <w:right w:val="none" w:sz="0" w:space="0" w:color="auto"/>
          </w:divBdr>
          <w:divsChild>
            <w:div w:id="1588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39893">
      <w:bodyDiv w:val="1"/>
      <w:marLeft w:val="0"/>
      <w:marRight w:val="0"/>
      <w:marTop w:val="0"/>
      <w:marBottom w:val="0"/>
      <w:divBdr>
        <w:top w:val="none" w:sz="0" w:space="0" w:color="auto"/>
        <w:left w:val="none" w:sz="0" w:space="0" w:color="auto"/>
        <w:bottom w:val="none" w:sz="0" w:space="0" w:color="auto"/>
        <w:right w:val="none" w:sz="0" w:space="0" w:color="auto"/>
      </w:divBdr>
    </w:div>
    <w:div w:id="827866657">
      <w:bodyDiv w:val="1"/>
      <w:marLeft w:val="0"/>
      <w:marRight w:val="0"/>
      <w:marTop w:val="0"/>
      <w:marBottom w:val="0"/>
      <w:divBdr>
        <w:top w:val="none" w:sz="0" w:space="0" w:color="auto"/>
        <w:left w:val="none" w:sz="0" w:space="0" w:color="auto"/>
        <w:bottom w:val="none" w:sz="0" w:space="0" w:color="auto"/>
        <w:right w:val="none" w:sz="0" w:space="0" w:color="auto"/>
      </w:divBdr>
    </w:div>
    <w:div w:id="839739915">
      <w:bodyDiv w:val="1"/>
      <w:marLeft w:val="0"/>
      <w:marRight w:val="0"/>
      <w:marTop w:val="0"/>
      <w:marBottom w:val="0"/>
      <w:divBdr>
        <w:top w:val="none" w:sz="0" w:space="0" w:color="auto"/>
        <w:left w:val="none" w:sz="0" w:space="0" w:color="auto"/>
        <w:bottom w:val="none" w:sz="0" w:space="0" w:color="auto"/>
        <w:right w:val="none" w:sz="0" w:space="0" w:color="auto"/>
      </w:divBdr>
    </w:div>
    <w:div w:id="854927650">
      <w:bodyDiv w:val="1"/>
      <w:marLeft w:val="0"/>
      <w:marRight w:val="0"/>
      <w:marTop w:val="0"/>
      <w:marBottom w:val="0"/>
      <w:divBdr>
        <w:top w:val="none" w:sz="0" w:space="0" w:color="auto"/>
        <w:left w:val="none" w:sz="0" w:space="0" w:color="auto"/>
        <w:bottom w:val="none" w:sz="0" w:space="0" w:color="auto"/>
        <w:right w:val="none" w:sz="0" w:space="0" w:color="auto"/>
      </w:divBdr>
    </w:div>
    <w:div w:id="855850044">
      <w:bodyDiv w:val="1"/>
      <w:marLeft w:val="0"/>
      <w:marRight w:val="0"/>
      <w:marTop w:val="0"/>
      <w:marBottom w:val="0"/>
      <w:divBdr>
        <w:top w:val="none" w:sz="0" w:space="0" w:color="auto"/>
        <w:left w:val="none" w:sz="0" w:space="0" w:color="auto"/>
        <w:bottom w:val="none" w:sz="0" w:space="0" w:color="auto"/>
        <w:right w:val="none" w:sz="0" w:space="0" w:color="auto"/>
      </w:divBdr>
    </w:div>
    <w:div w:id="856653372">
      <w:bodyDiv w:val="1"/>
      <w:marLeft w:val="0"/>
      <w:marRight w:val="0"/>
      <w:marTop w:val="0"/>
      <w:marBottom w:val="0"/>
      <w:divBdr>
        <w:top w:val="none" w:sz="0" w:space="0" w:color="auto"/>
        <w:left w:val="none" w:sz="0" w:space="0" w:color="auto"/>
        <w:bottom w:val="none" w:sz="0" w:space="0" w:color="auto"/>
        <w:right w:val="none" w:sz="0" w:space="0" w:color="auto"/>
      </w:divBdr>
    </w:div>
    <w:div w:id="860702449">
      <w:bodyDiv w:val="1"/>
      <w:marLeft w:val="0"/>
      <w:marRight w:val="0"/>
      <w:marTop w:val="0"/>
      <w:marBottom w:val="0"/>
      <w:divBdr>
        <w:top w:val="none" w:sz="0" w:space="0" w:color="auto"/>
        <w:left w:val="none" w:sz="0" w:space="0" w:color="auto"/>
        <w:bottom w:val="none" w:sz="0" w:space="0" w:color="auto"/>
        <w:right w:val="none" w:sz="0" w:space="0" w:color="auto"/>
      </w:divBdr>
      <w:divsChild>
        <w:div w:id="1142891197">
          <w:marLeft w:val="0"/>
          <w:marRight w:val="120"/>
          <w:marTop w:val="0"/>
          <w:marBottom w:val="0"/>
          <w:divBdr>
            <w:top w:val="none" w:sz="0" w:space="0" w:color="auto"/>
            <w:left w:val="none" w:sz="0" w:space="0" w:color="auto"/>
            <w:bottom w:val="none" w:sz="0" w:space="0" w:color="auto"/>
            <w:right w:val="none" w:sz="0" w:space="0" w:color="auto"/>
          </w:divBdr>
          <w:divsChild>
            <w:div w:id="906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643">
      <w:bodyDiv w:val="1"/>
      <w:marLeft w:val="0"/>
      <w:marRight w:val="0"/>
      <w:marTop w:val="0"/>
      <w:marBottom w:val="0"/>
      <w:divBdr>
        <w:top w:val="none" w:sz="0" w:space="0" w:color="auto"/>
        <w:left w:val="none" w:sz="0" w:space="0" w:color="auto"/>
        <w:bottom w:val="none" w:sz="0" w:space="0" w:color="auto"/>
        <w:right w:val="none" w:sz="0" w:space="0" w:color="auto"/>
      </w:divBdr>
    </w:div>
    <w:div w:id="899442400">
      <w:bodyDiv w:val="1"/>
      <w:marLeft w:val="0"/>
      <w:marRight w:val="0"/>
      <w:marTop w:val="0"/>
      <w:marBottom w:val="0"/>
      <w:divBdr>
        <w:top w:val="none" w:sz="0" w:space="0" w:color="auto"/>
        <w:left w:val="none" w:sz="0" w:space="0" w:color="auto"/>
        <w:bottom w:val="none" w:sz="0" w:space="0" w:color="auto"/>
        <w:right w:val="none" w:sz="0" w:space="0" w:color="auto"/>
      </w:divBdr>
    </w:div>
    <w:div w:id="906184562">
      <w:bodyDiv w:val="1"/>
      <w:marLeft w:val="0"/>
      <w:marRight w:val="0"/>
      <w:marTop w:val="0"/>
      <w:marBottom w:val="0"/>
      <w:divBdr>
        <w:top w:val="none" w:sz="0" w:space="0" w:color="auto"/>
        <w:left w:val="none" w:sz="0" w:space="0" w:color="auto"/>
        <w:bottom w:val="none" w:sz="0" w:space="0" w:color="auto"/>
        <w:right w:val="none" w:sz="0" w:space="0" w:color="auto"/>
      </w:divBdr>
    </w:div>
    <w:div w:id="920523097">
      <w:bodyDiv w:val="1"/>
      <w:marLeft w:val="0"/>
      <w:marRight w:val="0"/>
      <w:marTop w:val="0"/>
      <w:marBottom w:val="0"/>
      <w:divBdr>
        <w:top w:val="none" w:sz="0" w:space="0" w:color="auto"/>
        <w:left w:val="none" w:sz="0" w:space="0" w:color="auto"/>
        <w:bottom w:val="none" w:sz="0" w:space="0" w:color="auto"/>
        <w:right w:val="none" w:sz="0" w:space="0" w:color="auto"/>
      </w:divBdr>
    </w:div>
    <w:div w:id="921447671">
      <w:bodyDiv w:val="1"/>
      <w:marLeft w:val="0"/>
      <w:marRight w:val="0"/>
      <w:marTop w:val="0"/>
      <w:marBottom w:val="0"/>
      <w:divBdr>
        <w:top w:val="none" w:sz="0" w:space="0" w:color="auto"/>
        <w:left w:val="none" w:sz="0" w:space="0" w:color="auto"/>
        <w:bottom w:val="none" w:sz="0" w:space="0" w:color="auto"/>
        <w:right w:val="none" w:sz="0" w:space="0" w:color="auto"/>
      </w:divBdr>
    </w:div>
    <w:div w:id="927807559">
      <w:bodyDiv w:val="1"/>
      <w:marLeft w:val="0"/>
      <w:marRight w:val="0"/>
      <w:marTop w:val="0"/>
      <w:marBottom w:val="0"/>
      <w:divBdr>
        <w:top w:val="none" w:sz="0" w:space="0" w:color="auto"/>
        <w:left w:val="none" w:sz="0" w:space="0" w:color="auto"/>
        <w:bottom w:val="none" w:sz="0" w:space="0" w:color="auto"/>
        <w:right w:val="none" w:sz="0" w:space="0" w:color="auto"/>
      </w:divBdr>
    </w:div>
    <w:div w:id="934903470">
      <w:bodyDiv w:val="1"/>
      <w:marLeft w:val="0"/>
      <w:marRight w:val="0"/>
      <w:marTop w:val="0"/>
      <w:marBottom w:val="0"/>
      <w:divBdr>
        <w:top w:val="none" w:sz="0" w:space="0" w:color="auto"/>
        <w:left w:val="none" w:sz="0" w:space="0" w:color="auto"/>
        <w:bottom w:val="none" w:sz="0" w:space="0" w:color="auto"/>
        <w:right w:val="none" w:sz="0" w:space="0" w:color="auto"/>
      </w:divBdr>
    </w:div>
    <w:div w:id="936061747">
      <w:bodyDiv w:val="1"/>
      <w:marLeft w:val="0"/>
      <w:marRight w:val="0"/>
      <w:marTop w:val="0"/>
      <w:marBottom w:val="0"/>
      <w:divBdr>
        <w:top w:val="none" w:sz="0" w:space="0" w:color="auto"/>
        <w:left w:val="none" w:sz="0" w:space="0" w:color="auto"/>
        <w:bottom w:val="none" w:sz="0" w:space="0" w:color="auto"/>
        <w:right w:val="none" w:sz="0" w:space="0" w:color="auto"/>
      </w:divBdr>
    </w:div>
    <w:div w:id="938953570">
      <w:bodyDiv w:val="1"/>
      <w:marLeft w:val="0"/>
      <w:marRight w:val="0"/>
      <w:marTop w:val="0"/>
      <w:marBottom w:val="0"/>
      <w:divBdr>
        <w:top w:val="none" w:sz="0" w:space="0" w:color="auto"/>
        <w:left w:val="none" w:sz="0" w:space="0" w:color="auto"/>
        <w:bottom w:val="none" w:sz="0" w:space="0" w:color="auto"/>
        <w:right w:val="none" w:sz="0" w:space="0" w:color="auto"/>
      </w:divBdr>
    </w:div>
    <w:div w:id="942880672">
      <w:bodyDiv w:val="1"/>
      <w:marLeft w:val="0"/>
      <w:marRight w:val="0"/>
      <w:marTop w:val="0"/>
      <w:marBottom w:val="0"/>
      <w:divBdr>
        <w:top w:val="none" w:sz="0" w:space="0" w:color="auto"/>
        <w:left w:val="none" w:sz="0" w:space="0" w:color="auto"/>
        <w:bottom w:val="none" w:sz="0" w:space="0" w:color="auto"/>
        <w:right w:val="none" w:sz="0" w:space="0" w:color="auto"/>
      </w:divBdr>
    </w:div>
    <w:div w:id="943466480">
      <w:bodyDiv w:val="1"/>
      <w:marLeft w:val="0"/>
      <w:marRight w:val="0"/>
      <w:marTop w:val="0"/>
      <w:marBottom w:val="0"/>
      <w:divBdr>
        <w:top w:val="none" w:sz="0" w:space="0" w:color="auto"/>
        <w:left w:val="none" w:sz="0" w:space="0" w:color="auto"/>
        <w:bottom w:val="none" w:sz="0" w:space="0" w:color="auto"/>
        <w:right w:val="none" w:sz="0" w:space="0" w:color="auto"/>
      </w:divBdr>
    </w:div>
    <w:div w:id="949431497">
      <w:bodyDiv w:val="1"/>
      <w:marLeft w:val="0"/>
      <w:marRight w:val="0"/>
      <w:marTop w:val="0"/>
      <w:marBottom w:val="0"/>
      <w:divBdr>
        <w:top w:val="none" w:sz="0" w:space="0" w:color="auto"/>
        <w:left w:val="none" w:sz="0" w:space="0" w:color="auto"/>
        <w:bottom w:val="none" w:sz="0" w:space="0" w:color="auto"/>
        <w:right w:val="none" w:sz="0" w:space="0" w:color="auto"/>
      </w:divBdr>
    </w:div>
    <w:div w:id="956377303">
      <w:bodyDiv w:val="1"/>
      <w:marLeft w:val="0"/>
      <w:marRight w:val="0"/>
      <w:marTop w:val="0"/>
      <w:marBottom w:val="0"/>
      <w:divBdr>
        <w:top w:val="none" w:sz="0" w:space="0" w:color="auto"/>
        <w:left w:val="none" w:sz="0" w:space="0" w:color="auto"/>
        <w:bottom w:val="none" w:sz="0" w:space="0" w:color="auto"/>
        <w:right w:val="none" w:sz="0" w:space="0" w:color="auto"/>
      </w:divBdr>
    </w:div>
    <w:div w:id="961812138">
      <w:bodyDiv w:val="1"/>
      <w:marLeft w:val="0"/>
      <w:marRight w:val="0"/>
      <w:marTop w:val="0"/>
      <w:marBottom w:val="0"/>
      <w:divBdr>
        <w:top w:val="none" w:sz="0" w:space="0" w:color="auto"/>
        <w:left w:val="none" w:sz="0" w:space="0" w:color="auto"/>
        <w:bottom w:val="none" w:sz="0" w:space="0" w:color="auto"/>
        <w:right w:val="none" w:sz="0" w:space="0" w:color="auto"/>
      </w:divBdr>
    </w:div>
    <w:div w:id="998852077">
      <w:bodyDiv w:val="1"/>
      <w:marLeft w:val="0"/>
      <w:marRight w:val="0"/>
      <w:marTop w:val="0"/>
      <w:marBottom w:val="0"/>
      <w:divBdr>
        <w:top w:val="none" w:sz="0" w:space="0" w:color="auto"/>
        <w:left w:val="none" w:sz="0" w:space="0" w:color="auto"/>
        <w:bottom w:val="none" w:sz="0" w:space="0" w:color="auto"/>
        <w:right w:val="none" w:sz="0" w:space="0" w:color="auto"/>
      </w:divBdr>
    </w:div>
    <w:div w:id="1003626183">
      <w:bodyDiv w:val="1"/>
      <w:marLeft w:val="0"/>
      <w:marRight w:val="0"/>
      <w:marTop w:val="0"/>
      <w:marBottom w:val="0"/>
      <w:divBdr>
        <w:top w:val="none" w:sz="0" w:space="0" w:color="auto"/>
        <w:left w:val="none" w:sz="0" w:space="0" w:color="auto"/>
        <w:bottom w:val="none" w:sz="0" w:space="0" w:color="auto"/>
        <w:right w:val="none" w:sz="0" w:space="0" w:color="auto"/>
      </w:divBdr>
    </w:div>
    <w:div w:id="1010790083">
      <w:bodyDiv w:val="1"/>
      <w:marLeft w:val="0"/>
      <w:marRight w:val="0"/>
      <w:marTop w:val="0"/>
      <w:marBottom w:val="0"/>
      <w:divBdr>
        <w:top w:val="none" w:sz="0" w:space="0" w:color="auto"/>
        <w:left w:val="none" w:sz="0" w:space="0" w:color="auto"/>
        <w:bottom w:val="none" w:sz="0" w:space="0" w:color="auto"/>
        <w:right w:val="none" w:sz="0" w:space="0" w:color="auto"/>
      </w:divBdr>
    </w:div>
    <w:div w:id="1014380565">
      <w:bodyDiv w:val="1"/>
      <w:marLeft w:val="0"/>
      <w:marRight w:val="0"/>
      <w:marTop w:val="0"/>
      <w:marBottom w:val="0"/>
      <w:divBdr>
        <w:top w:val="none" w:sz="0" w:space="0" w:color="auto"/>
        <w:left w:val="none" w:sz="0" w:space="0" w:color="auto"/>
        <w:bottom w:val="none" w:sz="0" w:space="0" w:color="auto"/>
        <w:right w:val="none" w:sz="0" w:space="0" w:color="auto"/>
      </w:divBdr>
    </w:div>
    <w:div w:id="1023703970">
      <w:bodyDiv w:val="1"/>
      <w:marLeft w:val="0"/>
      <w:marRight w:val="0"/>
      <w:marTop w:val="0"/>
      <w:marBottom w:val="0"/>
      <w:divBdr>
        <w:top w:val="none" w:sz="0" w:space="0" w:color="auto"/>
        <w:left w:val="none" w:sz="0" w:space="0" w:color="auto"/>
        <w:bottom w:val="none" w:sz="0" w:space="0" w:color="auto"/>
        <w:right w:val="none" w:sz="0" w:space="0" w:color="auto"/>
      </w:divBdr>
    </w:div>
    <w:div w:id="1028794499">
      <w:bodyDiv w:val="1"/>
      <w:marLeft w:val="0"/>
      <w:marRight w:val="0"/>
      <w:marTop w:val="0"/>
      <w:marBottom w:val="0"/>
      <w:divBdr>
        <w:top w:val="none" w:sz="0" w:space="0" w:color="auto"/>
        <w:left w:val="none" w:sz="0" w:space="0" w:color="auto"/>
        <w:bottom w:val="none" w:sz="0" w:space="0" w:color="auto"/>
        <w:right w:val="none" w:sz="0" w:space="0" w:color="auto"/>
      </w:divBdr>
    </w:div>
    <w:div w:id="1029913444">
      <w:bodyDiv w:val="1"/>
      <w:marLeft w:val="0"/>
      <w:marRight w:val="0"/>
      <w:marTop w:val="0"/>
      <w:marBottom w:val="0"/>
      <w:divBdr>
        <w:top w:val="none" w:sz="0" w:space="0" w:color="auto"/>
        <w:left w:val="none" w:sz="0" w:space="0" w:color="auto"/>
        <w:bottom w:val="none" w:sz="0" w:space="0" w:color="auto"/>
        <w:right w:val="none" w:sz="0" w:space="0" w:color="auto"/>
      </w:divBdr>
    </w:div>
    <w:div w:id="1031607283">
      <w:bodyDiv w:val="1"/>
      <w:marLeft w:val="0"/>
      <w:marRight w:val="0"/>
      <w:marTop w:val="0"/>
      <w:marBottom w:val="0"/>
      <w:divBdr>
        <w:top w:val="none" w:sz="0" w:space="0" w:color="auto"/>
        <w:left w:val="none" w:sz="0" w:space="0" w:color="auto"/>
        <w:bottom w:val="none" w:sz="0" w:space="0" w:color="auto"/>
        <w:right w:val="none" w:sz="0" w:space="0" w:color="auto"/>
      </w:divBdr>
    </w:div>
    <w:div w:id="1040975286">
      <w:bodyDiv w:val="1"/>
      <w:marLeft w:val="0"/>
      <w:marRight w:val="0"/>
      <w:marTop w:val="0"/>
      <w:marBottom w:val="0"/>
      <w:divBdr>
        <w:top w:val="none" w:sz="0" w:space="0" w:color="auto"/>
        <w:left w:val="none" w:sz="0" w:space="0" w:color="auto"/>
        <w:bottom w:val="none" w:sz="0" w:space="0" w:color="auto"/>
        <w:right w:val="none" w:sz="0" w:space="0" w:color="auto"/>
      </w:divBdr>
    </w:div>
    <w:div w:id="1041631929">
      <w:bodyDiv w:val="1"/>
      <w:marLeft w:val="0"/>
      <w:marRight w:val="0"/>
      <w:marTop w:val="0"/>
      <w:marBottom w:val="0"/>
      <w:divBdr>
        <w:top w:val="none" w:sz="0" w:space="0" w:color="auto"/>
        <w:left w:val="none" w:sz="0" w:space="0" w:color="auto"/>
        <w:bottom w:val="none" w:sz="0" w:space="0" w:color="auto"/>
        <w:right w:val="none" w:sz="0" w:space="0" w:color="auto"/>
      </w:divBdr>
    </w:div>
    <w:div w:id="1054624880">
      <w:bodyDiv w:val="1"/>
      <w:marLeft w:val="0"/>
      <w:marRight w:val="0"/>
      <w:marTop w:val="0"/>
      <w:marBottom w:val="0"/>
      <w:divBdr>
        <w:top w:val="none" w:sz="0" w:space="0" w:color="auto"/>
        <w:left w:val="none" w:sz="0" w:space="0" w:color="auto"/>
        <w:bottom w:val="none" w:sz="0" w:space="0" w:color="auto"/>
        <w:right w:val="none" w:sz="0" w:space="0" w:color="auto"/>
      </w:divBdr>
    </w:div>
    <w:div w:id="1058820886">
      <w:bodyDiv w:val="1"/>
      <w:marLeft w:val="0"/>
      <w:marRight w:val="0"/>
      <w:marTop w:val="0"/>
      <w:marBottom w:val="0"/>
      <w:divBdr>
        <w:top w:val="none" w:sz="0" w:space="0" w:color="auto"/>
        <w:left w:val="none" w:sz="0" w:space="0" w:color="auto"/>
        <w:bottom w:val="none" w:sz="0" w:space="0" w:color="auto"/>
        <w:right w:val="none" w:sz="0" w:space="0" w:color="auto"/>
      </w:divBdr>
    </w:div>
    <w:div w:id="1065565613">
      <w:bodyDiv w:val="1"/>
      <w:marLeft w:val="0"/>
      <w:marRight w:val="0"/>
      <w:marTop w:val="0"/>
      <w:marBottom w:val="0"/>
      <w:divBdr>
        <w:top w:val="none" w:sz="0" w:space="0" w:color="auto"/>
        <w:left w:val="none" w:sz="0" w:space="0" w:color="auto"/>
        <w:bottom w:val="none" w:sz="0" w:space="0" w:color="auto"/>
        <w:right w:val="none" w:sz="0" w:space="0" w:color="auto"/>
      </w:divBdr>
    </w:div>
    <w:div w:id="1086876751">
      <w:bodyDiv w:val="1"/>
      <w:marLeft w:val="0"/>
      <w:marRight w:val="0"/>
      <w:marTop w:val="0"/>
      <w:marBottom w:val="0"/>
      <w:divBdr>
        <w:top w:val="none" w:sz="0" w:space="0" w:color="auto"/>
        <w:left w:val="none" w:sz="0" w:space="0" w:color="auto"/>
        <w:bottom w:val="none" w:sz="0" w:space="0" w:color="auto"/>
        <w:right w:val="none" w:sz="0" w:space="0" w:color="auto"/>
      </w:divBdr>
    </w:div>
    <w:div w:id="1086996344">
      <w:bodyDiv w:val="1"/>
      <w:marLeft w:val="0"/>
      <w:marRight w:val="0"/>
      <w:marTop w:val="0"/>
      <w:marBottom w:val="0"/>
      <w:divBdr>
        <w:top w:val="none" w:sz="0" w:space="0" w:color="auto"/>
        <w:left w:val="none" w:sz="0" w:space="0" w:color="auto"/>
        <w:bottom w:val="none" w:sz="0" w:space="0" w:color="auto"/>
        <w:right w:val="none" w:sz="0" w:space="0" w:color="auto"/>
      </w:divBdr>
    </w:div>
    <w:div w:id="1096943375">
      <w:bodyDiv w:val="1"/>
      <w:marLeft w:val="0"/>
      <w:marRight w:val="0"/>
      <w:marTop w:val="0"/>
      <w:marBottom w:val="0"/>
      <w:divBdr>
        <w:top w:val="none" w:sz="0" w:space="0" w:color="auto"/>
        <w:left w:val="none" w:sz="0" w:space="0" w:color="auto"/>
        <w:bottom w:val="none" w:sz="0" w:space="0" w:color="auto"/>
        <w:right w:val="none" w:sz="0" w:space="0" w:color="auto"/>
      </w:divBdr>
    </w:div>
    <w:div w:id="1098452495">
      <w:bodyDiv w:val="1"/>
      <w:marLeft w:val="0"/>
      <w:marRight w:val="0"/>
      <w:marTop w:val="0"/>
      <w:marBottom w:val="0"/>
      <w:divBdr>
        <w:top w:val="none" w:sz="0" w:space="0" w:color="auto"/>
        <w:left w:val="none" w:sz="0" w:space="0" w:color="auto"/>
        <w:bottom w:val="none" w:sz="0" w:space="0" w:color="auto"/>
        <w:right w:val="none" w:sz="0" w:space="0" w:color="auto"/>
      </w:divBdr>
    </w:div>
    <w:div w:id="1104882674">
      <w:bodyDiv w:val="1"/>
      <w:marLeft w:val="0"/>
      <w:marRight w:val="0"/>
      <w:marTop w:val="0"/>
      <w:marBottom w:val="0"/>
      <w:divBdr>
        <w:top w:val="none" w:sz="0" w:space="0" w:color="auto"/>
        <w:left w:val="none" w:sz="0" w:space="0" w:color="auto"/>
        <w:bottom w:val="none" w:sz="0" w:space="0" w:color="auto"/>
        <w:right w:val="none" w:sz="0" w:space="0" w:color="auto"/>
      </w:divBdr>
    </w:div>
    <w:div w:id="1110469822">
      <w:bodyDiv w:val="1"/>
      <w:marLeft w:val="0"/>
      <w:marRight w:val="0"/>
      <w:marTop w:val="0"/>
      <w:marBottom w:val="0"/>
      <w:divBdr>
        <w:top w:val="none" w:sz="0" w:space="0" w:color="auto"/>
        <w:left w:val="none" w:sz="0" w:space="0" w:color="auto"/>
        <w:bottom w:val="none" w:sz="0" w:space="0" w:color="auto"/>
        <w:right w:val="none" w:sz="0" w:space="0" w:color="auto"/>
      </w:divBdr>
    </w:div>
    <w:div w:id="1117216098">
      <w:bodyDiv w:val="1"/>
      <w:marLeft w:val="0"/>
      <w:marRight w:val="0"/>
      <w:marTop w:val="0"/>
      <w:marBottom w:val="0"/>
      <w:divBdr>
        <w:top w:val="none" w:sz="0" w:space="0" w:color="auto"/>
        <w:left w:val="none" w:sz="0" w:space="0" w:color="auto"/>
        <w:bottom w:val="none" w:sz="0" w:space="0" w:color="auto"/>
        <w:right w:val="none" w:sz="0" w:space="0" w:color="auto"/>
      </w:divBdr>
    </w:div>
    <w:div w:id="1129207699">
      <w:bodyDiv w:val="1"/>
      <w:marLeft w:val="0"/>
      <w:marRight w:val="0"/>
      <w:marTop w:val="0"/>
      <w:marBottom w:val="0"/>
      <w:divBdr>
        <w:top w:val="none" w:sz="0" w:space="0" w:color="auto"/>
        <w:left w:val="none" w:sz="0" w:space="0" w:color="auto"/>
        <w:bottom w:val="none" w:sz="0" w:space="0" w:color="auto"/>
        <w:right w:val="none" w:sz="0" w:space="0" w:color="auto"/>
      </w:divBdr>
    </w:div>
    <w:div w:id="1139346614">
      <w:bodyDiv w:val="1"/>
      <w:marLeft w:val="0"/>
      <w:marRight w:val="0"/>
      <w:marTop w:val="0"/>
      <w:marBottom w:val="0"/>
      <w:divBdr>
        <w:top w:val="none" w:sz="0" w:space="0" w:color="auto"/>
        <w:left w:val="none" w:sz="0" w:space="0" w:color="auto"/>
        <w:bottom w:val="none" w:sz="0" w:space="0" w:color="auto"/>
        <w:right w:val="none" w:sz="0" w:space="0" w:color="auto"/>
      </w:divBdr>
    </w:div>
    <w:div w:id="1143934342">
      <w:bodyDiv w:val="1"/>
      <w:marLeft w:val="0"/>
      <w:marRight w:val="0"/>
      <w:marTop w:val="0"/>
      <w:marBottom w:val="0"/>
      <w:divBdr>
        <w:top w:val="none" w:sz="0" w:space="0" w:color="auto"/>
        <w:left w:val="none" w:sz="0" w:space="0" w:color="auto"/>
        <w:bottom w:val="none" w:sz="0" w:space="0" w:color="auto"/>
        <w:right w:val="none" w:sz="0" w:space="0" w:color="auto"/>
      </w:divBdr>
    </w:div>
    <w:div w:id="1148978919">
      <w:bodyDiv w:val="1"/>
      <w:marLeft w:val="0"/>
      <w:marRight w:val="0"/>
      <w:marTop w:val="0"/>
      <w:marBottom w:val="0"/>
      <w:divBdr>
        <w:top w:val="none" w:sz="0" w:space="0" w:color="auto"/>
        <w:left w:val="none" w:sz="0" w:space="0" w:color="auto"/>
        <w:bottom w:val="none" w:sz="0" w:space="0" w:color="auto"/>
        <w:right w:val="none" w:sz="0" w:space="0" w:color="auto"/>
      </w:divBdr>
    </w:div>
    <w:div w:id="1149589279">
      <w:bodyDiv w:val="1"/>
      <w:marLeft w:val="0"/>
      <w:marRight w:val="0"/>
      <w:marTop w:val="0"/>
      <w:marBottom w:val="0"/>
      <w:divBdr>
        <w:top w:val="none" w:sz="0" w:space="0" w:color="auto"/>
        <w:left w:val="none" w:sz="0" w:space="0" w:color="auto"/>
        <w:bottom w:val="none" w:sz="0" w:space="0" w:color="auto"/>
        <w:right w:val="none" w:sz="0" w:space="0" w:color="auto"/>
      </w:divBdr>
    </w:div>
    <w:div w:id="1154876993">
      <w:bodyDiv w:val="1"/>
      <w:marLeft w:val="0"/>
      <w:marRight w:val="0"/>
      <w:marTop w:val="0"/>
      <w:marBottom w:val="0"/>
      <w:divBdr>
        <w:top w:val="none" w:sz="0" w:space="0" w:color="auto"/>
        <w:left w:val="none" w:sz="0" w:space="0" w:color="auto"/>
        <w:bottom w:val="none" w:sz="0" w:space="0" w:color="auto"/>
        <w:right w:val="none" w:sz="0" w:space="0" w:color="auto"/>
      </w:divBdr>
    </w:div>
    <w:div w:id="1186409084">
      <w:bodyDiv w:val="1"/>
      <w:marLeft w:val="0"/>
      <w:marRight w:val="0"/>
      <w:marTop w:val="0"/>
      <w:marBottom w:val="0"/>
      <w:divBdr>
        <w:top w:val="none" w:sz="0" w:space="0" w:color="auto"/>
        <w:left w:val="none" w:sz="0" w:space="0" w:color="auto"/>
        <w:bottom w:val="none" w:sz="0" w:space="0" w:color="auto"/>
        <w:right w:val="none" w:sz="0" w:space="0" w:color="auto"/>
      </w:divBdr>
    </w:div>
    <w:div w:id="1219896588">
      <w:bodyDiv w:val="1"/>
      <w:marLeft w:val="0"/>
      <w:marRight w:val="0"/>
      <w:marTop w:val="0"/>
      <w:marBottom w:val="0"/>
      <w:divBdr>
        <w:top w:val="none" w:sz="0" w:space="0" w:color="auto"/>
        <w:left w:val="none" w:sz="0" w:space="0" w:color="auto"/>
        <w:bottom w:val="none" w:sz="0" w:space="0" w:color="auto"/>
        <w:right w:val="none" w:sz="0" w:space="0" w:color="auto"/>
      </w:divBdr>
    </w:div>
    <w:div w:id="1224103690">
      <w:bodyDiv w:val="1"/>
      <w:marLeft w:val="0"/>
      <w:marRight w:val="0"/>
      <w:marTop w:val="0"/>
      <w:marBottom w:val="0"/>
      <w:divBdr>
        <w:top w:val="none" w:sz="0" w:space="0" w:color="auto"/>
        <w:left w:val="none" w:sz="0" w:space="0" w:color="auto"/>
        <w:bottom w:val="none" w:sz="0" w:space="0" w:color="auto"/>
        <w:right w:val="none" w:sz="0" w:space="0" w:color="auto"/>
      </w:divBdr>
    </w:div>
    <w:div w:id="1228763517">
      <w:bodyDiv w:val="1"/>
      <w:marLeft w:val="0"/>
      <w:marRight w:val="0"/>
      <w:marTop w:val="0"/>
      <w:marBottom w:val="0"/>
      <w:divBdr>
        <w:top w:val="none" w:sz="0" w:space="0" w:color="auto"/>
        <w:left w:val="none" w:sz="0" w:space="0" w:color="auto"/>
        <w:bottom w:val="none" w:sz="0" w:space="0" w:color="auto"/>
        <w:right w:val="none" w:sz="0" w:space="0" w:color="auto"/>
      </w:divBdr>
    </w:div>
    <w:div w:id="1251238816">
      <w:bodyDiv w:val="1"/>
      <w:marLeft w:val="0"/>
      <w:marRight w:val="0"/>
      <w:marTop w:val="0"/>
      <w:marBottom w:val="0"/>
      <w:divBdr>
        <w:top w:val="none" w:sz="0" w:space="0" w:color="auto"/>
        <w:left w:val="none" w:sz="0" w:space="0" w:color="auto"/>
        <w:bottom w:val="none" w:sz="0" w:space="0" w:color="auto"/>
        <w:right w:val="none" w:sz="0" w:space="0" w:color="auto"/>
      </w:divBdr>
    </w:div>
    <w:div w:id="1259800414">
      <w:bodyDiv w:val="1"/>
      <w:marLeft w:val="0"/>
      <w:marRight w:val="0"/>
      <w:marTop w:val="0"/>
      <w:marBottom w:val="0"/>
      <w:divBdr>
        <w:top w:val="none" w:sz="0" w:space="0" w:color="auto"/>
        <w:left w:val="none" w:sz="0" w:space="0" w:color="auto"/>
        <w:bottom w:val="none" w:sz="0" w:space="0" w:color="auto"/>
        <w:right w:val="none" w:sz="0" w:space="0" w:color="auto"/>
      </w:divBdr>
    </w:div>
    <w:div w:id="1279026838">
      <w:bodyDiv w:val="1"/>
      <w:marLeft w:val="0"/>
      <w:marRight w:val="0"/>
      <w:marTop w:val="0"/>
      <w:marBottom w:val="0"/>
      <w:divBdr>
        <w:top w:val="none" w:sz="0" w:space="0" w:color="auto"/>
        <w:left w:val="none" w:sz="0" w:space="0" w:color="auto"/>
        <w:bottom w:val="none" w:sz="0" w:space="0" w:color="auto"/>
        <w:right w:val="none" w:sz="0" w:space="0" w:color="auto"/>
      </w:divBdr>
    </w:div>
    <w:div w:id="1295064612">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26323785">
      <w:bodyDiv w:val="1"/>
      <w:marLeft w:val="0"/>
      <w:marRight w:val="0"/>
      <w:marTop w:val="0"/>
      <w:marBottom w:val="0"/>
      <w:divBdr>
        <w:top w:val="none" w:sz="0" w:space="0" w:color="auto"/>
        <w:left w:val="none" w:sz="0" w:space="0" w:color="auto"/>
        <w:bottom w:val="none" w:sz="0" w:space="0" w:color="auto"/>
        <w:right w:val="none" w:sz="0" w:space="0" w:color="auto"/>
      </w:divBdr>
    </w:div>
    <w:div w:id="1362239894">
      <w:bodyDiv w:val="1"/>
      <w:marLeft w:val="0"/>
      <w:marRight w:val="0"/>
      <w:marTop w:val="0"/>
      <w:marBottom w:val="0"/>
      <w:divBdr>
        <w:top w:val="none" w:sz="0" w:space="0" w:color="auto"/>
        <w:left w:val="none" w:sz="0" w:space="0" w:color="auto"/>
        <w:bottom w:val="none" w:sz="0" w:space="0" w:color="auto"/>
        <w:right w:val="none" w:sz="0" w:space="0" w:color="auto"/>
      </w:divBdr>
    </w:div>
    <w:div w:id="1364791457">
      <w:bodyDiv w:val="1"/>
      <w:marLeft w:val="0"/>
      <w:marRight w:val="0"/>
      <w:marTop w:val="0"/>
      <w:marBottom w:val="0"/>
      <w:divBdr>
        <w:top w:val="none" w:sz="0" w:space="0" w:color="auto"/>
        <w:left w:val="none" w:sz="0" w:space="0" w:color="auto"/>
        <w:bottom w:val="none" w:sz="0" w:space="0" w:color="auto"/>
        <w:right w:val="none" w:sz="0" w:space="0" w:color="auto"/>
      </w:divBdr>
      <w:divsChild>
        <w:div w:id="645399084">
          <w:marLeft w:val="0"/>
          <w:marRight w:val="0"/>
          <w:marTop w:val="0"/>
          <w:marBottom w:val="0"/>
          <w:divBdr>
            <w:top w:val="none" w:sz="0" w:space="0" w:color="auto"/>
            <w:left w:val="none" w:sz="0" w:space="0" w:color="auto"/>
            <w:bottom w:val="none" w:sz="0" w:space="0" w:color="auto"/>
            <w:right w:val="none" w:sz="0" w:space="0" w:color="auto"/>
          </w:divBdr>
        </w:div>
      </w:divsChild>
    </w:div>
    <w:div w:id="1376924631">
      <w:bodyDiv w:val="1"/>
      <w:marLeft w:val="0"/>
      <w:marRight w:val="0"/>
      <w:marTop w:val="0"/>
      <w:marBottom w:val="0"/>
      <w:divBdr>
        <w:top w:val="none" w:sz="0" w:space="0" w:color="auto"/>
        <w:left w:val="none" w:sz="0" w:space="0" w:color="auto"/>
        <w:bottom w:val="none" w:sz="0" w:space="0" w:color="auto"/>
        <w:right w:val="none" w:sz="0" w:space="0" w:color="auto"/>
      </w:divBdr>
    </w:div>
    <w:div w:id="1401563322">
      <w:bodyDiv w:val="1"/>
      <w:marLeft w:val="0"/>
      <w:marRight w:val="0"/>
      <w:marTop w:val="0"/>
      <w:marBottom w:val="0"/>
      <w:divBdr>
        <w:top w:val="none" w:sz="0" w:space="0" w:color="auto"/>
        <w:left w:val="none" w:sz="0" w:space="0" w:color="auto"/>
        <w:bottom w:val="none" w:sz="0" w:space="0" w:color="auto"/>
        <w:right w:val="none" w:sz="0" w:space="0" w:color="auto"/>
      </w:divBdr>
    </w:div>
    <w:div w:id="1411808666">
      <w:bodyDiv w:val="1"/>
      <w:marLeft w:val="0"/>
      <w:marRight w:val="0"/>
      <w:marTop w:val="0"/>
      <w:marBottom w:val="0"/>
      <w:divBdr>
        <w:top w:val="none" w:sz="0" w:space="0" w:color="auto"/>
        <w:left w:val="none" w:sz="0" w:space="0" w:color="auto"/>
        <w:bottom w:val="none" w:sz="0" w:space="0" w:color="auto"/>
        <w:right w:val="none" w:sz="0" w:space="0" w:color="auto"/>
      </w:divBdr>
    </w:div>
    <w:div w:id="1419669038">
      <w:bodyDiv w:val="1"/>
      <w:marLeft w:val="0"/>
      <w:marRight w:val="0"/>
      <w:marTop w:val="0"/>
      <w:marBottom w:val="0"/>
      <w:divBdr>
        <w:top w:val="none" w:sz="0" w:space="0" w:color="auto"/>
        <w:left w:val="none" w:sz="0" w:space="0" w:color="auto"/>
        <w:bottom w:val="none" w:sz="0" w:space="0" w:color="auto"/>
        <w:right w:val="none" w:sz="0" w:space="0" w:color="auto"/>
      </w:divBdr>
    </w:div>
    <w:div w:id="1427000579">
      <w:bodyDiv w:val="1"/>
      <w:marLeft w:val="0"/>
      <w:marRight w:val="0"/>
      <w:marTop w:val="0"/>
      <w:marBottom w:val="0"/>
      <w:divBdr>
        <w:top w:val="none" w:sz="0" w:space="0" w:color="auto"/>
        <w:left w:val="none" w:sz="0" w:space="0" w:color="auto"/>
        <w:bottom w:val="none" w:sz="0" w:space="0" w:color="auto"/>
        <w:right w:val="none" w:sz="0" w:space="0" w:color="auto"/>
      </w:divBdr>
    </w:div>
    <w:div w:id="1428305345">
      <w:bodyDiv w:val="1"/>
      <w:marLeft w:val="0"/>
      <w:marRight w:val="0"/>
      <w:marTop w:val="0"/>
      <w:marBottom w:val="0"/>
      <w:divBdr>
        <w:top w:val="none" w:sz="0" w:space="0" w:color="auto"/>
        <w:left w:val="none" w:sz="0" w:space="0" w:color="auto"/>
        <w:bottom w:val="none" w:sz="0" w:space="0" w:color="auto"/>
        <w:right w:val="none" w:sz="0" w:space="0" w:color="auto"/>
      </w:divBdr>
    </w:div>
    <w:div w:id="1432360904">
      <w:bodyDiv w:val="1"/>
      <w:marLeft w:val="0"/>
      <w:marRight w:val="0"/>
      <w:marTop w:val="0"/>
      <w:marBottom w:val="0"/>
      <w:divBdr>
        <w:top w:val="none" w:sz="0" w:space="0" w:color="auto"/>
        <w:left w:val="none" w:sz="0" w:space="0" w:color="auto"/>
        <w:bottom w:val="none" w:sz="0" w:space="0" w:color="auto"/>
        <w:right w:val="none" w:sz="0" w:space="0" w:color="auto"/>
      </w:divBdr>
    </w:div>
    <w:div w:id="1434278351">
      <w:bodyDiv w:val="1"/>
      <w:marLeft w:val="0"/>
      <w:marRight w:val="0"/>
      <w:marTop w:val="0"/>
      <w:marBottom w:val="0"/>
      <w:divBdr>
        <w:top w:val="none" w:sz="0" w:space="0" w:color="auto"/>
        <w:left w:val="none" w:sz="0" w:space="0" w:color="auto"/>
        <w:bottom w:val="none" w:sz="0" w:space="0" w:color="auto"/>
        <w:right w:val="none" w:sz="0" w:space="0" w:color="auto"/>
      </w:divBdr>
    </w:div>
    <w:div w:id="1438258130">
      <w:bodyDiv w:val="1"/>
      <w:marLeft w:val="0"/>
      <w:marRight w:val="0"/>
      <w:marTop w:val="0"/>
      <w:marBottom w:val="0"/>
      <w:divBdr>
        <w:top w:val="none" w:sz="0" w:space="0" w:color="auto"/>
        <w:left w:val="none" w:sz="0" w:space="0" w:color="auto"/>
        <w:bottom w:val="none" w:sz="0" w:space="0" w:color="auto"/>
        <w:right w:val="none" w:sz="0" w:space="0" w:color="auto"/>
      </w:divBdr>
    </w:div>
    <w:div w:id="1438598591">
      <w:bodyDiv w:val="1"/>
      <w:marLeft w:val="0"/>
      <w:marRight w:val="0"/>
      <w:marTop w:val="0"/>
      <w:marBottom w:val="0"/>
      <w:divBdr>
        <w:top w:val="none" w:sz="0" w:space="0" w:color="auto"/>
        <w:left w:val="none" w:sz="0" w:space="0" w:color="auto"/>
        <w:bottom w:val="none" w:sz="0" w:space="0" w:color="auto"/>
        <w:right w:val="none" w:sz="0" w:space="0" w:color="auto"/>
      </w:divBdr>
      <w:divsChild>
        <w:div w:id="2005626249">
          <w:marLeft w:val="0"/>
          <w:marRight w:val="0"/>
          <w:marTop w:val="0"/>
          <w:marBottom w:val="0"/>
          <w:divBdr>
            <w:top w:val="none" w:sz="0" w:space="0" w:color="auto"/>
            <w:left w:val="none" w:sz="0" w:space="0" w:color="auto"/>
            <w:bottom w:val="none" w:sz="0" w:space="0" w:color="auto"/>
            <w:right w:val="none" w:sz="0" w:space="0" w:color="auto"/>
          </w:divBdr>
          <w:divsChild>
            <w:div w:id="549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646">
      <w:bodyDiv w:val="1"/>
      <w:marLeft w:val="0"/>
      <w:marRight w:val="0"/>
      <w:marTop w:val="0"/>
      <w:marBottom w:val="0"/>
      <w:divBdr>
        <w:top w:val="none" w:sz="0" w:space="0" w:color="auto"/>
        <w:left w:val="none" w:sz="0" w:space="0" w:color="auto"/>
        <w:bottom w:val="none" w:sz="0" w:space="0" w:color="auto"/>
        <w:right w:val="none" w:sz="0" w:space="0" w:color="auto"/>
      </w:divBdr>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8259620">
      <w:bodyDiv w:val="1"/>
      <w:marLeft w:val="0"/>
      <w:marRight w:val="0"/>
      <w:marTop w:val="0"/>
      <w:marBottom w:val="0"/>
      <w:divBdr>
        <w:top w:val="none" w:sz="0" w:space="0" w:color="auto"/>
        <w:left w:val="none" w:sz="0" w:space="0" w:color="auto"/>
        <w:bottom w:val="none" w:sz="0" w:space="0" w:color="auto"/>
        <w:right w:val="none" w:sz="0" w:space="0" w:color="auto"/>
      </w:divBdr>
    </w:div>
    <w:div w:id="1486241190">
      <w:bodyDiv w:val="1"/>
      <w:marLeft w:val="0"/>
      <w:marRight w:val="0"/>
      <w:marTop w:val="0"/>
      <w:marBottom w:val="0"/>
      <w:divBdr>
        <w:top w:val="none" w:sz="0" w:space="0" w:color="auto"/>
        <w:left w:val="none" w:sz="0" w:space="0" w:color="auto"/>
        <w:bottom w:val="none" w:sz="0" w:space="0" w:color="auto"/>
        <w:right w:val="none" w:sz="0" w:space="0" w:color="auto"/>
      </w:divBdr>
    </w:div>
    <w:div w:id="1488521851">
      <w:bodyDiv w:val="1"/>
      <w:marLeft w:val="0"/>
      <w:marRight w:val="0"/>
      <w:marTop w:val="0"/>
      <w:marBottom w:val="0"/>
      <w:divBdr>
        <w:top w:val="none" w:sz="0" w:space="0" w:color="auto"/>
        <w:left w:val="none" w:sz="0" w:space="0" w:color="auto"/>
        <w:bottom w:val="none" w:sz="0" w:space="0" w:color="auto"/>
        <w:right w:val="none" w:sz="0" w:space="0" w:color="auto"/>
      </w:divBdr>
    </w:div>
    <w:div w:id="1496798483">
      <w:bodyDiv w:val="1"/>
      <w:marLeft w:val="0"/>
      <w:marRight w:val="0"/>
      <w:marTop w:val="0"/>
      <w:marBottom w:val="0"/>
      <w:divBdr>
        <w:top w:val="none" w:sz="0" w:space="0" w:color="auto"/>
        <w:left w:val="none" w:sz="0" w:space="0" w:color="auto"/>
        <w:bottom w:val="none" w:sz="0" w:space="0" w:color="auto"/>
        <w:right w:val="none" w:sz="0" w:space="0" w:color="auto"/>
      </w:divBdr>
    </w:div>
    <w:div w:id="1504971305">
      <w:bodyDiv w:val="1"/>
      <w:marLeft w:val="0"/>
      <w:marRight w:val="0"/>
      <w:marTop w:val="0"/>
      <w:marBottom w:val="0"/>
      <w:divBdr>
        <w:top w:val="none" w:sz="0" w:space="0" w:color="auto"/>
        <w:left w:val="none" w:sz="0" w:space="0" w:color="auto"/>
        <w:bottom w:val="none" w:sz="0" w:space="0" w:color="auto"/>
        <w:right w:val="none" w:sz="0" w:space="0" w:color="auto"/>
      </w:divBdr>
    </w:div>
    <w:div w:id="1505244075">
      <w:bodyDiv w:val="1"/>
      <w:marLeft w:val="0"/>
      <w:marRight w:val="0"/>
      <w:marTop w:val="0"/>
      <w:marBottom w:val="0"/>
      <w:divBdr>
        <w:top w:val="none" w:sz="0" w:space="0" w:color="auto"/>
        <w:left w:val="none" w:sz="0" w:space="0" w:color="auto"/>
        <w:bottom w:val="none" w:sz="0" w:space="0" w:color="auto"/>
        <w:right w:val="none" w:sz="0" w:space="0" w:color="auto"/>
      </w:divBdr>
    </w:div>
    <w:div w:id="1517227274">
      <w:bodyDiv w:val="1"/>
      <w:marLeft w:val="0"/>
      <w:marRight w:val="0"/>
      <w:marTop w:val="0"/>
      <w:marBottom w:val="0"/>
      <w:divBdr>
        <w:top w:val="none" w:sz="0" w:space="0" w:color="auto"/>
        <w:left w:val="none" w:sz="0" w:space="0" w:color="auto"/>
        <w:bottom w:val="none" w:sz="0" w:space="0" w:color="auto"/>
        <w:right w:val="none" w:sz="0" w:space="0" w:color="auto"/>
      </w:divBdr>
    </w:div>
    <w:div w:id="1518813540">
      <w:bodyDiv w:val="1"/>
      <w:marLeft w:val="0"/>
      <w:marRight w:val="0"/>
      <w:marTop w:val="0"/>
      <w:marBottom w:val="0"/>
      <w:divBdr>
        <w:top w:val="none" w:sz="0" w:space="0" w:color="auto"/>
        <w:left w:val="none" w:sz="0" w:space="0" w:color="auto"/>
        <w:bottom w:val="none" w:sz="0" w:space="0" w:color="auto"/>
        <w:right w:val="none" w:sz="0" w:space="0" w:color="auto"/>
      </w:divBdr>
    </w:div>
    <w:div w:id="1524591822">
      <w:bodyDiv w:val="1"/>
      <w:marLeft w:val="0"/>
      <w:marRight w:val="0"/>
      <w:marTop w:val="0"/>
      <w:marBottom w:val="0"/>
      <w:divBdr>
        <w:top w:val="none" w:sz="0" w:space="0" w:color="auto"/>
        <w:left w:val="none" w:sz="0" w:space="0" w:color="auto"/>
        <w:bottom w:val="none" w:sz="0" w:space="0" w:color="auto"/>
        <w:right w:val="none" w:sz="0" w:space="0" w:color="auto"/>
      </w:divBdr>
    </w:div>
    <w:div w:id="1531530648">
      <w:bodyDiv w:val="1"/>
      <w:marLeft w:val="0"/>
      <w:marRight w:val="0"/>
      <w:marTop w:val="0"/>
      <w:marBottom w:val="0"/>
      <w:divBdr>
        <w:top w:val="none" w:sz="0" w:space="0" w:color="auto"/>
        <w:left w:val="none" w:sz="0" w:space="0" w:color="auto"/>
        <w:bottom w:val="none" w:sz="0" w:space="0" w:color="auto"/>
        <w:right w:val="none" w:sz="0" w:space="0" w:color="auto"/>
      </w:divBdr>
    </w:div>
    <w:div w:id="1532767208">
      <w:bodyDiv w:val="1"/>
      <w:marLeft w:val="0"/>
      <w:marRight w:val="0"/>
      <w:marTop w:val="0"/>
      <w:marBottom w:val="0"/>
      <w:divBdr>
        <w:top w:val="none" w:sz="0" w:space="0" w:color="auto"/>
        <w:left w:val="none" w:sz="0" w:space="0" w:color="auto"/>
        <w:bottom w:val="none" w:sz="0" w:space="0" w:color="auto"/>
        <w:right w:val="none" w:sz="0" w:space="0" w:color="auto"/>
      </w:divBdr>
    </w:div>
    <w:div w:id="1550189317">
      <w:bodyDiv w:val="1"/>
      <w:marLeft w:val="0"/>
      <w:marRight w:val="0"/>
      <w:marTop w:val="0"/>
      <w:marBottom w:val="0"/>
      <w:divBdr>
        <w:top w:val="none" w:sz="0" w:space="0" w:color="auto"/>
        <w:left w:val="none" w:sz="0" w:space="0" w:color="auto"/>
        <w:bottom w:val="none" w:sz="0" w:space="0" w:color="auto"/>
        <w:right w:val="none" w:sz="0" w:space="0" w:color="auto"/>
      </w:divBdr>
    </w:div>
    <w:div w:id="1552040426">
      <w:bodyDiv w:val="1"/>
      <w:marLeft w:val="0"/>
      <w:marRight w:val="0"/>
      <w:marTop w:val="0"/>
      <w:marBottom w:val="0"/>
      <w:divBdr>
        <w:top w:val="none" w:sz="0" w:space="0" w:color="auto"/>
        <w:left w:val="none" w:sz="0" w:space="0" w:color="auto"/>
        <w:bottom w:val="none" w:sz="0" w:space="0" w:color="auto"/>
        <w:right w:val="none" w:sz="0" w:space="0" w:color="auto"/>
      </w:divBdr>
    </w:div>
    <w:div w:id="1553539012">
      <w:bodyDiv w:val="1"/>
      <w:marLeft w:val="0"/>
      <w:marRight w:val="0"/>
      <w:marTop w:val="0"/>
      <w:marBottom w:val="0"/>
      <w:divBdr>
        <w:top w:val="none" w:sz="0" w:space="0" w:color="auto"/>
        <w:left w:val="none" w:sz="0" w:space="0" w:color="auto"/>
        <w:bottom w:val="none" w:sz="0" w:space="0" w:color="auto"/>
        <w:right w:val="none" w:sz="0" w:space="0" w:color="auto"/>
      </w:divBdr>
    </w:div>
    <w:div w:id="1557011218">
      <w:bodyDiv w:val="1"/>
      <w:marLeft w:val="0"/>
      <w:marRight w:val="0"/>
      <w:marTop w:val="0"/>
      <w:marBottom w:val="0"/>
      <w:divBdr>
        <w:top w:val="none" w:sz="0" w:space="0" w:color="auto"/>
        <w:left w:val="none" w:sz="0" w:space="0" w:color="auto"/>
        <w:bottom w:val="none" w:sz="0" w:space="0" w:color="auto"/>
        <w:right w:val="none" w:sz="0" w:space="0" w:color="auto"/>
      </w:divBdr>
    </w:div>
    <w:div w:id="1557274667">
      <w:bodyDiv w:val="1"/>
      <w:marLeft w:val="0"/>
      <w:marRight w:val="0"/>
      <w:marTop w:val="0"/>
      <w:marBottom w:val="0"/>
      <w:divBdr>
        <w:top w:val="none" w:sz="0" w:space="0" w:color="auto"/>
        <w:left w:val="none" w:sz="0" w:space="0" w:color="auto"/>
        <w:bottom w:val="none" w:sz="0" w:space="0" w:color="auto"/>
        <w:right w:val="none" w:sz="0" w:space="0" w:color="auto"/>
      </w:divBdr>
    </w:div>
    <w:div w:id="1561675839">
      <w:bodyDiv w:val="1"/>
      <w:marLeft w:val="0"/>
      <w:marRight w:val="0"/>
      <w:marTop w:val="0"/>
      <w:marBottom w:val="0"/>
      <w:divBdr>
        <w:top w:val="none" w:sz="0" w:space="0" w:color="auto"/>
        <w:left w:val="none" w:sz="0" w:space="0" w:color="auto"/>
        <w:bottom w:val="none" w:sz="0" w:space="0" w:color="auto"/>
        <w:right w:val="none" w:sz="0" w:space="0" w:color="auto"/>
      </w:divBdr>
    </w:div>
    <w:div w:id="1568494567">
      <w:bodyDiv w:val="1"/>
      <w:marLeft w:val="0"/>
      <w:marRight w:val="0"/>
      <w:marTop w:val="0"/>
      <w:marBottom w:val="0"/>
      <w:divBdr>
        <w:top w:val="none" w:sz="0" w:space="0" w:color="auto"/>
        <w:left w:val="none" w:sz="0" w:space="0" w:color="auto"/>
        <w:bottom w:val="none" w:sz="0" w:space="0" w:color="auto"/>
        <w:right w:val="none" w:sz="0" w:space="0" w:color="auto"/>
      </w:divBdr>
    </w:div>
    <w:div w:id="1583904276">
      <w:bodyDiv w:val="1"/>
      <w:marLeft w:val="0"/>
      <w:marRight w:val="0"/>
      <w:marTop w:val="0"/>
      <w:marBottom w:val="0"/>
      <w:divBdr>
        <w:top w:val="none" w:sz="0" w:space="0" w:color="auto"/>
        <w:left w:val="none" w:sz="0" w:space="0" w:color="auto"/>
        <w:bottom w:val="none" w:sz="0" w:space="0" w:color="auto"/>
        <w:right w:val="none" w:sz="0" w:space="0" w:color="auto"/>
      </w:divBdr>
    </w:div>
    <w:div w:id="1592346904">
      <w:bodyDiv w:val="1"/>
      <w:marLeft w:val="0"/>
      <w:marRight w:val="0"/>
      <w:marTop w:val="0"/>
      <w:marBottom w:val="0"/>
      <w:divBdr>
        <w:top w:val="none" w:sz="0" w:space="0" w:color="auto"/>
        <w:left w:val="none" w:sz="0" w:space="0" w:color="auto"/>
        <w:bottom w:val="none" w:sz="0" w:space="0" w:color="auto"/>
        <w:right w:val="none" w:sz="0" w:space="0" w:color="auto"/>
      </w:divBdr>
    </w:div>
    <w:div w:id="1608385947">
      <w:bodyDiv w:val="1"/>
      <w:marLeft w:val="0"/>
      <w:marRight w:val="0"/>
      <w:marTop w:val="0"/>
      <w:marBottom w:val="0"/>
      <w:divBdr>
        <w:top w:val="none" w:sz="0" w:space="0" w:color="auto"/>
        <w:left w:val="none" w:sz="0" w:space="0" w:color="auto"/>
        <w:bottom w:val="none" w:sz="0" w:space="0" w:color="auto"/>
        <w:right w:val="none" w:sz="0" w:space="0" w:color="auto"/>
      </w:divBdr>
    </w:div>
    <w:div w:id="1624074941">
      <w:bodyDiv w:val="1"/>
      <w:marLeft w:val="0"/>
      <w:marRight w:val="0"/>
      <w:marTop w:val="0"/>
      <w:marBottom w:val="0"/>
      <w:divBdr>
        <w:top w:val="none" w:sz="0" w:space="0" w:color="auto"/>
        <w:left w:val="none" w:sz="0" w:space="0" w:color="auto"/>
        <w:bottom w:val="none" w:sz="0" w:space="0" w:color="auto"/>
        <w:right w:val="none" w:sz="0" w:space="0" w:color="auto"/>
      </w:divBdr>
    </w:div>
    <w:div w:id="1624968382">
      <w:bodyDiv w:val="1"/>
      <w:marLeft w:val="0"/>
      <w:marRight w:val="0"/>
      <w:marTop w:val="0"/>
      <w:marBottom w:val="0"/>
      <w:divBdr>
        <w:top w:val="none" w:sz="0" w:space="0" w:color="auto"/>
        <w:left w:val="none" w:sz="0" w:space="0" w:color="auto"/>
        <w:bottom w:val="none" w:sz="0" w:space="0" w:color="auto"/>
        <w:right w:val="none" w:sz="0" w:space="0" w:color="auto"/>
      </w:divBdr>
    </w:div>
    <w:div w:id="1655254995">
      <w:bodyDiv w:val="1"/>
      <w:marLeft w:val="0"/>
      <w:marRight w:val="0"/>
      <w:marTop w:val="0"/>
      <w:marBottom w:val="0"/>
      <w:divBdr>
        <w:top w:val="none" w:sz="0" w:space="0" w:color="auto"/>
        <w:left w:val="none" w:sz="0" w:space="0" w:color="auto"/>
        <w:bottom w:val="none" w:sz="0" w:space="0" w:color="auto"/>
        <w:right w:val="none" w:sz="0" w:space="0" w:color="auto"/>
      </w:divBdr>
    </w:div>
    <w:div w:id="1656183763">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63923053">
      <w:bodyDiv w:val="1"/>
      <w:marLeft w:val="0"/>
      <w:marRight w:val="0"/>
      <w:marTop w:val="0"/>
      <w:marBottom w:val="0"/>
      <w:divBdr>
        <w:top w:val="none" w:sz="0" w:space="0" w:color="auto"/>
        <w:left w:val="none" w:sz="0" w:space="0" w:color="auto"/>
        <w:bottom w:val="none" w:sz="0" w:space="0" w:color="auto"/>
        <w:right w:val="none" w:sz="0" w:space="0" w:color="auto"/>
      </w:divBdr>
    </w:div>
    <w:div w:id="1666936342">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678919162">
      <w:bodyDiv w:val="1"/>
      <w:marLeft w:val="0"/>
      <w:marRight w:val="0"/>
      <w:marTop w:val="0"/>
      <w:marBottom w:val="0"/>
      <w:divBdr>
        <w:top w:val="none" w:sz="0" w:space="0" w:color="auto"/>
        <w:left w:val="none" w:sz="0" w:space="0" w:color="auto"/>
        <w:bottom w:val="none" w:sz="0" w:space="0" w:color="auto"/>
        <w:right w:val="none" w:sz="0" w:space="0" w:color="auto"/>
      </w:divBdr>
    </w:div>
    <w:div w:id="1679115381">
      <w:bodyDiv w:val="1"/>
      <w:marLeft w:val="0"/>
      <w:marRight w:val="0"/>
      <w:marTop w:val="0"/>
      <w:marBottom w:val="0"/>
      <w:divBdr>
        <w:top w:val="none" w:sz="0" w:space="0" w:color="auto"/>
        <w:left w:val="none" w:sz="0" w:space="0" w:color="auto"/>
        <w:bottom w:val="none" w:sz="0" w:space="0" w:color="auto"/>
        <w:right w:val="none" w:sz="0" w:space="0" w:color="auto"/>
      </w:divBdr>
    </w:div>
    <w:div w:id="1693189934">
      <w:bodyDiv w:val="1"/>
      <w:marLeft w:val="0"/>
      <w:marRight w:val="0"/>
      <w:marTop w:val="0"/>
      <w:marBottom w:val="0"/>
      <w:divBdr>
        <w:top w:val="none" w:sz="0" w:space="0" w:color="auto"/>
        <w:left w:val="none" w:sz="0" w:space="0" w:color="auto"/>
        <w:bottom w:val="none" w:sz="0" w:space="0" w:color="auto"/>
        <w:right w:val="none" w:sz="0" w:space="0" w:color="auto"/>
      </w:divBdr>
    </w:div>
    <w:div w:id="1700466467">
      <w:bodyDiv w:val="1"/>
      <w:marLeft w:val="0"/>
      <w:marRight w:val="0"/>
      <w:marTop w:val="0"/>
      <w:marBottom w:val="0"/>
      <w:divBdr>
        <w:top w:val="none" w:sz="0" w:space="0" w:color="auto"/>
        <w:left w:val="none" w:sz="0" w:space="0" w:color="auto"/>
        <w:bottom w:val="none" w:sz="0" w:space="0" w:color="auto"/>
        <w:right w:val="none" w:sz="0" w:space="0" w:color="auto"/>
      </w:divBdr>
    </w:div>
    <w:div w:id="1702128183">
      <w:bodyDiv w:val="1"/>
      <w:marLeft w:val="0"/>
      <w:marRight w:val="0"/>
      <w:marTop w:val="0"/>
      <w:marBottom w:val="0"/>
      <w:divBdr>
        <w:top w:val="none" w:sz="0" w:space="0" w:color="auto"/>
        <w:left w:val="none" w:sz="0" w:space="0" w:color="auto"/>
        <w:bottom w:val="none" w:sz="0" w:space="0" w:color="auto"/>
        <w:right w:val="none" w:sz="0" w:space="0" w:color="auto"/>
      </w:divBdr>
    </w:div>
    <w:div w:id="1703896031">
      <w:bodyDiv w:val="1"/>
      <w:marLeft w:val="0"/>
      <w:marRight w:val="0"/>
      <w:marTop w:val="0"/>
      <w:marBottom w:val="0"/>
      <w:divBdr>
        <w:top w:val="none" w:sz="0" w:space="0" w:color="auto"/>
        <w:left w:val="none" w:sz="0" w:space="0" w:color="auto"/>
        <w:bottom w:val="none" w:sz="0" w:space="0" w:color="auto"/>
        <w:right w:val="none" w:sz="0" w:space="0" w:color="auto"/>
      </w:divBdr>
    </w:div>
    <w:div w:id="1716391377">
      <w:bodyDiv w:val="1"/>
      <w:marLeft w:val="0"/>
      <w:marRight w:val="0"/>
      <w:marTop w:val="0"/>
      <w:marBottom w:val="0"/>
      <w:divBdr>
        <w:top w:val="none" w:sz="0" w:space="0" w:color="auto"/>
        <w:left w:val="none" w:sz="0" w:space="0" w:color="auto"/>
        <w:bottom w:val="none" w:sz="0" w:space="0" w:color="auto"/>
        <w:right w:val="none" w:sz="0" w:space="0" w:color="auto"/>
      </w:divBdr>
    </w:div>
    <w:div w:id="1717074287">
      <w:bodyDiv w:val="1"/>
      <w:marLeft w:val="0"/>
      <w:marRight w:val="0"/>
      <w:marTop w:val="0"/>
      <w:marBottom w:val="0"/>
      <w:divBdr>
        <w:top w:val="none" w:sz="0" w:space="0" w:color="auto"/>
        <w:left w:val="none" w:sz="0" w:space="0" w:color="auto"/>
        <w:bottom w:val="none" w:sz="0" w:space="0" w:color="auto"/>
        <w:right w:val="none" w:sz="0" w:space="0" w:color="auto"/>
      </w:divBdr>
    </w:div>
    <w:div w:id="1718697497">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65952172">
      <w:bodyDiv w:val="1"/>
      <w:marLeft w:val="0"/>
      <w:marRight w:val="0"/>
      <w:marTop w:val="0"/>
      <w:marBottom w:val="0"/>
      <w:divBdr>
        <w:top w:val="none" w:sz="0" w:space="0" w:color="auto"/>
        <w:left w:val="none" w:sz="0" w:space="0" w:color="auto"/>
        <w:bottom w:val="none" w:sz="0" w:space="0" w:color="auto"/>
        <w:right w:val="none" w:sz="0" w:space="0" w:color="auto"/>
      </w:divBdr>
    </w:div>
    <w:div w:id="1767074395">
      <w:bodyDiv w:val="1"/>
      <w:marLeft w:val="0"/>
      <w:marRight w:val="0"/>
      <w:marTop w:val="0"/>
      <w:marBottom w:val="0"/>
      <w:divBdr>
        <w:top w:val="none" w:sz="0" w:space="0" w:color="auto"/>
        <w:left w:val="none" w:sz="0" w:space="0" w:color="auto"/>
        <w:bottom w:val="none" w:sz="0" w:space="0" w:color="auto"/>
        <w:right w:val="none" w:sz="0" w:space="0" w:color="auto"/>
      </w:divBdr>
      <w:divsChild>
        <w:div w:id="457073340">
          <w:marLeft w:val="0"/>
          <w:marRight w:val="0"/>
          <w:marTop w:val="0"/>
          <w:marBottom w:val="0"/>
          <w:divBdr>
            <w:top w:val="none" w:sz="0" w:space="0" w:color="auto"/>
            <w:left w:val="none" w:sz="0" w:space="0" w:color="auto"/>
            <w:bottom w:val="none" w:sz="0" w:space="0" w:color="auto"/>
            <w:right w:val="none" w:sz="0" w:space="0" w:color="auto"/>
          </w:divBdr>
        </w:div>
      </w:divsChild>
    </w:div>
    <w:div w:id="1783763213">
      <w:bodyDiv w:val="1"/>
      <w:marLeft w:val="0"/>
      <w:marRight w:val="0"/>
      <w:marTop w:val="0"/>
      <w:marBottom w:val="0"/>
      <w:divBdr>
        <w:top w:val="none" w:sz="0" w:space="0" w:color="auto"/>
        <w:left w:val="none" w:sz="0" w:space="0" w:color="auto"/>
        <w:bottom w:val="none" w:sz="0" w:space="0" w:color="auto"/>
        <w:right w:val="none" w:sz="0" w:space="0" w:color="auto"/>
      </w:divBdr>
    </w:div>
    <w:div w:id="1791392037">
      <w:bodyDiv w:val="1"/>
      <w:marLeft w:val="0"/>
      <w:marRight w:val="0"/>
      <w:marTop w:val="0"/>
      <w:marBottom w:val="0"/>
      <w:divBdr>
        <w:top w:val="none" w:sz="0" w:space="0" w:color="auto"/>
        <w:left w:val="none" w:sz="0" w:space="0" w:color="auto"/>
        <w:bottom w:val="none" w:sz="0" w:space="0" w:color="auto"/>
        <w:right w:val="none" w:sz="0" w:space="0" w:color="auto"/>
      </w:divBdr>
    </w:div>
    <w:div w:id="1793745456">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
    <w:div w:id="1806700977">
      <w:bodyDiv w:val="1"/>
      <w:marLeft w:val="0"/>
      <w:marRight w:val="0"/>
      <w:marTop w:val="0"/>
      <w:marBottom w:val="0"/>
      <w:divBdr>
        <w:top w:val="none" w:sz="0" w:space="0" w:color="auto"/>
        <w:left w:val="none" w:sz="0" w:space="0" w:color="auto"/>
        <w:bottom w:val="none" w:sz="0" w:space="0" w:color="auto"/>
        <w:right w:val="none" w:sz="0" w:space="0" w:color="auto"/>
      </w:divBdr>
    </w:div>
    <w:div w:id="1814522422">
      <w:bodyDiv w:val="1"/>
      <w:marLeft w:val="0"/>
      <w:marRight w:val="0"/>
      <w:marTop w:val="0"/>
      <w:marBottom w:val="0"/>
      <w:divBdr>
        <w:top w:val="none" w:sz="0" w:space="0" w:color="auto"/>
        <w:left w:val="none" w:sz="0" w:space="0" w:color="auto"/>
        <w:bottom w:val="none" w:sz="0" w:space="0" w:color="auto"/>
        <w:right w:val="none" w:sz="0" w:space="0" w:color="auto"/>
      </w:divBdr>
      <w:divsChild>
        <w:div w:id="715157745">
          <w:marLeft w:val="0"/>
          <w:marRight w:val="0"/>
          <w:marTop w:val="0"/>
          <w:marBottom w:val="0"/>
          <w:divBdr>
            <w:top w:val="none" w:sz="0" w:space="0" w:color="auto"/>
            <w:left w:val="none" w:sz="0" w:space="0" w:color="auto"/>
            <w:bottom w:val="none" w:sz="0" w:space="0" w:color="auto"/>
            <w:right w:val="none" w:sz="0" w:space="0" w:color="auto"/>
          </w:divBdr>
          <w:divsChild>
            <w:div w:id="454954369">
              <w:marLeft w:val="0"/>
              <w:marRight w:val="0"/>
              <w:marTop w:val="0"/>
              <w:marBottom w:val="0"/>
              <w:divBdr>
                <w:top w:val="none" w:sz="0" w:space="0" w:color="auto"/>
                <w:left w:val="none" w:sz="0" w:space="0" w:color="auto"/>
                <w:bottom w:val="none" w:sz="0" w:space="0" w:color="auto"/>
                <w:right w:val="none" w:sz="0" w:space="0" w:color="auto"/>
              </w:divBdr>
              <w:divsChild>
                <w:div w:id="1808891647">
                  <w:marLeft w:val="0"/>
                  <w:marRight w:val="0"/>
                  <w:marTop w:val="0"/>
                  <w:marBottom w:val="0"/>
                  <w:divBdr>
                    <w:top w:val="none" w:sz="0" w:space="0" w:color="auto"/>
                    <w:left w:val="none" w:sz="0" w:space="0" w:color="auto"/>
                    <w:bottom w:val="none" w:sz="0" w:space="0" w:color="auto"/>
                    <w:right w:val="none" w:sz="0" w:space="0" w:color="auto"/>
                  </w:divBdr>
                  <w:divsChild>
                    <w:div w:id="248777351">
                      <w:marLeft w:val="0"/>
                      <w:marRight w:val="0"/>
                      <w:marTop w:val="0"/>
                      <w:marBottom w:val="0"/>
                      <w:divBdr>
                        <w:top w:val="none" w:sz="0" w:space="0" w:color="auto"/>
                        <w:left w:val="none" w:sz="0" w:space="0" w:color="auto"/>
                        <w:bottom w:val="none" w:sz="0" w:space="0" w:color="auto"/>
                        <w:right w:val="none" w:sz="0" w:space="0" w:color="auto"/>
                      </w:divBdr>
                      <w:divsChild>
                        <w:div w:id="683016216">
                          <w:marLeft w:val="0"/>
                          <w:marRight w:val="0"/>
                          <w:marTop w:val="0"/>
                          <w:marBottom w:val="0"/>
                          <w:divBdr>
                            <w:top w:val="none" w:sz="0" w:space="0" w:color="auto"/>
                            <w:left w:val="none" w:sz="0" w:space="0" w:color="auto"/>
                            <w:bottom w:val="none" w:sz="0" w:space="0" w:color="auto"/>
                            <w:right w:val="none" w:sz="0" w:space="0" w:color="auto"/>
                          </w:divBdr>
                          <w:divsChild>
                            <w:div w:id="1976718349">
                              <w:marLeft w:val="0"/>
                              <w:marRight w:val="0"/>
                              <w:marTop w:val="0"/>
                              <w:marBottom w:val="0"/>
                              <w:divBdr>
                                <w:top w:val="none" w:sz="0" w:space="0" w:color="auto"/>
                                <w:left w:val="none" w:sz="0" w:space="0" w:color="auto"/>
                                <w:bottom w:val="none" w:sz="0" w:space="0" w:color="auto"/>
                                <w:right w:val="none" w:sz="0" w:space="0" w:color="auto"/>
                              </w:divBdr>
                              <w:divsChild>
                                <w:div w:id="8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658534076">
                              <w:marLeft w:val="0"/>
                              <w:marRight w:val="0"/>
                              <w:marTop w:val="0"/>
                              <w:marBottom w:val="0"/>
                              <w:divBdr>
                                <w:top w:val="none" w:sz="0" w:space="0" w:color="auto"/>
                                <w:left w:val="none" w:sz="0" w:space="0" w:color="auto"/>
                                <w:bottom w:val="none" w:sz="0" w:space="0" w:color="auto"/>
                                <w:right w:val="none" w:sz="0" w:space="0" w:color="auto"/>
                              </w:divBdr>
                              <w:divsChild>
                                <w:div w:id="1785616554">
                                  <w:marLeft w:val="0"/>
                                  <w:marRight w:val="0"/>
                                  <w:marTop w:val="0"/>
                                  <w:marBottom w:val="0"/>
                                  <w:divBdr>
                                    <w:top w:val="none" w:sz="0" w:space="0" w:color="auto"/>
                                    <w:left w:val="none" w:sz="0" w:space="0" w:color="auto"/>
                                    <w:bottom w:val="none" w:sz="0" w:space="0" w:color="auto"/>
                                    <w:right w:val="none" w:sz="0" w:space="0" w:color="auto"/>
                                  </w:divBdr>
                                  <w:divsChild>
                                    <w:div w:id="1952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236362">
      <w:bodyDiv w:val="1"/>
      <w:marLeft w:val="0"/>
      <w:marRight w:val="0"/>
      <w:marTop w:val="0"/>
      <w:marBottom w:val="0"/>
      <w:divBdr>
        <w:top w:val="none" w:sz="0" w:space="0" w:color="auto"/>
        <w:left w:val="none" w:sz="0" w:space="0" w:color="auto"/>
        <w:bottom w:val="none" w:sz="0" w:space="0" w:color="auto"/>
        <w:right w:val="none" w:sz="0" w:space="0" w:color="auto"/>
      </w:divBdr>
    </w:div>
    <w:div w:id="1848204547">
      <w:bodyDiv w:val="1"/>
      <w:marLeft w:val="0"/>
      <w:marRight w:val="0"/>
      <w:marTop w:val="0"/>
      <w:marBottom w:val="0"/>
      <w:divBdr>
        <w:top w:val="none" w:sz="0" w:space="0" w:color="auto"/>
        <w:left w:val="none" w:sz="0" w:space="0" w:color="auto"/>
        <w:bottom w:val="none" w:sz="0" w:space="0" w:color="auto"/>
        <w:right w:val="none" w:sz="0" w:space="0" w:color="auto"/>
      </w:divBdr>
    </w:div>
    <w:div w:id="1848908486">
      <w:bodyDiv w:val="1"/>
      <w:marLeft w:val="0"/>
      <w:marRight w:val="0"/>
      <w:marTop w:val="0"/>
      <w:marBottom w:val="0"/>
      <w:divBdr>
        <w:top w:val="none" w:sz="0" w:space="0" w:color="auto"/>
        <w:left w:val="none" w:sz="0" w:space="0" w:color="auto"/>
        <w:bottom w:val="none" w:sz="0" w:space="0" w:color="auto"/>
        <w:right w:val="none" w:sz="0" w:space="0" w:color="auto"/>
      </w:divBdr>
    </w:div>
    <w:div w:id="1849560503">
      <w:bodyDiv w:val="1"/>
      <w:marLeft w:val="0"/>
      <w:marRight w:val="0"/>
      <w:marTop w:val="0"/>
      <w:marBottom w:val="0"/>
      <w:divBdr>
        <w:top w:val="none" w:sz="0" w:space="0" w:color="auto"/>
        <w:left w:val="none" w:sz="0" w:space="0" w:color="auto"/>
        <w:bottom w:val="none" w:sz="0" w:space="0" w:color="auto"/>
        <w:right w:val="none" w:sz="0" w:space="0" w:color="auto"/>
      </w:divBdr>
    </w:div>
    <w:div w:id="1852375680">
      <w:bodyDiv w:val="1"/>
      <w:marLeft w:val="0"/>
      <w:marRight w:val="0"/>
      <w:marTop w:val="0"/>
      <w:marBottom w:val="0"/>
      <w:divBdr>
        <w:top w:val="none" w:sz="0" w:space="0" w:color="auto"/>
        <w:left w:val="none" w:sz="0" w:space="0" w:color="auto"/>
        <w:bottom w:val="none" w:sz="0" w:space="0" w:color="auto"/>
        <w:right w:val="none" w:sz="0" w:space="0" w:color="auto"/>
      </w:divBdr>
    </w:div>
    <w:div w:id="1853759950">
      <w:bodyDiv w:val="1"/>
      <w:marLeft w:val="0"/>
      <w:marRight w:val="0"/>
      <w:marTop w:val="0"/>
      <w:marBottom w:val="0"/>
      <w:divBdr>
        <w:top w:val="none" w:sz="0" w:space="0" w:color="auto"/>
        <w:left w:val="none" w:sz="0" w:space="0" w:color="auto"/>
        <w:bottom w:val="none" w:sz="0" w:space="0" w:color="auto"/>
        <w:right w:val="none" w:sz="0" w:space="0" w:color="auto"/>
      </w:divBdr>
    </w:div>
    <w:div w:id="1858346027">
      <w:bodyDiv w:val="1"/>
      <w:marLeft w:val="0"/>
      <w:marRight w:val="0"/>
      <w:marTop w:val="0"/>
      <w:marBottom w:val="0"/>
      <w:divBdr>
        <w:top w:val="none" w:sz="0" w:space="0" w:color="auto"/>
        <w:left w:val="none" w:sz="0" w:space="0" w:color="auto"/>
        <w:bottom w:val="none" w:sz="0" w:space="0" w:color="auto"/>
        <w:right w:val="none" w:sz="0" w:space="0" w:color="auto"/>
      </w:divBdr>
    </w:div>
    <w:div w:id="1863665634">
      <w:bodyDiv w:val="1"/>
      <w:marLeft w:val="0"/>
      <w:marRight w:val="0"/>
      <w:marTop w:val="0"/>
      <w:marBottom w:val="0"/>
      <w:divBdr>
        <w:top w:val="none" w:sz="0" w:space="0" w:color="auto"/>
        <w:left w:val="none" w:sz="0" w:space="0" w:color="auto"/>
        <w:bottom w:val="none" w:sz="0" w:space="0" w:color="auto"/>
        <w:right w:val="none" w:sz="0" w:space="0" w:color="auto"/>
      </w:divBdr>
    </w:div>
    <w:div w:id="1873837568">
      <w:bodyDiv w:val="1"/>
      <w:marLeft w:val="0"/>
      <w:marRight w:val="0"/>
      <w:marTop w:val="0"/>
      <w:marBottom w:val="0"/>
      <w:divBdr>
        <w:top w:val="none" w:sz="0" w:space="0" w:color="auto"/>
        <w:left w:val="none" w:sz="0" w:space="0" w:color="auto"/>
        <w:bottom w:val="none" w:sz="0" w:space="0" w:color="auto"/>
        <w:right w:val="none" w:sz="0" w:space="0" w:color="auto"/>
      </w:divBdr>
    </w:div>
    <w:div w:id="1893692525">
      <w:bodyDiv w:val="1"/>
      <w:marLeft w:val="0"/>
      <w:marRight w:val="0"/>
      <w:marTop w:val="0"/>
      <w:marBottom w:val="0"/>
      <w:divBdr>
        <w:top w:val="none" w:sz="0" w:space="0" w:color="auto"/>
        <w:left w:val="none" w:sz="0" w:space="0" w:color="auto"/>
        <w:bottom w:val="none" w:sz="0" w:space="0" w:color="auto"/>
        <w:right w:val="none" w:sz="0" w:space="0" w:color="auto"/>
      </w:divBdr>
    </w:div>
    <w:div w:id="1894149108">
      <w:bodyDiv w:val="1"/>
      <w:marLeft w:val="0"/>
      <w:marRight w:val="0"/>
      <w:marTop w:val="0"/>
      <w:marBottom w:val="0"/>
      <w:divBdr>
        <w:top w:val="none" w:sz="0" w:space="0" w:color="auto"/>
        <w:left w:val="none" w:sz="0" w:space="0" w:color="auto"/>
        <w:bottom w:val="none" w:sz="0" w:space="0" w:color="auto"/>
        <w:right w:val="none" w:sz="0" w:space="0" w:color="auto"/>
      </w:divBdr>
    </w:div>
    <w:div w:id="1896772935">
      <w:bodyDiv w:val="1"/>
      <w:marLeft w:val="0"/>
      <w:marRight w:val="0"/>
      <w:marTop w:val="0"/>
      <w:marBottom w:val="0"/>
      <w:divBdr>
        <w:top w:val="none" w:sz="0" w:space="0" w:color="auto"/>
        <w:left w:val="none" w:sz="0" w:space="0" w:color="auto"/>
        <w:bottom w:val="none" w:sz="0" w:space="0" w:color="auto"/>
        <w:right w:val="none" w:sz="0" w:space="0" w:color="auto"/>
      </w:divBdr>
    </w:div>
    <w:div w:id="1910537572">
      <w:bodyDiv w:val="1"/>
      <w:marLeft w:val="0"/>
      <w:marRight w:val="0"/>
      <w:marTop w:val="0"/>
      <w:marBottom w:val="0"/>
      <w:divBdr>
        <w:top w:val="none" w:sz="0" w:space="0" w:color="auto"/>
        <w:left w:val="none" w:sz="0" w:space="0" w:color="auto"/>
        <w:bottom w:val="none" w:sz="0" w:space="0" w:color="auto"/>
        <w:right w:val="none" w:sz="0" w:space="0" w:color="auto"/>
      </w:divBdr>
    </w:div>
    <w:div w:id="1920404853">
      <w:bodyDiv w:val="1"/>
      <w:marLeft w:val="0"/>
      <w:marRight w:val="0"/>
      <w:marTop w:val="0"/>
      <w:marBottom w:val="0"/>
      <w:divBdr>
        <w:top w:val="none" w:sz="0" w:space="0" w:color="auto"/>
        <w:left w:val="none" w:sz="0" w:space="0" w:color="auto"/>
        <w:bottom w:val="none" w:sz="0" w:space="0" w:color="auto"/>
        <w:right w:val="none" w:sz="0" w:space="0" w:color="auto"/>
      </w:divBdr>
    </w:div>
    <w:div w:id="1926457948">
      <w:bodyDiv w:val="1"/>
      <w:marLeft w:val="0"/>
      <w:marRight w:val="0"/>
      <w:marTop w:val="0"/>
      <w:marBottom w:val="0"/>
      <w:divBdr>
        <w:top w:val="none" w:sz="0" w:space="0" w:color="auto"/>
        <w:left w:val="none" w:sz="0" w:space="0" w:color="auto"/>
        <w:bottom w:val="none" w:sz="0" w:space="0" w:color="auto"/>
        <w:right w:val="none" w:sz="0" w:space="0" w:color="auto"/>
      </w:divBdr>
    </w:div>
    <w:div w:id="1928229988">
      <w:bodyDiv w:val="1"/>
      <w:marLeft w:val="0"/>
      <w:marRight w:val="0"/>
      <w:marTop w:val="0"/>
      <w:marBottom w:val="0"/>
      <w:divBdr>
        <w:top w:val="none" w:sz="0" w:space="0" w:color="auto"/>
        <w:left w:val="none" w:sz="0" w:space="0" w:color="auto"/>
        <w:bottom w:val="none" w:sz="0" w:space="0" w:color="auto"/>
        <w:right w:val="none" w:sz="0" w:space="0" w:color="auto"/>
      </w:divBdr>
    </w:div>
    <w:div w:id="1961376455">
      <w:bodyDiv w:val="1"/>
      <w:marLeft w:val="0"/>
      <w:marRight w:val="0"/>
      <w:marTop w:val="0"/>
      <w:marBottom w:val="0"/>
      <w:divBdr>
        <w:top w:val="none" w:sz="0" w:space="0" w:color="auto"/>
        <w:left w:val="none" w:sz="0" w:space="0" w:color="auto"/>
        <w:bottom w:val="none" w:sz="0" w:space="0" w:color="auto"/>
        <w:right w:val="none" w:sz="0" w:space="0" w:color="auto"/>
      </w:divBdr>
    </w:div>
    <w:div w:id="1980988757">
      <w:bodyDiv w:val="1"/>
      <w:marLeft w:val="0"/>
      <w:marRight w:val="0"/>
      <w:marTop w:val="0"/>
      <w:marBottom w:val="0"/>
      <w:divBdr>
        <w:top w:val="none" w:sz="0" w:space="0" w:color="auto"/>
        <w:left w:val="none" w:sz="0" w:space="0" w:color="auto"/>
        <w:bottom w:val="none" w:sz="0" w:space="0" w:color="auto"/>
        <w:right w:val="none" w:sz="0" w:space="0" w:color="auto"/>
      </w:divBdr>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
    <w:div w:id="2035109318">
      <w:bodyDiv w:val="1"/>
      <w:marLeft w:val="0"/>
      <w:marRight w:val="0"/>
      <w:marTop w:val="0"/>
      <w:marBottom w:val="0"/>
      <w:divBdr>
        <w:top w:val="none" w:sz="0" w:space="0" w:color="auto"/>
        <w:left w:val="none" w:sz="0" w:space="0" w:color="auto"/>
        <w:bottom w:val="none" w:sz="0" w:space="0" w:color="auto"/>
        <w:right w:val="none" w:sz="0" w:space="0" w:color="auto"/>
      </w:divBdr>
    </w:div>
    <w:div w:id="2051412908">
      <w:bodyDiv w:val="1"/>
      <w:marLeft w:val="0"/>
      <w:marRight w:val="0"/>
      <w:marTop w:val="0"/>
      <w:marBottom w:val="0"/>
      <w:divBdr>
        <w:top w:val="none" w:sz="0" w:space="0" w:color="auto"/>
        <w:left w:val="none" w:sz="0" w:space="0" w:color="auto"/>
        <w:bottom w:val="none" w:sz="0" w:space="0" w:color="auto"/>
        <w:right w:val="none" w:sz="0" w:space="0" w:color="auto"/>
      </w:divBdr>
    </w:div>
    <w:div w:id="2084719678">
      <w:bodyDiv w:val="1"/>
      <w:marLeft w:val="0"/>
      <w:marRight w:val="0"/>
      <w:marTop w:val="0"/>
      <w:marBottom w:val="0"/>
      <w:divBdr>
        <w:top w:val="none" w:sz="0" w:space="0" w:color="auto"/>
        <w:left w:val="none" w:sz="0" w:space="0" w:color="auto"/>
        <w:bottom w:val="none" w:sz="0" w:space="0" w:color="auto"/>
        <w:right w:val="none" w:sz="0" w:space="0" w:color="auto"/>
      </w:divBdr>
    </w:div>
    <w:div w:id="2086881273">
      <w:bodyDiv w:val="1"/>
      <w:marLeft w:val="0"/>
      <w:marRight w:val="0"/>
      <w:marTop w:val="0"/>
      <w:marBottom w:val="0"/>
      <w:divBdr>
        <w:top w:val="none" w:sz="0" w:space="0" w:color="auto"/>
        <w:left w:val="none" w:sz="0" w:space="0" w:color="auto"/>
        <w:bottom w:val="none" w:sz="0" w:space="0" w:color="auto"/>
        <w:right w:val="none" w:sz="0" w:space="0" w:color="auto"/>
      </w:divBdr>
    </w:div>
    <w:div w:id="2087073142">
      <w:bodyDiv w:val="1"/>
      <w:marLeft w:val="0"/>
      <w:marRight w:val="0"/>
      <w:marTop w:val="0"/>
      <w:marBottom w:val="0"/>
      <w:divBdr>
        <w:top w:val="none" w:sz="0" w:space="0" w:color="auto"/>
        <w:left w:val="none" w:sz="0" w:space="0" w:color="auto"/>
        <w:bottom w:val="none" w:sz="0" w:space="0" w:color="auto"/>
        <w:right w:val="none" w:sz="0" w:space="0" w:color="auto"/>
      </w:divBdr>
    </w:div>
    <w:div w:id="209586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8464">
          <w:marLeft w:val="0"/>
          <w:marRight w:val="0"/>
          <w:marTop w:val="0"/>
          <w:marBottom w:val="0"/>
          <w:divBdr>
            <w:top w:val="none" w:sz="0" w:space="0" w:color="auto"/>
            <w:left w:val="none" w:sz="0" w:space="0" w:color="auto"/>
            <w:bottom w:val="none" w:sz="0" w:space="0" w:color="auto"/>
            <w:right w:val="none" w:sz="0" w:space="0" w:color="auto"/>
          </w:divBdr>
          <w:divsChild>
            <w:div w:id="1530147209">
              <w:marLeft w:val="0"/>
              <w:marRight w:val="0"/>
              <w:marTop w:val="0"/>
              <w:marBottom w:val="0"/>
              <w:divBdr>
                <w:top w:val="none" w:sz="0" w:space="0" w:color="auto"/>
                <w:left w:val="none" w:sz="0" w:space="0" w:color="auto"/>
                <w:bottom w:val="none" w:sz="0" w:space="0" w:color="auto"/>
                <w:right w:val="none" w:sz="0" w:space="0" w:color="auto"/>
              </w:divBdr>
              <w:divsChild>
                <w:div w:id="773982861">
                  <w:marLeft w:val="0"/>
                  <w:marRight w:val="0"/>
                  <w:marTop w:val="0"/>
                  <w:marBottom w:val="0"/>
                  <w:divBdr>
                    <w:top w:val="none" w:sz="0" w:space="0" w:color="auto"/>
                    <w:left w:val="none" w:sz="0" w:space="0" w:color="auto"/>
                    <w:bottom w:val="none" w:sz="0" w:space="0" w:color="auto"/>
                    <w:right w:val="none" w:sz="0" w:space="0" w:color="auto"/>
                  </w:divBdr>
                  <w:divsChild>
                    <w:div w:id="1687707089">
                      <w:marLeft w:val="0"/>
                      <w:marRight w:val="0"/>
                      <w:marTop w:val="0"/>
                      <w:marBottom w:val="0"/>
                      <w:divBdr>
                        <w:top w:val="none" w:sz="0" w:space="0" w:color="auto"/>
                        <w:left w:val="none" w:sz="0" w:space="0" w:color="auto"/>
                        <w:bottom w:val="none" w:sz="0" w:space="0" w:color="auto"/>
                        <w:right w:val="none" w:sz="0" w:space="0" w:color="auto"/>
                      </w:divBdr>
                      <w:divsChild>
                        <w:div w:id="1098718467">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sChild>
                                <w:div w:id="1203903654">
                                  <w:marLeft w:val="0"/>
                                  <w:marRight w:val="0"/>
                                  <w:marTop w:val="0"/>
                                  <w:marBottom w:val="0"/>
                                  <w:divBdr>
                                    <w:top w:val="none" w:sz="0" w:space="0" w:color="auto"/>
                                    <w:left w:val="none" w:sz="0" w:space="0" w:color="auto"/>
                                    <w:bottom w:val="none" w:sz="0" w:space="0" w:color="auto"/>
                                    <w:right w:val="none" w:sz="0" w:space="0" w:color="auto"/>
                                  </w:divBdr>
                                  <w:divsChild>
                                    <w:div w:id="1406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293">
                          <w:marLeft w:val="0"/>
                          <w:marRight w:val="0"/>
                          <w:marTop w:val="0"/>
                          <w:marBottom w:val="0"/>
                          <w:divBdr>
                            <w:top w:val="none" w:sz="0" w:space="0" w:color="auto"/>
                            <w:left w:val="none" w:sz="0" w:space="0" w:color="auto"/>
                            <w:bottom w:val="none" w:sz="0" w:space="0" w:color="auto"/>
                            <w:right w:val="none" w:sz="0" w:space="0" w:color="auto"/>
                          </w:divBdr>
                          <w:divsChild>
                            <w:div w:id="323357819">
                              <w:marLeft w:val="0"/>
                              <w:marRight w:val="0"/>
                              <w:marTop w:val="0"/>
                              <w:marBottom w:val="0"/>
                              <w:divBdr>
                                <w:top w:val="none" w:sz="0" w:space="0" w:color="auto"/>
                                <w:left w:val="none" w:sz="0" w:space="0" w:color="auto"/>
                                <w:bottom w:val="none" w:sz="0" w:space="0" w:color="auto"/>
                                <w:right w:val="none" w:sz="0" w:space="0" w:color="auto"/>
                              </w:divBdr>
                              <w:divsChild>
                                <w:div w:id="258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29699">
      <w:bodyDiv w:val="1"/>
      <w:marLeft w:val="0"/>
      <w:marRight w:val="0"/>
      <w:marTop w:val="0"/>
      <w:marBottom w:val="0"/>
      <w:divBdr>
        <w:top w:val="none" w:sz="0" w:space="0" w:color="auto"/>
        <w:left w:val="none" w:sz="0" w:space="0" w:color="auto"/>
        <w:bottom w:val="none" w:sz="0" w:space="0" w:color="auto"/>
        <w:right w:val="none" w:sz="0" w:space="0" w:color="auto"/>
      </w:divBdr>
    </w:div>
    <w:div w:id="21150089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490">
          <w:marLeft w:val="0"/>
          <w:marRight w:val="0"/>
          <w:marTop w:val="0"/>
          <w:marBottom w:val="0"/>
          <w:divBdr>
            <w:top w:val="none" w:sz="0" w:space="0" w:color="auto"/>
            <w:left w:val="none" w:sz="0" w:space="0" w:color="auto"/>
            <w:bottom w:val="none" w:sz="0" w:space="0" w:color="auto"/>
            <w:right w:val="none" w:sz="0" w:space="0" w:color="auto"/>
          </w:divBdr>
          <w:divsChild>
            <w:div w:id="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9.png"/><Relationship Id="rId36"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footer" Target="footer1.xm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F5E8-F04A-4420-BD28-3421972B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51</Pages>
  <Words>12555</Words>
  <Characters>71564</Characters>
  <Application>Microsoft Office Word</Application>
  <DocSecurity>0</DocSecurity>
  <Lines>596</Lines>
  <Paragraphs>167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83952</CharactersWithSpaces>
  <SharedDoc>false</SharedDoc>
  <HLinks>
    <vt:vector size="132" baseType="variant">
      <vt:variant>
        <vt:i4>1376269</vt:i4>
      </vt:variant>
      <vt:variant>
        <vt:i4>123</vt:i4>
      </vt:variant>
      <vt:variant>
        <vt:i4>0</vt:i4>
      </vt:variant>
      <vt:variant>
        <vt:i4>5</vt:i4>
      </vt:variant>
      <vt:variant>
        <vt:lpwstr>https://uk.isabelhealthcare.com/</vt:lpwstr>
      </vt:variant>
      <vt:variant>
        <vt:lpwstr/>
      </vt:variant>
      <vt:variant>
        <vt:i4>4784206</vt:i4>
      </vt:variant>
      <vt:variant>
        <vt:i4>120</vt:i4>
      </vt:variant>
      <vt:variant>
        <vt:i4>0</vt:i4>
      </vt:variant>
      <vt:variant>
        <vt:i4>5</vt:i4>
      </vt:variant>
      <vt:variant>
        <vt:lpwstr>https://www.apcprods.org/pier</vt:lpwstr>
      </vt:variant>
      <vt:variant>
        <vt:lpwstr/>
      </vt:variant>
      <vt:variant>
        <vt:i4>6553640</vt:i4>
      </vt:variant>
      <vt:variant>
        <vt:i4>117</vt:i4>
      </vt:variant>
      <vt:variant>
        <vt:i4>0</vt:i4>
      </vt:variant>
      <vt:variant>
        <vt:i4>5</vt:i4>
      </vt:variant>
      <vt:variant>
        <vt:lpwstr>https://www.mghlcs.org/projects/dxplain</vt:lpwstr>
      </vt:variant>
      <vt:variant>
        <vt:lpwstr/>
      </vt:variant>
      <vt:variant>
        <vt:i4>1441854</vt:i4>
      </vt:variant>
      <vt:variant>
        <vt:i4>110</vt:i4>
      </vt:variant>
      <vt:variant>
        <vt:i4>0</vt:i4>
      </vt:variant>
      <vt:variant>
        <vt:i4>5</vt:i4>
      </vt:variant>
      <vt:variant>
        <vt:lpwstr/>
      </vt:variant>
      <vt:variant>
        <vt:lpwstr>_Toc199746295</vt:lpwstr>
      </vt:variant>
      <vt:variant>
        <vt:i4>1441854</vt:i4>
      </vt:variant>
      <vt:variant>
        <vt:i4>104</vt:i4>
      </vt:variant>
      <vt:variant>
        <vt:i4>0</vt:i4>
      </vt:variant>
      <vt:variant>
        <vt:i4>5</vt:i4>
      </vt:variant>
      <vt:variant>
        <vt:lpwstr/>
      </vt:variant>
      <vt:variant>
        <vt:lpwstr>_Toc199746294</vt:lpwstr>
      </vt:variant>
      <vt:variant>
        <vt:i4>1441854</vt:i4>
      </vt:variant>
      <vt:variant>
        <vt:i4>98</vt:i4>
      </vt:variant>
      <vt:variant>
        <vt:i4>0</vt:i4>
      </vt:variant>
      <vt:variant>
        <vt:i4>5</vt:i4>
      </vt:variant>
      <vt:variant>
        <vt:lpwstr/>
      </vt:variant>
      <vt:variant>
        <vt:lpwstr>_Toc199746293</vt:lpwstr>
      </vt:variant>
      <vt:variant>
        <vt:i4>1441854</vt:i4>
      </vt:variant>
      <vt:variant>
        <vt:i4>92</vt:i4>
      </vt:variant>
      <vt:variant>
        <vt:i4>0</vt:i4>
      </vt:variant>
      <vt:variant>
        <vt:i4>5</vt:i4>
      </vt:variant>
      <vt:variant>
        <vt:lpwstr/>
      </vt:variant>
      <vt:variant>
        <vt:lpwstr>_Toc199746292</vt:lpwstr>
      </vt:variant>
      <vt:variant>
        <vt:i4>1441854</vt:i4>
      </vt:variant>
      <vt:variant>
        <vt:i4>86</vt:i4>
      </vt:variant>
      <vt:variant>
        <vt:i4>0</vt:i4>
      </vt:variant>
      <vt:variant>
        <vt:i4>5</vt:i4>
      </vt:variant>
      <vt:variant>
        <vt:lpwstr/>
      </vt:variant>
      <vt:variant>
        <vt:lpwstr>_Toc199746291</vt:lpwstr>
      </vt:variant>
      <vt:variant>
        <vt:i4>1441854</vt:i4>
      </vt:variant>
      <vt:variant>
        <vt:i4>80</vt:i4>
      </vt:variant>
      <vt:variant>
        <vt:i4>0</vt:i4>
      </vt:variant>
      <vt:variant>
        <vt:i4>5</vt:i4>
      </vt:variant>
      <vt:variant>
        <vt:lpwstr/>
      </vt:variant>
      <vt:variant>
        <vt:lpwstr>_Toc199746290</vt:lpwstr>
      </vt:variant>
      <vt:variant>
        <vt:i4>1507390</vt:i4>
      </vt:variant>
      <vt:variant>
        <vt:i4>74</vt:i4>
      </vt:variant>
      <vt:variant>
        <vt:i4>0</vt:i4>
      </vt:variant>
      <vt:variant>
        <vt:i4>5</vt:i4>
      </vt:variant>
      <vt:variant>
        <vt:lpwstr/>
      </vt:variant>
      <vt:variant>
        <vt:lpwstr>_Toc199746289</vt:lpwstr>
      </vt:variant>
      <vt:variant>
        <vt:i4>1507390</vt:i4>
      </vt:variant>
      <vt:variant>
        <vt:i4>68</vt:i4>
      </vt:variant>
      <vt:variant>
        <vt:i4>0</vt:i4>
      </vt:variant>
      <vt:variant>
        <vt:i4>5</vt:i4>
      </vt:variant>
      <vt:variant>
        <vt:lpwstr/>
      </vt:variant>
      <vt:variant>
        <vt:lpwstr>_Toc199746288</vt:lpwstr>
      </vt:variant>
      <vt:variant>
        <vt:i4>1507390</vt:i4>
      </vt:variant>
      <vt:variant>
        <vt:i4>62</vt:i4>
      </vt:variant>
      <vt:variant>
        <vt:i4>0</vt:i4>
      </vt:variant>
      <vt:variant>
        <vt:i4>5</vt:i4>
      </vt:variant>
      <vt:variant>
        <vt:lpwstr/>
      </vt:variant>
      <vt:variant>
        <vt:lpwstr>_Toc199746287</vt:lpwstr>
      </vt:variant>
      <vt:variant>
        <vt:i4>1507390</vt:i4>
      </vt:variant>
      <vt:variant>
        <vt:i4>56</vt:i4>
      </vt:variant>
      <vt:variant>
        <vt:i4>0</vt:i4>
      </vt:variant>
      <vt:variant>
        <vt:i4>5</vt:i4>
      </vt:variant>
      <vt:variant>
        <vt:lpwstr/>
      </vt:variant>
      <vt:variant>
        <vt:lpwstr>_Toc199746286</vt:lpwstr>
      </vt:variant>
      <vt:variant>
        <vt:i4>1507390</vt:i4>
      </vt:variant>
      <vt:variant>
        <vt:i4>50</vt:i4>
      </vt:variant>
      <vt:variant>
        <vt:i4>0</vt:i4>
      </vt:variant>
      <vt:variant>
        <vt:i4>5</vt:i4>
      </vt:variant>
      <vt:variant>
        <vt:lpwstr/>
      </vt:variant>
      <vt:variant>
        <vt:lpwstr>_Toc199746285</vt:lpwstr>
      </vt:variant>
      <vt:variant>
        <vt:i4>1507390</vt:i4>
      </vt:variant>
      <vt:variant>
        <vt:i4>44</vt:i4>
      </vt:variant>
      <vt:variant>
        <vt:i4>0</vt:i4>
      </vt:variant>
      <vt:variant>
        <vt:i4>5</vt:i4>
      </vt:variant>
      <vt:variant>
        <vt:lpwstr/>
      </vt:variant>
      <vt:variant>
        <vt:lpwstr>_Toc199746284</vt:lpwstr>
      </vt:variant>
      <vt:variant>
        <vt:i4>1507390</vt:i4>
      </vt:variant>
      <vt:variant>
        <vt:i4>38</vt:i4>
      </vt:variant>
      <vt:variant>
        <vt:i4>0</vt:i4>
      </vt:variant>
      <vt:variant>
        <vt:i4>5</vt:i4>
      </vt:variant>
      <vt:variant>
        <vt:lpwstr/>
      </vt:variant>
      <vt:variant>
        <vt:lpwstr>_Toc199746283</vt:lpwstr>
      </vt:variant>
      <vt:variant>
        <vt:i4>1507390</vt:i4>
      </vt:variant>
      <vt:variant>
        <vt:i4>32</vt:i4>
      </vt:variant>
      <vt:variant>
        <vt:i4>0</vt:i4>
      </vt:variant>
      <vt:variant>
        <vt:i4>5</vt:i4>
      </vt:variant>
      <vt:variant>
        <vt:lpwstr/>
      </vt:variant>
      <vt:variant>
        <vt:lpwstr>_Toc199746282</vt:lpwstr>
      </vt:variant>
      <vt:variant>
        <vt:i4>1507390</vt:i4>
      </vt:variant>
      <vt:variant>
        <vt:i4>26</vt:i4>
      </vt:variant>
      <vt:variant>
        <vt:i4>0</vt:i4>
      </vt:variant>
      <vt:variant>
        <vt:i4>5</vt:i4>
      </vt:variant>
      <vt:variant>
        <vt:lpwstr/>
      </vt:variant>
      <vt:variant>
        <vt:lpwstr>_Toc199746281</vt:lpwstr>
      </vt:variant>
      <vt:variant>
        <vt:i4>1507390</vt:i4>
      </vt:variant>
      <vt:variant>
        <vt:i4>20</vt:i4>
      </vt:variant>
      <vt:variant>
        <vt:i4>0</vt:i4>
      </vt:variant>
      <vt:variant>
        <vt:i4>5</vt:i4>
      </vt:variant>
      <vt:variant>
        <vt:lpwstr/>
      </vt:variant>
      <vt:variant>
        <vt:lpwstr>_Toc199746280</vt:lpwstr>
      </vt:variant>
      <vt:variant>
        <vt:i4>1572926</vt:i4>
      </vt:variant>
      <vt:variant>
        <vt:i4>14</vt:i4>
      </vt:variant>
      <vt:variant>
        <vt:i4>0</vt:i4>
      </vt:variant>
      <vt:variant>
        <vt:i4>5</vt:i4>
      </vt:variant>
      <vt:variant>
        <vt:lpwstr/>
      </vt:variant>
      <vt:variant>
        <vt:lpwstr>_Toc199746279</vt:lpwstr>
      </vt:variant>
      <vt:variant>
        <vt:i4>1572926</vt:i4>
      </vt:variant>
      <vt:variant>
        <vt:i4>8</vt:i4>
      </vt:variant>
      <vt:variant>
        <vt:i4>0</vt:i4>
      </vt:variant>
      <vt:variant>
        <vt:i4>5</vt:i4>
      </vt:variant>
      <vt:variant>
        <vt:lpwstr/>
      </vt:variant>
      <vt:variant>
        <vt:lpwstr>_Toc199746278</vt:lpwstr>
      </vt:variant>
      <vt:variant>
        <vt:i4>1572926</vt:i4>
      </vt:variant>
      <vt:variant>
        <vt:i4>2</vt:i4>
      </vt:variant>
      <vt:variant>
        <vt:i4>0</vt:i4>
      </vt:variant>
      <vt:variant>
        <vt:i4>5</vt:i4>
      </vt:variant>
      <vt:variant>
        <vt:lpwstr/>
      </vt:variant>
      <vt:variant>
        <vt:lpwstr>_Toc199746277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petr</cp:lastModifiedBy>
  <cp:revision>6</cp:revision>
  <cp:lastPrinted>2024-06-10T09:01:00Z</cp:lastPrinted>
  <dcterms:created xsi:type="dcterms:W3CDTF">2025-06-03T00:47:00Z</dcterms:created>
  <dcterms:modified xsi:type="dcterms:W3CDTF">2025-06-03T00:53:00Z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