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C1AD" w14:textId="0411C1D7" w:rsidR="00B4145E" w:rsidRPr="00F030C5" w:rsidRDefault="00B4145E" w:rsidP="00B4145E">
      <w:pPr>
        <w:jc w:val="center"/>
        <w:rPr>
          <w:rFonts w:ascii="Garamond" w:hAnsi="Garamond"/>
          <w:b/>
          <w:bCs/>
          <w:i/>
          <w:iCs/>
        </w:rPr>
      </w:pPr>
      <w:r w:rsidRPr="00B4145E">
        <w:rPr>
          <w:rFonts w:ascii="Garamond" w:hAnsi="Garamond"/>
          <w:b/>
          <w:bCs/>
        </w:rPr>
        <w:t>TOK Exhibition Organizer</w:t>
      </w:r>
      <w:r w:rsidR="00F030C5">
        <w:rPr>
          <w:rFonts w:ascii="Garamond" w:hAnsi="Garamond"/>
          <w:b/>
          <w:bCs/>
        </w:rPr>
        <w:t xml:space="preserve"> from </w:t>
      </w:r>
      <w:r w:rsidR="00F030C5">
        <w:rPr>
          <w:rFonts w:ascii="Garamond" w:hAnsi="Garamond"/>
          <w:b/>
          <w:bCs/>
          <w:i/>
          <w:iCs/>
        </w:rPr>
        <w:t>Get an A in TOK!</w:t>
      </w:r>
      <w:r w:rsidR="009E399C" w:rsidRPr="009E399C">
        <w:rPr>
          <w:rFonts w:ascii="Garamond" w:hAnsi="Garamond"/>
          <w:b/>
          <w:bCs/>
          <w:noProof/>
        </w:rPr>
        <w:t xml:space="preserve"> </w:t>
      </w:r>
    </w:p>
    <w:p w14:paraId="698ACDCC" w14:textId="5DEB9F23" w:rsidR="00B4145E" w:rsidRPr="00B4145E" w:rsidRDefault="00F86545" w:rsidP="00B4145E">
      <w:pPr>
        <w:rPr>
          <w:rFonts w:ascii="Garamond" w:hAnsi="Garamond"/>
        </w:rPr>
      </w:pPr>
      <w:r>
        <w:rPr>
          <w:rFonts w:ascii="Garamond" w:hAnsi="Garamond"/>
        </w:rPr>
        <w:t xml:space="preserve">Each of the </w:t>
      </w:r>
      <w:r w:rsidR="00405558">
        <w:rPr>
          <w:rFonts w:ascii="Garamond" w:hAnsi="Garamond"/>
        </w:rPr>
        <w:t>three</w:t>
      </w:r>
      <w:r>
        <w:rPr>
          <w:rFonts w:ascii="Garamond" w:hAnsi="Garamond"/>
        </w:rPr>
        <w:t xml:space="preserve"> sections correspond to the four parts of the TOK Exhibition Rubric. As you begin to write, make sure that each aspect is covered. Please note, however, that it is not expected that each part is covered equally. Explaining your knowledge, perspective, and approach to the IA prompt is the most important part. </w:t>
      </w:r>
    </w:p>
    <w:p w14:paraId="62BF8359" w14:textId="3E571EEB" w:rsidR="00B4145E" w:rsidRPr="00B4145E" w:rsidRDefault="00B4145E" w:rsidP="00B4145E">
      <w:pPr>
        <w:rPr>
          <w:rFonts w:ascii="Garamond" w:hAnsi="Garamond"/>
          <w:b/>
          <w:bCs/>
        </w:rPr>
      </w:pPr>
      <w:r w:rsidRPr="00B4145E">
        <w:rPr>
          <w:rFonts w:ascii="Garamond" w:hAnsi="Garamond"/>
          <w:b/>
          <w:bCs/>
        </w:rPr>
        <w:t xml:space="preserve">Object 1: </w:t>
      </w:r>
    </w:p>
    <w:p w14:paraId="38D3716E" w14:textId="0197E230" w:rsidR="00B4145E" w:rsidRPr="00B4145E" w:rsidRDefault="000B5B8A" w:rsidP="00B4145E">
      <w:pPr>
        <w:rPr>
          <w:rFonts w:ascii="Garamond" w:hAnsi="Garamond"/>
        </w:rPr>
      </w:pPr>
      <w:r>
        <w:rPr>
          <w:rFonts w:ascii="Garamond" w:hAnsi="Garamond"/>
          <w:b/>
          <w:bCs/>
          <w:noProof/>
        </w:rPr>
        <w:drawing>
          <wp:anchor distT="0" distB="0" distL="114300" distR="114300" simplePos="0" relativeHeight="251659264" behindDoc="0" locked="0" layoutInCell="1" allowOverlap="1" wp14:anchorId="305136DC" wp14:editId="3ACCF087">
            <wp:simplePos x="0" y="0"/>
            <wp:positionH relativeFrom="margin">
              <wp:align>center</wp:align>
            </wp:positionH>
            <wp:positionV relativeFrom="paragraph">
              <wp:posOffset>13722</wp:posOffset>
            </wp:positionV>
            <wp:extent cx="2826033" cy="247160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alphaModFix amt="17000"/>
                      <a:extLst>
                        <a:ext uri="{28A0092B-C50C-407E-A947-70E740481C1C}">
                          <a14:useLocalDpi xmlns:a14="http://schemas.microsoft.com/office/drawing/2010/main" val="0"/>
                        </a:ext>
                      </a:extLst>
                    </a:blip>
                    <a:srcRect/>
                    <a:stretch>
                      <a:fillRect/>
                    </a:stretch>
                  </pic:blipFill>
                  <pic:spPr bwMode="auto">
                    <a:xfrm>
                      <a:off x="0" y="0"/>
                      <a:ext cx="2826033" cy="24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D49A2" w14:textId="02855702" w:rsidR="00B4145E" w:rsidRPr="0076671C" w:rsidRDefault="00B4145E" w:rsidP="00B4145E">
      <w:pPr>
        <w:rPr>
          <w:rFonts w:ascii="Garamond" w:hAnsi="Garamond"/>
          <w:b/>
          <w:bCs/>
        </w:rPr>
      </w:pPr>
      <w:r w:rsidRPr="0076671C">
        <w:rPr>
          <w:rFonts w:ascii="Garamond" w:hAnsi="Garamond"/>
          <w:b/>
          <w:bCs/>
        </w:rPr>
        <w:t>Identify the object and its specific real-world contexts.</w:t>
      </w:r>
    </w:p>
    <w:p w14:paraId="235EBE58" w14:textId="56E7FB82" w:rsidR="00B4145E" w:rsidRPr="00B4145E" w:rsidRDefault="00B4145E" w:rsidP="00B4145E">
      <w:pPr>
        <w:rPr>
          <w:rFonts w:ascii="Garamond" w:hAnsi="Garamond"/>
        </w:rPr>
      </w:pPr>
    </w:p>
    <w:p w14:paraId="04B8FE6E" w14:textId="2B5C4652" w:rsidR="00B4145E" w:rsidRPr="00B4145E" w:rsidRDefault="00B4145E" w:rsidP="00B4145E">
      <w:pPr>
        <w:rPr>
          <w:rFonts w:ascii="Garamond" w:hAnsi="Garamond"/>
        </w:rPr>
      </w:pPr>
    </w:p>
    <w:p w14:paraId="4098939A" w14:textId="1FDDEAA8" w:rsidR="00B4145E" w:rsidRPr="0076671C" w:rsidRDefault="00B4145E" w:rsidP="00B4145E">
      <w:pPr>
        <w:rPr>
          <w:rFonts w:ascii="Garamond" w:hAnsi="Garamond"/>
          <w:b/>
          <w:bCs/>
        </w:rPr>
      </w:pPr>
      <w:r w:rsidRPr="0076671C">
        <w:rPr>
          <w:rFonts w:ascii="Garamond" w:hAnsi="Garamond"/>
          <w:b/>
          <w:bCs/>
        </w:rPr>
        <w:t xml:space="preserve">Link the object to the IA prompt and explain it. </w:t>
      </w:r>
    </w:p>
    <w:p w14:paraId="38635216" w14:textId="384729F0" w:rsidR="00B4145E" w:rsidRPr="00B4145E" w:rsidRDefault="00B4145E" w:rsidP="00B4145E">
      <w:pPr>
        <w:rPr>
          <w:rFonts w:ascii="Garamond" w:hAnsi="Garamond"/>
        </w:rPr>
      </w:pPr>
    </w:p>
    <w:p w14:paraId="6B35ACF1" w14:textId="76E115B2" w:rsidR="00B4145E" w:rsidRPr="00B4145E" w:rsidRDefault="00B4145E" w:rsidP="00B4145E">
      <w:pPr>
        <w:rPr>
          <w:rFonts w:ascii="Garamond" w:hAnsi="Garamond"/>
        </w:rPr>
      </w:pPr>
    </w:p>
    <w:p w14:paraId="07186E6F" w14:textId="2001D6BD" w:rsidR="00B4145E" w:rsidRPr="0076671C" w:rsidRDefault="00B4145E" w:rsidP="00B4145E">
      <w:pPr>
        <w:rPr>
          <w:rFonts w:ascii="Garamond" w:hAnsi="Garamond"/>
          <w:b/>
          <w:bCs/>
        </w:rPr>
      </w:pPr>
      <w:r w:rsidRPr="0076671C">
        <w:rPr>
          <w:rFonts w:ascii="Garamond" w:hAnsi="Garamond"/>
          <w:b/>
          <w:bCs/>
        </w:rPr>
        <w:t>Justify the contribution that the object makes to the exhibition</w:t>
      </w:r>
      <w:r w:rsidR="00467EDE">
        <w:rPr>
          <w:rFonts w:ascii="Garamond" w:hAnsi="Garamond"/>
          <w:b/>
          <w:bCs/>
        </w:rPr>
        <w:t xml:space="preserve"> with evidence and references to the prompt.</w:t>
      </w:r>
    </w:p>
    <w:p w14:paraId="614AA43A" w14:textId="0523416B" w:rsidR="00B4145E" w:rsidRPr="00B4145E" w:rsidRDefault="00B4145E" w:rsidP="00B4145E">
      <w:pPr>
        <w:rPr>
          <w:rFonts w:ascii="Garamond" w:hAnsi="Garamond"/>
        </w:rPr>
      </w:pPr>
    </w:p>
    <w:p w14:paraId="65C02642" w14:textId="3277C068" w:rsidR="00B4145E" w:rsidRPr="00B4145E" w:rsidRDefault="00B4145E" w:rsidP="00B4145E">
      <w:pPr>
        <w:rPr>
          <w:rFonts w:ascii="Garamond" w:hAnsi="Garamond"/>
        </w:rPr>
      </w:pPr>
    </w:p>
    <w:p w14:paraId="28110C0E" w14:textId="476BEFEC" w:rsidR="00B4145E" w:rsidRPr="00B4145E" w:rsidRDefault="00B4145E" w:rsidP="00B4145E">
      <w:pPr>
        <w:rPr>
          <w:rFonts w:ascii="Garamond" w:hAnsi="Garamond"/>
        </w:rPr>
      </w:pPr>
    </w:p>
    <w:p w14:paraId="176DC985" w14:textId="5EFB02FD" w:rsidR="00B4145E" w:rsidRDefault="00B4145E">
      <w:pPr>
        <w:rPr>
          <w:rFonts w:ascii="Garamond" w:hAnsi="Garamond"/>
        </w:rPr>
      </w:pPr>
      <w:r>
        <w:rPr>
          <w:rFonts w:ascii="Garamond" w:hAnsi="Garamond"/>
        </w:rPr>
        <w:br w:type="page"/>
      </w:r>
    </w:p>
    <w:p w14:paraId="7B3E92C9" w14:textId="228940A2" w:rsidR="00F86545" w:rsidRDefault="00F86545" w:rsidP="00B4145E">
      <w:pPr>
        <w:rPr>
          <w:rFonts w:ascii="Garamond" w:hAnsi="Garamond"/>
          <w:b/>
          <w:bCs/>
        </w:rPr>
      </w:pPr>
    </w:p>
    <w:p w14:paraId="4A37B2C0" w14:textId="62769BA9" w:rsidR="00B4145E" w:rsidRDefault="00B4145E" w:rsidP="00B4145E">
      <w:pPr>
        <w:rPr>
          <w:rFonts w:ascii="Garamond" w:hAnsi="Garamond"/>
          <w:b/>
          <w:bCs/>
        </w:rPr>
      </w:pPr>
      <w:r>
        <w:rPr>
          <w:rFonts w:ascii="Garamond" w:hAnsi="Garamond"/>
          <w:b/>
          <w:bCs/>
        </w:rPr>
        <w:t>Object 2:</w:t>
      </w:r>
    </w:p>
    <w:p w14:paraId="570FADE6" w14:textId="77777777" w:rsidR="00B4145E" w:rsidRDefault="00B4145E" w:rsidP="00B4145E">
      <w:pPr>
        <w:rPr>
          <w:rFonts w:ascii="Garamond" w:hAnsi="Garamond"/>
          <w:b/>
          <w:bCs/>
        </w:rPr>
      </w:pPr>
    </w:p>
    <w:p w14:paraId="3AE99845" w14:textId="6C7BC469" w:rsidR="00B4145E" w:rsidRPr="0076671C" w:rsidRDefault="00B4145E" w:rsidP="00B4145E">
      <w:pPr>
        <w:rPr>
          <w:rFonts w:ascii="Garamond" w:hAnsi="Garamond"/>
          <w:b/>
          <w:bCs/>
        </w:rPr>
      </w:pPr>
      <w:r w:rsidRPr="0076671C">
        <w:rPr>
          <w:rFonts w:ascii="Garamond" w:hAnsi="Garamond"/>
          <w:b/>
          <w:bCs/>
        </w:rPr>
        <w:t>Identify the object and its specific real-world contexts.</w:t>
      </w:r>
    </w:p>
    <w:p w14:paraId="2E836516" w14:textId="051CB186" w:rsidR="00B4145E" w:rsidRPr="00B4145E" w:rsidRDefault="00B4145E" w:rsidP="00B4145E">
      <w:pPr>
        <w:rPr>
          <w:rFonts w:ascii="Garamond" w:hAnsi="Garamond"/>
        </w:rPr>
      </w:pPr>
    </w:p>
    <w:p w14:paraId="01C9C48E" w14:textId="12DE62A6" w:rsidR="00B4145E" w:rsidRPr="00B4145E" w:rsidRDefault="00B4145E" w:rsidP="00B4145E">
      <w:pPr>
        <w:rPr>
          <w:rFonts w:ascii="Garamond" w:hAnsi="Garamond"/>
        </w:rPr>
      </w:pPr>
    </w:p>
    <w:p w14:paraId="2643B169" w14:textId="7993D5A1" w:rsidR="006B46E3" w:rsidRPr="0076671C" w:rsidRDefault="006B46E3" w:rsidP="006B46E3">
      <w:pPr>
        <w:rPr>
          <w:rFonts w:ascii="Garamond" w:hAnsi="Garamond"/>
          <w:b/>
          <w:bCs/>
        </w:rPr>
      </w:pPr>
      <w:r w:rsidRPr="0076671C">
        <w:rPr>
          <w:rFonts w:ascii="Garamond" w:hAnsi="Garamond"/>
          <w:b/>
          <w:bCs/>
        </w:rPr>
        <w:t xml:space="preserve">Link the object to the IA prompt and explain it. </w:t>
      </w:r>
    </w:p>
    <w:p w14:paraId="17B78DCC" w14:textId="2A5E6A3B" w:rsidR="00B4145E" w:rsidRPr="00B4145E" w:rsidRDefault="00B4145E" w:rsidP="00B4145E">
      <w:pPr>
        <w:rPr>
          <w:rFonts w:ascii="Garamond" w:hAnsi="Garamond"/>
        </w:rPr>
      </w:pPr>
    </w:p>
    <w:p w14:paraId="77C77B49" w14:textId="439D8877" w:rsidR="00B4145E" w:rsidRPr="00B4145E" w:rsidRDefault="00B4145E" w:rsidP="00B4145E">
      <w:pPr>
        <w:rPr>
          <w:rFonts w:ascii="Garamond" w:hAnsi="Garamond"/>
        </w:rPr>
      </w:pPr>
    </w:p>
    <w:p w14:paraId="6C534B2A" w14:textId="632AE3D5" w:rsidR="00467EDE" w:rsidRDefault="009E399C" w:rsidP="00467EDE">
      <w:pPr>
        <w:rPr>
          <w:rFonts w:ascii="Garamond" w:hAnsi="Garamond"/>
          <w:b/>
          <w:bCs/>
        </w:rPr>
      </w:pPr>
      <w:r>
        <w:rPr>
          <w:rFonts w:ascii="Garamond" w:hAnsi="Garamond"/>
          <w:b/>
          <w:bCs/>
          <w:noProof/>
        </w:rPr>
        <w:drawing>
          <wp:anchor distT="0" distB="0" distL="114300" distR="114300" simplePos="0" relativeHeight="251661312" behindDoc="0" locked="0" layoutInCell="1" allowOverlap="1" wp14:anchorId="169E1DC8" wp14:editId="7F734D99">
            <wp:simplePos x="0" y="0"/>
            <wp:positionH relativeFrom="margin">
              <wp:align>center</wp:align>
            </wp:positionH>
            <wp:positionV relativeFrom="paragraph">
              <wp:posOffset>6590</wp:posOffset>
            </wp:positionV>
            <wp:extent cx="2825750" cy="24714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alphaModFix amt="17000"/>
                      <a:extLst>
                        <a:ext uri="{28A0092B-C50C-407E-A947-70E740481C1C}">
                          <a14:useLocalDpi xmlns:a14="http://schemas.microsoft.com/office/drawing/2010/main" val="0"/>
                        </a:ext>
                      </a:extLst>
                    </a:blip>
                    <a:srcRect/>
                    <a:stretch>
                      <a:fillRect/>
                    </a:stretch>
                  </pic:blipFill>
                  <pic:spPr bwMode="auto">
                    <a:xfrm>
                      <a:off x="0" y="0"/>
                      <a:ext cx="2825750" cy="247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EDE" w:rsidRPr="0076671C">
        <w:rPr>
          <w:rFonts w:ascii="Garamond" w:hAnsi="Garamond"/>
          <w:b/>
          <w:bCs/>
        </w:rPr>
        <w:t>Justify the contribution that the object makes to the exhibition</w:t>
      </w:r>
      <w:r w:rsidR="00467EDE">
        <w:rPr>
          <w:rFonts w:ascii="Garamond" w:hAnsi="Garamond"/>
          <w:b/>
          <w:bCs/>
        </w:rPr>
        <w:t xml:space="preserve"> with evidence and references to the prompt.</w:t>
      </w:r>
    </w:p>
    <w:p w14:paraId="200577AD" w14:textId="2847D613" w:rsidR="009E399C" w:rsidRDefault="009E399C" w:rsidP="00467EDE">
      <w:pPr>
        <w:rPr>
          <w:rFonts w:ascii="Garamond" w:hAnsi="Garamond"/>
          <w:b/>
          <w:bCs/>
        </w:rPr>
      </w:pPr>
    </w:p>
    <w:p w14:paraId="29D03348" w14:textId="334C2C1F" w:rsidR="009E399C" w:rsidRDefault="009E399C" w:rsidP="00467EDE">
      <w:pPr>
        <w:rPr>
          <w:rFonts w:ascii="Garamond" w:hAnsi="Garamond"/>
          <w:b/>
          <w:bCs/>
        </w:rPr>
      </w:pPr>
    </w:p>
    <w:p w14:paraId="0C45685F" w14:textId="5DC1C672" w:rsidR="009E399C" w:rsidRDefault="009E399C" w:rsidP="00467EDE">
      <w:pPr>
        <w:rPr>
          <w:rFonts w:ascii="Garamond" w:hAnsi="Garamond"/>
          <w:b/>
          <w:bCs/>
        </w:rPr>
      </w:pPr>
    </w:p>
    <w:p w14:paraId="6DE6FD9F" w14:textId="519CA06A" w:rsidR="009E399C" w:rsidRDefault="009E399C" w:rsidP="00467EDE">
      <w:pPr>
        <w:rPr>
          <w:rFonts w:ascii="Garamond" w:hAnsi="Garamond"/>
          <w:b/>
          <w:bCs/>
        </w:rPr>
      </w:pPr>
    </w:p>
    <w:p w14:paraId="00C2F2D4" w14:textId="51EA6D35" w:rsidR="009E399C" w:rsidRDefault="009E399C" w:rsidP="00467EDE">
      <w:pPr>
        <w:rPr>
          <w:rFonts w:ascii="Garamond" w:hAnsi="Garamond"/>
          <w:b/>
          <w:bCs/>
        </w:rPr>
      </w:pPr>
    </w:p>
    <w:p w14:paraId="296C5AF4" w14:textId="3CEA19A2" w:rsidR="009E399C" w:rsidRDefault="009E399C" w:rsidP="00467EDE">
      <w:pPr>
        <w:rPr>
          <w:rFonts w:ascii="Garamond" w:hAnsi="Garamond"/>
          <w:b/>
          <w:bCs/>
        </w:rPr>
      </w:pPr>
    </w:p>
    <w:p w14:paraId="7BE63144" w14:textId="48FD009A" w:rsidR="009E399C" w:rsidRDefault="009E399C" w:rsidP="00467EDE">
      <w:pPr>
        <w:rPr>
          <w:rFonts w:ascii="Garamond" w:hAnsi="Garamond"/>
          <w:b/>
          <w:bCs/>
        </w:rPr>
      </w:pPr>
    </w:p>
    <w:p w14:paraId="2D0CFA60" w14:textId="65EDF3F6" w:rsidR="009E399C" w:rsidRDefault="009E399C" w:rsidP="00467EDE">
      <w:pPr>
        <w:rPr>
          <w:rFonts w:ascii="Garamond" w:hAnsi="Garamond"/>
          <w:b/>
          <w:bCs/>
        </w:rPr>
      </w:pPr>
    </w:p>
    <w:p w14:paraId="74B52252" w14:textId="77777777" w:rsidR="009E399C" w:rsidRPr="0076671C" w:rsidRDefault="009E399C" w:rsidP="00467EDE">
      <w:pPr>
        <w:rPr>
          <w:rFonts w:ascii="Garamond" w:hAnsi="Garamond"/>
          <w:b/>
          <w:bCs/>
        </w:rPr>
      </w:pPr>
    </w:p>
    <w:p w14:paraId="30065FAC" w14:textId="09F3210D" w:rsidR="00B4145E" w:rsidRDefault="00B4145E">
      <w:pPr>
        <w:rPr>
          <w:rFonts w:ascii="Garamond" w:hAnsi="Garamond"/>
        </w:rPr>
      </w:pPr>
      <w:r>
        <w:rPr>
          <w:rFonts w:ascii="Garamond" w:hAnsi="Garamond"/>
        </w:rPr>
        <w:br w:type="page"/>
      </w:r>
    </w:p>
    <w:p w14:paraId="4F47AAB1" w14:textId="0B6C2045" w:rsidR="009E399C" w:rsidRDefault="009E399C">
      <w:pPr>
        <w:rPr>
          <w:rFonts w:ascii="Garamond" w:hAnsi="Garamond"/>
        </w:rPr>
      </w:pPr>
    </w:p>
    <w:p w14:paraId="4E1EB3FC" w14:textId="0AEB97E0" w:rsidR="009E399C" w:rsidRDefault="009E399C">
      <w:pPr>
        <w:rPr>
          <w:rFonts w:ascii="Garamond" w:hAnsi="Garamond"/>
        </w:rPr>
      </w:pPr>
    </w:p>
    <w:p w14:paraId="0B2E313D" w14:textId="77777777" w:rsidR="009E399C" w:rsidRDefault="009E399C">
      <w:pPr>
        <w:rPr>
          <w:rFonts w:ascii="Garamond" w:hAnsi="Garamond"/>
        </w:rPr>
      </w:pPr>
    </w:p>
    <w:p w14:paraId="7F912904" w14:textId="4709BDC0" w:rsidR="00B4145E" w:rsidRDefault="00B4145E" w:rsidP="00B4145E">
      <w:pPr>
        <w:rPr>
          <w:rFonts w:ascii="Garamond" w:hAnsi="Garamond"/>
          <w:b/>
          <w:bCs/>
        </w:rPr>
      </w:pPr>
      <w:r>
        <w:rPr>
          <w:rFonts w:ascii="Garamond" w:hAnsi="Garamond"/>
          <w:b/>
          <w:bCs/>
        </w:rPr>
        <w:t>Object 3:</w:t>
      </w:r>
    </w:p>
    <w:p w14:paraId="7EDF6EFE" w14:textId="4384D2CE" w:rsidR="00B4145E" w:rsidRDefault="00B4145E" w:rsidP="00B4145E">
      <w:pPr>
        <w:rPr>
          <w:rFonts w:ascii="Garamond" w:hAnsi="Garamond"/>
          <w:b/>
          <w:bCs/>
        </w:rPr>
      </w:pPr>
    </w:p>
    <w:p w14:paraId="5CB1FFE1" w14:textId="3F88E0FC" w:rsidR="00B4145E" w:rsidRPr="0076671C" w:rsidRDefault="00B4145E" w:rsidP="00B4145E">
      <w:pPr>
        <w:rPr>
          <w:rFonts w:ascii="Garamond" w:hAnsi="Garamond"/>
          <w:b/>
          <w:bCs/>
        </w:rPr>
      </w:pPr>
      <w:r w:rsidRPr="0076671C">
        <w:rPr>
          <w:rFonts w:ascii="Garamond" w:hAnsi="Garamond"/>
          <w:b/>
          <w:bCs/>
        </w:rPr>
        <w:t>Identify the object and its specific real-world contexts.</w:t>
      </w:r>
    </w:p>
    <w:p w14:paraId="33B25373" w14:textId="14F960E0" w:rsidR="00B4145E" w:rsidRPr="00B4145E" w:rsidRDefault="00B4145E" w:rsidP="00B4145E">
      <w:pPr>
        <w:rPr>
          <w:rFonts w:ascii="Garamond" w:hAnsi="Garamond"/>
        </w:rPr>
      </w:pPr>
    </w:p>
    <w:p w14:paraId="5B382E27" w14:textId="0759DDF3" w:rsidR="00B4145E" w:rsidRPr="00B4145E" w:rsidRDefault="00B4145E" w:rsidP="00B4145E">
      <w:pPr>
        <w:rPr>
          <w:rFonts w:ascii="Garamond" w:hAnsi="Garamond"/>
        </w:rPr>
      </w:pPr>
    </w:p>
    <w:p w14:paraId="0DF9C46B" w14:textId="42CA0115" w:rsidR="006B46E3" w:rsidRPr="0076671C" w:rsidRDefault="009E399C" w:rsidP="006B46E3">
      <w:pPr>
        <w:rPr>
          <w:rFonts w:ascii="Garamond" w:hAnsi="Garamond"/>
          <w:b/>
          <w:bCs/>
        </w:rPr>
      </w:pPr>
      <w:r>
        <w:rPr>
          <w:rFonts w:ascii="Garamond" w:hAnsi="Garamond"/>
          <w:b/>
          <w:bCs/>
          <w:noProof/>
        </w:rPr>
        <w:drawing>
          <wp:anchor distT="0" distB="0" distL="114300" distR="114300" simplePos="0" relativeHeight="251663360" behindDoc="0" locked="0" layoutInCell="1" allowOverlap="1" wp14:anchorId="705C23A0" wp14:editId="5A9855F3">
            <wp:simplePos x="0" y="0"/>
            <wp:positionH relativeFrom="margin">
              <wp:align>center</wp:align>
            </wp:positionH>
            <wp:positionV relativeFrom="paragraph">
              <wp:posOffset>13108</wp:posOffset>
            </wp:positionV>
            <wp:extent cx="2826033" cy="247160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alphaModFix amt="17000"/>
                      <a:extLst>
                        <a:ext uri="{28A0092B-C50C-407E-A947-70E740481C1C}">
                          <a14:useLocalDpi xmlns:a14="http://schemas.microsoft.com/office/drawing/2010/main" val="0"/>
                        </a:ext>
                      </a:extLst>
                    </a:blip>
                    <a:srcRect/>
                    <a:stretch>
                      <a:fillRect/>
                    </a:stretch>
                  </pic:blipFill>
                  <pic:spPr bwMode="auto">
                    <a:xfrm>
                      <a:off x="0" y="0"/>
                      <a:ext cx="2826033" cy="24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6E3" w:rsidRPr="0076671C">
        <w:rPr>
          <w:rFonts w:ascii="Garamond" w:hAnsi="Garamond"/>
          <w:b/>
          <w:bCs/>
        </w:rPr>
        <w:t xml:space="preserve">Link the object to the IA prompt and explain it. </w:t>
      </w:r>
    </w:p>
    <w:p w14:paraId="2688F608" w14:textId="5F55CECC" w:rsidR="00B4145E" w:rsidRPr="00B4145E" w:rsidRDefault="00B4145E" w:rsidP="00B4145E">
      <w:pPr>
        <w:rPr>
          <w:rFonts w:ascii="Garamond" w:hAnsi="Garamond"/>
        </w:rPr>
      </w:pPr>
    </w:p>
    <w:p w14:paraId="6F53638D" w14:textId="064A8171" w:rsidR="00B4145E" w:rsidRPr="00B4145E" w:rsidRDefault="00B4145E" w:rsidP="00B4145E">
      <w:pPr>
        <w:rPr>
          <w:rFonts w:ascii="Garamond" w:hAnsi="Garamond"/>
        </w:rPr>
      </w:pPr>
    </w:p>
    <w:p w14:paraId="527772A2" w14:textId="31DAA6EF" w:rsidR="00467EDE" w:rsidRPr="0076671C" w:rsidRDefault="00467EDE" w:rsidP="00467EDE">
      <w:pPr>
        <w:rPr>
          <w:rFonts w:ascii="Garamond" w:hAnsi="Garamond"/>
          <w:b/>
          <w:bCs/>
        </w:rPr>
      </w:pPr>
      <w:r w:rsidRPr="0076671C">
        <w:rPr>
          <w:rFonts w:ascii="Garamond" w:hAnsi="Garamond"/>
          <w:b/>
          <w:bCs/>
        </w:rPr>
        <w:t>Justify the contribution that the object makes to the exhibition</w:t>
      </w:r>
      <w:r>
        <w:rPr>
          <w:rFonts w:ascii="Garamond" w:hAnsi="Garamond"/>
          <w:b/>
          <w:bCs/>
        </w:rPr>
        <w:t xml:space="preserve"> with evidence and references to the prompt.</w:t>
      </w:r>
    </w:p>
    <w:p w14:paraId="7609CAA5" w14:textId="25379F54" w:rsidR="0076671C" w:rsidRDefault="0076671C">
      <w:pPr>
        <w:rPr>
          <w:rFonts w:ascii="Garamond" w:hAnsi="Garamond"/>
        </w:rPr>
      </w:pPr>
    </w:p>
    <w:p w14:paraId="0ED5CB6C" w14:textId="44B3DA49" w:rsidR="00EB380F" w:rsidRPr="00B4145E" w:rsidRDefault="00EB380F" w:rsidP="00B4145E">
      <w:pPr>
        <w:rPr>
          <w:rFonts w:ascii="Garamond" w:hAnsi="Garamond"/>
        </w:rPr>
      </w:pPr>
    </w:p>
    <w:sectPr w:rsidR="00EB380F" w:rsidRPr="00B414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5E"/>
    <w:rsid w:val="0001656C"/>
    <w:rsid w:val="000B5B8A"/>
    <w:rsid w:val="00405558"/>
    <w:rsid w:val="00467EDE"/>
    <w:rsid w:val="005C42DB"/>
    <w:rsid w:val="006B46E3"/>
    <w:rsid w:val="0076671C"/>
    <w:rsid w:val="008B02D3"/>
    <w:rsid w:val="009E399C"/>
    <w:rsid w:val="00B4145E"/>
    <w:rsid w:val="00DE436E"/>
    <w:rsid w:val="00EB380F"/>
    <w:rsid w:val="00F030C5"/>
    <w:rsid w:val="00F8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3254"/>
  <w15:chartTrackingRefBased/>
  <w15:docId w15:val="{425FA672-A330-460D-8F0A-82DCC106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Jones</dc:creator>
  <cp:keywords/>
  <dc:description/>
  <cp:lastModifiedBy>Patrick Jones</cp:lastModifiedBy>
  <cp:revision>12</cp:revision>
  <cp:lastPrinted>2021-04-27T11:45:00Z</cp:lastPrinted>
  <dcterms:created xsi:type="dcterms:W3CDTF">2021-03-22T05:00:00Z</dcterms:created>
  <dcterms:modified xsi:type="dcterms:W3CDTF">2021-04-27T11:48:00Z</dcterms:modified>
</cp:coreProperties>
</file>