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F7A5E" w14:textId="77777777" w:rsidR="001E425D" w:rsidRDefault="001E425D" w:rsidP="001E425D">
      <w:pPr>
        <w:rPr>
          <w:rFonts w:ascii="Cooper Black" w:hAnsi="Cooper Black" w:cs="Times New Roman"/>
          <w:sz w:val="36"/>
          <w:szCs w:val="36"/>
        </w:rPr>
      </w:pPr>
      <w:r w:rsidRPr="00D23236">
        <w:rPr>
          <w:rFonts w:ascii="Times New Roman" w:eastAsia="Times New Roman" w:hAnsi="Times New Roman" w:cs="Times New Roman"/>
          <w:noProof/>
          <w:color w:val="FFFFFF"/>
          <w:sz w:val="24"/>
          <w:szCs w:val="24"/>
        </w:rPr>
        <w:drawing>
          <wp:anchor distT="0" distB="0" distL="114300" distR="114300" simplePos="0" relativeHeight="251659264" behindDoc="0" locked="0" layoutInCell="1" allowOverlap="1" wp14:anchorId="139ED4E8" wp14:editId="4F5A899E">
            <wp:simplePos x="0" y="0"/>
            <wp:positionH relativeFrom="column">
              <wp:posOffset>0</wp:posOffset>
            </wp:positionH>
            <wp:positionV relativeFrom="paragraph">
              <wp:posOffset>0</wp:posOffset>
            </wp:positionV>
            <wp:extent cx="2259330" cy="1882775"/>
            <wp:effectExtent l="0" t="0" r="0" b="0"/>
            <wp:wrapSquare wrapText="bothSides"/>
            <wp:docPr id="1243424486" name="Picture 1" descr="log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9330" cy="1882775"/>
                    </a:xfrm>
                    <a:prstGeom prst="rect">
                      <a:avLst/>
                    </a:prstGeom>
                    <a:noFill/>
                    <a:ln>
                      <a:noFill/>
                    </a:ln>
                  </pic:spPr>
                </pic:pic>
              </a:graphicData>
            </a:graphic>
          </wp:anchor>
        </w:drawing>
      </w:r>
    </w:p>
    <w:p w14:paraId="48A6620E" w14:textId="77777777" w:rsidR="001E425D" w:rsidRPr="00185EEC" w:rsidRDefault="001E425D" w:rsidP="001E425D">
      <w:pPr>
        <w:rPr>
          <w:rFonts w:ascii="Cooper Black" w:hAnsi="Cooper Black" w:cs="Times New Roman"/>
          <w:sz w:val="36"/>
          <w:szCs w:val="36"/>
        </w:rPr>
      </w:pPr>
      <w:r w:rsidRPr="00185EEC">
        <w:rPr>
          <w:rFonts w:ascii="Cooper Black" w:hAnsi="Cooper Black" w:cs="Times New Roman"/>
          <w:sz w:val="36"/>
          <w:szCs w:val="36"/>
        </w:rPr>
        <w:t xml:space="preserve">JARAMOGI OGINDA ODINGA </w:t>
      </w:r>
    </w:p>
    <w:p w14:paraId="320CA14E" w14:textId="77777777" w:rsidR="001E425D" w:rsidRPr="00185EEC" w:rsidRDefault="001E425D" w:rsidP="001E425D">
      <w:pPr>
        <w:rPr>
          <w:rFonts w:ascii="Berlin Sans FB Demi" w:hAnsi="Berlin Sans FB Demi" w:cs="Times New Roman"/>
          <w:sz w:val="24"/>
          <w:szCs w:val="24"/>
        </w:rPr>
      </w:pPr>
      <w:r w:rsidRPr="00185EEC">
        <w:rPr>
          <w:rFonts w:ascii="Berlin Sans FB Demi" w:hAnsi="Berlin Sans FB Demi" w:cs="Times New Roman"/>
          <w:sz w:val="24"/>
          <w:szCs w:val="24"/>
        </w:rPr>
        <w:t>UNIVERSITY OF SCIENCE AND TECHNOLOGY</w:t>
      </w:r>
    </w:p>
    <w:p w14:paraId="29950E98" w14:textId="77777777" w:rsidR="001E425D" w:rsidRDefault="001E425D" w:rsidP="001E425D">
      <w:pPr>
        <w:rPr>
          <w:rFonts w:ascii="Cooper Black" w:hAnsi="Cooper Black" w:cs="Times New Roman"/>
          <w:sz w:val="36"/>
          <w:szCs w:val="36"/>
        </w:rPr>
      </w:pPr>
      <w:r>
        <w:rPr>
          <w:rFonts w:ascii="Brush Script MT" w:hAnsi="Brush Script MT" w:cs="Times New Roman"/>
          <w:sz w:val="24"/>
          <w:szCs w:val="24"/>
        </w:rPr>
        <w:t xml:space="preserve">       </w:t>
      </w:r>
      <w:r w:rsidRPr="00185EEC">
        <w:rPr>
          <w:rFonts w:ascii="Brush Script MT" w:hAnsi="Brush Script MT" w:cs="Times New Roman"/>
          <w:sz w:val="24"/>
          <w:szCs w:val="24"/>
        </w:rPr>
        <w:t>OASIS OF KNOWLEDGE</w:t>
      </w:r>
    </w:p>
    <w:p w14:paraId="565DAE37" w14:textId="77777777" w:rsidR="001E425D" w:rsidRPr="00D23236" w:rsidRDefault="001E425D" w:rsidP="001E425D">
      <w:pPr>
        <w:rPr>
          <w:rFonts w:ascii="Cooper Black" w:hAnsi="Cooper Black" w:cs="Times New Roman"/>
          <w:sz w:val="36"/>
          <w:szCs w:val="36"/>
        </w:rPr>
      </w:pPr>
    </w:p>
    <w:p w14:paraId="62F15B61" w14:textId="77777777" w:rsidR="001E425D" w:rsidRDefault="001E425D" w:rsidP="001E425D">
      <w:pPr>
        <w:rPr>
          <w:rFonts w:ascii="Arial Rounded MT Bold" w:hAnsi="Arial Rounded MT Bold" w:cs="Times New Roman"/>
          <w:sz w:val="32"/>
          <w:szCs w:val="32"/>
        </w:rPr>
      </w:pPr>
    </w:p>
    <w:p w14:paraId="604B8B8D" w14:textId="77777777" w:rsidR="001E425D" w:rsidRPr="00D23236" w:rsidRDefault="001E425D" w:rsidP="001E425D">
      <w:pPr>
        <w:ind w:left="720"/>
        <w:rPr>
          <w:rFonts w:ascii="Arial Rounded MT Bold" w:hAnsi="Arial Rounded MT Bold" w:cs="Times New Roman"/>
          <w:sz w:val="28"/>
          <w:szCs w:val="28"/>
        </w:rPr>
      </w:pPr>
      <w:r w:rsidRPr="00D23236">
        <w:rPr>
          <w:rFonts w:ascii="Arial Rounded MT Bold" w:hAnsi="Arial Rounded MT Bold" w:cs="Times New Roman"/>
          <w:sz w:val="28"/>
          <w:szCs w:val="28"/>
        </w:rPr>
        <w:t>SCHOOL OF INFORMATICS AND INNOVATIVE SYSTEMS</w:t>
      </w:r>
    </w:p>
    <w:p w14:paraId="4D358EF7" w14:textId="77777777" w:rsidR="001E425D" w:rsidRPr="00A60A00" w:rsidRDefault="001E425D" w:rsidP="001E425D">
      <w:pPr>
        <w:ind w:left="720"/>
        <w:rPr>
          <w:rFonts w:ascii="Times New Roman" w:hAnsi="Times New Roman" w:cs="Times New Roman"/>
          <w:b/>
          <w:bCs/>
          <w:sz w:val="28"/>
          <w:szCs w:val="28"/>
        </w:rPr>
      </w:pPr>
      <w:r w:rsidRPr="00A60A00">
        <w:rPr>
          <w:rFonts w:ascii="Times New Roman" w:hAnsi="Times New Roman" w:cs="Times New Roman"/>
          <w:b/>
          <w:bCs/>
          <w:sz w:val="28"/>
          <w:szCs w:val="28"/>
        </w:rPr>
        <w:t>DEPARTMENT OF COMPUTER SECURITY AND FORENSICS</w:t>
      </w:r>
    </w:p>
    <w:p w14:paraId="1ABA8568" w14:textId="77777777" w:rsidR="001E425D" w:rsidRPr="00D23236" w:rsidRDefault="001E425D" w:rsidP="001E425D">
      <w:pPr>
        <w:ind w:left="720"/>
        <w:rPr>
          <w:rFonts w:asciiTheme="majorHAnsi" w:hAnsiTheme="majorHAnsi" w:cstheme="majorHAnsi"/>
          <w:i/>
          <w:iCs/>
          <w:sz w:val="28"/>
          <w:szCs w:val="28"/>
        </w:rPr>
      </w:pPr>
      <w:r w:rsidRPr="00D23236">
        <w:rPr>
          <w:rFonts w:ascii="Times New Roman" w:hAnsi="Times New Roman" w:cs="Times New Roman"/>
          <w:b/>
          <w:bCs/>
          <w:i/>
          <w:iCs/>
          <w:sz w:val="28"/>
          <w:szCs w:val="28"/>
        </w:rPr>
        <w:t xml:space="preserve">INDUSTRIAL ATTACHMENT: </w:t>
      </w:r>
      <w:r w:rsidRPr="00D23236">
        <w:rPr>
          <w:rFonts w:asciiTheme="majorHAnsi" w:hAnsiTheme="majorHAnsi" w:cstheme="majorHAnsi"/>
          <w:b/>
          <w:bCs/>
          <w:i/>
          <w:iCs/>
          <w:sz w:val="28"/>
          <w:szCs w:val="28"/>
        </w:rPr>
        <w:t>YEAR 3.3</w:t>
      </w:r>
      <w:r w:rsidRPr="00D23236">
        <w:rPr>
          <w:rFonts w:asciiTheme="majorHAnsi" w:hAnsiTheme="majorHAnsi" w:cstheme="majorHAnsi"/>
          <w:i/>
          <w:iCs/>
          <w:sz w:val="28"/>
          <w:szCs w:val="28"/>
        </w:rPr>
        <w:t xml:space="preserve"> </w:t>
      </w:r>
    </w:p>
    <w:p w14:paraId="009C9AEF" w14:textId="77777777" w:rsidR="001E425D" w:rsidRPr="00D23236" w:rsidRDefault="001E425D" w:rsidP="001E425D">
      <w:pPr>
        <w:ind w:left="720"/>
        <w:rPr>
          <w:rFonts w:ascii="Times New Roman" w:hAnsi="Times New Roman" w:cs="Times New Roman"/>
          <w:b/>
          <w:bCs/>
          <w:i/>
          <w:iCs/>
        </w:rPr>
      </w:pPr>
      <w:r w:rsidRPr="00D23236">
        <w:rPr>
          <w:rFonts w:ascii="Times New Roman" w:hAnsi="Times New Roman" w:cs="Times New Roman"/>
          <w:b/>
          <w:bCs/>
          <w:i/>
          <w:iCs/>
          <w:sz w:val="24"/>
          <w:szCs w:val="24"/>
        </w:rPr>
        <w:t xml:space="preserve">ATTACHMENT PERIOD: </w:t>
      </w:r>
      <w:r w:rsidRPr="00D23236">
        <w:rPr>
          <w:rFonts w:ascii="Times New Roman" w:hAnsi="Times New Roman" w:cs="Times New Roman"/>
          <w:b/>
          <w:bCs/>
          <w:i/>
          <w:iCs/>
        </w:rPr>
        <w:t>20</w:t>
      </w:r>
      <w:r w:rsidRPr="00D23236">
        <w:rPr>
          <w:rFonts w:ascii="Times New Roman" w:hAnsi="Times New Roman" w:cs="Times New Roman"/>
          <w:b/>
          <w:bCs/>
          <w:i/>
          <w:iCs/>
          <w:vertAlign w:val="superscript"/>
        </w:rPr>
        <w:t>TH</w:t>
      </w:r>
      <w:r w:rsidRPr="00D23236">
        <w:rPr>
          <w:rFonts w:ascii="Times New Roman" w:hAnsi="Times New Roman" w:cs="Times New Roman"/>
          <w:b/>
          <w:bCs/>
          <w:i/>
          <w:iCs/>
        </w:rPr>
        <w:t xml:space="preserve"> MAY 2024 – 15</w:t>
      </w:r>
      <w:r w:rsidRPr="00D23236">
        <w:rPr>
          <w:rFonts w:ascii="Times New Roman" w:hAnsi="Times New Roman" w:cs="Times New Roman"/>
          <w:b/>
          <w:bCs/>
          <w:i/>
          <w:iCs/>
          <w:vertAlign w:val="superscript"/>
        </w:rPr>
        <w:t>TH</w:t>
      </w:r>
      <w:r w:rsidRPr="00D23236">
        <w:rPr>
          <w:rFonts w:ascii="Times New Roman" w:hAnsi="Times New Roman" w:cs="Times New Roman"/>
          <w:b/>
          <w:bCs/>
          <w:i/>
          <w:iCs/>
        </w:rPr>
        <w:t xml:space="preserve"> AUGUST 2024</w:t>
      </w:r>
    </w:p>
    <w:p w14:paraId="12F0867D" w14:textId="77777777" w:rsidR="001E425D" w:rsidRDefault="001E425D" w:rsidP="001E425D">
      <w:pPr>
        <w:tabs>
          <w:tab w:val="left" w:pos="4935"/>
        </w:tabs>
        <w:ind w:firstLine="720"/>
        <w:rPr>
          <w:rFonts w:ascii="Times New Roman" w:hAnsi="Times New Roman" w:cs="Times New Roman"/>
        </w:rPr>
      </w:pPr>
      <w:r w:rsidRPr="005A141B">
        <w:rPr>
          <w:rFonts w:ascii="Times New Roman" w:hAnsi="Times New Roman" w:cs="Times New Roman"/>
          <w:b/>
          <w:bCs/>
          <w:sz w:val="24"/>
          <w:szCs w:val="24"/>
        </w:rPr>
        <w:t>LOCATION OF ATTACHMENT:</w:t>
      </w:r>
      <w:r w:rsidRPr="00A60A00">
        <w:rPr>
          <w:rFonts w:ascii="Times New Roman" w:hAnsi="Times New Roman" w:cs="Times New Roman"/>
          <w:sz w:val="24"/>
          <w:szCs w:val="24"/>
        </w:rPr>
        <w:t xml:space="preserve"> </w:t>
      </w:r>
      <w:r w:rsidRPr="00A60A00">
        <w:rPr>
          <w:rFonts w:ascii="Times New Roman" w:hAnsi="Times New Roman" w:cs="Times New Roman"/>
        </w:rPr>
        <w:t>MIGORI</w:t>
      </w:r>
      <w:r>
        <w:rPr>
          <w:rFonts w:ascii="Times New Roman" w:hAnsi="Times New Roman" w:cs="Times New Roman"/>
        </w:rPr>
        <w:tab/>
      </w:r>
    </w:p>
    <w:p w14:paraId="30641DB6" w14:textId="77777777" w:rsidR="001E425D" w:rsidRDefault="001E425D" w:rsidP="001E425D">
      <w:pPr>
        <w:tabs>
          <w:tab w:val="left" w:pos="4935"/>
        </w:tabs>
        <w:rPr>
          <w:rFonts w:ascii="Times New Roman" w:hAnsi="Times New Roman" w:cs="Times New Roman"/>
          <w:sz w:val="24"/>
          <w:szCs w:val="24"/>
        </w:rPr>
      </w:pPr>
    </w:p>
    <w:p w14:paraId="0BD4AC38" w14:textId="77777777" w:rsidR="001E425D" w:rsidRPr="001E425D" w:rsidRDefault="001E425D" w:rsidP="001E425D">
      <w:pPr>
        <w:ind w:left="1440"/>
        <w:rPr>
          <w:rFonts w:ascii="Times New Roman" w:hAnsi="Times New Roman" w:cs="Times New Roman"/>
        </w:rPr>
      </w:pPr>
      <w:r w:rsidRPr="001E425D">
        <w:rPr>
          <w:rFonts w:ascii="Times New Roman" w:hAnsi="Times New Roman" w:cs="Times New Roman"/>
          <w:b/>
          <w:bCs/>
        </w:rPr>
        <w:t>NAME OF ACADMIC SUPERVISOR:</w:t>
      </w:r>
      <w:r w:rsidRPr="001E425D">
        <w:rPr>
          <w:rFonts w:ascii="Times New Roman" w:hAnsi="Times New Roman" w:cs="Times New Roman"/>
        </w:rPr>
        <w:t xml:space="preserve"> </w:t>
      </w:r>
      <w:r w:rsidRPr="001E425D">
        <w:rPr>
          <w:rFonts w:ascii="Times New Roman" w:hAnsi="Times New Roman" w:cs="Times New Roman"/>
          <w:sz w:val="20"/>
          <w:szCs w:val="20"/>
        </w:rPr>
        <w:t>………………………………………….</w:t>
      </w:r>
    </w:p>
    <w:p w14:paraId="78DF9B0C" w14:textId="77777777" w:rsidR="001E425D" w:rsidRPr="001E425D" w:rsidRDefault="001E425D" w:rsidP="001E425D">
      <w:pPr>
        <w:ind w:left="1440"/>
        <w:rPr>
          <w:rFonts w:ascii="Times New Roman" w:hAnsi="Times New Roman" w:cs="Times New Roman"/>
        </w:rPr>
      </w:pPr>
      <w:r w:rsidRPr="001E425D">
        <w:rPr>
          <w:rFonts w:ascii="Times New Roman" w:hAnsi="Times New Roman" w:cs="Times New Roman"/>
          <w:b/>
          <w:bCs/>
        </w:rPr>
        <w:t>PHONE No:</w:t>
      </w:r>
      <w:r w:rsidRPr="001E425D">
        <w:rPr>
          <w:rFonts w:ascii="Times New Roman" w:hAnsi="Times New Roman" w:cs="Times New Roman"/>
        </w:rPr>
        <w:t xml:space="preserve"> </w:t>
      </w:r>
      <w:r w:rsidRPr="001E425D">
        <w:rPr>
          <w:rFonts w:ascii="Times New Roman" w:hAnsi="Times New Roman" w:cs="Times New Roman"/>
          <w:sz w:val="20"/>
          <w:szCs w:val="20"/>
        </w:rPr>
        <w:t>………………………………………</w:t>
      </w:r>
      <w:proofErr w:type="gramStart"/>
      <w:r w:rsidRPr="001E425D">
        <w:rPr>
          <w:rFonts w:ascii="Times New Roman" w:hAnsi="Times New Roman" w:cs="Times New Roman"/>
          <w:sz w:val="20"/>
          <w:szCs w:val="20"/>
        </w:rPr>
        <w:t>…..</w:t>
      </w:r>
      <w:proofErr w:type="gramEnd"/>
    </w:p>
    <w:p w14:paraId="354C147B" w14:textId="77777777" w:rsidR="001E425D" w:rsidRPr="001E425D" w:rsidRDefault="001E425D" w:rsidP="001E425D">
      <w:pPr>
        <w:ind w:left="1440"/>
        <w:rPr>
          <w:rFonts w:ascii="Times New Roman" w:hAnsi="Times New Roman" w:cs="Times New Roman"/>
          <w:b/>
          <w:bCs/>
        </w:rPr>
      </w:pPr>
      <w:r w:rsidRPr="001E425D">
        <w:rPr>
          <w:rFonts w:ascii="Times New Roman" w:hAnsi="Times New Roman" w:cs="Times New Roman"/>
          <w:b/>
          <w:bCs/>
        </w:rPr>
        <w:t>E-MAIL: …………………………………………</w:t>
      </w:r>
    </w:p>
    <w:p w14:paraId="42BA9151" w14:textId="77777777" w:rsidR="001E425D" w:rsidRPr="001E425D" w:rsidRDefault="001E425D" w:rsidP="001E425D">
      <w:pPr>
        <w:ind w:left="1440"/>
        <w:rPr>
          <w:rFonts w:ascii="Times New Roman" w:hAnsi="Times New Roman" w:cs="Times New Roman"/>
          <w:b/>
          <w:bCs/>
        </w:rPr>
      </w:pPr>
      <w:r w:rsidRPr="001E425D">
        <w:rPr>
          <w:rFonts w:ascii="Times New Roman" w:hAnsi="Times New Roman" w:cs="Times New Roman"/>
          <w:b/>
          <w:bCs/>
        </w:rPr>
        <w:t>SIGNATURE: …………………….</w:t>
      </w:r>
    </w:p>
    <w:p w14:paraId="0A65BA14" w14:textId="77777777" w:rsidR="001E425D" w:rsidRPr="001E425D" w:rsidRDefault="001E425D" w:rsidP="001E425D">
      <w:pPr>
        <w:ind w:left="1440"/>
        <w:rPr>
          <w:rFonts w:ascii="Times New Roman" w:hAnsi="Times New Roman" w:cs="Times New Roman"/>
          <w:b/>
          <w:bCs/>
        </w:rPr>
      </w:pPr>
    </w:p>
    <w:p w14:paraId="7BA04915" w14:textId="77777777" w:rsidR="001E425D" w:rsidRPr="001E425D" w:rsidRDefault="001E425D" w:rsidP="001E425D">
      <w:pPr>
        <w:ind w:left="1440"/>
        <w:rPr>
          <w:rFonts w:ascii="Times New Roman" w:hAnsi="Times New Roman" w:cs="Times New Roman"/>
          <w:sz w:val="20"/>
          <w:szCs w:val="20"/>
        </w:rPr>
      </w:pPr>
      <w:r w:rsidRPr="001E425D">
        <w:rPr>
          <w:rFonts w:ascii="Times New Roman" w:hAnsi="Times New Roman" w:cs="Times New Roman"/>
          <w:b/>
          <w:bCs/>
        </w:rPr>
        <w:t>NAME OF FIELD SUPERVISOR:</w:t>
      </w:r>
      <w:r w:rsidRPr="001E425D">
        <w:rPr>
          <w:rFonts w:ascii="Times New Roman" w:hAnsi="Times New Roman" w:cs="Times New Roman"/>
        </w:rPr>
        <w:t xml:space="preserve"> </w:t>
      </w:r>
      <w:r w:rsidRPr="001E425D">
        <w:rPr>
          <w:rFonts w:ascii="Times New Roman" w:hAnsi="Times New Roman" w:cs="Times New Roman"/>
          <w:sz w:val="20"/>
          <w:szCs w:val="20"/>
        </w:rPr>
        <w:t>HILLARY OTIENO.O</w:t>
      </w:r>
    </w:p>
    <w:p w14:paraId="4F20B732" w14:textId="77777777" w:rsidR="001E425D" w:rsidRPr="001E425D" w:rsidRDefault="001E425D" w:rsidP="001E425D">
      <w:pPr>
        <w:ind w:left="1440"/>
        <w:rPr>
          <w:rFonts w:ascii="Times New Roman" w:hAnsi="Times New Roman" w:cs="Times New Roman"/>
        </w:rPr>
      </w:pPr>
      <w:r w:rsidRPr="001E425D">
        <w:rPr>
          <w:rFonts w:ascii="Times New Roman" w:hAnsi="Times New Roman" w:cs="Times New Roman"/>
          <w:b/>
          <w:bCs/>
        </w:rPr>
        <w:t>PHONE No:</w:t>
      </w:r>
      <w:r w:rsidRPr="001E425D">
        <w:rPr>
          <w:rFonts w:ascii="Times New Roman" w:hAnsi="Times New Roman" w:cs="Times New Roman"/>
        </w:rPr>
        <w:t xml:space="preserve"> </w:t>
      </w:r>
      <w:r w:rsidRPr="001E425D">
        <w:rPr>
          <w:rFonts w:ascii="Times New Roman" w:hAnsi="Times New Roman" w:cs="Times New Roman"/>
          <w:sz w:val="20"/>
          <w:szCs w:val="20"/>
        </w:rPr>
        <w:t>+254 706935918</w:t>
      </w:r>
    </w:p>
    <w:p w14:paraId="3520C9B7" w14:textId="77777777" w:rsidR="001E425D" w:rsidRPr="001E425D" w:rsidRDefault="001E425D" w:rsidP="001E425D">
      <w:pPr>
        <w:ind w:left="1440"/>
        <w:rPr>
          <w:rFonts w:ascii="Times New Roman" w:hAnsi="Times New Roman" w:cs="Times New Roman"/>
          <w:b/>
          <w:bCs/>
          <w:sz w:val="20"/>
          <w:szCs w:val="20"/>
        </w:rPr>
      </w:pPr>
      <w:r w:rsidRPr="001E425D">
        <w:rPr>
          <w:rFonts w:ascii="Times New Roman" w:hAnsi="Times New Roman" w:cs="Times New Roman"/>
          <w:b/>
          <w:bCs/>
        </w:rPr>
        <w:t xml:space="preserve">E-MAIL: </w:t>
      </w:r>
      <w:hyperlink r:id="rId10" w:history="1">
        <w:r w:rsidRPr="001E425D">
          <w:rPr>
            <w:rStyle w:val="Hyperlink"/>
            <w:rFonts w:ascii="Times New Roman" w:hAnsi="Times New Roman" w:cs="Times New Roman"/>
            <w:b/>
            <w:bCs/>
            <w:sz w:val="20"/>
            <w:szCs w:val="20"/>
          </w:rPr>
          <w:t>otienohillary@migori.go.ke</w:t>
        </w:r>
      </w:hyperlink>
    </w:p>
    <w:p w14:paraId="45E72F12" w14:textId="77777777" w:rsidR="001E425D" w:rsidRPr="001E425D" w:rsidRDefault="001E425D" w:rsidP="001E425D">
      <w:pPr>
        <w:ind w:left="1440"/>
        <w:rPr>
          <w:rFonts w:ascii="Times New Roman" w:hAnsi="Times New Roman" w:cs="Times New Roman"/>
          <w:b/>
          <w:bCs/>
          <w:sz w:val="20"/>
          <w:szCs w:val="20"/>
        </w:rPr>
      </w:pPr>
      <w:r w:rsidRPr="001E425D">
        <w:rPr>
          <w:rFonts w:ascii="Times New Roman" w:hAnsi="Times New Roman" w:cs="Times New Roman"/>
          <w:b/>
          <w:bCs/>
          <w:sz w:val="20"/>
          <w:szCs w:val="20"/>
        </w:rPr>
        <w:t>SIGNATURE: ………………………….</w:t>
      </w:r>
    </w:p>
    <w:p w14:paraId="5105AB37" w14:textId="77777777" w:rsidR="001E425D" w:rsidRPr="001E425D" w:rsidRDefault="001E425D" w:rsidP="001E425D">
      <w:pPr>
        <w:ind w:left="1440"/>
        <w:rPr>
          <w:rFonts w:ascii="Times New Roman" w:hAnsi="Times New Roman" w:cs="Times New Roman"/>
          <w:b/>
          <w:bCs/>
          <w:sz w:val="20"/>
          <w:szCs w:val="20"/>
        </w:rPr>
      </w:pPr>
    </w:p>
    <w:p w14:paraId="6186497A" w14:textId="77777777" w:rsidR="001E425D" w:rsidRPr="001E425D" w:rsidRDefault="001E425D" w:rsidP="001E425D">
      <w:pPr>
        <w:ind w:left="1440"/>
        <w:rPr>
          <w:rFonts w:ascii="Times New Roman" w:hAnsi="Times New Roman" w:cs="Times New Roman"/>
          <w:sz w:val="20"/>
          <w:szCs w:val="20"/>
        </w:rPr>
      </w:pPr>
      <w:r w:rsidRPr="001E425D">
        <w:rPr>
          <w:rFonts w:ascii="Times New Roman" w:hAnsi="Times New Roman" w:cs="Times New Roman"/>
          <w:b/>
          <w:bCs/>
          <w:sz w:val="20"/>
          <w:szCs w:val="20"/>
        </w:rPr>
        <w:t xml:space="preserve">NAME OF ATTACHEE: </w:t>
      </w:r>
      <w:r w:rsidRPr="001E425D">
        <w:rPr>
          <w:rFonts w:ascii="Times New Roman" w:hAnsi="Times New Roman" w:cs="Times New Roman"/>
          <w:sz w:val="20"/>
          <w:szCs w:val="20"/>
        </w:rPr>
        <w:t>PETER CHACHA OMIA</w:t>
      </w:r>
    </w:p>
    <w:p w14:paraId="77BDA7C1" w14:textId="77777777" w:rsidR="001E425D" w:rsidRPr="001E425D" w:rsidRDefault="001E425D" w:rsidP="001E425D">
      <w:pPr>
        <w:ind w:left="1440"/>
        <w:rPr>
          <w:rFonts w:ascii="Times New Roman" w:hAnsi="Times New Roman" w:cs="Times New Roman"/>
          <w:sz w:val="20"/>
          <w:szCs w:val="20"/>
        </w:rPr>
      </w:pPr>
      <w:r w:rsidRPr="001E425D">
        <w:rPr>
          <w:rFonts w:ascii="Times New Roman" w:hAnsi="Times New Roman" w:cs="Times New Roman"/>
          <w:b/>
          <w:bCs/>
          <w:sz w:val="20"/>
          <w:szCs w:val="20"/>
        </w:rPr>
        <w:t xml:space="preserve">PHONE No: </w:t>
      </w:r>
      <w:r w:rsidRPr="001E425D">
        <w:rPr>
          <w:rFonts w:ascii="Times New Roman" w:hAnsi="Times New Roman" w:cs="Times New Roman"/>
          <w:sz w:val="20"/>
          <w:szCs w:val="20"/>
        </w:rPr>
        <w:t>+254 798890993</w:t>
      </w:r>
    </w:p>
    <w:p w14:paraId="41D9A088" w14:textId="77777777" w:rsidR="001E425D" w:rsidRPr="001E425D" w:rsidRDefault="001E425D" w:rsidP="001E425D">
      <w:pPr>
        <w:ind w:left="1440"/>
        <w:rPr>
          <w:rFonts w:ascii="Times New Roman" w:hAnsi="Times New Roman" w:cs="Times New Roman"/>
          <w:sz w:val="20"/>
          <w:szCs w:val="20"/>
        </w:rPr>
      </w:pPr>
      <w:r w:rsidRPr="001E425D">
        <w:rPr>
          <w:rFonts w:ascii="Times New Roman" w:hAnsi="Times New Roman" w:cs="Times New Roman"/>
          <w:b/>
          <w:bCs/>
          <w:sz w:val="20"/>
          <w:szCs w:val="20"/>
        </w:rPr>
        <w:t xml:space="preserve">E-MAIL: </w:t>
      </w:r>
      <w:hyperlink r:id="rId11" w:history="1">
        <w:r w:rsidRPr="001E425D">
          <w:rPr>
            <w:rStyle w:val="Hyperlink"/>
            <w:rFonts w:ascii="Times New Roman" w:hAnsi="Times New Roman" w:cs="Times New Roman"/>
            <w:sz w:val="20"/>
            <w:szCs w:val="20"/>
          </w:rPr>
          <w:t>omia12887@gmail.com</w:t>
        </w:r>
      </w:hyperlink>
    </w:p>
    <w:p w14:paraId="54F06057" w14:textId="77777777" w:rsidR="001E425D" w:rsidRPr="001E425D" w:rsidRDefault="001E425D" w:rsidP="001E425D">
      <w:pPr>
        <w:ind w:left="1440"/>
        <w:rPr>
          <w:rFonts w:ascii="Times New Roman" w:hAnsi="Times New Roman" w:cs="Times New Roman"/>
          <w:sz w:val="20"/>
          <w:szCs w:val="20"/>
        </w:rPr>
      </w:pPr>
      <w:r w:rsidRPr="001E425D">
        <w:rPr>
          <w:rFonts w:ascii="Times New Roman" w:hAnsi="Times New Roman" w:cs="Times New Roman"/>
          <w:b/>
          <w:bCs/>
        </w:rPr>
        <w:t>REGISTRATION NUMBER:</w:t>
      </w:r>
      <w:r w:rsidRPr="001E425D">
        <w:rPr>
          <w:rFonts w:ascii="Times New Roman" w:hAnsi="Times New Roman" w:cs="Times New Roman"/>
        </w:rPr>
        <w:t xml:space="preserve"> </w:t>
      </w:r>
      <w:r w:rsidRPr="001E425D">
        <w:rPr>
          <w:rFonts w:ascii="Times New Roman" w:hAnsi="Times New Roman" w:cs="Times New Roman"/>
          <w:sz w:val="20"/>
          <w:szCs w:val="20"/>
        </w:rPr>
        <w:t>I132/G/1680/21</w:t>
      </w:r>
    </w:p>
    <w:p w14:paraId="24ACC8C4" w14:textId="77777777" w:rsidR="001E425D" w:rsidRPr="001E425D" w:rsidRDefault="001E425D" w:rsidP="001E425D">
      <w:pPr>
        <w:ind w:left="1440"/>
        <w:rPr>
          <w:rFonts w:ascii="Times New Roman" w:hAnsi="Times New Roman" w:cs="Times New Roman"/>
          <w:b/>
          <w:bCs/>
          <w:sz w:val="20"/>
          <w:szCs w:val="20"/>
        </w:rPr>
      </w:pPr>
      <w:r w:rsidRPr="001E425D">
        <w:rPr>
          <w:rFonts w:ascii="Times New Roman" w:hAnsi="Times New Roman" w:cs="Times New Roman"/>
          <w:b/>
          <w:bCs/>
          <w:sz w:val="20"/>
          <w:szCs w:val="20"/>
        </w:rPr>
        <w:t>SIGNATURE: ………………………</w:t>
      </w:r>
      <w:proofErr w:type="gramStart"/>
      <w:r w:rsidRPr="001E425D">
        <w:rPr>
          <w:rFonts w:ascii="Times New Roman" w:hAnsi="Times New Roman" w:cs="Times New Roman"/>
          <w:b/>
          <w:bCs/>
          <w:sz w:val="20"/>
          <w:szCs w:val="20"/>
        </w:rPr>
        <w:t>…..</w:t>
      </w:r>
      <w:proofErr w:type="gramEnd"/>
    </w:p>
    <w:p w14:paraId="5C3D138C" w14:textId="77777777" w:rsidR="00AB6BED" w:rsidRPr="00320F93" w:rsidRDefault="00AB6BED" w:rsidP="00320F93">
      <w:pPr>
        <w:spacing w:line="480" w:lineRule="auto"/>
        <w:jc w:val="both"/>
        <w:rPr>
          <w:rFonts w:ascii="Times New Roman" w:hAnsi="Times New Roman" w:cs="Times New Roman"/>
          <w:sz w:val="24"/>
          <w:szCs w:val="24"/>
        </w:rPr>
      </w:pPr>
    </w:p>
    <w:p w14:paraId="66DBD57B" w14:textId="70281B22" w:rsidR="001E425D" w:rsidRPr="001E425D" w:rsidRDefault="00AB6BED" w:rsidP="001E425D">
      <w:pPr>
        <w:spacing w:line="480" w:lineRule="auto"/>
        <w:jc w:val="both"/>
        <w:rPr>
          <w:rFonts w:ascii="Times New Roman" w:hAnsi="Times New Roman" w:cs="Times New Roman"/>
          <w:b/>
          <w:sz w:val="24"/>
          <w:szCs w:val="24"/>
        </w:rPr>
      </w:pPr>
      <w:r w:rsidRPr="00320F93">
        <w:rPr>
          <w:rFonts w:ascii="Times New Roman" w:hAnsi="Times New Roman" w:cs="Times New Roman"/>
          <w:b/>
          <w:sz w:val="24"/>
          <w:szCs w:val="24"/>
        </w:rPr>
        <w:lastRenderedPageBreak/>
        <w:t xml:space="preserve">ACKNOWLEDGEMENT </w:t>
      </w:r>
    </w:p>
    <w:p w14:paraId="399FD0A4" w14:textId="77777777" w:rsidR="000611AF" w:rsidRDefault="005178F3" w:rsidP="00320F93">
      <w:pPr>
        <w:spacing w:after="0" w:line="480" w:lineRule="auto"/>
        <w:jc w:val="both"/>
        <w:rPr>
          <w:rFonts w:ascii="Times New Roman" w:eastAsia="Times New Roman" w:hAnsi="Times New Roman" w:cs="Times New Roman"/>
          <w:sz w:val="24"/>
          <w:szCs w:val="24"/>
          <w:lang w:val="en-US"/>
        </w:rPr>
      </w:pPr>
      <w:r w:rsidRPr="00320F93">
        <w:rPr>
          <w:rFonts w:ascii="Times New Roman" w:eastAsia="Times New Roman" w:hAnsi="Times New Roman" w:cs="Times New Roman"/>
          <w:sz w:val="24"/>
          <w:szCs w:val="24"/>
          <w:lang w:val="en-US"/>
        </w:rPr>
        <w:t xml:space="preserve">I give thanks to God </w:t>
      </w:r>
      <w:r w:rsidR="001E425D">
        <w:rPr>
          <w:rFonts w:ascii="Times New Roman" w:eastAsia="Times New Roman" w:hAnsi="Times New Roman" w:cs="Times New Roman"/>
          <w:sz w:val="24"/>
          <w:szCs w:val="24"/>
          <w:lang w:val="en-US"/>
        </w:rPr>
        <w:t xml:space="preserve">Almighty </w:t>
      </w:r>
      <w:r w:rsidRPr="00320F93">
        <w:rPr>
          <w:rFonts w:ascii="Times New Roman" w:eastAsia="Times New Roman" w:hAnsi="Times New Roman" w:cs="Times New Roman"/>
          <w:sz w:val="24"/>
          <w:szCs w:val="24"/>
          <w:lang w:val="en-US"/>
        </w:rPr>
        <w:t>for his guidance, illumination, and ability to allow me to embark on this attachment</w:t>
      </w:r>
      <w:r w:rsidR="001E425D">
        <w:rPr>
          <w:rFonts w:ascii="Times New Roman" w:eastAsia="Times New Roman" w:hAnsi="Times New Roman" w:cs="Times New Roman"/>
          <w:sz w:val="24"/>
          <w:szCs w:val="24"/>
          <w:lang w:val="en-US"/>
        </w:rPr>
        <w:t xml:space="preserve"> from dawn till dusk</w:t>
      </w:r>
      <w:r w:rsidRPr="00320F93">
        <w:rPr>
          <w:rFonts w:ascii="Times New Roman" w:eastAsia="Times New Roman" w:hAnsi="Times New Roman" w:cs="Times New Roman"/>
          <w:sz w:val="24"/>
          <w:szCs w:val="24"/>
          <w:lang w:val="en-US"/>
        </w:rPr>
        <w:t xml:space="preserve">. I am grateful to my relatives for their love and support. I am </w:t>
      </w:r>
      <w:r w:rsidR="001E425D">
        <w:rPr>
          <w:rFonts w:ascii="Times New Roman" w:eastAsia="Times New Roman" w:hAnsi="Times New Roman" w:cs="Times New Roman"/>
          <w:sz w:val="24"/>
          <w:szCs w:val="24"/>
          <w:lang w:val="en-US"/>
        </w:rPr>
        <w:t xml:space="preserve">profoundly grateful to </w:t>
      </w:r>
      <w:r w:rsidRPr="00320F93">
        <w:rPr>
          <w:rFonts w:ascii="Times New Roman" w:eastAsia="Times New Roman" w:hAnsi="Times New Roman" w:cs="Times New Roman"/>
          <w:sz w:val="24"/>
          <w:szCs w:val="24"/>
          <w:lang w:val="en-US"/>
        </w:rPr>
        <w:t xml:space="preserve">the </w:t>
      </w:r>
      <w:r w:rsidR="001E425D">
        <w:rPr>
          <w:rFonts w:ascii="Times New Roman" w:eastAsia="Times New Roman" w:hAnsi="Times New Roman" w:cs="Times New Roman"/>
          <w:sz w:val="24"/>
          <w:szCs w:val="24"/>
          <w:lang w:val="en-US"/>
        </w:rPr>
        <w:t xml:space="preserve">esteemed </w:t>
      </w:r>
      <w:r w:rsidRPr="00320F93">
        <w:rPr>
          <w:rFonts w:ascii="Times New Roman" w:eastAsia="Times New Roman" w:hAnsi="Times New Roman" w:cs="Times New Roman"/>
          <w:sz w:val="24"/>
          <w:szCs w:val="24"/>
          <w:lang w:val="en-US"/>
        </w:rPr>
        <w:t xml:space="preserve">Migori ICT </w:t>
      </w:r>
      <w:r w:rsidR="001E425D">
        <w:rPr>
          <w:rFonts w:ascii="Times New Roman" w:eastAsia="Times New Roman" w:hAnsi="Times New Roman" w:cs="Times New Roman"/>
          <w:sz w:val="24"/>
          <w:szCs w:val="24"/>
          <w:lang w:val="en-US"/>
        </w:rPr>
        <w:t xml:space="preserve">and E-governance </w:t>
      </w:r>
      <w:r w:rsidRPr="00320F93">
        <w:rPr>
          <w:rFonts w:ascii="Times New Roman" w:eastAsia="Times New Roman" w:hAnsi="Times New Roman" w:cs="Times New Roman"/>
          <w:sz w:val="24"/>
          <w:szCs w:val="24"/>
          <w:lang w:val="en-US"/>
        </w:rPr>
        <w:t>department</w:t>
      </w:r>
      <w:r w:rsidR="001E425D">
        <w:rPr>
          <w:rFonts w:ascii="Times New Roman" w:eastAsia="Times New Roman" w:hAnsi="Times New Roman" w:cs="Times New Roman"/>
          <w:sz w:val="24"/>
          <w:szCs w:val="24"/>
          <w:lang w:val="en-US"/>
        </w:rPr>
        <w:t xml:space="preserve">, the </w:t>
      </w:r>
      <w:r w:rsidRPr="00320F93">
        <w:rPr>
          <w:rFonts w:ascii="Times New Roman" w:eastAsia="Times New Roman" w:hAnsi="Times New Roman" w:cs="Times New Roman"/>
          <w:sz w:val="24"/>
          <w:szCs w:val="24"/>
          <w:lang w:val="en-US"/>
        </w:rPr>
        <w:t>entire county government</w:t>
      </w:r>
      <w:r w:rsidR="001E425D">
        <w:rPr>
          <w:rFonts w:ascii="Times New Roman" w:eastAsia="Times New Roman" w:hAnsi="Times New Roman" w:cs="Times New Roman"/>
          <w:sz w:val="24"/>
          <w:szCs w:val="24"/>
          <w:lang w:val="en-US"/>
        </w:rPr>
        <w:t xml:space="preserve"> of Migori</w:t>
      </w:r>
      <w:r w:rsidRPr="00320F93">
        <w:rPr>
          <w:rFonts w:ascii="Times New Roman" w:eastAsia="Times New Roman" w:hAnsi="Times New Roman" w:cs="Times New Roman"/>
          <w:sz w:val="24"/>
          <w:szCs w:val="24"/>
          <w:lang w:val="en-US"/>
        </w:rPr>
        <w:t xml:space="preserve"> for</w:t>
      </w:r>
      <w:r w:rsidR="001E425D">
        <w:rPr>
          <w:rFonts w:ascii="Times New Roman" w:eastAsia="Times New Roman" w:hAnsi="Times New Roman" w:cs="Times New Roman"/>
          <w:sz w:val="24"/>
          <w:szCs w:val="24"/>
          <w:lang w:val="en-US"/>
        </w:rPr>
        <w:t xml:space="preserve"> granting me the invaluable opportunity to undertake my field attachment within their organization</w:t>
      </w:r>
      <w:r w:rsidRPr="00320F93">
        <w:rPr>
          <w:rFonts w:ascii="Times New Roman" w:eastAsia="Times New Roman" w:hAnsi="Times New Roman" w:cs="Times New Roman"/>
          <w:sz w:val="24"/>
          <w:szCs w:val="24"/>
          <w:lang w:val="en-US"/>
        </w:rPr>
        <w:t xml:space="preserve">. </w:t>
      </w:r>
      <w:r w:rsidR="001E425D">
        <w:rPr>
          <w:rFonts w:ascii="Times New Roman" w:eastAsia="Times New Roman" w:hAnsi="Times New Roman" w:cs="Times New Roman"/>
          <w:sz w:val="24"/>
          <w:szCs w:val="24"/>
          <w:lang w:val="en-US"/>
        </w:rPr>
        <w:t xml:space="preserve">The experience gained throughout this </w:t>
      </w:r>
      <w:r w:rsidR="000611AF">
        <w:rPr>
          <w:rFonts w:ascii="Times New Roman" w:eastAsia="Times New Roman" w:hAnsi="Times New Roman" w:cs="Times New Roman"/>
          <w:sz w:val="24"/>
          <w:szCs w:val="24"/>
          <w:lang w:val="en-US"/>
        </w:rPr>
        <w:t>industrial</w:t>
      </w:r>
      <w:r w:rsidR="001E425D">
        <w:rPr>
          <w:rFonts w:ascii="Times New Roman" w:eastAsia="Times New Roman" w:hAnsi="Times New Roman" w:cs="Times New Roman"/>
          <w:sz w:val="24"/>
          <w:szCs w:val="24"/>
          <w:lang w:val="en-US"/>
        </w:rPr>
        <w:t xml:space="preserve"> attachment period has been instrumental and transformative in </w:t>
      </w:r>
      <w:r w:rsidR="000611AF">
        <w:rPr>
          <w:rFonts w:ascii="Times New Roman" w:eastAsia="Times New Roman" w:hAnsi="Times New Roman" w:cs="Times New Roman"/>
          <w:sz w:val="24"/>
          <w:szCs w:val="24"/>
          <w:lang w:val="en-US"/>
        </w:rPr>
        <w:t>shaping</w:t>
      </w:r>
      <w:r w:rsidR="001E425D">
        <w:rPr>
          <w:rFonts w:ascii="Times New Roman" w:eastAsia="Times New Roman" w:hAnsi="Times New Roman" w:cs="Times New Roman"/>
          <w:sz w:val="24"/>
          <w:szCs w:val="24"/>
          <w:lang w:val="en-US"/>
        </w:rPr>
        <w:t xml:space="preserve"> my understanding of the </w:t>
      </w:r>
      <w:r w:rsidR="000611AF">
        <w:rPr>
          <w:rFonts w:ascii="Times New Roman" w:eastAsia="Times New Roman" w:hAnsi="Times New Roman" w:cs="Times New Roman"/>
          <w:sz w:val="24"/>
          <w:szCs w:val="24"/>
          <w:lang w:val="en-US"/>
        </w:rPr>
        <w:t>practical</w:t>
      </w:r>
      <w:r w:rsidR="001E425D">
        <w:rPr>
          <w:rFonts w:ascii="Times New Roman" w:eastAsia="Times New Roman" w:hAnsi="Times New Roman" w:cs="Times New Roman"/>
          <w:sz w:val="24"/>
          <w:szCs w:val="24"/>
          <w:lang w:val="en-US"/>
        </w:rPr>
        <w:t xml:space="preserve"> application of field of study</w:t>
      </w:r>
      <w:r w:rsidR="000611AF">
        <w:rPr>
          <w:rFonts w:ascii="Times New Roman" w:eastAsia="Times New Roman" w:hAnsi="Times New Roman" w:cs="Times New Roman"/>
          <w:sz w:val="24"/>
          <w:szCs w:val="24"/>
          <w:lang w:val="en-US"/>
        </w:rPr>
        <w:t>.</w:t>
      </w:r>
    </w:p>
    <w:p w14:paraId="2E31D930" w14:textId="3DCF6EB5" w:rsidR="005178F3" w:rsidRDefault="005178F3" w:rsidP="00320F93">
      <w:pPr>
        <w:spacing w:after="0" w:line="480" w:lineRule="auto"/>
        <w:jc w:val="both"/>
        <w:rPr>
          <w:rFonts w:ascii="Times New Roman" w:eastAsia="Times New Roman" w:hAnsi="Times New Roman" w:cs="Times New Roman"/>
          <w:sz w:val="24"/>
          <w:szCs w:val="24"/>
          <w:lang w:val="en-US"/>
        </w:rPr>
      </w:pPr>
      <w:r w:rsidRPr="00320F93">
        <w:rPr>
          <w:rFonts w:ascii="Times New Roman" w:eastAsia="Times New Roman" w:hAnsi="Times New Roman" w:cs="Times New Roman"/>
          <w:sz w:val="24"/>
          <w:szCs w:val="24"/>
          <w:lang w:val="en-US"/>
        </w:rPr>
        <w:t xml:space="preserve">I </w:t>
      </w:r>
      <w:r w:rsidR="000611AF">
        <w:rPr>
          <w:rFonts w:ascii="Times New Roman" w:eastAsia="Times New Roman" w:hAnsi="Times New Roman" w:cs="Times New Roman"/>
          <w:sz w:val="24"/>
          <w:szCs w:val="24"/>
          <w:lang w:val="en-US"/>
        </w:rPr>
        <w:t xml:space="preserve">extend my heartfelt gratitude to the ICTO </w:t>
      </w:r>
      <w:r w:rsidRPr="00320F93">
        <w:rPr>
          <w:rFonts w:ascii="Times New Roman" w:eastAsia="Times New Roman" w:hAnsi="Times New Roman" w:cs="Times New Roman"/>
          <w:sz w:val="24"/>
          <w:szCs w:val="24"/>
          <w:lang w:val="en-US"/>
        </w:rPr>
        <w:t>Mr. Hil</w:t>
      </w:r>
      <w:r w:rsidR="009C2EF5">
        <w:rPr>
          <w:rFonts w:ascii="Times New Roman" w:eastAsia="Times New Roman" w:hAnsi="Times New Roman" w:cs="Times New Roman"/>
          <w:sz w:val="24"/>
          <w:szCs w:val="24"/>
          <w:lang w:val="en-US"/>
        </w:rPr>
        <w:t>lary Otieno</w:t>
      </w:r>
      <w:r w:rsidRPr="00320F93">
        <w:rPr>
          <w:rFonts w:ascii="Times New Roman" w:eastAsia="Times New Roman" w:hAnsi="Times New Roman" w:cs="Times New Roman"/>
          <w:sz w:val="24"/>
          <w:szCs w:val="24"/>
          <w:lang w:val="en-US"/>
        </w:rPr>
        <w:t xml:space="preserve">, my field supervisor, for </w:t>
      </w:r>
      <w:r w:rsidR="000611AF">
        <w:rPr>
          <w:rFonts w:ascii="Times New Roman" w:eastAsia="Times New Roman" w:hAnsi="Times New Roman" w:cs="Times New Roman"/>
          <w:sz w:val="24"/>
          <w:szCs w:val="24"/>
          <w:lang w:val="en-US"/>
        </w:rPr>
        <w:t xml:space="preserve">his </w:t>
      </w:r>
      <w:r w:rsidRPr="00320F93">
        <w:rPr>
          <w:rFonts w:ascii="Times New Roman" w:eastAsia="Times New Roman" w:hAnsi="Times New Roman" w:cs="Times New Roman"/>
          <w:sz w:val="24"/>
          <w:szCs w:val="24"/>
          <w:lang w:val="en-US"/>
        </w:rPr>
        <w:t>invaluable counsel and direction during my attachment period.</w:t>
      </w:r>
      <w:r w:rsidR="000611AF">
        <w:rPr>
          <w:rFonts w:ascii="Times New Roman" w:eastAsia="Times New Roman" w:hAnsi="Times New Roman" w:cs="Times New Roman"/>
          <w:sz w:val="24"/>
          <w:szCs w:val="24"/>
          <w:lang w:val="en-US"/>
        </w:rPr>
        <w:t xml:space="preserve"> I am immensely grateful for the mentorship of all the ICTO</w:t>
      </w:r>
      <w:r w:rsidR="00D14C2A">
        <w:rPr>
          <w:rFonts w:ascii="Times New Roman" w:eastAsia="Times New Roman" w:hAnsi="Times New Roman" w:cs="Times New Roman"/>
          <w:sz w:val="24"/>
          <w:szCs w:val="24"/>
          <w:lang w:val="en-US"/>
        </w:rPr>
        <w:t>’</w:t>
      </w:r>
      <w:r w:rsidR="00D14C2A" w:rsidRPr="00320F93">
        <w:rPr>
          <w:rFonts w:ascii="Times New Roman" w:eastAsia="Times New Roman" w:hAnsi="Times New Roman" w:cs="Times New Roman"/>
          <w:sz w:val="24"/>
          <w:szCs w:val="24"/>
          <w:lang w:val="en-US"/>
        </w:rPr>
        <w:t>s</w:t>
      </w:r>
      <w:r w:rsidR="000611AF">
        <w:rPr>
          <w:rFonts w:ascii="Times New Roman" w:eastAsia="Times New Roman" w:hAnsi="Times New Roman" w:cs="Times New Roman"/>
          <w:sz w:val="24"/>
          <w:szCs w:val="24"/>
          <w:lang w:val="en-US"/>
        </w:rPr>
        <w:t xml:space="preserve"> for their mentorship which has undoubtably shaped my professional growth.</w:t>
      </w:r>
      <w:r w:rsidRPr="00320F93">
        <w:rPr>
          <w:rFonts w:ascii="Times New Roman" w:eastAsia="Times New Roman" w:hAnsi="Times New Roman" w:cs="Times New Roman"/>
          <w:sz w:val="24"/>
          <w:szCs w:val="24"/>
          <w:lang w:val="en-US"/>
        </w:rPr>
        <w:t xml:space="preserve"> I want to express my gratitude to </w:t>
      </w:r>
      <w:r w:rsidR="000611AF" w:rsidRPr="00320F93">
        <w:rPr>
          <w:rFonts w:ascii="Times New Roman" w:eastAsia="Times New Roman" w:hAnsi="Times New Roman" w:cs="Times New Roman"/>
          <w:sz w:val="24"/>
          <w:szCs w:val="24"/>
          <w:lang w:val="en-US"/>
        </w:rPr>
        <w:t>all</w:t>
      </w:r>
      <w:r w:rsidRPr="00320F93">
        <w:rPr>
          <w:rFonts w:ascii="Times New Roman" w:eastAsia="Times New Roman" w:hAnsi="Times New Roman" w:cs="Times New Roman"/>
          <w:sz w:val="24"/>
          <w:szCs w:val="24"/>
          <w:lang w:val="en-US"/>
        </w:rPr>
        <w:t xml:space="preserve"> the ICT employees and my fellow attachés for their collaboration, which was crucial to the success of my attachment training.</w:t>
      </w:r>
    </w:p>
    <w:p w14:paraId="1BDEDEC7" w14:textId="7F41ECF3" w:rsidR="000611AF" w:rsidRPr="00320F93" w:rsidRDefault="000611AF" w:rsidP="00320F93">
      <w:pPr>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Thank you all.</w:t>
      </w:r>
    </w:p>
    <w:p w14:paraId="4965DF01" w14:textId="77777777" w:rsidR="00AB6BED" w:rsidRPr="00320F93" w:rsidRDefault="00AB6BED" w:rsidP="00320F93">
      <w:pPr>
        <w:spacing w:line="480" w:lineRule="auto"/>
        <w:jc w:val="both"/>
        <w:rPr>
          <w:rFonts w:ascii="Times New Roman" w:hAnsi="Times New Roman" w:cs="Times New Roman"/>
          <w:b/>
          <w:sz w:val="24"/>
          <w:szCs w:val="24"/>
        </w:rPr>
      </w:pPr>
    </w:p>
    <w:p w14:paraId="6428F7A9" w14:textId="77777777" w:rsidR="00B40D6A" w:rsidRPr="00320F93" w:rsidRDefault="00B40D6A" w:rsidP="00320F93">
      <w:pPr>
        <w:spacing w:line="480" w:lineRule="auto"/>
        <w:jc w:val="both"/>
        <w:rPr>
          <w:rFonts w:ascii="Times New Roman" w:hAnsi="Times New Roman" w:cs="Times New Roman"/>
          <w:b/>
          <w:sz w:val="24"/>
          <w:szCs w:val="24"/>
        </w:rPr>
      </w:pPr>
    </w:p>
    <w:p w14:paraId="12B2077B" w14:textId="77777777" w:rsidR="00B40D6A" w:rsidRPr="00320F93" w:rsidRDefault="00B40D6A" w:rsidP="00320F93">
      <w:pPr>
        <w:spacing w:line="480" w:lineRule="auto"/>
        <w:jc w:val="both"/>
        <w:rPr>
          <w:rFonts w:ascii="Times New Roman" w:hAnsi="Times New Roman" w:cs="Times New Roman"/>
          <w:b/>
          <w:sz w:val="24"/>
          <w:szCs w:val="24"/>
        </w:rPr>
      </w:pPr>
    </w:p>
    <w:p w14:paraId="52D5C18A" w14:textId="77777777" w:rsidR="00B40D6A" w:rsidRPr="00320F93" w:rsidRDefault="00B40D6A" w:rsidP="00320F93">
      <w:pPr>
        <w:spacing w:line="480" w:lineRule="auto"/>
        <w:jc w:val="both"/>
        <w:rPr>
          <w:rFonts w:ascii="Times New Roman" w:hAnsi="Times New Roman" w:cs="Times New Roman"/>
          <w:b/>
          <w:sz w:val="24"/>
          <w:szCs w:val="24"/>
        </w:rPr>
      </w:pPr>
    </w:p>
    <w:p w14:paraId="6D6EAC63" w14:textId="77777777" w:rsidR="00B40D6A" w:rsidRPr="00320F93" w:rsidRDefault="00B40D6A" w:rsidP="00320F93">
      <w:pPr>
        <w:spacing w:line="480" w:lineRule="auto"/>
        <w:jc w:val="both"/>
        <w:rPr>
          <w:rFonts w:ascii="Times New Roman" w:hAnsi="Times New Roman" w:cs="Times New Roman"/>
          <w:b/>
          <w:sz w:val="24"/>
          <w:szCs w:val="24"/>
        </w:rPr>
      </w:pPr>
    </w:p>
    <w:p w14:paraId="49D84953" w14:textId="77777777" w:rsidR="00B40D6A" w:rsidRPr="00320F93" w:rsidRDefault="00B40D6A" w:rsidP="00320F93">
      <w:pPr>
        <w:spacing w:line="480" w:lineRule="auto"/>
        <w:jc w:val="both"/>
        <w:rPr>
          <w:rFonts w:ascii="Times New Roman" w:hAnsi="Times New Roman" w:cs="Times New Roman"/>
          <w:b/>
          <w:sz w:val="24"/>
          <w:szCs w:val="24"/>
        </w:rPr>
      </w:pPr>
    </w:p>
    <w:p w14:paraId="0981DCA2" w14:textId="77777777" w:rsidR="00B40D6A" w:rsidRPr="00320F93" w:rsidRDefault="00B40D6A" w:rsidP="00320F93">
      <w:pPr>
        <w:spacing w:line="480" w:lineRule="auto"/>
        <w:jc w:val="both"/>
        <w:rPr>
          <w:rFonts w:ascii="Times New Roman" w:hAnsi="Times New Roman" w:cs="Times New Roman"/>
          <w:b/>
          <w:sz w:val="24"/>
          <w:szCs w:val="24"/>
        </w:rPr>
      </w:pPr>
    </w:p>
    <w:p w14:paraId="55F9E068" w14:textId="77777777" w:rsidR="00B40D6A" w:rsidRPr="00320F93" w:rsidRDefault="00B40D6A" w:rsidP="00320F93">
      <w:pPr>
        <w:spacing w:line="480" w:lineRule="auto"/>
        <w:jc w:val="both"/>
        <w:rPr>
          <w:rFonts w:ascii="Times New Roman" w:hAnsi="Times New Roman" w:cs="Times New Roman"/>
          <w:b/>
          <w:sz w:val="24"/>
          <w:szCs w:val="24"/>
        </w:rPr>
      </w:pPr>
    </w:p>
    <w:p w14:paraId="6E22E067" w14:textId="77777777" w:rsidR="00B40D6A" w:rsidRPr="00320F93" w:rsidRDefault="00B40D6A" w:rsidP="00320F93">
      <w:pPr>
        <w:spacing w:line="480" w:lineRule="auto"/>
        <w:jc w:val="both"/>
        <w:rPr>
          <w:rFonts w:ascii="Times New Roman" w:hAnsi="Times New Roman" w:cs="Times New Roman"/>
          <w:b/>
          <w:sz w:val="24"/>
          <w:szCs w:val="24"/>
        </w:rPr>
      </w:pPr>
    </w:p>
    <w:p w14:paraId="4B07BB77" w14:textId="77777777" w:rsidR="00B40D6A" w:rsidRPr="00320F93" w:rsidRDefault="00B40D6A" w:rsidP="00320F93">
      <w:pPr>
        <w:spacing w:line="480" w:lineRule="auto"/>
        <w:jc w:val="both"/>
        <w:rPr>
          <w:rFonts w:ascii="Times New Roman" w:hAnsi="Times New Roman" w:cs="Times New Roman"/>
          <w:b/>
          <w:sz w:val="24"/>
          <w:szCs w:val="24"/>
        </w:rPr>
      </w:pPr>
    </w:p>
    <w:p w14:paraId="02AF9B60" w14:textId="77777777" w:rsidR="00F80C62" w:rsidRPr="00320F93" w:rsidRDefault="00F80C62" w:rsidP="00320F93">
      <w:pPr>
        <w:spacing w:line="480" w:lineRule="auto"/>
        <w:jc w:val="both"/>
        <w:rPr>
          <w:rFonts w:ascii="Times New Roman" w:hAnsi="Times New Roman" w:cs="Times New Roman"/>
          <w:b/>
          <w:sz w:val="24"/>
          <w:szCs w:val="24"/>
        </w:rPr>
      </w:pPr>
      <w:r w:rsidRPr="00320F93">
        <w:rPr>
          <w:rFonts w:ascii="Times New Roman" w:hAnsi="Times New Roman" w:cs="Times New Roman"/>
          <w:b/>
          <w:sz w:val="24"/>
          <w:szCs w:val="24"/>
        </w:rPr>
        <w:t xml:space="preserve">ABSTRACT </w:t>
      </w:r>
    </w:p>
    <w:p w14:paraId="5ECBF5CF" w14:textId="77777777" w:rsidR="00896D70" w:rsidRDefault="00896D70" w:rsidP="00896D70">
      <w:pPr>
        <w:rPr>
          <w:rFonts w:ascii="Times New Roman" w:hAnsi="Times New Roman" w:cs="Times New Roman"/>
          <w:sz w:val="24"/>
          <w:szCs w:val="24"/>
        </w:rPr>
      </w:pPr>
      <w:r w:rsidRPr="00896D70">
        <w:rPr>
          <w:rFonts w:ascii="Times New Roman" w:hAnsi="Times New Roman" w:cs="Times New Roman"/>
          <w:sz w:val="24"/>
          <w:szCs w:val="24"/>
        </w:rPr>
        <w:t>This final report presents the discoveries and knowledge acquired during industrial attachment program at</w:t>
      </w:r>
      <w:r>
        <w:rPr>
          <w:rFonts w:ascii="Times New Roman" w:hAnsi="Times New Roman" w:cs="Times New Roman"/>
          <w:sz w:val="24"/>
          <w:szCs w:val="24"/>
        </w:rPr>
        <w:t xml:space="preserve"> Migori county ICT and E-governance</w:t>
      </w:r>
      <w:r w:rsidRPr="00896D70">
        <w:rPr>
          <w:rFonts w:ascii="Times New Roman" w:hAnsi="Times New Roman" w:cs="Times New Roman"/>
          <w:sz w:val="24"/>
          <w:szCs w:val="24"/>
        </w:rPr>
        <w:t>. The primary objective of the attachment was to attain hands</w:t>
      </w:r>
      <w:r>
        <w:rPr>
          <w:rFonts w:ascii="Times New Roman" w:hAnsi="Times New Roman" w:cs="Times New Roman"/>
          <w:sz w:val="24"/>
          <w:szCs w:val="24"/>
        </w:rPr>
        <w:t xml:space="preserve"> </w:t>
      </w:r>
      <w:r w:rsidRPr="00896D70">
        <w:rPr>
          <w:rFonts w:ascii="Times New Roman" w:hAnsi="Times New Roman" w:cs="Times New Roman"/>
          <w:sz w:val="24"/>
          <w:szCs w:val="24"/>
        </w:rPr>
        <w:t xml:space="preserve">on experience in ICT operations within the </w:t>
      </w:r>
      <w:r>
        <w:rPr>
          <w:rFonts w:ascii="Times New Roman" w:hAnsi="Times New Roman" w:cs="Times New Roman"/>
          <w:sz w:val="24"/>
          <w:szCs w:val="24"/>
        </w:rPr>
        <w:t xml:space="preserve">ICT department </w:t>
      </w:r>
      <w:r w:rsidRPr="00896D70">
        <w:rPr>
          <w:rFonts w:ascii="Times New Roman" w:hAnsi="Times New Roman" w:cs="Times New Roman"/>
          <w:sz w:val="24"/>
          <w:szCs w:val="24"/>
        </w:rPr>
        <w:t>and actively contribute to improving overall efficiency and effectiveness in the department</w:t>
      </w:r>
      <w:r>
        <w:rPr>
          <w:rFonts w:ascii="Times New Roman" w:hAnsi="Times New Roman" w:cs="Times New Roman"/>
          <w:sz w:val="24"/>
          <w:szCs w:val="24"/>
        </w:rPr>
        <w:t xml:space="preserve"> and all other departments</w:t>
      </w:r>
      <w:r w:rsidRPr="00896D70">
        <w:rPr>
          <w:rFonts w:ascii="Times New Roman" w:hAnsi="Times New Roman" w:cs="Times New Roman"/>
          <w:sz w:val="24"/>
          <w:szCs w:val="24"/>
        </w:rPr>
        <w:t xml:space="preserve">. The report underscores the immense significance of fostering a spirit of collaboration and synergy between the ICT department and other key divisions within the county </w:t>
      </w:r>
      <w:r>
        <w:rPr>
          <w:rFonts w:ascii="Times New Roman" w:hAnsi="Times New Roman" w:cs="Times New Roman"/>
          <w:sz w:val="24"/>
          <w:szCs w:val="24"/>
        </w:rPr>
        <w:t>government</w:t>
      </w:r>
      <w:r w:rsidRPr="00896D70">
        <w:rPr>
          <w:rFonts w:ascii="Times New Roman" w:hAnsi="Times New Roman" w:cs="Times New Roman"/>
          <w:sz w:val="24"/>
          <w:szCs w:val="24"/>
        </w:rPr>
        <w:t xml:space="preserve">. Recognizing that effective communication and seamless coordination between departments are pivotal to the organization's success, the document advocates for a cross-functional approach to problem-solving and decision making. </w:t>
      </w:r>
    </w:p>
    <w:p w14:paraId="60F20EF2" w14:textId="7F308CCD" w:rsidR="00B40D6A" w:rsidRPr="00896D70" w:rsidRDefault="00896D70" w:rsidP="00896D70">
      <w:pPr>
        <w:rPr>
          <w:rFonts w:ascii="Times New Roman" w:hAnsi="Times New Roman" w:cs="Times New Roman"/>
          <w:sz w:val="28"/>
          <w:szCs w:val="28"/>
        </w:rPr>
      </w:pPr>
      <w:r w:rsidRPr="00896D70">
        <w:rPr>
          <w:rFonts w:ascii="Times New Roman" w:hAnsi="Times New Roman" w:cs="Times New Roman"/>
          <w:sz w:val="24"/>
          <w:szCs w:val="24"/>
        </w:rPr>
        <w:t xml:space="preserve">By promoting the culture of teamwork and shared goals, the ICT department can enhance its ability to optimize processes, streamline workflows, and reduce downtime. Moreover, through harmonized efforts, the </w:t>
      </w:r>
      <w:r>
        <w:rPr>
          <w:rFonts w:ascii="Times New Roman" w:hAnsi="Times New Roman" w:cs="Times New Roman"/>
          <w:sz w:val="24"/>
          <w:szCs w:val="24"/>
        </w:rPr>
        <w:t>department</w:t>
      </w:r>
      <w:r w:rsidRPr="00896D70">
        <w:rPr>
          <w:rFonts w:ascii="Times New Roman" w:hAnsi="Times New Roman" w:cs="Times New Roman"/>
          <w:sz w:val="24"/>
          <w:szCs w:val="24"/>
        </w:rPr>
        <w:t xml:space="preserve"> can deliver an unparalleled level of service excellence to its constituents, leading to enhanced public experiences and increased satisfactions. </w:t>
      </w:r>
    </w:p>
    <w:p w14:paraId="413431A8" w14:textId="77777777" w:rsidR="00B47375" w:rsidRPr="00320F93" w:rsidRDefault="00B47375" w:rsidP="00320F93">
      <w:pPr>
        <w:spacing w:line="480" w:lineRule="auto"/>
        <w:jc w:val="both"/>
        <w:rPr>
          <w:rFonts w:ascii="Times New Roman" w:hAnsi="Times New Roman" w:cs="Times New Roman"/>
          <w:b/>
          <w:sz w:val="24"/>
          <w:szCs w:val="24"/>
        </w:rPr>
      </w:pPr>
    </w:p>
    <w:p w14:paraId="0A61C869" w14:textId="77777777" w:rsidR="00B47375" w:rsidRPr="00320F93" w:rsidRDefault="00B47375" w:rsidP="00320F93">
      <w:pPr>
        <w:spacing w:line="480" w:lineRule="auto"/>
        <w:jc w:val="both"/>
        <w:rPr>
          <w:rFonts w:ascii="Times New Roman" w:hAnsi="Times New Roman" w:cs="Times New Roman"/>
          <w:b/>
          <w:sz w:val="24"/>
          <w:szCs w:val="24"/>
        </w:rPr>
      </w:pPr>
    </w:p>
    <w:p w14:paraId="64521778" w14:textId="77777777" w:rsidR="00B47375" w:rsidRPr="00320F93" w:rsidRDefault="00B47375" w:rsidP="00320F93">
      <w:pPr>
        <w:spacing w:line="480" w:lineRule="auto"/>
        <w:jc w:val="both"/>
        <w:rPr>
          <w:rFonts w:ascii="Times New Roman" w:hAnsi="Times New Roman" w:cs="Times New Roman"/>
          <w:b/>
          <w:sz w:val="24"/>
          <w:szCs w:val="24"/>
        </w:rPr>
      </w:pPr>
    </w:p>
    <w:p w14:paraId="3C5B40B1" w14:textId="77777777" w:rsidR="00B47375" w:rsidRPr="00320F93" w:rsidRDefault="00B47375" w:rsidP="00320F93">
      <w:pPr>
        <w:spacing w:line="480" w:lineRule="auto"/>
        <w:jc w:val="both"/>
        <w:rPr>
          <w:rFonts w:ascii="Times New Roman" w:hAnsi="Times New Roman" w:cs="Times New Roman"/>
          <w:b/>
          <w:sz w:val="24"/>
          <w:szCs w:val="24"/>
        </w:rPr>
      </w:pPr>
    </w:p>
    <w:p w14:paraId="13CDA7EF" w14:textId="77777777" w:rsidR="00B47375" w:rsidRPr="00320F93" w:rsidRDefault="00B47375" w:rsidP="00320F93">
      <w:pPr>
        <w:spacing w:line="480" w:lineRule="auto"/>
        <w:jc w:val="both"/>
        <w:rPr>
          <w:rFonts w:ascii="Times New Roman" w:hAnsi="Times New Roman" w:cs="Times New Roman"/>
          <w:b/>
          <w:sz w:val="24"/>
          <w:szCs w:val="24"/>
        </w:rPr>
      </w:pPr>
    </w:p>
    <w:p w14:paraId="53B0494D" w14:textId="77777777" w:rsidR="00B47375" w:rsidRPr="00320F93" w:rsidRDefault="00B47375" w:rsidP="00320F93">
      <w:pPr>
        <w:spacing w:line="480" w:lineRule="auto"/>
        <w:jc w:val="both"/>
        <w:rPr>
          <w:rFonts w:ascii="Times New Roman" w:hAnsi="Times New Roman" w:cs="Times New Roman"/>
          <w:b/>
          <w:sz w:val="24"/>
          <w:szCs w:val="24"/>
        </w:rPr>
      </w:pPr>
    </w:p>
    <w:p w14:paraId="1A56D49B" w14:textId="77777777" w:rsidR="00B47375" w:rsidRPr="00320F93" w:rsidRDefault="00B47375" w:rsidP="00320F93">
      <w:pPr>
        <w:spacing w:line="480" w:lineRule="auto"/>
        <w:jc w:val="both"/>
        <w:rPr>
          <w:rFonts w:ascii="Times New Roman" w:hAnsi="Times New Roman" w:cs="Times New Roman"/>
          <w:b/>
          <w:sz w:val="24"/>
          <w:szCs w:val="24"/>
        </w:rPr>
      </w:pPr>
    </w:p>
    <w:p w14:paraId="1026FBD4" w14:textId="77777777" w:rsidR="00B47375" w:rsidRPr="00320F93" w:rsidRDefault="00B47375" w:rsidP="00320F93">
      <w:pPr>
        <w:spacing w:line="480" w:lineRule="auto"/>
        <w:jc w:val="both"/>
        <w:rPr>
          <w:rFonts w:ascii="Times New Roman" w:hAnsi="Times New Roman" w:cs="Times New Roman"/>
          <w:b/>
          <w:sz w:val="24"/>
          <w:szCs w:val="24"/>
        </w:rPr>
      </w:pPr>
    </w:p>
    <w:p w14:paraId="4297AC5D" w14:textId="77777777" w:rsidR="00B47375" w:rsidRPr="00320F93" w:rsidRDefault="00B47375" w:rsidP="00320F93">
      <w:pPr>
        <w:spacing w:line="480" w:lineRule="auto"/>
        <w:jc w:val="both"/>
        <w:rPr>
          <w:rFonts w:ascii="Times New Roman" w:hAnsi="Times New Roman" w:cs="Times New Roman"/>
          <w:b/>
          <w:sz w:val="24"/>
          <w:szCs w:val="24"/>
        </w:rPr>
      </w:pPr>
    </w:p>
    <w:sdt>
      <w:sdtPr>
        <w:rPr>
          <w:rFonts w:asciiTheme="minorHAnsi" w:eastAsiaTheme="minorHAnsi" w:hAnsiTheme="minorHAnsi" w:cstheme="minorBidi"/>
          <w:color w:val="auto"/>
          <w:sz w:val="22"/>
          <w:szCs w:val="22"/>
          <w:lang w:val="en-GB"/>
        </w:rPr>
        <w:id w:val="-1485766189"/>
        <w:docPartObj>
          <w:docPartGallery w:val="Table of Contents"/>
          <w:docPartUnique/>
        </w:docPartObj>
      </w:sdtPr>
      <w:sdtEndPr>
        <w:rPr>
          <w:b/>
          <w:bCs/>
          <w:noProof/>
        </w:rPr>
      </w:sdtEndPr>
      <w:sdtContent>
        <w:p w14:paraId="4FBC360A" w14:textId="77777777" w:rsidR="00531D66" w:rsidRDefault="00531D66">
          <w:pPr>
            <w:pStyle w:val="TOCHeading"/>
          </w:pPr>
          <w:r>
            <w:t>Table of Contents</w:t>
          </w:r>
        </w:p>
        <w:p w14:paraId="0271F7B3" w14:textId="77777777" w:rsidR="00531D66" w:rsidRDefault="00531D66">
          <w:pPr>
            <w:pStyle w:val="TOC1"/>
            <w:tabs>
              <w:tab w:val="left" w:pos="440"/>
              <w:tab w:val="right" w:leader="dot" w:pos="9350"/>
            </w:tabs>
            <w:rPr>
              <w:noProof/>
            </w:rPr>
          </w:pPr>
          <w:r>
            <w:fldChar w:fldCharType="begin"/>
          </w:r>
          <w:r>
            <w:instrText xml:space="preserve"> TOC \o "1-3" \h \z \u </w:instrText>
          </w:r>
          <w:r>
            <w:fldChar w:fldCharType="separate"/>
          </w:r>
          <w:hyperlink w:anchor="_Toc171622054" w:history="1">
            <w:r w:rsidRPr="00AF036C">
              <w:rPr>
                <w:rStyle w:val="Hyperlink"/>
                <w:rFonts w:ascii="Times New Roman" w:hAnsi="Times New Roman" w:cs="Times New Roman"/>
                <w:b/>
                <w:noProof/>
              </w:rPr>
              <w:t>1</w:t>
            </w:r>
            <w:r>
              <w:rPr>
                <w:noProof/>
              </w:rPr>
              <w:tab/>
            </w:r>
            <w:r w:rsidRPr="00AF036C">
              <w:rPr>
                <w:rStyle w:val="Hyperlink"/>
                <w:rFonts w:ascii="Times New Roman" w:hAnsi="Times New Roman" w:cs="Times New Roman"/>
                <w:b/>
                <w:noProof/>
              </w:rPr>
              <w:t>CHAPTER 1: INTRODUCTION</w:t>
            </w:r>
            <w:r>
              <w:rPr>
                <w:noProof/>
                <w:webHidden/>
              </w:rPr>
              <w:tab/>
            </w:r>
            <w:r>
              <w:rPr>
                <w:noProof/>
                <w:webHidden/>
              </w:rPr>
              <w:fldChar w:fldCharType="begin"/>
            </w:r>
            <w:r>
              <w:rPr>
                <w:noProof/>
                <w:webHidden/>
              </w:rPr>
              <w:instrText xml:space="preserve"> PAGEREF _Toc171622054 \h </w:instrText>
            </w:r>
            <w:r>
              <w:rPr>
                <w:noProof/>
                <w:webHidden/>
              </w:rPr>
            </w:r>
            <w:r>
              <w:rPr>
                <w:noProof/>
                <w:webHidden/>
              </w:rPr>
              <w:fldChar w:fldCharType="separate"/>
            </w:r>
            <w:r>
              <w:rPr>
                <w:noProof/>
                <w:webHidden/>
              </w:rPr>
              <w:t>8</w:t>
            </w:r>
            <w:r>
              <w:rPr>
                <w:noProof/>
                <w:webHidden/>
              </w:rPr>
              <w:fldChar w:fldCharType="end"/>
            </w:r>
          </w:hyperlink>
        </w:p>
        <w:p w14:paraId="69384E3D" w14:textId="77777777" w:rsidR="00531D66" w:rsidRDefault="00000000">
          <w:pPr>
            <w:pStyle w:val="TOC2"/>
            <w:tabs>
              <w:tab w:val="left" w:pos="880"/>
              <w:tab w:val="right" w:leader="dot" w:pos="9350"/>
            </w:tabs>
            <w:rPr>
              <w:noProof/>
            </w:rPr>
          </w:pPr>
          <w:hyperlink w:anchor="_Toc171622055" w:history="1">
            <w:r w:rsidR="00531D66" w:rsidRPr="00AF036C">
              <w:rPr>
                <w:rStyle w:val="Hyperlink"/>
                <w:rFonts w:ascii="Times New Roman" w:hAnsi="Times New Roman" w:cs="Times New Roman"/>
                <w:b/>
                <w:noProof/>
              </w:rPr>
              <w:t>1.1</w:t>
            </w:r>
            <w:r w:rsidR="00531D66">
              <w:rPr>
                <w:noProof/>
              </w:rPr>
              <w:tab/>
            </w:r>
            <w:r w:rsidR="00531D66" w:rsidRPr="00AF036C">
              <w:rPr>
                <w:rStyle w:val="Hyperlink"/>
                <w:rFonts w:ascii="Times New Roman" w:hAnsi="Times New Roman" w:cs="Times New Roman"/>
                <w:b/>
                <w:noProof/>
              </w:rPr>
              <w:t>Background of the Field Attachment</w:t>
            </w:r>
            <w:r w:rsidR="00531D66">
              <w:rPr>
                <w:noProof/>
                <w:webHidden/>
              </w:rPr>
              <w:tab/>
            </w:r>
            <w:r w:rsidR="00531D66">
              <w:rPr>
                <w:noProof/>
                <w:webHidden/>
              </w:rPr>
              <w:fldChar w:fldCharType="begin"/>
            </w:r>
            <w:r w:rsidR="00531D66">
              <w:rPr>
                <w:noProof/>
                <w:webHidden/>
              </w:rPr>
              <w:instrText xml:space="preserve"> PAGEREF _Toc171622055 \h </w:instrText>
            </w:r>
            <w:r w:rsidR="00531D66">
              <w:rPr>
                <w:noProof/>
                <w:webHidden/>
              </w:rPr>
            </w:r>
            <w:r w:rsidR="00531D66">
              <w:rPr>
                <w:noProof/>
                <w:webHidden/>
              </w:rPr>
              <w:fldChar w:fldCharType="separate"/>
            </w:r>
            <w:r w:rsidR="00531D66">
              <w:rPr>
                <w:noProof/>
                <w:webHidden/>
              </w:rPr>
              <w:t>8</w:t>
            </w:r>
            <w:r w:rsidR="00531D66">
              <w:rPr>
                <w:noProof/>
                <w:webHidden/>
              </w:rPr>
              <w:fldChar w:fldCharType="end"/>
            </w:r>
          </w:hyperlink>
        </w:p>
        <w:p w14:paraId="301E6D8E" w14:textId="77777777" w:rsidR="00531D66" w:rsidRDefault="00000000">
          <w:pPr>
            <w:pStyle w:val="TOC2"/>
            <w:tabs>
              <w:tab w:val="left" w:pos="880"/>
              <w:tab w:val="right" w:leader="dot" w:pos="9350"/>
            </w:tabs>
            <w:rPr>
              <w:noProof/>
            </w:rPr>
          </w:pPr>
          <w:hyperlink w:anchor="_Toc171622056" w:history="1">
            <w:r w:rsidR="00531D66" w:rsidRPr="00AF036C">
              <w:rPr>
                <w:rStyle w:val="Hyperlink"/>
                <w:rFonts w:ascii="Times New Roman" w:hAnsi="Times New Roman" w:cs="Times New Roman"/>
                <w:b/>
                <w:noProof/>
              </w:rPr>
              <w:t>1.2</w:t>
            </w:r>
            <w:r w:rsidR="00531D66">
              <w:rPr>
                <w:noProof/>
              </w:rPr>
              <w:tab/>
            </w:r>
            <w:r w:rsidR="00531D66" w:rsidRPr="00AF036C">
              <w:rPr>
                <w:rStyle w:val="Hyperlink"/>
                <w:rFonts w:ascii="Times New Roman" w:hAnsi="Times New Roman" w:cs="Times New Roman"/>
                <w:b/>
                <w:noProof/>
              </w:rPr>
              <w:t>Objectives of the Field Attachment</w:t>
            </w:r>
            <w:r w:rsidR="00531D66">
              <w:rPr>
                <w:noProof/>
                <w:webHidden/>
              </w:rPr>
              <w:tab/>
            </w:r>
            <w:r w:rsidR="00531D66">
              <w:rPr>
                <w:noProof/>
                <w:webHidden/>
              </w:rPr>
              <w:fldChar w:fldCharType="begin"/>
            </w:r>
            <w:r w:rsidR="00531D66">
              <w:rPr>
                <w:noProof/>
                <w:webHidden/>
              </w:rPr>
              <w:instrText xml:space="preserve"> PAGEREF _Toc171622056 \h </w:instrText>
            </w:r>
            <w:r w:rsidR="00531D66">
              <w:rPr>
                <w:noProof/>
                <w:webHidden/>
              </w:rPr>
            </w:r>
            <w:r w:rsidR="00531D66">
              <w:rPr>
                <w:noProof/>
                <w:webHidden/>
              </w:rPr>
              <w:fldChar w:fldCharType="separate"/>
            </w:r>
            <w:r w:rsidR="00531D66">
              <w:rPr>
                <w:noProof/>
                <w:webHidden/>
              </w:rPr>
              <w:t>8</w:t>
            </w:r>
            <w:r w:rsidR="00531D66">
              <w:rPr>
                <w:noProof/>
                <w:webHidden/>
              </w:rPr>
              <w:fldChar w:fldCharType="end"/>
            </w:r>
          </w:hyperlink>
        </w:p>
        <w:p w14:paraId="1A5DA094" w14:textId="77777777" w:rsidR="00531D66" w:rsidRDefault="00000000">
          <w:pPr>
            <w:pStyle w:val="TOC2"/>
            <w:tabs>
              <w:tab w:val="left" w:pos="880"/>
              <w:tab w:val="right" w:leader="dot" w:pos="9350"/>
            </w:tabs>
            <w:rPr>
              <w:noProof/>
            </w:rPr>
          </w:pPr>
          <w:hyperlink w:anchor="_Toc171622057" w:history="1">
            <w:r w:rsidR="00531D66" w:rsidRPr="00AF036C">
              <w:rPr>
                <w:rStyle w:val="Hyperlink"/>
                <w:rFonts w:ascii="Times New Roman" w:hAnsi="Times New Roman" w:cs="Times New Roman"/>
                <w:b/>
                <w:noProof/>
              </w:rPr>
              <w:t>1.3</w:t>
            </w:r>
            <w:r w:rsidR="00531D66">
              <w:rPr>
                <w:noProof/>
              </w:rPr>
              <w:tab/>
            </w:r>
            <w:r w:rsidR="00531D66" w:rsidRPr="00AF036C">
              <w:rPr>
                <w:rStyle w:val="Hyperlink"/>
                <w:rFonts w:ascii="Times New Roman" w:hAnsi="Times New Roman" w:cs="Times New Roman"/>
                <w:b/>
                <w:noProof/>
              </w:rPr>
              <w:t>Background of the Organization</w:t>
            </w:r>
            <w:r w:rsidR="00531D66">
              <w:rPr>
                <w:noProof/>
                <w:webHidden/>
              </w:rPr>
              <w:tab/>
            </w:r>
            <w:r w:rsidR="00531D66">
              <w:rPr>
                <w:noProof/>
                <w:webHidden/>
              </w:rPr>
              <w:fldChar w:fldCharType="begin"/>
            </w:r>
            <w:r w:rsidR="00531D66">
              <w:rPr>
                <w:noProof/>
                <w:webHidden/>
              </w:rPr>
              <w:instrText xml:space="preserve"> PAGEREF _Toc171622057 \h </w:instrText>
            </w:r>
            <w:r w:rsidR="00531D66">
              <w:rPr>
                <w:noProof/>
                <w:webHidden/>
              </w:rPr>
            </w:r>
            <w:r w:rsidR="00531D66">
              <w:rPr>
                <w:noProof/>
                <w:webHidden/>
              </w:rPr>
              <w:fldChar w:fldCharType="separate"/>
            </w:r>
            <w:r w:rsidR="00531D66">
              <w:rPr>
                <w:noProof/>
                <w:webHidden/>
              </w:rPr>
              <w:t>9</w:t>
            </w:r>
            <w:r w:rsidR="00531D66">
              <w:rPr>
                <w:noProof/>
                <w:webHidden/>
              </w:rPr>
              <w:fldChar w:fldCharType="end"/>
            </w:r>
          </w:hyperlink>
        </w:p>
        <w:p w14:paraId="14E605E4" w14:textId="77777777" w:rsidR="00531D66" w:rsidRDefault="00000000">
          <w:pPr>
            <w:pStyle w:val="TOC3"/>
            <w:tabs>
              <w:tab w:val="left" w:pos="1320"/>
              <w:tab w:val="right" w:leader="dot" w:pos="9350"/>
            </w:tabs>
            <w:rPr>
              <w:noProof/>
            </w:rPr>
          </w:pPr>
          <w:hyperlink w:anchor="_Toc171622058" w:history="1">
            <w:r w:rsidR="00531D66" w:rsidRPr="00AF036C">
              <w:rPr>
                <w:rStyle w:val="Hyperlink"/>
                <w:rFonts w:ascii="Times New Roman" w:hAnsi="Times New Roman" w:cs="Times New Roman"/>
                <w:b/>
                <w:noProof/>
              </w:rPr>
              <w:t>1.3.1</w:t>
            </w:r>
            <w:r w:rsidR="00531D66">
              <w:rPr>
                <w:noProof/>
              </w:rPr>
              <w:tab/>
            </w:r>
            <w:r w:rsidR="00531D66" w:rsidRPr="00AF036C">
              <w:rPr>
                <w:rStyle w:val="Hyperlink"/>
                <w:rFonts w:ascii="Times New Roman" w:hAnsi="Times New Roman" w:cs="Times New Roman"/>
                <w:b/>
                <w:noProof/>
              </w:rPr>
              <w:t>Geographical Background</w:t>
            </w:r>
            <w:r w:rsidR="00531D66">
              <w:rPr>
                <w:noProof/>
                <w:webHidden/>
              </w:rPr>
              <w:tab/>
            </w:r>
            <w:r w:rsidR="00531D66">
              <w:rPr>
                <w:noProof/>
                <w:webHidden/>
              </w:rPr>
              <w:fldChar w:fldCharType="begin"/>
            </w:r>
            <w:r w:rsidR="00531D66">
              <w:rPr>
                <w:noProof/>
                <w:webHidden/>
              </w:rPr>
              <w:instrText xml:space="preserve"> PAGEREF _Toc171622058 \h </w:instrText>
            </w:r>
            <w:r w:rsidR="00531D66">
              <w:rPr>
                <w:noProof/>
                <w:webHidden/>
              </w:rPr>
            </w:r>
            <w:r w:rsidR="00531D66">
              <w:rPr>
                <w:noProof/>
                <w:webHidden/>
              </w:rPr>
              <w:fldChar w:fldCharType="separate"/>
            </w:r>
            <w:r w:rsidR="00531D66">
              <w:rPr>
                <w:noProof/>
                <w:webHidden/>
              </w:rPr>
              <w:t>9</w:t>
            </w:r>
            <w:r w:rsidR="00531D66">
              <w:rPr>
                <w:noProof/>
                <w:webHidden/>
              </w:rPr>
              <w:fldChar w:fldCharType="end"/>
            </w:r>
          </w:hyperlink>
        </w:p>
        <w:p w14:paraId="577CB12D" w14:textId="77777777" w:rsidR="00531D66" w:rsidRDefault="00000000">
          <w:pPr>
            <w:pStyle w:val="TOC3"/>
            <w:tabs>
              <w:tab w:val="left" w:pos="1320"/>
              <w:tab w:val="right" w:leader="dot" w:pos="9350"/>
            </w:tabs>
            <w:rPr>
              <w:noProof/>
            </w:rPr>
          </w:pPr>
          <w:hyperlink w:anchor="_Toc171622059" w:history="1">
            <w:r w:rsidR="00531D66" w:rsidRPr="00AF036C">
              <w:rPr>
                <w:rStyle w:val="Hyperlink"/>
                <w:rFonts w:ascii="Times New Roman" w:hAnsi="Times New Roman" w:cs="Times New Roman"/>
                <w:b/>
                <w:noProof/>
              </w:rPr>
              <w:t>1.3.2</w:t>
            </w:r>
            <w:r w:rsidR="00531D66">
              <w:rPr>
                <w:noProof/>
              </w:rPr>
              <w:tab/>
            </w:r>
            <w:r w:rsidR="00531D66" w:rsidRPr="00AF036C">
              <w:rPr>
                <w:rStyle w:val="Hyperlink"/>
                <w:rFonts w:ascii="Times New Roman" w:hAnsi="Times New Roman" w:cs="Times New Roman"/>
                <w:b/>
                <w:noProof/>
              </w:rPr>
              <w:t>Historical Background</w:t>
            </w:r>
            <w:r w:rsidR="00531D66">
              <w:rPr>
                <w:noProof/>
                <w:webHidden/>
              </w:rPr>
              <w:tab/>
            </w:r>
            <w:r w:rsidR="00531D66">
              <w:rPr>
                <w:noProof/>
                <w:webHidden/>
              </w:rPr>
              <w:fldChar w:fldCharType="begin"/>
            </w:r>
            <w:r w:rsidR="00531D66">
              <w:rPr>
                <w:noProof/>
                <w:webHidden/>
              </w:rPr>
              <w:instrText xml:space="preserve"> PAGEREF _Toc171622059 \h </w:instrText>
            </w:r>
            <w:r w:rsidR="00531D66">
              <w:rPr>
                <w:noProof/>
                <w:webHidden/>
              </w:rPr>
            </w:r>
            <w:r w:rsidR="00531D66">
              <w:rPr>
                <w:noProof/>
                <w:webHidden/>
              </w:rPr>
              <w:fldChar w:fldCharType="separate"/>
            </w:r>
            <w:r w:rsidR="00531D66">
              <w:rPr>
                <w:noProof/>
                <w:webHidden/>
              </w:rPr>
              <w:t>10</w:t>
            </w:r>
            <w:r w:rsidR="00531D66">
              <w:rPr>
                <w:noProof/>
                <w:webHidden/>
              </w:rPr>
              <w:fldChar w:fldCharType="end"/>
            </w:r>
          </w:hyperlink>
        </w:p>
        <w:p w14:paraId="65A5F1C6" w14:textId="77777777" w:rsidR="00531D66" w:rsidRDefault="00000000">
          <w:pPr>
            <w:pStyle w:val="TOC2"/>
            <w:tabs>
              <w:tab w:val="left" w:pos="880"/>
              <w:tab w:val="right" w:leader="dot" w:pos="9350"/>
            </w:tabs>
            <w:rPr>
              <w:noProof/>
            </w:rPr>
          </w:pPr>
          <w:hyperlink w:anchor="_Toc171622060" w:history="1">
            <w:r w:rsidR="00531D66" w:rsidRPr="00AF036C">
              <w:rPr>
                <w:rStyle w:val="Hyperlink"/>
                <w:rFonts w:ascii="Times New Roman" w:hAnsi="Times New Roman" w:cs="Times New Roman"/>
                <w:b/>
                <w:noProof/>
              </w:rPr>
              <w:t>1.4</w:t>
            </w:r>
            <w:r w:rsidR="00531D66">
              <w:rPr>
                <w:noProof/>
              </w:rPr>
              <w:tab/>
            </w:r>
            <w:r w:rsidR="00531D66" w:rsidRPr="00AF036C">
              <w:rPr>
                <w:rStyle w:val="Hyperlink"/>
                <w:rFonts w:ascii="Times New Roman" w:hAnsi="Times New Roman" w:cs="Times New Roman"/>
                <w:b/>
                <w:noProof/>
              </w:rPr>
              <w:t>Organizational structure of the organization</w:t>
            </w:r>
            <w:r w:rsidR="00531D66">
              <w:rPr>
                <w:noProof/>
                <w:webHidden/>
              </w:rPr>
              <w:tab/>
            </w:r>
            <w:r w:rsidR="00531D66">
              <w:rPr>
                <w:noProof/>
                <w:webHidden/>
              </w:rPr>
              <w:fldChar w:fldCharType="begin"/>
            </w:r>
            <w:r w:rsidR="00531D66">
              <w:rPr>
                <w:noProof/>
                <w:webHidden/>
              </w:rPr>
              <w:instrText xml:space="preserve"> PAGEREF _Toc171622060 \h </w:instrText>
            </w:r>
            <w:r w:rsidR="00531D66">
              <w:rPr>
                <w:noProof/>
                <w:webHidden/>
              </w:rPr>
            </w:r>
            <w:r w:rsidR="00531D66">
              <w:rPr>
                <w:noProof/>
                <w:webHidden/>
              </w:rPr>
              <w:fldChar w:fldCharType="separate"/>
            </w:r>
            <w:r w:rsidR="00531D66">
              <w:rPr>
                <w:noProof/>
                <w:webHidden/>
              </w:rPr>
              <w:t>11</w:t>
            </w:r>
            <w:r w:rsidR="00531D66">
              <w:rPr>
                <w:noProof/>
                <w:webHidden/>
              </w:rPr>
              <w:fldChar w:fldCharType="end"/>
            </w:r>
          </w:hyperlink>
        </w:p>
        <w:p w14:paraId="2A391E62" w14:textId="77777777" w:rsidR="00531D66" w:rsidRDefault="00000000">
          <w:pPr>
            <w:pStyle w:val="TOC2"/>
            <w:tabs>
              <w:tab w:val="left" w:pos="880"/>
              <w:tab w:val="right" w:leader="dot" w:pos="9350"/>
            </w:tabs>
            <w:rPr>
              <w:noProof/>
            </w:rPr>
          </w:pPr>
          <w:hyperlink w:anchor="_Toc171622061" w:history="1">
            <w:r w:rsidR="00531D66" w:rsidRPr="00AF036C">
              <w:rPr>
                <w:rStyle w:val="Hyperlink"/>
                <w:rFonts w:ascii="Times New Roman" w:hAnsi="Times New Roman" w:cs="Times New Roman"/>
                <w:b/>
                <w:noProof/>
              </w:rPr>
              <w:t>1.5</w:t>
            </w:r>
            <w:r w:rsidR="00531D66">
              <w:rPr>
                <w:noProof/>
              </w:rPr>
              <w:tab/>
            </w:r>
            <w:r w:rsidR="00531D66" w:rsidRPr="00AF036C">
              <w:rPr>
                <w:rStyle w:val="Hyperlink"/>
                <w:rFonts w:ascii="Times New Roman" w:hAnsi="Times New Roman" w:cs="Times New Roman"/>
                <w:b/>
                <w:noProof/>
              </w:rPr>
              <w:t>Major activities and focus of the department</w:t>
            </w:r>
            <w:r w:rsidR="00531D66">
              <w:rPr>
                <w:noProof/>
                <w:webHidden/>
              </w:rPr>
              <w:tab/>
            </w:r>
            <w:r w:rsidR="00531D66">
              <w:rPr>
                <w:noProof/>
                <w:webHidden/>
              </w:rPr>
              <w:fldChar w:fldCharType="begin"/>
            </w:r>
            <w:r w:rsidR="00531D66">
              <w:rPr>
                <w:noProof/>
                <w:webHidden/>
              </w:rPr>
              <w:instrText xml:space="preserve"> PAGEREF _Toc171622061 \h </w:instrText>
            </w:r>
            <w:r w:rsidR="00531D66">
              <w:rPr>
                <w:noProof/>
                <w:webHidden/>
              </w:rPr>
            </w:r>
            <w:r w:rsidR="00531D66">
              <w:rPr>
                <w:noProof/>
                <w:webHidden/>
              </w:rPr>
              <w:fldChar w:fldCharType="separate"/>
            </w:r>
            <w:r w:rsidR="00531D66">
              <w:rPr>
                <w:noProof/>
                <w:webHidden/>
              </w:rPr>
              <w:t>11</w:t>
            </w:r>
            <w:r w:rsidR="00531D66">
              <w:rPr>
                <w:noProof/>
                <w:webHidden/>
              </w:rPr>
              <w:fldChar w:fldCharType="end"/>
            </w:r>
          </w:hyperlink>
        </w:p>
        <w:p w14:paraId="6C4F6D31" w14:textId="77777777" w:rsidR="00531D66" w:rsidRDefault="00000000">
          <w:pPr>
            <w:pStyle w:val="TOC2"/>
            <w:tabs>
              <w:tab w:val="left" w:pos="880"/>
              <w:tab w:val="right" w:leader="dot" w:pos="9350"/>
            </w:tabs>
            <w:rPr>
              <w:noProof/>
            </w:rPr>
          </w:pPr>
          <w:hyperlink w:anchor="_Toc171622062" w:history="1">
            <w:r w:rsidR="00531D66" w:rsidRPr="00AF036C">
              <w:rPr>
                <w:rStyle w:val="Hyperlink"/>
                <w:rFonts w:ascii="Times New Roman" w:hAnsi="Times New Roman" w:cs="Times New Roman"/>
                <w:b/>
                <w:noProof/>
              </w:rPr>
              <w:t>1.6</w:t>
            </w:r>
            <w:r w:rsidR="00531D66">
              <w:rPr>
                <w:noProof/>
              </w:rPr>
              <w:tab/>
            </w:r>
            <w:r w:rsidR="00531D66" w:rsidRPr="00AF036C">
              <w:rPr>
                <w:rStyle w:val="Hyperlink"/>
                <w:rFonts w:ascii="Times New Roman" w:hAnsi="Times New Roman" w:cs="Times New Roman"/>
                <w:b/>
                <w:noProof/>
              </w:rPr>
              <w:t>Vision</w:t>
            </w:r>
            <w:r w:rsidR="00531D66">
              <w:rPr>
                <w:noProof/>
                <w:webHidden/>
              </w:rPr>
              <w:tab/>
            </w:r>
            <w:r w:rsidR="00531D66">
              <w:rPr>
                <w:noProof/>
                <w:webHidden/>
              </w:rPr>
              <w:fldChar w:fldCharType="begin"/>
            </w:r>
            <w:r w:rsidR="00531D66">
              <w:rPr>
                <w:noProof/>
                <w:webHidden/>
              </w:rPr>
              <w:instrText xml:space="preserve"> PAGEREF _Toc171622062 \h </w:instrText>
            </w:r>
            <w:r w:rsidR="00531D66">
              <w:rPr>
                <w:noProof/>
                <w:webHidden/>
              </w:rPr>
            </w:r>
            <w:r w:rsidR="00531D66">
              <w:rPr>
                <w:noProof/>
                <w:webHidden/>
              </w:rPr>
              <w:fldChar w:fldCharType="separate"/>
            </w:r>
            <w:r w:rsidR="00531D66">
              <w:rPr>
                <w:noProof/>
                <w:webHidden/>
              </w:rPr>
              <w:t>13</w:t>
            </w:r>
            <w:r w:rsidR="00531D66">
              <w:rPr>
                <w:noProof/>
                <w:webHidden/>
              </w:rPr>
              <w:fldChar w:fldCharType="end"/>
            </w:r>
          </w:hyperlink>
        </w:p>
        <w:p w14:paraId="3E1CD79A" w14:textId="77777777" w:rsidR="00531D66" w:rsidRDefault="00000000">
          <w:pPr>
            <w:pStyle w:val="TOC2"/>
            <w:tabs>
              <w:tab w:val="left" w:pos="880"/>
              <w:tab w:val="right" w:leader="dot" w:pos="9350"/>
            </w:tabs>
            <w:rPr>
              <w:noProof/>
            </w:rPr>
          </w:pPr>
          <w:hyperlink w:anchor="_Toc171622063" w:history="1">
            <w:r w:rsidR="00531D66" w:rsidRPr="00AF036C">
              <w:rPr>
                <w:rStyle w:val="Hyperlink"/>
                <w:rFonts w:ascii="Times New Roman" w:hAnsi="Times New Roman" w:cs="Times New Roman"/>
                <w:b/>
                <w:noProof/>
              </w:rPr>
              <w:t>1.7</w:t>
            </w:r>
            <w:r w:rsidR="00531D66">
              <w:rPr>
                <w:noProof/>
              </w:rPr>
              <w:tab/>
            </w:r>
            <w:r w:rsidR="00531D66" w:rsidRPr="00AF036C">
              <w:rPr>
                <w:rStyle w:val="Hyperlink"/>
                <w:rFonts w:ascii="Times New Roman" w:hAnsi="Times New Roman" w:cs="Times New Roman"/>
                <w:b/>
                <w:noProof/>
              </w:rPr>
              <w:t>Mission</w:t>
            </w:r>
            <w:r w:rsidR="00531D66">
              <w:rPr>
                <w:noProof/>
                <w:webHidden/>
              </w:rPr>
              <w:tab/>
            </w:r>
            <w:r w:rsidR="00531D66">
              <w:rPr>
                <w:noProof/>
                <w:webHidden/>
              </w:rPr>
              <w:fldChar w:fldCharType="begin"/>
            </w:r>
            <w:r w:rsidR="00531D66">
              <w:rPr>
                <w:noProof/>
                <w:webHidden/>
              </w:rPr>
              <w:instrText xml:space="preserve"> PAGEREF _Toc171622063 \h </w:instrText>
            </w:r>
            <w:r w:rsidR="00531D66">
              <w:rPr>
                <w:noProof/>
                <w:webHidden/>
              </w:rPr>
            </w:r>
            <w:r w:rsidR="00531D66">
              <w:rPr>
                <w:noProof/>
                <w:webHidden/>
              </w:rPr>
              <w:fldChar w:fldCharType="separate"/>
            </w:r>
            <w:r w:rsidR="00531D66">
              <w:rPr>
                <w:noProof/>
                <w:webHidden/>
              </w:rPr>
              <w:t>13</w:t>
            </w:r>
            <w:r w:rsidR="00531D66">
              <w:rPr>
                <w:noProof/>
                <w:webHidden/>
              </w:rPr>
              <w:fldChar w:fldCharType="end"/>
            </w:r>
          </w:hyperlink>
        </w:p>
        <w:p w14:paraId="738810E0" w14:textId="77777777" w:rsidR="00531D66" w:rsidRDefault="00000000">
          <w:pPr>
            <w:pStyle w:val="TOC2"/>
            <w:tabs>
              <w:tab w:val="left" w:pos="880"/>
              <w:tab w:val="right" w:leader="dot" w:pos="9350"/>
            </w:tabs>
            <w:rPr>
              <w:noProof/>
            </w:rPr>
          </w:pPr>
          <w:hyperlink w:anchor="_Toc171622064" w:history="1">
            <w:r w:rsidR="00531D66" w:rsidRPr="00AF036C">
              <w:rPr>
                <w:rStyle w:val="Hyperlink"/>
                <w:rFonts w:ascii="Times New Roman" w:hAnsi="Times New Roman" w:cs="Times New Roman"/>
                <w:b/>
                <w:noProof/>
              </w:rPr>
              <w:t>1.8</w:t>
            </w:r>
            <w:r w:rsidR="00531D66">
              <w:rPr>
                <w:noProof/>
              </w:rPr>
              <w:tab/>
            </w:r>
            <w:r w:rsidR="00531D66" w:rsidRPr="00AF036C">
              <w:rPr>
                <w:rStyle w:val="Hyperlink"/>
                <w:rFonts w:ascii="Times New Roman" w:hAnsi="Times New Roman" w:cs="Times New Roman"/>
                <w:b/>
                <w:noProof/>
              </w:rPr>
              <w:t>Core values</w:t>
            </w:r>
            <w:r w:rsidR="00531D66">
              <w:rPr>
                <w:noProof/>
                <w:webHidden/>
              </w:rPr>
              <w:tab/>
            </w:r>
            <w:r w:rsidR="00531D66">
              <w:rPr>
                <w:noProof/>
                <w:webHidden/>
              </w:rPr>
              <w:fldChar w:fldCharType="begin"/>
            </w:r>
            <w:r w:rsidR="00531D66">
              <w:rPr>
                <w:noProof/>
                <w:webHidden/>
              </w:rPr>
              <w:instrText xml:space="preserve"> PAGEREF _Toc171622064 \h </w:instrText>
            </w:r>
            <w:r w:rsidR="00531D66">
              <w:rPr>
                <w:noProof/>
                <w:webHidden/>
              </w:rPr>
            </w:r>
            <w:r w:rsidR="00531D66">
              <w:rPr>
                <w:noProof/>
                <w:webHidden/>
              </w:rPr>
              <w:fldChar w:fldCharType="separate"/>
            </w:r>
            <w:r w:rsidR="00531D66">
              <w:rPr>
                <w:noProof/>
                <w:webHidden/>
              </w:rPr>
              <w:t>14</w:t>
            </w:r>
            <w:r w:rsidR="00531D66">
              <w:rPr>
                <w:noProof/>
                <w:webHidden/>
              </w:rPr>
              <w:fldChar w:fldCharType="end"/>
            </w:r>
          </w:hyperlink>
        </w:p>
        <w:p w14:paraId="45FC4AB9" w14:textId="77777777" w:rsidR="00531D66" w:rsidRDefault="00000000">
          <w:pPr>
            <w:pStyle w:val="TOC1"/>
            <w:tabs>
              <w:tab w:val="left" w:pos="440"/>
              <w:tab w:val="right" w:leader="dot" w:pos="9350"/>
            </w:tabs>
            <w:rPr>
              <w:noProof/>
            </w:rPr>
          </w:pPr>
          <w:hyperlink w:anchor="_Toc171622065" w:history="1">
            <w:r w:rsidR="00531D66" w:rsidRPr="00AF036C">
              <w:rPr>
                <w:rStyle w:val="Hyperlink"/>
                <w:rFonts w:ascii="Times New Roman" w:hAnsi="Times New Roman" w:cs="Times New Roman"/>
                <w:b/>
                <w:noProof/>
              </w:rPr>
              <w:t>2</w:t>
            </w:r>
            <w:r w:rsidR="00531D66">
              <w:rPr>
                <w:noProof/>
              </w:rPr>
              <w:tab/>
            </w:r>
            <w:r w:rsidR="00531D66" w:rsidRPr="00AF036C">
              <w:rPr>
                <w:rStyle w:val="Hyperlink"/>
                <w:rFonts w:ascii="Times New Roman" w:hAnsi="Times New Roman" w:cs="Times New Roman"/>
                <w:b/>
                <w:noProof/>
              </w:rPr>
              <w:t>CHAPTER 2 ATTACHMENT EXPERIENCES</w:t>
            </w:r>
            <w:r w:rsidR="00531D66">
              <w:rPr>
                <w:noProof/>
                <w:webHidden/>
              </w:rPr>
              <w:tab/>
            </w:r>
            <w:r w:rsidR="00531D66">
              <w:rPr>
                <w:noProof/>
                <w:webHidden/>
              </w:rPr>
              <w:fldChar w:fldCharType="begin"/>
            </w:r>
            <w:r w:rsidR="00531D66">
              <w:rPr>
                <w:noProof/>
                <w:webHidden/>
              </w:rPr>
              <w:instrText xml:space="preserve"> PAGEREF _Toc171622065 \h </w:instrText>
            </w:r>
            <w:r w:rsidR="00531D66">
              <w:rPr>
                <w:noProof/>
                <w:webHidden/>
              </w:rPr>
            </w:r>
            <w:r w:rsidR="00531D66">
              <w:rPr>
                <w:noProof/>
                <w:webHidden/>
              </w:rPr>
              <w:fldChar w:fldCharType="separate"/>
            </w:r>
            <w:r w:rsidR="00531D66">
              <w:rPr>
                <w:noProof/>
                <w:webHidden/>
              </w:rPr>
              <w:t>15</w:t>
            </w:r>
            <w:r w:rsidR="00531D66">
              <w:rPr>
                <w:noProof/>
                <w:webHidden/>
              </w:rPr>
              <w:fldChar w:fldCharType="end"/>
            </w:r>
          </w:hyperlink>
        </w:p>
        <w:p w14:paraId="7ACB8407" w14:textId="77777777" w:rsidR="00531D66" w:rsidRDefault="00000000">
          <w:pPr>
            <w:pStyle w:val="TOC2"/>
            <w:tabs>
              <w:tab w:val="left" w:pos="880"/>
              <w:tab w:val="right" w:leader="dot" w:pos="9350"/>
            </w:tabs>
            <w:rPr>
              <w:noProof/>
            </w:rPr>
          </w:pPr>
          <w:hyperlink w:anchor="_Toc171622066" w:history="1">
            <w:r w:rsidR="00531D66" w:rsidRPr="00AF036C">
              <w:rPr>
                <w:rStyle w:val="Hyperlink"/>
                <w:rFonts w:ascii="Times New Roman" w:hAnsi="Times New Roman" w:cs="Times New Roman"/>
                <w:b/>
                <w:noProof/>
              </w:rPr>
              <w:t>2.1</w:t>
            </w:r>
            <w:r w:rsidR="00531D66">
              <w:rPr>
                <w:noProof/>
              </w:rPr>
              <w:tab/>
            </w:r>
            <w:r w:rsidR="00531D66" w:rsidRPr="00AF036C">
              <w:rPr>
                <w:rStyle w:val="Hyperlink"/>
                <w:rFonts w:ascii="Times New Roman" w:hAnsi="Times New Roman" w:cs="Times New Roman"/>
                <w:b/>
                <w:noProof/>
              </w:rPr>
              <w:t>General activities undertaken</w:t>
            </w:r>
            <w:r w:rsidR="00531D66">
              <w:rPr>
                <w:noProof/>
                <w:webHidden/>
              </w:rPr>
              <w:tab/>
            </w:r>
            <w:r w:rsidR="00531D66">
              <w:rPr>
                <w:noProof/>
                <w:webHidden/>
              </w:rPr>
              <w:fldChar w:fldCharType="begin"/>
            </w:r>
            <w:r w:rsidR="00531D66">
              <w:rPr>
                <w:noProof/>
                <w:webHidden/>
              </w:rPr>
              <w:instrText xml:space="preserve"> PAGEREF _Toc171622066 \h </w:instrText>
            </w:r>
            <w:r w:rsidR="00531D66">
              <w:rPr>
                <w:noProof/>
                <w:webHidden/>
              </w:rPr>
            </w:r>
            <w:r w:rsidR="00531D66">
              <w:rPr>
                <w:noProof/>
                <w:webHidden/>
              </w:rPr>
              <w:fldChar w:fldCharType="separate"/>
            </w:r>
            <w:r w:rsidR="00531D66">
              <w:rPr>
                <w:noProof/>
                <w:webHidden/>
              </w:rPr>
              <w:t>15</w:t>
            </w:r>
            <w:r w:rsidR="00531D66">
              <w:rPr>
                <w:noProof/>
                <w:webHidden/>
              </w:rPr>
              <w:fldChar w:fldCharType="end"/>
            </w:r>
          </w:hyperlink>
        </w:p>
        <w:p w14:paraId="6C95052A" w14:textId="77777777" w:rsidR="00531D66" w:rsidRDefault="00000000">
          <w:pPr>
            <w:pStyle w:val="TOC2"/>
            <w:tabs>
              <w:tab w:val="left" w:pos="880"/>
              <w:tab w:val="right" w:leader="dot" w:pos="9350"/>
            </w:tabs>
            <w:rPr>
              <w:noProof/>
            </w:rPr>
          </w:pPr>
          <w:hyperlink w:anchor="_Toc171622067" w:history="1">
            <w:r w:rsidR="00531D66" w:rsidRPr="00AF036C">
              <w:rPr>
                <w:rStyle w:val="Hyperlink"/>
                <w:rFonts w:ascii="Times New Roman" w:hAnsi="Times New Roman" w:cs="Times New Roman"/>
                <w:b/>
                <w:noProof/>
              </w:rPr>
              <w:t>2.2</w:t>
            </w:r>
            <w:r w:rsidR="00531D66">
              <w:rPr>
                <w:noProof/>
              </w:rPr>
              <w:tab/>
            </w:r>
            <w:r w:rsidR="00531D66" w:rsidRPr="00AF036C">
              <w:rPr>
                <w:rStyle w:val="Hyperlink"/>
                <w:rFonts w:ascii="Times New Roman" w:hAnsi="Times New Roman" w:cs="Times New Roman"/>
                <w:b/>
                <w:noProof/>
              </w:rPr>
              <w:t>Specific activities undertaken</w:t>
            </w:r>
            <w:r w:rsidR="00531D66">
              <w:rPr>
                <w:noProof/>
                <w:webHidden/>
              </w:rPr>
              <w:tab/>
            </w:r>
            <w:r w:rsidR="00531D66">
              <w:rPr>
                <w:noProof/>
                <w:webHidden/>
              </w:rPr>
              <w:fldChar w:fldCharType="begin"/>
            </w:r>
            <w:r w:rsidR="00531D66">
              <w:rPr>
                <w:noProof/>
                <w:webHidden/>
              </w:rPr>
              <w:instrText xml:space="preserve"> PAGEREF _Toc171622067 \h </w:instrText>
            </w:r>
            <w:r w:rsidR="00531D66">
              <w:rPr>
                <w:noProof/>
                <w:webHidden/>
              </w:rPr>
            </w:r>
            <w:r w:rsidR="00531D66">
              <w:rPr>
                <w:noProof/>
                <w:webHidden/>
              </w:rPr>
              <w:fldChar w:fldCharType="separate"/>
            </w:r>
            <w:r w:rsidR="00531D66">
              <w:rPr>
                <w:noProof/>
                <w:webHidden/>
              </w:rPr>
              <w:t>19</w:t>
            </w:r>
            <w:r w:rsidR="00531D66">
              <w:rPr>
                <w:noProof/>
                <w:webHidden/>
              </w:rPr>
              <w:fldChar w:fldCharType="end"/>
            </w:r>
          </w:hyperlink>
        </w:p>
        <w:p w14:paraId="2BF40994" w14:textId="77777777" w:rsidR="00531D66" w:rsidRDefault="00000000">
          <w:pPr>
            <w:pStyle w:val="TOC2"/>
            <w:tabs>
              <w:tab w:val="left" w:pos="880"/>
              <w:tab w:val="right" w:leader="dot" w:pos="9350"/>
            </w:tabs>
            <w:rPr>
              <w:noProof/>
            </w:rPr>
          </w:pPr>
          <w:hyperlink w:anchor="_Toc171622068" w:history="1">
            <w:r w:rsidR="00531D66" w:rsidRPr="00AF036C">
              <w:rPr>
                <w:rStyle w:val="Hyperlink"/>
                <w:rFonts w:ascii="Times New Roman" w:hAnsi="Times New Roman" w:cs="Times New Roman"/>
                <w:b/>
                <w:noProof/>
              </w:rPr>
              <w:t>2.3</w:t>
            </w:r>
            <w:r w:rsidR="00531D66">
              <w:rPr>
                <w:noProof/>
              </w:rPr>
              <w:tab/>
            </w:r>
            <w:r w:rsidR="00531D66" w:rsidRPr="00AF036C">
              <w:rPr>
                <w:rStyle w:val="Hyperlink"/>
                <w:rFonts w:ascii="Times New Roman" w:hAnsi="Times New Roman" w:cs="Times New Roman"/>
                <w:b/>
                <w:noProof/>
              </w:rPr>
              <w:t>Analysis of learnt knowledge and applied Skills</w:t>
            </w:r>
            <w:r w:rsidR="00531D66">
              <w:rPr>
                <w:noProof/>
                <w:webHidden/>
              </w:rPr>
              <w:tab/>
            </w:r>
            <w:r w:rsidR="00531D66">
              <w:rPr>
                <w:noProof/>
                <w:webHidden/>
              </w:rPr>
              <w:fldChar w:fldCharType="begin"/>
            </w:r>
            <w:r w:rsidR="00531D66">
              <w:rPr>
                <w:noProof/>
                <w:webHidden/>
              </w:rPr>
              <w:instrText xml:space="preserve"> PAGEREF _Toc171622068 \h </w:instrText>
            </w:r>
            <w:r w:rsidR="00531D66">
              <w:rPr>
                <w:noProof/>
                <w:webHidden/>
              </w:rPr>
            </w:r>
            <w:r w:rsidR="00531D66">
              <w:rPr>
                <w:noProof/>
                <w:webHidden/>
              </w:rPr>
              <w:fldChar w:fldCharType="separate"/>
            </w:r>
            <w:r w:rsidR="00531D66">
              <w:rPr>
                <w:noProof/>
                <w:webHidden/>
              </w:rPr>
              <w:t>21</w:t>
            </w:r>
            <w:r w:rsidR="00531D66">
              <w:rPr>
                <w:noProof/>
                <w:webHidden/>
              </w:rPr>
              <w:fldChar w:fldCharType="end"/>
            </w:r>
          </w:hyperlink>
        </w:p>
        <w:p w14:paraId="4C204D34" w14:textId="77777777" w:rsidR="00531D66" w:rsidRDefault="00000000">
          <w:pPr>
            <w:pStyle w:val="TOC2"/>
            <w:tabs>
              <w:tab w:val="left" w:pos="880"/>
              <w:tab w:val="right" w:leader="dot" w:pos="9350"/>
            </w:tabs>
            <w:rPr>
              <w:noProof/>
            </w:rPr>
          </w:pPr>
          <w:hyperlink w:anchor="_Toc171622069" w:history="1">
            <w:r w:rsidR="00531D66" w:rsidRPr="00AF036C">
              <w:rPr>
                <w:rStyle w:val="Hyperlink"/>
                <w:rFonts w:ascii="Times New Roman" w:hAnsi="Times New Roman" w:cs="Times New Roman"/>
                <w:b/>
                <w:noProof/>
              </w:rPr>
              <w:t>2.4</w:t>
            </w:r>
            <w:r w:rsidR="00531D66">
              <w:rPr>
                <w:noProof/>
              </w:rPr>
              <w:tab/>
            </w:r>
            <w:r w:rsidR="00531D66" w:rsidRPr="00AF036C">
              <w:rPr>
                <w:rStyle w:val="Hyperlink"/>
                <w:rFonts w:ascii="Times New Roman" w:hAnsi="Times New Roman" w:cs="Times New Roman"/>
                <w:b/>
                <w:noProof/>
              </w:rPr>
              <w:t>A profile of skills and competencies gained/acquired</w:t>
            </w:r>
            <w:r w:rsidR="00531D66">
              <w:rPr>
                <w:noProof/>
                <w:webHidden/>
              </w:rPr>
              <w:tab/>
            </w:r>
            <w:r w:rsidR="00531D66">
              <w:rPr>
                <w:noProof/>
                <w:webHidden/>
              </w:rPr>
              <w:fldChar w:fldCharType="begin"/>
            </w:r>
            <w:r w:rsidR="00531D66">
              <w:rPr>
                <w:noProof/>
                <w:webHidden/>
              </w:rPr>
              <w:instrText xml:space="preserve"> PAGEREF _Toc171622069 \h </w:instrText>
            </w:r>
            <w:r w:rsidR="00531D66">
              <w:rPr>
                <w:noProof/>
                <w:webHidden/>
              </w:rPr>
            </w:r>
            <w:r w:rsidR="00531D66">
              <w:rPr>
                <w:noProof/>
                <w:webHidden/>
              </w:rPr>
              <w:fldChar w:fldCharType="separate"/>
            </w:r>
            <w:r w:rsidR="00531D66">
              <w:rPr>
                <w:noProof/>
                <w:webHidden/>
              </w:rPr>
              <w:t>24</w:t>
            </w:r>
            <w:r w:rsidR="00531D66">
              <w:rPr>
                <w:noProof/>
                <w:webHidden/>
              </w:rPr>
              <w:fldChar w:fldCharType="end"/>
            </w:r>
          </w:hyperlink>
        </w:p>
        <w:p w14:paraId="0E3EA6F3" w14:textId="77777777" w:rsidR="00531D66" w:rsidRDefault="00000000">
          <w:pPr>
            <w:pStyle w:val="TOC2"/>
            <w:tabs>
              <w:tab w:val="left" w:pos="880"/>
              <w:tab w:val="right" w:leader="dot" w:pos="9350"/>
            </w:tabs>
            <w:rPr>
              <w:noProof/>
            </w:rPr>
          </w:pPr>
          <w:hyperlink w:anchor="_Toc171622070" w:history="1">
            <w:r w:rsidR="00531D66" w:rsidRPr="00AF036C">
              <w:rPr>
                <w:rStyle w:val="Hyperlink"/>
                <w:rFonts w:ascii="Times New Roman" w:hAnsi="Times New Roman" w:cs="Times New Roman"/>
                <w:b/>
                <w:noProof/>
              </w:rPr>
              <w:t>2.5</w:t>
            </w:r>
            <w:r w:rsidR="00531D66">
              <w:rPr>
                <w:noProof/>
              </w:rPr>
              <w:tab/>
            </w:r>
            <w:r w:rsidR="00531D66" w:rsidRPr="00AF036C">
              <w:rPr>
                <w:rStyle w:val="Hyperlink"/>
                <w:rFonts w:ascii="Times New Roman" w:hAnsi="Times New Roman" w:cs="Times New Roman"/>
                <w:b/>
                <w:noProof/>
              </w:rPr>
              <w:t>Observations and Critique</w:t>
            </w:r>
            <w:r w:rsidR="00531D66">
              <w:rPr>
                <w:noProof/>
                <w:webHidden/>
              </w:rPr>
              <w:tab/>
            </w:r>
            <w:r w:rsidR="00531D66">
              <w:rPr>
                <w:noProof/>
                <w:webHidden/>
              </w:rPr>
              <w:fldChar w:fldCharType="begin"/>
            </w:r>
            <w:r w:rsidR="00531D66">
              <w:rPr>
                <w:noProof/>
                <w:webHidden/>
              </w:rPr>
              <w:instrText xml:space="preserve"> PAGEREF _Toc171622070 \h </w:instrText>
            </w:r>
            <w:r w:rsidR="00531D66">
              <w:rPr>
                <w:noProof/>
                <w:webHidden/>
              </w:rPr>
            </w:r>
            <w:r w:rsidR="00531D66">
              <w:rPr>
                <w:noProof/>
                <w:webHidden/>
              </w:rPr>
              <w:fldChar w:fldCharType="separate"/>
            </w:r>
            <w:r w:rsidR="00531D66">
              <w:rPr>
                <w:noProof/>
                <w:webHidden/>
              </w:rPr>
              <w:t>25</w:t>
            </w:r>
            <w:r w:rsidR="00531D66">
              <w:rPr>
                <w:noProof/>
                <w:webHidden/>
              </w:rPr>
              <w:fldChar w:fldCharType="end"/>
            </w:r>
          </w:hyperlink>
        </w:p>
        <w:p w14:paraId="149770B4" w14:textId="77777777" w:rsidR="00531D66" w:rsidRDefault="00000000">
          <w:pPr>
            <w:pStyle w:val="TOC3"/>
            <w:tabs>
              <w:tab w:val="left" w:pos="1320"/>
              <w:tab w:val="right" w:leader="dot" w:pos="9350"/>
            </w:tabs>
            <w:rPr>
              <w:noProof/>
            </w:rPr>
          </w:pPr>
          <w:hyperlink w:anchor="_Toc171622071" w:history="1">
            <w:r w:rsidR="00531D66" w:rsidRPr="00AF036C">
              <w:rPr>
                <w:rStyle w:val="Hyperlink"/>
                <w:rFonts w:ascii="Times New Roman" w:hAnsi="Times New Roman" w:cs="Times New Roman"/>
                <w:b/>
                <w:noProof/>
              </w:rPr>
              <w:t>2.5.1</w:t>
            </w:r>
            <w:r w:rsidR="00531D66">
              <w:rPr>
                <w:noProof/>
              </w:rPr>
              <w:tab/>
            </w:r>
            <w:r w:rsidR="00531D66" w:rsidRPr="00AF036C">
              <w:rPr>
                <w:rStyle w:val="Hyperlink"/>
                <w:rFonts w:ascii="Times New Roman" w:hAnsi="Times New Roman" w:cs="Times New Roman"/>
                <w:b/>
                <w:noProof/>
              </w:rPr>
              <w:t>What learnt</w:t>
            </w:r>
            <w:r w:rsidR="00531D66">
              <w:rPr>
                <w:noProof/>
                <w:webHidden/>
              </w:rPr>
              <w:tab/>
            </w:r>
            <w:r w:rsidR="00531D66">
              <w:rPr>
                <w:noProof/>
                <w:webHidden/>
              </w:rPr>
              <w:fldChar w:fldCharType="begin"/>
            </w:r>
            <w:r w:rsidR="00531D66">
              <w:rPr>
                <w:noProof/>
                <w:webHidden/>
              </w:rPr>
              <w:instrText xml:space="preserve"> PAGEREF _Toc171622071 \h </w:instrText>
            </w:r>
            <w:r w:rsidR="00531D66">
              <w:rPr>
                <w:noProof/>
                <w:webHidden/>
              </w:rPr>
            </w:r>
            <w:r w:rsidR="00531D66">
              <w:rPr>
                <w:noProof/>
                <w:webHidden/>
              </w:rPr>
              <w:fldChar w:fldCharType="separate"/>
            </w:r>
            <w:r w:rsidR="00531D66">
              <w:rPr>
                <w:noProof/>
                <w:webHidden/>
              </w:rPr>
              <w:t>25</w:t>
            </w:r>
            <w:r w:rsidR="00531D66">
              <w:rPr>
                <w:noProof/>
                <w:webHidden/>
              </w:rPr>
              <w:fldChar w:fldCharType="end"/>
            </w:r>
          </w:hyperlink>
        </w:p>
        <w:p w14:paraId="10CB5441" w14:textId="77777777" w:rsidR="00531D66" w:rsidRDefault="00000000">
          <w:pPr>
            <w:pStyle w:val="TOC3"/>
            <w:tabs>
              <w:tab w:val="left" w:pos="1320"/>
              <w:tab w:val="right" w:leader="dot" w:pos="9350"/>
            </w:tabs>
            <w:rPr>
              <w:noProof/>
            </w:rPr>
          </w:pPr>
          <w:hyperlink w:anchor="_Toc171622072" w:history="1">
            <w:r w:rsidR="00531D66" w:rsidRPr="00AF036C">
              <w:rPr>
                <w:rStyle w:val="Hyperlink"/>
                <w:rFonts w:ascii="Times New Roman" w:hAnsi="Times New Roman" w:cs="Times New Roman"/>
                <w:b/>
                <w:noProof/>
              </w:rPr>
              <w:t>2.5.2</w:t>
            </w:r>
            <w:r w:rsidR="00531D66">
              <w:rPr>
                <w:noProof/>
              </w:rPr>
              <w:tab/>
            </w:r>
            <w:r w:rsidR="00531D66" w:rsidRPr="00AF036C">
              <w:rPr>
                <w:rStyle w:val="Hyperlink"/>
                <w:rFonts w:ascii="Times New Roman" w:hAnsi="Times New Roman" w:cs="Times New Roman"/>
                <w:b/>
                <w:noProof/>
              </w:rPr>
              <w:t>What not learnt</w:t>
            </w:r>
            <w:r w:rsidR="00531D66">
              <w:rPr>
                <w:noProof/>
                <w:webHidden/>
              </w:rPr>
              <w:tab/>
            </w:r>
            <w:r w:rsidR="00531D66">
              <w:rPr>
                <w:noProof/>
                <w:webHidden/>
              </w:rPr>
              <w:fldChar w:fldCharType="begin"/>
            </w:r>
            <w:r w:rsidR="00531D66">
              <w:rPr>
                <w:noProof/>
                <w:webHidden/>
              </w:rPr>
              <w:instrText xml:space="preserve"> PAGEREF _Toc171622072 \h </w:instrText>
            </w:r>
            <w:r w:rsidR="00531D66">
              <w:rPr>
                <w:noProof/>
                <w:webHidden/>
              </w:rPr>
            </w:r>
            <w:r w:rsidR="00531D66">
              <w:rPr>
                <w:noProof/>
                <w:webHidden/>
              </w:rPr>
              <w:fldChar w:fldCharType="separate"/>
            </w:r>
            <w:r w:rsidR="00531D66">
              <w:rPr>
                <w:noProof/>
                <w:webHidden/>
              </w:rPr>
              <w:t>27</w:t>
            </w:r>
            <w:r w:rsidR="00531D66">
              <w:rPr>
                <w:noProof/>
                <w:webHidden/>
              </w:rPr>
              <w:fldChar w:fldCharType="end"/>
            </w:r>
          </w:hyperlink>
        </w:p>
        <w:p w14:paraId="636BF131" w14:textId="77777777" w:rsidR="00531D66" w:rsidRDefault="00000000">
          <w:pPr>
            <w:pStyle w:val="TOC3"/>
            <w:tabs>
              <w:tab w:val="left" w:pos="1320"/>
              <w:tab w:val="right" w:leader="dot" w:pos="9350"/>
            </w:tabs>
            <w:rPr>
              <w:noProof/>
            </w:rPr>
          </w:pPr>
          <w:hyperlink w:anchor="_Toc171622073" w:history="1">
            <w:r w:rsidR="00531D66" w:rsidRPr="00AF036C">
              <w:rPr>
                <w:rStyle w:val="Hyperlink"/>
                <w:rFonts w:ascii="Times New Roman" w:hAnsi="Times New Roman" w:cs="Times New Roman"/>
                <w:b/>
                <w:noProof/>
              </w:rPr>
              <w:t>2.5.3</w:t>
            </w:r>
            <w:r w:rsidR="00531D66">
              <w:rPr>
                <w:noProof/>
              </w:rPr>
              <w:tab/>
            </w:r>
            <w:r w:rsidR="00531D66" w:rsidRPr="00AF036C">
              <w:rPr>
                <w:rStyle w:val="Hyperlink"/>
                <w:rFonts w:ascii="Times New Roman" w:hAnsi="Times New Roman" w:cs="Times New Roman"/>
                <w:b/>
                <w:noProof/>
              </w:rPr>
              <w:t>Relevance of experience to the training</w:t>
            </w:r>
            <w:r w:rsidR="00531D66">
              <w:rPr>
                <w:noProof/>
                <w:webHidden/>
              </w:rPr>
              <w:tab/>
            </w:r>
            <w:r w:rsidR="00531D66">
              <w:rPr>
                <w:noProof/>
                <w:webHidden/>
              </w:rPr>
              <w:fldChar w:fldCharType="begin"/>
            </w:r>
            <w:r w:rsidR="00531D66">
              <w:rPr>
                <w:noProof/>
                <w:webHidden/>
              </w:rPr>
              <w:instrText xml:space="preserve"> PAGEREF _Toc171622073 \h </w:instrText>
            </w:r>
            <w:r w:rsidR="00531D66">
              <w:rPr>
                <w:noProof/>
                <w:webHidden/>
              </w:rPr>
            </w:r>
            <w:r w:rsidR="00531D66">
              <w:rPr>
                <w:noProof/>
                <w:webHidden/>
              </w:rPr>
              <w:fldChar w:fldCharType="separate"/>
            </w:r>
            <w:r w:rsidR="00531D66">
              <w:rPr>
                <w:noProof/>
                <w:webHidden/>
              </w:rPr>
              <w:t>28</w:t>
            </w:r>
            <w:r w:rsidR="00531D66">
              <w:rPr>
                <w:noProof/>
                <w:webHidden/>
              </w:rPr>
              <w:fldChar w:fldCharType="end"/>
            </w:r>
          </w:hyperlink>
        </w:p>
        <w:p w14:paraId="3F10CBC1" w14:textId="77777777" w:rsidR="00531D66" w:rsidRDefault="00000000">
          <w:pPr>
            <w:pStyle w:val="TOC2"/>
            <w:tabs>
              <w:tab w:val="left" w:pos="880"/>
              <w:tab w:val="right" w:leader="dot" w:pos="9350"/>
            </w:tabs>
            <w:rPr>
              <w:noProof/>
            </w:rPr>
          </w:pPr>
          <w:hyperlink w:anchor="_Toc171622074" w:history="1">
            <w:r w:rsidR="00531D66" w:rsidRPr="00AF036C">
              <w:rPr>
                <w:rStyle w:val="Hyperlink"/>
                <w:rFonts w:ascii="Times New Roman" w:hAnsi="Times New Roman" w:cs="Times New Roman"/>
                <w:b/>
                <w:noProof/>
              </w:rPr>
              <w:t>2.6</w:t>
            </w:r>
            <w:r w:rsidR="00531D66">
              <w:rPr>
                <w:noProof/>
              </w:rPr>
              <w:tab/>
            </w:r>
            <w:r w:rsidR="00531D66" w:rsidRPr="00AF036C">
              <w:rPr>
                <w:rStyle w:val="Hyperlink"/>
                <w:rFonts w:ascii="Times New Roman" w:hAnsi="Times New Roman" w:cs="Times New Roman"/>
                <w:b/>
                <w:noProof/>
              </w:rPr>
              <w:t>Challenges encountered during the attachment period</w:t>
            </w:r>
            <w:r w:rsidR="00531D66">
              <w:rPr>
                <w:noProof/>
                <w:webHidden/>
              </w:rPr>
              <w:tab/>
            </w:r>
            <w:r w:rsidR="00531D66">
              <w:rPr>
                <w:noProof/>
                <w:webHidden/>
              </w:rPr>
              <w:fldChar w:fldCharType="begin"/>
            </w:r>
            <w:r w:rsidR="00531D66">
              <w:rPr>
                <w:noProof/>
                <w:webHidden/>
              </w:rPr>
              <w:instrText xml:space="preserve"> PAGEREF _Toc171622074 \h </w:instrText>
            </w:r>
            <w:r w:rsidR="00531D66">
              <w:rPr>
                <w:noProof/>
                <w:webHidden/>
              </w:rPr>
            </w:r>
            <w:r w:rsidR="00531D66">
              <w:rPr>
                <w:noProof/>
                <w:webHidden/>
              </w:rPr>
              <w:fldChar w:fldCharType="separate"/>
            </w:r>
            <w:r w:rsidR="00531D66">
              <w:rPr>
                <w:noProof/>
                <w:webHidden/>
              </w:rPr>
              <w:t>28</w:t>
            </w:r>
            <w:r w:rsidR="00531D66">
              <w:rPr>
                <w:noProof/>
                <w:webHidden/>
              </w:rPr>
              <w:fldChar w:fldCharType="end"/>
            </w:r>
          </w:hyperlink>
        </w:p>
        <w:p w14:paraId="0265749F" w14:textId="77777777" w:rsidR="00531D66" w:rsidRDefault="00000000">
          <w:pPr>
            <w:pStyle w:val="TOC2"/>
            <w:tabs>
              <w:tab w:val="left" w:pos="880"/>
              <w:tab w:val="right" w:leader="dot" w:pos="9350"/>
            </w:tabs>
            <w:rPr>
              <w:noProof/>
            </w:rPr>
          </w:pPr>
          <w:hyperlink w:anchor="_Toc171622075" w:history="1">
            <w:r w:rsidR="00531D66" w:rsidRPr="00AF036C">
              <w:rPr>
                <w:rStyle w:val="Hyperlink"/>
                <w:rFonts w:ascii="Times New Roman" w:hAnsi="Times New Roman" w:cs="Times New Roman"/>
                <w:b/>
                <w:noProof/>
              </w:rPr>
              <w:t>2.7</w:t>
            </w:r>
            <w:r w:rsidR="00531D66">
              <w:rPr>
                <w:noProof/>
              </w:rPr>
              <w:tab/>
            </w:r>
            <w:r w:rsidR="00531D66" w:rsidRPr="00AF036C">
              <w:rPr>
                <w:rStyle w:val="Hyperlink"/>
                <w:rFonts w:ascii="Times New Roman" w:hAnsi="Times New Roman" w:cs="Times New Roman"/>
                <w:b/>
                <w:noProof/>
              </w:rPr>
              <w:t>How I overcame the challenges</w:t>
            </w:r>
            <w:r w:rsidR="00531D66">
              <w:rPr>
                <w:noProof/>
                <w:webHidden/>
              </w:rPr>
              <w:tab/>
            </w:r>
            <w:r w:rsidR="00531D66">
              <w:rPr>
                <w:noProof/>
                <w:webHidden/>
              </w:rPr>
              <w:fldChar w:fldCharType="begin"/>
            </w:r>
            <w:r w:rsidR="00531D66">
              <w:rPr>
                <w:noProof/>
                <w:webHidden/>
              </w:rPr>
              <w:instrText xml:space="preserve"> PAGEREF _Toc171622075 \h </w:instrText>
            </w:r>
            <w:r w:rsidR="00531D66">
              <w:rPr>
                <w:noProof/>
                <w:webHidden/>
              </w:rPr>
            </w:r>
            <w:r w:rsidR="00531D66">
              <w:rPr>
                <w:noProof/>
                <w:webHidden/>
              </w:rPr>
              <w:fldChar w:fldCharType="separate"/>
            </w:r>
            <w:r w:rsidR="00531D66">
              <w:rPr>
                <w:noProof/>
                <w:webHidden/>
              </w:rPr>
              <w:t>29</w:t>
            </w:r>
            <w:r w:rsidR="00531D66">
              <w:rPr>
                <w:noProof/>
                <w:webHidden/>
              </w:rPr>
              <w:fldChar w:fldCharType="end"/>
            </w:r>
          </w:hyperlink>
        </w:p>
        <w:p w14:paraId="0937B282" w14:textId="77777777" w:rsidR="00531D66" w:rsidRDefault="00000000">
          <w:pPr>
            <w:pStyle w:val="TOC1"/>
            <w:tabs>
              <w:tab w:val="left" w:pos="440"/>
              <w:tab w:val="right" w:leader="dot" w:pos="9350"/>
            </w:tabs>
            <w:rPr>
              <w:noProof/>
            </w:rPr>
          </w:pPr>
          <w:hyperlink w:anchor="_Toc171622076" w:history="1">
            <w:r w:rsidR="00531D66" w:rsidRPr="00AF036C">
              <w:rPr>
                <w:rStyle w:val="Hyperlink"/>
                <w:rFonts w:ascii="Times New Roman" w:hAnsi="Times New Roman" w:cs="Times New Roman"/>
                <w:b/>
                <w:noProof/>
              </w:rPr>
              <w:t>3</w:t>
            </w:r>
            <w:r w:rsidR="00531D66">
              <w:rPr>
                <w:noProof/>
              </w:rPr>
              <w:tab/>
            </w:r>
            <w:r w:rsidR="00531D66" w:rsidRPr="00AF036C">
              <w:rPr>
                <w:rStyle w:val="Hyperlink"/>
                <w:rFonts w:ascii="Times New Roman" w:hAnsi="Times New Roman" w:cs="Times New Roman"/>
                <w:b/>
                <w:noProof/>
              </w:rPr>
              <w:t>CHAPTER 3 SUMMARY, CONCLUSION AND RECOMMENDATIONS</w:t>
            </w:r>
            <w:r w:rsidR="00531D66">
              <w:rPr>
                <w:noProof/>
                <w:webHidden/>
              </w:rPr>
              <w:tab/>
            </w:r>
            <w:r w:rsidR="00531D66">
              <w:rPr>
                <w:noProof/>
                <w:webHidden/>
              </w:rPr>
              <w:fldChar w:fldCharType="begin"/>
            </w:r>
            <w:r w:rsidR="00531D66">
              <w:rPr>
                <w:noProof/>
                <w:webHidden/>
              </w:rPr>
              <w:instrText xml:space="preserve"> PAGEREF _Toc171622076 \h </w:instrText>
            </w:r>
            <w:r w:rsidR="00531D66">
              <w:rPr>
                <w:noProof/>
                <w:webHidden/>
              </w:rPr>
            </w:r>
            <w:r w:rsidR="00531D66">
              <w:rPr>
                <w:noProof/>
                <w:webHidden/>
              </w:rPr>
              <w:fldChar w:fldCharType="separate"/>
            </w:r>
            <w:r w:rsidR="00531D66">
              <w:rPr>
                <w:noProof/>
                <w:webHidden/>
              </w:rPr>
              <w:t>30</w:t>
            </w:r>
            <w:r w:rsidR="00531D66">
              <w:rPr>
                <w:noProof/>
                <w:webHidden/>
              </w:rPr>
              <w:fldChar w:fldCharType="end"/>
            </w:r>
          </w:hyperlink>
        </w:p>
        <w:p w14:paraId="38C7E84A" w14:textId="77777777" w:rsidR="00531D66" w:rsidRDefault="00000000">
          <w:pPr>
            <w:pStyle w:val="TOC2"/>
            <w:tabs>
              <w:tab w:val="left" w:pos="880"/>
              <w:tab w:val="right" w:leader="dot" w:pos="9350"/>
            </w:tabs>
            <w:rPr>
              <w:noProof/>
            </w:rPr>
          </w:pPr>
          <w:hyperlink w:anchor="_Toc171622077" w:history="1">
            <w:r w:rsidR="00531D66" w:rsidRPr="00AF036C">
              <w:rPr>
                <w:rStyle w:val="Hyperlink"/>
                <w:rFonts w:ascii="Times New Roman" w:hAnsi="Times New Roman" w:cs="Times New Roman"/>
                <w:b/>
                <w:noProof/>
              </w:rPr>
              <w:t>3.1</w:t>
            </w:r>
            <w:r w:rsidR="00531D66">
              <w:rPr>
                <w:noProof/>
              </w:rPr>
              <w:tab/>
            </w:r>
            <w:r w:rsidR="00531D66" w:rsidRPr="00AF036C">
              <w:rPr>
                <w:rStyle w:val="Hyperlink"/>
                <w:rFonts w:ascii="Times New Roman" w:hAnsi="Times New Roman" w:cs="Times New Roman"/>
                <w:b/>
                <w:noProof/>
              </w:rPr>
              <w:t>Summary</w:t>
            </w:r>
            <w:r w:rsidR="00531D66">
              <w:rPr>
                <w:noProof/>
                <w:webHidden/>
              </w:rPr>
              <w:tab/>
            </w:r>
            <w:r w:rsidR="00531D66">
              <w:rPr>
                <w:noProof/>
                <w:webHidden/>
              </w:rPr>
              <w:fldChar w:fldCharType="begin"/>
            </w:r>
            <w:r w:rsidR="00531D66">
              <w:rPr>
                <w:noProof/>
                <w:webHidden/>
              </w:rPr>
              <w:instrText xml:space="preserve"> PAGEREF _Toc171622077 \h </w:instrText>
            </w:r>
            <w:r w:rsidR="00531D66">
              <w:rPr>
                <w:noProof/>
                <w:webHidden/>
              </w:rPr>
            </w:r>
            <w:r w:rsidR="00531D66">
              <w:rPr>
                <w:noProof/>
                <w:webHidden/>
              </w:rPr>
              <w:fldChar w:fldCharType="separate"/>
            </w:r>
            <w:r w:rsidR="00531D66">
              <w:rPr>
                <w:noProof/>
                <w:webHidden/>
              </w:rPr>
              <w:t>30</w:t>
            </w:r>
            <w:r w:rsidR="00531D66">
              <w:rPr>
                <w:noProof/>
                <w:webHidden/>
              </w:rPr>
              <w:fldChar w:fldCharType="end"/>
            </w:r>
          </w:hyperlink>
        </w:p>
        <w:p w14:paraId="68273F27" w14:textId="77777777" w:rsidR="00531D66" w:rsidRDefault="00000000">
          <w:pPr>
            <w:pStyle w:val="TOC2"/>
            <w:tabs>
              <w:tab w:val="left" w:pos="880"/>
              <w:tab w:val="right" w:leader="dot" w:pos="9350"/>
            </w:tabs>
            <w:rPr>
              <w:noProof/>
            </w:rPr>
          </w:pPr>
          <w:hyperlink w:anchor="_Toc171622078" w:history="1">
            <w:r w:rsidR="00531D66" w:rsidRPr="00AF036C">
              <w:rPr>
                <w:rStyle w:val="Hyperlink"/>
                <w:rFonts w:ascii="Times New Roman" w:hAnsi="Times New Roman" w:cs="Times New Roman"/>
                <w:noProof/>
              </w:rPr>
              <w:t>3.2</w:t>
            </w:r>
            <w:r w:rsidR="00531D66">
              <w:rPr>
                <w:noProof/>
              </w:rPr>
              <w:tab/>
            </w:r>
            <w:r w:rsidR="00531D66" w:rsidRPr="00AF036C">
              <w:rPr>
                <w:rStyle w:val="Hyperlink"/>
                <w:rFonts w:ascii="Times New Roman" w:hAnsi="Times New Roman" w:cs="Times New Roman"/>
                <w:b/>
                <w:bCs/>
                <w:noProof/>
              </w:rPr>
              <w:t>Conclusion</w:t>
            </w:r>
            <w:r w:rsidR="00531D66">
              <w:rPr>
                <w:noProof/>
                <w:webHidden/>
              </w:rPr>
              <w:tab/>
            </w:r>
            <w:r w:rsidR="00531D66">
              <w:rPr>
                <w:noProof/>
                <w:webHidden/>
              </w:rPr>
              <w:fldChar w:fldCharType="begin"/>
            </w:r>
            <w:r w:rsidR="00531D66">
              <w:rPr>
                <w:noProof/>
                <w:webHidden/>
              </w:rPr>
              <w:instrText xml:space="preserve"> PAGEREF _Toc171622078 \h </w:instrText>
            </w:r>
            <w:r w:rsidR="00531D66">
              <w:rPr>
                <w:noProof/>
                <w:webHidden/>
              </w:rPr>
            </w:r>
            <w:r w:rsidR="00531D66">
              <w:rPr>
                <w:noProof/>
                <w:webHidden/>
              </w:rPr>
              <w:fldChar w:fldCharType="separate"/>
            </w:r>
            <w:r w:rsidR="00531D66">
              <w:rPr>
                <w:noProof/>
                <w:webHidden/>
              </w:rPr>
              <w:t>30</w:t>
            </w:r>
            <w:r w:rsidR="00531D66">
              <w:rPr>
                <w:noProof/>
                <w:webHidden/>
              </w:rPr>
              <w:fldChar w:fldCharType="end"/>
            </w:r>
          </w:hyperlink>
        </w:p>
        <w:p w14:paraId="44AEBBBF" w14:textId="77777777" w:rsidR="00531D66" w:rsidRDefault="00000000">
          <w:pPr>
            <w:pStyle w:val="TOC2"/>
            <w:tabs>
              <w:tab w:val="left" w:pos="880"/>
              <w:tab w:val="right" w:leader="dot" w:pos="9350"/>
            </w:tabs>
            <w:rPr>
              <w:noProof/>
            </w:rPr>
          </w:pPr>
          <w:hyperlink w:anchor="_Toc171622079" w:history="1">
            <w:r w:rsidR="00531D66" w:rsidRPr="00AF036C">
              <w:rPr>
                <w:rStyle w:val="Hyperlink"/>
                <w:rFonts w:ascii="Times New Roman" w:hAnsi="Times New Roman" w:cs="Times New Roman"/>
                <w:b/>
                <w:noProof/>
              </w:rPr>
              <w:t>3.3</w:t>
            </w:r>
            <w:r w:rsidR="00531D66">
              <w:rPr>
                <w:noProof/>
              </w:rPr>
              <w:tab/>
            </w:r>
            <w:r w:rsidR="00531D66" w:rsidRPr="00AF036C">
              <w:rPr>
                <w:rStyle w:val="Hyperlink"/>
                <w:rFonts w:ascii="Times New Roman" w:hAnsi="Times New Roman" w:cs="Times New Roman"/>
                <w:b/>
                <w:noProof/>
              </w:rPr>
              <w:t>Recommendations</w:t>
            </w:r>
            <w:r w:rsidR="00531D66">
              <w:rPr>
                <w:noProof/>
                <w:webHidden/>
              </w:rPr>
              <w:tab/>
            </w:r>
            <w:r w:rsidR="00531D66">
              <w:rPr>
                <w:noProof/>
                <w:webHidden/>
              </w:rPr>
              <w:fldChar w:fldCharType="begin"/>
            </w:r>
            <w:r w:rsidR="00531D66">
              <w:rPr>
                <w:noProof/>
                <w:webHidden/>
              </w:rPr>
              <w:instrText xml:space="preserve"> PAGEREF _Toc171622079 \h </w:instrText>
            </w:r>
            <w:r w:rsidR="00531D66">
              <w:rPr>
                <w:noProof/>
                <w:webHidden/>
              </w:rPr>
            </w:r>
            <w:r w:rsidR="00531D66">
              <w:rPr>
                <w:noProof/>
                <w:webHidden/>
              </w:rPr>
              <w:fldChar w:fldCharType="separate"/>
            </w:r>
            <w:r w:rsidR="00531D66">
              <w:rPr>
                <w:noProof/>
                <w:webHidden/>
              </w:rPr>
              <w:t>31</w:t>
            </w:r>
            <w:r w:rsidR="00531D66">
              <w:rPr>
                <w:noProof/>
                <w:webHidden/>
              </w:rPr>
              <w:fldChar w:fldCharType="end"/>
            </w:r>
          </w:hyperlink>
        </w:p>
        <w:p w14:paraId="7E655C89" w14:textId="77777777" w:rsidR="00531D66" w:rsidRDefault="00000000">
          <w:pPr>
            <w:pStyle w:val="TOC1"/>
            <w:tabs>
              <w:tab w:val="left" w:pos="440"/>
              <w:tab w:val="right" w:leader="dot" w:pos="9350"/>
            </w:tabs>
            <w:rPr>
              <w:noProof/>
            </w:rPr>
          </w:pPr>
          <w:hyperlink w:anchor="_Toc171622080" w:history="1">
            <w:r w:rsidR="00531D66" w:rsidRPr="00AF036C">
              <w:rPr>
                <w:rStyle w:val="Hyperlink"/>
                <w:rFonts w:ascii="Times New Roman" w:hAnsi="Times New Roman" w:cs="Times New Roman"/>
                <w:b/>
                <w:noProof/>
              </w:rPr>
              <w:t>4</w:t>
            </w:r>
            <w:r w:rsidR="00531D66">
              <w:rPr>
                <w:noProof/>
              </w:rPr>
              <w:tab/>
            </w:r>
            <w:r w:rsidR="00531D66" w:rsidRPr="00AF036C">
              <w:rPr>
                <w:rStyle w:val="Hyperlink"/>
                <w:rFonts w:ascii="Times New Roman" w:hAnsi="Times New Roman" w:cs="Times New Roman"/>
                <w:b/>
                <w:noProof/>
              </w:rPr>
              <w:t>CHAPTER 4</w:t>
            </w:r>
            <w:r w:rsidR="00531D66">
              <w:rPr>
                <w:noProof/>
                <w:webHidden/>
              </w:rPr>
              <w:tab/>
            </w:r>
            <w:r w:rsidR="00531D66">
              <w:rPr>
                <w:noProof/>
                <w:webHidden/>
              </w:rPr>
              <w:fldChar w:fldCharType="begin"/>
            </w:r>
            <w:r w:rsidR="00531D66">
              <w:rPr>
                <w:noProof/>
                <w:webHidden/>
              </w:rPr>
              <w:instrText xml:space="preserve"> PAGEREF _Toc171622080 \h </w:instrText>
            </w:r>
            <w:r w:rsidR="00531D66">
              <w:rPr>
                <w:noProof/>
                <w:webHidden/>
              </w:rPr>
            </w:r>
            <w:r w:rsidR="00531D66">
              <w:rPr>
                <w:noProof/>
                <w:webHidden/>
              </w:rPr>
              <w:fldChar w:fldCharType="separate"/>
            </w:r>
            <w:r w:rsidR="00531D66">
              <w:rPr>
                <w:noProof/>
                <w:webHidden/>
              </w:rPr>
              <w:t>31</w:t>
            </w:r>
            <w:r w:rsidR="00531D66">
              <w:rPr>
                <w:noProof/>
                <w:webHidden/>
              </w:rPr>
              <w:fldChar w:fldCharType="end"/>
            </w:r>
          </w:hyperlink>
        </w:p>
        <w:p w14:paraId="119BDEEC" w14:textId="77777777" w:rsidR="00531D66" w:rsidRDefault="00000000">
          <w:pPr>
            <w:pStyle w:val="TOC2"/>
            <w:tabs>
              <w:tab w:val="left" w:pos="880"/>
              <w:tab w:val="right" w:leader="dot" w:pos="9350"/>
            </w:tabs>
            <w:rPr>
              <w:noProof/>
            </w:rPr>
          </w:pPr>
          <w:hyperlink w:anchor="_Toc171622081" w:history="1">
            <w:r w:rsidR="00531D66" w:rsidRPr="00AF036C">
              <w:rPr>
                <w:rStyle w:val="Hyperlink"/>
                <w:rFonts w:ascii="Times New Roman" w:hAnsi="Times New Roman" w:cs="Times New Roman"/>
                <w:b/>
                <w:noProof/>
              </w:rPr>
              <w:t>4.1</w:t>
            </w:r>
            <w:r w:rsidR="00531D66">
              <w:rPr>
                <w:noProof/>
              </w:rPr>
              <w:tab/>
            </w:r>
            <w:r w:rsidR="00531D66" w:rsidRPr="00AF036C">
              <w:rPr>
                <w:rStyle w:val="Hyperlink"/>
                <w:rFonts w:ascii="Times New Roman" w:hAnsi="Times New Roman" w:cs="Times New Roman"/>
                <w:b/>
                <w:noProof/>
              </w:rPr>
              <w:t>REFERENCES</w:t>
            </w:r>
            <w:r w:rsidR="00531D66">
              <w:rPr>
                <w:noProof/>
                <w:webHidden/>
              </w:rPr>
              <w:tab/>
            </w:r>
            <w:r w:rsidR="00531D66">
              <w:rPr>
                <w:noProof/>
                <w:webHidden/>
              </w:rPr>
              <w:fldChar w:fldCharType="begin"/>
            </w:r>
            <w:r w:rsidR="00531D66">
              <w:rPr>
                <w:noProof/>
                <w:webHidden/>
              </w:rPr>
              <w:instrText xml:space="preserve"> PAGEREF _Toc171622081 \h </w:instrText>
            </w:r>
            <w:r w:rsidR="00531D66">
              <w:rPr>
                <w:noProof/>
                <w:webHidden/>
              </w:rPr>
            </w:r>
            <w:r w:rsidR="00531D66">
              <w:rPr>
                <w:noProof/>
                <w:webHidden/>
              </w:rPr>
              <w:fldChar w:fldCharType="separate"/>
            </w:r>
            <w:r w:rsidR="00531D66">
              <w:rPr>
                <w:noProof/>
                <w:webHidden/>
              </w:rPr>
              <w:t>31</w:t>
            </w:r>
            <w:r w:rsidR="00531D66">
              <w:rPr>
                <w:noProof/>
                <w:webHidden/>
              </w:rPr>
              <w:fldChar w:fldCharType="end"/>
            </w:r>
          </w:hyperlink>
        </w:p>
        <w:p w14:paraId="23C3AD9F" w14:textId="77777777" w:rsidR="00531D66" w:rsidRDefault="00531D66" w:rsidP="00531D66">
          <w:pPr>
            <w:rPr>
              <w:b/>
              <w:bCs/>
              <w:noProof/>
            </w:rPr>
          </w:pPr>
          <w:r>
            <w:rPr>
              <w:b/>
              <w:bCs/>
              <w:noProof/>
            </w:rPr>
            <w:fldChar w:fldCharType="end"/>
          </w:r>
        </w:p>
      </w:sdtContent>
    </w:sdt>
    <w:p w14:paraId="24E874D8" w14:textId="77777777" w:rsidR="00531D66" w:rsidRDefault="00531D66" w:rsidP="00531D66">
      <w:pPr>
        <w:rPr>
          <w:rFonts w:ascii="Times New Roman" w:hAnsi="Times New Roman" w:cs="Times New Roman"/>
          <w:b/>
          <w:sz w:val="24"/>
          <w:szCs w:val="24"/>
        </w:rPr>
      </w:pPr>
    </w:p>
    <w:p w14:paraId="04D75245" w14:textId="77777777" w:rsidR="00531D66" w:rsidRDefault="00531D66" w:rsidP="00531D66">
      <w:pPr>
        <w:rPr>
          <w:rFonts w:ascii="Times New Roman" w:hAnsi="Times New Roman" w:cs="Times New Roman"/>
          <w:b/>
          <w:sz w:val="24"/>
          <w:szCs w:val="24"/>
        </w:rPr>
      </w:pPr>
    </w:p>
    <w:p w14:paraId="537BE5B3" w14:textId="77777777" w:rsidR="00AD627D" w:rsidRPr="00531D66" w:rsidRDefault="00AD627D" w:rsidP="00531D66">
      <w:r w:rsidRPr="00320F93">
        <w:rPr>
          <w:rFonts w:ascii="Times New Roman" w:hAnsi="Times New Roman" w:cs="Times New Roman"/>
          <w:b/>
          <w:sz w:val="24"/>
          <w:szCs w:val="24"/>
        </w:rPr>
        <w:t>LIST OF FIGURES</w:t>
      </w:r>
    </w:p>
    <w:p w14:paraId="5327EC8D" w14:textId="77777777" w:rsidR="001E5B96" w:rsidRPr="00320F93" w:rsidRDefault="001E5B96" w:rsidP="00320F93">
      <w:pPr>
        <w:spacing w:line="480" w:lineRule="auto"/>
        <w:jc w:val="both"/>
        <w:rPr>
          <w:rFonts w:ascii="Times New Roman" w:hAnsi="Times New Roman" w:cs="Times New Roman"/>
          <w:sz w:val="24"/>
          <w:szCs w:val="24"/>
        </w:rPr>
      </w:pPr>
      <w:r w:rsidRPr="00320F93">
        <w:rPr>
          <w:rFonts w:ascii="Times New Roman" w:hAnsi="Times New Roman" w:cs="Times New Roman"/>
          <w:sz w:val="24"/>
          <w:szCs w:val="24"/>
        </w:rPr>
        <w:t>Fig 1. Map to the ICT Department offices</w:t>
      </w:r>
    </w:p>
    <w:p w14:paraId="3DAAC5F9" w14:textId="77777777" w:rsidR="001E5B96" w:rsidRPr="00320F93" w:rsidRDefault="001E5B96" w:rsidP="00320F93">
      <w:pPr>
        <w:spacing w:line="480" w:lineRule="auto"/>
        <w:jc w:val="both"/>
        <w:rPr>
          <w:rFonts w:ascii="Times New Roman" w:hAnsi="Times New Roman" w:cs="Times New Roman"/>
          <w:sz w:val="24"/>
          <w:szCs w:val="24"/>
        </w:rPr>
      </w:pPr>
      <w:r w:rsidRPr="00320F93">
        <w:rPr>
          <w:rFonts w:ascii="Times New Roman" w:hAnsi="Times New Roman" w:cs="Times New Roman"/>
          <w:sz w:val="24"/>
          <w:szCs w:val="24"/>
        </w:rPr>
        <w:t>Fig 2. Department Organogram</w:t>
      </w:r>
    </w:p>
    <w:p w14:paraId="5B79B8BF" w14:textId="24175E63" w:rsidR="001E5B96" w:rsidRPr="00320F93" w:rsidRDefault="001E5B96" w:rsidP="00320F93">
      <w:pPr>
        <w:spacing w:line="480" w:lineRule="auto"/>
        <w:jc w:val="both"/>
        <w:rPr>
          <w:rFonts w:ascii="Times New Roman" w:hAnsi="Times New Roman" w:cs="Times New Roman"/>
          <w:sz w:val="24"/>
          <w:szCs w:val="24"/>
        </w:rPr>
      </w:pPr>
      <w:r w:rsidRPr="00320F93">
        <w:rPr>
          <w:rFonts w:ascii="Times New Roman" w:hAnsi="Times New Roman" w:cs="Times New Roman"/>
          <w:sz w:val="24"/>
          <w:szCs w:val="24"/>
        </w:rPr>
        <w:t xml:space="preserve">Fig 3. </w:t>
      </w:r>
      <w:r w:rsidR="00D14C2A">
        <w:rPr>
          <w:rFonts w:ascii="Times New Roman" w:hAnsi="Times New Roman" w:cs="Times New Roman"/>
          <w:sz w:val="24"/>
          <w:szCs w:val="24"/>
        </w:rPr>
        <w:t>C</w:t>
      </w:r>
      <w:r w:rsidRPr="00320F93">
        <w:rPr>
          <w:rFonts w:ascii="Times New Roman" w:hAnsi="Times New Roman" w:cs="Times New Roman"/>
          <w:sz w:val="24"/>
          <w:szCs w:val="24"/>
        </w:rPr>
        <w:t>entral processing unit</w:t>
      </w:r>
    </w:p>
    <w:p w14:paraId="67B168AD" w14:textId="0A73FC0A" w:rsidR="001E5B96" w:rsidRPr="00320F93" w:rsidRDefault="001E5B96" w:rsidP="00320F93">
      <w:pPr>
        <w:spacing w:line="480" w:lineRule="auto"/>
        <w:jc w:val="both"/>
        <w:rPr>
          <w:rFonts w:ascii="Times New Roman" w:hAnsi="Times New Roman" w:cs="Times New Roman"/>
          <w:sz w:val="24"/>
          <w:szCs w:val="24"/>
        </w:rPr>
      </w:pPr>
      <w:r w:rsidRPr="00320F93">
        <w:rPr>
          <w:rFonts w:ascii="Times New Roman" w:hAnsi="Times New Roman" w:cs="Times New Roman"/>
          <w:sz w:val="24"/>
          <w:szCs w:val="24"/>
        </w:rPr>
        <w:t xml:space="preserve">Fig 4. </w:t>
      </w:r>
      <w:r w:rsidR="00FC2297">
        <w:rPr>
          <w:rFonts w:ascii="Times New Roman" w:hAnsi="Times New Roman" w:cs="Times New Roman"/>
          <w:sz w:val="24"/>
          <w:szCs w:val="24"/>
        </w:rPr>
        <w:t>RJ5 connector</w:t>
      </w:r>
    </w:p>
    <w:p w14:paraId="1C09A744" w14:textId="77777777" w:rsidR="001E5B96" w:rsidRPr="00320F93" w:rsidRDefault="001E5B96" w:rsidP="00320F93">
      <w:pPr>
        <w:spacing w:line="480" w:lineRule="auto"/>
        <w:jc w:val="both"/>
        <w:rPr>
          <w:rFonts w:ascii="Times New Roman" w:hAnsi="Times New Roman" w:cs="Times New Roman"/>
          <w:sz w:val="24"/>
          <w:szCs w:val="24"/>
        </w:rPr>
      </w:pPr>
    </w:p>
    <w:p w14:paraId="39629D31" w14:textId="77777777" w:rsidR="001E5B96" w:rsidRPr="00320F93" w:rsidRDefault="001E5B96" w:rsidP="00320F93">
      <w:pPr>
        <w:spacing w:line="480" w:lineRule="auto"/>
        <w:jc w:val="both"/>
        <w:rPr>
          <w:rFonts w:ascii="Times New Roman" w:hAnsi="Times New Roman" w:cs="Times New Roman"/>
          <w:sz w:val="24"/>
          <w:szCs w:val="24"/>
        </w:rPr>
      </w:pPr>
    </w:p>
    <w:p w14:paraId="17353134" w14:textId="77777777" w:rsidR="001E5B96" w:rsidRPr="00320F93" w:rsidRDefault="001E5B96" w:rsidP="00320F93">
      <w:pPr>
        <w:spacing w:line="480" w:lineRule="auto"/>
        <w:jc w:val="both"/>
        <w:rPr>
          <w:rFonts w:ascii="Times New Roman" w:hAnsi="Times New Roman" w:cs="Times New Roman"/>
          <w:sz w:val="24"/>
          <w:szCs w:val="24"/>
        </w:rPr>
      </w:pPr>
    </w:p>
    <w:p w14:paraId="6EAD478B" w14:textId="77777777" w:rsidR="001E5B96" w:rsidRPr="00320F93" w:rsidRDefault="001E5B96" w:rsidP="00320F93">
      <w:pPr>
        <w:spacing w:line="480" w:lineRule="auto"/>
        <w:jc w:val="both"/>
        <w:rPr>
          <w:rFonts w:ascii="Times New Roman" w:hAnsi="Times New Roman" w:cs="Times New Roman"/>
          <w:b/>
          <w:sz w:val="24"/>
          <w:szCs w:val="24"/>
        </w:rPr>
      </w:pPr>
    </w:p>
    <w:p w14:paraId="089E8D6B" w14:textId="77777777" w:rsidR="00AD627D" w:rsidRPr="00320F93" w:rsidRDefault="00AD627D" w:rsidP="00320F93">
      <w:pPr>
        <w:spacing w:line="480" w:lineRule="auto"/>
        <w:rPr>
          <w:rFonts w:ascii="Times New Roman" w:hAnsi="Times New Roman" w:cs="Times New Roman"/>
          <w:b/>
          <w:sz w:val="24"/>
          <w:szCs w:val="24"/>
        </w:rPr>
      </w:pPr>
      <w:r w:rsidRPr="00320F93">
        <w:rPr>
          <w:rFonts w:ascii="Times New Roman" w:hAnsi="Times New Roman" w:cs="Times New Roman"/>
          <w:b/>
          <w:sz w:val="24"/>
          <w:szCs w:val="24"/>
        </w:rPr>
        <w:br w:type="page"/>
      </w:r>
    </w:p>
    <w:p w14:paraId="45A40754" w14:textId="77777777" w:rsidR="00B47375" w:rsidRPr="00320F93" w:rsidRDefault="00B47375" w:rsidP="00320F93">
      <w:pPr>
        <w:spacing w:line="480" w:lineRule="auto"/>
        <w:jc w:val="both"/>
        <w:rPr>
          <w:rFonts w:ascii="Times New Roman" w:hAnsi="Times New Roman" w:cs="Times New Roman"/>
          <w:b/>
          <w:sz w:val="24"/>
          <w:szCs w:val="24"/>
        </w:rPr>
      </w:pPr>
      <w:r w:rsidRPr="00320F93">
        <w:rPr>
          <w:rFonts w:ascii="Times New Roman" w:hAnsi="Times New Roman" w:cs="Times New Roman"/>
          <w:b/>
          <w:sz w:val="24"/>
          <w:szCs w:val="24"/>
        </w:rPr>
        <w:lastRenderedPageBreak/>
        <w:t>LIST OF ACRONYMS/ABBREVIATIONS</w:t>
      </w:r>
    </w:p>
    <w:p w14:paraId="40BA09F7" w14:textId="77777777" w:rsidR="00AD627D" w:rsidRDefault="00AD627D" w:rsidP="00320F93">
      <w:pPr>
        <w:pStyle w:val="ListParagraph"/>
        <w:numPr>
          <w:ilvl w:val="0"/>
          <w:numId w:val="24"/>
        </w:numPr>
        <w:spacing w:after="0" w:line="480" w:lineRule="auto"/>
        <w:rPr>
          <w:rFonts w:ascii="Times New Roman" w:eastAsia="Times New Roman" w:hAnsi="Times New Roman" w:cs="Times New Roman"/>
          <w:sz w:val="24"/>
          <w:szCs w:val="24"/>
          <w:lang w:val="en-US"/>
        </w:rPr>
      </w:pPr>
      <w:r w:rsidRPr="00320F93">
        <w:rPr>
          <w:rFonts w:ascii="Times New Roman" w:eastAsia="Times New Roman" w:hAnsi="Times New Roman" w:cs="Times New Roman"/>
          <w:sz w:val="24"/>
          <w:szCs w:val="24"/>
          <w:lang w:val="en-US"/>
        </w:rPr>
        <w:t>ICT: Information and Communications Technology</w:t>
      </w:r>
    </w:p>
    <w:p w14:paraId="2011BFC0" w14:textId="1965F571" w:rsidR="00896D70" w:rsidRDefault="00896D70" w:rsidP="00320F93">
      <w:pPr>
        <w:pStyle w:val="ListParagraph"/>
        <w:numPr>
          <w:ilvl w:val="0"/>
          <w:numId w:val="24"/>
        </w:numPr>
        <w:spacing w:after="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PC – personal computer</w:t>
      </w:r>
    </w:p>
    <w:p w14:paraId="5D7D5C9A" w14:textId="4780040F" w:rsidR="00896D70" w:rsidRDefault="00896D70" w:rsidP="00320F93">
      <w:pPr>
        <w:pStyle w:val="ListParagraph"/>
        <w:numPr>
          <w:ilvl w:val="0"/>
          <w:numId w:val="24"/>
        </w:numPr>
        <w:spacing w:after="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LC – lucent current</w:t>
      </w:r>
    </w:p>
    <w:p w14:paraId="5025C87E" w14:textId="14B5BF34" w:rsidR="00896D70" w:rsidRPr="00320F93" w:rsidRDefault="00896D70" w:rsidP="00320F93">
      <w:pPr>
        <w:pStyle w:val="ListParagraph"/>
        <w:numPr>
          <w:ilvl w:val="0"/>
          <w:numId w:val="24"/>
        </w:numPr>
        <w:spacing w:after="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SC – subscriber current</w:t>
      </w:r>
    </w:p>
    <w:p w14:paraId="3C1D2A83" w14:textId="77777777" w:rsidR="00AD627D" w:rsidRPr="00320F93" w:rsidRDefault="00AD627D" w:rsidP="00320F93">
      <w:pPr>
        <w:pStyle w:val="ListParagraph"/>
        <w:numPr>
          <w:ilvl w:val="0"/>
          <w:numId w:val="24"/>
        </w:numPr>
        <w:spacing w:after="0" w:line="480" w:lineRule="auto"/>
        <w:rPr>
          <w:rFonts w:ascii="Times New Roman" w:eastAsia="Times New Roman" w:hAnsi="Times New Roman" w:cs="Times New Roman"/>
          <w:sz w:val="24"/>
          <w:szCs w:val="24"/>
          <w:lang w:val="en-US"/>
        </w:rPr>
      </w:pPr>
      <w:r w:rsidRPr="00320F93">
        <w:rPr>
          <w:rFonts w:ascii="Times New Roman" w:hAnsi="Times New Roman" w:cs="Times New Roman"/>
          <w:sz w:val="24"/>
          <w:szCs w:val="24"/>
        </w:rPr>
        <w:t>Fig - Figure</w:t>
      </w:r>
    </w:p>
    <w:p w14:paraId="45F4BF01" w14:textId="77777777" w:rsidR="00AD627D" w:rsidRPr="00320F93" w:rsidRDefault="00AD627D" w:rsidP="00320F93">
      <w:pPr>
        <w:pStyle w:val="ListParagraph"/>
        <w:numPr>
          <w:ilvl w:val="0"/>
          <w:numId w:val="24"/>
        </w:numPr>
        <w:spacing w:after="0" w:line="480" w:lineRule="auto"/>
        <w:rPr>
          <w:rFonts w:ascii="Times New Roman" w:eastAsia="Times New Roman" w:hAnsi="Times New Roman" w:cs="Times New Roman"/>
          <w:sz w:val="24"/>
          <w:szCs w:val="24"/>
          <w:lang w:val="en-US"/>
        </w:rPr>
      </w:pPr>
      <w:r w:rsidRPr="00320F93">
        <w:rPr>
          <w:rFonts w:ascii="Times New Roman" w:eastAsia="Times New Roman" w:hAnsi="Times New Roman" w:cs="Times New Roman"/>
          <w:sz w:val="24"/>
          <w:szCs w:val="24"/>
          <w:lang w:val="en-US"/>
        </w:rPr>
        <w:t>OS: Operating System</w:t>
      </w:r>
    </w:p>
    <w:p w14:paraId="595053EA" w14:textId="77777777" w:rsidR="00AD627D" w:rsidRPr="00320F93" w:rsidRDefault="00AD627D" w:rsidP="00320F93">
      <w:pPr>
        <w:pStyle w:val="ListParagraph"/>
        <w:numPr>
          <w:ilvl w:val="0"/>
          <w:numId w:val="24"/>
        </w:numPr>
        <w:spacing w:after="0" w:line="480" w:lineRule="auto"/>
        <w:rPr>
          <w:rFonts w:ascii="Times New Roman" w:eastAsia="Times New Roman" w:hAnsi="Times New Roman" w:cs="Times New Roman"/>
          <w:sz w:val="24"/>
          <w:szCs w:val="24"/>
          <w:lang w:val="en-US"/>
        </w:rPr>
      </w:pPr>
      <w:r w:rsidRPr="00320F93">
        <w:rPr>
          <w:rFonts w:ascii="Times New Roman" w:eastAsia="Times New Roman" w:hAnsi="Times New Roman" w:cs="Times New Roman"/>
          <w:sz w:val="24"/>
          <w:szCs w:val="24"/>
          <w:lang w:val="en-US"/>
        </w:rPr>
        <w:t>CPU: Central Processing Unit</w:t>
      </w:r>
    </w:p>
    <w:p w14:paraId="79B02DF1" w14:textId="77777777" w:rsidR="00AD627D" w:rsidRPr="00320F93" w:rsidRDefault="00AD627D" w:rsidP="00320F93">
      <w:pPr>
        <w:pStyle w:val="ListParagraph"/>
        <w:numPr>
          <w:ilvl w:val="0"/>
          <w:numId w:val="24"/>
        </w:numPr>
        <w:spacing w:after="0" w:line="480" w:lineRule="auto"/>
        <w:rPr>
          <w:rFonts w:ascii="Times New Roman" w:eastAsia="Times New Roman" w:hAnsi="Times New Roman" w:cs="Times New Roman"/>
          <w:sz w:val="24"/>
          <w:szCs w:val="24"/>
          <w:lang w:val="en-US"/>
        </w:rPr>
      </w:pPr>
      <w:r w:rsidRPr="00320F93">
        <w:rPr>
          <w:rFonts w:ascii="Times New Roman" w:eastAsia="Times New Roman" w:hAnsi="Times New Roman" w:cs="Times New Roman"/>
          <w:sz w:val="24"/>
          <w:szCs w:val="24"/>
          <w:lang w:val="en-US"/>
        </w:rPr>
        <w:t>RAM: Random Access Memory</w:t>
      </w:r>
    </w:p>
    <w:p w14:paraId="76DF7301" w14:textId="77777777" w:rsidR="00AD627D" w:rsidRPr="00320F93" w:rsidRDefault="00AD627D" w:rsidP="00320F93">
      <w:pPr>
        <w:pStyle w:val="ListParagraph"/>
        <w:numPr>
          <w:ilvl w:val="0"/>
          <w:numId w:val="24"/>
        </w:numPr>
        <w:spacing w:after="0" w:line="480" w:lineRule="auto"/>
        <w:rPr>
          <w:rFonts w:ascii="Times New Roman" w:eastAsia="Times New Roman" w:hAnsi="Times New Roman" w:cs="Times New Roman"/>
          <w:sz w:val="24"/>
          <w:szCs w:val="24"/>
          <w:lang w:val="en-US"/>
        </w:rPr>
      </w:pPr>
      <w:r w:rsidRPr="00320F93">
        <w:rPr>
          <w:rFonts w:ascii="Times New Roman" w:eastAsia="Times New Roman" w:hAnsi="Times New Roman" w:cs="Times New Roman"/>
          <w:sz w:val="24"/>
          <w:szCs w:val="24"/>
          <w:lang w:val="en-US"/>
        </w:rPr>
        <w:t>LAN: Local Area Network</w:t>
      </w:r>
    </w:p>
    <w:p w14:paraId="754BE253" w14:textId="77777777" w:rsidR="00AD627D" w:rsidRPr="00320F93" w:rsidRDefault="00AD627D" w:rsidP="00320F93">
      <w:pPr>
        <w:pStyle w:val="ListParagraph"/>
        <w:numPr>
          <w:ilvl w:val="0"/>
          <w:numId w:val="24"/>
        </w:numPr>
        <w:spacing w:after="0" w:line="480" w:lineRule="auto"/>
        <w:rPr>
          <w:rFonts w:ascii="Times New Roman" w:eastAsia="Times New Roman" w:hAnsi="Times New Roman" w:cs="Times New Roman"/>
          <w:sz w:val="24"/>
          <w:szCs w:val="24"/>
          <w:lang w:val="en-US"/>
        </w:rPr>
      </w:pPr>
      <w:r w:rsidRPr="00320F93">
        <w:rPr>
          <w:rFonts w:ascii="Times New Roman" w:eastAsia="Times New Roman" w:hAnsi="Times New Roman" w:cs="Times New Roman"/>
          <w:sz w:val="24"/>
          <w:szCs w:val="24"/>
          <w:lang w:val="en-US"/>
        </w:rPr>
        <w:t>IoT: Internet of Things</w:t>
      </w:r>
    </w:p>
    <w:p w14:paraId="73C5F511" w14:textId="77777777" w:rsidR="00AD627D" w:rsidRPr="00320F93" w:rsidRDefault="00AD627D" w:rsidP="00320F93">
      <w:pPr>
        <w:pStyle w:val="ListParagraph"/>
        <w:numPr>
          <w:ilvl w:val="0"/>
          <w:numId w:val="24"/>
        </w:numPr>
        <w:spacing w:after="0" w:line="480" w:lineRule="auto"/>
        <w:rPr>
          <w:rFonts w:ascii="Times New Roman" w:eastAsia="Times New Roman" w:hAnsi="Times New Roman" w:cs="Times New Roman"/>
          <w:sz w:val="24"/>
          <w:szCs w:val="24"/>
          <w:lang w:val="en-US"/>
        </w:rPr>
      </w:pPr>
      <w:r w:rsidRPr="00320F93">
        <w:rPr>
          <w:rFonts w:ascii="Times New Roman" w:eastAsia="Times New Roman" w:hAnsi="Times New Roman" w:cs="Times New Roman"/>
          <w:sz w:val="24"/>
          <w:szCs w:val="24"/>
          <w:lang w:val="en-US"/>
        </w:rPr>
        <w:t>PDF: Portable Document Format</w:t>
      </w:r>
    </w:p>
    <w:p w14:paraId="0C5772DB" w14:textId="77777777" w:rsidR="00AD627D" w:rsidRPr="00320F93" w:rsidRDefault="00AD627D" w:rsidP="00320F93">
      <w:pPr>
        <w:spacing w:line="480" w:lineRule="auto"/>
        <w:jc w:val="both"/>
        <w:rPr>
          <w:rFonts w:ascii="Times New Roman" w:eastAsia="Times New Roman" w:hAnsi="Times New Roman" w:cs="Times New Roman"/>
          <w:sz w:val="24"/>
          <w:szCs w:val="24"/>
          <w:lang w:val="en-US"/>
        </w:rPr>
      </w:pPr>
    </w:p>
    <w:p w14:paraId="11DE01C5" w14:textId="77777777" w:rsidR="00AD627D" w:rsidRPr="00320F93" w:rsidRDefault="00AD627D" w:rsidP="00320F93">
      <w:pPr>
        <w:spacing w:line="480" w:lineRule="auto"/>
        <w:jc w:val="both"/>
        <w:rPr>
          <w:rFonts w:ascii="Times New Roman" w:eastAsia="Times New Roman" w:hAnsi="Times New Roman" w:cs="Times New Roman"/>
          <w:sz w:val="24"/>
          <w:szCs w:val="24"/>
          <w:lang w:val="en-US"/>
        </w:rPr>
      </w:pPr>
    </w:p>
    <w:p w14:paraId="0CF69D9D" w14:textId="77777777" w:rsidR="00AD627D" w:rsidRPr="00320F93" w:rsidRDefault="00AD627D" w:rsidP="00320F93">
      <w:pPr>
        <w:spacing w:line="480" w:lineRule="auto"/>
        <w:jc w:val="both"/>
        <w:rPr>
          <w:rFonts w:ascii="Times New Roman" w:eastAsia="Times New Roman" w:hAnsi="Times New Roman" w:cs="Times New Roman"/>
          <w:sz w:val="24"/>
          <w:szCs w:val="24"/>
          <w:lang w:val="en-US"/>
        </w:rPr>
      </w:pPr>
    </w:p>
    <w:p w14:paraId="6C09489B" w14:textId="77777777" w:rsidR="00AD627D" w:rsidRPr="00320F93" w:rsidRDefault="00AD627D" w:rsidP="00320F93">
      <w:pPr>
        <w:spacing w:line="480" w:lineRule="auto"/>
        <w:jc w:val="both"/>
        <w:rPr>
          <w:rFonts w:ascii="Times New Roman" w:eastAsia="Times New Roman" w:hAnsi="Times New Roman" w:cs="Times New Roman"/>
          <w:sz w:val="24"/>
          <w:szCs w:val="24"/>
          <w:lang w:val="en-US"/>
        </w:rPr>
      </w:pPr>
    </w:p>
    <w:p w14:paraId="3B334178" w14:textId="77777777" w:rsidR="00AD627D" w:rsidRPr="00320F93" w:rsidRDefault="00AD627D" w:rsidP="00320F93">
      <w:pPr>
        <w:spacing w:line="480" w:lineRule="auto"/>
        <w:jc w:val="both"/>
        <w:rPr>
          <w:rFonts w:ascii="Times New Roman" w:eastAsia="Times New Roman" w:hAnsi="Times New Roman" w:cs="Times New Roman"/>
          <w:sz w:val="24"/>
          <w:szCs w:val="24"/>
          <w:lang w:val="en-US"/>
        </w:rPr>
      </w:pPr>
    </w:p>
    <w:p w14:paraId="38636672" w14:textId="77777777" w:rsidR="00AD627D" w:rsidRPr="00320F93" w:rsidRDefault="00AD627D" w:rsidP="00320F93">
      <w:pPr>
        <w:spacing w:line="480" w:lineRule="auto"/>
        <w:jc w:val="both"/>
        <w:rPr>
          <w:rFonts w:ascii="Times New Roman" w:eastAsia="Times New Roman" w:hAnsi="Times New Roman" w:cs="Times New Roman"/>
          <w:sz w:val="24"/>
          <w:szCs w:val="24"/>
          <w:lang w:val="en-US"/>
        </w:rPr>
      </w:pPr>
    </w:p>
    <w:p w14:paraId="585DF2B0" w14:textId="77777777" w:rsidR="00AD627D" w:rsidRPr="00320F93" w:rsidRDefault="00AD627D" w:rsidP="00320F93">
      <w:pPr>
        <w:spacing w:line="480" w:lineRule="auto"/>
        <w:jc w:val="both"/>
        <w:rPr>
          <w:rFonts w:ascii="Times New Roman" w:eastAsia="Times New Roman" w:hAnsi="Times New Roman" w:cs="Times New Roman"/>
          <w:sz w:val="24"/>
          <w:szCs w:val="24"/>
          <w:lang w:val="en-US"/>
        </w:rPr>
      </w:pPr>
    </w:p>
    <w:p w14:paraId="27342A86" w14:textId="77777777" w:rsidR="00AD627D" w:rsidRPr="00320F93" w:rsidRDefault="00AD627D" w:rsidP="00320F93">
      <w:pPr>
        <w:spacing w:line="480" w:lineRule="auto"/>
        <w:jc w:val="both"/>
        <w:rPr>
          <w:rFonts w:ascii="Times New Roman" w:eastAsia="Times New Roman" w:hAnsi="Times New Roman" w:cs="Times New Roman"/>
          <w:sz w:val="24"/>
          <w:szCs w:val="24"/>
          <w:lang w:val="en-US"/>
        </w:rPr>
      </w:pPr>
    </w:p>
    <w:p w14:paraId="17500F54" w14:textId="77777777" w:rsidR="00AD627D" w:rsidRPr="00320F93" w:rsidRDefault="00AD627D" w:rsidP="00320F93">
      <w:pPr>
        <w:spacing w:line="480" w:lineRule="auto"/>
        <w:jc w:val="both"/>
        <w:rPr>
          <w:rFonts w:ascii="Times New Roman" w:eastAsia="Times New Roman" w:hAnsi="Times New Roman" w:cs="Times New Roman"/>
          <w:sz w:val="24"/>
          <w:szCs w:val="24"/>
          <w:lang w:val="en-US"/>
        </w:rPr>
      </w:pPr>
    </w:p>
    <w:p w14:paraId="6DE28CF7" w14:textId="77777777" w:rsidR="00983EA5" w:rsidRDefault="00983EA5" w:rsidP="00896D70">
      <w:pPr>
        <w:pStyle w:val="Heading1"/>
        <w:numPr>
          <w:ilvl w:val="0"/>
          <w:numId w:val="0"/>
        </w:numPr>
        <w:spacing w:line="480" w:lineRule="auto"/>
        <w:jc w:val="both"/>
        <w:rPr>
          <w:rFonts w:ascii="Times New Roman" w:hAnsi="Times New Roman" w:cs="Times New Roman"/>
          <w:b/>
          <w:color w:val="auto"/>
          <w:sz w:val="24"/>
          <w:szCs w:val="24"/>
        </w:rPr>
        <w:sectPr w:rsidR="00983EA5" w:rsidSect="00983EA5">
          <w:headerReference w:type="default" r:id="rId12"/>
          <w:footerReference w:type="default" r:id="rId13"/>
          <w:pgSz w:w="12240" w:h="15840"/>
          <w:pgMar w:top="1440" w:right="1440" w:bottom="1440" w:left="1440" w:header="720" w:footer="720" w:gutter="0"/>
          <w:pgNumType w:fmt="lowerRoman" w:start="1"/>
          <w:cols w:space="720"/>
          <w:docGrid w:linePitch="360"/>
        </w:sectPr>
      </w:pPr>
      <w:bookmarkStart w:id="0" w:name="_Toc171622054"/>
    </w:p>
    <w:p w14:paraId="2746CD47" w14:textId="489D806A" w:rsidR="00B40D6A" w:rsidRPr="00320F93" w:rsidRDefault="00896D70" w:rsidP="00896D70">
      <w:pPr>
        <w:pStyle w:val="Heading1"/>
        <w:numPr>
          <w:ilvl w:val="0"/>
          <w:numId w:val="0"/>
        </w:numPr>
        <w:spacing w:line="48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 xml:space="preserve">1 </w:t>
      </w:r>
      <w:r w:rsidR="00B40D6A" w:rsidRPr="00320F93">
        <w:rPr>
          <w:rFonts w:ascii="Times New Roman" w:hAnsi="Times New Roman" w:cs="Times New Roman"/>
          <w:b/>
          <w:color w:val="auto"/>
          <w:sz w:val="24"/>
          <w:szCs w:val="24"/>
        </w:rPr>
        <w:t>CHAPTER 1: INTRODUCTION</w:t>
      </w:r>
      <w:bookmarkEnd w:id="0"/>
    </w:p>
    <w:p w14:paraId="623DE5D9" w14:textId="77777777" w:rsidR="00B40D6A" w:rsidRDefault="00B40D6A" w:rsidP="00320F93">
      <w:pPr>
        <w:pStyle w:val="Heading2"/>
        <w:spacing w:line="480" w:lineRule="auto"/>
        <w:jc w:val="both"/>
        <w:rPr>
          <w:rFonts w:ascii="Times New Roman" w:hAnsi="Times New Roman" w:cs="Times New Roman"/>
          <w:b/>
          <w:color w:val="auto"/>
          <w:sz w:val="24"/>
          <w:szCs w:val="24"/>
        </w:rPr>
      </w:pPr>
      <w:bookmarkStart w:id="1" w:name="_Toc171622055"/>
      <w:r w:rsidRPr="00320F93">
        <w:rPr>
          <w:rFonts w:ascii="Times New Roman" w:hAnsi="Times New Roman" w:cs="Times New Roman"/>
          <w:b/>
          <w:color w:val="auto"/>
          <w:sz w:val="24"/>
          <w:szCs w:val="24"/>
        </w:rPr>
        <w:t>Background of the Field Attachment</w:t>
      </w:r>
      <w:bookmarkEnd w:id="1"/>
    </w:p>
    <w:p w14:paraId="2BEF6529" w14:textId="77777777" w:rsidR="0069186F" w:rsidRDefault="00896D70" w:rsidP="00E87AC2">
      <w:pPr>
        <w:spacing w:before="360" w:after="360"/>
        <w:rPr>
          <w:rFonts w:ascii="Times New Roman" w:hAnsi="Times New Roman" w:cs="Times New Roman"/>
          <w:sz w:val="24"/>
          <w:szCs w:val="24"/>
        </w:rPr>
      </w:pPr>
      <w:r w:rsidRPr="0069186F">
        <w:rPr>
          <w:rFonts w:ascii="Times New Roman" w:hAnsi="Times New Roman" w:cs="Times New Roman"/>
          <w:sz w:val="24"/>
          <w:szCs w:val="24"/>
        </w:rPr>
        <w:t xml:space="preserve">The field attachment program is meant to provide the opportunity to gain real world experience in the IT field of study while applying the knowledge and skill acquired throughout my coursework. The purpose of the field attachment program is to bridge the gap between theoretical </w:t>
      </w:r>
      <w:r w:rsidR="0069186F">
        <w:rPr>
          <w:rFonts w:ascii="Times New Roman" w:hAnsi="Times New Roman" w:cs="Times New Roman"/>
          <w:sz w:val="24"/>
          <w:szCs w:val="24"/>
        </w:rPr>
        <w:t xml:space="preserve">knowledge </w:t>
      </w:r>
      <w:r w:rsidRPr="0069186F">
        <w:rPr>
          <w:rFonts w:ascii="Times New Roman" w:hAnsi="Times New Roman" w:cs="Times New Roman"/>
          <w:sz w:val="24"/>
          <w:szCs w:val="24"/>
        </w:rPr>
        <w:t>lear</w:t>
      </w:r>
      <w:r w:rsidR="0069186F">
        <w:rPr>
          <w:rFonts w:ascii="Times New Roman" w:hAnsi="Times New Roman" w:cs="Times New Roman"/>
          <w:sz w:val="24"/>
          <w:szCs w:val="24"/>
        </w:rPr>
        <w:t>ned</w:t>
      </w:r>
      <w:r w:rsidRPr="0069186F">
        <w:rPr>
          <w:rFonts w:ascii="Times New Roman" w:hAnsi="Times New Roman" w:cs="Times New Roman"/>
          <w:sz w:val="24"/>
          <w:szCs w:val="24"/>
        </w:rPr>
        <w:t xml:space="preserve"> and</w:t>
      </w:r>
      <w:r w:rsidR="0069186F">
        <w:rPr>
          <w:rFonts w:ascii="Times New Roman" w:hAnsi="Times New Roman" w:cs="Times New Roman"/>
          <w:sz w:val="24"/>
          <w:szCs w:val="24"/>
        </w:rPr>
        <w:t xml:space="preserve"> their</w:t>
      </w:r>
      <w:r w:rsidRPr="0069186F">
        <w:rPr>
          <w:rFonts w:ascii="Times New Roman" w:hAnsi="Times New Roman" w:cs="Times New Roman"/>
          <w:sz w:val="24"/>
          <w:szCs w:val="24"/>
        </w:rPr>
        <w:t xml:space="preserve"> practical application. </w:t>
      </w:r>
    </w:p>
    <w:p w14:paraId="022C0490" w14:textId="216A2A3F" w:rsidR="00896D70" w:rsidRPr="0069186F" w:rsidRDefault="00896D70" w:rsidP="00E87AC2">
      <w:pPr>
        <w:spacing w:before="360" w:after="360"/>
        <w:rPr>
          <w:rFonts w:ascii="Times New Roman" w:hAnsi="Times New Roman" w:cs="Times New Roman"/>
          <w:sz w:val="24"/>
          <w:szCs w:val="24"/>
        </w:rPr>
      </w:pPr>
      <w:r w:rsidRPr="0069186F">
        <w:rPr>
          <w:rFonts w:ascii="Times New Roman" w:hAnsi="Times New Roman" w:cs="Times New Roman"/>
          <w:sz w:val="24"/>
          <w:szCs w:val="24"/>
        </w:rPr>
        <w:t>By participating in this program</w:t>
      </w:r>
      <w:r w:rsidR="0069186F">
        <w:rPr>
          <w:rFonts w:ascii="Times New Roman" w:hAnsi="Times New Roman" w:cs="Times New Roman"/>
          <w:sz w:val="24"/>
          <w:szCs w:val="24"/>
        </w:rPr>
        <w:t xml:space="preserve"> in the Migori county department of ICT and E-governance</w:t>
      </w:r>
      <w:r w:rsidRPr="0069186F">
        <w:rPr>
          <w:rFonts w:ascii="Times New Roman" w:hAnsi="Times New Roman" w:cs="Times New Roman"/>
          <w:sz w:val="24"/>
          <w:szCs w:val="24"/>
        </w:rPr>
        <w:t xml:space="preserve"> I had the chance to observe and participate in the </w:t>
      </w:r>
      <w:r w:rsidR="0069186F" w:rsidRPr="0069186F">
        <w:rPr>
          <w:rFonts w:ascii="Times New Roman" w:hAnsi="Times New Roman" w:cs="Times New Roman"/>
          <w:sz w:val="24"/>
          <w:szCs w:val="24"/>
        </w:rPr>
        <w:t>day-to-day</w:t>
      </w:r>
      <w:r w:rsidRPr="0069186F">
        <w:rPr>
          <w:rFonts w:ascii="Times New Roman" w:hAnsi="Times New Roman" w:cs="Times New Roman"/>
          <w:sz w:val="24"/>
          <w:szCs w:val="24"/>
        </w:rPr>
        <w:t xml:space="preserve"> activities of professionals working in IT. This hands-on experience helps develop a deeper understanding of the industry, learn about workplace dynamics, and enhance </w:t>
      </w:r>
      <w:r w:rsidR="00E87AC2">
        <w:rPr>
          <w:rFonts w:ascii="Times New Roman" w:hAnsi="Times New Roman" w:cs="Times New Roman"/>
          <w:sz w:val="24"/>
          <w:szCs w:val="24"/>
        </w:rPr>
        <w:t xml:space="preserve">my </w:t>
      </w:r>
      <w:r w:rsidRPr="0069186F">
        <w:rPr>
          <w:rFonts w:ascii="Times New Roman" w:hAnsi="Times New Roman" w:cs="Times New Roman"/>
          <w:sz w:val="24"/>
          <w:szCs w:val="24"/>
        </w:rPr>
        <w:t xml:space="preserve">problem-solving </w:t>
      </w:r>
      <w:r w:rsidR="00E87AC2">
        <w:rPr>
          <w:rFonts w:ascii="Times New Roman" w:hAnsi="Times New Roman" w:cs="Times New Roman"/>
          <w:sz w:val="24"/>
          <w:szCs w:val="24"/>
        </w:rPr>
        <w:t xml:space="preserve">skills </w:t>
      </w:r>
      <w:r w:rsidRPr="0069186F">
        <w:rPr>
          <w:rFonts w:ascii="Times New Roman" w:hAnsi="Times New Roman" w:cs="Times New Roman"/>
          <w:sz w:val="24"/>
          <w:szCs w:val="24"/>
        </w:rPr>
        <w:t>and critical thinking abilities. Apart from gaining practical skills and knowledge</w:t>
      </w:r>
      <w:r w:rsidR="00E87AC2">
        <w:rPr>
          <w:rFonts w:ascii="Times New Roman" w:hAnsi="Times New Roman" w:cs="Times New Roman"/>
          <w:sz w:val="24"/>
          <w:szCs w:val="24"/>
        </w:rPr>
        <w:t>.</w:t>
      </w:r>
      <w:r w:rsidRPr="0069186F">
        <w:rPr>
          <w:rFonts w:ascii="Times New Roman" w:hAnsi="Times New Roman" w:cs="Times New Roman"/>
          <w:sz w:val="24"/>
          <w:szCs w:val="24"/>
        </w:rPr>
        <w:t xml:space="preserve"> I also have networked with professionals in the industry, which is instrumental in securing future job opportunities.</w:t>
      </w:r>
    </w:p>
    <w:p w14:paraId="66D2248F" w14:textId="77777777" w:rsidR="00B40D6A" w:rsidRPr="00320F93" w:rsidRDefault="00B40D6A" w:rsidP="00320F93">
      <w:pPr>
        <w:pStyle w:val="Heading2"/>
        <w:spacing w:line="480" w:lineRule="auto"/>
        <w:jc w:val="both"/>
        <w:rPr>
          <w:rFonts w:ascii="Times New Roman" w:hAnsi="Times New Roman" w:cs="Times New Roman"/>
          <w:b/>
          <w:color w:val="auto"/>
          <w:sz w:val="24"/>
          <w:szCs w:val="24"/>
        </w:rPr>
      </w:pPr>
      <w:bookmarkStart w:id="2" w:name="_Toc171622056"/>
      <w:r w:rsidRPr="00320F93">
        <w:rPr>
          <w:rFonts w:ascii="Times New Roman" w:hAnsi="Times New Roman" w:cs="Times New Roman"/>
          <w:b/>
          <w:color w:val="auto"/>
          <w:sz w:val="24"/>
          <w:szCs w:val="24"/>
        </w:rPr>
        <w:t>Objectives of the Field Attachment</w:t>
      </w:r>
      <w:bookmarkEnd w:id="2"/>
    </w:p>
    <w:p w14:paraId="3594258F" w14:textId="1943A9A0" w:rsidR="00E87AC2" w:rsidRDefault="00E87AC2" w:rsidP="00E87AC2">
      <w:pPr>
        <w:pStyle w:val="ListParagraph"/>
        <w:numPr>
          <w:ilvl w:val="0"/>
          <w:numId w:val="27"/>
        </w:numPr>
      </w:pPr>
      <w:r w:rsidRPr="00E87AC2">
        <w:rPr>
          <w:b/>
          <w:bCs/>
        </w:rPr>
        <w:t>Practical Experience:</w:t>
      </w:r>
      <w:r w:rsidRPr="00E87AC2">
        <w:t xml:space="preserve"> Gain hands-on exposure to real-world IT tasks and projects, applying theoretical knowledge to practical scenarios. </w:t>
      </w:r>
    </w:p>
    <w:p w14:paraId="45DD21C0" w14:textId="77777777" w:rsidR="00E87AC2" w:rsidRDefault="00E87AC2" w:rsidP="00E87AC2">
      <w:pPr>
        <w:pStyle w:val="ListParagraph"/>
        <w:numPr>
          <w:ilvl w:val="0"/>
          <w:numId w:val="27"/>
        </w:numPr>
      </w:pPr>
      <w:r w:rsidRPr="00E87AC2">
        <w:rPr>
          <w:b/>
          <w:bCs/>
        </w:rPr>
        <w:t>Skill Development:</w:t>
      </w:r>
      <w:r w:rsidRPr="00E87AC2">
        <w:t xml:space="preserve"> Enhance technical abilities in various ICT areas, such as programming, database management, networking, and more. </w:t>
      </w:r>
    </w:p>
    <w:p w14:paraId="37C50427" w14:textId="77777777" w:rsidR="00E87AC2" w:rsidRDefault="00E87AC2" w:rsidP="00E87AC2">
      <w:pPr>
        <w:pStyle w:val="ListParagraph"/>
        <w:numPr>
          <w:ilvl w:val="0"/>
          <w:numId w:val="27"/>
        </w:numPr>
      </w:pPr>
      <w:r w:rsidRPr="00E87AC2">
        <w:rPr>
          <w:b/>
          <w:bCs/>
        </w:rPr>
        <w:t>Industry Insights:</w:t>
      </w:r>
      <w:r w:rsidRPr="00E87AC2">
        <w:t xml:space="preserve"> Understand how technology is utilized in a professional setting and learn about industry practices and trends. </w:t>
      </w:r>
    </w:p>
    <w:p w14:paraId="12AAA968" w14:textId="77777777" w:rsidR="00E87AC2" w:rsidRDefault="00E87AC2" w:rsidP="00E87AC2">
      <w:pPr>
        <w:pStyle w:val="ListParagraph"/>
        <w:numPr>
          <w:ilvl w:val="0"/>
          <w:numId w:val="27"/>
        </w:numPr>
      </w:pPr>
      <w:r w:rsidRPr="00E87AC2">
        <w:rPr>
          <w:b/>
          <w:bCs/>
        </w:rPr>
        <w:t>Teamwork and Communication</w:t>
      </w:r>
      <w:r w:rsidRPr="00E87AC2">
        <w:t xml:space="preserve">: Improve collaboration and interpersonal skills by working in teams with professionals from diverse backgrounds. </w:t>
      </w:r>
    </w:p>
    <w:p w14:paraId="7DA79B62" w14:textId="77777777" w:rsidR="00E87AC2" w:rsidRDefault="00E87AC2" w:rsidP="00E87AC2">
      <w:pPr>
        <w:pStyle w:val="ListParagraph"/>
        <w:numPr>
          <w:ilvl w:val="0"/>
          <w:numId w:val="27"/>
        </w:numPr>
      </w:pPr>
      <w:r w:rsidRPr="00E87AC2">
        <w:rPr>
          <w:b/>
          <w:bCs/>
        </w:rPr>
        <w:t>Problem-Solving Abilities:</w:t>
      </w:r>
      <w:r w:rsidRPr="00E87AC2">
        <w:t xml:space="preserve"> Develop critical thinking skills to tackle technical challenges and find innovative solutions. </w:t>
      </w:r>
    </w:p>
    <w:p w14:paraId="161892C3" w14:textId="77777777" w:rsidR="00E87AC2" w:rsidRDefault="00E87AC2" w:rsidP="00E87AC2">
      <w:pPr>
        <w:pStyle w:val="ListParagraph"/>
        <w:numPr>
          <w:ilvl w:val="0"/>
          <w:numId w:val="27"/>
        </w:numPr>
      </w:pPr>
      <w:r w:rsidRPr="00E87AC2">
        <w:rPr>
          <w:b/>
          <w:bCs/>
        </w:rPr>
        <w:t>Professional Networking:</w:t>
      </w:r>
      <w:r w:rsidRPr="00E87AC2">
        <w:t xml:space="preserve"> Build connections with industry professionals and potential mentors to expand career opportunities. </w:t>
      </w:r>
    </w:p>
    <w:p w14:paraId="03B6353B" w14:textId="77777777" w:rsidR="00E87AC2" w:rsidRDefault="00E87AC2" w:rsidP="00E87AC2">
      <w:pPr>
        <w:pStyle w:val="ListParagraph"/>
        <w:numPr>
          <w:ilvl w:val="0"/>
          <w:numId w:val="27"/>
        </w:numPr>
      </w:pPr>
      <w:r w:rsidRPr="00E87AC2">
        <w:rPr>
          <w:b/>
          <w:bCs/>
        </w:rPr>
        <w:t>Workplace Etiquette</w:t>
      </w:r>
      <w:r w:rsidRPr="00E87AC2">
        <w:t xml:space="preserve">: Learn about workplace norms, time management, and meeting deadlines in a professional environment. </w:t>
      </w:r>
    </w:p>
    <w:p w14:paraId="20E48D98" w14:textId="77777777" w:rsidR="00E87AC2" w:rsidRDefault="00E87AC2" w:rsidP="00E87AC2">
      <w:pPr>
        <w:pStyle w:val="ListParagraph"/>
        <w:numPr>
          <w:ilvl w:val="0"/>
          <w:numId w:val="27"/>
        </w:numPr>
      </w:pPr>
      <w:r w:rsidRPr="00E87AC2">
        <w:rPr>
          <w:b/>
          <w:bCs/>
        </w:rPr>
        <w:t>Career Exploration</w:t>
      </w:r>
      <w:r w:rsidRPr="00E87AC2">
        <w:t xml:space="preserve">: Explore various roles and career paths within the ICT industry to make informed career decisions. </w:t>
      </w:r>
    </w:p>
    <w:p w14:paraId="753606F9" w14:textId="77777777" w:rsidR="00E87AC2" w:rsidRDefault="00E87AC2" w:rsidP="00E87AC2">
      <w:pPr>
        <w:pStyle w:val="ListParagraph"/>
        <w:numPr>
          <w:ilvl w:val="0"/>
          <w:numId w:val="27"/>
        </w:numPr>
      </w:pPr>
      <w:r w:rsidRPr="00E87AC2">
        <w:rPr>
          <w:b/>
          <w:bCs/>
        </w:rPr>
        <w:t>Resume Building:</w:t>
      </w:r>
      <w:r w:rsidRPr="00E87AC2">
        <w:t xml:space="preserve"> Enhance the resume with practical experience, making participants more attractive to potential employers. </w:t>
      </w:r>
    </w:p>
    <w:p w14:paraId="3007C771" w14:textId="73894C03" w:rsidR="00B40D6A" w:rsidRPr="00320F93" w:rsidRDefault="00E87AC2" w:rsidP="00E87AC2">
      <w:pPr>
        <w:pStyle w:val="ListParagraph"/>
        <w:numPr>
          <w:ilvl w:val="0"/>
          <w:numId w:val="27"/>
        </w:numPr>
      </w:pPr>
      <w:r w:rsidRPr="00E87AC2">
        <w:rPr>
          <w:b/>
          <w:bCs/>
        </w:rPr>
        <w:t>Employment Opportunities:</w:t>
      </w:r>
      <w:r w:rsidRPr="00E87AC2">
        <w:t xml:space="preserve"> Increase chances of securing job opportunities within the organization or the ICT industry based on exceptional performance and fitness.</w:t>
      </w:r>
    </w:p>
    <w:p w14:paraId="357B04D5" w14:textId="77777777" w:rsidR="00B40D6A" w:rsidRPr="00320F93" w:rsidRDefault="00B40D6A" w:rsidP="00320F93">
      <w:pPr>
        <w:pStyle w:val="Heading2"/>
        <w:spacing w:line="480" w:lineRule="auto"/>
        <w:jc w:val="both"/>
        <w:rPr>
          <w:rFonts w:ascii="Times New Roman" w:hAnsi="Times New Roman" w:cs="Times New Roman"/>
          <w:b/>
          <w:color w:val="auto"/>
          <w:sz w:val="24"/>
          <w:szCs w:val="24"/>
        </w:rPr>
      </w:pPr>
      <w:bookmarkStart w:id="3" w:name="_Toc171622057"/>
      <w:r w:rsidRPr="00320F93">
        <w:rPr>
          <w:rFonts w:ascii="Times New Roman" w:hAnsi="Times New Roman" w:cs="Times New Roman"/>
          <w:b/>
          <w:color w:val="auto"/>
          <w:sz w:val="24"/>
          <w:szCs w:val="24"/>
        </w:rPr>
        <w:lastRenderedPageBreak/>
        <w:t>Background of the Organization</w:t>
      </w:r>
      <w:bookmarkEnd w:id="3"/>
    </w:p>
    <w:p w14:paraId="4B751D7E" w14:textId="77777777" w:rsidR="00B40D6A" w:rsidRPr="00320F93" w:rsidRDefault="00B40D6A" w:rsidP="00320F93">
      <w:pPr>
        <w:pStyle w:val="Heading3"/>
        <w:spacing w:line="480" w:lineRule="auto"/>
        <w:jc w:val="both"/>
        <w:rPr>
          <w:rFonts w:ascii="Times New Roman" w:hAnsi="Times New Roman" w:cs="Times New Roman"/>
          <w:b/>
          <w:color w:val="auto"/>
        </w:rPr>
      </w:pPr>
      <w:bookmarkStart w:id="4" w:name="_Toc171622058"/>
      <w:r w:rsidRPr="00320F93">
        <w:rPr>
          <w:rFonts w:ascii="Times New Roman" w:hAnsi="Times New Roman" w:cs="Times New Roman"/>
          <w:b/>
          <w:color w:val="auto"/>
        </w:rPr>
        <w:t>Geographical Background</w:t>
      </w:r>
      <w:bookmarkEnd w:id="4"/>
    </w:p>
    <w:p w14:paraId="66F95ADD" w14:textId="77777777" w:rsidR="00B40D6A" w:rsidRPr="00320F93" w:rsidRDefault="00B40D6A" w:rsidP="00320F93">
      <w:pPr>
        <w:spacing w:line="480" w:lineRule="auto"/>
        <w:jc w:val="both"/>
        <w:rPr>
          <w:rFonts w:ascii="Times New Roman" w:hAnsi="Times New Roman" w:cs="Times New Roman"/>
          <w:sz w:val="24"/>
          <w:szCs w:val="24"/>
        </w:rPr>
      </w:pPr>
      <w:r w:rsidRPr="00320F93">
        <w:rPr>
          <w:rFonts w:ascii="Times New Roman" w:hAnsi="Times New Roman" w:cs="Times New Roman"/>
          <w:sz w:val="24"/>
          <w:szCs w:val="24"/>
        </w:rPr>
        <w:t xml:space="preserve">The County Government of Migori (044) is a devolved unit of the National Government of Kenya, located in Migori County. The Department of ICT and E-governance is situated </w:t>
      </w:r>
      <w:r w:rsidR="00BA25AF" w:rsidRPr="00320F93">
        <w:rPr>
          <w:rFonts w:ascii="Times New Roman" w:hAnsi="Times New Roman" w:cs="Times New Roman"/>
          <w:sz w:val="24"/>
          <w:szCs w:val="24"/>
        </w:rPr>
        <w:t xml:space="preserve">next to </w:t>
      </w:r>
      <w:r w:rsidRPr="00320F93">
        <w:rPr>
          <w:rFonts w:ascii="Times New Roman" w:hAnsi="Times New Roman" w:cs="Times New Roman"/>
          <w:sz w:val="24"/>
          <w:szCs w:val="24"/>
        </w:rPr>
        <w:t>the cou</w:t>
      </w:r>
      <w:r w:rsidR="00BA25AF" w:rsidRPr="00320F93">
        <w:rPr>
          <w:rFonts w:ascii="Times New Roman" w:hAnsi="Times New Roman" w:cs="Times New Roman"/>
          <w:sz w:val="24"/>
          <w:szCs w:val="24"/>
        </w:rPr>
        <w:t>nty headquarters in Migori town near Deputy Governor’s office</w:t>
      </w:r>
      <w:r w:rsidRPr="00320F93">
        <w:rPr>
          <w:rFonts w:ascii="Times New Roman" w:hAnsi="Times New Roman" w:cs="Times New Roman"/>
          <w:sz w:val="24"/>
          <w:szCs w:val="24"/>
        </w:rPr>
        <w:t xml:space="preserve">. The office is easily accessible and plays a crucial role in the digital transformation and governance of the </w:t>
      </w:r>
      <w:r w:rsidR="00BA25AF" w:rsidRPr="00320F93">
        <w:rPr>
          <w:rFonts w:ascii="Times New Roman" w:hAnsi="Times New Roman" w:cs="Times New Roman"/>
          <w:sz w:val="24"/>
          <w:szCs w:val="24"/>
        </w:rPr>
        <w:t xml:space="preserve">Migori </w:t>
      </w:r>
      <w:r w:rsidRPr="00320F93">
        <w:rPr>
          <w:rFonts w:ascii="Times New Roman" w:hAnsi="Times New Roman" w:cs="Times New Roman"/>
          <w:sz w:val="24"/>
          <w:szCs w:val="24"/>
        </w:rPr>
        <w:t>county.</w:t>
      </w:r>
    </w:p>
    <w:p w14:paraId="071FC64D" w14:textId="77777777" w:rsidR="001C4D39" w:rsidRPr="00320F93" w:rsidRDefault="001C4D39" w:rsidP="00320F93">
      <w:pPr>
        <w:spacing w:line="480" w:lineRule="auto"/>
        <w:jc w:val="both"/>
        <w:rPr>
          <w:rFonts w:ascii="Times New Roman" w:hAnsi="Times New Roman" w:cs="Times New Roman"/>
          <w:sz w:val="24"/>
          <w:szCs w:val="24"/>
        </w:rPr>
      </w:pPr>
      <w:r w:rsidRPr="00320F93">
        <w:rPr>
          <w:rFonts w:ascii="Times New Roman" w:hAnsi="Times New Roman" w:cs="Times New Roman"/>
          <w:noProof/>
          <w:sz w:val="24"/>
          <w:szCs w:val="24"/>
          <w:lang w:val="en-US"/>
        </w:rPr>
        <w:drawing>
          <wp:inline distT="0" distB="0" distL="0" distR="0" wp14:anchorId="5B4D53AD" wp14:editId="408FF5DB">
            <wp:extent cx="5943600" cy="49263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926330"/>
                    </a:xfrm>
                    <a:prstGeom prst="rect">
                      <a:avLst/>
                    </a:prstGeom>
                  </pic:spPr>
                </pic:pic>
              </a:graphicData>
            </a:graphic>
          </wp:inline>
        </w:drawing>
      </w:r>
    </w:p>
    <w:p w14:paraId="69072EAB" w14:textId="77777777" w:rsidR="00AD627D" w:rsidRPr="00320F93" w:rsidRDefault="00AD627D" w:rsidP="00320F93">
      <w:pPr>
        <w:spacing w:line="480" w:lineRule="auto"/>
        <w:jc w:val="both"/>
        <w:rPr>
          <w:rFonts w:ascii="Times New Roman" w:hAnsi="Times New Roman" w:cs="Times New Roman"/>
          <w:sz w:val="24"/>
          <w:szCs w:val="24"/>
        </w:rPr>
      </w:pPr>
      <w:r w:rsidRPr="00320F93">
        <w:rPr>
          <w:rFonts w:ascii="Times New Roman" w:hAnsi="Times New Roman" w:cs="Times New Roman"/>
          <w:sz w:val="24"/>
          <w:szCs w:val="24"/>
        </w:rPr>
        <w:t>Fig 1. Map to the ICT Department offices</w:t>
      </w:r>
    </w:p>
    <w:p w14:paraId="539646E3" w14:textId="77777777" w:rsidR="000D145F" w:rsidRPr="00320F93" w:rsidRDefault="000D145F" w:rsidP="00320F93">
      <w:pPr>
        <w:spacing w:line="480" w:lineRule="auto"/>
        <w:jc w:val="both"/>
        <w:rPr>
          <w:rFonts w:ascii="Times New Roman" w:hAnsi="Times New Roman" w:cs="Times New Roman"/>
          <w:sz w:val="24"/>
          <w:szCs w:val="24"/>
        </w:rPr>
      </w:pPr>
      <w:r w:rsidRPr="00320F93">
        <w:rPr>
          <w:rFonts w:ascii="Times New Roman" w:hAnsi="Times New Roman" w:cs="Times New Roman"/>
          <w:sz w:val="24"/>
          <w:szCs w:val="24"/>
        </w:rPr>
        <w:lastRenderedPageBreak/>
        <w:t>Here's the historical background tailored for the Migori County Government Department of ICT and E-governance:</w:t>
      </w:r>
    </w:p>
    <w:p w14:paraId="472A5A77" w14:textId="77777777" w:rsidR="000D145F" w:rsidRPr="00320F93" w:rsidRDefault="000D145F" w:rsidP="00320F93">
      <w:pPr>
        <w:pStyle w:val="Heading3"/>
        <w:spacing w:line="480" w:lineRule="auto"/>
        <w:jc w:val="both"/>
        <w:rPr>
          <w:rFonts w:ascii="Times New Roman" w:hAnsi="Times New Roman" w:cs="Times New Roman"/>
          <w:b/>
          <w:color w:val="auto"/>
        </w:rPr>
      </w:pPr>
      <w:bookmarkStart w:id="5" w:name="_Toc171622059"/>
      <w:r w:rsidRPr="00320F93">
        <w:rPr>
          <w:rFonts w:ascii="Times New Roman" w:hAnsi="Times New Roman" w:cs="Times New Roman"/>
          <w:b/>
          <w:color w:val="auto"/>
        </w:rPr>
        <w:t>Historical Background</w:t>
      </w:r>
      <w:bookmarkEnd w:id="5"/>
    </w:p>
    <w:p w14:paraId="3EDD6591" w14:textId="77777777" w:rsidR="000D145F" w:rsidRPr="00320F93" w:rsidRDefault="000D145F" w:rsidP="00320F93">
      <w:pPr>
        <w:spacing w:line="480" w:lineRule="auto"/>
        <w:jc w:val="both"/>
        <w:rPr>
          <w:rFonts w:ascii="Times New Roman" w:hAnsi="Times New Roman" w:cs="Times New Roman"/>
          <w:sz w:val="24"/>
          <w:szCs w:val="24"/>
        </w:rPr>
      </w:pPr>
      <w:r w:rsidRPr="00320F93">
        <w:rPr>
          <w:rFonts w:ascii="Times New Roman" w:hAnsi="Times New Roman" w:cs="Times New Roman"/>
          <w:sz w:val="24"/>
          <w:szCs w:val="24"/>
        </w:rPr>
        <w:t xml:space="preserve">The County Government of Migori was established following the scheduled general elections in March 2013. In the 2013 general elections, 47 counties were established in Kenya, their size and boundaries based on the 47 legally recognized districts. Following the reorganization of Kenya’s national administration, counties were integrated into a new national framework, with the national government posting county commissioners to represent it in the counties. In March 2013, H.E. Hon. Okoth </w:t>
      </w:r>
      <w:proofErr w:type="spellStart"/>
      <w:r w:rsidRPr="00320F93">
        <w:rPr>
          <w:rFonts w:ascii="Times New Roman" w:hAnsi="Times New Roman" w:cs="Times New Roman"/>
          <w:sz w:val="24"/>
          <w:szCs w:val="24"/>
        </w:rPr>
        <w:t>Obado</w:t>
      </w:r>
      <w:proofErr w:type="spellEnd"/>
      <w:r w:rsidRPr="00320F93">
        <w:rPr>
          <w:rFonts w:ascii="Times New Roman" w:hAnsi="Times New Roman" w:cs="Times New Roman"/>
          <w:sz w:val="24"/>
          <w:szCs w:val="24"/>
        </w:rPr>
        <w:t xml:space="preserve"> was elected as the first Governor of Migori County, with H.E. Nelson </w:t>
      </w:r>
      <w:proofErr w:type="spellStart"/>
      <w:r w:rsidRPr="00320F93">
        <w:rPr>
          <w:rFonts w:ascii="Times New Roman" w:hAnsi="Times New Roman" w:cs="Times New Roman"/>
          <w:sz w:val="24"/>
          <w:szCs w:val="24"/>
        </w:rPr>
        <w:t>Mahanga</w:t>
      </w:r>
      <w:proofErr w:type="spellEnd"/>
      <w:r w:rsidRPr="00320F93">
        <w:rPr>
          <w:rFonts w:ascii="Times New Roman" w:hAnsi="Times New Roman" w:cs="Times New Roman"/>
          <w:sz w:val="24"/>
          <w:szCs w:val="24"/>
        </w:rPr>
        <w:t xml:space="preserve"> as his deputy. They served as the county heads from 27th March 2013 to 18th August 2017.</w:t>
      </w:r>
    </w:p>
    <w:p w14:paraId="4E8E3973" w14:textId="77777777" w:rsidR="000D145F" w:rsidRPr="00320F93" w:rsidRDefault="000D145F" w:rsidP="00320F93">
      <w:pPr>
        <w:pStyle w:val="first-token"/>
        <w:spacing w:before="0" w:beforeAutospacing="0" w:after="0" w:afterAutospacing="0" w:line="480" w:lineRule="auto"/>
        <w:jc w:val="both"/>
      </w:pPr>
      <w:r w:rsidRPr="00320F93">
        <w:t xml:space="preserve">On 18th August 2017, H.E. Zachary Okoth </w:t>
      </w:r>
      <w:proofErr w:type="spellStart"/>
      <w:r w:rsidRPr="00320F93">
        <w:t>Obado</w:t>
      </w:r>
      <w:proofErr w:type="spellEnd"/>
      <w:r w:rsidRPr="00320F93">
        <w:t xml:space="preserve"> and Hon. Mwita </w:t>
      </w:r>
      <w:proofErr w:type="spellStart"/>
      <w:r w:rsidRPr="00320F93">
        <w:t>Mahanga</w:t>
      </w:r>
      <w:proofErr w:type="spellEnd"/>
      <w:r w:rsidRPr="00320F93">
        <w:t xml:space="preserve"> were re-elected as the Governor and Deputy Governor, respectively. They served the County Government of Migori from August 2017 and continued in office until 2022.  </w:t>
      </w:r>
      <w:r w:rsidRPr="00320F93">
        <w:rPr>
          <w:bdr w:val="none" w:sz="0" w:space="0" w:color="auto" w:frame="1"/>
        </w:rPr>
        <w:t xml:space="preserve">The current governor of Migori County is Dr. </w:t>
      </w:r>
      <w:proofErr w:type="spellStart"/>
      <w:r w:rsidRPr="00320F93">
        <w:rPr>
          <w:bdr w:val="none" w:sz="0" w:space="0" w:color="auto" w:frame="1"/>
        </w:rPr>
        <w:t>Ochilo</w:t>
      </w:r>
      <w:proofErr w:type="spellEnd"/>
      <w:r w:rsidRPr="00320F93">
        <w:rPr>
          <w:bdr w:val="none" w:sz="0" w:space="0" w:color="auto" w:frame="1"/>
        </w:rPr>
        <w:t xml:space="preserve"> George Mbogo </w:t>
      </w:r>
      <w:proofErr w:type="spellStart"/>
      <w:r w:rsidRPr="00320F93">
        <w:rPr>
          <w:bdr w:val="none" w:sz="0" w:space="0" w:color="auto" w:frame="1"/>
        </w:rPr>
        <w:t>Ayacko</w:t>
      </w:r>
      <w:proofErr w:type="spellEnd"/>
      <w:r w:rsidRPr="00320F93">
        <w:rPr>
          <w:bdr w:val="none" w:sz="0" w:space="0" w:color="auto" w:frame="1"/>
        </w:rPr>
        <w:t>. His deputy is Dr. Joseph Mahiri.</w:t>
      </w:r>
    </w:p>
    <w:p w14:paraId="413EDF72" w14:textId="77777777" w:rsidR="000D145F" w:rsidRPr="00320F93" w:rsidRDefault="000D145F" w:rsidP="00320F93">
      <w:pPr>
        <w:spacing w:line="480" w:lineRule="auto"/>
        <w:jc w:val="both"/>
        <w:rPr>
          <w:rFonts w:ascii="Times New Roman" w:hAnsi="Times New Roman" w:cs="Times New Roman"/>
          <w:sz w:val="24"/>
          <w:szCs w:val="24"/>
        </w:rPr>
      </w:pPr>
      <w:r w:rsidRPr="00320F93">
        <w:rPr>
          <w:rFonts w:ascii="Times New Roman" w:hAnsi="Times New Roman" w:cs="Times New Roman"/>
          <w:sz w:val="24"/>
          <w:szCs w:val="24"/>
        </w:rPr>
        <w:t>The county government is responsible for:</w:t>
      </w:r>
    </w:p>
    <w:p w14:paraId="240EFD1F" w14:textId="77777777" w:rsidR="000D145F" w:rsidRPr="00320F93" w:rsidRDefault="000D145F" w:rsidP="00320F93">
      <w:pPr>
        <w:pStyle w:val="ListParagraph"/>
        <w:numPr>
          <w:ilvl w:val="0"/>
          <w:numId w:val="5"/>
        </w:numPr>
        <w:spacing w:line="480" w:lineRule="auto"/>
        <w:jc w:val="both"/>
        <w:rPr>
          <w:rFonts w:ascii="Times New Roman" w:hAnsi="Times New Roman" w:cs="Times New Roman"/>
          <w:sz w:val="24"/>
          <w:szCs w:val="24"/>
        </w:rPr>
      </w:pPr>
      <w:r w:rsidRPr="00320F93">
        <w:rPr>
          <w:rFonts w:ascii="Times New Roman" w:hAnsi="Times New Roman" w:cs="Times New Roman"/>
          <w:sz w:val="24"/>
          <w:szCs w:val="24"/>
        </w:rPr>
        <w:t>County legislation</w:t>
      </w:r>
    </w:p>
    <w:p w14:paraId="6E114688" w14:textId="77777777" w:rsidR="000D145F" w:rsidRPr="00320F93" w:rsidRDefault="000D145F" w:rsidP="00320F93">
      <w:pPr>
        <w:pStyle w:val="ListParagraph"/>
        <w:numPr>
          <w:ilvl w:val="0"/>
          <w:numId w:val="5"/>
        </w:numPr>
        <w:spacing w:line="480" w:lineRule="auto"/>
        <w:jc w:val="both"/>
        <w:rPr>
          <w:rFonts w:ascii="Times New Roman" w:hAnsi="Times New Roman" w:cs="Times New Roman"/>
          <w:sz w:val="24"/>
          <w:szCs w:val="24"/>
        </w:rPr>
      </w:pPr>
      <w:r w:rsidRPr="00320F93">
        <w:rPr>
          <w:rFonts w:ascii="Times New Roman" w:hAnsi="Times New Roman" w:cs="Times New Roman"/>
          <w:sz w:val="24"/>
          <w:szCs w:val="24"/>
        </w:rPr>
        <w:t>Executive functions</w:t>
      </w:r>
    </w:p>
    <w:p w14:paraId="27CBB90F" w14:textId="77777777" w:rsidR="000D145F" w:rsidRPr="00320F93" w:rsidRDefault="000D145F" w:rsidP="00320F93">
      <w:pPr>
        <w:pStyle w:val="ListParagraph"/>
        <w:numPr>
          <w:ilvl w:val="0"/>
          <w:numId w:val="5"/>
        </w:numPr>
        <w:spacing w:line="480" w:lineRule="auto"/>
        <w:jc w:val="both"/>
        <w:rPr>
          <w:rFonts w:ascii="Times New Roman" w:hAnsi="Times New Roman" w:cs="Times New Roman"/>
          <w:sz w:val="24"/>
          <w:szCs w:val="24"/>
        </w:rPr>
      </w:pPr>
      <w:r w:rsidRPr="00320F93">
        <w:rPr>
          <w:rFonts w:ascii="Times New Roman" w:hAnsi="Times New Roman" w:cs="Times New Roman"/>
          <w:sz w:val="24"/>
          <w:szCs w:val="24"/>
        </w:rPr>
        <w:t>Functions outlined in the Fourth Schedule of the Constitution of Kenya</w:t>
      </w:r>
    </w:p>
    <w:p w14:paraId="4D872C6C" w14:textId="77777777" w:rsidR="000D145F" w:rsidRPr="00320F93" w:rsidRDefault="000D145F" w:rsidP="00320F93">
      <w:pPr>
        <w:pStyle w:val="ListParagraph"/>
        <w:numPr>
          <w:ilvl w:val="0"/>
          <w:numId w:val="5"/>
        </w:numPr>
        <w:spacing w:line="480" w:lineRule="auto"/>
        <w:jc w:val="both"/>
        <w:rPr>
          <w:rFonts w:ascii="Times New Roman" w:hAnsi="Times New Roman" w:cs="Times New Roman"/>
          <w:sz w:val="24"/>
          <w:szCs w:val="24"/>
        </w:rPr>
      </w:pPr>
      <w:r w:rsidRPr="00320F93">
        <w:rPr>
          <w:rFonts w:ascii="Times New Roman" w:hAnsi="Times New Roman" w:cs="Times New Roman"/>
          <w:sz w:val="24"/>
          <w:szCs w:val="24"/>
        </w:rPr>
        <w:t>Functions transferred from the national government</w:t>
      </w:r>
    </w:p>
    <w:p w14:paraId="55BFF902" w14:textId="77777777" w:rsidR="000D145F" w:rsidRPr="00320F93" w:rsidRDefault="000D145F" w:rsidP="00320F93">
      <w:pPr>
        <w:pStyle w:val="ListParagraph"/>
        <w:numPr>
          <w:ilvl w:val="0"/>
          <w:numId w:val="5"/>
        </w:numPr>
        <w:spacing w:line="480" w:lineRule="auto"/>
        <w:jc w:val="both"/>
        <w:rPr>
          <w:rFonts w:ascii="Times New Roman" w:hAnsi="Times New Roman" w:cs="Times New Roman"/>
          <w:sz w:val="24"/>
          <w:szCs w:val="24"/>
        </w:rPr>
      </w:pPr>
      <w:r w:rsidRPr="00320F93">
        <w:rPr>
          <w:rFonts w:ascii="Times New Roman" w:hAnsi="Times New Roman" w:cs="Times New Roman"/>
          <w:sz w:val="24"/>
          <w:szCs w:val="24"/>
        </w:rPr>
        <w:t>Functions agreed upon with other counties</w:t>
      </w:r>
    </w:p>
    <w:p w14:paraId="40C0B065" w14:textId="77777777" w:rsidR="000D145F" w:rsidRPr="00320F93" w:rsidRDefault="000D145F" w:rsidP="00320F93">
      <w:pPr>
        <w:pStyle w:val="ListParagraph"/>
        <w:numPr>
          <w:ilvl w:val="0"/>
          <w:numId w:val="5"/>
        </w:numPr>
        <w:spacing w:line="480" w:lineRule="auto"/>
        <w:jc w:val="both"/>
        <w:rPr>
          <w:rFonts w:ascii="Times New Roman" w:hAnsi="Times New Roman" w:cs="Times New Roman"/>
          <w:sz w:val="24"/>
          <w:szCs w:val="24"/>
        </w:rPr>
      </w:pPr>
      <w:r w:rsidRPr="00320F93">
        <w:rPr>
          <w:rFonts w:ascii="Times New Roman" w:hAnsi="Times New Roman" w:cs="Times New Roman"/>
          <w:sz w:val="24"/>
          <w:szCs w:val="24"/>
        </w:rPr>
        <w:t>Establishment and staffing of public service</w:t>
      </w:r>
    </w:p>
    <w:p w14:paraId="3B3BF765" w14:textId="77777777" w:rsidR="00227C51" w:rsidRPr="00320F93" w:rsidRDefault="00227C51" w:rsidP="00320F93">
      <w:pPr>
        <w:spacing w:line="480" w:lineRule="auto"/>
        <w:jc w:val="both"/>
        <w:rPr>
          <w:rFonts w:ascii="Times New Roman" w:hAnsi="Times New Roman" w:cs="Times New Roman"/>
          <w:sz w:val="24"/>
          <w:szCs w:val="24"/>
        </w:rPr>
      </w:pPr>
    </w:p>
    <w:p w14:paraId="068EBC54" w14:textId="77777777" w:rsidR="00227C51" w:rsidRPr="00320F93" w:rsidRDefault="00227C51" w:rsidP="00320F93">
      <w:pPr>
        <w:spacing w:line="480" w:lineRule="auto"/>
        <w:jc w:val="both"/>
        <w:rPr>
          <w:rFonts w:ascii="Times New Roman" w:hAnsi="Times New Roman" w:cs="Times New Roman"/>
          <w:sz w:val="24"/>
          <w:szCs w:val="24"/>
        </w:rPr>
      </w:pPr>
    </w:p>
    <w:p w14:paraId="2CDBA5CD" w14:textId="77777777" w:rsidR="00227C51" w:rsidRPr="00320F93" w:rsidRDefault="00227C51" w:rsidP="00320F93">
      <w:pPr>
        <w:pStyle w:val="Heading2"/>
        <w:spacing w:line="480" w:lineRule="auto"/>
        <w:jc w:val="both"/>
        <w:rPr>
          <w:rFonts w:ascii="Times New Roman" w:hAnsi="Times New Roman" w:cs="Times New Roman"/>
          <w:b/>
          <w:color w:val="auto"/>
          <w:sz w:val="24"/>
          <w:szCs w:val="24"/>
        </w:rPr>
      </w:pPr>
      <w:bookmarkStart w:id="6" w:name="_Toc171622060"/>
      <w:r w:rsidRPr="00320F93">
        <w:rPr>
          <w:rFonts w:ascii="Times New Roman" w:hAnsi="Times New Roman" w:cs="Times New Roman"/>
          <w:b/>
          <w:color w:val="auto"/>
          <w:sz w:val="24"/>
          <w:szCs w:val="24"/>
        </w:rPr>
        <w:t>Organizational structure of the organization</w:t>
      </w:r>
      <w:bookmarkEnd w:id="6"/>
    </w:p>
    <w:p w14:paraId="017487A9" w14:textId="77777777" w:rsidR="006E226B" w:rsidRPr="00320F93" w:rsidRDefault="006E226B" w:rsidP="00320F93">
      <w:pPr>
        <w:spacing w:line="480" w:lineRule="auto"/>
        <w:rPr>
          <w:rFonts w:ascii="Times New Roman" w:hAnsi="Times New Roman" w:cs="Times New Roman"/>
          <w:sz w:val="24"/>
          <w:szCs w:val="24"/>
        </w:rPr>
      </w:pPr>
    </w:p>
    <w:p w14:paraId="6E851E3B" w14:textId="77777777" w:rsidR="00B40D6A" w:rsidRPr="00320F93" w:rsidRDefault="00227C51" w:rsidP="00320F93">
      <w:pPr>
        <w:spacing w:line="480" w:lineRule="auto"/>
        <w:jc w:val="both"/>
        <w:rPr>
          <w:rFonts w:ascii="Times New Roman" w:hAnsi="Times New Roman" w:cs="Times New Roman"/>
          <w:b/>
          <w:sz w:val="24"/>
          <w:szCs w:val="24"/>
        </w:rPr>
      </w:pPr>
      <w:r w:rsidRPr="00320F93">
        <w:rPr>
          <w:rFonts w:ascii="Times New Roman" w:hAnsi="Times New Roman" w:cs="Times New Roman"/>
          <w:b/>
          <w:noProof/>
          <w:sz w:val="24"/>
          <w:szCs w:val="24"/>
          <w:lang w:val="en-US"/>
        </w:rPr>
        <w:drawing>
          <wp:inline distT="0" distB="0" distL="0" distR="0" wp14:anchorId="6DD79C83" wp14:editId="039C3226">
            <wp:extent cx="5943600" cy="3833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drawio (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833495"/>
                    </a:xfrm>
                    <a:prstGeom prst="rect">
                      <a:avLst/>
                    </a:prstGeom>
                  </pic:spPr>
                </pic:pic>
              </a:graphicData>
            </a:graphic>
          </wp:inline>
        </w:drawing>
      </w:r>
    </w:p>
    <w:p w14:paraId="03E5B45A" w14:textId="77777777" w:rsidR="001E5B96" w:rsidRPr="00320F93" w:rsidRDefault="001E5B96" w:rsidP="00320F93">
      <w:pPr>
        <w:spacing w:line="480" w:lineRule="auto"/>
        <w:jc w:val="both"/>
        <w:rPr>
          <w:rFonts w:ascii="Times New Roman" w:hAnsi="Times New Roman" w:cs="Times New Roman"/>
          <w:sz w:val="24"/>
          <w:szCs w:val="24"/>
        </w:rPr>
      </w:pPr>
      <w:r w:rsidRPr="00320F93">
        <w:rPr>
          <w:rFonts w:ascii="Times New Roman" w:hAnsi="Times New Roman" w:cs="Times New Roman"/>
          <w:sz w:val="24"/>
          <w:szCs w:val="24"/>
        </w:rPr>
        <w:t>Fig 2. Department Organogram</w:t>
      </w:r>
    </w:p>
    <w:p w14:paraId="1E44838A" w14:textId="77777777" w:rsidR="006E226B" w:rsidRDefault="006E226B" w:rsidP="00320F93">
      <w:pPr>
        <w:spacing w:line="480" w:lineRule="auto"/>
        <w:jc w:val="both"/>
        <w:rPr>
          <w:rFonts w:ascii="Times New Roman" w:hAnsi="Times New Roman" w:cs="Times New Roman"/>
          <w:b/>
          <w:sz w:val="24"/>
          <w:szCs w:val="24"/>
        </w:rPr>
      </w:pPr>
    </w:p>
    <w:p w14:paraId="4CE1D86F" w14:textId="77777777" w:rsidR="00A57F92" w:rsidRDefault="00A57F92" w:rsidP="00320F93">
      <w:pPr>
        <w:spacing w:line="480" w:lineRule="auto"/>
        <w:jc w:val="both"/>
        <w:rPr>
          <w:rFonts w:ascii="Times New Roman" w:hAnsi="Times New Roman" w:cs="Times New Roman"/>
          <w:b/>
          <w:sz w:val="24"/>
          <w:szCs w:val="24"/>
        </w:rPr>
      </w:pPr>
    </w:p>
    <w:p w14:paraId="17D3573C" w14:textId="77777777" w:rsidR="00A57F92" w:rsidRDefault="00A57F92" w:rsidP="00320F93">
      <w:pPr>
        <w:spacing w:line="480" w:lineRule="auto"/>
        <w:jc w:val="both"/>
        <w:rPr>
          <w:rFonts w:ascii="Times New Roman" w:hAnsi="Times New Roman" w:cs="Times New Roman"/>
          <w:b/>
          <w:sz w:val="24"/>
          <w:szCs w:val="24"/>
        </w:rPr>
      </w:pPr>
    </w:p>
    <w:p w14:paraId="4A5CDB03" w14:textId="77777777" w:rsidR="00A57F92" w:rsidRPr="00320F93" w:rsidRDefault="00A57F92" w:rsidP="00320F93">
      <w:pPr>
        <w:spacing w:line="480" w:lineRule="auto"/>
        <w:jc w:val="both"/>
        <w:rPr>
          <w:rFonts w:ascii="Times New Roman" w:hAnsi="Times New Roman" w:cs="Times New Roman"/>
          <w:b/>
          <w:sz w:val="24"/>
          <w:szCs w:val="24"/>
        </w:rPr>
      </w:pPr>
    </w:p>
    <w:p w14:paraId="45770A5E" w14:textId="77777777" w:rsidR="00353B04" w:rsidRPr="00320F93" w:rsidRDefault="00074997" w:rsidP="00320F93">
      <w:pPr>
        <w:pStyle w:val="Heading2"/>
        <w:spacing w:line="480" w:lineRule="auto"/>
        <w:jc w:val="both"/>
        <w:rPr>
          <w:rFonts w:ascii="Times New Roman" w:hAnsi="Times New Roman" w:cs="Times New Roman"/>
          <w:b/>
          <w:color w:val="auto"/>
          <w:sz w:val="24"/>
          <w:szCs w:val="24"/>
        </w:rPr>
      </w:pPr>
      <w:bookmarkStart w:id="7" w:name="_Toc171622061"/>
      <w:r w:rsidRPr="00320F93">
        <w:rPr>
          <w:rFonts w:ascii="Times New Roman" w:hAnsi="Times New Roman" w:cs="Times New Roman"/>
          <w:b/>
          <w:color w:val="auto"/>
          <w:sz w:val="24"/>
          <w:szCs w:val="24"/>
        </w:rPr>
        <w:lastRenderedPageBreak/>
        <w:t>Major activities and focus of the department</w:t>
      </w:r>
      <w:bookmarkEnd w:id="7"/>
    </w:p>
    <w:p w14:paraId="555CF372" w14:textId="4D592F31" w:rsidR="00353B04" w:rsidRPr="00320F93" w:rsidRDefault="00353B04" w:rsidP="00320F93">
      <w:pPr>
        <w:spacing w:line="480" w:lineRule="auto"/>
        <w:jc w:val="both"/>
        <w:rPr>
          <w:rFonts w:ascii="Times New Roman" w:hAnsi="Times New Roman" w:cs="Times New Roman"/>
          <w:sz w:val="24"/>
          <w:szCs w:val="24"/>
        </w:rPr>
      </w:pPr>
      <w:r w:rsidRPr="00320F93">
        <w:rPr>
          <w:rFonts w:ascii="Times New Roman" w:hAnsi="Times New Roman" w:cs="Times New Roman"/>
          <w:sz w:val="24"/>
          <w:szCs w:val="24"/>
        </w:rPr>
        <w:t>The Migori County Government Department of ICT and E-governance is dedicated to enhancing the efficiency, transparency, and accessibility of county services through the implementation of modern information and communication technologies. A key focus of the department is the development and maintenance of robust ICT infrastructure across the county. This includes upgrading existing hardware and software systems to improve service delivery and ensuring reliable internet connectivity for government offices and public access points.</w:t>
      </w:r>
    </w:p>
    <w:p w14:paraId="3CED01CD" w14:textId="77777777" w:rsidR="008E4C42" w:rsidRDefault="00353B04" w:rsidP="00320F93">
      <w:pPr>
        <w:spacing w:line="480" w:lineRule="auto"/>
        <w:jc w:val="both"/>
        <w:rPr>
          <w:rFonts w:ascii="Times New Roman" w:hAnsi="Times New Roman" w:cs="Times New Roman"/>
          <w:sz w:val="24"/>
          <w:szCs w:val="24"/>
        </w:rPr>
      </w:pPr>
      <w:r w:rsidRPr="00320F93">
        <w:rPr>
          <w:rFonts w:ascii="Times New Roman" w:hAnsi="Times New Roman" w:cs="Times New Roman"/>
          <w:sz w:val="24"/>
          <w:szCs w:val="24"/>
        </w:rPr>
        <w:t xml:space="preserve">Another major activity of the department is the development and deployment of e-government services. By creating online platforms for various county services, such as revenue collection, licensing, and public information dissemination, the department aims to streamline administrative processes and reduce bureaucratic inefficiencies. Additionally, promoting digital literacy among county employees and residents is a priority to enhance the utilization </w:t>
      </w:r>
      <w:r w:rsidR="000E7641" w:rsidRPr="00320F93">
        <w:rPr>
          <w:rFonts w:ascii="Times New Roman" w:hAnsi="Times New Roman" w:cs="Times New Roman"/>
          <w:sz w:val="24"/>
          <w:szCs w:val="24"/>
        </w:rPr>
        <w:t xml:space="preserve">of these e-government services. </w:t>
      </w:r>
    </w:p>
    <w:p w14:paraId="58E38383" w14:textId="12C22408" w:rsidR="00353B04" w:rsidRPr="00320F93" w:rsidRDefault="00353B04" w:rsidP="00320F93">
      <w:pPr>
        <w:spacing w:line="480" w:lineRule="auto"/>
        <w:jc w:val="both"/>
        <w:rPr>
          <w:rFonts w:ascii="Times New Roman" w:hAnsi="Times New Roman" w:cs="Times New Roman"/>
          <w:sz w:val="24"/>
          <w:szCs w:val="24"/>
        </w:rPr>
      </w:pPr>
      <w:r w:rsidRPr="00320F93">
        <w:rPr>
          <w:rFonts w:ascii="Times New Roman" w:hAnsi="Times New Roman" w:cs="Times New Roman"/>
          <w:sz w:val="24"/>
          <w:szCs w:val="24"/>
        </w:rPr>
        <w:t>Data management and security are critical areas of focus for the department. Implementing effective data management systems ensures accurate and timely data collection, storage, and retrieval. To protect sensitive information from unauthorized access and cyber threats, the department establishes stringent data security protocols and conducts regular audits and updates to maintain the integrity and security of the county’s data systems.</w:t>
      </w:r>
    </w:p>
    <w:p w14:paraId="67CF321B" w14:textId="77777777" w:rsidR="008E4C42" w:rsidRDefault="00353B04" w:rsidP="008E4C42">
      <w:pPr>
        <w:spacing w:line="480" w:lineRule="auto"/>
        <w:jc w:val="both"/>
        <w:rPr>
          <w:rFonts w:ascii="Times New Roman" w:hAnsi="Times New Roman" w:cs="Times New Roman"/>
          <w:sz w:val="24"/>
          <w:szCs w:val="24"/>
        </w:rPr>
      </w:pPr>
      <w:r w:rsidRPr="00320F93">
        <w:rPr>
          <w:rFonts w:ascii="Times New Roman" w:hAnsi="Times New Roman" w:cs="Times New Roman"/>
          <w:sz w:val="24"/>
          <w:szCs w:val="24"/>
        </w:rPr>
        <w:t>The department is also committed to capacity building and training. Organizing training programs for county staff enhances their ICT skills and knowledge, promoting continuous professional development to keep up with emerging technologies and best practices. Engaging with educational institutions and stakeholders’ fosters ICT education and innovation within the county, ensuring a skilled workforce capable of supportin</w:t>
      </w:r>
      <w:r w:rsidR="000E7641" w:rsidRPr="00320F93">
        <w:rPr>
          <w:rFonts w:ascii="Times New Roman" w:hAnsi="Times New Roman" w:cs="Times New Roman"/>
          <w:sz w:val="24"/>
          <w:szCs w:val="24"/>
        </w:rPr>
        <w:t xml:space="preserve">g the county's ICT initiatives. </w:t>
      </w:r>
      <w:r w:rsidRPr="00320F93">
        <w:rPr>
          <w:rFonts w:ascii="Times New Roman" w:hAnsi="Times New Roman" w:cs="Times New Roman"/>
          <w:sz w:val="24"/>
          <w:szCs w:val="24"/>
        </w:rPr>
        <w:t xml:space="preserve">Public engagement and </w:t>
      </w:r>
      <w:r w:rsidRPr="00320F93">
        <w:rPr>
          <w:rFonts w:ascii="Times New Roman" w:hAnsi="Times New Roman" w:cs="Times New Roman"/>
          <w:sz w:val="24"/>
          <w:szCs w:val="24"/>
        </w:rPr>
        <w:lastRenderedPageBreak/>
        <w:t xml:space="preserve">feedback are essential components of the department's strategy. Utilizing social media platforms and other digital tools to engage with the public allows the department to gather feedback on county services and improve responsiveness. </w:t>
      </w:r>
    </w:p>
    <w:p w14:paraId="4822F085" w14:textId="3160C0BF" w:rsidR="00353B04" w:rsidRPr="00320F93" w:rsidRDefault="00353B04" w:rsidP="008E4C42">
      <w:pPr>
        <w:spacing w:line="480" w:lineRule="auto"/>
        <w:jc w:val="both"/>
        <w:rPr>
          <w:rFonts w:ascii="Times New Roman" w:hAnsi="Times New Roman" w:cs="Times New Roman"/>
          <w:sz w:val="24"/>
          <w:szCs w:val="24"/>
        </w:rPr>
      </w:pPr>
      <w:r w:rsidRPr="00320F93">
        <w:rPr>
          <w:rFonts w:ascii="Times New Roman" w:hAnsi="Times New Roman" w:cs="Times New Roman"/>
          <w:sz w:val="24"/>
          <w:szCs w:val="24"/>
        </w:rPr>
        <w:t>Implementing customer service solutions and hosting public forums and workshops educate residents about the benefits and usage of ICT in accessing government services, fostering a more informed and engaged community.</w:t>
      </w:r>
    </w:p>
    <w:p w14:paraId="62D57119" w14:textId="77777777" w:rsidR="008E4C42" w:rsidRDefault="00353B04" w:rsidP="00320F93">
      <w:pPr>
        <w:spacing w:line="480" w:lineRule="auto"/>
        <w:jc w:val="both"/>
        <w:rPr>
          <w:rFonts w:ascii="Times New Roman" w:hAnsi="Times New Roman" w:cs="Times New Roman"/>
          <w:sz w:val="24"/>
          <w:szCs w:val="24"/>
        </w:rPr>
      </w:pPr>
      <w:r w:rsidRPr="00320F93">
        <w:rPr>
          <w:rFonts w:ascii="Times New Roman" w:hAnsi="Times New Roman" w:cs="Times New Roman"/>
          <w:sz w:val="24"/>
          <w:szCs w:val="24"/>
        </w:rPr>
        <w:t>Project management and implementation are crucial for the success of ICT-related initiatives within the county. The department oversees the planning, execution, and monitoring of these projects, collaborating with other departments and external partners to ensure successful implementation. Regular evaluation of the impact of ICT projects on service delivery allows for necessary adjustmen</w:t>
      </w:r>
      <w:r w:rsidR="000E7641" w:rsidRPr="00320F93">
        <w:rPr>
          <w:rFonts w:ascii="Times New Roman" w:hAnsi="Times New Roman" w:cs="Times New Roman"/>
          <w:sz w:val="24"/>
          <w:szCs w:val="24"/>
        </w:rPr>
        <w:t xml:space="preserve">ts to achieve desired outcomes. </w:t>
      </w:r>
      <w:r w:rsidRPr="00320F93">
        <w:rPr>
          <w:rFonts w:ascii="Times New Roman" w:hAnsi="Times New Roman" w:cs="Times New Roman"/>
          <w:sz w:val="24"/>
          <w:szCs w:val="24"/>
        </w:rPr>
        <w:t xml:space="preserve">Innovation and research are also key areas of focus. Encouraging the adoption of innovative technologies to address local challenges and improve public service delivery is a priority. </w:t>
      </w:r>
    </w:p>
    <w:p w14:paraId="7F71FB39" w14:textId="5A11401D" w:rsidR="00353B04" w:rsidRPr="00320F93" w:rsidRDefault="00353B04" w:rsidP="00320F93">
      <w:pPr>
        <w:spacing w:line="480" w:lineRule="auto"/>
        <w:jc w:val="both"/>
        <w:rPr>
          <w:rFonts w:ascii="Times New Roman" w:hAnsi="Times New Roman" w:cs="Times New Roman"/>
          <w:sz w:val="24"/>
          <w:szCs w:val="24"/>
        </w:rPr>
      </w:pPr>
      <w:r w:rsidRPr="00320F93">
        <w:rPr>
          <w:rFonts w:ascii="Times New Roman" w:hAnsi="Times New Roman" w:cs="Times New Roman"/>
          <w:sz w:val="24"/>
          <w:szCs w:val="24"/>
        </w:rPr>
        <w:t>Conducting research to identify new opportunities for leveraging ICT in governance and development, and establishing partnerships with technology firms, research institutions, and other stakeholders, d</w:t>
      </w:r>
      <w:r w:rsidR="006E226B" w:rsidRPr="00320F93">
        <w:rPr>
          <w:rFonts w:ascii="Times New Roman" w:hAnsi="Times New Roman" w:cs="Times New Roman"/>
          <w:sz w:val="24"/>
          <w:szCs w:val="24"/>
        </w:rPr>
        <w:t>rives innovation in the county.</w:t>
      </w:r>
    </w:p>
    <w:p w14:paraId="52BFC2E6" w14:textId="77777777" w:rsidR="00481D56" w:rsidRPr="00320F93" w:rsidRDefault="00481D56" w:rsidP="00320F93">
      <w:pPr>
        <w:pStyle w:val="Heading2"/>
        <w:spacing w:line="480" w:lineRule="auto"/>
        <w:jc w:val="both"/>
        <w:rPr>
          <w:rFonts w:ascii="Times New Roman" w:hAnsi="Times New Roman" w:cs="Times New Roman"/>
          <w:b/>
          <w:color w:val="auto"/>
          <w:sz w:val="24"/>
          <w:szCs w:val="24"/>
        </w:rPr>
      </w:pPr>
      <w:bookmarkStart w:id="8" w:name="_Toc171622062"/>
      <w:r w:rsidRPr="00320F93">
        <w:rPr>
          <w:rFonts w:ascii="Times New Roman" w:hAnsi="Times New Roman" w:cs="Times New Roman"/>
          <w:b/>
          <w:color w:val="auto"/>
          <w:sz w:val="24"/>
          <w:szCs w:val="24"/>
        </w:rPr>
        <w:t>Vision</w:t>
      </w:r>
      <w:bookmarkEnd w:id="8"/>
    </w:p>
    <w:p w14:paraId="21A4E1E0" w14:textId="77777777" w:rsidR="00481D56" w:rsidRPr="00320F93" w:rsidRDefault="00481D56" w:rsidP="00320F93">
      <w:pPr>
        <w:spacing w:line="480" w:lineRule="auto"/>
        <w:jc w:val="both"/>
        <w:rPr>
          <w:rFonts w:ascii="Times New Roman" w:hAnsi="Times New Roman" w:cs="Times New Roman"/>
          <w:sz w:val="24"/>
          <w:szCs w:val="24"/>
        </w:rPr>
      </w:pPr>
      <w:r w:rsidRPr="00320F93">
        <w:rPr>
          <w:rFonts w:ascii="Times New Roman" w:hAnsi="Times New Roman" w:cs="Times New Roman"/>
          <w:sz w:val="24"/>
          <w:szCs w:val="24"/>
        </w:rPr>
        <w:t>To be a leading enabler of efficient, transparent, and innovative governance through the strategic use of information and communication technology, enhancing the quality of life for all residents of Migori County.</w:t>
      </w:r>
    </w:p>
    <w:p w14:paraId="4D7A0C91" w14:textId="77777777" w:rsidR="00481D56" w:rsidRPr="00320F93" w:rsidRDefault="00481D56" w:rsidP="00320F93">
      <w:pPr>
        <w:pStyle w:val="Heading2"/>
        <w:spacing w:line="480" w:lineRule="auto"/>
        <w:jc w:val="both"/>
        <w:rPr>
          <w:rFonts w:ascii="Times New Roman" w:hAnsi="Times New Roman" w:cs="Times New Roman"/>
          <w:b/>
          <w:color w:val="auto"/>
          <w:sz w:val="24"/>
          <w:szCs w:val="24"/>
        </w:rPr>
      </w:pPr>
      <w:bookmarkStart w:id="9" w:name="_Toc171622063"/>
      <w:r w:rsidRPr="00320F93">
        <w:rPr>
          <w:rFonts w:ascii="Times New Roman" w:hAnsi="Times New Roman" w:cs="Times New Roman"/>
          <w:b/>
          <w:color w:val="auto"/>
          <w:sz w:val="24"/>
          <w:szCs w:val="24"/>
        </w:rPr>
        <w:lastRenderedPageBreak/>
        <w:t>Mission</w:t>
      </w:r>
      <w:bookmarkEnd w:id="9"/>
    </w:p>
    <w:p w14:paraId="5E40E75F" w14:textId="77777777" w:rsidR="00481D56" w:rsidRPr="00320F93" w:rsidRDefault="00481D56" w:rsidP="00320F93">
      <w:pPr>
        <w:spacing w:line="480" w:lineRule="auto"/>
        <w:jc w:val="both"/>
        <w:rPr>
          <w:rFonts w:ascii="Times New Roman" w:hAnsi="Times New Roman" w:cs="Times New Roman"/>
          <w:sz w:val="24"/>
          <w:szCs w:val="24"/>
        </w:rPr>
      </w:pPr>
      <w:r w:rsidRPr="00320F93">
        <w:rPr>
          <w:rFonts w:ascii="Times New Roman" w:hAnsi="Times New Roman" w:cs="Times New Roman"/>
          <w:sz w:val="24"/>
          <w:szCs w:val="24"/>
        </w:rPr>
        <w:t>To enhance the delivery of public services by leveraging advanced information and communication technologies, fostering digital literacy, and promoting innovative solutions that ensure efficiency, transparency, and inclusive access for all residents of Migori County.</w:t>
      </w:r>
    </w:p>
    <w:p w14:paraId="7AF91966" w14:textId="77777777" w:rsidR="00780E30" w:rsidRPr="00320F93" w:rsidRDefault="00780E30" w:rsidP="00320F93">
      <w:pPr>
        <w:pStyle w:val="Heading2"/>
        <w:spacing w:line="480" w:lineRule="auto"/>
        <w:jc w:val="both"/>
        <w:rPr>
          <w:rFonts w:ascii="Times New Roman" w:hAnsi="Times New Roman" w:cs="Times New Roman"/>
          <w:b/>
          <w:color w:val="auto"/>
          <w:sz w:val="24"/>
          <w:szCs w:val="24"/>
        </w:rPr>
      </w:pPr>
      <w:bookmarkStart w:id="10" w:name="_Toc171622064"/>
      <w:r w:rsidRPr="00320F93">
        <w:rPr>
          <w:rFonts w:ascii="Times New Roman" w:hAnsi="Times New Roman" w:cs="Times New Roman"/>
          <w:b/>
          <w:color w:val="auto"/>
          <w:sz w:val="24"/>
          <w:szCs w:val="24"/>
        </w:rPr>
        <w:t>Core values</w:t>
      </w:r>
      <w:bookmarkEnd w:id="10"/>
    </w:p>
    <w:p w14:paraId="415061DB" w14:textId="77777777" w:rsidR="00746CFB" w:rsidRPr="00320F93" w:rsidRDefault="00746CFB" w:rsidP="00320F93">
      <w:pPr>
        <w:pStyle w:val="NormalWeb"/>
        <w:numPr>
          <w:ilvl w:val="0"/>
          <w:numId w:val="23"/>
        </w:numPr>
        <w:spacing w:line="480" w:lineRule="auto"/>
        <w:jc w:val="both"/>
      </w:pPr>
      <w:r w:rsidRPr="00320F93">
        <w:rPr>
          <w:b/>
        </w:rPr>
        <w:t>Integrity</w:t>
      </w:r>
      <w:r w:rsidRPr="00320F93">
        <w:t>: Upholding the highest standards of honesty, transparency, and accountability in all our operations and interactions.</w:t>
      </w:r>
    </w:p>
    <w:p w14:paraId="43C6D584" w14:textId="77777777" w:rsidR="00746CFB" w:rsidRPr="00320F93" w:rsidRDefault="00746CFB" w:rsidP="00320F93">
      <w:pPr>
        <w:pStyle w:val="NormalWeb"/>
        <w:numPr>
          <w:ilvl w:val="0"/>
          <w:numId w:val="23"/>
        </w:numPr>
        <w:spacing w:line="480" w:lineRule="auto"/>
        <w:jc w:val="both"/>
      </w:pPr>
      <w:r w:rsidRPr="00320F93">
        <w:rPr>
          <w:b/>
        </w:rPr>
        <w:t>Innovation</w:t>
      </w:r>
      <w:r w:rsidRPr="00320F93">
        <w:t>: Embracing and driving technological advancements to continuously improve service delivery and address emerging challenges.</w:t>
      </w:r>
    </w:p>
    <w:p w14:paraId="3DFA0351" w14:textId="77777777" w:rsidR="00746CFB" w:rsidRPr="00320F93" w:rsidRDefault="00746CFB" w:rsidP="00320F93">
      <w:pPr>
        <w:pStyle w:val="NormalWeb"/>
        <w:numPr>
          <w:ilvl w:val="0"/>
          <w:numId w:val="23"/>
        </w:numPr>
        <w:spacing w:line="480" w:lineRule="auto"/>
        <w:jc w:val="both"/>
      </w:pPr>
      <w:r w:rsidRPr="00320F93">
        <w:rPr>
          <w:b/>
        </w:rPr>
        <w:t>Excellence</w:t>
      </w:r>
      <w:r w:rsidRPr="00320F93">
        <w:t>: Striving for superior performance and quality in every aspect of our work, ensuring that we meet and exceed the expectations of our stakeholders.</w:t>
      </w:r>
    </w:p>
    <w:p w14:paraId="3B5E1683" w14:textId="77777777" w:rsidR="00746CFB" w:rsidRPr="00320F93" w:rsidRDefault="00746CFB" w:rsidP="00320F93">
      <w:pPr>
        <w:pStyle w:val="NormalWeb"/>
        <w:numPr>
          <w:ilvl w:val="0"/>
          <w:numId w:val="23"/>
        </w:numPr>
        <w:spacing w:line="480" w:lineRule="auto"/>
        <w:jc w:val="both"/>
      </w:pPr>
      <w:r w:rsidRPr="00320F93">
        <w:rPr>
          <w:b/>
        </w:rPr>
        <w:t>Inclusivity</w:t>
      </w:r>
      <w:r w:rsidRPr="00320F93">
        <w:t>: Promoting equal access to information and communication technologies, ensuring that all residents benefit from our services regardless of their background or circumstances.</w:t>
      </w:r>
    </w:p>
    <w:p w14:paraId="2392827F" w14:textId="77777777" w:rsidR="00746CFB" w:rsidRPr="00320F93" w:rsidRDefault="00746CFB" w:rsidP="00320F93">
      <w:pPr>
        <w:pStyle w:val="NormalWeb"/>
        <w:numPr>
          <w:ilvl w:val="0"/>
          <w:numId w:val="23"/>
        </w:numPr>
        <w:spacing w:line="480" w:lineRule="auto"/>
        <w:jc w:val="both"/>
      </w:pPr>
      <w:r w:rsidRPr="00320F93">
        <w:rPr>
          <w:b/>
        </w:rPr>
        <w:t>Collaboration</w:t>
      </w:r>
      <w:r w:rsidRPr="00320F93">
        <w:t>: Fostering a culture of teamwork and partnership with other government departments, private sector, and the community to achieve our common goals.</w:t>
      </w:r>
    </w:p>
    <w:p w14:paraId="46A512FC" w14:textId="77777777" w:rsidR="00746CFB" w:rsidRPr="00320F93" w:rsidRDefault="00746CFB" w:rsidP="00320F93">
      <w:pPr>
        <w:pStyle w:val="NormalWeb"/>
        <w:numPr>
          <w:ilvl w:val="0"/>
          <w:numId w:val="23"/>
        </w:numPr>
        <w:spacing w:line="480" w:lineRule="auto"/>
        <w:jc w:val="both"/>
      </w:pPr>
      <w:r w:rsidRPr="00320F93">
        <w:rPr>
          <w:b/>
        </w:rPr>
        <w:t>Customer</w:t>
      </w:r>
      <w:r w:rsidRPr="00320F93">
        <w:rPr>
          <w:rStyle w:val="Strong"/>
          <w:rFonts w:eastAsiaTheme="majorEastAsia"/>
          <w:b w:val="0"/>
        </w:rPr>
        <w:t xml:space="preserve"> </w:t>
      </w:r>
      <w:r w:rsidRPr="00320F93">
        <w:rPr>
          <w:rStyle w:val="Strong"/>
          <w:rFonts w:eastAsiaTheme="majorEastAsia"/>
        </w:rPr>
        <w:t>Focus</w:t>
      </w:r>
      <w:r w:rsidRPr="00320F93">
        <w:t>: Prioritizing the needs and feedback of the citizens we serve, ensuring that our services are user-friendly, responsive, and impactful.</w:t>
      </w:r>
    </w:p>
    <w:p w14:paraId="45D62703" w14:textId="77777777" w:rsidR="00746CFB" w:rsidRPr="00320F93" w:rsidRDefault="00746CFB" w:rsidP="00320F93">
      <w:pPr>
        <w:pStyle w:val="NormalWeb"/>
        <w:numPr>
          <w:ilvl w:val="0"/>
          <w:numId w:val="23"/>
        </w:numPr>
        <w:spacing w:line="480" w:lineRule="auto"/>
        <w:jc w:val="both"/>
      </w:pPr>
      <w:r w:rsidRPr="00320F93">
        <w:rPr>
          <w:b/>
        </w:rPr>
        <w:t>Sustainability</w:t>
      </w:r>
      <w:r w:rsidRPr="00320F93">
        <w:t>: Committing to environmentally responsible practices and sustainable use of resources in the implementation of ICT initiatives.</w:t>
      </w:r>
    </w:p>
    <w:p w14:paraId="47D8B0FF" w14:textId="6ED57324" w:rsidR="00650C07" w:rsidRPr="008E4C42" w:rsidRDefault="00746CFB" w:rsidP="00320F93">
      <w:pPr>
        <w:pStyle w:val="NormalWeb"/>
        <w:numPr>
          <w:ilvl w:val="0"/>
          <w:numId w:val="23"/>
        </w:numPr>
        <w:spacing w:line="480" w:lineRule="auto"/>
        <w:jc w:val="both"/>
      </w:pPr>
      <w:r w:rsidRPr="00320F93">
        <w:rPr>
          <w:b/>
        </w:rPr>
        <w:t>Continuous</w:t>
      </w:r>
      <w:r w:rsidRPr="00320F93">
        <w:rPr>
          <w:rStyle w:val="Strong"/>
          <w:rFonts w:eastAsiaTheme="majorEastAsia"/>
        </w:rPr>
        <w:t xml:space="preserve"> Improvement</w:t>
      </w:r>
      <w:r w:rsidRPr="00320F93">
        <w:t>: Encouraging ongoing learning, development, and adaptation to new technologies and methodologies to enhance our effectiveness</w:t>
      </w:r>
      <w:r w:rsidR="008E4C42">
        <w:t>.</w:t>
      </w:r>
    </w:p>
    <w:p w14:paraId="5F0AFA08" w14:textId="77777777" w:rsidR="00650C07" w:rsidRPr="00320F93" w:rsidRDefault="00650C07" w:rsidP="00320F93">
      <w:pPr>
        <w:spacing w:line="480" w:lineRule="auto"/>
        <w:jc w:val="both"/>
        <w:rPr>
          <w:rFonts w:ascii="Times New Roman" w:hAnsi="Times New Roman" w:cs="Times New Roman"/>
          <w:sz w:val="24"/>
          <w:szCs w:val="24"/>
        </w:rPr>
      </w:pPr>
    </w:p>
    <w:p w14:paraId="4326E51D" w14:textId="1A476D63" w:rsidR="00650C07" w:rsidRPr="00320F93" w:rsidRDefault="00650C07" w:rsidP="00320F93">
      <w:pPr>
        <w:pStyle w:val="Heading1"/>
        <w:spacing w:line="480" w:lineRule="auto"/>
        <w:jc w:val="both"/>
        <w:rPr>
          <w:rFonts w:ascii="Times New Roman" w:hAnsi="Times New Roman" w:cs="Times New Roman"/>
          <w:b/>
          <w:color w:val="auto"/>
          <w:sz w:val="24"/>
          <w:szCs w:val="24"/>
        </w:rPr>
      </w:pPr>
      <w:bookmarkStart w:id="11" w:name="_Toc171622065"/>
      <w:r w:rsidRPr="00320F93">
        <w:rPr>
          <w:rFonts w:ascii="Times New Roman" w:hAnsi="Times New Roman" w:cs="Times New Roman"/>
          <w:b/>
          <w:color w:val="auto"/>
          <w:sz w:val="24"/>
          <w:szCs w:val="24"/>
        </w:rPr>
        <w:t>CHAPTER 2</w:t>
      </w:r>
      <w:r w:rsidR="008E4C42">
        <w:rPr>
          <w:rFonts w:ascii="Times New Roman" w:hAnsi="Times New Roman" w:cs="Times New Roman"/>
          <w:b/>
          <w:color w:val="auto"/>
          <w:sz w:val="24"/>
          <w:szCs w:val="24"/>
        </w:rPr>
        <w:t>:</w:t>
      </w:r>
      <w:r w:rsidRPr="00320F93">
        <w:rPr>
          <w:rFonts w:ascii="Times New Roman" w:hAnsi="Times New Roman" w:cs="Times New Roman"/>
          <w:b/>
          <w:color w:val="auto"/>
          <w:sz w:val="24"/>
          <w:szCs w:val="24"/>
        </w:rPr>
        <w:t xml:space="preserve"> EXPERIENCES</w:t>
      </w:r>
      <w:bookmarkEnd w:id="11"/>
      <w:r w:rsidRPr="00320F93">
        <w:rPr>
          <w:rFonts w:ascii="Times New Roman" w:hAnsi="Times New Roman" w:cs="Times New Roman"/>
          <w:b/>
          <w:color w:val="auto"/>
          <w:sz w:val="24"/>
          <w:szCs w:val="24"/>
        </w:rPr>
        <w:t xml:space="preserve"> </w:t>
      </w:r>
    </w:p>
    <w:p w14:paraId="46306C11" w14:textId="57D1AA9D" w:rsidR="00650C07" w:rsidRPr="00320F93" w:rsidRDefault="008E4C42" w:rsidP="00320F93">
      <w:pPr>
        <w:pStyle w:val="Heading2"/>
        <w:spacing w:line="48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Duties and responsibilities</w:t>
      </w:r>
    </w:p>
    <w:p w14:paraId="4AAE9C8B" w14:textId="77777777" w:rsidR="00DD3041" w:rsidRPr="00DD3041" w:rsidRDefault="00DD3041" w:rsidP="00EE154E">
      <w:pPr>
        <w:spacing w:before="100" w:beforeAutospacing="1" w:after="100" w:afterAutospacing="1" w:line="480" w:lineRule="auto"/>
        <w:jc w:val="both"/>
        <w:rPr>
          <w:rFonts w:ascii="Times New Roman" w:eastAsia="Times New Roman" w:hAnsi="Times New Roman" w:cs="Times New Roman"/>
          <w:sz w:val="24"/>
          <w:szCs w:val="24"/>
          <w:lang w:val="en-US"/>
        </w:rPr>
      </w:pPr>
      <w:r w:rsidRPr="00DD3041">
        <w:rPr>
          <w:rFonts w:ascii="Times New Roman" w:eastAsia="Times New Roman" w:hAnsi="Times New Roman" w:cs="Times New Roman"/>
          <w:sz w:val="24"/>
          <w:szCs w:val="24"/>
          <w:lang w:val="en-US"/>
        </w:rPr>
        <w:t>During my industrial attachment at the Migori County Government Department of ICT and E-governance, I was involved in various activities that allowed me to gain practical experience and apply my theoretical knowledge. The general activities undertaken included:</w:t>
      </w:r>
    </w:p>
    <w:p w14:paraId="27B86E91" w14:textId="77777777" w:rsidR="00DD3041" w:rsidRPr="00EE154E" w:rsidRDefault="00DD3041" w:rsidP="00EE154E">
      <w:pPr>
        <w:numPr>
          <w:ilvl w:val="0"/>
          <w:numId w:val="6"/>
        </w:numPr>
        <w:spacing w:before="100" w:beforeAutospacing="1" w:after="100" w:afterAutospacing="1" w:line="480" w:lineRule="auto"/>
        <w:jc w:val="both"/>
        <w:rPr>
          <w:rFonts w:ascii="Times New Roman" w:eastAsia="Times New Roman" w:hAnsi="Times New Roman" w:cs="Times New Roman"/>
          <w:sz w:val="28"/>
          <w:szCs w:val="28"/>
          <w:lang w:val="en-US"/>
        </w:rPr>
      </w:pPr>
      <w:r w:rsidRPr="00EE154E">
        <w:rPr>
          <w:rFonts w:ascii="Times New Roman" w:eastAsia="Times New Roman" w:hAnsi="Times New Roman" w:cs="Times New Roman"/>
          <w:b/>
          <w:bCs/>
          <w:sz w:val="28"/>
          <w:szCs w:val="28"/>
          <w:lang w:val="en-US"/>
        </w:rPr>
        <w:t xml:space="preserve">ICT Infrastructure </w:t>
      </w:r>
      <w:r w:rsidRPr="000913F0">
        <w:rPr>
          <w:rFonts w:ascii="Times New Roman" w:eastAsia="Times New Roman" w:hAnsi="Times New Roman" w:cs="Times New Roman"/>
          <w:b/>
          <w:bCs/>
          <w:sz w:val="24"/>
          <w:szCs w:val="24"/>
          <w:lang w:val="en-US"/>
        </w:rPr>
        <w:t>Maintenance</w:t>
      </w:r>
      <w:r w:rsidRPr="00EE154E">
        <w:rPr>
          <w:rFonts w:ascii="Times New Roman" w:eastAsia="Times New Roman" w:hAnsi="Times New Roman" w:cs="Times New Roman"/>
          <w:b/>
          <w:bCs/>
          <w:sz w:val="28"/>
          <w:szCs w:val="28"/>
          <w:lang w:val="en-US"/>
        </w:rPr>
        <w:t xml:space="preserve"> and Support</w:t>
      </w:r>
      <w:r w:rsidRPr="00EE154E">
        <w:rPr>
          <w:rFonts w:ascii="Times New Roman" w:eastAsia="Times New Roman" w:hAnsi="Times New Roman" w:cs="Times New Roman"/>
          <w:sz w:val="28"/>
          <w:szCs w:val="28"/>
          <w:lang w:val="en-US"/>
        </w:rPr>
        <w:t>:</w:t>
      </w:r>
    </w:p>
    <w:p w14:paraId="697683FE" w14:textId="77777777" w:rsidR="00DD3041" w:rsidRPr="00EE154E" w:rsidRDefault="00DD3041" w:rsidP="00EE154E">
      <w:pPr>
        <w:pStyle w:val="ListParagraph"/>
        <w:numPr>
          <w:ilvl w:val="0"/>
          <w:numId w:val="29"/>
        </w:numPr>
        <w:rPr>
          <w:rFonts w:ascii="Times New Roman" w:hAnsi="Times New Roman" w:cs="Times New Roman"/>
          <w:sz w:val="24"/>
          <w:szCs w:val="24"/>
          <w:lang w:val="en-US"/>
        </w:rPr>
      </w:pPr>
      <w:r w:rsidRPr="00EE154E">
        <w:rPr>
          <w:rFonts w:ascii="Times New Roman" w:hAnsi="Times New Roman" w:cs="Times New Roman"/>
          <w:sz w:val="24"/>
          <w:szCs w:val="24"/>
          <w:lang w:val="en-US"/>
        </w:rPr>
        <w:t>Assisting in the setup and configuration of computer hardware, software, and network systems.</w:t>
      </w:r>
    </w:p>
    <w:p w14:paraId="02B2A6E1" w14:textId="77777777" w:rsidR="00DD3041" w:rsidRPr="00EE154E" w:rsidRDefault="00DD3041" w:rsidP="00EE154E">
      <w:pPr>
        <w:pStyle w:val="ListParagraph"/>
        <w:numPr>
          <w:ilvl w:val="0"/>
          <w:numId w:val="29"/>
        </w:numPr>
        <w:rPr>
          <w:rFonts w:ascii="Times New Roman" w:hAnsi="Times New Roman" w:cs="Times New Roman"/>
          <w:sz w:val="24"/>
          <w:szCs w:val="24"/>
          <w:lang w:val="en-US"/>
        </w:rPr>
      </w:pPr>
      <w:r w:rsidRPr="00EE154E">
        <w:rPr>
          <w:rFonts w:ascii="Times New Roman" w:hAnsi="Times New Roman" w:cs="Times New Roman"/>
          <w:sz w:val="24"/>
          <w:szCs w:val="24"/>
          <w:lang w:val="en-US"/>
        </w:rPr>
        <w:t>Providing technical support to county staff by troubleshooting and resolving ICT-related issues.</w:t>
      </w:r>
    </w:p>
    <w:p w14:paraId="1AB8C608" w14:textId="77777777" w:rsidR="00DD3041" w:rsidRPr="00EE154E" w:rsidRDefault="00DD3041" w:rsidP="00EE154E">
      <w:pPr>
        <w:pStyle w:val="ListParagraph"/>
        <w:numPr>
          <w:ilvl w:val="0"/>
          <w:numId w:val="29"/>
        </w:numPr>
        <w:rPr>
          <w:rFonts w:ascii="Times New Roman" w:hAnsi="Times New Roman" w:cs="Times New Roman"/>
          <w:sz w:val="24"/>
          <w:szCs w:val="24"/>
          <w:lang w:val="en-US"/>
        </w:rPr>
      </w:pPr>
      <w:r w:rsidRPr="00EE154E">
        <w:rPr>
          <w:rFonts w:ascii="Times New Roman" w:hAnsi="Times New Roman" w:cs="Times New Roman"/>
          <w:sz w:val="24"/>
          <w:szCs w:val="24"/>
          <w:lang w:val="en-US"/>
        </w:rPr>
        <w:t>Participating in regular maintenance of ICT equipment to ensure optimal performance and minimize downtime.</w:t>
      </w:r>
    </w:p>
    <w:p w14:paraId="3D91CE8A" w14:textId="77777777" w:rsidR="00DD3041" w:rsidRPr="00DD3041" w:rsidRDefault="00DD3041" w:rsidP="00320F93">
      <w:pPr>
        <w:numPr>
          <w:ilvl w:val="0"/>
          <w:numId w:val="6"/>
        </w:numPr>
        <w:spacing w:before="100" w:beforeAutospacing="1" w:after="100" w:afterAutospacing="1" w:line="480" w:lineRule="auto"/>
        <w:jc w:val="both"/>
        <w:rPr>
          <w:rFonts w:ascii="Times New Roman" w:eastAsia="Times New Roman" w:hAnsi="Times New Roman" w:cs="Times New Roman"/>
          <w:sz w:val="24"/>
          <w:szCs w:val="24"/>
          <w:lang w:val="en-US"/>
        </w:rPr>
      </w:pPr>
      <w:r w:rsidRPr="00320F93">
        <w:rPr>
          <w:rFonts w:ascii="Times New Roman" w:eastAsia="Times New Roman" w:hAnsi="Times New Roman" w:cs="Times New Roman"/>
          <w:b/>
          <w:bCs/>
          <w:sz w:val="24"/>
          <w:szCs w:val="24"/>
          <w:lang w:val="en-US"/>
        </w:rPr>
        <w:t>E-Government Services Development</w:t>
      </w:r>
      <w:r w:rsidRPr="00DD3041">
        <w:rPr>
          <w:rFonts w:ascii="Times New Roman" w:eastAsia="Times New Roman" w:hAnsi="Times New Roman" w:cs="Times New Roman"/>
          <w:sz w:val="24"/>
          <w:szCs w:val="24"/>
          <w:lang w:val="en-US"/>
        </w:rPr>
        <w:t>:</w:t>
      </w:r>
    </w:p>
    <w:p w14:paraId="1DAD665E" w14:textId="77777777" w:rsidR="00DD3041" w:rsidRPr="00EE154E" w:rsidRDefault="00DD3041" w:rsidP="00EE154E">
      <w:pPr>
        <w:pStyle w:val="ListParagraph"/>
        <w:numPr>
          <w:ilvl w:val="0"/>
          <w:numId w:val="28"/>
        </w:numPr>
        <w:rPr>
          <w:rFonts w:ascii="Times New Roman" w:hAnsi="Times New Roman" w:cs="Times New Roman"/>
          <w:lang w:val="en-US"/>
        </w:rPr>
      </w:pPr>
      <w:r w:rsidRPr="00EE154E">
        <w:rPr>
          <w:rFonts w:ascii="Times New Roman" w:hAnsi="Times New Roman" w:cs="Times New Roman"/>
          <w:lang w:val="en-US"/>
        </w:rPr>
        <w:t>Contributing to the development and enhancement of online platforms for various county services.</w:t>
      </w:r>
    </w:p>
    <w:p w14:paraId="203CDCA6" w14:textId="77777777" w:rsidR="00DD3041" w:rsidRPr="00EE154E" w:rsidRDefault="00DD3041" w:rsidP="00EE154E">
      <w:pPr>
        <w:pStyle w:val="ListParagraph"/>
        <w:numPr>
          <w:ilvl w:val="0"/>
          <w:numId w:val="28"/>
        </w:numPr>
        <w:rPr>
          <w:rFonts w:ascii="Times New Roman" w:hAnsi="Times New Roman" w:cs="Times New Roman"/>
          <w:lang w:val="en-US"/>
        </w:rPr>
      </w:pPr>
      <w:r w:rsidRPr="00EE154E">
        <w:rPr>
          <w:rFonts w:ascii="Times New Roman" w:hAnsi="Times New Roman" w:cs="Times New Roman"/>
          <w:lang w:val="en-US"/>
        </w:rPr>
        <w:t>Assisting in the implementation of e-governance projects aimed at streamlining administrative processes.</w:t>
      </w:r>
    </w:p>
    <w:p w14:paraId="59E97E21" w14:textId="77777777" w:rsidR="00DD3041" w:rsidRPr="00DD3041" w:rsidRDefault="00DD3041" w:rsidP="00320F93">
      <w:pPr>
        <w:numPr>
          <w:ilvl w:val="0"/>
          <w:numId w:val="6"/>
        </w:numPr>
        <w:spacing w:before="100" w:beforeAutospacing="1" w:after="100" w:afterAutospacing="1" w:line="480" w:lineRule="auto"/>
        <w:jc w:val="both"/>
        <w:rPr>
          <w:rFonts w:ascii="Times New Roman" w:eastAsia="Times New Roman" w:hAnsi="Times New Roman" w:cs="Times New Roman"/>
          <w:sz w:val="24"/>
          <w:szCs w:val="24"/>
          <w:lang w:val="en-US"/>
        </w:rPr>
      </w:pPr>
      <w:r w:rsidRPr="00320F93">
        <w:rPr>
          <w:rFonts w:ascii="Times New Roman" w:eastAsia="Times New Roman" w:hAnsi="Times New Roman" w:cs="Times New Roman"/>
          <w:b/>
          <w:bCs/>
          <w:sz w:val="24"/>
          <w:szCs w:val="24"/>
          <w:lang w:val="en-US"/>
        </w:rPr>
        <w:t>Capacity Building and Training</w:t>
      </w:r>
      <w:r w:rsidRPr="00DD3041">
        <w:rPr>
          <w:rFonts w:ascii="Times New Roman" w:eastAsia="Times New Roman" w:hAnsi="Times New Roman" w:cs="Times New Roman"/>
          <w:sz w:val="24"/>
          <w:szCs w:val="24"/>
          <w:lang w:val="en-US"/>
        </w:rPr>
        <w:t>:</w:t>
      </w:r>
    </w:p>
    <w:p w14:paraId="6D98B02C" w14:textId="77777777" w:rsidR="00DD3041" w:rsidRPr="00EE154E" w:rsidRDefault="00DD3041" w:rsidP="00EE154E">
      <w:pPr>
        <w:pStyle w:val="ListParagraph"/>
        <w:numPr>
          <w:ilvl w:val="0"/>
          <w:numId w:val="30"/>
        </w:numPr>
        <w:rPr>
          <w:rFonts w:ascii="Times New Roman" w:hAnsi="Times New Roman" w:cs="Times New Roman"/>
          <w:sz w:val="24"/>
          <w:szCs w:val="24"/>
          <w:lang w:val="en-US"/>
        </w:rPr>
      </w:pPr>
      <w:r w:rsidRPr="00EE154E">
        <w:rPr>
          <w:rFonts w:ascii="Times New Roman" w:hAnsi="Times New Roman" w:cs="Times New Roman"/>
          <w:sz w:val="24"/>
          <w:szCs w:val="24"/>
          <w:lang w:val="en-US"/>
        </w:rPr>
        <w:t>Attending training sessions and workshops to enhance my ICT skills and knowledge.</w:t>
      </w:r>
    </w:p>
    <w:p w14:paraId="15AB6F50" w14:textId="77777777" w:rsidR="00DD3041" w:rsidRPr="00EE154E" w:rsidRDefault="00DD3041" w:rsidP="00EE154E">
      <w:pPr>
        <w:pStyle w:val="ListParagraph"/>
        <w:numPr>
          <w:ilvl w:val="0"/>
          <w:numId w:val="30"/>
        </w:numPr>
        <w:rPr>
          <w:lang w:val="en-US"/>
        </w:rPr>
      </w:pPr>
      <w:r w:rsidRPr="00EE154E">
        <w:rPr>
          <w:rFonts w:ascii="Times New Roman" w:hAnsi="Times New Roman" w:cs="Times New Roman"/>
          <w:sz w:val="24"/>
          <w:szCs w:val="24"/>
          <w:lang w:val="en-US"/>
        </w:rPr>
        <w:t>Assisting in conducting training programs for county staff to improve their proficiency in using ICT tools and applications</w:t>
      </w:r>
      <w:r w:rsidRPr="00EE154E">
        <w:rPr>
          <w:lang w:val="en-US"/>
        </w:rPr>
        <w:t>.</w:t>
      </w:r>
    </w:p>
    <w:p w14:paraId="6CDA161E" w14:textId="77777777" w:rsidR="00DD3041" w:rsidRDefault="00DD3041" w:rsidP="00EE154E">
      <w:pPr>
        <w:pStyle w:val="ListParagraph"/>
        <w:numPr>
          <w:ilvl w:val="0"/>
          <w:numId w:val="30"/>
        </w:numPr>
        <w:rPr>
          <w:lang w:val="en-US"/>
        </w:rPr>
      </w:pPr>
      <w:r w:rsidRPr="00EE154E">
        <w:rPr>
          <w:rFonts w:ascii="Times New Roman" w:hAnsi="Times New Roman" w:cs="Times New Roman"/>
          <w:sz w:val="24"/>
          <w:szCs w:val="24"/>
          <w:lang w:val="en-US"/>
        </w:rPr>
        <w:t>Providing support during training sessions, including preparing training materials and assisting participants during presentation with projection</w:t>
      </w:r>
      <w:r w:rsidRPr="00EE154E">
        <w:rPr>
          <w:lang w:val="en-US"/>
        </w:rPr>
        <w:t>.</w:t>
      </w:r>
    </w:p>
    <w:p w14:paraId="3A20E02D" w14:textId="77777777" w:rsidR="00EE154E" w:rsidRDefault="00EE154E" w:rsidP="00EE154E">
      <w:pPr>
        <w:pStyle w:val="ListParagraph"/>
        <w:rPr>
          <w:lang w:val="en-US"/>
        </w:rPr>
      </w:pPr>
    </w:p>
    <w:p w14:paraId="6317796D" w14:textId="77777777" w:rsidR="00EE154E" w:rsidRDefault="00EE154E" w:rsidP="00EE154E">
      <w:pPr>
        <w:pStyle w:val="ListParagraph"/>
        <w:rPr>
          <w:lang w:val="en-US"/>
        </w:rPr>
      </w:pPr>
    </w:p>
    <w:p w14:paraId="35DBA72D" w14:textId="77777777" w:rsidR="00EE154E" w:rsidRPr="00EE154E" w:rsidRDefault="00EE154E" w:rsidP="00EE154E">
      <w:pPr>
        <w:pStyle w:val="ListParagraph"/>
        <w:rPr>
          <w:lang w:val="en-US"/>
        </w:rPr>
      </w:pPr>
    </w:p>
    <w:p w14:paraId="058F76BC" w14:textId="77777777" w:rsidR="00DD3041" w:rsidRPr="00DD3041" w:rsidRDefault="00DD3041" w:rsidP="00320F93">
      <w:pPr>
        <w:numPr>
          <w:ilvl w:val="0"/>
          <w:numId w:val="6"/>
        </w:numPr>
        <w:spacing w:before="100" w:beforeAutospacing="1" w:after="100" w:afterAutospacing="1" w:line="480" w:lineRule="auto"/>
        <w:jc w:val="both"/>
        <w:rPr>
          <w:rFonts w:ascii="Times New Roman" w:eastAsia="Times New Roman" w:hAnsi="Times New Roman" w:cs="Times New Roman"/>
          <w:sz w:val="24"/>
          <w:szCs w:val="24"/>
          <w:lang w:val="en-US"/>
        </w:rPr>
      </w:pPr>
      <w:r w:rsidRPr="00320F93">
        <w:rPr>
          <w:rFonts w:ascii="Times New Roman" w:eastAsia="Times New Roman" w:hAnsi="Times New Roman" w:cs="Times New Roman"/>
          <w:b/>
          <w:bCs/>
          <w:sz w:val="24"/>
          <w:szCs w:val="24"/>
          <w:lang w:val="en-US"/>
        </w:rPr>
        <w:lastRenderedPageBreak/>
        <w:t>Public Engagement and Feedback</w:t>
      </w:r>
      <w:r w:rsidRPr="00DD3041">
        <w:rPr>
          <w:rFonts w:ascii="Times New Roman" w:eastAsia="Times New Roman" w:hAnsi="Times New Roman" w:cs="Times New Roman"/>
          <w:sz w:val="24"/>
          <w:szCs w:val="24"/>
          <w:lang w:val="en-US"/>
        </w:rPr>
        <w:t>:</w:t>
      </w:r>
    </w:p>
    <w:p w14:paraId="6BCACB42" w14:textId="77777777" w:rsidR="00DD3041" w:rsidRPr="00EE154E" w:rsidRDefault="00DD3041" w:rsidP="00EE154E">
      <w:pPr>
        <w:pStyle w:val="ListParagraph"/>
        <w:numPr>
          <w:ilvl w:val="0"/>
          <w:numId w:val="31"/>
        </w:numPr>
        <w:rPr>
          <w:rFonts w:ascii="Times New Roman" w:hAnsi="Times New Roman" w:cs="Times New Roman"/>
          <w:sz w:val="24"/>
          <w:szCs w:val="24"/>
          <w:lang w:val="en-US"/>
        </w:rPr>
      </w:pPr>
      <w:r w:rsidRPr="00EE154E">
        <w:rPr>
          <w:rFonts w:ascii="Times New Roman" w:hAnsi="Times New Roman" w:cs="Times New Roman"/>
          <w:sz w:val="24"/>
          <w:szCs w:val="24"/>
          <w:lang w:val="en-US"/>
        </w:rPr>
        <w:t>Supporting the use of social media and other digital platforms to engage with the public and gather feedback on county services.</w:t>
      </w:r>
    </w:p>
    <w:p w14:paraId="5DE48F52" w14:textId="77777777" w:rsidR="00DD3041" w:rsidRPr="00EE154E" w:rsidRDefault="00DD3041" w:rsidP="00EE154E">
      <w:pPr>
        <w:pStyle w:val="ListParagraph"/>
        <w:numPr>
          <w:ilvl w:val="0"/>
          <w:numId w:val="31"/>
        </w:numPr>
        <w:rPr>
          <w:rFonts w:ascii="Times New Roman" w:hAnsi="Times New Roman" w:cs="Times New Roman"/>
          <w:sz w:val="24"/>
          <w:szCs w:val="24"/>
          <w:lang w:val="en-US"/>
        </w:rPr>
      </w:pPr>
      <w:r w:rsidRPr="00EE154E">
        <w:rPr>
          <w:rFonts w:ascii="Times New Roman" w:hAnsi="Times New Roman" w:cs="Times New Roman"/>
          <w:sz w:val="24"/>
          <w:szCs w:val="24"/>
          <w:lang w:val="en-US"/>
        </w:rPr>
        <w:t>Assisting in the development of customer service solutions to improve responsiveness to citizen concerns.</w:t>
      </w:r>
    </w:p>
    <w:p w14:paraId="245B2FCE" w14:textId="77777777" w:rsidR="00DD3041" w:rsidRPr="00DD3041" w:rsidRDefault="00DD3041" w:rsidP="00320F93">
      <w:pPr>
        <w:numPr>
          <w:ilvl w:val="0"/>
          <w:numId w:val="6"/>
        </w:numPr>
        <w:spacing w:before="100" w:beforeAutospacing="1" w:after="100" w:afterAutospacing="1" w:line="480" w:lineRule="auto"/>
        <w:jc w:val="both"/>
        <w:rPr>
          <w:rFonts w:ascii="Times New Roman" w:eastAsia="Times New Roman" w:hAnsi="Times New Roman" w:cs="Times New Roman"/>
          <w:sz w:val="24"/>
          <w:szCs w:val="24"/>
          <w:lang w:val="en-US"/>
        </w:rPr>
      </w:pPr>
      <w:r w:rsidRPr="00320F93">
        <w:rPr>
          <w:rFonts w:ascii="Times New Roman" w:eastAsia="Times New Roman" w:hAnsi="Times New Roman" w:cs="Times New Roman"/>
          <w:b/>
          <w:bCs/>
          <w:sz w:val="24"/>
          <w:szCs w:val="24"/>
          <w:lang w:val="en-US"/>
        </w:rPr>
        <w:t>Project Management and Implementation</w:t>
      </w:r>
      <w:r w:rsidRPr="00DD3041">
        <w:rPr>
          <w:rFonts w:ascii="Times New Roman" w:eastAsia="Times New Roman" w:hAnsi="Times New Roman" w:cs="Times New Roman"/>
          <w:sz w:val="24"/>
          <w:szCs w:val="24"/>
          <w:lang w:val="en-US"/>
        </w:rPr>
        <w:t>:</w:t>
      </w:r>
    </w:p>
    <w:p w14:paraId="5945C4B5" w14:textId="77777777" w:rsidR="00DD3041" w:rsidRPr="00EE154E" w:rsidRDefault="00DD3041" w:rsidP="00EE154E">
      <w:pPr>
        <w:pStyle w:val="ListParagraph"/>
        <w:numPr>
          <w:ilvl w:val="0"/>
          <w:numId w:val="32"/>
        </w:numPr>
        <w:rPr>
          <w:rFonts w:ascii="Times New Roman" w:hAnsi="Times New Roman" w:cs="Times New Roman"/>
          <w:sz w:val="24"/>
          <w:szCs w:val="24"/>
          <w:lang w:val="en-US"/>
        </w:rPr>
      </w:pPr>
      <w:r w:rsidRPr="00EE154E">
        <w:rPr>
          <w:rFonts w:ascii="Times New Roman" w:hAnsi="Times New Roman" w:cs="Times New Roman"/>
          <w:sz w:val="24"/>
          <w:szCs w:val="24"/>
          <w:lang w:val="en-US"/>
        </w:rPr>
        <w:t>Collaborating with other departments and external partners to ensure successful project implementation.</w:t>
      </w:r>
    </w:p>
    <w:p w14:paraId="6498298B" w14:textId="77777777" w:rsidR="00DD3041" w:rsidRPr="00EE154E" w:rsidRDefault="00DD3041" w:rsidP="00EE154E">
      <w:pPr>
        <w:pStyle w:val="ListParagraph"/>
        <w:numPr>
          <w:ilvl w:val="0"/>
          <w:numId w:val="32"/>
        </w:numPr>
        <w:rPr>
          <w:rFonts w:ascii="Times New Roman" w:hAnsi="Times New Roman" w:cs="Times New Roman"/>
          <w:sz w:val="24"/>
          <w:szCs w:val="24"/>
          <w:lang w:val="en-US"/>
        </w:rPr>
      </w:pPr>
      <w:r w:rsidRPr="00EE154E">
        <w:rPr>
          <w:rFonts w:ascii="Times New Roman" w:hAnsi="Times New Roman" w:cs="Times New Roman"/>
          <w:sz w:val="24"/>
          <w:szCs w:val="24"/>
          <w:lang w:val="en-US"/>
        </w:rPr>
        <w:t>Contributing to the evaluation of the impact of ICT projects on service delivery and suggesting improvements.</w:t>
      </w:r>
    </w:p>
    <w:p w14:paraId="3C7EB8E0" w14:textId="77777777" w:rsidR="00DD3041" w:rsidRPr="00DD3041" w:rsidRDefault="00DD3041" w:rsidP="00320F93">
      <w:pPr>
        <w:numPr>
          <w:ilvl w:val="0"/>
          <w:numId w:val="6"/>
        </w:numPr>
        <w:spacing w:before="100" w:beforeAutospacing="1" w:after="100" w:afterAutospacing="1" w:line="480" w:lineRule="auto"/>
        <w:jc w:val="both"/>
        <w:rPr>
          <w:rFonts w:ascii="Times New Roman" w:eastAsia="Times New Roman" w:hAnsi="Times New Roman" w:cs="Times New Roman"/>
          <w:sz w:val="24"/>
          <w:szCs w:val="24"/>
          <w:lang w:val="en-US"/>
        </w:rPr>
      </w:pPr>
      <w:r w:rsidRPr="00320F93">
        <w:rPr>
          <w:rFonts w:ascii="Times New Roman" w:eastAsia="Times New Roman" w:hAnsi="Times New Roman" w:cs="Times New Roman"/>
          <w:b/>
          <w:bCs/>
          <w:sz w:val="24"/>
          <w:szCs w:val="24"/>
          <w:lang w:val="en-US"/>
        </w:rPr>
        <w:t>Innovation and Research</w:t>
      </w:r>
      <w:r w:rsidRPr="00DD3041">
        <w:rPr>
          <w:rFonts w:ascii="Times New Roman" w:eastAsia="Times New Roman" w:hAnsi="Times New Roman" w:cs="Times New Roman"/>
          <w:sz w:val="24"/>
          <w:szCs w:val="24"/>
          <w:lang w:val="en-US"/>
        </w:rPr>
        <w:t>:</w:t>
      </w:r>
    </w:p>
    <w:p w14:paraId="64873B1F" w14:textId="77777777" w:rsidR="00DD3041" w:rsidRPr="00EE154E" w:rsidRDefault="00DD3041" w:rsidP="00EE154E">
      <w:pPr>
        <w:pStyle w:val="ListParagraph"/>
        <w:numPr>
          <w:ilvl w:val="0"/>
          <w:numId w:val="33"/>
        </w:numPr>
        <w:rPr>
          <w:rFonts w:ascii="Times New Roman" w:hAnsi="Times New Roman" w:cs="Times New Roman"/>
          <w:sz w:val="24"/>
          <w:szCs w:val="24"/>
          <w:lang w:val="en-US"/>
        </w:rPr>
      </w:pPr>
      <w:r w:rsidRPr="00EE154E">
        <w:rPr>
          <w:rFonts w:ascii="Times New Roman" w:hAnsi="Times New Roman" w:cs="Times New Roman"/>
          <w:sz w:val="24"/>
          <w:szCs w:val="24"/>
          <w:lang w:val="en-US"/>
        </w:rPr>
        <w:t>Engaging in research activities to identify new opportunities for leveraging ICT in governance and development.</w:t>
      </w:r>
    </w:p>
    <w:p w14:paraId="32F3F49F" w14:textId="77777777" w:rsidR="00DD3041" w:rsidRPr="00EE154E" w:rsidRDefault="00DD3041" w:rsidP="00EE154E">
      <w:pPr>
        <w:pStyle w:val="ListParagraph"/>
        <w:numPr>
          <w:ilvl w:val="0"/>
          <w:numId w:val="33"/>
        </w:numPr>
        <w:rPr>
          <w:rFonts w:ascii="Times New Roman" w:hAnsi="Times New Roman" w:cs="Times New Roman"/>
          <w:sz w:val="24"/>
          <w:szCs w:val="24"/>
          <w:lang w:val="en-US"/>
        </w:rPr>
      </w:pPr>
      <w:r w:rsidRPr="00EE154E">
        <w:rPr>
          <w:rFonts w:ascii="Times New Roman" w:hAnsi="Times New Roman" w:cs="Times New Roman"/>
          <w:sz w:val="24"/>
          <w:szCs w:val="24"/>
          <w:lang w:val="en-US"/>
        </w:rPr>
        <w:t>Assisting in the adoption of innovative technologies to address local challenges and improve public service delivery.</w:t>
      </w:r>
    </w:p>
    <w:p w14:paraId="53FC41DD" w14:textId="77777777" w:rsidR="00DD3041" w:rsidRPr="00EE154E" w:rsidRDefault="00DD3041" w:rsidP="00EE154E">
      <w:pPr>
        <w:pStyle w:val="ListParagraph"/>
        <w:numPr>
          <w:ilvl w:val="0"/>
          <w:numId w:val="33"/>
        </w:numPr>
        <w:rPr>
          <w:rFonts w:ascii="Times New Roman" w:hAnsi="Times New Roman" w:cs="Times New Roman"/>
          <w:sz w:val="24"/>
          <w:szCs w:val="24"/>
          <w:lang w:val="en-US"/>
        </w:rPr>
      </w:pPr>
      <w:r w:rsidRPr="00EE154E">
        <w:rPr>
          <w:rFonts w:ascii="Times New Roman" w:hAnsi="Times New Roman" w:cs="Times New Roman"/>
          <w:sz w:val="24"/>
          <w:szCs w:val="24"/>
          <w:lang w:val="en-US"/>
        </w:rPr>
        <w:t>Participating in brainstorming sessions and discussions to generate ideas for ICT innovation within the county.</w:t>
      </w:r>
    </w:p>
    <w:p w14:paraId="0F77ADC7" w14:textId="77777777" w:rsidR="00DD3041" w:rsidRPr="00320F93" w:rsidRDefault="00DD3041" w:rsidP="00320F93">
      <w:pPr>
        <w:spacing w:line="480" w:lineRule="auto"/>
        <w:jc w:val="both"/>
        <w:rPr>
          <w:rFonts w:ascii="Times New Roman" w:hAnsi="Times New Roman" w:cs="Times New Roman"/>
          <w:sz w:val="24"/>
          <w:szCs w:val="24"/>
        </w:rPr>
      </w:pPr>
    </w:p>
    <w:p w14:paraId="7D5273BF" w14:textId="32DFDAE8" w:rsidR="00DD3AD3" w:rsidRPr="00DD3AD3" w:rsidRDefault="00DD3AD3" w:rsidP="00320F93">
      <w:pPr>
        <w:spacing w:before="100" w:beforeAutospacing="1" w:after="100" w:afterAutospacing="1" w:line="480" w:lineRule="auto"/>
        <w:jc w:val="both"/>
        <w:rPr>
          <w:rFonts w:ascii="Times New Roman" w:eastAsia="Times New Roman" w:hAnsi="Times New Roman" w:cs="Times New Roman"/>
          <w:b/>
          <w:sz w:val="24"/>
          <w:szCs w:val="24"/>
          <w:lang w:val="en-US"/>
        </w:rPr>
      </w:pPr>
      <w:r w:rsidRPr="00320F93">
        <w:rPr>
          <w:rFonts w:ascii="Times New Roman" w:eastAsia="Times New Roman" w:hAnsi="Times New Roman" w:cs="Times New Roman"/>
          <w:b/>
          <w:sz w:val="24"/>
          <w:szCs w:val="24"/>
          <w:lang w:val="en-US"/>
        </w:rPr>
        <w:t xml:space="preserve">     7. </w:t>
      </w:r>
      <w:r w:rsidR="00EE154E">
        <w:rPr>
          <w:rFonts w:ascii="Times New Roman" w:eastAsia="Times New Roman" w:hAnsi="Times New Roman" w:cs="Times New Roman"/>
          <w:b/>
          <w:sz w:val="24"/>
          <w:szCs w:val="24"/>
          <w:lang w:val="en-US"/>
        </w:rPr>
        <w:t xml:space="preserve">Windows </w:t>
      </w:r>
      <w:r w:rsidRPr="00DD3AD3">
        <w:rPr>
          <w:rFonts w:ascii="Times New Roman" w:eastAsia="Times New Roman" w:hAnsi="Times New Roman" w:cs="Times New Roman"/>
          <w:b/>
          <w:sz w:val="24"/>
          <w:szCs w:val="24"/>
          <w:lang w:val="en-US"/>
        </w:rPr>
        <w:t>installation:</w:t>
      </w:r>
    </w:p>
    <w:p w14:paraId="5F2F5907" w14:textId="77777777" w:rsidR="00DD3AD3" w:rsidRPr="00DD3AD3" w:rsidRDefault="00DD3AD3" w:rsidP="00320F93">
      <w:pPr>
        <w:numPr>
          <w:ilvl w:val="0"/>
          <w:numId w:val="7"/>
        </w:numPr>
        <w:spacing w:before="100" w:beforeAutospacing="1" w:after="100" w:afterAutospacing="1" w:line="480" w:lineRule="auto"/>
        <w:jc w:val="both"/>
        <w:rPr>
          <w:rFonts w:ascii="Times New Roman" w:eastAsia="Times New Roman" w:hAnsi="Times New Roman" w:cs="Times New Roman"/>
          <w:sz w:val="24"/>
          <w:szCs w:val="24"/>
          <w:lang w:val="en-US"/>
        </w:rPr>
      </w:pPr>
      <w:r w:rsidRPr="00320F93">
        <w:rPr>
          <w:rFonts w:ascii="Times New Roman" w:eastAsia="Times New Roman" w:hAnsi="Times New Roman" w:cs="Times New Roman"/>
          <w:b/>
          <w:bCs/>
          <w:sz w:val="24"/>
          <w:szCs w:val="24"/>
          <w:lang w:val="en-US"/>
        </w:rPr>
        <w:t>Operating Systems/System Software</w:t>
      </w:r>
      <w:r w:rsidRPr="00DD3AD3">
        <w:rPr>
          <w:rFonts w:ascii="Times New Roman" w:eastAsia="Times New Roman" w:hAnsi="Times New Roman" w:cs="Times New Roman"/>
          <w:sz w:val="24"/>
          <w:szCs w:val="24"/>
          <w:lang w:val="en-US"/>
        </w:rPr>
        <w:t>:</w:t>
      </w:r>
    </w:p>
    <w:p w14:paraId="36773816" w14:textId="77777777" w:rsidR="00DD3AD3" w:rsidRPr="000913F0" w:rsidRDefault="00DD3AD3" w:rsidP="000913F0">
      <w:pPr>
        <w:rPr>
          <w:rFonts w:ascii="Times New Roman" w:hAnsi="Times New Roman" w:cs="Times New Roman"/>
          <w:sz w:val="24"/>
          <w:szCs w:val="24"/>
          <w:lang w:val="en-US"/>
        </w:rPr>
      </w:pPr>
      <w:r w:rsidRPr="000913F0">
        <w:rPr>
          <w:rFonts w:ascii="Times New Roman" w:hAnsi="Times New Roman" w:cs="Times New Roman"/>
          <w:sz w:val="24"/>
          <w:szCs w:val="24"/>
          <w:lang w:val="en-US"/>
        </w:rPr>
        <w:t>Installation and configuration of Windows operating systems such Windows 10 Professional 64-bit</w:t>
      </w:r>
      <w:r w:rsidR="00AD5356" w:rsidRPr="000913F0">
        <w:rPr>
          <w:rFonts w:ascii="Times New Roman" w:hAnsi="Times New Roman" w:cs="Times New Roman"/>
          <w:sz w:val="24"/>
          <w:szCs w:val="24"/>
          <w:lang w:val="en-US"/>
        </w:rPr>
        <w:t xml:space="preserve"> and Windows 11 Professional 64-bit</w:t>
      </w:r>
      <w:r w:rsidRPr="000913F0">
        <w:rPr>
          <w:rFonts w:ascii="Times New Roman" w:hAnsi="Times New Roman" w:cs="Times New Roman"/>
          <w:sz w:val="24"/>
          <w:szCs w:val="24"/>
          <w:lang w:val="en-US"/>
        </w:rPr>
        <w:t>. This involved setting up new installations, upgrading existing systems, and ensuring compatibility with county hardware standards.</w:t>
      </w:r>
    </w:p>
    <w:p w14:paraId="16AF75F7" w14:textId="5731BBCE" w:rsidR="00DD3AD3" w:rsidRPr="00DD3AD3" w:rsidRDefault="000913F0" w:rsidP="00320F93">
      <w:pPr>
        <w:numPr>
          <w:ilvl w:val="0"/>
          <w:numId w:val="7"/>
        </w:numPr>
        <w:spacing w:before="100" w:beforeAutospacing="1" w:after="100" w:afterAutospacing="1"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Office installation and other software installation</w:t>
      </w:r>
      <w:r w:rsidR="00DD3AD3" w:rsidRPr="00DD3AD3">
        <w:rPr>
          <w:rFonts w:ascii="Times New Roman" w:eastAsia="Times New Roman" w:hAnsi="Times New Roman" w:cs="Times New Roman"/>
          <w:sz w:val="24"/>
          <w:szCs w:val="24"/>
          <w:lang w:val="en-US"/>
        </w:rPr>
        <w:t>:</w:t>
      </w:r>
    </w:p>
    <w:p w14:paraId="644D53A1" w14:textId="77777777" w:rsidR="00DD3AD3" w:rsidRPr="000913F0" w:rsidRDefault="00DD3AD3" w:rsidP="000913F0">
      <w:pPr>
        <w:ind w:left="360"/>
        <w:rPr>
          <w:rFonts w:ascii="Times New Roman" w:hAnsi="Times New Roman" w:cs="Times New Roman"/>
          <w:sz w:val="24"/>
          <w:szCs w:val="24"/>
          <w:lang w:val="en-US"/>
        </w:rPr>
      </w:pPr>
      <w:r w:rsidRPr="000913F0">
        <w:rPr>
          <w:rFonts w:ascii="Times New Roman" w:hAnsi="Times New Roman" w:cs="Times New Roman"/>
          <w:sz w:val="24"/>
          <w:szCs w:val="24"/>
          <w:lang w:val="en-US"/>
        </w:rPr>
        <w:t>Deployment of Microsoft Offic</w:t>
      </w:r>
      <w:r w:rsidR="00824874" w:rsidRPr="000913F0">
        <w:rPr>
          <w:rFonts w:ascii="Times New Roman" w:hAnsi="Times New Roman" w:cs="Times New Roman"/>
          <w:sz w:val="24"/>
          <w:szCs w:val="24"/>
          <w:lang w:val="en-US"/>
        </w:rPr>
        <w:t>e suites including versions</w:t>
      </w:r>
      <w:r w:rsidRPr="000913F0">
        <w:rPr>
          <w:rFonts w:ascii="Times New Roman" w:hAnsi="Times New Roman" w:cs="Times New Roman"/>
          <w:sz w:val="24"/>
          <w:szCs w:val="24"/>
          <w:lang w:val="en-US"/>
        </w:rPr>
        <w:t xml:space="preserve"> 2013,</w:t>
      </w:r>
      <w:r w:rsidR="00824874" w:rsidRPr="000913F0">
        <w:rPr>
          <w:rFonts w:ascii="Times New Roman" w:hAnsi="Times New Roman" w:cs="Times New Roman"/>
          <w:sz w:val="24"/>
          <w:szCs w:val="24"/>
          <w:lang w:val="en-US"/>
        </w:rPr>
        <w:t>2016 and 2021</w:t>
      </w:r>
      <w:r w:rsidRPr="000913F0">
        <w:rPr>
          <w:rFonts w:ascii="Times New Roman" w:hAnsi="Times New Roman" w:cs="Times New Roman"/>
          <w:sz w:val="24"/>
          <w:szCs w:val="24"/>
          <w:lang w:val="en-US"/>
        </w:rPr>
        <w:t>, ensuring that all essential productivity tools were correctly installed and configured.</w:t>
      </w:r>
    </w:p>
    <w:p w14:paraId="058E2B99" w14:textId="77777777" w:rsidR="00DD3AD3" w:rsidRPr="000913F0" w:rsidRDefault="00DD3AD3" w:rsidP="000913F0">
      <w:pPr>
        <w:ind w:left="360"/>
        <w:rPr>
          <w:rFonts w:ascii="Times New Roman" w:hAnsi="Times New Roman" w:cs="Times New Roman"/>
          <w:sz w:val="24"/>
          <w:szCs w:val="24"/>
          <w:lang w:val="en-US"/>
        </w:rPr>
      </w:pPr>
      <w:r w:rsidRPr="000913F0">
        <w:rPr>
          <w:rFonts w:ascii="Times New Roman" w:hAnsi="Times New Roman" w:cs="Times New Roman"/>
          <w:sz w:val="24"/>
          <w:szCs w:val="24"/>
          <w:lang w:val="en-US"/>
        </w:rPr>
        <w:lastRenderedPageBreak/>
        <w:t>Installation of Adobe Reader XI and PDF Converter for document management and viewing.</w:t>
      </w:r>
    </w:p>
    <w:p w14:paraId="3A2B3378" w14:textId="77777777" w:rsidR="00DD3AD3" w:rsidRPr="00DD3AD3" w:rsidRDefault="00DD3AD3" w:rsidP="00320F93">
      <w:pPr>
        <w:numPr>
          <w:ilvl w:val="0"/>
          <w:numId w:val="7"/>
        </w:numPr>
        <w:spacing w:before="100" w:beforeAutospacing="1" w:after="100" w:afterAutospacing="1" w:line="480" w:lineRule="auto"/>
        <w:jc w:val="both"/>
        <w:rPr>
          <w:rFonts w:ascii="Times New Roman" w:eastAsia="Times New Roman" w:hAnsi="Times New Roman" w:cs="Times New Roman"/>
          <w:sz w:val="24"/>
          <w:szCs w:val="24"/>
          <w:lang w:val="en-US"/>
        </w:rPr>
      </w:pPr>
      <w:r w:rsidRPr="00320F93">
        <w:rPr>
          <w:rFonts w:ascii="Times New Roman" w:eastAsia="Times New Roman" w:hAnsi="Times New Roman" w:cs="Times New Roman"/>
          <w:b/>
          <w:bCs/>
          <w:sz w:val="24"/>
          <w:szCs w:val="24"/>
          <w:lang w:val="en-US"/>
        </w:rPr>
        <w:t>Antivirus Software</w:t>
      </w:r>
      <w:r w:rsidRPr="00DD3AD3">
        <w:rPr>
          <w:rFonts w:ascii="Times New Roman" w:eastAsia="Times New Roman" w:hAnsi="Times New Roman" w:cs="Times New Roman"/>
          <w:sz w:val="24"/>
          <w:szCs w:val="24"/>
          <w:lang w:val="en-US"/>
        </w:rPr>
        <w:t>:</w:t>
      </w:r>
    </w:p>
    <w:p w14:paraId="266266DA" w14:textId="77777777" w:rsidR="00DD3AD3" w:rsidRPr="000913F0" w:rsidRDefault="00DD3AD3" w:rsidP="000913F0">
      <w:pPr>
        <w:rPr>
          <w:rFonts w:ascii="Times New Roman" w:hAnsi="Times New Roman" w:cs="Times New Roman"/>
          <w:sz w:val="24"/>
          <w:szCs w:val="24"/>
          <w:lang w:val="en-US"/>
        </w:rPr>
      </w:pPr>
      <w:r w:rsidRPr="000913F0">
        <w:rPr>
          <w:rFonts w:ascii="Times New Roman" w:hAnsi="Times New Roman" w:cs="Times New Roman"/>
          <w:sz w:val="24"/>
          <w:szCs w:val="24"/>
          <w:lang w:val="en-US"/>
        </w:rPr>
        <w:t>Installation and configuration of antivirus solutions such as Kaspersky protect county systems from security threats and ensure data integrity.</w:t>
      </w:r>
    </w:p>
    <w:p w14:paraId="28106E06" w14:textId="77777777" w:rsidR="00DD3AD3" w:rsidRPr="00DD3AD3" w:rsidRDefault="00DD3AD3" w:rsidP="00320F93">
      <w:pPr>
        <w:numPr>
          <w:ilvl w:val="0"/>
          <w:numId w:val="7"/>
        </w:numPr>
        <w:spacing w:before="100" w:beforeAutospacing="1" w:after="100" w:afterAutospacing="1" w:line="480" w:lineRule="auto"/>
        <w:jc w:val="both"/>
        <w:rPr>
          <w:rFonts w:ascii="Times New Roman" w:eastAsia="Times New Roman" w:hAnsi="Times New Roman" w:cs="Times New Roman"/>
          <w:sz w:val="24"/>
          <w:szCs w:val="24"/>
          <w:lang w:val="en-US"/>
        </w:rPr>
      </w:pPr>
      <w:r w:rsidRPr="00320F93">
        <w:rPr>
          <w:rFonts w:ascii="Times New Roman" w:eastAsia="Times New Roman" w:hAnsi="Times New Roman" w:cs="Times New Roman"/>
          <w:b/>
          <w:bCs/>
          <w:sz w:val="24"/>
          <w:szCs w:val="24"/>
          <w:lang w:val="en-US"/>
        </w:rPr>
        <w:t>Internet Browsers</w:t>
      </w:r>
      <w:r w:rsidRPr="00DD3AD3">
        <w:rPr>
          <w:rFonts w:ascii="Times New Roman" w:eastAsia="Times New Roman" w:hAnsi="Times New Roman" w:cs="Times New Roman"/>
          <w:sz w:val="24"/>
          <w:szCs w:val="24"/>
          <w:lang w:val="en-US"/>
        </w:rPr>
        <w:t>:</w:t>
      </w:r>
    </w:p>
    <w:p w14:paraId="195991D5" w14:textId="77777777" w:rsidR="00DD3AD3" w:rsidRPr="000913F0" w:rsidRDefault="00DD3AD3" w:rsidP="000913F0">
      <w:pPr>
        <w:rPr>
          <w:rFonts w:ascii="Times New Roman" w:hAnsi="Times New Roman" w:cs="Times New Roman"/>
          <w:sz w:val="24"/>
          <w:szCs w:val="24"/>
          <w:lang w:val="en-US"/>
        </w:rPr>
      </w:pPr>
      <w:r w:rsidRPr="000913F0">
        <w:rPr>
          <w:rFonts w:ascii="Times New Roman" w:hAnsi="Times New Roman" w:cs="Times New Roman"/>
          <w:sz w:val="24"/>
          <w:szCs w:val="24"/>
          <w:lang w:val="en-US"/>
        </w:rPr>
        <w:t xml:space="preserve">Deployment of internet browsers including Google Chrome, and </w:t>
      </w:r>
      <w:r w:rsidR="00824874" w:rsidRPr="000913F0">
        <w:rPr>
          <w:rFonts w:ascii="Times New Roman" w:hAnsi="Times New Roman" w:cs="Times New Roman"/>
          <w:sz w:val="24"/>
          <w:szCs w:val="24"/>
          <w:lang w:val="en-US"/>
        </w:rPr>
        <w:t>Brave</w:t>
      </w:r>
      <w:r w:rsidRPr="000913F0">
        <w:rPr>
          <w:rFonts w:ascii="Times New Roman" w:hAnsi="Times New Roman" w:cs="Times New Roman"/>
          <w:sz w:val="24"/>
          <w:szCs w:val="24"/>
          <w:lang w:val="en-US"/>
        </w:rPr>
        <w:t>, providing county staff with a choice of browsers suited to their preferences and operational needs.</w:t>
      </w:r>
    </w:p>
    <w:p w14:paraId="1C3C4DF5" w14:textId="77777777" w:rsidR="00DD3AD3" w:rsidRPr="00DD3AD3" w:rsidRDefault="00DD3AD3" w:rsidP="00320F93">
      <w:pPr>
        <w:numPr>
          <w:ilvl w:val="0"/>
          <w:numId w:val="7"/>
        </w:numPr>
        <w:spacing w:before="100" w:beforeAutospacing="1" w:after="100" w:afterAutospacing="1" w:line="480" w:lineRule="auto"/>
        <w:jc w:val="both"/>
        <w:rPr>
          <w:rFonts w:ascii="Times New Roman" w:eastAsia="Times New Roman" w:hAnsi="Times New Roman" w:cs="Times New Roman"/>
          <w:sz w:val="24"/>
          <w:szCs w:val="24"/>
          <w:lang w:val="en-US"/>
        </w:rPr>
      </w:pPr>
      <w:r w:rsidRPr="00320F93">
        <w:rPr>
          <w:rFonts w:ascii="Times New Roman" w:eastAsia="Times New Roman" w:hAnsi="Times New Roman" w:cs="Times New Roman"/>
          <w:b/>
          <w:bCs/>
          <w:sz w:val="24"/>
          <w:szCs w:val="24"/>
          <w:lang w:val="en-US"/>
        </w:rPr>
        <w:t>Driver Pack 17</w:t>
      </w:r>
      <w:r w:rsidRPr="00DD3AD3">
        <w:rPr>
          <w:rFonts w:ascii="Times New Roman" w:eastAsia="Times New Roman" w:hAnsi="Times New Roman" w:cs="Times New Roman"/>
          <w:sz w:val="24"/>
          <w:szCs w:val="24"/>
          <w:lang w:val="en-US"/>
        </w:rPr>
        <w:t>:</w:t>
      </w:r>
    </w:p>
    <w:p w14:paraId="50875E9C" w14:textId="77777777" w:rsidR="00DD3AD3" w:rsidRDefault="00DD3AD3" w:rsidP="000913F0">
      <w:pPr>
        <w:rPr>
          <w:rFonts w:ascii="Times New Roman" w:hAnsi="Times New Roman" w:cs="Times New Roman"/>
          <w:sz w:val="24"/>
          <w:szCs w:val="24"/>
          <w:lang w:val="en-US"/>
        </w:rPr>
      </w:pPr>
      <w:r w:rsidRPr="000913F0">
        <w:rPr>
          <w:rFonts w:ascii="Times New Roman" w:hAnsi="Times New Roman" w:cs="Times New Roman"/>
          <w:sz w:val="24"/>
          <w:szCs w:val="24"/>
          <w:lang w:val="en-US"/>
        </w:rPr>
        <w:t>Installation of Driver Pack 17 to ensure that all hardware devices across the county's networked systems had the necessary drivers for optimal performance and compatibility.</w:t>
      </w:r>
    </w:p>
    <w:p w14:paraId="78DDF3E9" w14:textId="6064E13D" w:rsidR="000913F0" w:rsidRPr="000913F0" w:rsidRDefault="000913F0" w:rsidP="000913F0">
      <w:pPr>
        <w:rPr>
          <w:rFonts w:ascii="Times New Roman" w:hAnsi="Times New Roman" w:cs="Times New Roman"/>
          <w:sz w:val="24"/>
          <w:szCs w:val="24"/>
        </w:rPr>
      </w:pPr>
      <w:r w:rsidRPr="000913F0">
        <w:rPr>
          <w:rFonts w:ascii="Times New Roman" w:hAnsi="Times New Roman" w:cs="Times New Roman"/>
          <w:sz w:val="24"/>
          <w:szCs w:val="24"/>
        </w:rPr>
        <w:t>8.</w:t>
      </w:r>
      <w:r>
        <w:rPr>
          <w:rFonts w:ascii="Times New Roman" w:hAnsi="Times New Roman" w:cs="Times New Roman"/>
          <w:sz w:val="24"/>
          <w:szCs w:val="24"/>
        </w:rPr>
        <w:t xml:space="preserve"> </w:t>
      </w:r>
      <w:r w:rsidRPr="000913F0">
        <w:rPr>
          <w:rFonts w:ascii="Times New Roman" w:hAnsi="Times New Roman" w:cs="Times New Roman"/>
          <w:b/>
          <w:bCs/>
          <w:sz w:val="24"/>
          <w:szCs w:val="24"/>
        </w:rPr>
        <w:t>Clipping of ethernet cables</w:t>
      </w:r>
      <w:r w:rsidRPr="000913F0">
        <w:rPr>
          <w:rFonts w:ascii="Times New Roman" w:hAnsi="Times New Roman" w:cs="Times New Roman"/>
          <w:sz w:val="24"/>
          <w:szCs w:val="24"/>
        </w:rPr>
        <w:t xml:space="preserve"> </w:t>
      </w:r>
    </w:p>
    <w:p w14:paraId="408DE3F6" w14:textId="77777777" w:rsidR="000913F0" w:rsidRDefault="000913F0" w:rsidP="000913F0">
      <w:pPr>
        <w:rPr>
          <w:rFonts w:ascii="Times New Roman" w:hAnsi="Times New Roman" w:cs="Times New Roman"/>
          <w:sz w:val="24"/>
          <w:szCs w:val="24"/>
        </w:rPr>
      </w:pPr>
      <w:r w:rsidRPr="000913F0">
        <w:rPr>
          <w:rFonts w:ascii="Times New Roman" w:hAnsi="Times New Roman" w:cs="Times New Roman"/>
          <w:sz w:val="24"/>
          <w:szCs w:val="24"/>
        </w:rPr>
        <w:t xml:space="preserve">To make a new connector or to get an Ethernet cable ready for termination into a network device or networking component, it is necessary to clip Ethernet cables. To create a wired network connection, Ethernet cables are frequently used to link devices like computers, routers, switches, and other network devices. </w:t>
      </w:r>
    </w:p>
    <w:p w14:paraId="2B1B6F9E" w14:textId="77777777" w:rsidR="000913F0" w:rsidRPr="000913F0" w:rsidRDefault="000913F0" w:rsidP="000913F0">
      <w:pPr>
        <w:rPr>
          <w:rFonts w:ascii="Times New Roman" w:hAnsi="Times New Roman" w:cs="Times New Roman"/>
          <w:i/>
          <w:iCs/>
          <w:sz w:val="24"/>
          <w:szCs w:val="24"/>
        </w:rPr>
      </w:pPr>
      <w:r w:rsidRPr="000913F0">
        <w:rPr>
          <w:rFonts w:ascii="Times New Roman" w:hAnsi="Times New Roman" w:cs="Times New Roman"/>
          <w:i/>
          <w:iCs/>
          <w:sz w:val="24"/>
          <w:szCs w:val="24"/>
        </w:rPr>
        <w:t xml:space="preserve">Steps of clipping straight through Ethernet cables Gather the necessary tools: </w:t>
      </w:r>
    </w:p>
    <w:p w14:paraId="4998193C" w14:textId="77777777" w:rsidR="000913F0" w:rsidRDefault="000913F0" w:rsidP="000913F0">
      <w:pPr>
        <w:rPr>
          <w:rFonts w:ascii="Times New Roman" w:hAnsi="Times New Roman" w:cs="Times New Roman"/>
          <w:sz w:val="24"/>
          <w:szCs w:val="24"/>
        </w:rPr>
      </w:pPr>
      <w:r w:rsidRPr="000913F0">
        <w:rPr>
          <w:rFonts w:ascii="Times New Roman" w:hAnsi="Times New Roman" w:cs="Times New Roman"/>
          <w:sz w:val="24"/>
          <w:szCs w:val="24"/>
        </w:rPr>
        <w:t xml:space="preserve">Ethernet cable (UTP), RJ-45 connectors (2 per cable), wire stripper or cutter, Ethernet cable crimping tool, optional cable tester for verification. </w:t>
      </w:r>
    </w:p>
    <w:p w14:paraId="6A017955" w14:textId="77777777" w:rsidR="000913F0" w:rsidRDefault="000913F0" w:rsidP="000913F0">
      <w:pPr>
        <w:rPr>
          <w:rFonts w:ascii="Times New Roman" w:hAnsi="Times New Roman" w:cs="Times New Roman"/>
          <w:sz w:val="24"/>
          <w:szCs w:val="24"/>
        </w:rPr>
      </w:pPr>
      <w:r w:rsidRPr="000913F0">
        <w:rPr>
          <w:rFonts w:ascii="Times New Roman" w:hAnsi="Times New Roman" w:cs="Times New Roman"/>
          <w:sz w:val="24"/>
          <w:szCs w:val="24"/>
        </w:rPr>
        <w:t xml:space="preserve">Prepare the cable: Measure and cut to the desired length, leaving some slack but avoiding excessive clutter. </w:t>
      </w:r>
    </w:p>
    <w:p w14:paraId="5C3FB4F5" w14:textId="77777777" w:rsidR="000913F0" w:rsidRDefault="000913F0" w:rsidP="000913F0">
      <w:pPr>
        <w:rPr>
          <w:rFonts w:ascii="Times New Roman" w:hAnsi="Times New Roman" w:cs="Times New Roman"/>
          <w:sz w:val="24"/>
          <w:szCs w:val="24"/>
        </w:rPr>
      </w:pPr>
      <w:r w:rsidRPr="000913F0">
        <w:rPr>
          <w:rFonts w:ascii="Times New Roman" w:hAnsi="Times New Roman" w:cs="Times New Roman"/>
          <w:sz w:val="24"/>
          <w:szCs w:val="24"/>
        </w:rPr>
        <w:t xml:space="preserve">Strip the outer insulation: Carefully remove 1-2 inches (2.5-5 cm) to expose the twisted wire pairs without damaging them. </w:t>
      </w:r>
    </w:p>
    <w:p w14:paraId="1B487F31" w14:textId="77777777" w:rsidR="000913F0" w:rsidRDefault="000913F0" w:rsidP="000913F0">
      <w:pPr>
        <w:rPr>
          <w:rFonts w:ascii="Times New Roman" w:hAnsi="Times New Roman" w:cs="Times New Roman"/>
          <w:sz w:val="24"/>
          <w:szCs w:val="24"/>
        </w:rPr>
      </w:pPr>
      <w:r w:rsidRPr="000913F0">
        <w:rPr>
          <w:rFonts w:ascii="Times New Roman" w:hAnsi="Times New Roman" w:cs="Times New Roman"/>
          <w:sz w:val="24"/>
          <w:szCs w:val="24"/>
        </w:rPr>
        <w:t xml:space="preserve">Untwist the wire pairs: Keep the twists intact while separating the four pairs and ensure consistent color-coding on both ends. </w:t>
      </w:r>
    </w:p>
    <w:p w14:paraId="210E84AB" w14:textId="02E9C87B" w:rsidR="000913F0" w:rsidRDefault="000913F0" w:rsidP="000913F0">
      <w:pPr>
        <w:rPr>
          <w:rFonts w:ascii="Times New Roman" w:hAnsi="Times New Roman" w:cs="Times New Roman"/>
          <w:sz w:val="24"/>
          <w:szCs w:val="24"/>
        </w:rPr>
      </w:pPr>
      <w:r w:rsidRPr="000913F0">
        <w:rPr>
          <w:rFonts w:ascii="Times New Roman" w:hAnsi="Times New Roman" w:cs="Times New Roman"/>
          <w:sz w:val="24"/>
          <w:szCs w:val="24"/>
        </w:rPr>
        <w:t xml:space="preserve">Arrange the wires: Place them in this order from left to right: </w:t>
      </w:r>
      <w:proofErr w:type="gramStart"/>
      <w:r w:rsidRPr="000913F0">
        <w:rPr>
          <w:rFonts w:ascii="Times New Roman" w:hAnsi="Times New Roman" w:cs="Times New Roman"/>
          <w:sz w:val="24"/>
          <w:szCs w:val="24"/>
        </w:rPr>
        <w:t>Orange-white</w:t>
      </w:r>
      <w:proofErr w:type="gramEnd"/>
      <w:r w:rsidRPr="000913F0">
        <w:rPr>
          <w:rFonts w:ascii="Times New Roman" w:hAnsi="Times New Roman" w:cs="Times New Roman"/>
          <w:sz w:val="24"/>
          <w:szCs w:val="24"/>
        </w:rPr>
        <w:t>, Orange, Green</w:t>
      </w:r>
      <w:r w:rsidR="00CF1642">
        <w:rPr>
          <w:rFonts w:ascii="Times New Roman" w:hAnsi="Times New Roman" w:cs="Times New Roman"/>
          <w:sz w:val="24"/>
          <w:szCs w:val="24"/>
        </w:rPr>
        <w:t xml:space="preserve"> </w:t>
      </w:r>
      <w:r w:rsidRPr="000913F0">
        <w:rPr>
          <w:rFonts w:ascii="Times New Roman" w:hAnsi="Times New Roman" w:cs="Times New Roman"/>
          <w:sz w:val="24"/>
          <w:szCs w:val="24"/>
        </w:rPr>
        <w:t xml:space="preserve">white, Blue, Blue-white, Green, Brown-white, Brown. </w:t>
      </w:r>
    </w:p>
    <w:p w14:paraId="16790A5D" w14:textId="77777777" w:rsidR="000913F0" w:rsidRDefault="000913F0" w:rsidP="000913F0">
      <w:pPr>
        <w:rPr>
          <w:rFonts w:ascii="Times New Roman" w:hAnsi="Times New Roman" w:cs="Times New Roman"/>
          <w:sz w:val="24"/>
          <w:szCs w:val="24"/>
        </w:rPr>
      </w:pPr>
      <w:r w:rsidRPr="000913F0">
        <w:rPr>
          <w:rFonts w:ascii="Times New Roman" w:hAnsi="Times New Roman" w:cs="Times New Roman"/>
          <w:sz w:val="24"/>
          <w:szCs w:val="24"/>
        </w:rPr>
        <w:t xml:space="preserve">Trim the wires: Straighten and equalize their length, leaving around 0.5 inches (1.3 cm) extending from the outer insulation. Carefully place each wire into the RJ-45 connector in the correct order, ensuring they reach the end. </w:t>
      </w:r>
    </w:p>
    <w:p w14:paraId="23F233AA" w14:textId="63E4A3DE" w:rsidR="000913F0" w:rsidRDefault="000913F0" w:rsidP="000913F0">
      <w:pPr>
        <w:rPr>
          <w:rFonts w:ascii="Times New Roman" w:hAnsi="Times New Roman" w:cs="Times New Roman"/>
          <w:sz w:val="24"/>
          <w:szCs w:val="24"/>
          <w:lang w:val="en-US"/>
        </w:rPr>
      </w:pPr>
      <w:r w:rsidRPr="000913F0">
        <w:rPr>
          <w:rFonts w:ascii="Times New Roman" w:hAnsi="Times New Roman" w:cs="Times New Roman"/>
          <w:sz w:val="24"/>
          <w:szCs w:val="24"/>
        </w:rPr>
        <w:lastRenderedPageBreak/>
        <w:t>Crimp the connector: Position the connector with the wires in the crimping tool and firmly squeeze to secure the connector and trim excess wire.</w:t>
      </w:r>
      <w:r>
        <w:rPr>
          <w:rFonts w:ascii="Times New Roman" w:hAnsi="Times New Roman" w:cs="Times New Roman"/>
          <w:sz w:val="24"/>
          <w:szCs w:val="24"/>
        </w:rPr>
        <w:t xml:space="preserve"> </w:t>
      </w:r>
      <w:r w:rsidRPr="000913F0">
        <w:rPr>
          <w:rFonts w:ascii="Times New Roman" w:hAnsi="Times New Roman" w:cs="Times New Roman"/>
          <w:sz w:val="24"/>
          <w:szCs w:val="24"/>
        </w:rPr>
        <w:t>Follow the same steps to terminate the other end of the Ethernet cable with an RJ-45 connector in the same orde</w:t>
      </w:r>
      <w:r>
        <w:rPr>
          <w:rFonts w:ascii="Times New Roman" w:hAnsi="Times New Roman" w:cs="Times New Roman"/>
          <w:sz w:val="24"/>
          <w:szCs w:val="24"/>
        </w:rPr>
        <w:t>r.</w:t>
      </w:r>
    </w:p>
    <w:p w14:paraId="642B13D1" w14:textId="77777777" w:rsidR="000913F0" w:rsidRPr="000913F0" w:rsidRDefault="000913F0" w:rsidP="000913F0">
      <w:pPr>
        <w:rPr>
          <w:rFonts w:ascii="Times New Roman" w:hAnsi="Times New Roman" w:cs="Times New Roman"/>
          <w:sz w:val="24"/>
          <w:szCs w:val="24"/>
          <w:lang w:val="en-US"/>
        </w:rPr>
      </w:pPr>
    </w:p>
    <w:p w14:paraId="74455FC2" w14:textId="77777777" w:rsidR="00DD3041" w:rsidRPr="00320F93" w:rsidRDefault="00B4396A" w:rsidP="00320F93">
      <w:pPr>
        <w:spacing w:line="480" w:lineRule="auto"/>
        <w:jc w:val="both"/>
        <w:rPr>
          <w:rFonts w:ascii="Times New Roman" w:hAnsi="Times New Roman" w:cs="Times New Roman"/>
          <w:b/>
          <w:sz w:val="24"/>
          <w:szCs w:val="24"/>
        </w:rPr>
      </w:pPr>
      <w:r w:rsidRPr="00320F93">
        <w:rPr>
          <w:rFonts w:ascii="Times New Roman" w:hAnsi="Times New Roman" w:cs="Times New Roman"/>
          <w:b/>
          <w:sz w:val="24"/>
          <w:szCs w:val="24"/>
        </w:rPr>
        <w:t>Internal part of the central processing unit I was dealing with.</w:t>
      </w:r>
    </w:p>
    <w:p w14:paraId="2477948F" w14:textId="77777777" w:rsidR="00B4396A" w:rsidRPr="00320F93" w:rsidRDefault="00B4396A" w:rsidP="00320F93">
      <w:pPr>
        <w:spacing w:line="480" w:lineRule="auto"/>
        <w:jc w:val="both"/>
        <w:rPr>
          <w:rFonts w:ascii="Times New Roman" w:hAnsi="Times New Roman" w:cs="Times New Roman"/>
          <w:b/>
          <w:sz w:val="24"/>
          <w:szCs w:val="24"/>
        </w:rPr>
      </w:pPr>
      <w:r w:rsidRPr="00320F93">
        <w:rPr>
          <w:rFonts w:ascii="Times New Roman" w:hAnsi="Times New Roman" w:cs="Times New Roman"/>
          <w:b/>
          <w:noProof/>
          <w:sz w:val="24"/>
          <w:szCs w:val="24"/>
          <w:lang w:val="en-US"/>
        </w:rPr>
        <w:drawing>
          <wp:inline distT="0" distB="0" distL="0" distR="0" wp14:anchorId="1A3C864B" wp14:editId="1EF89E59">
            <wp:extent cx="4540102" cy="39670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pu.jpg"/>
                    <pic:cNvPicPr/>
                  </pic:nvPicPr>
                  <pic:blipFill>
                    <a:blip r:embed="rId16">
                      <a:extLst>
                        <a:ext uri="{28A0092B-C50C-407E-A947-70E740481C1C}">
                          <a14:useLocalDpi xmlns:a14="http://schemas.microsoft.com/office/drawing/2010/main" val="0"/>
                        </a:ext>
                      </a:extLst>
                    </a:blip>
                    <a:stretch>
                      <a:fillRect/>
                    </a:stretch>
                  </pic:blipFill>
                  <pic:spPr>
                    <a:xfrm>
                      <a:off x="0" y="0"/>
                      <a:ext cx="4541318" cy="3968142"/>
                    </a:xfrm>
                    <a:prstGeom prst="rect">
                      <a:avLst/>
                    </a:prstGeom>
                  </pic:spPr>
                </pic:pic>
              </a:graphicData>
            </a:graphic>
          </wp:inline>
        </w:drawing>
      </w:r>
    </w:p>
    <w:p w14:paraId="1A8AE7D3" w14:textId="77777777" w:rsidR="001E5B96" w:rsidRPr="00320F93" w:rsidRDefault="003E44C0" w:rsidP="00320F93">
      <w:pPr>
        <w:spacing w:line="480" w:lineRule="auto"/>
        <w:jc w:val="both"/>
        <w:rPr>
          <w:rFonts w:ascii="Times New Roman" w:hAnsi="Times New Roman" w:cs="Times New Roman"/>
          <w:sz w:val="24"/>
          <w:szCs w:val="24"/>
        </w:rPr>
      </w:pPr>
      <w:r>
        <w:rPr>
          <w:rFonts w:ascii="Times New Roman" w:hAnsi="Times New Roman" w:cs="Times New Roman"/>
          <w:sz w:val="24"/>
          <w:szCs w:val="24"/>
        </w:rPr>
        <w:t>Fig 3. C</w:t>
      </w:r>
      <w:r w:rsidR="001E5B96" w:rsidRPr="00320F93">
        <w:rPr>
          <w:rFonts w:ascii="Times New Roman" w:hAnsi="Times New Roman" w:cs="Times New Roman"/>
          <w:sz w:val="24"/>
          <w:szCs w:val="24"/>
        </w:rPr>
        <w:t>entral processing unit</w:t>
      </w:r>
    </w:p>
    <w:p w14:paraId="5DEC5421" w14:textId="77777777" w:rsidR="001E5B96" w:rsidRPr="00320F93" w:rsidRDefault="001E5B96" w:rsidP="00320F93">
      <w:pPr>
        <w:spacing w:line="480" w:lineRule="auto"/>
        <w:jc w:val="both"/>
        <w:rPr>
          <w:rFonts w:ascii="Times New Roman" w:hAnsi="Times New Roman" w:cs="Times New Roman"/>
          <w:b/>
          <w:sz w:val="24"/>
          <w:szCs w:val="24"/>
        </w:rPr>
      </w:pPr>
    </w:p>
    <w:p w14:paraId="6D8AAB7A" w14:textId="48BB78FF" w:rsidR="000913F0" w:rsidRPr="000913F0" w:rsidRDefault="000913F0" w:rsidP="000913F0">
      <w:pPr>
        <w:rPr>
          <w:rFonts w:ascii="Times New Roman" w:hAnsi="Times New Roman" w:cs="Times New Roman"/>
          <w:b/>
          <w:bCs/>
          <w:sz w:val="24"/>
          <w:szCs w:val="24"/>
        </w:rPr>
      </w:pPr>
      <w:r>
        <w:rPr>
          <w:rFonts w:ascii="Times New Roman" w:hAnsi="Times New Roman" w:cs="Times New Roman"/>
          <w:sz w:val="24"/>
          <w:szCs w:val="24"/>
        </w:rPr>
        <w:t xml:space="preserve">9. </w:t>
      </w:r>
      <w:r w:rsidRPr="000913F0">
        <w:rPr>
          <w:rFonts w:ascii="Times New Roman" w:hAnsi="Times New Roman" w:cs="Times New Roman"/>
          <w:b/>
          <w:bCs/>
          <w:sz w:val="24"/>
          <w:szCs w:val="24"/>
        </w:rPr>
        <w:t xml:space="preserve">Cisco switch configurations </w:t>
      </w:r>
    </w:p>
    <w:p w14:paraId="0E07E4B5" w14:textId="18B21C1A" w:rsidR="001E5B96" w:rsidRDefault="000913F0" w:rsidP="000913F0">
      <w:pPr>
        <w:rPr>
          <w:rFonts w:ascii="Times New Roman" w:hAnsi="Times New Roman" w:cs="Times New Roman"/>
          <w:sz w:val="24"/>
          <w:szCs w:val="24"/>
        </w:rPr>
      </w:pPr>
      <w:r w:rsidRPr="000913F0">
        <w:rPr>
          <w:rFonts w:ascii="Times New Roman" w:hAnsi="Times New Roman" w:cs="Times New Roman"/>
          <w:sz w:val="24"/>
          <w:szCs w:val="24"/>
        </w:rPr>
        <w:t xml:space="preserve">Involved ensuring that the switch is secure such that it could only be accessed by verified users, accounts and password though the configurations on the RADIUS Server for the line and virtual terminals. Created and mapping of </w:t>
      </w:r>
      <w:proofErr w:type="spellStart"/>
      <w:r w:rsidRPr="000913F0">
        <w:rPr>
          <w:rFonts w:ascii="Times New Roman" w:hAnsi="Times New Roman" w:cs="Times New Roman"/>
          <w:sz w:val="24"/>
          <w:szCs w:val="24"/>
        </w:rPr>
        <w:t>vlans</w:t>
      </w:r>
      <w:proofErr w:type="spellEnd"/>
      <w:r w:rsidRPr="000913F0">
        <w:rPr>
          <w:rFonts w:ascii="Times New Roman" w:hAnsi="Times New Roman" w:cs="Times New Roman"/>
          <w:sz w:val="24"/>
          <w:szCs w:val="24"/>
        </w:rPr>
        <w:t xml:space="preserve"> to their correct networks and assigning them their proper Ip ranges, skills on port security, Interswitch communications using protocols such as RSTP, selecting and setting up root switch. This involved the analysis and implementation of the collapsed-core architecture to the KCA network scheme</w:t>
      </w:r>
      <w:r w:rsidR="00A270B4">
        <w:rPr>
          <w:rFonts w:ascii="Times New Roman" w:hAnsi="Times New Roman" w:cs="Times New Roman"/>
          <w:sz w:val="24"/>
          <w:szCs w:val="24"/>
        </w:rPr>
        <w:t>.</w:t>
      </w:r>
    </w:p>
    <w:p w14:paraId="3F3E2344" w14:textId="19BE9C79" w:rsidR="00A270B4" w:rsidRPr="00A270B4" w:rsidRDefault="00A270B4" w:rsidP="000913F0">
      <w:pPr>
        <w:rPr>
          <w:rFonts w:ascii="Times New Roman" w:hAnsi="Times New Roman" w:cs="Times New Roman"/>
          <w:b/>
          <w:bCs/>
          <w:sz w:val="24"/>
          <w:szCs w:val="24"/>
        </w:rPr>
      </w:pPr>
      <w:r w:rsidRPr="00A270B4">
        <w:rPr>
          <w:rFonts w:ascii="Times New Roman" w:hAnsi="Times New Roman" w:cs="Times New Roman"/>
          <w:b/>
          <w:bCs/>
          <w:sz w:val="24"/>
          <w:szCs w:val="24"/>
        </w:rPr>
        <w:lastRenderedPageBreak/>
        <w:t>STEPS</w:t>
      </w:r>
    </w:p>
    <w:p w14:paraId="1DEE8608" w14:textId="77777777" w:rsidR="00A270B4" w:rsidRPr="00A270B4" w:rsidRDefault="00A270B4" w:rsidP="00A270B4">
      <w:pPr>
        <w:ind w:left="432"/>
        <w:rPr>
          <w:rFonts w:ascii="Times New Roman" w:hAnsi="Times New Roman" w:cs="Times New Roman"/>
          <w:b/>
          <w:bCs/>
          <w:sz w:val="24"/>
          <w:szCs w:val="24"/>
          <w:lang w:val="en-US"/>
        </w:rPr>
      </w:pPr>
      <w:r w:rsidRPr="00A270B4">
        <w:rPr>
          <w:rFonts w:ascii="Times New Roman" w:hAnsi="Times New Roman" w:cs="Times New Roman"/>
          <w:b/>
          <w:bCs/>
          <w:sz w:val="24"/>
          <w:szCs w:val="24"/>
          <w:lang w:val="en-US"/>
        </w:rPr>
        <w:t>Step 1: Inspect your hardware</w:t>
      </w:r>
    </w:p>
    <w:p w14:paraId="6298B1C1" w14:textId="77777777" w:rsidR="00A270B4" w:rsidRPr="00A270B4" w:rsidRDefault="00A270B4" w:rsidP="00A270B4">
      <w:pPr>
        <w:rPr>
          <w:rFonts w:ascii="Times New Roman" w:hAnsi="Times New Roman" w:cs="Times New Roman"/>
          <w:sz w:val="24"/>
          <w:szCs w:val="24"/>
          <w:lang w:val="en-US"/>
        </w:rPr>
      </w:pPr>
      <w:r w:rsidRPr="00A270B4">
        <w:rPr>
          <w:rFonts w:ascii="Times New Roman" w:hAnsi="Times New Roman" w:cs="Times New Roman"/>
          <w:sz w:val="24"/>
          <w:szCs w:val="24"/>
          <w:lang w:val="en-US"/>
        </w:rPr>
        <w:t xml:space="preserve">Check the model number of your shiny new switch. Or, if you are using a spare, check the device hardware and its connected cables for any damages. If everything checks out, power on the switch and verify that all the indicator lights are in working order. Next, use a rollover cable to console into the switch from your computer. To do this, you will need to download and install Putty (or a similar, fun-named software tool). Run Putty and select the </w:t>
      </w:r>
      <w:proofErr w:type="gramStart"/>
      <w:r w:rsidRPr="00A270B4">
        <w:rPr>
          <w:rFonts w:ascii="Times New Roman" w:hAnsi="Times New Roman" w:cs="Times New Roman"/>
          <w:sz w:val="24"/>
          <w:szCs w:val="24"/>
          <w:lang w:val="en-US"/>
        </w:rPr>
        <w:t>9600 speed</w:t>
      </w:r>
      <w:proofErr w:type="gramEnd"/>
      <w:r w:rsidRPr="00A270B4">
        <w:rPr>
          <w:rFonts w:ascii="Times New Roman" w:hAnsi="Times New Roman" w:cs="Times New Roman"/>
          <w:sz w:val="24"/>
          <w:szCs w:val="24"/>
          <w:lang w:val="en-US"/>
        </w:rPr>
        <w:t xml:space="preserve"> serial connection. You are now connected to the switch and ready to check the output of the following commands:</w:t>
      </w:r>
    </w:p>
    <w:p w14:paraId="16E81295" w14:textId="77777777" w:rsidR="00A270B4" w:rsidRPr="00A270B4" w:rsidRDefault="00A270B4" w:rsidP="00A270B4">
      <w:pPr>
        <w:numPr>
          <w:ilvl w:val="0"/>
          <w:numId w:val="35"/>
        </w:numPr>
        <w:rPr>
          <w:rFonts w:ascii="Times New Roman" w:hAnsi="Times New Roman" w:cs="Times New Roman"/>
          <w:sz w:val="24"/>
          <w:szCs w:val="24"/>
          <w:lang w:val="en-US"/>
        </w:rPr>
      </w:pPr>
      <w:r w:rsidRPr="00A270B4">
        <w:rPr>
          <w:rFonts w:ascii="Times New Roman" w:hAnsi="Times New Roman" w:cs="Times New Roman"/>
          <w:sz w:val="24"/>
          <w:szCs w:val="24"/>
          <w:lang w:val="en-US"/>
        </w:rPr>
        <w:t>show version</w:t>
      </w:r>
    </w:p>
    <w:p w14:paraId="601D8CF5" w14:textId="77777777" w:rsidR="00A270B4" w:rsidRPr="00A270B4" w:rsidRDefault="00A270B4" w:rsidP="00A270B4">
      <w:pPr>
        <w:numPr>
          <w:ilvl w:val="0"/>
          <w:numId w:val="35"/>
        </w:numPr>
        <w:rPr>
          <w:rFonts w:ascii="Times New Roman" w:hAnsi="Times New Roman" w:cs="Times New Roman"/>
          <w:sz w:val="24"/>
          <w:szCs w:val="24"/>
          <w:lang w:val="en-US"/>
        </w:rPr>
      </w:pPr>
      <w:r w:rsidRPr="00A270B4">
        <w:rPr>
          <w:rFonts w:ascii="Times New Roman" w:hAnsi="Times New Roman" w:cs="Times New Roman"/>
          <w:sz w:val="24"/>
          <w:szCs w:val="24"/>
          <w:lang w:val="en-US"/>
        </w:rPr>
        <w:t xml:space="preserve">show </w:t>
      </w:r>
      <w:proofErr w:type="gramStart"/>
      <w:r w:rsidRPr="00A270B4">
        <w:rPr>
          <w:rFonts w:ascii="Times New Roman" w:hAnsi="Times New Roman" w:cs="Times New Roman"/>
          <w:sz w:val="24"/>
          <w:szCs w:val="24"/>
          <w:lang w:val="en-US"/>
        </w:rPr>
        <w:t>running-config</w:t>
      </w:r>
      <w:proofErr w:type="gramEnd"/>
    </w:p>
    <w:p w14:paraId="68B580FF" w14:textId="77777777" w:rsidR="00A270B4" w:rsidRPr="00A270B4" w:rsidRDefault="00A270B4" w:rsidP="00A270B4">
      <w:pPr>
        <w:numPr>
          <w:ilvl w:val="0"/>
          <w:numId w:val="35"/>
        </w:numPr>
        <w:rPr>
          <w:rFonts w:ascii="Times New Roman" w:hAnsi="Times New Roman" w:cs="Times New Roman"/>
          <w:sz w:val="24"/>
          <w:szCs w:val="24"/>
          <w:lang w:val="en-US"/>
        </w:rPr>
      </w:pPr>
      <w:r w:rsidRPr="00A270B4">
        <w:rPr>
          <w:rFonts w:ascii="Times New Roman" w:hAnsi="Times New Roman" w:cs="Times New Roman"/>
          <w:sz w:val="24"/>
          <w:szCs w:val="24"/>
          <w:lang w:val="en-US"/>
        </w:rPr>
        <w:t>show VLAN brief</w:t>
      </w:r>
    </w:p>
    <w:p w14:paraId="1622A95B" w14:textId="77777777" w:rsidR="00A270B4" w:rsidRPr="00A270B4" w:rsidRDefault="00A270B4" w:rsidP="00A270B4">
      <w:pPr>
        <w:numPr>
          <w:ilvl w:val="0"/>
          <w:numId w:val="35"/>
        </w:numPr>
        <w:rPr>
          <w:rFonts w:ascii="Times New Roman" w:hAnsi="Times New Roman" w:cs="Times New Roman"/>
          <w:sz w:val="24"/>
          <w:szCs w:val="24"/>
          <w:lang w:val="en-US"/>
        </w:rPr>
      </w:pPr>
      <w:r w:rsidRPr="00A270B4">
        <w:rPr>
          <w:rFonts w:ascii="Times New Roman" w:hAnsi="Times New Roman" w:cs="Times New Roman"/>
          <w:sz w:val="24"/>
          <w:szCs w:val="24"/>
          <w:lang w:val="en-US"/>
        </w:rPr>
        <w:t>show VTP status</w:t>
      </w:r>
    </w:p>
    <w:p w14:paraId="4AC7BF0E" w14:textId="77777777" w:rsidR="00A270B4" w:rsidRPr="00A270B4" w:rsidRDefault="00A270B4" w:rsidP="00A270B4">
      <w:pPr>
        <w:numPr>
          <w:ilvl w:val="1"/>
          <w:numId w:val="35"/>
        </w:numPr>
        <w:rPr>
          <w:rFonts w:ascii="Times New Roman" w:hAnsi="Times New Roman" w:cs="Times New Roman"/>
          <w:sz w:val="24"/>
          <w:szCs w:val="24"/>
          <w:lang w:val="en-US"/>
        </w:rPr>
      </w:pPr>
      <w:r w:rsidRPr="00A270B4">
        <w:rPr>
          <w:rFonts w:ascii="Times New Roman" w:hAnsi="Times New Roman" w:cs="Times New Roman"/>
          <w:sz w:val="24"/>
          <w:szCs w:val="24"/>
          <w:lang w:val="en-US"/>
        </w:rPr>
        <w:t>(config)# IP domain-name routerfreak.com</w:t>
      </w:r>
    </w:p>
    <w:p w14:paraId="6BF9625C" w14:textId="77777777" w:rsidR="00A270B4" w:rsidRPr="00A270B4" w:rsidRDefault="00A270B4" w:rsidP="00A270B4">
      <w:pPr>
        <w:numPr>
          <w:ilvl w:val="1"/>
          <w:numId w:val="35"/>
        </w:numPr>
        <w:rPr>
          <w:rFonts w:ascii="Times New Roman" w:hAnsi="Times New Roman" w:cs="Times New Roman"/>
          <w:sz w:val="24"/>
          <w:szCs w:val="24"/>
          <w:lang w:val="en-US"/>
        </w:rPr>
      </w:pPr>
      <w:r w:rsidRPr="00A270B4">
        <w:rPr>
          <w:rFonts w:ascii="Times New Roman" w:hAnsi="Times New Roman" w:cs="Times New Roman"/>
          <w:sz w:val="24"/>
          <w:szCs w:val="24"/>
          <w:lang w:val="en-US"/>
        </w:rPr>
        <w:t>(config)# hostname Switch01</w:t>
      </w:r>
    </w:p>
    <w:p w14:paraId="593F614D" w14:textId="77777777" w:rsidR="00A270B4" w:rsidRPr="00A270B4" w:rsidRDefault="00A270B4" w:rsidP="00A270B4">
      <w:pPr>
        <w:numPr>
          <w:ilvl w:val="1"/>
          <w:numId w:val="35"/>
        </w:numPr>
        <w:rPr>
          <w:rFonts w:ascii="Times New Roman" w:hAnsi="Times New Roman" w:cs="Times New Roman"/>
          <w:sz w:val="24"/>
          <w:szCs w:val="24"/>
          <w:lang w:val="en-US"/>
        </w:rPr>
      </w:pPr>
      <w:r w:rsidRPr="00A270B4">
        <w:rPr>
          <w:rFonts w:ascii="Times New Roman" w:hAnsi="Times New Roman" w:cs="Times New Roman"/>
          <w:sz w:val="24"/>
          <w:szCs w:val="24"/>
          <w:lang w:val="en-US"/>
        </w:rPr>
        <w:t>(config)# interface VLAN1</w:t>
      </w:r>
    </w:p>
    <w:p w14:paraId="6F84A6CE" w14:textId="77777777" w:rsidR="00A270B4" w:rsidRPr="00A270B4" w:rsidRDefault="00A270B4" w:rsidP="00A270B4">
      <w:pPr>
        <w:numPr>
          <w:ilvl w:val="1"/>
          <w:numId w:val="35"/>
        </w:numPr>
        <w:rPr>
          <w:rFonts w:ascii="Times New Roman" w:hAnsi="Times New Roman" w:cs="Times New Roman"/>
          <w:sz w:val="24"/>
          <w:szCs w:val="24"/>
          <w:lang w:val="en-US"/>
        </w:rPr>
      </w:pPr>
      <w:r w:rsidRPr="00A270B4">
        <w:rPr>
          <w:rFonts w:ascii="Times New Roman" w:hAnsi="Times New Roman" w:cs="Times New Roman"/>
          <w:sz w:val="24"/>
          <w:szCs w:val="24"/>
          <w:lang w:val="en-US"/>
        </w:rPr>
        <w:t>(config)# description Management VLAN</w:t>
      </w:r>
    </w:p>
    <w:p w14:paraId="4F0012E3" w14:textId="77777777" w:rsidR="00A270B4" w:rsidRPr="00A270B4" w:rsidRDefault="00A270B4" w:rsidP="00A270B4">
      <w:pPr>
        <w:numPr>
          <w:ilvl w:val="1"/>
          <w:numId w:val="35"/>
        </w:numPr>
        <w:rPr>
          <w:rFonts w:ascii="Times New Roman" w:hAnsi="Times New Roman" w:cs="Times New Roman"/>
          <w:sz w:val="24"/>
          <w:szCs w:val="24"/>
          <w:lang w:val="en-US"/>
        </w:rPr>
      </w:pPr>
      <w:r w:rsidRPr="00A270B4">
        <w:rPr>
          <w:rFonts w:ascii="Times New Roman" w:hAnsi="Times New Roman" w:cs="Times New Roman"/>
          <w:sz w:val="24"/>
          <w:szCs w:val="24"/>
          <w:lang w:val="en-US"/>
        </w:rPr>
        <w:t>(config)# IP address 192.168.101.1 255.255.255.0</w:t>
      </w:r>
    </w:p>
    <w:p w14:paraId="50E17797" w14:textId="77777777" w:rsidR="00A270B4" w:rsidRPr="00A270B4" w:rsidRDefault="00A270B4" w:rsidP="00A270B4">
      <w:pPr>
        <w:numPr>
          <w:ilvl w:val="1"/>
          <w:numId w:val="35"/>
        </w:numPr>
        <w:rPr>
          <w:rFonts w:ascii="Times New Roman" w:hAnsi="Times New Roman" w:cs="Times New Roman"/>
          <w:sz w:val="24"/>
          <w:szCs w:val="24"/>
          <w:lang w:val="en-US"/>
        </w:rPr>
      </w:pPr>
      <w:proofErr w:type="spellStart"/>
      <w:r w:rsidRPr="00A270B4">
        <w:rPr>
          <w:rFonts w:ascii="Times New Roman" w:hAnsi="Times New Roman" w:cs="Times New Roman"/>
          <w:sz w:val="24"/>
          <w:szCs w:val="24"/>
          <w:lang w:val="en-US"/>
        </w:rPr>
        <w:t>vtp</w:t>
      </w:r>
      <w:proofErr w:type="spellEnd"/>
      <w:r w:rsidRPr="00A270B4">
        <w:rPr>
          <w:rFonts w:ascii="Times New Roman" w:hAnsi="Times New Roman" w:cs="Times New Roman"/>
          <w:sz w:val="24"/>
          <w:szCs w:val="24"/>
          <w:lang w:val="en-US"/>
        </w:rPr>
        <w:t xml:space="preserve"> [client | server | transparent]</w:t>
      </w:r>
    </w:p>
    <w:p w14:paraId="74B5AF9F" w14:textId="77777777" w:rsidR="00A270B4" w:rsidRPr="00A270B4" w:rsidRDefault="00A270B4" w:rsidP="00A270B4">
      <w:pPr>
        <w:numPr>
          <w:ilvl w:val="1"/>
          <w:numId w:val="35"/>
        </w:numPr>
        <w:rPr>
          <w:rFonts w:ascii="Times New Roman" w:hAnsi="Times New Roman" w:cs="Times New Roman"/>
          <w:sz w:val="24"/>
          <w:szCs w:val="24"/>
          <w:lang w:val="en-US"/>
        </w:rPr>
      </w:pPr>
      <w:proofErr w:type="spellStart"/>
      <w:r w:rsidRPr="00A270B4">
        <w:rPr>
          <w:rFonts w:ascii="Times New Roman" w:hAnsi="Times New Roman" w:cs="Times New Roman"/>
          <w:sz w:val="24"/>
          <w:szCs w:val="24"/>
          <w:lang w:val="en-US"/>
        </w:rPr>
        <w:t>vtp</w:t>
      </w:r>
      <w:proofErr w:type="spellEnd"/>
      <w:r w:rsidRPr="00A270B4">
        <w:rPr>
          <w:rFonts w:ascii="Times New Roman" w:hAnsi="Times New Roman" w:cs="Times New Roman"/>
          <w:sz w:val="24"/>
          <w:szCs w:val="24"/>
          <w:lang w:val="en-US"/>
        </w:rPr>
        <w:t xml:space="preserve"> domain name</w:t>
      </w:r>
    </w:p>
    <w:p w14:paraId="791F69CF" w14:textId="77777777" w:rsidR="00A270B4" w:rsidRPr="00A270B4" w:rsidRDefault="00A270B4" w:rsidP="00A270B4">
      <w:pPr>
        <w:numPr>
          <w:ilvl w:val="1"/>
          <w:numId w:val="35"/>
        </w:numPr>
        <w:rPr>
          <w:rFonts w:ascii="Times New Roman" w:hAnsi="Times New Roman" w:cs="Times New Roman"/>
          <w:sz w:val="24"/>
          <w:szCs w:val="24"/>
          <w:lang w:val="en-US"/>
        </w:rPr>
      </w:pPr>
      <w:r w:rsidRPr="00A270B4">
        <w:rPr>
          <w:rFonts w:ascii="Times New Roman" w:hAnsi="Times New Roman" w:cs="Times New Roman"/>
          <w:sz w:val="24"/>
          <w:szCs w:val="24"/>
          <w:lang w:val="en-US"/>
        </w:rPr>
        <w:t>description *** DESCRIPTION ***</w:t>
      </w:r>
    </w:p>
    <w:p w14:paraId="452B1E90" w14:textId="77777777" w:rsidR="00A270B4" w:rsidRPr="00A270B4" w:rsidRDefault="00A270B4" w:rsidP="00A270B4">
      <w:pPr>
        <w:numPr>
          <w:ilvl w:val="1"/>
          <w:numId w:val="35"/>
        </w:numPr>
        <w:rPr>
          <w:rFonts w:ascii="Times New Roman" w:hAnsi="Times New Roman" w:cs="Times New Roman"/>
          <w:sz w:val="24"/>
          <w:szCs w:val="24"/>
          <w:lang w:val="en-US"/>
        </w:rPr>
      </w:pPr>
      <w:r w:rsidRPr="00A270B4">
        <w:rPr>
          <w:rFonts w:ascii="Times New Roman" w:hAnsi="Times New Roman" w:cs="Times New Roman"/>
          <w:sz w:val="24"/>
          <w:szCs w:val="24"/>
          <w:lang w:val="en-US"/>
        </w:rPr>
        <w:t xml:space="preserve">switchport access </w:t>
      </w:r>
      <w:proofErr w:type="spellStart"/>
      <w:r w:rsidRPr="00A270B4">
        <w:rPr>
          <w:rFonts w:ascii="Times New Roman" w:hAnsi="Times New Roman" w:cs="Times New Roman"/>
          <w:sz w:val="24"/>
          <w:szCs w:val="24"/>
          <w:lang w:val="en-US"/>
        </w:rPr>
        <w:t>vlan</w:t>
      </w:r>
      <w:proofErr w:type="spellEnd"/>
      <w:r w:rsidRPr="00A270B4">
        <w:rPr>
          <w:rFonts w:ascii="Times New Roman" w:hAnsi="Times New Roman" w:cs="Times New Roman"/>
          <w:sz w:val="24"/>
          <w:szCs w:val="24"/>
          <w:lang w:val="en-US"/>
        </w:rPr>
        <w:t xml:space="preserve"> ###</w:t>
      </w:r>
    </w:p>
    <w:p w14:paraId="2240579A" w14:textId="77777777" w:rsidR="00A270B4" w:rsidRPr="00A270B4" w:rsidRDefault="00A270B4" w:rsidP="00A270B4">
      <w:pPr>
        <w:numPr>
          <w:ilvl w:val="1"/>
          <w:numId w:val="35"/>
        </w:numPr>
        <w:rPr>
          <w:rFonts w:ascii="Times New Roman" w:hAnsi="Times New Roman" w:cs="Times New Roman"/>
          <w:sz w:val="24"/>
          <w:szCs w:val="24"/>
          <w:lang w:val="en-US"/>
        </w:rPr>
      </w:pPr>
      <w:proofErr w:type="spellStart"/>
      <w:r w:rsidRPr="00A270B4">
        <w:rPr>
          <w:rFonts w:ascii="Times New Roman" w:hAnsi="Times New Roman" w:cs="Times New Roman"/>
          <w:sz w:val="24"/>
          <w:szCs w:val="24"/>
          <w:lang w:val="en-US"/>
        </w:rPr>
        <w:t>sswitchport</w:t>
      </w:r>
      <w:proofErr w:type="spellEnd"/>
      <w:r w:rsidRPr="00A270B4">
        <w:rPr>
          <w:rFonts w:ascii="Times New Roman" w:hAnsi="Times New Roman" w:cs="Times New Roman"/>
          <w:sz w:val="24"/>
          <w:szCs w:val="24"/>
          <w:lang w:val="en-US"/>
        </w:rPr>
        <w:t xml:space="preserve"> mode access</w:t>
      </w:r>
    </w:p>
    <w:p w14:paraId="196D67E5" w14:textId="77777777" w:rsidR="00A270B4" w:rsidRPr="00A270B4" w:rsidRDefault="00A270B4" w:rsidP="00A270B4">
      <w:pPr>
        <w:numPr>
          <w:ilvl w:val="1"/>
          <w:numId w:val="35"/>
        </w:numPr>
        <w:rPr>
          <w:rFonts w:ascii="Times New Roman" w:hAnsi="Times New Roman" w:cs="Times New Roman"/>
          <w:sz w:val="24"/>
          <w:szCs w:val="24"/>
          <w:lang w:val="en-US"/>
        </w:rPr>
      </w:pPr>
      <w:r w:rsidRPr="00A270B4">
        <w:rPr>
          <w:rFonts w:ascii="Times New Roman" w:hAnsi="Times New Roman" w:cs="Times New Roman"/>
          <w:sz w:val="24"/>
          <w:szCs w:val="24"/>
          <w:lang w:val="en-US"/>
        </w:rPr>
        <w:t>power inline consumption ###</w:t>
      </w:r>
    </w:p>
    <w:p w14:paraId="15377178" w14:textId="77777777" w:rsidR="00A270B4" w:rsidRPr="00A270B4" w:rsidRDefault="00A270B4" w:rsidP="00A270B4">
      <w:pPr>
        <w:numPr>
          <w:ilvl w:val="1"/>
          <w:numId w:val="35"/>
        </w:numPr>
        <w:rPr>
          <w:rFonts w:ascii="Times New Roman" w:hAnsi="Times New Roman" w:cs="Times New Roman"/>
          <w:sz w:val="24"/>
          <w:szCs w:val="24"/>
          <w:lang w:val="en-US"/>
        </w:rPr>
      </w:pPr>
      <w:r w:rsidRPr="00A270B4">
        <w:rPr>
          <w:rFonts w:ascii="Times New Roman" w:hAnsi="Times New Roman" w:cs="Times New Roman"/>
          <w:sz w:val="24"/>
          <w:szCs w:val="24"/>
          <w:lang w:val="en-US"/>
        </w:rPr>
        <w:t>queue-set 2</w:t>
      </w:r>
    </w:p>
    <w:p w14:paraId="0B08C1B1" w14:textId="77777777" w:rsidR="00A270B4" w:rsidRPr="00A270B4" w:rsidRDefault="00A270B4" w:rsidP="00A270B4">
      <w:pPr>
        <w:numPr>
          <w:ilvl w:val="1"/>
          <w:numId w:val="35"/>
        </w:numPr>
        <w:rPr>
          <w:rFonts w:ascii="Times New Roman" w:hAnsi="Times New Roman" w:cs="Times New Roman"/>
          <w:sz w:val="24"/>
          <w:szCs w:val="24"/>
          <w:lang w:val="en-US"/>
        </w:rPr>
      </w:pPr>
      <w:proofErr w:type="spellStart"/>
      <w:r w:rsidRPr="00A270B4">
        <w:rPr>
          <w:rFonts w:ascii="Times New Roman" w:hAnsi="Times New Roman" w:cs="Times New Roman"/>
          <w:sz w:val="24"/>
          <w:szCs w:val="24"/>
          <w:lang w:val="en-US"/>
        </w:rPr>
        <w:t>mls</w:t>
      </w:r>
      <w:proofErr w:type="spellEnd"/>
      <w:r w:rsidRPr="00A270B4">
        <w:rPr>
          <w:rFonts w:ascii="Times New Roman" w:hAnsi="Times New Roman" w:cs="Times New Roman"/>
          <w:sz w:val="24"/>
          <w:szCs w:val="24"/>
          <w:lang w:val="en-US"/>
        </w:rPr>
        <w:t xml:space="preserve"> </w:t>
      </w:r>
      <w:proofErr w:type="spellStart"/>
      <w:r w:rsidRPr="00A270B4">
        <w:rPr>
          <w:rFonts w:ascii="Times New Roman" w:hAnsi="Times New Roman" w:cs="Times New Roman"/>
          <w:sz w:val="24"/>
          <w:szCs w:val="24"/>
          <w:lang w:val="en-US"/>
        </w:rPr>
        <w:t>qos</w:t>
      </w:r>
      <w:proofErr w:type="spellEnd"/>
      <w:r w:rsidRPr="00A270B4">
        <w:rPr>
          <w:rFonts w:ascii="Times New Roman" w:hAnsi="Times New Roman" w:cs="Times New Roman"/>
          <w:sz w:val="24"/>
          <w:szCs w:val="24"/>
          <w:lang w:val="en-US"/>
        </w:rPr>
        <w:t xml:space="preserve"> trust </w:t>
      </w:r>
      <w:proofErr w:type="spellStart"/>
      <w:r w:rsidRPr="00A270B4">
        <w:rPr>
          <w:rFonts w:ascii="Times New Roman" w:hAnsi="Times New Roman" w:cs="Times New Roman"/>
          <w:sz w:val="24"/>
          <w:szCs w:val="24"/>
          <w:lang w:val="en-US"/>
        </w:rPr>
        <w:t>dscp</w:t>
      </w:r>
      <w:proofErr w:type="spellEnd"/>
    </w:p>
    <w:p w14:paraId="69FB6682" w14:textId="77777777" w:rsidR="00A270B4" w:rsidRPr="00A270B4" w:rsidRDefault="00A270B4" w:rsidP="00A270B4">
      <w:pPr>
        <w:numPr>
          <w:ilvl w:val="1"/>
          <w:numId w:val="35"/>
        </w:numPr>
        <w:rPr>
          <w:rFonts w:ascii="Times New Roman" w:hAnsi="Times New Roman" w:cs="Times New Roman"/>
          <w:sz w:val="24"/>
          <w:szCs w:val="24"/>
          <w:lang w:val="en-US"/>
        </w:rPr>
      </w:pPr>
      <w:r w:rsidRPr="00A270B4">
        <w:rPr>
          <w:rFonts w:ascii="Times New Roman" w:hAnsi="Times New Roman" w:cs="Times New Roman"/>
          <w:sz w:val="24"/>
          <w:szCs w:val="24"/>
          <w:lang w:val="en-US"/>
        </w:rPr>
        <w:t>storm-control multicast level 50.00</w:t>
      </w:r>
    </w:p>
    <w:p w14:paraId="6C9886CE" w14:textId="77777777" w:rsidR="00A270B4" w:rsidRPr="00A270B4" w:rsidRDefault="00A270B4" w:rsidP="00A270B4">
      <w:pPr>
        <w:numPr>
          <w:ilvl w:val="1"/>
          <w:numId w:val="35"/>
        </w:numPr>
        <w:rPr>
          <w:rFonts w:ascii="Times New Roman" w:hAnsi="Times New Roman" w:cs="Times New Roman"/>
          <w:sz w:val="24"/>
          <w:szCs w:val="24"/>
          <w:lang w:val="en-US"/>
        </w:rPr>
      </w:pPr>
      <w:r w:rsidRPr="00A270B4">
        <w:rPr>
          <w:rFonts w:ascii="Times New Roman" w:hAnsi="Times New Roman" w:cs="Times New Roman"/>
          <w:sz w:val="24"/>
          <w:szCs w:val="24"/>
          <w:lang w:val="en-US"/>
        </w:rPr>
        <w:t xml:space="preserve">no </w:t>
      </w:r>
      <w:proofErr w:type="spellStart"/>
      <w:r w:rsidRPr="00A270B4">
        <w:rPr>
          <w:rFonts w:ascii="Times New Roman" w:hAnsi="Times New Roman" w:cs="Times New Roman"/>
          <w:sz w:val="24"/>
          <w:szCs w:val="24"/>
          <w:lang w:val="en-US"/>
        </w:rPr>
        <w:t>cdp</w:t>
      </w:r>
      <w:proofErr w:type="spellEnd"/>
      <w:r w:rsidRPr="00A270B4">
        <w:rPr>
          <w:rFonts w:ascii="Times New Roman" w:hAnsi="Times New Roman" w:cs="Times New Roman"/>
          <w:sz w:val="24"/>
          <w:szCs w:val="24"/>
          <w:lang w:val="en-US"/>
        </w:rPr>
        <w:t xml:space="preserve"> enable</w:t>
      </w:r>
    </w:p>
    <w:p w14:paraId="32787729" w14:textId="77777777" w:rsidR="00A270B4" w:rsidRPr="00A270B4" w:rsidRDefault="00A270B4" w:rsidP="00A270B4">
      <w:pPr>
        <w:numPr>
          <w:ilvl w:val="1"/>
          <w:numId w:val="35"/>
        </w:numPr>
        <w:rPr>
          <w:rFonts w:ascii="Times New Roman" w:hAnsi="Times New Roman" w:cs="Times New Roman"/>
          <w:sz w:val="24"/>
          <w:szCs w:val="24"/>
          <w:lang w:val="en-US"/>
        </w:rPr>
      </w:pPr>
      <w:r w:rsidRPr="00A270B4">
        <w:rPr>
          <w:rFonts w:ascii="Times New Roman" w:hAnsi="Times New Roman" w:cs="Times New Roman"/>
          <w:sz w:val="24"/>
          <w:szCs w:val="24"/>
          <w:lang w:val="en-US"/>
        </w:rPr>
        <w:t xml:space="preserve">spanning-tree </w:t>
      </w:r>
      <w:proofErr w:type="spellStart"/>
      <w:r w:rsidRPr="00A270B4">
        <w:rPr>
          <w:rFonts w:ascii="Times New Roman" w:hAnsi="Times New Roman" w:cs="Times New Roman"/>
          <w:sz w:val="24"/>
          <w:szCs w:val="24"/>
          <w:lang w:val="en-US"/>
        </w:rPr>
        <w:t>portfast</w:t>
      </w:r>
      <w:proofErr w:type="spellEnd"/>
    </w:p>
    <w:p w14:paraId="52803024" w14:textId="77777777" w:rsidR="00A270B4" w:rsidRPr="00A270B4" w:rsidRDefault="00A270B4" w:rsidP="00A270B4">
      <w:pPr>
        <w:numPr>
          <w:ilvl w:val="1"/>
          <w:numId w:val="35"/>
        </w:numPr>
        <w:rPr>
          <w:rFonts w:ascii="Times New Roman" w:hAnsi="Times New Roman" w:cs="Times New Roman"/>
          <w:sz w:val="24"/>
          <w:szCs w:val="24"/>
          <w:lang w:val="en-US"/>
        </w:rPr>
      </w:pPr>
      <w:r w:rsidRPr="00A270B4">
        <w:rPr>
          <w:rFonts w:ascii="Times New Roman" w:hAnsi="Times New Roman" w:cs="Times New Roman"/>
          <w:sz w:val="24"/>
          <w:szCs w:val="24"/>
          <w:lang w:val="en-US"/>
        </w:rPr>
        <w:t xml:space="preserve">spanning-tree </w:t>
      </w:r>
      <w:proofErr w:type="spellStart"/>
      <w:r w:rsidRPr="00A270B4">
        <w:rPr>
          <w:rFonts w:ascii="Times New Roman" w:hAnsi="Times New Roman" w:cs="Times New Roman"/>
          <w:sz w:val="24"/>
          <w:szCs w:val="24"/>
          <w:lang w:val="en-US"/>
        </w:rPr>
        <w:t>bpduguard</w:t>
      </w:r>
      <w:proofErr w:type="spellEnd"/>
      <w:r w:rsidRPr="00A270B4">
        <w:rPr>
          <w:rFonts w:ascii="Times New Roman" w:hAnsi="Times New Roman" w:cs="Times New Roman"/>
          <w:sz w:val="24"/>
          <w:szCs w:val="24"/>
          <w:lang w:val="en-US"/>
        </w:rPr>
        <w:t xml:space="preserve"> enable</w:t>
      </w:r>
    </w:p>
    <w:p w14:paraId="1AC3C386" w14:textId="77777777" w:rsidR="00A270B4" w:rsidRPr="00A270B4" w:rsidRDefault="00A270B4" w:rsidP="00A270B4">
      <w:pPr>
        <w:numPr>
          <w:ilvl w:val="1"/>
          <w:numId w:val="35"/>
        </w:numPr>
        <w:rPr>
          <w:rFonts w:ascii="Times New Roman" w:hAnsi="Times New Roman" w:cs="Times New Roman"/>
          <w:sz w:val="24"/>
          <w:szCs w:val="24"/>
          <w:lang w:val="en-US"/>
        </w:rPr>
      </w:pPr>
      <w:r w:rsidRPr="00A270B4">
        <w:rPr>
          <w:rFonts w:ascii="Times New Roman" w:hAnsi="Times New Roman" w:cs="Times New Roman"/>
          <w:sz w:val="24"/>
          <w:szCs w:val="24"/>
          <w:lang w:val="en-US"/>
        </w:rPr>
        <w:lastRenderedPageBreak/>
        <w:t>Interface GigabitEthernet1/0/1</w:t>
      </w:r>
    </w:p>
    <w:p w14:paraId="6330BB7A" w14:textId="77777777" w:rsidR="00A270B4" w:rsidRPr="00A270B4" w:rsidRDefault="00A270B4" w:rsidP="00A270B4">
      <w:pPr>
        <w:numPr>
          <w:ilvl w:val="1"/>
          <w:numId w:val="35"/>
        </w:numPr>
        <w:rPr>
          <w:rFonts w:ascii="Times New Roman" w:hAnsi="Times New Roman" w:cs="Times New Roman"/>
          <w:sz w:val="24"/>
          <w:szCs w:val="24"/>
          <w:lang w:val="en-US"/>
        </w:rPr>
      </w:pPr>
      <w:r w:rsidRPr="00A270B4">
        <w:rPr>
          <w:rFonts w:ascii="Times New Roman" w:hAnsi="Times New Roman" w:cs="Times New Roman"/>
          <w:sz w:val="24"/>
          <w:szCs w:val="24"/>
          <w:lang w:val="en-US"/>
        </w:rPr>
        <w:t>description *** UPLINK ***</w:t>
      </w:r>
    </w:p>
    <w:p w14:paraId="5F952251" w14:textId="77777777" w:rsidR="00A270B4" w:rsidRPr="00A270B4" w:rsidRDefault="00A270B4" w:rsidP="00A270B4">
      <w:pPr>
        <w:numPr>
          <w:ilvl w:val="1"/>
          <w:numId w:val="35"/>
        </w:numPr>
        <w:rPr>
          <w:rFonts w:ascii="Times New Roman" w:hAnsi="Times New Roman" w:cs="Times New Roman"/>
          <w:sz w:val="24"/>
          <w:szCs w:val="24"/>
          <w:lang w:val="en-US"/>
        </w:rPr>
      </w:pPr>
      <w:r w:rsidRPr="00A270B4">
        <w:rPr>
          <w:rFonts w:ascii="Times New Roman" w:hAnsi="Times New Roman" w:cs="Times New Roman"/>
          <w:sz w:val="24"/>
          <w:szCs w:val="24"/>
          <w:lang w:val="en-US"/>
        </w:rPr>
        <w:t>switchport trunk encapsulation dot1q</w:t>
      </w:r>
    </w:p>
    <w:p w14:paraId="775265F3" w14:textId="77777777" w:rsidR="00A270B4" w:rsidRPr="00A270B4" w:rsidRDefault="00A270B4" w:rsidP="00A270B4">
      <w:pPr>
        <w:numPr>
          <w:ilvl w:val="1"/>
          <w:numId w:val="35"/>
        </w:numPr>
        <w:rPr>
          <w:rFonts w:ascii="Times New Roman" w:hAnsi="Times New Roman" w:cs="Times New Roman"/>
          <w:sz w:val="24"/>
          <w:szCs w:val="24"/>
          <w:lang w:val="en-US"/>
        </w:rPr>
      </w:pPr>
      <w:r w:rsidRPr="00A270B4">
        <w:rPr>
          <w:rFonts w:ascii="Times New Roman" w:hAnsi="Times New Roman" w:cs="Times New Roman"/>
          <w:sz w:val="24"/>
          <w:szCs w:val="24"/>
          <w:lang w:val="en-US"/>
        </w:rPr>
        <w:t>switchport mode trunk</w:t>
      </w:r>
    </w:p>
    <w:p w14:paraId="2F1E0407" w14:textId="77777777" w:rsidR="00A270B4" w:rsidRPr="00A270B4" w:rsidRDefault="00A270B4" w:rsidP="00A270B4">
      <w:pPr>
        <w:numPr>
          <w:ilvl w:val="1"/>
          <w:numId w:val="35"/>
        </w:numPr>
        <w:rPr>
          <w:rFonts w:ascii="Times New Roman" w:hAnsi="Times New Roman" w:cs="Times New Roman"/>
          <w:sz w:val="24"/>
          <w:szCs w:val="24"/>
          <w:lang w:val="en-US"/>
        </w:rPr>
      </w:pPr>
      <w:r w:rsidRPr="00A270B4">
        <w:rPr>
          <w:rFonts w:ascii="Times New Roman" w:hAnsi="Times New Roman" w:cs="Times New Roman"/>
          <w:sz w:val="24"/>
          <w:szCs w:val="24"/>
          <w:lang w:val="en-US"/>
        </w:rPr>
        <w:t>speed 1000</w:t>
      </w:r>
    </w:p>
    <w:p w14:paraId="2D8D57FC" w14:textId="77777777" w:rsidR="00A270B4" w:rsidRPr="00A270B4" w:rsidRDefault="00A270B4" w:rsidP="00A270B4">
      <w:pPr>
        <w:numPr>
          <w:ilvl w:val="1"/>
          <w:numId w:val="35"/>
        </w:numPr>
        <w:rPr>
          <w:rFonts w:ascii="Times New Roman" w:hAnsi="Times New Roman" w:cs="Times New Roman"/>
          <w:sz w:val="24"/>
          <w:szCs w:val="24"/>
          <w:lang w:val="en-US"/>
        </w:rPr>
      </w:pPr>
      <w:r w:rsidRPr="00A270B4">
        <w:rPr>
          <w:rFonts w:ascii="Times New Roman" w:hAnsi="Times New Roman" w:cs="Times New Roman"/>
          <w:sz w:val="24"/>
          <w:szCs w:val="24"/>
          <w:lang w:val="en-US"/>
        </w:rPr>
        <w:t>duplex full</w:t>
      </w:r>
    </w:p>
    <w:p w14:paraId="2275376A" w14:textId="77777777" w:rsidR="00A270B4" w:rsidRPr="00A270B4" w:rsidRDefault="00A270B4" w:rsidP="00A270B4">
      <w:pPr>
        <w:numPr>
          <w:ilvl w:val="1"/>
          <w:numId w:val="35"/>
        </w:numPr>
        <w:rPr>
          <w:rFonts w:ascii="Times New Roman" w:hAnsi="Times New Roman" w:cs="Times New Roman"/>
          <w:sz w:val="24"/>
          <w:szCs w:val="24"/>
          <w:lang w:val="en-US"/>
        </w:rPr>
      </w:pPr>
      <w:r w:rsidRPr="00A270B4">
        <w:rPr>
          <w:rFonts w:ascii="Times New Roman" w:hAnsi="Times New Roman" w:cs="Times New Roman"/>
          <w:sz w:val="24"/>
          <w:szCs w:val="24"/>
          <w:lang w:val="en-US"/>
        </w:rPr>
        <w:t xml:space="preserve">Switch01(config)# crypto key generate </w:t>
      </w:r>
      <w:proofErr w:type="spellStart"/>
      <w:r w:rsidRPr="00A270B4">
        <w:rPr>
          <w:rFonts w:ascii="Times New Roman" w:hAnsi="Times New Roman" w:cs="Times New Roman"/>
          <w:sz w:val="24"/>
          <w:szCs w:val="24"/>
          <w:lang w:val="en-US"/>
        </w:rPr>
        <w:t>rsa</w:t>
      </w:r>
      <w:proofErr w:type="spellEnd"/>
    </w:p>
    <w:p w14:paraId="05DBA152" w14:textId="77777777" w:rsidR="00A270B4" w:rsidRPr="00A270B4" w:rsidRDefault="00A270B4" w:rsidP="00A270B4">
      <w:pPr>
        <w:numPr>
          <w:ilvl w:val="1"/>
          <w:numId w:val="35"/>
        </w:numPr>
        <w:rPr>
          <w:rFonts w:ascii="Times New Roman" w:hAnsi="Times New Roman" w:cs="Times New Roman"/>
          <w:sz w:val="24"/>
          <w:szCs w:val="24"/>
          <w:lang w:val="en-US"/>
        </w:rPr>
      </w:pPr>
      <w:r w:rsidRPr="00A270B4">
        <w:rPr>
          <w:rFonts w:ascii="Times New Roman" w:hAnsi="Times New Roman" w:cs="Times New Roman"/>
          <w:sz w:val="24"/>
          <w:szCs w:val="24"/>
          <w:lang w:val="en-US"/>
        </w:rPr>
        <w:t>The name for the keys will be:</w:t>
      </w:r>
    </w:p>
    <w:p w14:paraId="55C88906" w14:textId="77777777" w:rsidR="00A270B4" w:rsidRPr="00A270B4" w:rsidRDefault="00A270B4" w:rsidP="00A270B4">
      <w:pPr>
        <w:numPr>
          <w:ilvl w:val="1"/>
          <w:numId w:val="35"/>
        </w:numPr>
        <w:rPr>
          <w:rFonts w:ascii="Times New Roman" w:hAnsi="Times New Roman" w:cs="Times New Roman"/>
          <w:sz w:val="24"/>
          <w:szCs w:val="24"/>
          <w:lang w:val="en-US"/>
        </w:rPr>
      </w:pPr>
      <w:r w:rsidRPr="00A270B4">
        <w:rPr>
          <w:rFonts w:ascii="Times New Roman" w:hAnsi="Times New Roman" w:cs="Times New Roman"/>
          <w:sz w:val="24"/>
          <w:szCs w:val="24"/>
          <w:lang w:val="en-US"/>
        </w:rPr>
        <w:t>Switch01.routerfreak.com</w:t>
      </w:r>
    </w:p>
    <w:p w14:paraId="093D9AE7" w14:textId="77777777" w:rsidR="00A270B4" w:rsidRPr="00A270B4" w:rsidRDefault="00A270B4" w:rsidP="00A270B4">
      <w:pPr>
        <w:numPr>
          <w:ilvl w:val="1"/>
          <w:numId w:val="35"/>
        </w:numPr>
        <w:rPr>
          <w:rFonts w:ascii="Times New Roman" w:hAnsi="Times New Roman" w:cs="Times New Roman"/>
          <w:sz w:val="24"/>
          <w:szCs w:val="24"/>
          <w:lang w:val="en-US"/>
        </w:rPr>
      </w:pPr>
      <w:r w:rsidRPr="00A270B4">
        <w:rPr>
          <w:rFonts w:ascii="Times New Roman" w:hAnsi="Times New Roman" w:cs="Times New Roman"/>
          <w:sz w:val="24"/>
          <w:szCs w:val="24"/>
          <w:lang w:val="en-US"/>
        </w:rPr>
        <w:t>How many bits in the modulus [512]: 1024</w:t>
      </w:r>
    </w:p>
    <w:p w14:paraId="1B6C3CBA" w14:textId="77777777" w:rsidR="00A270B4" w:rsidRPr="00A270B4" w:rsidRDefault="00A270B4" w:rsidP="00A270B4">
      <w:pPr>
        <w:numPr>
          <w:ilvl w:val="1"/>
          <w:numId w:val="35"/>
        </w:numPr>
        <w:rPr>
          <w:rFonts w:ascii="Times New Roman" w:hAnsi="Times New Roman" w:cs="Times New Roman"/>
          <w:sz w:val="24"/>
          <w:szCs w:val="24"/>
          <w:lang w:val="en-US"/>
        </w:rPr>
      </w:pPr>
      <w:r w:rsidRPr="00A270B4">
        <w:rPr>
          <w:rFonts w:ascii="Times New Roman" w:hAnsi="Times New Roman" w:cs="Times New Roman"/>
          <w:sz w:val="24"/>
          <w:szCs w:val="24"/>
          <w:lang w:val="en-US"/>
        </w:rPr>
        <w:t>% Generating 1024 bit RSA keys, keys will be non-exportable</w:t>
      </w:r>
      <w:proofErr w:type="gramStart"/>
      <w:r w:rsidRPr="00A270B4">
        <w:rPr>
          <w:rFonts w:ascii="Times New Roman" w:hAnsi="Times New Roman" w:cs="Times New Roman"/>
          <w:sz w:val="24"/>
          <w:szCs w:val="24"/>
          <w:lang w:val="en-US"/>
        </w:rPr>
        <w:t>...[</w:t>
      </w:r>
      <w:proofErr w:type="gramEnd"/>
      <w:r w:rsidRPr="00A270B4">
        <w:rPr>
          <w:rFonts w:ascii="Times New Roman" w:hAnsi="Times New Roman" w:cs="Times New Roman"/>
          <w:sz w:val="24"/>
          <w:szCs w:val="24"/>
          <w:lang w:val="en-US"/>
        </w:rPr>
        <w:t>OK]</w:t>
      </w:r>
    </w:p>
    <w:p w14:paraId="226276E0" w14:textId="77777777" w:rsidR="00A270B4" w:rsidRPr="00A270B4" w:rsidRDefault="00A270B4" w:rsidP="00A270B4">
      <w:pPr>
        <w:numPr>
          <w:ilvl w:val="1"/>
          <w:numId w:val="35"/>
        </w:numPr>
        <w:rPr>
          <w:rFonts w:ascii="Times New Roman" w:hAnsi="Times New Roman" w:cs="Times New Roman"/>
          <w:sz w:val="24"/>
          <w:szCs w:val="24"/>
          <w:lang w:val="en-US"/>
        </w:rPr>
      </w:pPr>
      <w:r w:rsidRPr="00A270B4">
        <w:rPr>
          <w:rFonts w:ascii="Times New Roman" w:hAnsi="Times New Roman" w:cs="Times New Roman"/>
          <w:sz w:val="24"/>
          <w:szCs w:val="24"/>
          <w:lang w:val="en-US"/>
        </w:rPr>
        <w:t xml:space="preserve"># line </w:t>
      </w:r>
      <w:proofErr w:type="spellStart"/>
      <w:r w:rsidRPr="00A270B4">
        <w:rPr>
          <w:rFonts w:ascii="Times New Roman" w:hAnsi="Times New Roman" w:cs="Times New Roman"/>
          <w:sz w:val="24"/>
          <w:szCs w:val="24"/>
          <w:lang w:val="en-US"/>
        </w:rPr>
        <w:t>vty</w:t>
      </w:r>
      <w:proofErr w:type="spellEnd"/>
      <w:r w:rsidRPr="00A270B4">
        <w:rPr>
          <w:rFonts w:ascii="Times New Roman" w:hAnsi="Times New Roman" w:cs="Times New Roman"/>
          <w:sz w:val="24"/>
          <w:szCs w:val="24"/>
          <w:lang w:val="en-US"/>
        </w:rPr>
        <w:t xml:space="preserve"> 0 4</w:t>
      </w:r>
    </w:p>
    <w:p w14:paraId="367737E8" w14:textId="77777777" w:rsidR="00A270B4" w:rsidRPr="00A270B4" w:rsidRDefault="00A270B4" w:rsidP="00A270B4">
      <w:pPr>
        <w:numPr>
          <w:ilvl w:val="1"/>
          <w:numId w:val="35"/>
        </w:numPr>
        <w:rPr>
          <w:rFonts w:ascii="Times New Roman" w:hAnsi="Times New Roman" w:cs="Times New Roman"/>
          <w:sz w:val="24"/>
          <w:szCs w:val="24"/>
          <w:lang w:val="en-US"/>
        </w:rPr>
      </w:pPr>
      <w:r w:rsidRPr="00A270B4">
        <w:rPr>
          <w:rFonts w:ascii="Times New Roman" w:hAnsi="Times New Roman" w:cs="Times New Roman"/>
          <w:sz w:val="24"/>
          <w:szCs w:val="24"/>
          <w:lang w:val="en-US"/>
        </w:rPr>
        <w:t>(config-</w:t>
      </w:r>
      <w:proofErr w:type="gramStart"/>
      <w:r w:rsidRPr="00A270B4">
        <w:rPr>
          <w:rFonts w:ascii="Times New Roman" w:hAnsi="Times New Roman" w:cs="Times New Roman"/>
          <w:sz w:val="24"/>
          <w:szCs w:val="24"/>
          <w:lang w:val="en-US"/>
        </w:rPr>
        <w:t>line)#</w:t>
      </w:r>
      <w:proofErr w:type="gramEnd"/>
      <w:r w:rsidRPr="00A270B4">
        <w:rPr>
          <w:rFonts w:ascii="Times New Roman" w:hAnsi="Times New Roman" w:cs="Times New Roman"/>
          <w:sz w:val="24"/>
          <w:szCs w:val="24"/>
          <w:lang w:val="en-US"/>
        </w:rPr>
        <w:t xml:space="preserve"> transport input ssh</w:t>
      </w:r>
    </w:p>
    <w:p w14:paraId="16A89288" w14:textId="77777777" w:rsidR="00A270B4" w:rsidRPr="00A270B4" w:rsidRDefault="00A270B4" w:rsidP="00A270B4">
      <w:pPr>
        <w:numPr>
          <w:ilvl w:val="1"/>
          <w:numId w:val="35"/>
        </w:numPr>
        <w:rPr>
          <w:rFonts w:ascii="Times New Roman" w:hAnsi="Times New Roman" w:cs="Times New Roman"/>
          <w:sz w:val="24"/>
          <w:szCs w:val="24"/>
          <w:lang w:val="en-US"/>
        </w:rPr>
      </w:pPr>
      <w:r w:rsidRPr="00A270B4">
        <w:rPr>
          <w:rFonts w:ascii="Times New Roman" w:hAnsi="Times New Roman" w:cs="Times New Roman"/>
          <w:sz w:val="24"/>
          <w:szCs w:val="24"/>
          <w:lang w:val="en-US"/>
        </w:rPr>
        <w:t>(config-</w:t>
      </w:r>
      <w:proofErr w:type="gramStart"/>
      <w:r w:rsidRPr="00A270B4">
        <w:rPr>
          <w:rFonts w:ascii="Times New Roman" w:hAnsi="Times New Roman" w:cs="Times New Roman"/>
          <w:sz w:val="24"/>
          <w:szCs w:val="24"/>
          <w:lang w:val="en-US"/>
        </w:rPr>
        <w:t>line)#</w:t>
      </w:r>
      <w:proofErr w:type="gramEnd"/>
      <w:r w:rsidRPr="00A270B4">
        <w:rPr>
          <w:rFonts w:ascii="Times New Roman" w:hAnsi="Times New Roman" w:cs="Times New Roman"/>
          <w:sz w:val="24"/>
          <w:szCs w:val="24"/>
          <w:lang w:val="en-US"/>
        </w:rPr>
        <w:t xml:space="preserve"> login local</w:t>
      </w:r>
    </w:p>
    <w:p w14:paraId="5C0A1750" w14:textId="77777777" w:rsidR="00A270B4" w:rsidRPr="00A270B4" w:rsidRDefault="00A270B4" w:rsidP="00A270B4">
      <w:pPr>
        <w:numPr>
          <w:ilvl w:val="1"/>
          <w:numId w:val="35"/>
        </w:numPr>
        <w:rPr>
          <w:rFonts w:ascii="Times New Roman" w:hAnsi="Times New Roman" w:cs="Times New Roman"/>
          <w:sz w:val="24"/>
          <w:szCs w:val="24"/>
          <w:lang w:val="en-US"/>
        </w:rPr>
      </w:pPr>
      <w:r w:rsidRPr="00A270B4">
        <w:rPr>
          <w:rFonts w:ascii="Times New Roman" w:hAnsi="Times New Roman" w:cs="Times New Roman"/>
          <w:sz w:val="24"/>
          <w:szCs w:val="24"/>
          <w:lang w:val="en-US"/>
        </w:rPr>
        <w:t>(config-</w:t>
      </w:r>
      <w:proofErr w:type="gramStart"/>
      <w:r w:rsidRPr="00A270B4">
        <w:rPr>
          <w:rFonts w:ascii="Times New Roman" w:hAnsi="Times New Roman" w:cs="Times New Roman"/>
          <w:sz w:val="24"/>
          <w:szCs w:val="24"/>
          <w:lang w:val="en-US"/>
        </w:rPr>
        <w:t>line)#</w:t>
      </w:r>
      <w:proofErr w:type="gramEnd"/>
      <w:r w:rsidRPr="00A270B4">
        <w:rPr>
          <w:rFonts w:ascii="Times New Roman" w:hAnsi="Times New Roman" w:cs="Times New Roman"/>
          <w:sz w:val="24"/>
          <w:szCs w:val="24"/>
          <w:lang w:val="en-US"/>
        </w:rPr>
        <w:t xml:space="preserve"> password </w:t>
      </w:r>
      <w:proofErr w:type="spellStart"/>
      <w:r w:rsidRPr="00A270B4">
        <w:rPr>
          <w:rFonts w:ascii="Times New Roman" w:hAnsi="Times New Roman" w:cs="Times New Roman"/>
          <w:sz w:val="24"/>
          <w:szCs w:val="24"/>
          <w:lang w:val="en-US"/>
        </w:rPr>
        <w:t>routerfreak</w:t>
      </w:r>
      <w:proofErr w:type="spellEnd"/>
    </w:p>
    <w:p w14:paraId="0A2D42D7" w14:textId="77777777" w:rsidR="00A270B4" w:rsidRPr="00A270B4" w:rsidRDefault="00A270B4" w:rsidP="00A270B4">
      <w:pPr>
        <w:numPr>
          <w:ilvl w:val="1"/>
          <w:numId w:val="35"/>
        </w:numPr>
        <w:rPr>
          <w:rFonts w:ascii="Times New Roman" w:hAnsi="Times New Roman" w:cs="Times New Roman"/>
          <w:sz w:val="24"/>
          <w:szCs w:val="24"/>
          <w:lang w:val="en-US"/>
        </w:rPr>
      </w:pPr>
      <w:r w:rsidRPr="00A270B4">
        <w:rPr>
          <w:rFonts w:ascii="Times New Roman" w:hAnsi="Times New Roman" w:cs="Times New Roman"/>
          <w:sz w:val="24"/>
          <w:szCs w:val="24"/>
          <w:lang w:val="en-US"/>
        </w:rPr>
        <w:t>(config-</w:t>
      </w:r>
      <w:proofErr w:type="gramStart"/>
      <w:r w:rsidRPr="00A270B4">
        <w:rPr>
          <w:rFonts w:ascii="Times New Roman" w:hAnsi="Times New Roman" w:cs="Times New Roman"/>
          <w:sz w:val="24"/>
          <w:szCs w:val="24"/>
          <w:lang w:val="en-US"/>
        </w:rPr>
        <w:t>line)#</w:t>
      </w:r>
      <w:proofErr w:type="gramEnd"/>
      <w:r w:rsidRPr="00A270B4">
        <w:rPr>
          <w:rFonts w:ascii="Times New Roman" w:hAnsi="Times New Roman" w:cs="Times New Roman"/>
          <w:sz w:val="24"/>
          <w:szCs w:val="24"/>
          <w:lang w:val="en-US"/>
        </w:rPr>
        <w:t xml:space="preserve"> exit</w:t>
      </w:r>
    </w:p>
    <w:p w14:paraId="0569DF5E" w14:textId="77777777" w:rsidR="00A270B4" w:rsidRPr="00A270B4" w:rsidRDefault="00A270B4" w:rsidP="00A270B4">
      <w:pPr>
        <w:numPr>
          <w:ilvl w:val="1"/>
          <w:numId w:val="35"/>
        </w:numPr>
        <w:rPr>
          <w:rFonts w:ascii="Times New Roman" w:hAnsi="Times New Roman" w:cs="Times New Roman"/>
          <w:sz w:val="24"/>
          <w:szCs w:val="24"/>
          <w:lang w:val="en-US"/>
        </w:rPr>
      </w:pPr>
      <w:r w:rsidRPr="00A270B4">
        <w:rPr>
          <w:rFonts w:ascii="Times New Roman" w:hAnsi="Times New Roman" w:cs="Times New Roman"/>
          <w:sz w:val="24"/>
          <w:szCs w:val="24"/>
          <w:lang w:val="en-US"/>
        </w:rPr>
        <w:t># line console 0</w:t>
      </w:r>
    </w:p>
    <w:p w14:paraId="49AAC189" w14:textId="77777777" w:rsidR="00A270B4" w:rsidRPr="00A270B4" w:rsidRDefault="00A270B4" w:rsidP="00A270B4">
      <w:pPr>
        <w:numPr>
          <w:ilvl w:val="1"/>
          <w:numId w:val="35"/>
        </w:numPr>
        <w:rPr>
          <w:rFonts w:ascii="Times New Roman" w:hAnsi="Times New Roman" w:cs="Times New Roman"/>
          <w:sz w:val="24"/>
          <w:szCs w:val="24"/>
          <w:lang w:val="en-US"/>
        </w:rPr>
      </w:pPr>
      <w:r w:rsidRPr="00A270B4">
        <w:rPr>
          <w:rFonts w:ascii="Times New Roman" w:hAnsi="Times New Roman" w:cs="Times New Roman"/>
          <w:sz w:val="24"/>
          <w:szCs w:val="24"/>
          <w:lang w:val="en-US"/>
        </w:rPr>
        <w:t>(config-</w:t>
      </w:r>
      <w:proofErr w:type="gramStart"/>
      <w:r w:rsidRPr="00A270B4">
        <w:rPr>
          <w:rFonts w:ascii="Times New Roman" w:hAnsi="Times New Roman" w:cs="Times New Roman"/>
          <w:sz w:val="24"/>
          <w:szCs w:val="24"/>
          <w:lang w:val="en-US"/>
        </w:rPr>
        <w:t>line)#</w:t>
      </w:r>
      <w:proofErr w:type="gramEnd"/>
      <w:r w:rsidRPr="00A270B4">
        <w:rPr>
          <w:rFonts w:ascii="Times New Roman" w:hAnsi="Times New Roman" w:cs="Times New Roman"/>
          <w:sz w:val="24"/>
          <w:szCs w:val="24"/>
          <w:lang w:val="en-US"/>
        </w:rPr>
        <w:t xml:space="preserve"> logging synchronous</w:t>
      </w:r>
    </w:p>
    <w:p w14:paraId="36CF7AF0" w14:textId="77777777" w:rsidR="00A270B4" w:rsidRPr="00A270B4" w:rsidRDefault="00A270B4" w:rsidP="00A270B4">
      <w:pPr>
        <w:numPr>
          <w:ilvl w:val="1"/>
          <w:numId w:val="35"/>
        </w:numPr>
        <w:rPr>
          <w:rFonts w:ascii="Times New Roman" w:hAnsi="Times New Roman" w:cs="Times New Roman"/>
          <w:sz w:val="24"/>
          <w:szCs w:val="24"/>
          <w:lang w:val="en-US"/>
        </w:rPr>
      </w:pPr>
      <w:r w:rsidRPr="00A270B4">
        <w:rPr>
          <w:rFonts w:ascii="Times New Roman" w:hAnsi="Times New Roman" w:cs="Times New Roman"/>
          <w:sz w:val="24"/>
          <w:szCs w:val="24"/>
          <w:lang w:val="en-US"/>
        </w:rPr>
        <w:t>(config-</w:t>
      </w:r>
      <w:proofErr w:type="gramStart"/>
      <w:r w:rsidRPr="00A270B4">
        <w:rPr>
          <w:rFonts w:ascii="Times New Roman" w:hAnsi="Times New Roman" w:cs="Times New Roman"/>
          <w:sz w:val="24"/>
          <w:szCs w:val="24"/>
          <w:lang w:val="en-US"/>
        </w:rPr>
        <w:t>line)#</w:t>
      </w:r>
      <w:proofErr w:type="gramEnd"/>
      <w:r w:rsidRPr="00A270B4">
        <w:rPr>
          <w:rFonts w:ascii="Times New Roman" w:hAnsi="Times New Roman" w:cs="Times New Roman"/>
          <w:sz w:val="24"/>
          <w:szCs w:val="24"/>
          <w:lang w:val="en-US"/>
        </w:rPr>
        <w:t xml:space="preserve"> login local</w:t>
      </w:r>
    </w:p>
    <w:p w14:paraId="50AC1EAE" w14:textId="77777777" w:rsidR="00A270B4" w:rsidRPr="00A270B4" w:rsidRDefault="00A270B4" w:rsidP="00A270B4">
      <w:pPr>
        <w:numPr>
          <w:ilvl w:val="1"/>
          <w:numId w:val="35"/>
        </w:numPr>
        <w:rPr>
          <w:rFonts w:ascii="Times New Roman" w:hAnsi="Times New Roman" w:cs="Times New Roman"/>
          <w:sz w:val="24"/>
          <w:szCs w:val="24"/>
          <w:lang w:val="en-US"/>
        </w:rPr>
      </w:pPr>
      <w:r w:rsidRPr="00A270B4">
        <w:rPr>
          <w:rFonts w:ascii="Times New Roman" w:hAnsi="Times New Roman" w:cs="Times New Roman"/>
          <w:sz w:val="24"/>
          <w:szCs w:val="24"/>
          <w:lang w:val="en-US"/>
        </w:rPr>
        <w:t>Switch01# service password-encryption</w:t>
      </w:r>
    </w:p>
    <w:p w14:paraId="7621DCB6" w14:textId="77777777" w:rsidR="00A270B4" w:rsidRPr="00A270B4" w:rsidRDefault="00A270B4" w:rsidP="00A270B4">
      <w:pPr>
        <w:numPr>
          <w:ilvl w:val="1"/>
          <w:numId w:val="35"/>
        </w:numPr>
        <w:rPr>
          <w:rFonts w:ascii="Times New Roman" w:hAnsi="Times New Roman" w:cs="Times New Roman"/>
          <w:sz w:val="24"/>
          <w:szCs w:val="24"/>
          <w:lang w:val="en-US"/>
        </w:rPr>
      </w:pPr>
      <w:r w:rsidRPr="00A270B4">
        <w:rPr>
          <w:rFonts w:ascii="Times New Roman" w:hAnsi="Times New Roman" w:cs="Times New Roman"/>
          <w:sz w:val="24"/>
          <w:szCs w:val="24"/>
          <w:lang w:val="en-US"/>
        </w:rPr>
        <w:t xml:space="preserve">remote-computer# ssh </w:t>
      </w:r>
      <w:proofErr w:type="gramStart"/>
      <w:r w:rsidRPr="00A270B4">
        <w:rPr>
          <w:rFonts w:ascii="Times New Roman" w:hAnsi="Times New Roman" w:cs="Times New Roman"/>
          <w:sz w:val="24"/>
          <w:szCs w:val="24"/>
          <w:lang w:val="en-US"/>
        </w:rPr>
        <w:t>192.168..</w:t>
      </w:r>
      <w:proofErr w:type="gramEnd"/>
      <w:r w:rsidRPr="00A270B4">
        <w:rPr>
          <w:rFonts w:ascii="Times New Roman" w:hAnsi="Times New Roman" w:cs="Times New Roman"/>
          <w:sz w:val="24"/>
          <w:szCs w:val="24"/>
          <w:lang w:val="en-US"/>
        </w:rPr>
        <w:t>101.1</w:t>
      </w:r>
    </w:p>
    <w:p w14:paraId="0C1D3AB7" w14:textId="77777777" w:rsidR="00A270B4" w:rsidRPr="00A270B4" w:rsidRDefault="00A270B4" w:rsidP="00A270B4">
      <w:pPr>
        <w:numPr>
          <w:ilvl w:val="1"/>
          <w:numId w:val="35"/>
        </w:numPr>
        <w:rPr>
          <w:rFonts w:ascii="Times New Roman" w:hAnsi="Times New Roman" w:cs="Times New Roman"/>
          <w:sz w:val="24"/>
          <w:szCs w:val="24"/>
          <w:lang w:val="en-US"/>
        </w:rPr>
      </w:pPr>
      <w:r w:rsidRPr="00A270B4">
        <w:rPr>
          <w:rFonts w:ascii="Times New Roman" w:hAnsi="Times New Roman" w:cs="Times New Roman"/>
          <w:sz w:val="24"/>
          <w:szCs w:val="24"/>
          <w:lang w:val="en-US"/>
        </w:rPr>
        <w:t>Log in as: username</w:t>
      </w:r>
    </w:p>
    <w:p w14:paraId="5862370D" w14:textId="77777777" w:rsidR="00A270B4" w:rsidRPr="00A270B4" w:rsidRDefault="00A270B4" w:rsidP="00A270B4">
      <w:pPr>
        <w:numPr>
          <w:ilvl w:val="1"/>
          <w:numId w:val="35"/>
        </w:numPr>
        <w:rPr>
          <w:rFonts w:ascii="Times New Roman" w:hAnsi="Times New Roman" w:cs="Times New Roman"/>
          <w:sz w:val="24"/>
          <w:szCs w:val="24"/>
          <w:lang w:val="en-US"/>
        </w:rPr>
      </w:pPr>
      <w:r w:rsidRPr="00A270B4">
        <w:rPr>
          <w:rFonts w:ascii="Times New Roman" w:hAnsi="Times New Roman" w:cs="Times New Roman"/>
          <w:sz w:val="24"/>
          <w:szCs w:val="24"/>
          <w:lang w:val="en-US"/>
        </w:rPr>
        <w:t>Password:</w:t>
      </w:r>
    </w:p>
    <w:p w14:paraId="4AE6CCE2" w14:textId="77777777" w:rsidR="00A270B4" w:rsidRPr="00A270B4" w:rsidRDefault="00A270B4" w:rsidP="00A270B4">
      <w:pPr>
        <w:numPr>
          <w:ilvl w:val="1"/>
          <w:numId w:val="35"/>
        </w:numPr>
        <w:rPr>
          <w:rFonts w:ascii="Times New Roman" w:hAnsi="Times New Roman" w:cs="Times New Roman"/>
          <w:sz w:val="24"/>
          <w:szCs w:val="24"/>
          <w:lang w:val="en-US"/>
        </w:rPr>
      </w:pPr>
      <w:r w:rsidRPr="00A270B4">
        <w:rPr>
          <w:rFonts w:ascii="Times New Roman" w:hAnsi="Times New Roman" w:cs="Times New Roman"/>
          <w:sz w:val="24"/>
          <w:szCs w:val="24"/>
          <w:lang w:val="en-US"/>
        </w:rPr>
        <w:t>Switch01&gt;</w:t>
      </w:r>
      <w:proofErr w:type="spellStart"/>
      <w:r w:rsidRPr="00A270B4">
        <w:rPr>
          <w:rFonts w:ascii="Times New Roman" w:hAnsi="Times New Roman" w:cs="Times New Roman"/>
          <w:sz w:val="24"/>
          <w:szCs w:val="24"/>
          <w:lang w:val="en-US"/>
        </w:rPr>
        <w:t>en</w:t>
      </w:r>
      <w:proofErr w:type="spellEnd"/>
    </w:p>
    <w:p w14:paraId="134EC7CE" w14:textId="77777777" w:rsidR="00A270B4" w:rsidRPr="00A270B4" w:rsidRDefault="00A270B4" w:rsidP="00A270B4">
      <w:pPr>
        <w:numPr>
          <w:ilvl w:val="1"/>
          <w:numId w:val="35"/>
        </w:numPr>
        <w:rPr>
          <w:rFonts w:ascii="Times New Roman" w:hAnsi="Times New Roman" w:cs="Times New Roman"/>
          <w:sz w:val="24"/>
          <w:szCs w:val="24"/>
          <w:lang w:val="en-US"/>
        </w:rPr>
      </w:pPr>
      <w:r w:rsidRPr="00A270B4">
        <w:rPr>
          <w:rFonts w:ascii="Times New Roman" w:hAnsi="Times New Roman" w:cs="Times New Roman"/>
          <w:sz w:val="24"/>
          <w:szCs w:val="24"/>
          <w:lang w:val="en-US"/>
        </w:rPr>
        <w:t>Password:</w:t>
      </w:r>
    </w:p>
    <w:p w14:paraId="5053EB2C" w14:textId="77777777" w:rsidR="00A270B4" w:rsidRPr="00A270B4" w:rsidRDefault="00A270B4" w:rsidP="00A270B4">
      <w:pPr>
        <w:numPr>
          <w:ilvl w:val="1"/>
          <w:numId w:val="35"/>
        </w:numPr>
        <w:rPr>
          <w:rFonts w:ascii="Times New Roman" w:hAnsi="Times New Roman" w:cs="Times New Roman"/>
          <w:sz w:val="24"/>
          <w:szCs w:val="24"/>
          <w:lang w:val="en-US"/>
        </w:rPr>
      </w:pPr>
      <w:r w:rsidRPr="00A270B4">
        <w:rPr>
          <w:rFonts w:ascii="Times New Roman" w:hAnsi="Times New Roman" w:cs="Times New Roman"/>
          <w:sz w:val="24"/>
          <w:szCs w:val="24"/>
          <w:lang w:val="en-US"/>
        </w:rPr>
        <w:t>Switch01#</w:t>
      </w:r>
    </w:p>
    <w:p w14:paraId="3E71DFCF" w14:textId="77777777" w:rsidR="00A270B4" w:rsidRPr="00A270B4" w:rsidRDefault="00A270B4" w:rsidP="00A270B4">
      <w:pPr>
        <w:rPr>
          <w:rFonts w:ascii="Times New Roman" w:hAnsi="Times New Roman" w:cs="Times New Roman"/>
          <w:sz w:val="24"/>
          <w:szCs w:val="24"/>
          <w:lang w:val="en-US"/>
        </w:rPr>
      </w:pPr>
      <w:r w:rsidRPr="00A270B4">
        <w:rPr>
          <w:rFonts w:ascii="Times New Roman" w:hAnsi="Times New Roman" w:cs="Times New Roman"/>
          <w:sz w:val="24"/>
          <w:szCs w:val="24"/>
          <w:lang w:val="en-US"/>
        </w:rPr>
        <w:t xml:space="preserve">For spare switches, make sure to delete the </w:t>
      </w:r>
      <w:proofErr w:type="spellStart"/>
      <w:proofErr w:type="gramStart"/>
      <w:r w:rsidRPr="00A270B4">
        <w:rPr>
          <w:rFonts w:ascii="Times New Roman" w:hAnsi="Times New Roman" w:cs="Times New Roman"/>
          <w:sz w:val="24"/>
          <w:szCs w:val="24"/>
          <w:lang w:val="en-US"/>
        </w:rPr>
        <w:t>flash:vlan.dat</w:t>
      </w:r>
      <w:proofErr w:type="spellEnd"/>
      <w:proofErr w:type="gramEnd"/>
      <w:r w:rsidRPr="00A270B4">
        <w:rPr>
          <w:rFonts w:ascii="Times New Roman" w:hAnsi="Times New Roman" w:cs="Times New Roman"/>
          <w:sz w:val="24"/>
          <w:szCs w:val="24"/>
          <w:lang w:val="en-US"/>
        </w:rPr>
        <w:t xml:space="preserve"> file to erase the previous configuration.</w:t>
      </w:r>
    </w:p>
    <w:p w14:paraId="31A3E676" w14:textId="77777777" w:rsidR="00A270B4" w:rsidRPr="00A270B4" w:rsidRDefault="00A270B4" w:rsidP="00A270B4">
      <w:pPr>
        <w:ind w:left="432"/>
        <w:rPr>
          <w:rFonts w:ascii="Times New Roman" w:hAnsi="Times New Roman" w:cs="Times New Roman"/>
          <w:b/>
          <w:bCs/>
          <w:sz w:val="24"/>
          <w:szCs w:val="24"/>
          <w:lang w:val="en-US"/>
        </w:rPr>
      </w:pPr>
      <w:r w:rsidRPr="00A270B4">
        <w:rPr>
          <w:rFonts w:ascii="Times New Roman" w:hAnsi="Times New Roman" w:cs="Times New Roman"/>
          <w:b/>
          <w:bCs/>
          <w:sz w:val="24"/>
          <w:szCs w:val="24"/>
          <w:lang w:val="en-US"/>
        </w:rPr>
        <w:t>Step 2: Set up management IP</w:t>
      </w:r>
    </w:p>
    <w:p w14:paraId="77CD03AC" w14:textId="77777777" w:rsidR="00A270B4" w:rsidRPr="00A270B4" w:rsidRDefault="00A270B4" w:rsidP="00A270B4">
      <w:pPr>
        <w:rPr>
          <w:rFonts w:ascii="Times New Roman" w:hAnsi="Times New Roman" w:cs="Times New Roman"/>
          <w:sz w:val="24"/>
          <w:szCs w:val="24"/>
          <w:lang w:val="en-US"/>
        </w:rPr>
      </w:pPr>
      <w:r w:rsidRPr="00A270B4">
        <w:rPr>
          <w:rFonts w:ascii="Times New Roman" w:hAnsi="Times New Roman" w:cs="Times New Roman"/>
          <w:sz w:val="24"/>
          <w:szCs w:val="24"/>
          <w:lang w:val="en-US"/>
        </w:rPr>
        <w:lastRenderedPageBreak/>
        <w:t>Unlike with that punny name you gave your home Wi-Fi network, when setting up the hostname for your switch you should probably stick to a more professional and standard naming convention. Follow any preset naming assignment your company is using and then assign an IP address on the management VLAN. Next, make sure your switch has a set hostname and domain name:</w:t>
      </w:r>
    </w:p>
    <w:p w14:paraId="0F12D047" w14:textId="77777777" w:rsidR="00A270B4" w:rsidRPr="00A270B4" w:rsidRDefault="00A270B4" w:rsidP="00A270B4">
      <w:pPr>
        <w:ind w:left="432"/>
        <w:rPr>
          <w:rFonts w:ascii="Times New Roman" w:hAnsi="Times New Roman" w:cs="Times New Roman"/>
          <w:b/>
          <w:bCs/>
          <w:sz w:val="24"/>
          <w:szCs w:val="24"/>
          <w:lang w:val="en-US"/>
        </w:rPr>
      </w:pPr>
      <w:r w:rsidRPr="00A270B4">
        <w:rPr>
          <w:rFonts w:ascii="Times New Roman" w:hAnsi="Times New Roman" w:cs="Times New Roman"/>
          <w:b/>
          <w:bCs/>
          <w:sz w:val="24"/>
          <w:szCs w:val="24"/>
          <w:lang w:val="en-US"/>
        </w:rPr>
        <w:t>Step 3: Check VTP revision number</w:t>
      </w:r>
    </w:p>
    <w:p w14:paraId="5FCCF1C2" w14:textId="59627C13" w:rsidR="00A270B4" w:rsidRPr="00A270B4" w:rsidRDefault="00A270B4" w:rsidP="00A270B4">
      <w:pPr>
        <w:rPr>
          <w:rFonts w:ascii="Times New Roman" w:hAnsi="Times New Roman" w:cs="Times New Roman"/>
          <w:sz w:val="24"/>
          <w:szCs w:val="24"/>
          <w:lang w:val="en-US"/>
        </w:rPr>
      </w:pPr>
      <w:r w:rsidRPr="00A270B4">
        <w:rPr>
          <w:rFonts w:ascii="Times New Roman" w:hAnsi="Times New Roman" w:cs="Times New Roman"/>
          <w:sz w:val="24"/>
          <w:szCs w:val="24"/>
          <w:lang w:val="en-US"/>
        </w:rPr>
        <w:t xml:space="preserve">Hit the show </w:t>
      </w:r>
      <w:proofErr w:type="spellStart"/>
      <w:r w:rsidRPr="00A270B4">
        <w:rPr>
          <w:rFonts w:ascii="Times New Roman" w:hAnsi="Times New Roman" w:cs="Times New Roman"/>
          <w:sz w:val="24"/>
          <w:szCs w:val="24"/>
          <w:lang w:val="en-US"/>
        </w:rPr>
        <w:t>vtp</w:t>
      </w:r>
      <w:proofErr w:type="spellEnd"/>
      <w:r w:rsidRPr="00A270B4">
        <w:rPr>
          <w:rFonts w:ascii="Times New Roman" w:hAnsi="Times New Roman" w:cs="Times New Roman"/>
          <w:sz w:val="24"/>
          <w:szCs w:val="24"/>
          <w:lang w:val="en-US"/>
        </w:rPr>
        <w:t xml:space="preserve"> status command to reveal your Virtual Trucking Protocol (VTP) revision numbers. The VTP revision numbers determine which updates are to be used in a VTP domain. When you set a VTP domain name, the revision number is set to zero—after which each change to the VLAN database increases the revision number by one. Your switch will only process data from a neighboring switch coming from the same domain and if the revision number of the neighboring switch is higher than its own. This means that the switches will update their VLAN configuration based on the VTP information being sent by the switch with the highest revision number.</w:t>
      </w:r>
    </w:p>
    <w:p w14:paraId="546381A2" w14:textId="77777777" w:rsidR="00A270B4" w:rsidRPr="00A270B4" w:rsidRDefault="00A270B4" w:rsidP="00A270B4">
      <w:pPr>
        <w:rPr>
          <w:rFonts w:ascii="Times New Roman" w:hAnsi="Times New Roman" w:cs="Times New Roman"/>
          <w:sz w:val="24"/>
          <w:szCs w:val="24"/>
          <w:lang w:val="en-US"/>
        </w:rPr>
      </w:pPr>
      <w:r w:rsidRPr="00A270B4">
        <w:rPr>
          <w:rFonts w:ascii="Times New Roman" w:hAnsi="Times New Roman" w:cs="Times New Roman"/>
          <w:sz w:val="24"/>
          <w:szCs w:val="24"/>
          <w:lang w:val="en-US"/>
        </w:rPr>
        <w:t>So, before you add your switch to the network, you’re going to want to set its revision number to zero. To easily reset the domain back to zero, change the config mode to transparent:</w:t>
      </w:r>
    </w:p>
    <w:p w14:paraId="0870FBBF" w14:textId="77777777" w:rsidR="00A270B4" w:rsidRPr="00A270B4" w:rsidRDefault="00A270B4" w:rsidP="00A270B4">
      <w:pPr>
        <w:ind w:left="432"/>
        <w:rPr>
          <w:rFonts w:ascii="Times New Roman" w:hAnsi="Times New Roman" w:cs="Times New Roman"/>
          <w:b/>
          <w:bCs/>
          <w:sz w:val="24"/>
          <w:szCs w:val="24"/>
          <w:lang w:val="en-US"/>
        </w:rPr>
      </w:pPr>
      <w:r w:rsidRPr="00A270B4">
        <w:rPr>
          <w:rFonts w:ascii="Times New Roman" w:hAnsi="Times New Roman" w:cs="Times New Roman"/>
          <w:b/>
          <w:bCs/>
          <w:sz w:val="24"/>
          <w:szCs w:val="24"/>
          <w:lang w:val="en-US"/>
        </w:rPr>
        <w:t>Step 4: Configure access ports</w:t>
      </w:r>
    </w:p>
    <w:p w14:paraId="71768455" w14:textId="77777777" w:rsidR="00A270B4" w:rsidRPr="00A270B4" w:rsidRDefault="00A270B4" w:rsidP="00A270B4">
      <w:pPr>
        <w:rPr>
          <w:rFonts w:ascii="Times New Roman" w:hAnsi="Times New Roman" w:cs="Times New Roman"/>
          <w:sz w:val="24"/>
          <w:szCs w:val="24"/>
          <w:lang w:val="en-US"/>
        </w:rPr>
      </w:pPr>
      <w:r w:rsidRPr="00A270B4">
        <w:rPr>
          <w:rFonts w:ascii="Times New Roman" w:hAnsi="Times New Roman" w:cs="Times New Roman"/>
          <w:sz w:val="24"/>
          <w:szCs w:val="24"/>
          <w:lang w:val="en-US"/>
        </w:rPr>
        <w:t>You might already have a template ready for access port configuration, but in case you don’t, here are some commands you should use:</w:t>
      </w:r>
    </w:p>
    <w:p w14:paraId="6ABFA8B0" w14:textId="530891FE" w:rsidR="00A270B4" w:rsidRPr="00A270B4" w:rsidRDefault="00A270B4" w:rsidP="00A270B4">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A270B4">
        <w:rPr>
          <w:rFonts w:ascii="Times New Roman" w:hAnsi="Times New Roman" w:cs="Times New Roman"/>
          <w:b/>
          <w:bCs/>
          <w:sz w:val="24"/>
          <w:szCs w:val="24"/>
          <w:lang w:val="en-US"/>
        </w:rPr>
        <w:t>Step 5: Configure trunk ports</w:t>
      </w:r>
    </w:p>
    <w:p w14:paraId="55B752DC" w14:textId="2CBAEA1A" w:rsidR="00A270B4" w:rsidRPr="00A270B4" w:rsidRDefault="00A270B4" w:rsidP="00A270B4">
      <w:pPr>
        <w:rPr>
          <w:rFonts w:ascii="Times New Roman" w:hAnsi="Times New Roman" w:cs="Times New Roman"/>
          <w:sz w:val="24"/>
          <w:szCs w:val="24"/>
          <w:lang w:val="en-US"/>
        </w:rPr>
      </w:pPr>
      <w:r w:rsidRPr="00A270B4">
        <w:rPr>
          <w:rFonts w:ascii="Times New Roman" w:hAnsi="Times New Roman" w:cs="Times New Roman"/>
          <w:sz w:val="24"/>
          <w:szCs w:val="24"/>
          <w:lang w:val="en-US"/>
        </w:rPr>
        <w:t xml:space="preserve">Enter the command </w:t>
      </w:r>
      <w:proofErr w:type="spellStart"/>
      <w:r w:rsidRPr="00A270B4">
        <w:rPr>
          <w:rFonts w:ascii="Times New Roman" w:hAnsi="Times New Roman" w:cs="Times New Roman"/>
          <w:sz w:val="24"/>
          <w:szCs w:val="24"/>
          <w:lang w:val="en-US"/>
        </w:rPr>
        <w:t>sh</w:t>
      </w:r>
      <w:proofErr w:type="spellEnd"/>
      <w:r w:rsidRPr="00A270B4">
        <w:rPr>
          <w:rFonts w:ascii="Times New Roman" w:hAnsi="Times New Roman" w:cs="Times New Roman"/>
          <w:sz w:val="24"/>
          <w:szCs w:val="24"/>
          <w:lang w:val="en-US"/>
        </w:rPr>
        <w:t xml:space="preserve"> int g0/1 capabilities and check the trucking protocol supported. If ISL is supported, you </w:t>
      </w:r>
      <w:proofErr w:type="gramStart"/>
      <w:r w:rsidRPr="00A270B4">
        <w:rPr>
          <w:rFonts w:ascii="Times New Roman" w:hAnsi="Times New Roman" w:cs="Times New Roman"/>
          <w:sz w:val="24"/>
          <w:szCs w:val="24"/>
          <w:lang w:val="en-US"/>
        </w:rPr>
        <w:t>have to</w:t>
      </w:r>
      <w:proofErr w:type="gramEnd"/>
      <w:r w:rsidRPr="00A270B4">
        <w:rPr>
          <w:rFonts w:ascii="Times New Roman" w:hAnsi="Times New Roman" w:cs="Times New Roman"/>
          <w:sz w:val="24"/>
          <w:szCs w:val="24"/>
          <w:lang w:val="en-US"/>
        </w:rPr>
        <w:t xml:space="preserve"> issue the switchport trunk encapsulation dot1q on the trunk port configuration. If not, simply type switchport mode trunk. It means there is no other encapsulation supported so there is no need for an encapsulation command. It only supports 802.1Q.</w:t>
      </w:r>
    </w:p>
    <w:p w14:paraId="74F2A37A" w14:textId="77777777" w:rsidR="00A270B4" w:rsidRPr="00A270B4" w:rsidRDefault="00A270B4" w:rsidP="00A270B4">
      <w:pPr>
        <w:ind w:left="432"/>
        <w:rPr>
          <w:rFonts w:ascii="Times New Roman" w:hAnsi="Times New Roman" w:cs="Times New Roman"/>
          <w:b/>
          <w:bCs/>
          <w:sz w:val="24"/>
          <w:szCs w:val="24"/>
          <w:lang w:val="en-US"/>
        </w:rPr>
      </w:pPr>
      <w:r w:rsidRPr="00A270B4">
        <w:rPr>
          <w:rFonts w:ascii="Times New Roman" w:hAnsi="Times New Roman" w:cs="Times New Roman"/>
          <w:b/>
          <w:bCs/>
          <w:sz w:val="24"/>
          <w:szCs w:val="24"/>
          <w:lang w:val="en-US"/>
        </w:rPr>
        <w:t>Step 6: Configure access ports</w:t>
      </w:r>
    </w:p>
    <w:p w14:paraId="1B766C32" w14:textId="77777777" w:rsidR="00A270B4" w:rsidRPr="00A270B4" w:rsidRDefault="00A270B4" w:rsidP="00A270B4">
      <w:pPr>
        <w:rPr>
          <w:rFonts w:ascii="Times New Roman" w:hAnsi="Times New Roman" w:cs="Times New Roman"/>
          <w:sz w:val="24"/>
          <w:szCs w:val="24"/>
          <w:lang w:val="en-US"/>
        </w:rPr>
      </w:pPr>
      <w:r w:rsidRPr="00A270B4">
        <w:rPr>
          <w:rFonts w:ascii="Times New Roman" w:hAnsi="Times New Roman" w:cs="Times New Roman"/>
          <w:sz w:val="24"/>
          <w:szCs w:val="24"/>
          <w:lang w:val="en-US"/>
        </w:rPr>
        <w:t>After already performing basic network switch configurations, it’s time to generate RSA keys to be used during the SSH process, using the crypto commands shown here:</w:t>
      </w:r>
    </w:p>
    <w:p w14:paraId="29216ACB" w14:textId="1D395FA8" w:rsidR="00A270B4" w:rsidRPr="00A270B4" w:rsidRDefault="00A270B4" w:rsidP="00A270B4">
      <w:pPr>
        <w:rPr>
          <w:rFonts w:ascii="Times New Roman" w:hAnsi="Times New Roman" w:cs="Times New Roman"/>
          <w:sz w:val="24"/>
          <w:szCs w:val="24"/>
          <w:lang w:val="en-US"/>
        </w:rPr>
      </w:pPr>
      <w:r w:rsidRPr="00A270B4">
        <w:rPr>
          <w:rFonts w:ascii="Times New Roman" w:hAnsi="Times New Roman" w:cs="Times New Roman"/>
          <w:sz w:val="24"/>
          <w:szCs w:val="24"/>
          <w:lang w:val="en-US"/>
        </w:rPr>
        <w:t>Choose the size of the key modulus in the range of 360 to 2048 for your General-Purpose Keys. Choosing a key modulus greater than 512 may take a few minutes.</w:t>
      </w:r>
    </w:p>
    <w:p w14:paraId="020AC32B" w14:textId="77777777" w:rsidR="00A270B4" w:rsidRPr="00A270B4" w:rsidRDefault="00A270B4" w:rsidP="00A270B4">
      <w:pPr>
        <w:ind w:left="432"/>
        <w:rPr>
          <w:rFonts w:ascii="Times New Roman" w:hAnsi="Times New Roman" w:cs="Times New Roman"/>
          <w:b/>
          <w:bCs/>
          <w:sz w:val="24"/>
          <w:szCs w:val="24"/>
          <w:lang w:val="en-US"/>
        </w:rPr>
      </w:pPr>
      <w:r w:rsidRPr="00A270B4">
        <w:rPr>
          <w:rFonts w:ascii="Times New Roman" w:hAnsi="Times New Roman" w:cs="Times New Roman"/>
          <w:b/>
          <w:bCs/>
          <w:sz w:val="24"/>
          <w:szCs w:val="24"/>
          <w:lang w:val="en-US"/>
        </w:rPr>
        <w:t>Step 7: Set up VTY line config</w:t>
      </w:r>
    </w:p>
    <w:p w14:paraId="71EDFECB" w14:textId="77777777" w:rsidR="00A270B4" w:rsidRPr="00A270B4" w:rsidRDefault="00A270B4" w:rsidP="00A270B4">
      <w:pPr>
        <w:rPr>
          <w:rFonts w:ascii="Times New Roman" w:hAnsi="Times New Roman" w:cs="Times New Roman"/>
          <w:sz w:val="24"/>
          <w:szCs w:val="24"/>
          <w:lang w:val="en-US"/>
        </w:rPr>
      </w:pPr>
      <w:r w:rsidRPr="00A270B4">
        <w:rPr>
          <w:rFonts w:ascii="Times New Roman" w:hAnsi="Times New Roman" w:cs="Times New Roman"/>
          <w:sz w:val="24"/>
          <w:szCs w:val="24"/>
          <w:lang w:val="en-US"/>
        </w:rPr>
        <w:t>If you have not set the console line yet, you can easily input these values:</w:t>
      </w:r>
    </w:p>
    <w:p w14:paraId="5254981A" w14:textId="77777777" w:rsidR="00A270B4" w:rsidRPr="00A270B4" w:rsidRDefault="00A270B4" w:rsidP="00A270B4">
      <w:pPr>
        <w:rPr>
          <w:rFonts w:ascii="Times New Roman" w:hAnsi="Times New Roman" w:cs="Times New Roman"/>
          <w:sz w:val="24"/>
          <w:szCs w:val="24"/>
          <w:lang w:val="en-US"/>
        </w:rPr>
      </w:pPr>
      <w:r w:rsidRPr="00A270B4">
        <w:rPr>
          <w:rFonts w:ascii="Times New Roman" w:hAnsi="Times New Roman" w:cs="Times New Roman"/>
          <w:sz w:val="24"/>
          <w:szCs w:val="24"/>
          <w:lang w:val="en-US"/>
        </w:rPr>
        <w:t>Set the enable password using the enable secret password command. Then, set the privilege exec password with username name privilege 15 secret password. Make sure that the password-encryption service is activated.</w:t>
      </w:r>
    </w:p>
    <w:p w14:paraId="125BECA6" w14:textId="77777777" w:rsidR="00A270B4" w:rsidRPr="00A270B4" w:rsidRDefault="00A270B4" w:rsidP="00A270B4">
      <w:pPr>
        <w:rPr>
          <w:rFonts w:ascii="Times New Roman" w:hAnsi="Times New Roman" w:cs="Times New Roman"/>
          <w:sz w:val="24"/>
          <w:szCs w:val="24"/>
          <w:lang w:val="en-US"/>
        </w:rPr>
      </w:pPr>
      <w:r w:rsidRPr="00A270B4">
        <w:rPr>
          <w:rFonts w:ascii="Times New Roman" w:hAnsi="Times New Roman" w:cs="Times New Roman"/>
          <w:sz w:val="24"/>
          <w:szCs w:val="24"/>
          <w:lang w:val="en-US"/>
        </w:rPr>
        <w:t>Verify SSH access by typing ‘</w:t>
      </w:r>
      <w:proofErr w:type="spellStart"/>
      <w:r w:rsidRPr="00A270B4">
        <w:rPr>
          <w:rFonts w:ascii="Times New Roman" w:hAnsi="Times New Roman" w:cs="Times New Roman"/>
          <w:sz w:val="24"/>
          <w:szCs w:val="24"/>
          <w:lang w:val="en-US"/>
        </w:rPr>
        <w:t>sh</w:t>
      </w:r>
      <w:proofErr w:type="spellEnd"/>
      <w:r w:rsidRPr="00A270B4">
        <w:rPr>
          <w:rFonts w:ascii="Times New Roman" w:hAnsi="Times New Roman" w:cs="Times New Roman"/>
          <w:sz w:val="24"/>
          <w:szCs w:val="24"/>
          <w:lang w:val="en-US"/>
        </w:rPr>
        <w:t xml:space="preserve"> </w:t>
      </w:r>
      <w:proofErr w:type="spellStart"/>
      <w:r w:rsidRPr="00A270B4">
        <w:rPr>
          <w:rFonts w:ascii="Times New Roman" w:hAnsi="Times New Roman" w:cs="Times New Roman"/>
          <w:sz w:val="24"/>
          <w:szCs w:val="24"/>
          <w:lang w:val="en-US"/>
        </w:rPr>
        <w:t>ip</w:t>
      </w:r>
      <w:proofErr w:type="spellEnd"/>
      <w:r w:rsidRPr="00A270B4">
        <w:rPr>
          <w:rFonts w:ascii="Times New Roman" w:hAnsi="Times New Roman" w:cs="Times New Roman"/>
          <w:sz w:val="24"/>
          <w:szCs w:val="24"/>
          <w:lang w:val="en-US"/>
        </w:rPr>
        <w:t xml:space="preserve"> ssh’ to confirm that the SSH is enabled. You can now try to log in from a remote machine to verify that you can ssh to your Cisco switch.</w:t>
      </w:r>
    </w:p>
    <w:p w14:paraId="2C9EEB2B" w14:textId="77777777" w:rsidR="00A270B4" w:rsidRPr="000913F0" w:rsidRDefault="00A270B4" w:rsidP="000913F0">
      <w:pPr>
        <w:rPr>
          <w:rFonts w:ascii="Times New Roman" w:hAnsi="Times New Roman" w:cs="Times New Roman"/>
          <w:sz w:val="24"/>
          <w:szCs w:val="24"/>
        </w:rPr>
      </w:pPr>
    </w:p>
    <w:p w14:paraId="5FDDA9C7" w14:textId="70DD6479" w:rsidR="001E5B96" w:rsidRPr="00320F93" w:rsidRDefault="00A270B4" w:rsidP="00320F93">
      <w:pPr>
        <w:spacing w:line="480" w:lineRule="auto"/>
        <w:jc w:val="both"/>
        <w:rPr>
          <w:rFonts w:ascii="Times New Roman" w:hAnsi="Times New Roman" w:cs="Times New Roman"/>
          <w:b/>
          <w:sz w:val="24"/>
          <w:szCs w:val="24"/>
        </w:rPr>
      </w:pPr>
      <w:r>
        <w:rPr>
          <w:rFonts w:ascii="Times New Roman" w:hAnsi="Times New Roman" w:cs="Times New Roman"/>
          <w:b/>
          <w:sz w:val="24"/>
          <w:szCs w:val="24"/>
        </w:rPr>
        <w:t>RJ45 connector:</w:t>
      </w:r>
    </w:p>
    <w:p w14:paraId="50B2797B" w14:textId="1D614180" w:rsidR="005A33B4" w:rsidRPr="00320F93" w:rsidRDefault="00A270B4" w:rsidP="00320F93">
      <w:pPr>
        <w:spacing w:line="480" w:lineRule="auto"/>
        <w:jc w:val="both"/>
        <w:rPr>
          <w:rFonts w:ascii="Times New Roman" w:hAnsi="Times New Roman" w:cs="Times New Roman"/>
          <w:b/>
          <w:sz w:val="24"/>
          <w:szCs w:val="24"/>
        </w:rPr>
      </w:pPr>
      <w:r>
        <w:rPr>
          <w:noProof/>
        </w:rPr>
        <w:drawing>
          <wp:inline distT="0" distB="0" distL="0" distR="0" wp14:anchorId="6FB8A0E4" wp14:editId="59622D0F">
            <wp:extent cx="5943600" cy="4788535"/>
            <wp:effectExtent l="0" t="0" r="0" b="0"/>
            <wp:docPr id="204388014" name="Picture 1" descr="Pinout of T-568A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out of T-568A Standar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788535"/>
                    </a:xfrm>
                    <a:prstGeom prst="rect">
                      <a:avLst/>
                    </a:prstGeom>
                    <a:noFill/>
                    <a:ln>
                      <a:noFill/>
                    </a:ln>
                  </pic:spPr>
                </pic:pic>
              </a:graphicData>
            </a:graphic>
          </wp:inline>
        </w:drawing>
      </w:r>
    </w:p>
    <w:p w14:paraId="69EB3EA5" w14:textId="5AF4B45A" w:rsidR="001E5B96" w:rsidRPr="00320F93" w:rsidRDefault="001E5B96" w:rsidP="00320F93">
      <w:pPr>
        <w:spacing w:line="480" w:lineRule="auto"/>
        <w:jc w:val="both"/>
        <w:rPr>
          <w:rFonts w:ascii="Times New Roman" w:hAnsi="Times New Roman" w:cs="Times New Roman"/>
          <w:sz w:val="24"/>
          <w:szCs w:val="24"/>
        </w:rPr>
      </w:pPr>
      <w:r w:rsidRPr="00320F93">
        <w:rPr>
          <w:rFonts w:ascii="Times New Roman" w:hAnsi="Times New Roman" w:cs="Times New Roman"/>
          <w:sz w:val="24"/>
          <w:szCs w:val="24"/>
        </w:rPr>
        <w:t xml:space="preserve">Fig 4. </w:t>
      </w:r>
      <w:r w:rsidR="00A270B4">
        <w:rPr>
          <w:rFonts w:ascii="Times New Roman" w:hAnsi="Times New Roman" w:cs="Times New Roman"/>
          <w:sz w:val="24"/>
          <w:szCs w:val="24"/>
        </w:rPr>
        <w:t>Sample connection of RJ45</w:t>
      </w:r>
    </w:p>
    <w:p w14:paraId="00CF2D6A" w14:textId="77777777" w:rsidR="005A33B4" w:rsidRDefault="005A33B4" w:rsidP="00320F93">
      <w:pPr>
        <w:spacing w:line="480" w:lineRule="auto"/>
        <w:jc w:val="both"/>
        <w:rPr>
          <w:rFonts w:ascii="Times New Roman" w:hAnsi="Times New Roman" w:cs="Times New Roman"/>
          <w:sz w:val="24"/>
          <w:szCs w:val="24"/>
        </w:rPr>
      </w:pPr>
    </w:p>
    <w:p w14:paraId="4D3288DB" w14:textId="77777777" w:rsidR="00CF1642" w:rsidRDefault="00CF1642" w:rsidP="00320F93">
      <w:pPr>
        <w:spacing w:line="480" w:lineRule="auto"/>
        <w:jc w:val="both"/>
        <w:rPr>
          <w:rFonts w:ascii="Times New Roman" w:hAnsi="Times New Roman" w:cs="Times New Roman"/>
          <w:sz w:val="24"/>
          <w:szCs w:val="24"/>
        </w:rPr>
      </w:pPr>
    </w:p>
    <w:p w14:paraId="57DCEC19" w14:textId="77777777" w:rsidR="00CF1642" w:rsidRPr="00320F93" w:rsidRDefault="00CF1642" w:rsidP="00320F93">
      <w:pPr>
        <w:spacing w:line="480" w:lineRule="auto"/>
        <w:jc w:val="both"/>
        <w:rPr>
          <w:rFonts w:ascii="Times New Roman" w:hAnsi="Times New Roman" w:cs="Times New Roman"/>
          <w:sz w:val="24"/>
          <w:szCs w:val="24"/>
        </w:rPr>
      </w:pPr>
    </w:p>
    <w:p w14:paraId="270DFD72" w14:textId="77777777" w:rsidR="005A33B4" w:rsidRPr="00320F93" w:rsidRDefault="005A33B4" w:rsidP="00320F93">
      <w:pPr>
        <w:pStyle w:val="Heading2"/>
        <w:spacing w:line="480" w:lineRule="auto"/>
        <w:jc w:val="both"/>
        <w:rPr>
          <w:rFonts w:ascii="Times New Roman" w:hAnsi="Times New Roman" w:cs="Times New Roman"/>
          <w:b/>
          <w:color w:val="auto"/>
          <w:sz w:val="24"/>
          <w:szCs w:val="24"/>
        </w:rPr>
      </w:pPr>
      <w:bookmarkStart w:id="12" w:name="_Toc171622067"/>
      <w:r w:rsidRPr="00320F93">
        <w:rPr>
          <w:rFonts w:ascii="Times New Roman" w:hAnsi="Times New Roman" w:cs="Times New Roman"/>
          <w:b/>
          <w:color w:val="auto"/>
          <w:sz w:val="24"/>
          <w:szCs w:val="24"/>
        </w:rPr>
        <w:lastRenderedPageBreak/>
        <w:t>Specific activities undertaken</w:t>
      </w:r>
      <w:bookmarkEnd w:id="12"/>
    </w:p>
    <w:p w14:paraId="5EC0D242" w14:textId="77777777" w:rsidR="008A1E60" w:rsidRPr="008A1E60" w:rsidRDefault="008A1E60" w:rsidP="00320F93">
      <w:pPr>
        <w:spacing w:before="100" w:beforeAutospacing="1" w:after="100" w:afterAutospacing="1" w:line="480" w:lineRule="auto"/>
        <w:jc w:val="both"/>
        <w:rPr>
          <w:rFonts w:ascii="Times New Roman" w:eastAsia="Times New Roman" w:hAnsi="Times New Roman" w:cs="Times New Roman"/>
          <w:sz w:val="24"/>
          <w:szCs w:val="24"/>
          <w:lang w:val="en-US"/>
        </w:rPr>
      </w:pPr>
      <w:r w:rsidRPr="008A1E60">
        <w:rPr>
          <w:rFonts w:ascii="Times New Roman" w:eastAsia="Times New Roman" w:hAnsi="Times New Roman" w:cs="Times New Roman"/>
          <w:sz w:val="24"/>
          <w:szCs w:val="24"/>
          <w:lang w:val="en-US"/>
        </w:rPr>
        <w:t xml:space="preserve"> </w:t>
      </w:r>
      <w:r w:rsidRPr="00320F93">
        <w:rPr>
          <w:rFonts w:ascii="Times New Roman" w:eastAsia="Times New Roman" w:hAnsi="Times New Roman" w:cs="Times New Roman"/>
          <w:b/>
          <w:bCs/>
          <w:sz w:val="24"/>
          <w:szCs w:val="24"/>
          <w:lang w:val="en-US"/>
        </w:rPr>
        <w:t>Networking Infrastructure Management</w:t>
      </w:r>
      <w:r w:rsidRPr="008A1E60">
        <w:rPr>
          <w:rFonts w:ascii="Times New Roman" w:eastAsia="Times New Roman" w:hAnsi="Times New Roman" w:cs="Times New Roman"/>
          <w:sz w:val="24"/>
          <w:szCs w:val="24"/>
          <w:lang w:val="en-US"/>
        </w:rPr>
        <w:t>:</w:t>
      </w:r>
    </w:p>
    <w:p w14:paraId="264F1D22" w14:textId="77777777" w:rsidR="008A1E60" w:rsidRPr="008A1E60" w:rsidRDefault="008A1E60" w:rsidP="00320F93">
      <w:pPr>
        <w:numPr>
          <w:ilvl w:val="0"/>
          <w:numId w:val="8"/>
        </w:numPr>
        <w:spacing w:before="100" w:beforeAutospacing="1" w:after="100" w:afterAutospacing="1" w:line="480" w:lineRule="auto"/>
        <w:jc w:val="both"/>
        <w:rPr>
          <w:rFonts w:ascii="Times New Roman" w:eastAsia="Times New Roman" w:hAnsi="Times New Roman" w:cs="Times New Roman"/>
          <w:sz w:val="24"/>
          <w:szCs w:val="24"/>
          <w:lang w:val="en-US"/>
        </w:rPr>
      </w:pPr>
      <w:r w:rsidRPr="008A1E60">
        <w:rPr>
          <w:rFonts w:ascii="Times New Roman" w:eastAsia="Times New Roman" w:hAnsi="Times New Roman" w:cs="Times New Roman"/>
          <w:sz w:val="24"/>
          <w:szCs w:val="24"/>
          <w:lang w:val="en-US"/>
        </w:rPr>
        <w:t>Configuring and optimizing local area networks (LANs) across departmental offices to ensure seamless connectivity and efficient data transfer.</w:t>
      </w:r>
    </w:p>
    <w:p w14:paraId="441D79C4" w14:textId="77777777" w:rsidR="008A1E60" w:rsidRDefault="008A1E60" w:rsidP="00320F93">
      <w:pPr>
        <w:numPr>
          <w:ilvl w:val="0"/>
          <w:numId w:val="8"/>
        </w:numPr>
        <w:spacing w:before="100" w:beforeAutospacing="1" w:after="100" w:afterAutospacing="1" w:line="480" w:lineRule="auto"/>
        <w:jc w:val="both"/>
        <w:rPr>
          <w:rFonts w:ascii="Times New Roman" w:eastAsia="Times New Roman" w:hAnsi="Times New Roman" w:cs="Times New Roman"/>
          <w:sz w:val="24"/>
          <w:szCs w:val="24"/>
          <w:lang w:val="en-US"/>
        </w:rPr>
      </w:pPr>
      <w:r w:rsidRPr="008A1E60">
        <w:rPr>
          <w:rFonts w:ascii="Times New Roman" w:eastAsia="Times New Roman" w:hAnsi="Times New Roman" w:cs="Times New Roman"/>
          <w:sz w:val="24"/>
          <w:szCs w:val="24"/>
          <w:lang w:val="en-US"/>
        </w:rPr>
        <w:t>Troubleshooting and resolving network connectivity issues, ensuring uninterrupted access to critical resources and services for county staff.</w:t>
      </w:r>
    </w:p>
    <w:p w14:paraId="7BD035EF" w14:textId="77777777" w:rsidR="00CF1642" w:rsidRPr="008A1E60" w:rsidRDefault="00CF1642" w:rsidP="00CF1642">
      <w:pPr>
        <w:spacing w:before="100" w:beforeAutospacing="1" w:after="100" w:afterAutospacing="1" w:line="480" w:lineRule="auto"/>
        <w:ind w:left="720"/>
        <w:jc w:val="both"/>
        <w:rPr>
          <w:rFonts w:ascii="Times New Roman" w:eastAsia="Times New Roman" w:hAnsi="Times New Roman" w:cs="Times New Roman"/>
          <w:sz w:val="24"/>
          <w:szCs w:val="24"/>
          <w:lang w:val="en-US"/>
        </w:rPr>
      </w:pPr>
    </w:p>
    <w:p w14:paraId="39D53AEE" w14:textId="77777777" w:rsidR="008A1E60" w:rsidRPr="008A1E60" w:rsidRDefault="008A1E60" w:rsidP="00320F93">
      <w:pPr>
        <w:spacing w:before="100" w:beforeAutospacing="1" w:after="100" w:afterAutospacing="1" w:line="480" w:lineRule="auto"/>
        <w:jc w:val="both"/>
        <w:rPr>
          <w:rFonts w:ascii="Times New Roman" w:eastAsia="Times New Roman" w:hAnsi="Times New Roman" w:cs="Times New Roman"/>
          <w:sz w:val="24"/>
          <w:szCs w:val="24"/>
          <w:lang w:val="en-US"/>
        </w:rPr>
      </w:pPr>
      <w:r w:rsidRPr="008A1E60">
        <w:rPr>
          <w:rFonts w:ascii="Times New Roman" w:eastAsia="Times New Roman" w:hAnsi="Times New Roman" w:cs="Times New Roman"/>
          <w:sz w:val="24"/>
          <w:szCs w:val="24"/>
          <w:lang w:val="en-US"/>
        </w:rPr>
        <w:t xml:space="preserve"> </w:t>
      </w:r>
      <w:r w:rsidRPr="00320F93">
        <w:rPr>
          <w:rFonts w:ascii="Times New Roman" w:eastAsia="Times New Roman" w:hAnsi="Times New Roman" w:cs="Times New Roman"/>
          <w:b/>
          <w:bCs/>
          <w:sz w:val="24"/>
          <w:szCs w:val="24"/>
          <w:lang w:val="en-US"/>
        </w:rPr>
        <w:t>Server Management and Administration</w:t>
      </w:r>
      <w:r w:rsidRPr="008A1E60">
        <w:rPr>
          <w:rFonts w:ascii="Times New Roman" w:eastAsia="Times New Roman" w:hAnsi="Times New Roman" w:cs="Times New Roman"/>
          <w:sz w:val="24"/>
          <w:szCs w:val="24"/>
          <w:lang w:val="en-US"/>
        </w:rPr>
        <w:t>:</w:t>
      </w:r>
    </w:p>
    <w:p w14:paraId="4442976D" w14:textId="77777777" w:rsidR="008A1E60" w:rsidRPr="008A1E60" w:rsidRDefault="008A1E60" w:rsidP="00320F93">
      <w:pPr>
        <w:numPr>
          <w:ilvl w:val="0"/>
          <w:numId w:val="9"/>
        </w:numPr>
        <w:spacing w:before="100" w:beforeAutospacing="1" w:after="100" w:afterAutospacing="1" w:line="480" w:lineRule="auto"/>
        <w:jc w:val="both"/>
        <w:rPr>
          <w:rFonts w:ascii="Times New Roman" w:eastAsia="Times New Roman" w:hAnsi="Times New Roman" w:cs="Times New Roman"/>
          <w:sz w:val="24"/>
          <w:szCs w:val="24"/>
          <w:lang w:val="en-US"/>
        </w:rPr>
      </w:pPr>
      <w:r w:rsidRPr="008A1E60">
        <w:rPr>
          <w:rFonts w:ascii="Times New Roman" w:eastAsia="Times New Roman" w:hAnsi="Times New Roman" w:cs="Times New Roman"/>
          <w:sz w:val="24"/>
          <w:szCs w:val="24"/>
          <w:lang w:val="en-US"/>
        </w:rPr>
        <w:t>Assisting in the setup, maintenance, and administration of servers used for data storage and application hosting within the county government.</w:t>
      </w:r>
    </w:p>
    <w:p w14:paraId="49B7F7B4" w14:textId="77777777" w:rsidR="008A1E60" w:rsidRDefault="008A1E60" w:rsidP="00320F93">
      <w:pPr>
        <w:numPr>
          <w:ilvl w:val="0"/>
          <w:numId w:val="9"/>
        </w:numPr>
        <w:spacing w:before="100" w:beforeAutospacing="1" w:after="100" w:afterAutospacing="1" w:line="480" w:lineRule="auto"/>
        <w:jc w:val="both"/>
        <w:rPr>
          <w:rFonts w:ascii="Times New Roman" w:eastAsia="Times New Roman" w:hAnsi="Times New Roman" w:cs="Times New Roman"/>
          <w:sz w:val="24"/>
          <w:szCs w:val="24"/>
          <w:lang w:val="en-US"/>
        </w:rPr>
      </w:pPr>
      <w:r w:rsidRPr="008A1E60">
        <w:rPr>
          <w:rFonts w:ascii="Times New Roman" w:eastAsia="Times New Roman" w:hAnsi="Times New Roman" w:cs="Times New Roman"/>
          <w:sz w:val="24"/>
          <w:szCs w:val="24"/>
          <w:lang w:val="en-US"/>
        </w:rPr>
        <w:t>Monitoring server performance and conducting routine maintenance tasks to ensure reliability and optimal functioning of critical systems.</w:t>
      </w:r>
    </w:p>
    <w:p w14:paraId="0EEDD878" w14:textId="77777777" w:rsidR="00CF1642" w:rsidRPr="008A1E60" w:rsidRDefault="00CF1642" w:rsidP="00CF1642">
      <w:pPr>
        <w:spacing w:before="100" w:beforeAutospacing="1" w:after="100" w:afterAutospacing="1" w:line="480" w:lineRule="auto"/>
        <w:ind w:left="720"/>
        <w:jc w:val="both"/>
        <w:rPr>
          <w:rFonts w:ascii="Times New Roman" w:eastAsia="Times New Roman" w:hAnsi="Times New Roman" w:cs="Times New Roman"/>
          <w:sz w:val="24"/>
          <w:szCs w:val="24"/>
          <w:lang w:val="en-US"/>
        </w:rPr>
      </w:pPr>
    </w:p>
    <w:p w14:paraId="31A69CB1" w14:textId="77777777" w:rsidR="008A1E60" w:rsidRPr="008A1E60" w:rsidRDefault="008A1E60" w:rsidP="00320F93">
      <w:pPr>
        <w:spacing w:before="100" w:beforeAutospacing="1" w:after="100" w:afterAutospacing="1" w:line="480" w:lineRule="auto"/>
        <w:jc w:val="both"/>
        <w:rPr>
          <w:rFonts w:ascii="Times New Roman" w:eastAsia="Times New Roman" w:hAnsi="Times New Roman" w:cs="Times New Roman"/>
          <w:sz w:val="24"/>
          <w:szCs w:val="24"/>
          <w:lang w:val="en-US"/>
        </w:rPr>
      </w:pPr>
      <w:r w:rsidRPr="008A1E60">
        <w:rPr>
          <w:rFonts w:ascii="Times New Roman" w:eastAsia="Times New Roman" w:hAnsi="Times New Roman" w:cs="Times New Roman"/>
          <w:sz w:val="24"/>
          <w:szCs w:val="24"/>
          <w:lang w:val="en-US"/>
        </w:rPr>
        <w:t xml:space="preserve"> </w:t>
      </w:r>
      <w:r w:rsidRPr="00320F93">
        <w:rPr>
          <w:rFonts w:ascii="Times New Roman" w:eastAsia="Times New Roman" w:hAnsi="Times New Roman" w:cs="Times New Roman"/>
          <w:b/>
          <w:bCs/>
          <w:sz w:val="24"/>
          <w:szCs w:val="24"/>
          <w:lang w:val="en-US"/>
        </w:rPr>
        <w:t>Data Management and Backup Procedures</w:t>
      </w:r>
      <w:r w:rsidRPr="008A1E60">
        <w:rPr>
          <w:rFonts w:ascii="Times New Roman" w:eastAsia="Times New Roman" w:hAnsi="Times New Roman" w:cs="Times New Roman"/>
          <w:sz w:val="24"/>
          <w:szCs w:val="24"/>
          <w:lang w:val="en-US"/>
        </w:rPr>
        <w:t>:</w:t>
      </w:r>
    </w:p>
    <w:p w14:paraId="5FD60625" w14:textId="77777777" w:rsidR="008A1E60" w:rsidRPr="008A1E60" w:rsidRDefault="008A1E60" w:rsidP="00320F93">
      <w:pPr>
        <w:numPr>
          <w:ilvl w:val="0"/>
          <w:numId w:val="10"/>
        </w:numPr>
        <w:spacing w:before="100" w:beforeAutospacing="1" w:after="100" w:afterAutospacing="1" w:line="480" w:lineRule="auto"/>
        <w:jc w:val="both"/>
        <w:rPr>
          <w:rFonts w:ascii="Times New Roman" w:eastAsia="Times New Roman" w:hAnsi="Times New Roman" w:cs="Times New Roman"/>
          <w:sz w:val="24"/>
          <w:szCs w:val="24"/>
          <w:lang w:val="en-US"/>
        </w:rPr>
      </w:pPr>
      <w:r w:rsidRPr="008A1E60">
        <w:rPr>
          <w:rFonts w:ascii="Times New Roman" w:eastAsia="Times New Roman" w:hAnsi="Times New Roman" w:cs="Times New Roman"/>
          <w:sz w:val="24"/>
          <w:szCs w:val="24"/>
          <w:lang w:val="en-US"/>
        </w:rPr>
        <w:t>Implementing data management protocols and procedures to ensure secure storage, retrieval, and backup of county data.</w:t>
      </w:r>
    </w:p>
    <w:p w14:paraId="30B69D19" w14:textId="77777777" w:rsidR="008A1E60" w:rsidRDefault="008A1E60" w:rsidP="00320F93">
      <w:pPr>
        <w:numPr>
          <w:ilvl w:val="0"/>
          <w:numId w:val="10"/>
        </w:numPr>
        <w:spacing w:before="100" w:beforeAutospacing="1" w:after="100" w:afterAutospacing="1" w:line="480" w:lineRule="auto"/>
        <w:jc w:val="both"/>
        <w:rPr>
          <w:rFonts w:ascii="Times New Roman" w:eastAsia="Times New Roman" w:hAnsi="Times New Roman" w:cs="Times New Roman"/>
          <w:sz w:val="24"/>
          <w:szCs w:val="24"/>
          <w:lang w:val="en-US"/>
        </w:rPr>
      </w:pPr>
      <w:r w:rsidRPr="008A1E60">
        <w:rPr>
          <w:rFonts w:ascii="Times New Roman" w:eastAsia="Times New Roman" w:hAnsi="Times New Roman" w:cs="Times New Roman"/>
          <w:sz w:val="24"/>
          <w:szCs w:val="24"/>
          <w:lang w:val="en-US"/>
        </w:rPr>
        <w:t>Participating in data backup operations using reliable methodologies to mitigate data loss risks and ensure continuity of operations.</w:t>
      </w:r>
    </w:p>
    <w:p w14:paraId="717A5A8B" w14:textId="77777777" w:rsidR="00CF1642" w:rsidRPr="008A1E60" w:rsidRDefault="00CF1642" w:rsidP="00CF1642">
      <w:pPr>
        <w:spacing w:before="100" w:beforeAutospacing="1" w:after="100" w:afterAutospacing="1" w:line="480" w:lineRule="auto"/>
        <w:ind w:left="720"/>
        <w:jc w:val="both"/>
        <w:rPr>
          <w:rFonts w:ascii="Times New Roman" w:eastAsia="Times New Roman" w:hAnsi="Times New Roman" w:cs="Times New Roman"/>
          <w:sz w:val="24"/>
          <w:szCs w:val="24"/>
          <w:lang w:val="en-US"/>
        </w:rPr>
      </w:pPr>
    </w:p>
    <w:p w14:paraId="68B591E2" w14:textId="77777777" w:rsidR="008A1E60" w:rsidRPr="008A1E60" w:rsidRDefault="008A1E60" w:rsidP="00320F93">
      <w:pPr>
        <w:spacing w:before="100" w:beforeAutospacing="1" w:after="100" w:afterAutospacing="1" w:line="480" w:lineRule="auto"/>
        <w:jc w:val="both"/>
        <w:rPr>
          <w:rFonts w:ascii="Times New Roman" w:eastAsia="Times New Roman" w:hAnsi="Times New Roman" w:cs="Times New Roman"/>
          <w:sz w:val="24"/>
          <w:szCs w:val="24"/>
          <w:lang w:val="en-US"/>
        </w:rPr>
      </w:pPr>
      <w:r w:rsidRPr="008A1E60">
        <w:rPr>
          <w:rFonts w:ascii="Times New Roman" w:eastAsia="Times New Roman" w:hAnsi="Times New Roman" w:cs="Times New Roman"/>
          <w:sz w:val="24"/>
          <w:szCs w:val="24"/>
          <w:lang w:val="en-US"/>
        </w:rPr>
        <w:lastRenderedPageBreak/>
        <w:t xml:space="preserve"> </w:t>
      </w:r>
      <w:r w:rsidRPr="00320F93">
        <w:rPr>
          <w:rFonts w:ascii="Times New Roman" w:eastAsia="Times New Roman" w:hAnsi="Times New Roman" w:cs="Times New Roman"/>
          <w:b/>
          <w:bCs/>
          <w:sz w:val="24"/>
          <w:szCs w:val="24"/>
          <w:lang w:val="en-US"/>
        </w:rPr>
        <w:t>Advanced Troubleshooting and System Maintenance</w:t>
      </w:r>
      <w:r w:rsidRPr="008A1E60">
        <w:rPr>
          <w:rFonts w:ascii="Times New Roman" w:eastAsia="Times New Roman" w:hAnsi="Times New Roman" w:cs="Times New Roman"/>
          <w:sz w:val="24"/>
          <w:szCs w:val="24"/>
          <w:lang w:val="en-US"/>
        </w:rPr>
        <w:t>:</w:t>
      </w:r>
    </w:p>
    <w:p w14:paraId="18AA8816" w14:textId="77777777" w:rsidR="008A1E60" w:rsidRPr="008A1E60" w:rsidRDefault="008A1E60" w:rsidP="00320F93">
      <w:pPr>
        <w:numPr>
          <w:ilvl w:val="0"/>
          <w:numId w:val="11"/>
        </w:numPr>
        <w:spacing w:before="100" w:beforeAutospacing="1" w:after="100" w:afterAutospacing="1" w:line="480" w:lineRule="auto"/>
        <w:jc w:val="both"/>
        <w:rPr>
          <w:rFonts w:ascii="Times New Roman" w:eastAsia="Times New Roman" w:hAnsi="Times New Roman" w:cs="Times New Roman"/>
          <w:sz w:val="24"/>
          <w:szCs w:val="24"/>
          <w:lang w:val="en-US"/>
        </w:rPr>
      </w:pPr>
      <w:r w:rsidRPr="008A1E60">
        <w:rPr>
          <w:rFonts w:ascii="Times New Roman" w:eastAsia="Times New Roman" w:hAnsi="Times New Roman" w:cs="Times New Roman"/>
          <w:sz w:val="24"/>
          <w:szCs w:val="24"/>
          <w:lang w:val="en-US"/>
        </w:rPr>
        <w:t>Booting computers in safe mode to diagnose and resolve complex issues such as black screen problems and system crashes, implementing effective solutions promptly.</w:t>
      </w:r>
    </w:p>
    <w:p w14:paraId="61336691" w14:textId="77777777" w:rsidR="008A1E60" w:rsidRPr="008A1E60" w:rsidRDefault="008A1E60" w:rsidP="00320F93">
      <w:pPr>
        <w:numPr>
          <w:ilvl w:val="0"/>
          <w:numId w:val="11"/>
        </w:numPr>
        <w:spacing w:before="100" w:beforeAutospacing="1" w:after="100" w:afterAutospacing="1" w:line="480" w:lineRule="auto"/>
        <w:jc w:val="both"/>
        <w:rPr>
          <w:rFonts w:ascii="Times New Roman" w:eastAsia="Times New Roman" w:hAnsi="Times New Roman" w:cs="Times New Roman"/>
          <w:sz w:val="24"/>
          <w:szCs w:val="24"/>
          <w:lang w:val="en-US"/>
        </w:rPr>
      </w:pPr>
      <w:r w:rsidRPr="008A1E60">
        <w:rPr>
          <w:rFonts w:ascii="Times New Roman" w:eastAsia="Times New Roman" w:hAnsi="Times New Roman" w:cs="Times New Roman"/>
          <w:sz w:val="24"/>
          <w:szCs w:val="24"/>
          <w:lang w:val="en-US"/>
        </w:rPr>
        <w:t>Enslaving hard drives using alternative CPU resources to create secure backups before formatting, ensuring data integrity and continuity in compliance with departmental protocols.</w:t>
      </w:r>
    </w:p>
    <w:p w14:paraId="0BF2B9D2" w14:textId="77777777" w:rsidR="008A1E60" w:rsidRPr="008A1E60" w:rsidRDefault="008A1E60" w:rsidP="00320F93">
      <w:pPr>
        <w:spacing w:before="100" w:beforeAutospacing="1" w:after="100" w:afterAutospacing="1" w:line="480" w:lineRule="auto"/>
        <w:jc w:val="both"/>
        <w:rPr>
          <w:rFonts w:ascii="Times New Roman" w:eastAsia="Times New Roman" w:hAnsi="Times New Roman" w:cs="Times New Roman"/>
          <w:sz w:val="24"/>
          <w:szCs w:val="24"/>
          <w:lang w:val="en-US"/>
        </w:rPr>
      </w:pPr>
      <w:r w:rsidRPr="008A1E60">
        <w:rPr>
          <w:rFonts w:ascii="Times New Roman" w:eastAsia="Times New Roman" w:hAnsi="Times New Roman" w:cs="Times New Roman"/>
          <w:sz w:val="24"/>
          <w:szCs w:val="24"/>
          <w:lang w:val="en-US"/>
        </w:rPr>
        <w:t xml:space="preserve"> </w:t>
      </w:r>
      <w:r w:rsidRPr="00320F93">
        <w:rPr>
          <w:rFonts w:ascii="Times New Roman" w:eastAsia="Times New Roman" w:hAnsi="Times New Roman" w:cs="Times New Roman"/>
          <w:b/>
          <w:bCs/>
          <w:sz w:val="24"/>
          <w:szCs w:val="24"/>
          <w:lang w:val="en-US"/>
        </w:rPr>
        <w:t>Software Deployment and Security</w:t>
      </w:r>
      <w:r w:rsidRPr="008A1E60">
        <w:rPr>
          <w:rFonts w:ascii="Times New Roman" w:eastAsia="Times New Roman" w:hAnsi="Times New Roman" w:cs="Times New Roman"/>
          <w:sz w:val="24"/>
          <w:szCs w:val="24"/>
          <w:lang w:val="en-US"/>
        </w:rPr>
        <w:t>:</w:t>
      </w:r>
    </w:p>
    <w:p w14:paraId="79CF6B67" w14:textId="77777777" w:rsidR="008A1E60" w:rsidRPr="008A1E60" w:rsidRDefault="008A1E60" w:rsidP="00320F93">
      <w:pPr>
        <w:numPr>
          <w:ilvl w:val="0"/>
          <w:numId w:val="12"/>
        </w:numPr>
        <w:spacing w:before="100" w:beforeAutospacing="1" w:after="100" w:afterAutospacing="1" w:line="480" w:lineRule="auto"/>
        <w:jc w:val="both"/>
        <w:rPr>
          <w:rFonts w:ascii="Times New Roman" w:eastAsia="Times New Roman" w:hAnsi="Times New Roman" w:cs="Times New Roman"/>
          <w:sz w:val="24"/>
          <w:szCs w:val="24"/>
          <w:lang w:val="en-US"/>
        </w:rPr>
      </w:pPr>
      <w:r w:rsidRPr="008A1E60">
        <w:rPr>
          <w:rFonts w:ascii="Times New Roman" w:eastAsia="Times New Roman" w:hAnsi="Times New Roman" w:cs="Times New Roman"/>
          <w:sz w:val="24"/>
          <w:szCs w:val="24"/>
          <w:lang w:val="en-US"/>
        </w:rPr>
        <w:t>Installing and configuring internet security solutions, including Kaspersky antivirus, on both existing and newly acquired computers across different departments.</w:t>
      </w:r>
    </w:p>
    <w:p w14:paraId="25583E83" w14:textId="77777777" w:rsidR="008A1E60" w:rsidRPr="008A1E60" w:rsidRDefault="008A1E60" w:rsidP="00320F93">
      <w:pPr>
        <w:numPr>
          <w:ilvl w:val="0"/>
          <w:numId w:val="12"/>
        </w:numPr>
        <w:spacing w:before="100" w:beforeAutospacing="1" w:after="100" w:afterAutospacing="1" w:line="480" w:lineRule="auto"/>
        <w:jc w:val="both"/>
        <w:rPr>
          <w:rFonts w:ascii="Times New Roman" w:eastAsia="Times New Roman" w:hAnsi="Times New Roman" w:cs="Times New Roman"/>
          <w:sz w:val="24"/>
          <w:szCs w:val="24"/>
          <w:lang w:val="en-US"/>
        </w:rPr>
      </w:pPr>
      <w:r w:rsidRPr="008A1E60">
        <w:rPr>
          <w:rFonts w:ascii="Times New Roman" w:eastAsia="Times New Roman" w:hAnsi="Times New Roman" w:cs="Times New Roman"/>
          <w:sz w:val="24"/>
          <w:szCs w:val="24"/>
          <w:lang w:val="en-US"/>
        </w:rPr>
        <w:t>Activating operating systems and ensuring compliance across a diverse range of PC setups to optimize performance and uphold stringent security standards.</w:t>
      </w:r>
    </w:p>
    <w:p w14:paraId="4562F73D" w14:textId="77777777" w:rsidR="008A1E60" w:rsidRPr="008A1E60" w:rsidRDefault="008A1E60" w:rsidP="00320F93">
      <w:pPr>
        <w:spacing w:before="100" w:beforeAutospacing="1" w:after="100" w:afterAutospacing="1" w:line="480" w:lineRule="auto"/>
        <w:jc w:val="both"/>
        <w:rPr>
          <w:rFonts w:ascii="Times New Roman" w:eastAsia="Times New Roman" w:hAnsi="Times New Roman" w:cs="Times New Roman"/>
          <w:sz w:val="24"/>
          <w:szCs w:val="24"/>
          <w:lang w:val="en-US"/>
        </w:rPr>
      </w:pPr>
      <w:r w:rsidRPr="008A1E60">
        <w:rPr>
          <w:rFonts w:ascii="Times New Roman" w:eastAsia="Times New Roman" w:hAnsi="Times New Roman" w:cs="Times New Roman"/>
          <w:sz w:val="24"/>
          <w:szCs w:val="24"/>
          <w:lang w:val="en-US"/>
        </w:rPr>
        <w:t xml:space="preserve"> </w:t>
      </w:r>
      <w:r w:rsidRPr="00320F93">
        <w:rPr>
          <w:rFonts w:ascii="Times New Roman" w:eastAsia="Times New Roman" w:hAnsi="Times New Roman" w:cs="Times New Roman"/>
          <w:b/>
          <w:bCs/>
          <w:sz w:val="24"/>
          <w:szCs w:val="24"/>
          <w:lang w:val="en-US"/>
        </w:rPr>
        <w:t>Hardware Upgrades and Maintenance</w:t>
      </w:r>
      <w:r w:rsidRPr="008A1E60">
        <w:rPr>
          <w:rFonts w:ascii="Times New Roman" w:eastAsia="Times New Roman" w:hAnsi="Times New Roman" w:cs="Times New Roman"/>
          <w:sz w:val="24"/>
          <w:szCs w:val="24"/>
          <w:lang w:val="en-US"/>
        </w:rPr>
        <w:t>:</w:t>
      </w:r>
    </w:p>
    <w:p w14:paraId="00B3BC3A" w14:textId="77777777" w:rsidR="008A1E60" w:rsidRPr="008A1E60" w:rsidRDefault="008A1E60" w:rsidP="00320F93">
      <w:pPr>
        <w:numPr>
          <w:ilvl w:val="0"/>
          <w:numId w:val="13"/>
        </w:numPr>
        <w:spacing w:before="100" w:beforeAutospacing="1" w:after="100" w:afterAutospacing="1" w:line="480" w:lineRule="auto"/>
        <w:jc w:val="both"/>
        <w:rPr>
          <w:rFonts w:ascii="Times New Roman" w:eastAsia="Times New Roman" w:hAnsi="Times New Roman" w:cs="Times New Roman"/>
          <w:sz w:val="24"/>
          <w:szCs w:val="24"/>
          <w:lang w:val="en-US"/>
        </w:rPr>
      </w:pPr>
      <w:r w:rsidRPr="008A1E60">
        <w:rPr>
          <w:rFonts w:ascii="Times New Roman" w:eastAsia="Times New Roman" w:hAnsi="Times New Roman" w:cs="Times New Roman"/>
          <w:sz w:val="24"/>
          <w:szCs w:val="24"/>
          <w:lang w:val="en-US"/>
        </w:rPr>
        <w:t>Upgrading RAM modules and replacing hardware components as required to enhance system performance and meet operational demands efficiently.</w:t>
      </w:r>
    </w:p>
    <w:p w14:paraId="0A48A11D" w14:textId="77777777" w:rsidR="008A1E60" w:rsidRDefault="008A1E60" w:rsidP="00320F93">
      <w:pPr>
        <w:numPr>
          <w:ilvl w:val="0"/>
          <w:numId w:val="13"/>
        </w:numPr>
        <w:spacing w:before="100" w:beforeAutospacing="1" w:after="100" w:afterAutospacing="1" w:line="480" w:lineRule="auto"/>
        <w:jc w:val="both"/>
        <w:rPr>
          <w:rFonts w:ascii="Times New Roman" w:eastAsia="Times New Roman" w:hAnsi="Times New Roman" w:cs="Times New Roman"/>
          <w:sz w:val="24"/>
          <w:szCs w:val="24"/>
          <w:lang w:val="en-US"/>
        </w:rPr>
      </w:pPr>
      <w:r w:rsidRPr="008A1E60">
        <w:rPr>
          <w:rFonts w:ascii="Times New Roman" w:eastAsia="Times New Roman" w:hAnsi="Times New Roman" w:cs="Times New Roman"/>
          <w:sz w:val="24"/>
          <w:szCs w:val="24"/>
          <w:lang w:val="en-US"/>
        </w:rPr>
        <w:t>Partitioning hard drives and creating bootable flash drives tailored to specific departmental needs, facilitating streamlined data management and accessibility.</w:t>
      </w:r>
    </w:p>
    <w:p w14:paraId="30F7C47C" w14:textId="77777777" w:rsidR="00CF1642" w:rsidRDefault="00CF1642" w:rsidP="00CF1642">
      <w:pPr>
        <w:spacing w:before="100" w:beforeAutospacing="1" w:after="100" w:afterAutospacing="1" w:line="480" w:lineRule="auto"/>
        <w:ind w:left="720"/>
        <w:jc w:val="both"/>
        <w:rPr>
          <w:rFonts w:ascii="Times New Roman" w:eastAsia="Times New Roman" w:hAnsi="Times New Roman" w:cs="Times New Roman"/>
          <w:sz w:val="24"/>
          <w:szCs w:val="24"/>
          <w:lang w:val="en-US"/>
        </w:rPr>
      </w:pPr>
    </w:p>
    <w:p w14:paraId="37CF0B4C" w14:textId="77777777" w:rsidR="00CF1642" w:rsidRDefault="00CF1642" w:rsidP="00CF1642">
      <w:pPr>
        <w:spacing w:before="100" w:beforeAutospacing="1" w:after="100" w:afterAutospacing="1" w:line="480" w:lineRule="auto"/>
        <w:ind w:left="720"/>
        <w:jc w:val="both"/>
        <w:rPr>
          <w:rFonts w:ascii="Times New Roman" w:eastAsia="Times New Roman" w:hAnsi="Times New Roman" w:cs="Times New Roman"/>
          <w:sz w:val="24"/>
          <w:szCs w:val="24"/>
          <w:lang w:val="en-US"/>
        </w:rPr>
      </w:pPr>
    </w:p>
    <w:p w14:paraId="6B0DF773" w14:textId="77777777" w:rsidR="00CF1642" w:rsidRPr="008A1E60" w:rsidRDefault="00CF1642" w:rsidP="00CF1642">
      <w:pPr>
        <w:spacing w:before="100" w:beforeAutospacing="1" w:after="100" w:afterAutospacing="1" w:line="480" w:lineRule="auto"/>
        <w:ind w:left="720"/>
        <w:jc w:val="both"/>
        <w:rPr>
          <w:rFonts w:ascii="Times New Roman" w:eastAsia="Times New Roman" w:hAnsi="Times New Roman" w:cs="Times New Roman"/>
          <w:sz w:val="24"/>
          <w:szCs w:val="24"/>
          <w:lang w:val="en-US"/>
        </w:rPr>
      </w:pPr>
    </w:p>
    <w:p w14:paraId="1F59972D" w14:textId="77777777" w:rsidR="008A1E60" w:rsidRPr="008A1E60" w:rsidRDefault="008A1E60" w:rsidP="00320F93">
      <w:pPr>
        <w:spacing w:before="100" w:beforeAutospacing="1" w:after="100" w:afterAutospacing="1" w:line="480" w:lineRule="auto"/>
        <w:jc w:val="both"/>
        <w:rPr>
          <w:rFonts w:ascii="Times New Roman" w:eastAsia="Times New Roman" w:hAnsi="Times New Roman" w:cs="Times New Roman"/>
          <w:sz w:val="24"/>
          <w:szCs w:val="24"/>
          <w:lang w:val="en-US"/>
        </w:rPr>
      </w:pPr>
      <w:r w:rsidRPr="008A1E60">
        <w:rPr>
          <w:rFonts w:ascii="Times New Roman" w:eastAsia="Times New Roman" w:hAnsi="Times New Roman" w:cs="Times New Roman"/>
          <w:sz w:val="24"/>
          <w:szCs w:val="24"/>
          <w:lang w:val="en-US"/>
        </w:rPr>
        <w:lastRenderedPageBreak/>
        <w:t xml:space="preserve"> </w:t>
      </w:r>
      <w:r w:rsidRPr="00320F93">
        <w:rPr>
          <w:rFonts w:ascii="Times New Roman" w:eastAsia="Times New Roman" w:hAnsi="Times New Roman" w:cs="Times New Roman"/>
          <w:b/>
          <w:bCs/>
          <w:sz w:val="24"/>
          <w:szCs w:val="24"/>
          <w:lang w:val="en-US"/>
        </w:rPr>
        <w:t>Optimization and Support Services</w:t>
      </w:r>
      <w:r w:rsidRPr="008A1E60">
        <w:rPr>
          <w:rFonts w:ascii="Times New Roman" w:eastAsia="Times New Roman" w:hAnsi="Times New Roman" w:cs="Times New Roman"/>
          <w:sz w:val="24"/>
          <w:szCs w:val="24"/>
          <w:lang w:val="en-US"/>
        </w:rPr>
        <w:t>:</w:t>
      </w:r>
    </w:p>
    <w:p w14:paraId="4B095CD2" w14:textId="77777777" w:rsidR="008A1E60" w:rsidRPr="008A1E60" w:rsidRDefault="008A1E60" w:rsidP="00320F93">
      <w:pPr>
        <w:numPr>
          <w:ilvl w:val="0"/>
          <w:numId w:val="14"/>
        </w:numPr>
        <w:spacing w:before="100" w:beforeAutospacing="1" w:after="100" w:afterAutospacing="1" w:line="480" w:lineRule="auto"/>
        <w:jc w:val="both"/>
        <w:rPr>
          <w:rFonts w:ascii="Times New Roman" w:eastAsia="Times New Roman" w:hAnsi="Times New Roman" w:cs="Times New Roman"/>
          <w:sz w:val="24"/>
          <w:szCs w:val="24"/>
          <w:lang w:val="en-US"/>
        </w:rPr>
      </w:pPr>
      <w:r w:rsidRPr="008A1E60">
        <w:rPr>
          <w:rFonts w:ascii="Times New Roman" w:eastAsia="Times New Roman" w:hAnsi="Times New Roman" w:cs="Times New Roman"/>
          <w:sz w:val="24"/>
          <w:szCs w:val="24"/>
          <w:lang w:val="en-US"/>
        </w:rPr>
        <w:t>Cleaning up temporary files on PCs and laptops to optimize operational speed and efficiency, enhancing productivity and user satisfaction within the county government.</w:t>
      </w:r>
    </w:p>
    <w:p w14:paraId="413AC0B7" w14:textId="77777777" w:rsidR="008A1E60" w:rsidRPr="008A1E60" w:rsidRDefault="008A1E60" w:rsidP="00320F93">
      <w:pPr>
        <w:numPr>
          <w:ilvl w:val="0"/>
          <w:numId w:val="14"/>
        </w:numPr>
        <w:spacing w:before="100" w:beforeAutospacing="1" w:after="100" w:afterAutospacing="1" w:line="480" w:lineRule="auto"/>
        <w:jc w:val="both"/>
        <w:rPr>
          <w:rFonts w:ascii="Times New Roman" w:eastAsia="Times New Roman" w:hAnsi="Times New Roman" w:cs="Times New Roman"/>
          <w:sz w:val="24"/>
          <w:szCs w:val="24"/>
          <w:lang w:val="en-US"/>
        </w:rPr>
      </w:pPr>
      <w:r w:rsidRPr="008A1E60">
        <w:rPr>
          <w:rFonts w:ascii="Times New Roman" w:eastAsia="Times New Roman" w:hAnsi="Times New Roman" w:cs="Times New Roman"/>
          <w:sz w:val="24"/>
          <w:szCs w:val="24"/>
          <w:lang w:val="en-US"/>
        </w:rPr>
        <w:t>Establishing mobile hotspots and enabling internet sharing with external devices to expand connectivity options and accessibility for county staff members.</w:t>
      </w:r>
    </w:p>
    <w:p w14:paraId="05FFF52A" w14:textId="77777777" w:rsidR="008A1E60" w:rsidRPr="008A1E60" w:rsidRDefault="008A1E60" w:rsidP="00320F93">
      <w:pPr>
        <w:spacing w:before="100" w:beforeAutospacing="1" w:after="100" w:afterAutospacing="1" w:line="480" w:lineRule="auto"/>
        <w:jc w:val="both"/>
        <w:rPr>
          <w:rFonts w:ascii="Times New Roman" w:eastAsia="Times New Roman" w:hAnsi="Times New Roman" w:cs="Times New Roman"/>
          <w:sz w:val="24"/>
          <w:szCs w:val="24"/>
          <w:lang w:val="en-US"/>
        </w:rPr>
      </w:pPr>
      <w:r w:rsidRPr="008A1E60">
        <w:rPr>
          <w:rFonts w:ascii="Times New Roman" w:eastAsia="Times New Roman" w:hAnsi="Times New Roman" w:cs="Times New Roman"/>
          <w:sz w:val="24"/>
          <w:szCs w:val="24"/>
          <w:lang w:val="en-US"/>
        </w:rPr>
        <w:t xml:space="preserve"> </w:t>
      </w:r>
      <w:r w:rsidRPr="00320F93">
        <w:rPr>
          <w:rFonts w:ascii="Times New Roman" w:eastAsia="Times New Roman" w:hAnsi="Times New Roman" w:cs="Times New Roman"/>
          <w:b/>
          <w:bCs/>
          <w:sz w:val="24"/>
          <w:szCs w:val="24"/>
          <w:lang w:val="en-US"/>
        </w:rPr>
        <w:t>Peripheral Integration and User Support</w:t>
      </w:r>
      <w:r w:rsidRPr="008A1E60">
        <w:rPr>
          <w:rFonts w:ascii="Times New Roman" w:eastAsia="Times New Roman" w:hAnsi="Times New Roman" w:cs="Times New Roman"/>
          <w:sz w:val="24"/>
          <w:szCs w:val="24"/>
          <w:lang w:val="en-US"/>
        </w:rPr>
        <w:t>:</w:t>
      </w:r>
    </w:p>
    <w:p w14:paraId="476D0714" w14:textId="77777777" w:rsidR="008A1E60" w:rsidRPr="008A1E60" w:rsidRDefault="008A1E60" w:rsidP="00320F93">
      <w:pPr>
        <w:numPr>
          <w:ilvl w:val="0"/>
          <w:numId w:val="15"/>
        </w:numPr>
        <w:spacing w:before="100" w:beforeAutospacing="1" w:after="100" w:afterAutospacing="1" w:line="480" w:lineRule="auto"/>
        <w:jc w:val="both"/>
        <w:rPr>
          <w:rFonts w:ascii="Times New Roman" w:eastAsia="Times New Roman" w:hAnsi="Times New Roman" w:cs="Times New Roman"/>
          <w:sz w:val="24"/>
          <w:szCs w:val="24"/>
          <w:lang w:val="en-US"/>
        </w:rPr>
      </w:pPr>
      <w:r w:rsidRPr="008A1E60">
        <w:rPr>
          <w:rFonts w:ascii="Times New Roman" w:eastAsia="Times New Roman" w:hAnsi="Times New Roman" w:cs="Times New Roman"/>
          <w:sz w:val="24"/>
          <w:szCs w:val="24"/>
          <w:lang w:val="en-US"/>
        </w:rPr>
        <w:t>Connecting computers to online printers across various departments, facilitating seamless printing capabilities and efficient document management workflows.</w:t>
      </w:r>
    </w:p>
    <w:p w14:paraId="3CB5544C" w14:textId="77777777" w:rsidR="008A1E60" w:rsidRPr="008A1E60" w:rsidRDefault="008A1E60" w:rsidP="00320F93">
      <w:pPr>
        <w:numPr>
          <w:ilvl w:val="0"/>
          <w:numId w:val="15"/>
        </w:numPr>
        <w:spacing w:before="100" w:beforeAutospacing="1" w:after="100" w:afterAutospacing="1" w:line="480" w:lineRule="auto"/>
        <w:jc w:val="both"/>
        <w:rPr>
          <w:rFonts w:ascii="Times New Roman" w:eastAsia="Times New Roman" w:hAnsi="Times New Roman" w:cs="Times New Roman"/>
          <w:sz w:val="24"/>
          <w:szCs w:val="24"/>
          <w:lang w:val="en-US"/>
        </w:rPr>
      </w:pPr>
      <w:r w:rsidRPr="008A1E60">
        <w:rPr>
          <w:rFonts w:ascii="Times New Roman" w:eastAsia="Times New Roman" w:hAnsi="Times New Roman" w:cs="Times New Roman"/>
          <w:sz w:val="24"/>
          <w:szCs w:val="24"/>
          <w:lang w:val="en-US"/>
        </w:rPr>
        <w:t>Conducting comprehensive worm and cold booting procedures on PCs and laptops as part of routine maintenance practices to ensure system reliability and performance.</w:t>
      </w:r>
    </w:p>
    <w:p w14:paraId="136FACC5" w14:textId="77777777" w:rsidR="008A1E60" w:rsidRPr="008A1E60" w:rsidRDefault="008A1E60" w:rsidP="00320F93">
      <w:pPr>
        <w:spacing w:before="100" w:beforeAutospacing="1" w:after="100" w:afterAutospacing="1" w:line="480" w:lineRule="auto"/>
        <w:jc w:val="both"/>
        <w:rPr>
          <w:rFonts w:ascii="Times New Roman" w:eastAsia="Times New Roman" w:hAnsi="Times New Roman" w:cs="Times New Roman"/>
          <w:sz w:val="24"/>
          <w:szCs w:val="24"/>
          <w:lang w:val="en-US"/>
        </w:rPr>
      </w:pPr>
      <w:r w:rsidRPr="008A1E60">
        <w:rPr>
          <w:rFonts w:ascii="Times New Roman" w:eastAsia="Times New Roman" w:hAnsi="Times New Roman" w:cs="Times New Roman"/>
          <w:sz w:val="24"/>
          <w:szCs w:val="24"/>
          <w:lang w:val="en-US"/>
        </w:rPr>
        <w:t></w:t>
      </w:r>
      <w:r w:rsidRPr="00320F93">
        <w:rPr>
          <w:rFonts w:ascii="Times New Roman" w:eastAsia="Times New Roman" w:hAnsi="Times New Roman" w:cs="Times New Roman"/>
          <w:sz w:val="24"/>
          <w:szCs w:val="24"/>
          <w:lang w:val="en-US"/>
        </w:rPr>
        <w:t xml:space="preserve"> </w:t>
      </w:r>
      <w:r w:rsidRPr="00320F93">
        <w:rPr>
          <w:rFonts w:ascii="Times New Roman" w:eastAsia="Times New Roman" w:hAnsi="Times New Roman" w:cs="Times New Roman"/>
          <w:b/>
          <w:bCs/>
          <w:sz w:val="24"/>
          <w:szCs w:val="24"/>
          <w:lang w:val="en-US"/>
        </w:rPr>
        <w:t>User Account Management and Data Security</w:t>
      </w:r>
      <w:r w:rsidRPr="008A1E60">
        <w:rPr>
          <w:rFonts w:ascii="Times New Roman" w:eastAsia="Times New Roman" w:hAnsi="Times New Roman" w:cs="Times New Roman"/>
          <w:sz w:val="24"/>
          <w:szCs w:val="24"/>
          <w:lang w:val="en-US"/>
        </w:rPr>
        <w:t>:</w:t>
      </w:r>
    </w:p>
    <w:p w14:paraId="3E43CE25" w14:textId="77777777" w:rsidR="008A1E60" w:rsidRDefault="008A1E60" w:rsidP="00320F93">
      <w:pPr>
        <w:numPr>
          <w:ilvl w:val="0"/>
          <w:numId w:val="16"/>
        </w:numPr>
        <w:spacing w:before="100" w:beforeAutospacing="1" w:after="100" w:afterAutospacing="1" w:line="480" w:lineRule="auto"/>
        <w:jc w:val="both"/>
        <w:rPr>
          <w:rFonts w:ascii="Times New Roman" w:eastAsia="Times New Roman" w:hAnsi="Times New Roman" w:cs="Times New Roman"/>
          <w:sz w:val="24"/>
          <w:szCs w:val="24"/>
          <w:lang w:val="en-US"/>
        </w:rPr>
      </w:pPr>
      <w:r w:rsidRPr="008A1E60">
        <w:rPr>
          <w:rFonts w:ascii="Times New Roman" w:eastAsia="Times New Roman" w:hAnsi="Times New Roman" w:cs="Times New Roman"/>
          <w:sz w:val="24"/>
          <w:szCs w:val="24"/>
          <w:lang w:val="en-US"/>
        </w:rPr>
        <w:t>Performing password recovery procedures for multiple user accounts across diverse computing platforms, ensuring uninterrupted access and operational continuity for county personnel.</w:t>
      </w:r>
    </w:p>
    <w:p w14:paraId="17BD92E2" w14:textId="77777777" w:rsidR="00CF1642" w:rsidRDefault="00CF1642" w:rsidP="00CF1642">
      <w:pPr>
        <w:spacing w:before="100" w:beforeAutospacing="1" w:after="100" w:afterAutospacing="1" w:line="480" w:lineRule="auto"/>
        <w:ind w:left="720"/>
        <w:jc w:val="both"/>
        <w:rPr>
          <w:rFonts w:ascii="Times New Roman" w:eastAsia="Times New Roman" w:hAnsi="Times New Roman" w:cs="Times New Roman"/>
          <w:sz w:val="24"/>
          <w:szCs w:val="24"/>
          <w:lang w:val="en-US"/>
        </w:rPr>
      </w:pPr>
    </w:p>
    <w:p w14:paraId="6BD92710" w14:textId="77777777" w:rsidR="00CF1642" w:rsidRDefault="00CF1642" w:rsidP="00CF1642">
      <w:pPr>
        <w:spacing w:before="100" w:beforeAutospacing="1" w:after="100" w:afterAutospacing="1" w:line="480" w:lineRule="auto"/>
        <w:ind w:left="720"/>
        <w:jc w:val="both"/>
        <w:rPr>
          <w:rFonts w:ascii="Times New Roman" w:eastAsia="Times New Roman" w:hAnsi="Times New Roman" w:cs="Times New Roman"/>
          <w:sz w:val="24"/>
          <w:szCs w:val="24"/>
          <w:lang w:val="en-US"/>
        </w:rPr>
      </w:pPr>
    </w:p>
    <w:p w14:paraId="1C5DE2E9" w14:textId="77777777" w:rsidR="00CF1642" w:rsidRPr="00320F93" w:rsidRDefault="00CF1642" w:rsidP="00CF1642">
      <w:pPr>
        <w:spacing w:before="100" w:beforeAutospacing="1" w:after="100" w:afterAutospacing="1" w:line="480" w:lineRule="auto"/>
        <w:ind w:left="720"/>
        <w:jc w:val="both"/>
        <w:rPr>
          <w:rFonts w:ascii="Times New Roman" w:eastAsia="Times New Roman" w:hAnsi="Times New Roman" w:cs="Times New Roman"/>
          <w:sz w:val="24"/>
          <w:szCs w:val="24"/>
          <w:lang w:val="en-US"/>
        </w:rPr>
      </w:pPr>
    </w:p>
    <w:p w14:paraId="4E0062E2" w14:textId="3590E35E" w:rsidR="00FA2F52" w:rsidRPr="00BC3BCF" w:rsidRDefault="00FA2F52" w:rsidP="00320F93">
      <w:pPr>
        <w:pStyle w:val="Heading2"/>
        <w:spacing w:line="480" w:lineRule="auto"/>
        <w:jc w:val="both"/>
        <w:rPr>
          <w:rFonts w:ascii="Times New Roman" w:hAnsi="Times New Roman" w:cs="Times New Roman"/>
          <w:b/>
          <w:color w:val="auto"/>
          <w:sz w:val="24"/>
          <w:szCs w:val="24"/>
        </w:rPr>
      </w:pPr>
      <w:bookmarkStart w:id="13" w:name="_Toc171622068"/>
      <w:r w:rsidRPr="00320F93">
        <w:rPr>
          <w:rFonts w:ascii="Times New Roman" w:hAnsi="Times New Roman" w:cs="Times New Roman"/>
          <w:b/>
          <w:color w:val="auto"/>
          <w:sz w:val="24"/>
          <w:szCs w:val="24"/>
        </w:rPr>
        <w:lastRenderedPageBreak/>
        <w:t>Analysis of learnt knowledge and applied Skills</w:t>
      </w:r>
      <w:bookmarkEnd w:id="13"/>
    </w:p>
    <w:p w14:paraId="7FDE50BD" w14:textId="77777777" w:rsidR="00FA2F52" w:rsidRPr="00320F93" w:rsidRDefault="00FA2F52" w:rsidP="00320F93">
      <w:pPr>
        <w:spacing w:line="480" w:lineRule="auto"/>
        <w:jc w:val="both"/>
        <w:rPr>
          <w:rFonts w:ascii="Times New Roman" w:hAnsi="Times New Roman" w:cs="Times New Roman"/>
          <w:sz w:val="24"/>
          <w:szCs w:val="24"/>
          <w:lang w:val="en-US"/>
        </w:rPr>
      </w:pPr>
      <w:r w:rsidRPr="00320F93">
        <w:rPr>
          <w:rFonts w:ascii="Times New Roman" w:hAnsi="Times New Roman" w:cs="Times New Roman"/>
          <w:sz w:val="24"/>
          <w:szCs w:val="24"/>
        </w:rPr>
        <w:t>During my industrial attachment at the Migori County Government Department of ICT and E-governance, I gained invaluable knowledge across various facets of ICT operations within a governmental setting. One of the key areas where I deepened my understanding was in network infrastructure management. I learned to configure and optimize local area networks (LANs), ensuring seamless connectivity and efficient data transfer between departmental offices. Troubleshooting network issues became a routine task, where I developed skills in diagnosing connectivity problems promptly to minimize downtime and maintain operational continuity.</w:t>
      </w:r>
    </w:p>
    <w:p w14:paraId="0ECC5E4C" w14:textId="77777777" w:rsidR="00FA2F52" w:rsidRPr="00320F93" w:rsidRDefault="00FA2F52" w:rsidP="00320F93">
      <w:pPr>
        <w:spacing w:line="480" w:lineRule="auto"/>
        <w:jc w:val="both"/>
        <w:rPr>
          <w:rFonts w:ascii="Times New Roman" w:hAnsi="Times New Roman" w:cs="Times New Roman"/>
          <w:sz w:val="24"/>
          <w:szCs w:val="24"/>
        </w:rPr>
      </w:pPr>
      <w:r w:rsidRPr="00320F93">
        <w:rPr>
          <w:rFonts w:ascii="Times New Roman" w:hAnsi="Times New Roman" w:cs="Times New Roman"/>
          <w:sz w:val="24"/>
          <w:szCs w:val="24"/>
        </w:rPr>
        <w:t>Another significant area of knowledge acquisition was in server administration. I was actively involved in setting up and maintaining servers used for data storage and application hosting. This included monitoring server performance, conducting routine maintenance, and ensuring the reliability of critical systems essential for county-wide operations. Through these responsibilities, I learned the importance of robust server management in supporting effective ICT service delivery and enhancing organizational efficiency. Software installation and maintenance constituted another crucial aspect of my learning experience. I gained hands-on expertise in deploying and configuring various software applications, such as operating systems like Windows 10 and productivity suites like Microsoft Office. Additionally, I was involved in installing and managing antivirus solutions to safeguard county systems against security threats. This practical experience enhanced my proficiency in software deployment, troubleshooting, and ensuring compliance with departmental standards and security protocols.</w:t>
      </w:r>
    </w:p>
    <w:p w14:paraId="514A31FF" w14:textId="77777777" w:rsidR="00FA2F52" w:rsidRPr="00320F93" w:rsidRDefault="00FA2F52" w:rsidP="00320F93">
      <w:pPr>
        <w:spacing w:line="480" w:lineRule="auto"/>
        <w:jc w:val="both"/>
        <w:rPr>
          <w:rFonts w:ascii="Times New Roman" w:hAnsi="Times New Roman" w:cs="Times New Roman"/>
          <w:sz w:val="24"/>
          <w:szCs w:val="24"/>
        </w:rPr>
      </w:pPr>
      <w:r w:rsidRPr="00320F93">
        <w:rPr>
          <w:rFonts w:ascii="Times New Roman" w:hAnsi="Times New Roman" w:cs="Times New Roman"/>
          <w:sz w:val="24"/>
          <w:szCs w:val="24"/>
        </w:rPr>
        <w:t xml:space="preserve">Data management and security practices were also integral to my attachment experience. I participated in implementing data management protocols aimed at secure storage, efficient retrieval, and systematic backup of county data. This included performing regular data backups </w:t>
      </w:r>
      <w:r w:rsidRPr="00320F93">
        <w:rPr>
          <w:rFonts w:ascii="Times New Roman" w:hAnsi="Times New Roman" w:cs="Times New Roman"/>
          <w:sz w:val="24"/>
          <w:szCs w:val="24"/>
        </w:rPr>
        <w:lastRenderedPageBreak/>
        <w:t>and enforcing stringent security measures to protect sensitive information from unauthorized access and potential risks. These activities underscored the critical importance of data security in maintaining public trust and operational integrity within governmental ICT environments. In terms of applied skills, my attachment provided ample opportunities to translate theoretical knowledge into practical competencies essential for effective ICT service delivery. Technical troubleshooting emerged as a core skill, as I adeptly resolved hardware and software issues, including booting computers in safe mode and performing advanced diagnostic procedures. Project management skills were honed through my involvement in ICT project planning, implementation, and documentation, where I gained insights into project lifecycle management and collaborative teamwork.</w:t>
      </w:r>
    </w:p>
    <w:p w14:paraId="266CD9CE" w14:textId="77777777" w:rsidR="00FA2F52" w:rsidRPr="00320F93" w:rsidRDefault="00FA2F52" w:rsidP="00320F93">
      <w:pPr>
        <w:spacing w:line="480" w:lineRule="auto"/>
        <w:jc w:val="both"/>
        <w:rPr>
          <w:rFonts w:ascii="Times New Roman" w:hAnsi="Times New Roman" w:cs="Times New Roman"/>
          <w:sz w:val="24"/>
          <w:szCs w:val="24"/>
        </w:rPr>
      </w:pPr>
      <w:r w:rsidRPr="00320F93">
        <w:rPr>
          <w:rFonts w:ascii="Times New Roman" w:hAnsi="Times New Roman" w:cs="Times New Roman"/>
          <w:sz w:val="24"/>
          <w:szCs w:val="24"/>
        </w:rPr>
        <w:t>User support and training were also significant components of my role. I provided technical assistance to county staff, conducted user training sessions on software usage and best practices, and facilitated smooth transitions during software upgrades and implementations. Effective communication and collaboration skills were essential in fostering productive relationships with colleagues and stakeholders, ensuring alignment with departmental objectives and enhancing overall service delivery. Reflecting on my learning experience, my industrial attachment at the Migori County Government Department of ICT and E-governance was transformative in advancing my professional growth in ICT service management and administration. It equipped me with practical skills, enhanced my problem-solving abilities, and prepared me for future roles in managing ICT infrastructure and supporting organizational objectives through technology-driven solutions.</w:t>
      </w:r>
    </w:p>
    <w:p w14:paraId="38EC8954" w14:textId="2BB3BB0E" w:rsidR="008A1E60" w:rsidRPr="00320F93" w:rsidRDefault="00BC3BCF" w:rsidP="00320F93">
      <w:pPr>
        <w:pStyle w:val="Heading2"/>
        <w:spacing w:line="48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Skills gained</w:t>
      </w:r>
    </w:p>
    <w:p w14:paraId="655D3F05" w14:textId="0697295B" w:rsidR="00C8797F" w:rsidRPr="00320F93" w:rsidRDefault="00C8797F" w:rsidP="00320F93">
      <w:pPr>
        <w:pStyle w:val="NormalWeb"/>
        <w:numPr>
          <w:ilvl w:val="0"/>
          <w:numId w:val="22"/>
        </w:numPr>
        <w:spacing w:line="480" w:lineRule="auto"/>
        <w:jc w:val="both"/>
      </w:pPr>
      <w:r w:rsidRPr="00320F93">
        <w:rPr>
          <w:rStyle w:val="Strong"/>
          <w:rFonts w:eastAsiaTheme="majorEastAsia"/>
        </w:rPr>
        <w:t>Network Infrastructure Management</w:t>
      </w:r>
      <w:r w:rsidRPr="00320F93">
        <w:t>: Proficient in configuring and optimizing LANs to ensure seamless connectivity across departmental offices. Skilled in troubleshooting network issues and implementing solutions to maintain uninterrupted access to critical resources.</w:t>
      </w:r>
      <w:r w:rsidR="000913F0">
        <w:t xml:space="preserve"> </w:t>
      </w:r>
      <w:r w:rsidR="000913F0" w:rsidRPr="000913F0">
        <w:rPr>
          <w:lang w:val="en-GB"/>
        </w:rPr>
        <w:t>I have also worked with a variety of security tools and technologies such as firewalls, intrusion detection systems (IDS), vulnerability scanners, security information and event management (SIEM) systems, gaining hands-on experience with these tools enhancing my technical skills.</w:t>
      </w:r>
    </w:p>
    <w:p w14:paraId="4547850C" w14:textId="77777777" w:rsidR="00C8797F" w:rsidRPr="00320F93" w:rsidRDefault="00C8797F" w:rsidP="00320F93">
      <w:pPr>
        <w:pStyle w:val="NormalWeb"/>
        <w:numPr>
          <w:ilvl w:val="0"/>
          <w:numId w:val="22"/>
        </w:numPr>
        <w:spacing w:line="480" w:lineRule="auto"/>
        <w:jc w:val="both"/>
      </w:pPr>
      <w:r w:rsidRPr="00320F93">
        <w:rPr>
          <w:rStyle w:val="Strong"/>
          <w:rFonts w:eastAsiaTheme="majorEastAsia"/>
        </w:rPr>
        <w:t>Server Administration</w:t>
      </w:r>
      <w:r w:rsidRPr="00320F93">
        <w:t>: Hands-on experience in setting up, maintaining, and monitoring servers for data storage and application hosting. Competent in ensuring server reliability, performance optimization, and adherence to security protocols.</w:t>
      </w:r>
    </w:p>
    <w:p w14:paraId="63C7FC37" w14:textId="77777777" w:rsidR="00C8797F" w:rsidRPr="00320F93" w:rsidRDefault="00C8797F" w:rsidP="00320F93">
      <w:pPr>
        <w:pStyle w:val="NormalWeb"/>
        <w:numPr>
          <w:ilvl w:val="0"/>
          <w:numId w:val="22"/>
        </w:numPr>
        <w:spacing w:line="480" w:lineRule="auto"/>
        <w:jc w:val="both"/>
      </w:pPr>
      <w:r w:rsidRPr="00320F93">
        <w:rPr>
          <w:rStyle w:val="Strong"/>
          <w:rFonts w:eastAsiaTheme="majorEastAsia"/>
        </w:rPr>
        <w:t>Software Deployment and Maintenance</w:t>
      </w:r>
      <w:r w:rsidRPr="00320F93">
        <w:t>: Expertise in deploying and configuring operating systems (e.g., Windows 10) and application software (e.g., Microsoft Office suites). Proficient in installing and managing antivirus solutions to protect systems from security threats.</w:t>
      </w:r>
    </w:p>
    <w:p w14:paraId="0A23C88A" w14:textId="77777777" w:rsidR="00C8797F" w:rsidRPr="00320F93" w:rsidRDefault="00C8797F" w:rsidP="00320F93">
      <w:pPr>
        <w:pStyle w:val="NormalWeb"/>
        <w:numPr>
          <w:ilvl w:val="0"/>
          <w:numId w:val="22"/>
        </w:numPr>
        <w:spacing w:line="480" w:lineRule="auto"/>
        <w:jc w:val="both"/>
      </w:pPr>
      <w:r w:rsidRPr="00320F93">
        <w:rPr>
          <w:rStyle w:val="Strong"/>
          <w:rFonts w:eastAsiaTheme="majorEastAsia"/>
        </w:rPr>
        <w:t>Data Management and Security</w:t>
      </w:r>
      <w:r w:rsidRPr="00320F93">
        <w:t>: Knowledgeable in implementing data management protocols for secure storage, efficient retrieval, and systematic backup of county data. Skilled in enforcing data security measures to safeguard sensitive information from unauthorized access.</w:t>
      </w:r>
    </w:p>
    <w:p w14:paraId="19D10198" w14:textId="77777777" w:rsidR="00C8797F" w:rsidRPr="00320F93" w:rsidRDefault="00C8797F" w:rsidP="00320F93">
      <w:pPr>
        <w:pStyle w:val="NormalWeb"/>
        <w:numPr>
          <w:ilvl w:val="0"/>
          <w:numId w:val="22"/>
        </w:numPr>
        <w:spacing w:line="480" w:lineRule="auto"/>
        <w:jc w:val="both"/>
      </w:pPr>
      <w:r w:rsidRPr="00320F93">
        <w:rPr>
          <w:rStyle w:val="Strong"/>
          <w:rFonts w:eastAsiaTheme="majorEastAsia"/>
        </w:rPr>
        <w:t>Hardware Upgrades and Maintenance</w:t>
      </w:r>
      <w:r w:rsidRPr="00320F93">
        <w:t>: Capable of upgrading hardware components (e.g., RAM modules) and performing routine maintenance tasks to optimize system performance and extend equipment lifespan.</w:t>
      </w:r>
    </w:p>
    <w:p w14:paraId="0236E530" w14:textId="77777777" w:rsidR="00C8797F" w:rsidRPr="00320F93" w:rsidRDefault="00C8797F" w:rsidP="00320F93">
      <w:pPr>
        <w:pStyle w:val="NormalWeb"/>
        <w:numPr>
          <w:ilvl w:val="0"/>
          <w:numId w:val="22"/>
        </w:numPr>
        <w:spacing w:line="480" w:lineRule="auto"/>
        <w:jc w:val="both"/>
      </w:pPr>
      <w:r w:rsidRPr="00320F93">
        <w:rPr>
          <w:rStyle w:val="Strong"/>
          <w:rFonts w:eastAsiaTheme="majorEastAsia"/>
        </w:rPr>
        <w:lastRenderedPageBreak/>
        <w:t>Technical Troubleshooting</w:t>
      </w:r>
      <w:r w:rsidRPr="00320F93">
        <w:t>: Adept at diagnosing and resolving hardware and software issues, including booting computers in safe mode and conducting advanced troubleshooting procedures to restore functionality.</w:t>
      </w:r>
    </w:p>
    <w:p w14:paraId="0F030210" w14:textId="77777777" w:rsidR="00C8797F" w:rsidRPr="00320F93" w:rsidRDefault="00C8797F" w:rsidP="00320F93">
      <w:pPr>
        <w:pStyle w:val="NormalWeb"/>
        <w:numPr>
          <w:ilvl w:val="0"/>
          <w:numId w:val="22"/>
        </w:numPr>
        <w:spacing w:line="480" w:lineRule="auto"/>
        <w:jc w:val="both"/>
      </w:pPr>
      <w:r w:rsidRPr="00320F93">
        <w:rPr>
          <w:rStyle w:val="Strong"/>
          <w:rFonts w:eastAsiaTheme="majorEastAsia"/>
        </w:rPr>
        <w:t>Project Management</w:t>
      </w:r>
      <w:r w:rsidRPr="00320F93">
        <w:t>: Experienced in ICT project planning, implementation, and documentation. Familiar with project lifecycle management and collaborative teamwork to achieve project objectives effectively.</w:t>
      </w:r>
    </w:p>
    <w:p w14:paraId="0172C5F5" w14:textId="77777777" w:rsidR="00C8797F" w:rsidRPr="00320F93" w:rsidRDefault="00C8797F" w:rsidP="00320F93">
      <w:pPr>
        <w:pStyle w:val="NormalWeb"/>
        <w:numPr>
          <w:ilvl w:val="0"/>
          <w:numId w:val="22"/>
        </w:numPr>
        <w:spacing w:line="480" w:lineRule="auto"/>
        <w:jc w:val="both"/>
      </w:pPr>
      <w:r w:rsidRPr="00320F93">
        <w:rPr>
          <w:rStyle w:val="Strong"/>
          <w:rFonts w:eastAsiaTheme="majorEastAsia"/>
        </w:rPr>
        <w:t>User Support and Training</w:t>
      </w:r>
      <w:r w:rsidRPr="00320F93">
        <w:t>: Skilled in providing technical support to end-users, conducting user training sessions on software usage, and facilitating smooth transitions during software upgrades and implementations.</w:t>
      </w:r>
    </w:p>
    <w:p w14:paraId="2B20FD94" w14:textId="77777777" w:rsidR="00C8797F" w:rsidRPr="00320F93" w:rsidRDefault="00C8797F" w:rsidP="00320F93">
      <w:pPr>
        <w:pStyle w:val="NormalWeb"/>
        <w:numPr>
          <w:ilvl w:val="0"/>
          <w:numId w:val="22"/>
        </w:numPr>
        <w:spacing w:line="480" w:lineRule="auto"/>
        <w:jc w:val="both"/>
      </w:pPr>
      <w:r w:rsidRPr="00320F93">
        <w:rPr>
          <w:rStyle w:val="Strong"/>
          <w:rFonts w:eastAsiaTheme="majorEastAsia"/>
        </w:rPr>
        <w:t>Communication and Collaboration</w:t>
      </w:r>
      <w:r w:rsidRPr="00320F93">
        <w:t>: Effective communication skills demonstrated through interactions with colleagues and stakeholders. Proficient in fostering collaborative relationships to align ICT initiatives with departmental goals and enhance service delivery.</w:t>
      </w:r>
    </w:p>
    <w:p w14:paraId="2BACEBBD" w14:textId="77777777" w:rsidR="00C8797F" w:rsidRPr="00320F93" w:rsidRDefault="00C8797F" w:rsidP="00320F93">
      <w:pPr>
        <w:pStyle w:val="NormalWeb"/>
        <w:numPr>
          <w:ilvl w:val="0"/>
          <w:numId w:val="22"/>
        </w:numPr>
        <w:spacing w:line="480" w:lineRule="auto"/>
        <w:jc w:val="both"/>
      </w:pPr>
      <w:r w:rsidRPr="00320F93">
        <w:rPr>
          <w:rStyle w:val="Strong"/>
          <w:rFonts w:eastAsiaTheme="majorEastAsia"/>
        </w:rPr>
        <w:t>Problem-Solving and Adaptability</w:t>
      </w:r>
      <w:r w:rsidRPr="00320F93">
        <w:t>: Strong problem-solving abilities honed through practical experience in addressing diverse ICT challenges. Flexible and adaptive in responding to new situations and implementing innovative solutions.</w:t>
      </w:r>
    </w:p>
    <w:p w14:paraId="23DC6FE4" w14:textId="77777777" w:rsidR="00C8797F" w:rsidRDefault="00C8797F" w:rsidP="00320F93">
      <w:pPr>
        <w:pStyle w:val="NormalWeb"/>
        <w:numPr>
          <w:ilvl w:val="0"/>
          <w:numId w:val="22"/>
        </w:numPr>
        <w:spacing w:line="480" w:lineRule="auto"/>
        <w:jc w:val="both"/>
      </w:pPr>
      <w:r w:rsidRPr="00320F93">
        <w:rPr>
          <w:rStyle w:val="Strong"/>
          <w:rFonts w:eastAsiaTheme="majorEastAsia"/>
        </w:rPr>
        <w:t>Compliance and Quality Assurance</w:t>
      </w:r>
      <w:r w:rsidRPr="00320F93">
        <w:t>: Understanding of ICT compliance standards and quality assurance practices. Committed to maintaining high standards of service delivery and ensuring adherence to regulatory requirements.</w:t>
      </w:r>
    </w:p>
    <w:p w14:paraId="5CF3326B" w14:textId="77777777" w:rsidR="00CF1642" w:rsidRDefault="00CF1642" w:rsidP="00CF1642">
      <w:pPr>
        <w:pStyle w:val="NormalWeb"/>
        <w:spacing w:line="480" w:lineRule="auto"/>
        <w:ind w:left="720"/>
        <w:jc w:val="both"/>
        <w:rPr>
          <w:rStyle w:val="Strong"/>
          <w:rFonts w:eastAsiaTheme="majorEastAsia"/>
        </w:rPr>
      </w:pPr>
    </w:p>
    <w:p w14:paraId="51B62C78" w14:textId="77777777" w:rsidR="00CF1642" w:rsidRPr="00320F93" w:rsidRDefault="00CF1642" w:rsidP="00CF1642">
      <w:pPr>
        <w:pStyle w:val="NormalWeb"/>
        <w:spacing w:line="480" w:lineRule="auto"/>
        <w:ind w:left="720"/>
        <w:jc w:val="both"/>
      </w:pPr>
    </w:p>
    <w:p w14:paraId="5ABD3ED4" w14:textId="77777777" w:rsidR="00125875" w:rsidRPr="00320F93" w:rsidRDefault="00125875" w:rsidP="00320F93">
      <w:pPr>
        <w:pStyle w:val="Heading2"/>
        <w:spacing w:line="480" w:lineRule="auto"/>
        <w:jc w:val="both"/>
        <w:rPr>
          <w:rFonts w:ascii="Times New Roman" w:hAnsi="Times New Roman" w:cs="Times New Roman"/>
          <w:b/>
          <w:color w:val="auto"/>
          <w:sz w:val="24"/>
          <w:szCs w:val="24"/>
        </w:rPr>
      </w:pPr>
      <w:bookmarkStart w:id="14" w:name="_Toc171622070"/>
      <w:r w:rsidRPr="00320F93">
        <w:rPr>
          <w:rFonts w:ascii="Times New Roman" w:hAnsi="Times New Roman" w:cs="Times New Roman"/>
          <w:b/>
          <w:color w:val="auto"/>
          <w:sz w:val="24"/>
          <w:szCs w:val="24"/>
        </w:rPr>
        <w:lastRenderedPageBreak/>
        <w:t>Observations and Critique</w:t>
      </w:r>
      <w:bookmarkEnd w:id="14"/>
      <w:r w:rsidRPr="00320F93">
        <w:rPr>
          <w:rFonts w:ascii="Times New Roman" w:hAnsi="Times New Roman" w:cs="Times New Roman"/>
          <w:b/>
          <w:color w:val="auto"/>
          <w:sz w:val="24"/>
          <w:szCs w:val="24"/>
        </w:rPr>
        <w:t xml:space="preserve"> </w:t>
      </w:r>
    </w:p>
    <w:p w14:paraId="292027AB" w14:textId="77777777" w:rsidR="00C8797F" w:rsidRPr="00320F93" w:rsidRDefault="00125875" w:rsidP="00320F93">
      <w:pPr>
        <w:pStyle w:val="Heading3"/>
        <w:spacing w:line="480" w:lineRule="auto"/>
        <w:jc w:val="both"/>
        <w:rPr>
          <w:rFonts w:ascii="Times New Roman" w:hAnsi="Times New Roman" w:cs="Times New Roman"/>
          <w:b/>
          <w:color w:val="auto"/>
        </w:rPr>
      </w:pPr>
      <w:bookmarkStart w:id="15" w:name="_Toc171622071"/>
      <w:r w:rsidRPr="00320F93">
        <w:rPr>
          <w:rFonts w:ascii="Times New Roman" w:hAnsi="Times New Roman" w:cs="Times New Roman"/>
          <w:b/>
          <w:color w:val="auto"/>
        </w:rPr>
        <w:t>What learnt</w:t>
      </w:r>
      <w:bookmarkEnd w:id="15"/>
    </w:p>
    <w:p w14:paraId="519E826B" w14:textId="77777777" w:rsidR="00F40552" w:rsidRPr="00320F93" w:rsidRDefault="00F40552" w:rsidP="00320F93">
      <w:pPr>
        <w:pStyle w:val="NormalWeb"/>
        <w:numPr>
          <w:ilvl w:val="0"/>
          <w:numId w:val="20"/>
        </w:numPr>
        <w:spacing w:line="480" w:lineRule="auto"/>
        <w:jc w:val="both"/>
      </w:pPr>
      <w:r w:rsidRPr="00320F93">
        <w:rPr>
          <w:rStyle w:val="Strong"/>
          <w:rFonts w:eastAsiaTheme="majorEastAsia"/>
        </w:rPr>
        <w:t>Practical Application of Technical Skills</w:t>
      </w:r>
      <w:r w:rsidRPr="00320F93">
        <w:t>: I had the opportunity to apply theoretical knowledge gained from coursework in real-world scenarios. This hands-on experience was instrumental in reinforcing my understanding of network infrastructure management, server administration, and software deployment.</w:t>
      </w:r>
    </w:p>
    <w:p w14:paraId="48FE1EA8" w14:textId="77777777" w:rsidR="00F40552" w:rsidRPr="00320F93" w:rsidRDefault="00F40552" w:rsidP="00320F93">
      <w:pPr>
        <w:pStyle w:val="NormalWeb"/>
        <w:numPr>
          <w:ilvl w:val="0"/>
          <w:numId w:val="20"/>
        </w:numPr>
        <w:spacing w:line="480" w:lineRule="auto"/>
        <w:jc w:val="both"/>
      </w:pPr>
      <w:r w:rsidRPr="00320F93">
        <w:rPr>
          <w:rStyle w:val="Strong"/>
          <w:rFonts w:eastAsiaTheme="majorEastAsia"/>
        </w:rPr>
        <w:t>Importance of Data Security and Management</w:t>
      </w:r>
      <w:r w:rsidRPr="00320F93">
        <w:t>: Witnessing firsthand the implementation of data security measures highlighted the critical importance of safeguarding sensitive information within governmental organizations. I learned protocols for data storage, backup, and security enforcement to mitigate risks effectively.</w:t>
      </w:r>
    </w:p>
    <w:p w14:paraId="57EB006D" w14:textId="77777777" w:rsidR="00F40552" w:rsidRPr="00320F93" w:rsidRDefault="00F40552" w:rsidP="00320F93">
      <w:pPr>
        <w:pStyle w:val="NormalWeb"/>
        <w:numPr>
          <w:ilvl w:val="0"/>
          <w:numId w:val="20"/>
        </w:numPr>
        <w:spacing w:line="480" w:lineRule="auto"/>
        <w:jc w:val="both"/>
      </w:pPr>
      <w:r w:rsidRPr="00320F93">
        <w:rPr>
          <w:rStyle w:val="Strong"/>
          <w:rFonts w:eastAsiaTheme="majorEastAsia"/>
        </w:rPr>
        <w:t>Teamwork and Collaboration</w:t>
      </w:r>
      <w:r w:rsidRPr="00320F93">
        <w:t>: Collaborating with departmental colleagues on various projects underscored the significance of teamwork in achieving ICT objectives. Effective communication and coordination were essential in ensuring the smooth execution of tasks and project milestones.</w:t>
      </w:r>
    </w:p>
    <w:p w14:paraId="6D7C36ED" w14:textId="77777777" w:rsidR="00F40552" w:rsidRPr="00320F93" w:rsidRDefault="00F40552" w:rsidP="00320F93">
      <w:pPr>
        <w:pStyle w:val="NormalWeb"/>
        <w:numPr>
          <w:ilvl w:val="0"/>
          <w:numId w:val="20"/>
        </w:numPr>
        <w:spacing w:line="480" w:lineRule="auto"/>
        <w:jc w:val="both"/>
      </w:pPr>
      <w:r w:rsidRPr="00320F93">
        <w:rPr>
          <w:rStyle w:val="Strong"/>
          <w:rFonts w:eastAsiaTheme="majorEastAsia"/>
        </w:rPr>
        <w:t>Adaptability and Problem-Solving</w:t>
      </w:r>
      <w:r w:rsidRPr="00320F93">
        <w:t>: The dynamic nature of ICT operations demanded adaptability and quick problem-solving skills. I encountered diverse challenges, from troubleshooting technical issues to managing user support requests, which enhanced my ability to think critically and find practical solutions.</w:t>
      </w:r>
    </w:p>
    <w:p w14:paraId="5154206D" w14:textId="77777777" w:rsidR="00F40552" w:rsidRPr="00320F93" w:rsidRDefault="00F40552" w:rsidP="00320F93">
      <w:pPr>
        <w:pStyle w:val="NormalWeb"/>
        <w:numPr>
          <w:ilvl w:val="0"/>
          <w:numId w:val="20"/>
        </w:numPr>
        <w:spacing w:line="480" w:lineRule="auto"/>
        <w:jc w:val="both"/>
      </w:pPr>
      <w:r w:rsidRPr="00320F93">
        <w:rPr>
          <w:rStyle w:val="Strong"/>
          <w:rFonts w:eastAsiaTheme="majorEastAsia"/>
        </w:rPr>
        <w:t>Professional Development and Networking</w:t>
      </w:r>
      <w:r w:rsidRPr="00320F93">
        <w:t>: Engaging with professionals within the department provided opportunities for mentorship and professional growth. Networking with experienced ICT practitioners broadened my perspective on career pathways and industry best practices.</w:t>
      </w:r>
    </w:p>
    <w:p w14:paraId="236CD908" w14:textId="77777777" w:rsidR="00F40552" w:rsidRPr="00320F93" w:rsidRDefault="00F40552" w:rsidP="00320F93">
      <w:pPr>
        <w:pStyle w:val="NormalWeb"/>
        <w:numPr>
          <w:ilvl w:val="0"/>
          <w:numId w:val="20"/>
        </w:numPr>
        <w:spacing w:line="480" w:lineRule="auto"/>
        <w:jc w:val="both"/>
      </w:pPr>
      <w:r w:rsidRPr="00320F93">
        <w:rPr>
          <w:rStyle w:val="Strong"/>
          <w:rFonts w:eastAsiaTheme="majorEastAsia"/>
        </w:rPr>
        <w:lastRenderedPageBreak/>
        <w:t>Compliance and Quality Assurance</w:t>
      </w:r>
      <w:r w:rsidRPr="00320F93">
        <w:t>: Understanding ICT compliance standards and quality assurance protocols was crucial in maintaining service excellence and meeting regulatory requirements. Compliance with government policies ensured adherence to ethical standards and operational integrity.</w:t>
      </w:r>
    </w:p>
    <w:p w14:paraId="21CEBCCF" w14:textId="77777777" w:rsidR="00F40552" w:rsidRPr="00320F93" w:rsidRDefault="00990988" w:rsidP="00320F93">
      <w:pPr>
        <w:pStyle w:val="Heading3"/>
        <w:spacing w:line="480" w:lineRule="auto"/>
        <w:jc w:val="both"/>
        <w:rPr>
          <w:rFonts w:ascii="Times New Roman" w:hAnsi="Times New Roman" w:cs="Times New Roman"/>
          <w:b/>
          <w:color w:val="auto"/>
        </w:rPr>
      </w:pPr>
      <w:bookmarkStart w:id="16" w:name="_Toc171622072"/>
      <w:r w:rsidRPr="00320F93">
        <w:rPr>
          <w:rFonts w:ascii="Times New Roman" w:hAnsi="Times New Roman" w:cs="Times New Roman"/>
          <w:b/>
          <w:color w:val="auto"/>
        </w:rPr>
        <w:t>What not learnt</w:t>
      </w:r>
      <w:bookmarkEnd w:id="16"/>
    </w:p>
    <w:p w14:paraId="132E0DD2" w14:textId="11A7BCB2" w:rsidR="00990988" w:rsidRPr="00320F93" w:rsidRDefault="00990988" w:rsidP="00320F93">
      <w:pPr>
        <w:pStyle w:val="NormalWeb"/>
        <w:numPr>
          <w:ilvl w:val="0"/>
          <w:numId w:val="21"/>
        </w:numPr>
        <w:spacing w:line="480" w:lineRule="auto"/>
        <w:jc w:val="both"/>
      </w:pPr>
      <w:r w:rsidRPr="00320F93">
        <w:rPr>
          <w:rStyle w:val="Strong"/>
          <w:rFonts w:eastAsiaTheme="majorEastAsia"/>
        </w:rPr>
        <w:t>Advanced Networking Protocols</w:t>
      </w:r>
      <w:r w:rsidRPr="00320F93">
        <w:t>: While I gained foundational skills in configuring and troubleshooting LANs, I did not have exposure to more advanced networking protocols such as</w:t>
      </w:r>
      <w:r w:rsidR="00BC3BCF">
        <w:t xml:space="preserve"> in detailed</w:t>
      </w:r>
      <w:r w:rsidRPr="00320F93">
        <w:t xml:space="preserve"> VLANs, VPNs, or complex routing configurations.</w:t>
      </w:r>
    </w:p>
    <w:p w14:paraId="68D4E2BD" w14:textId="77777777" w:rsidR="00990988" w:rsidRPr="00320F93" w:rsidRDefault="00990988" w:rsidP="00320F93">
      <w:pPr>
        <w:pStyle w:val="NormalWeb"/>
        <w:numPr>
          <w:ilvl w:val="0"/>
          <w:numId w:val="21"/>
        </w:numPr>
        <w:spacing w:line="480" w:lineRule="auto"/>
        <w:jc w:val="both"/>
      </w:pPr>
      <w:r w:rsidRPr="00320F93">
        <w:rPr>
          <w:rStyle w:val="Strong"/>
          <w:rFonts w:eastAsiaTheme="majorEastAsia"/>
        </w:rPr>
        <w:t>Enterprise-level Server Management</w:t>
      </w:r>
      <w:r w:rsidRPr="00320F93">
        <w:t>: Although I assisted in server setup and maintenance, the scope was limited to basic administration tasks. I did not delve deeply into managing large-scale enterprise servers, virtualization technologies, or cloud computing platforms.</w:t>
      </w:r>
    </w:p>
    <w:p w14:paraId="4A0B685E" w14:textId="77777777" w:rsidR="00990988" w:rsidRPr="00320F93" w:rsidRDefault="00990988" w:rsidP="00320F93">
      <w:pPr>
        <w:pStyle w:val="NormalWeb"/>
        <w:numPr>
          <w:ilvl w:val="0"/>
          <w:numId w:val="21"/>
        </w:numPr>
        <w:spacing w:line="480" w:lineRule="auto"/>
        <w:jc w:val="both"/>
      </w:pPr>
      <w:r w:rsidRPr="00320F93">
        <w:rPr>
          <w:rStyle w:val="Strong"/>
          <w:rFonts w:eastAsiaTheme="majorEastAsia"/>
        </w:rPr>
        <w:t>Cybersecurity Incident Response</w:t>
      </w:r>
      <w:r w:rsidRPr="00320F93">
        <w:t>: While I participated in implementing antivirus solutions and data security measures, I did not encounter significant exposure to cybersecurity incident response procedures, including handling and mitigating cybersecurity threats and breaches.</w:t>
      </w:r>
    </w:p>
    <w:p w14:paraId="32AFB3B8" w14:textId="77777777" w:rsidR="00990988" w:rsidRPr="00320F93" w:rsidRDefault="00990988" w:rsidP="00320F93">
      <w:pPr>
        <w:pStyle w:val="NormalWeb"/>
        <w:numPr>
          <w:ilvl w:val="0"/>
          <w:numId w:val="21"/>
        </w:numPr>
        <w:spacing w:line="480" w:lineRule="auto"/>
        <w:jc w:val="both"/>
      </w:pPr>
      <w:r w:rsidRPr="00320F93">
        <w:rPr>
          <w:rStyle w:val="Strong"/>
          <w:rFonts w:eastAsiaTheme="majorEastAsia"/>
        </w:rPr>
        <w:t>ICT Policy Development</w:t>
      </w:r>
      <w:r w:rsidRPr="00320F93">
        <w:t>: I did not participate directly in ICT policy formulation or governance frameworks within the county government. Understanding the strategic development and implementation of ICT policies would have provided insights into aligning technological initiatives with organizational objectives.</w:t>
      </w:r>
    </w:p>
    <w:p w14:paraId="198E5DF5" w14:textId="77777777" w:rsidR="00990988" w:rsidRPr="00320F93" w:rsidRDefault="00990988" w:rsidP="00320F93">
      <w:pPr>
        <w:pStyle w:val="NormalWeb"/>
        <w:numPr>
          <w:ilvl w:val="0"/>
          <w:numId w:val="21"/>
        </w:numPr>
        <w:spacing w:line="480" w:lineRule="auto"/>
        <w:jc w:val="both"/>
      </w:pPr>
      <w:r w:rsidRPr="00320F93">
        <w:rPr>
          <w:rStyle w:val="Strong"/>
          <w:rFonts w:eastAsiaTheme="majorEastAsia"/>
        </w:rPr>
        <w:t>Emerging Technologies</w:t>
      </w:r>
      <w:r w:rsidRPr="00320F93">
        <w:t xml:space="preserve">: The attachment did not focus extensively on emerging technologies such as artificial intelligence (AI), blockchain, or Internet of Things (IoT). </w:t>
      </w:r>
      <w:r w:rsidRPr="00320F93">
        <w:lastRenderedPageBreak/>
        <w:t>These technologies are increasingly relevant in modern ICT environments but were not part of my learning experience.</w:t>
      </w:r>
    </w:p>
    <w:p w14:paraId="60E29FFB" w14:textId="77777777" w:rsidR="00990988" w:rsidRPr="00320F93" w:rsidRDefault="00990988" w:rsidP="00320F93">
      <w:pPr>
        <w:pStyle w:val="NormalWeb"/>
        <w:numPr>
          <w:ilvl w:val="0"/>
          <w:numId w:val="21"/>
        </w:numPr>
        <w:spacing w:line="480" w:lineRule="auto"/>
        <w:jc w:val="both"/>
      </w:pPr>
      <w:r w:rsidRPr="00320F93">
        <w:rPr>
          <w:rStyle w:val="Strong"/>
          <w:rFonts w:eastAsiaTheme="majorEastAsia"/>
        </w:rPr>
        <w:t>ICT Governance and Compliance</w:t>
      </w:r>
      <w:r w:rsidRPr="00320F93">
        <w:t>: Although I learned about ICT compliance standards, I did not engage deeply in governance frameworks or regulatory compliance audits specific to ICT operations within a governmental context.</w:t>
      </w:r>
    </w:p>
    <w:p w14:paraId="71205B37" w14:textId="77777777" w:rsidR="00A56911" w:rsidRPr="00320F93" w:rsidRDefault="00A56911" w:rsidP="00320F93">
      <w:pPr>
        <w:pStyle w:val="Heading3"/>
        <w:spacing w:line="480" w:lineRule="auto"/>
        <w:jc w:val="both"/>
        <w:rPr>
          <w:rFonts w:ascii="Times New Roman" w:hAnsi="Times New Roman" w:cs="Times New Roman"/>
          <w:b/>
          <w:color w:val="auto"/>
        </w:rPr>
      </w:pPr>
      <w:bookmarkStart w:id="17" w:name="_Toc171622073"/>
      <w:r w:rsidRPr="00320F93">
        <w:rPr>
          <w:rFonts w:ascii="Times New Roman" w:hAnsi="Times New Roman" w:cs="Times New Roman"/>
          <w:b/>
          <w:color w:val="auto"/>
        </w:rPr>
        <w:t>Relevance of experience to the training</w:t>
      </w:r>
      <w:bookmarkEnd w:id="17"/>
    </w:p>
    <w:p w14:paraId="01583090" w14:textId="77777777" w:rsidR="00990988" w:rsidRDefault="001458B8" w:rsidP="00320F93">
      <w:pPr>
        <w:spacing w:line="480" w:lineRule="auto"/>
        <w:jc w:val="both"/>
        <w:rPr>
          <w:rFonts w:ascii="Times New Roman" w:hAnsi="Times New Roman" w:cs="Times New Roman"/>
          <w:sz w:val="24"/>
          <w:szCs w:val="24"/>
        </w:rPr>
      </w:pPr>
      <w:r w:rsidRPr="00320F93">
        <w:rPr>
          <w:rFonts w:ascii="Times New Roman" w:hAnsi="Times New Roman" w:cs="Times New Roman"/>
          <w:sz w:val="24"/>
          <w:szCs w:val="24"/>
        </w:rPr>
        <w:t>My industrial attachment at the Migori County Government Department of ICT and E-governance provided a crucial bridge between theoretical learning from academic training and practical application in a real-world setting. Throughout the attachment, I was able to directly apply theoretical concepts learned in coursework, particularly in network infrastructure management, server administration, and software deployment. This hands-on experience not only solidified my understanding of these technical areas but also exposed me to industry-standard practices and operational challenges that are integral to effective ICT service delivery. Additionally, the attachment emphasized the development of soft skills such as communication, teamwork, and problem-solving, which are equally essential in professional environments. Engaging with stakeholders and navigating the dynamics of public sector ICT operations enhanced my awareness of organizational protocols, compliance requirements, and service delivery expectations within governmental settings. Overall, the attachment experience significantly complemented my academic training by providing practical insights and preparing me for future roles in ICT administration and governance.</w:t>
      </w:r>
    </w:p>
    <w:p w14:paraId="0D33A787" w14:textId="77777777" w:rsidR="00BC3BCF" w:rsidRDefault="00BC3BCF" w:rsidP="00320F93">
      <w:pPr>
        <w:spacing w:line="480" w:lineRule="auto"/>
        <w:jc w:val="both"/>
        <w:rPr>
          <w:rFonts w:ascii="Times New Roman" w:hAnsi="Times New Roman" w:cs="Times New Roman"/>
          <w:sz w:val="24"/>
          <w:szCs w:val="24"/>
        </w:rPr>
      </w:pPr>
    </w:p>
    <w:p w14:paraId="71026378" w14:textId="77777777" w:rsidR="00BC3BCF" w:rsidRDefault="00BC3BCF" w:rsidP="00320F93">
      <w:pPr>
        <w:spacing w:line="480" w:lineRule="auto"/>
        <w:jc w:val="both"/>
        <w:rPr>
          <w:rFonts w:ascii="Times New Roman" w:hAnsi="Times New Roman" w:cs="Times New Roman"/>
          <w:sz w:val="24"/>
          <w:szCs w:val="24"/>
        </w:rPr>
      </w:pPr>
    </w:p>
    <w:p w14:paraId="23486E47" w14:textId="2CBB53CA" w:rsidR="00BC3BCF" w:rsidRPr="00BC3BCF" w:rsidRDefault="00BC3BCF" w:rsidP="00BC3BCF">
      <w:pPr>
        <w:pStyle w:val="Heading3"/>
        <w:rPr>
          <w:rFonts w:ascii="Times New Roman" w:hAnsi="Times New Roman" w:cs="Times New Roman"/>
          <w:b/>
          <w:bCs/>
          <w:color w:val="auto"/>
        </w:rPr>
      </w:pPr>
      <w:r w:rsidRPr="00BC3BCF">
        <w:rPr>
          <w:rFonts w:ascii="Times New Roman" w:hAnsi="Times New Roman" w:cs="Times New Roman"/>
          <w:b/>
          <w:bCs/>
          <w:color w:val="auto"/>
        </w:rPr>
        <w:lastRenderedPageBreak/>
        <w:t xml:space="preserve">COMMUNICATION AND RELATIONS WITH STAFF </w:t>
      </w:r>
    </w:p>
    <w:p w14:paraId="30196352" w14:textId="77777777" w:rsidR="00BC3BCF" w:rsidRPr="00BC3BCF" w:rsidRDefault="00BC3BCF" w:rsidP="00BC3BCF"/>
    <w:p w14:paraId="0639BAAD" w14:textId="77777777" w:rsidR="00BC3BCF" w:rsidRDefault="00BC3BCF" w:rsidP="00320F93">
      <w:pPr>
        <w:spacing w:line="480" w:lineRule="auto"/>
        <w:jc w:val="both"/>
        <w:rPr>
          <w:rFonts w:ascii="Times New Roman" w:hAnsi="Times New Roman" w:cs="Times New Roman"/>
          <w:sz w:val="24"/>
          <w:szCs w:val="24"/>
        </w:rPr>
      </w:pPr>
      <w:r w:rsidRPr="00BC3BCF">
        <w:rPr>
          <w:rFonts w:ascii="Times New Roman" w:hAnsi="Times New Roman" w:cs="Times New Roman"/>
          <w:sz w:val="24"/>
          <w:szCs w:val="24"/>
        </w:rPr>
        <w:t>Professional Communication Skills</w:t>
      </w:r>
      <w:r>
        <w:rPr>
          <w:rFonts w:ascii="Times New Roman" w:hAnsi="Times New Roman" w:cs="Times New Roman"/>
          <w:sz w:val="24"/>
          <w:szCs w:val="24"/>
        </w:rPr>
        <w:t>:</w:t>
      </w:r>
      <w:r w:rsidRPr="00BC3BCF">
        <w:rPr>
          <w:rFonts w:ascii="Times New Roman" w:hAnsi="Times New Roman" w:cs="Times New Roman"/>
          <w:sz w:val="24"/>
          <w:szCs w:val="24"/>
        </w:rPr>
        <w:t xml:space="preserve"> I have developed effective communication skills by interacting with staff members in a professional setting, learn to articulate my thoughts clearly, listen actively, ask relevant questions, and convey information effectively. </w:t>
      </w:r>
    </w:p>
    <w:p w14:paraId="26161AB1" w14:textId="77777777" w:rsidR="00BC3BCF" w:rsidRDefault="00BC3BCF" w:rsidP="00320F93">
      <w:pPr>
        <w:spacing w:line="480" w:lineRule="auto"/>
        <w:jc w:val="both"/>
        <w:rPr>
          <w:rFonts w:ascii="Times New Roman" w:hAnsi="Times New Roman" w:cs="Times New Roman"/>
          <w:sz w:val="24"/>
          <w:szCs w:val="24"/>
        </w:rPr>
      </w:pPr>
      <w:r w:rsidRPr="00BC3BCF">
        <w:rPr>
          <w:rFonts w:ascii="Times New Roman" w:hAnsi="Times New Roman" w:cs="Times New Roman"/>
          <w:sz w:val="24"/>
          <w:szCs w:val="24"/>
        </w:rPr>
        <w:t>Teamwork and Collaboration</w:t>
      </w:r>
      <w:r>
        <w:rPr>
          <w:rFonts w:ascii="Times New Roman" w:hAnsi="Times New Roman" w:cs="Times New Roman"/>
          <w:sz w:val="24"/>
          <w:szCs w:val="24"/>
        </w:rPr>
        <w:t>:</w:t>
      </w:r>
      <w:r w:rsidRPr="00BC3BCF">
        <w:rPr>
          <w:rFonts w:ascii="Times New Roman" w:hAnsi="Times New Roman" w:cs="Times New Roman"/>
          <w:sz w:val="24"/>
          <w:szCs w:val="24"/>
        </w:rPr>
        <w:t xml:space="preserve"> Working alongside staff members allowed me to understand the dynamics of teamwork and collaboration, contributing to team, navigate different perspectives, build relationships, and work towards common goals. </w:t>
      </w:r>
    </w:p>
    <w:p w14:paraId="761F2D22" w14:textId="77777777" w:rsidR="00BC3BCF" w:rsidRDefault="00BC3BCF" w:rsidP="00320F93">
      <w:pPr>
        <w:spacing w:line="480" w:lineRule="auto"/>
        <w:jc w:val="both"/>
        <w:rPr>
          <w:rFonts w:ascii="Times New Roman" w:hAnsi="Times New Roman" w:cs="Times New Roman"/>
          <w:sz w:val="24"/>
          <w:szCs w:val="24"/>
        </w:rPr>
      </w:pPr>
      <w:r w:rsidRPr="00BC3BCF">
        <w:rPr>
          <w:rFonts w:ascii="Times New Roman" w:hAnsi="Times New Roman" w:cs="Times New Roman"/>
          <w:sz w:val="24"/>
          <w:szCs w:val="24"/>
        </w:rPr>
        <w:t>Adaptability and Flexibility</w:t>
      </w:r>
      <w:r>
        <w:rPr>
          <w:rFonts w:ascii="Times New Roman" w:hAnsi="Times New Roman" w:cs="Times New Roman"/>
          <w:sz w:val="24"/>
          <w:szCs w:val="24"/>
        </w:rPr>
        <w:t>:</w:t>
      </w:r>
      <w:r w:rsidRPr="00BC3BCF">
        <w:rPr>
          <w:rFonts w:ascii="Times New Roman" w:hAnsi="Times New Roman" w:cs="Times New Roman"/>
          <w:sz w:val="24"/>
          <w:szCs w:val="24"/>
        </w:rPr>
        <w:t xml:space="preserve"> Field attachments provide opportunities to adapt to different working environments and organizational cultures. They learn to be flexible, open-minded, and adaptable to changes within the workplace. </w:t>
      </w:r>
    </w:p>
    <w:p w14:paraId="356393E5" w14:textId="77777777" w:rsidR="00BC3BCF" w:rsidRDefault="00BC3BCF" w:rsidP="00320F93">
      <w:pPr>
        <w:spacing w:line="480" w:lineRule="auto"/>
        <w:jc w:val="both"/>
        <w:rPr>
          <w:rFonts w:ascii="Times New Roman" w:hAnsi="Times New Roman" w:cs="Times New Roman"/>
          <w:sz w:val="24"/>
          <w:szCs w:val="24"/>
        </w:rPr>
      </w:pPr>
      <w:r w:rsidRPr="00BC3BCF">
        <w:rPr>
          <w:rFonts w:ascii="Times New Roman" w:hAnsi="Times New Roman" w:cs="Times New Roman"/>
          <w:sz w:val="24"/>
          <w:szCs w:val="24"/>
        </w:rPr>
        <w:t>Problem-solving and Conflict Resolution</w:t>
      </w:r>
      <w:r>
        <w:rPr>
          <w:rFonts w:ascii="Times New Roman" w:hAnsi="Times New Roman" w:cs="Times New Roman"/>
          <w:sz w:val="24"/>
          <w:szCs w:val="24"/>
        </w:rPr>
        <w:t>:</w:t>
      </w:r>
      <w:r w:rsidRPr="00BC3BCF">
        <w:rPr>
          <w:rFonts w:ascii="Times New Roman" w:hAnsi="Times New Roman" w:cs="Times New Roman"/>
          <w:sz w:val="24"/>
          <w:szCs w:val="24"/>
        </w:rPr>
        <w:t xml:space="preserve"> By observing staff interactions and facing challenges themselves, students develop problem</w:t>
      </w:r>
      <w:r>
        <w:rPr>
          <w:rFonts w:ascii="Times New Roman" w:hAnsi="Times New Roman" w:cs="Times New Roman"/>
          <w:sz w:val="24"/>
          <w:szCs w:val="24"/>
        </w:rPr>
        <w:t xml:space="preserve"> </w:t>
      </w:r>
      <w:r w:rsidRPr="00BC3BCF">
        <w:rPr>
          <w:rFonts w:ascii="Times New Roman" w:hAnsi="Times New Roman" w:cs="Times New Roman"/>
          <w:sz w:val="24"/>
          <w:szCs w:val="24"/>
        </w:rPr>
        <w:t xml:space="preserve">solving and conflict resolution skills. They learn to analyse situations, propose solutions, and resolve conflicts in a professional and constructive manner. </w:t>
      </w:r>
    </w:p>
    <w:p w14:paraId="32616D7A" w14:textId="77777777" w:rsidR="00BC3BCF" w:rsidRDefault="00BC3BCF" w:rsidP="00320F93">
      <w:pPr>
        <w:spacing w:line="480" w:lineRule="auto"/>
        <w:jc w:val="both"/>
        <w:rPr>
          <w:rFonts w:ascii="Times New Roman" w:hAnsi="Times New Roman" w:cs="Times New Roman"/>
          <w:sz w:val="24"/>
          <w:szCs w:val="24"/>
        </w:rPr>
      </w:pPr>
      <w:r w:rsidRPr="00BC3BCF">
        <w:rPr>
          <w:rFonts w:ascii="Times New Roman" w:hAnsi="Times New Roman" w:cs="Times New Roman"/>
          <w:sz w:val="24"/>
          <w:szCs w:val="24"/>
        </w:rPr>
        <w:t>Professional Etiquette</w:t>
      </w:r>
      <w:r>
        <w:rPr>
          <w:rFonts w:ascii="Times New Roman" w:hAnsi="Times New Roman" w:cs="Times New Roman"/>
          <w:sz w:val="24"/>
          <w:szCs w:val="24"/>
        </w:rPr>
        <w:t>:</w:t>
      </w:r>
      <w:r w:rsidRPr="00BC3BCF">
        <w:rPr>
          <w:rFonts w:ascii="Times New Roman" w:hAnsi="Times New Roman" w:cs="Times New Roman"/>
          <w:sz w:val="24"/>
          <w:szCs w:val="24"/>
        </w:rPr>
        <w:t xml:space="preserve"> I have learnt also about professional etiquette, including appropriate behaviour, dress code, punctuality, respect for hierarchies, and maintaining confidentiality. They understand the importance of professionalism in building positive relationships with staff members. </w:t>
      </w:r>
    </w:p>
    <w:p w14:paraId="346C477D" w14:textId="77777777" w:rsidR="00BC3BCF" w:rsidRDefault="00BC3BCF" w:rsidP="00320F93">
      <w:pPr>
        <w:spacing w:line="480" w:lineRule="auto"/>
        <w:jc w:val="both"/>
        <w:rPr>
          <w:rFonts w:ascii="Times New Roman" w:hAnsi="Times New Roman" w:cs="Times New Roman"/>
          <w:sz w:val="24"/>
          <w:szCs w:val="24"/>
        </w:rPr>
      </w:pPr>
      <w:r w:rsidRPr="00BC3BCF">
        <w:rPr>
          <w:rFonts w:ascii="Times New Roman" w:hAnsi="Times New Roman" w:cs="Times New Roman"/>
          <w:sz w:val="24"/>
          <w:szCs w:val="24"/>
        </w:rPr>
        <w:t>Networking</w:t>
      </w:r>
      <w:r>
        <w:rPr>
          <w:rFonts w:ascii="Times New Roman" w:hAnsi="Times New Roman" w:cs="Times New Roman"/>
          <w:sz w:val="24"/>
          <w:szCs w:val="24"/>
        </w:rPr>
        <w:t>:</w:t>
      </w:r>
      <w:r w:rsidRPr="00BC3BCF">
        <w:rPr>
          <w:rFonts w:ascii="Times New Roman" w:hAnsi="Times New Roman" w:cs="Times New Roman"/>
          <w:sz w:val="24"/>
          <w:szCs w:val="24"/>
        </w:rPr>
        <w:t xml:space="preserve"> Engaging with staff members has provided me with networking opportunities. By establishing connections and building relationships, they learn how to network effectively, nurture professional contacts, and leverage these connections for future career prospects. </w:t>
      </w:r>
    </w:p>
    <w:p w14:paraId="482A06B9" w14:textId="37952F00" w:rsidR="00BC3BCF" w:rsidRPr="00320F93" w:rsidRDefault="00BC3BCF" w:rsidP="00320F93">
      <w:pPr>
        <w:spacing w:line="480" w:lineRule="auto"/>
        <w:jc w:val="both"/>
        <w:rPr>
          <w:rFonts w:ascii="Times New Roman" w:hAnsi="Times New Roman" w:cs="Times New Roman"/>
          <w:sz w:val="24"/>
          <w:szCs w:val="24"/>
        </w:rPr>
      </w:pPr>
      <w:r w:rsidRPr="00BC3BCF">
        <w:rPr>
          <w:rFonts w:ascii="Times New Roman" w:hAnsi="Times New Roman" w:cs="Times New Roman"/>
          <w:sz w:val="24"/>
          <w:szCs w:val="24"/>
        </w:rPr>
        <w:lastRenderedPageBreak/>
        <w:t>Feedback and Growth</w:t>
      </w:r>
      <w:r>
        <w:rPr>
          <w:rFonts w:ascii="Times New Roman" w:hAnsi="Times New Roman" w:cs="Times New Roman"/>
          <w:sz w:val="24"/>
          <w:szCs w:val="24"/>
        </w:rPr>
        <w:t>:</w:t>
      </w:r>
      <w:r w:rsidRPr="00BC3BCF">
        <w:rPr>
          <w:rFonts w:ascii="Times New Roman" w:hAnsi="Times New Roman" w:cs="Times New Roman"/>
          <w:sz w:val="24"/>
          <w:szCs w:val="24"/>
        </w:rPr>
        <w:t xml:space="preserve"> Students can receive valuable feedback from staff members regarding their performance and areas for improvement. By being open to feedback and actively seeking growth, students can enhance their communication skills and develop professionally.</w:t>
      </w:r>
    </w:p>
    <w:p w14:paraId="2F4BC73A" w14:textId="77777777" w:rsidR="001458B8" w:rsidRPr="00320F93" w:rsidRDefault="001458B8" w:rsidP="00320F93">
      <w:pPr>
        <w:pStyle w:val="Heading2"/>
        <w:spacing w:line="480" w:lineRule="auto"/>
        <w:jc w:val="both"/>
        <w:rPr>
          <w:rFonts w:ascii="Times New Roman" w:hAnsi="Times New Roman" w:cs="Times New Roman"/>
          <w:b/>
          <w:color w:val="auto"/>
          <w:sz w:val="24"/>
          <w:szCs w:val="24"/>
        </w:rPr>
      </w:pPr>
      <w:bookmarkStart w:id="18" w:name="_Toc171622074"/>
      <w:r w:rsidRPr="00320F93">
        <w:rPr>
          <w:rFonts w:ascii="Times New Roman" w:hAnsi="Times New Roman" w:cs="Times New Roman"/>
          <w:b/>
          <w:color w:val="auto"/>
          <w:sz w:val="24"/>
          <w:szCs w:val="24"/>
        </w:rPr>
        <w:t>Challenges encountered during the attachment period</w:t>
      </w:r>
      <w:bookmarkEnd w:id="18"/>
    </w:p>
    <w:p w14:paraId="0926B76B" w14:textId="77777777" w:rsidR="00816D77" w:rsidRPr="00320F93" w:rsidRDefault="00816D77" w:rsidP="00320F93">
      <w:pPr>
        <w:pStyle w:val="ListParagraph"/>
        <w:numPr>
          <w:ilvl w:val="0"/>
          <w:numId w:val="18"/>
        </w:numPr>
        <w:spacing w:after="0" w:line="480" w:lineRule="auto"/>
        <w:jc w:val="both"/>
        <w:rPr>
          <w:rFonts w:ascii="Times New Roman" w:eastAsia="Times New Roman" w:hAnsi="Times New Roman" w:cs="Times New Roman"/>
          <w:sz w:val="24"/>
          <w:szCs w:val="24"/>
          <w:lang w:val="en-US"/>
        </w:rPr>
      </w:pPr>
      <w:r w:rsidRPr="00320F93">
        <w:rPr>
          <w:rFonts w:ascii="Times New Roman" w:eastAsia="Times New Roman" w:hAnsi="Times New Roman" w:cs="Times New Roman"/>
          <w:sz w:val="24"/>
          <w:szCs w:val="24"/>
          <w:lang w:val="en-US"/>
        </w:rPr>
        <w:t>Adapting to a wide range of new office equipment, including printers and specialized scanning devices, required rapid familiarization to ensure smooth operational integration.</w:t>
      </w:r>
    </w:p>
    <w:p w14:paraId="2D573D74" w14:textId="77777777" w:rsidR="00816D77" w:rsidRPr="00320F93" w:rsidRDefault="00816D77" w:rsidP="00320F93">
      <w:pPr>
        <w:pStyle w:val="ListParagraph"/>
        <w:numPr>
          <w:ilvl w:val="0"/>
          <w:numId w:val="18"/>
        </w:numPr>
        <w:spacing w:after="0" w:line="480" w:lineRule="auto"/>
        <w:jc w:val="both"/>
        <w:rPr>
          <w:rFonts w:ascii="Times New Roman" w:eastAsia="Times New Roman" w:hAnsi="Times New Roman" w:cs="Times New Roman"/>
          <w:sz w:val="24"/>
          <w:szCs w:val="24"/>
          <w:lang w:val="en-US"/>
        </w:rPr>
      </w:pPr>
      <w:r w:rsidRPr="00320F93">
        <w:rPr>
          <w:rFonts w:ascii="Times New Roman" w:eastAsia="Times New Roman" w:hAnsi="Times New Roman" w:cs="Times New Roman"/>
          <w:sz w:val="24"/>
          <w:szCs w:val="24"/>
          <w:lang w:val="en-US"/>
        </w:rPr>
        <w:t>Navigating the complexities of ICT infrastructure, including troubleshooting network connectivity issues and ensuring seamless performance across departmental offices.</w:t>
      </w:r>
    </w:p>
    <w:p w14:paraId="06DD6878" w14:textId="77777777" w:rsidR="00816D77" w:rsidRPr="00320F93" w:rsidRDefault="00816D77" w:rsidP="00320F93">
      <w:pPr>
        <w:pStyle w:val="ListParagraph"/>
        <w:numPr>
          <w:ilvl w:val="0"/>
          <w:numId w:val="18"/>
        </w:numPr>
        <w:spacing w:after="0" w:line="480" w:lineRule="auto"/>
        <w:jc w:val="both"/>
        <w:rPr>
          <w:rFonts w:ascii="Times New Roman" w:eastAsia="Times New Roman" w:hAnsi="Times New Roman" w:cs="Times New Roman"/>
          <w:sz w:val="24"/>
          <w:szCs w:val="24"/>
          <w:lang w:val="en-US"/>
        </w:rPr>
      </w:pPr>
      <w:r w:rsidRPr="00320F93">
        <w:rPr>
          <w:rFonts w:ascii="Times New Roman" w:eastAsia="Times New Roman" w:hAnsi="Times New Roman" w:cs="Times New Roman"/>
          <w:sz w:val="24"/>
          <w:szCs w:val="24"/>
          <w:lang w:val="en-US"/>
        </w:rPr>
        <w:t>Balancing the management of user support requests with routine IT tasks, such as software installations and system upgrades.</w:t>
      </w:r>
    </w:p>
    <w:p w14:paraId="76FD6CD7" w14:textId="77777777" w:rsidR="00816D77" w:rsidRPr="00320F93" w:rsidRDefault="00816D77" w:rsidP="00320F93">
      <w:pPr>
        <w:pStyle w:val="ListParagraph"/>
        <w:numPr>
          <w:ilvl w:val="0"/>
          <w:numId w:val="18"/>
        </w:numPr>
        <w:spacing w:line="480" w:lineRule="auto"/>
        <w:jc w:val="both"/>
        <w:rPr>
          <w:rFonts w:ascii="Times New Roman" w:hAnsi="Times New Roman" w:cs="Times New Roman"/>
          <w:sz w:val="24"/>
          <w:szCs w:val="24"/>
        </w:rPr>
      </w:pPr>
      <w:r w:rsidRPr="00320F93">
        <w:rPr>
          <w:rFonts w:ascii="Times New Roman" w:hAnsi="Times New Roman" w:cs="Times New Roman"/>
          <w:sz w:val="24"/>
          <w:szCs w:val="24"/>
        </w:rPr>
        <w:t>Access restrictions to certain systems and databases limited my hands-on practice and exploration of concepts covered during the attachment. This restricted access impacted my ability to fully engage with and apply theoretical knowledge in practical scenarios, particularly in areas requiring direct system interaction and configuration.</w:t>
      </w:r>
    </w:p>
    <w:p w14:paraId="734560DC" w14:textId="77777777" w:rsidR="004F7586" w:rsidRPr="00320F93" w:rsidRDefault="004F7586" w:rsidP="00320F93">
      <w:pPr>
        <w:pStyle w:val="Heading2"/>
        <w:spacing w:line="480" w:lineRule="auto"/>
        <w:jc w:val="both"/>
        <w:rPr>
          <w:rFonts w:ascii="Times New Roman" w:hAnsi="Times New Roman" w:cs="Times New Roman"/>
          <w:b/>
          <w:color w:val="auto"/>
          <w:sz w:val="24"/>
          <w:szCs w:val="24"/>
        </w:rPr>
      </w:pPr>
      <w:bookmarkStart w:id="19" w:name="_Toc171622075"/>
      <w:r w:rsidRPr="00320F93">
        <w:rPr>
          <w:rFonts w:ascii="Times New Roman" w:hAnsi="Times New Roman" w:cs="Times New Roman"/>
          <w:b/>
          <w:color w:val="auto"/>
          <w:sz w:val="24"/>
          <w:szCs w:val="24"/>
        </w:rPr>
        <w:t>How I overcame the challenges</w:t>
      </w:r>
      <w:bookmarkEnd w:id="19"/>
    </w:p>
    <w:p w14:paraId="47A1DDF8" w14:textId="77777777" w:rsidR="004F7586" w:rsidRPr="00320F93" w:rsidRDefault="004F7586" w:rsidP="00642D17">
      <w:pPr>
        <w:pStyle w:val="NormalWeb"/>
        <w:numPr>
          <w:ilvl w:val="0"/>
          <w:numId w:val="18"/>
        </w:numPr>
        <w:spacing w:line="480" w:lineRule="auto"/>
        <w:jc w:val="both"/>
      </w:pPr>
      <w:r w:rsidRPr="00320F93">
        <w:rPr>
          <w:rStyle w:val="Strong"/>
          <w:rFonts w:eastAsiaTheme="majorEastAsia"/>
        </w:rPr>
        <w:t>Consulting My Supervisor</w:t>
      </w:r>
      <w:r w:rsidRPr="00320F93">
        <w:t>: I regularly consulted with my supervisor to understand the better and to seek alternative ways to gain the necessary practical experience. Their guidance helped me navigate the system limitations and provided insights into how to maximize my learning within the constraints.</w:t>
      </w:r>
    </w:p>
    <w:p w14:paraId="27CD4B49" w14:textId="77777777" w:rsidR="004F7586" w:rsidRDefault="004F7586" w:rsidP="00642D17">
      <w:pPr>
        <w:pStyle w:val="NormalWeb"/>
        <w:numPr>
          <w:ilvl w:val="0"/>
          <w:numId w:val="18"/>
        </w:numPr>
        <w:spacing w:line="480" w:lineRule="auto"/>
        <w:jc w:val="both"/>
      </w:pPr>
      <w:r w:rsidRPr="00320F93">
        <w:rPr>
          <w:rStyle w:val="Strong"/>
          <w:rFonts w:eastAsiaTheme="majorEastAsia"/>
        </w:rPr>
        <w:t>Seeking Additional Learning Resources</w:t>
      </w:r>
      <w:r w:rsidRPr="00320F93">
        <w:t xml:space="preserve">: I supplemented my practical experience by seeking out additional learning resources outside of direct system access. This included </w:t>
      </w:r>
      <w:r w:rsidRPr="00320F93">
        <w:lastRenderedPageBreak/>
        <w:t xml:space="preserve">watching </w:t>
      </w:r>
      <w:r w:rsidR="000935BE" w:rsidRPr="00320F93">
        <w:t>YouTube</w:t>
      </w:r>
      <w:r w:rsidRPr="00320F93">
        <w:t xml:space="preserve"> tutorials, doing online research, and exploring related software tools to reinforce my understanding and skills.</w:t>
      </w:r>
    </w:p>
    <w:p w14:paraId="61FB2D11" w14:textId="7BFCDFFB" w:rsidR="00642D17" w:rsidRDefault="00642D17" w:rsidP="00642D17">
      <w:pPr>
        <w:pStyle w:val="Heading2"/>
        <w:rPr>
          <w:b/>
          <w:bCs/>
          <w:color w:val="auto"/>
          <w:sz w:val="24"/>
          <w:szCs w:val="24"/>
        </w:rPr>
      </w:pPr>
      <w:r w:rsidRPr="00642D17">
        <w:rPr>
          <w:b/>
          <w:bCs/>
          <w:color w:val="auto"/>
          <w:sz w:val="24"/>
          <w:szCs w:val="24"/>
        </w:rPr>
        <w:t xml:space="preserve">BENEFITS DERIVED FROM FIELD ATTACHMENT PROGRAM </w:t>
      </w:r>
    </w:p>
    <w:p w14:paraId="7B45F410" w14:textId="77777777" w:rsidR="00642D17" w:rsidRPr="00642D17" w:rsidRDefault="00642D17" w:rsidP="00642D17">
      <w:pPr>
        <w:spacing w:before="100" w:beforeAutospacing="1" w:after="100" w:afterAutospacing="1"/>
      </w:pPr>
    </w:p>
    <w:p w14:paraId="286A4CA8" w14:textId="77777777" w:rsidR="00642D17" w:rsidRDefault="00642D17" w:rsidP="00642D17">
      <w:pPr>
        <w:pStyle w:val="ListParagraph"/>
        <w:numPr>
          <w:ilvl w:val="0"/>
          <w:numId w:val="34"/>
        </w:numPr>
        <w:spacing w:before="100" w:beforeAutospacing="1" w:after="100" w:afterAutospacing="1"/>
        <w:rPr>
          <w:rFonts w:ascii="Times New Roman" w:hAnsi="Times New Roman" w:cs="Times New Roman"/>
          <w:sz w:val="24"/>
          <w:szCs w:val="24"/>
        </w:rPr>
      </w:pPr>
      <w:r w:rsidRPr="00642D17">
        <w:rPr>
          <w:rFonts w:ascii="Times New Roman" w:hAnsi="Times New Roman" w:cs="Times New Roman"/>
          <w:b/>
          <w:bCs/>
          <w:i/>
          <w:iCs/>
          <w:sz w:val="24"/>
          <w:szCs w:val="24"/>
        </w:rPr>
        <w:t>Practical Experience:</w:t>
      </w:r>
      <w:r w:rsidRPr="00642D17">
        <w:rPr>
          <w:rFonts w:ascii="Times New Roman" w:hAnsi="Times New Roman" w:cs="Times New Roman"/>
          <w:sz w:val="24"/>
          <w:szCs w:val="24"/>
        </w:rPr>
        <w:t xml:space="preserve"> The field attachments provided me with hands-on practical experience in real-world IT environments. This enabled me to apply theoretical knowledge to solve actual IT problems, which enhances my understanding and skills. </w:t>
      </w:r>
    </w:p>
    <w:p w14:paraId="511AD15A" w14:textId="77777777" w:rsidR="00642D17" w:rsidRPr="00642D17" w:rsidRDefault="00642D17" w:rsidP="00642D17">
      <w:pPr>
        <w:pStyle w:val="ListParagraph"/>
        <w:spacing w:before="100" w:beforeAutospacing="1" w:after="100" w:afterAutospacing="1"/>
        <w:rPr>
          <w:rFonts w:ascii="Times New Roman" w:hAnsi="Times New Roman" w:cs="Times New Roman"/>
          <w:sz w:val="24"/>
          <w:szCs w:val="24"/>
        </w:rPr>
      </w:pPr>
    </w:p>
    <w:p w14:paraId="0388547E" w14:textId="77777777" w:rsidR="00642D17" w:rsidRDefault="00642D17" w:rsidP="00642D17">
      <w:pPr>
        <w:pStyle w:val="ListParagraph"/>
        <w:numPr>
          <w:ilvl w:val="0"/>
          <w:numId w:val="34"/>
        </w:numPr>
        <w:spacing w:before="100" w:beforeAutospacing="1" w:after="100" w:afterAutospacing="1"/>
        <w:rPr>
          <w:rFonts w:ascii="Times New Roman" w:hAnsi="Times New Roman" w:cs="Times New Roman"/>
          <w:sz w:val="24"/>
          <w:szCs w:val="24"/>
        </w:rPr>
      </w:pPr>
      <w:r w:rsidRPr="00642D17">
        <w:rPr>
          <w:rFonts w:ascii="Times New Roman" w:hAnsi="Times New Roman" w:cs="Times New Roman"/>
          <w:b/>
          <w:bCs/>
          <w:i/>
          <w:iCs/>
          <w:sz w:val="24"/>
          <w:szCs w:val="24"/>
        </w:rPr>
        <w:t>Industry Exposure:</w:t>
      </w:r>
      <w:r w:rsidRPr="00642D17">
        <w:rPr>
          <w:rFonts w:ascii="Times New Roman" w:hAnsi="Times New Roman" w:cs="Times New Roman"/>
          <w:sz w:val="24"/>
          <w:szCs w:val="24"/>
        </w:rPr>
        <w:t xml:space="preserve"> Working as an IT officer exposed me to the dynamics of the IT industry. I got to interact with professionals, learn about current trends, technologies, and best practices. This exposure helped in aligning my skills with industry demands and build a network of valuable contacts. </w:t>
      </w:r>
    </w:p>
    <w:p w14:paraId="714A5F0A" w14:textId="77777777" w:rsidR="00642D17" w:rsidRPr="00642D17" w:rsidRDefault="00642D17" w:rsidP="00642D17">
      <w:pPr>
        <w:pStyle w:val="ListParagraph"/>
        <w:spacing w:before="100" w:beforeAutospacing="1" w:after="100" w:afterAutospacing="1"/>
        <w:rPr>
          <w:rFonts w:ascii="Times New Roman" w:hAnsi="Times New Roman" w:cs="Times New Roman"/>
          <w:sz w:val="24"/>
          <w:szCs w:val="24"/>
        </w:rPr>
      </w:pPr>
    </w:p>
    <w:p w14:paraId="5A9664BD" w14:textId="2F395F88" w:rsidR="00642D17" w:rsidRDefault="00642D17" w:rsidP="00642D17">
      <w:pPr>
        <w:pStyle w:val="ListParagraph"/>
        <w:numPr>
          <w:ilvl w:val="0"/>
          <w:numId w:val="34"/>
        </w:numPr>
        <w:spacing w:before="100" w:beforeAutospacing="1" w:after="100" w:afterAutospacing="1"/>
        <w:rPr>
          <w:rFonts w:ascii="Times New Roman" w:hAnsi="Times New Roman" w:cs="Times New Roman"/>
          <w:sz w:val="24"/>
          <w:szCs w:val="24"/>
        </w:rPr>
      </w:pPr>
      <w:r w:rsidRPr="00642D17">
        <w:rPr>
          <w:rFonts w:ascii="Times New Roman" w:hAnsi="Times New Roman" w:cs="Times New Roman"/>
          <w:b/>
          <w:bCs/>
          <w:i/>
          <w:iCs/>
          <w:sz w:val="24"/>
          <w:szCs w:val="24"/>
        </w:rPr>
        <w:t>Skill Development:</w:t>
      </w:r>
      <w:r w:rsidRPr="00642D17">
        <w:rPr>
          <w:rFonts w:ascii="Times New Roman" w:hAnsi="Times New Roman" w:cs="Times New Roman"/>
          <w:sz w:val="24"/>
          <w:szCs w:val="24"/>
        </w:rPr>
        <w:t xml:space="preserve"> The IT field attachment offered me opportunities to develop and enhance technical skills, such as network administration, cybersecurity, and hardware/software troubleshooting. I also have developed valuable non-technical skills like communication, problem-solving, time management, and teamwork. </w:t>
      </w:r>
    </w:p>
    <w:p w14:paraId="6B6B2450" w14:textId="77777777" w:rsidR="00642D17" w:rsidRPr="00642D17" w:rsidRDefault="00642D17" w:rsidP="00642D17">
      <w:pPr>
        <w:pStyle w:val="ListParagraph"/>
        <w:spacing w:before="100" w:beforeAutospacing="1" w:after="100" w:afterAutospacing="1"/>
        <w:rPr>
          <w:rFonts w:ascii="Times New Roman" w:hAnsi="Times New Roman" w:cs="Times New Roman"/>
          <w:sz w:val="24"/>
          <w:szCs w:val="24"/>
        </w:rPr>
      </w:pPr>
    </w:p>
    <w:p w14:paraId="63A65007" w14:textId="1E2B137C" w:rsidR="00642D17" w:rsidRDefault="00642D17" w:rsidP="00642D17">
      <w:pPr>
        <w:pStyle w:val="ListParagraph"/>
        <w:numPr>
          <w:ilvl w:val="0"/>
          <w:numId w:val="34"/>
        </w:numPr>
        <w:spacing w:before="100" w:beforeAutospacing="1" w:after="100" w:afterAutospacing="1"/>
        <w:rPr>
          <w:rFonts w:ascii="Times New Roman" w:hAnsi="Times New Roman" w:cs="Times New Roman"/>
          <w:sz w:val="24"/>
          <w:szCs w:val="24"/>
        </w:rPr>
      </w:pPr>
      <w:r w:rsidRPr="00642D17">
        <w:rPr>
          <w:rFonts w:ascii="Times New Roman" w:hAnsi="Times New Roman" w:cs="Times New Roman"/>
          <w:b/>
          <w:bCs/>
          <w:i/>
          <w:iCs/>
          <w:sz w:val="24"/>
          <w:szCs w:val="24"/>
        </w:rPr>
        <w:t>Resume Building:</w:t>
      </w:r>
      <w:r w:rsidRPr="00642D17">
        <w:rPr>
          <w:rFonts w:ascii="Times New Roman" w:hAnsi="Times New Roman" w:cs="Times New Roman"/>
          <w:sz w:val="24"/>
          <w:szCs w:val="24"/>
        </w:rPr>
        <w:t xml:space="preserve"> The field attachment has also added value to my resume. It has demonstrated hands-on experience, which is highly valued by employers. It also showcases my ability to adapt to real-world challenges and work effectively in an IT environment.</w:t>
      </w:r>
    </w:p>
    <w:p w14:paraId="44A7F21C" w14:textId="77777777" w:rsidR="00642D17" w:rsidRPr="00642D17" w:rsidRDefault="00642D17" w:rsidP="00642D17">
      <w:pPr>
        <w:pStyle w:val="ListParagraph"/>
        <w:spacing w:before="100" w:beforeAutospacing="1" w:after="100" w:afterAutospacing="1"/>
        <w:rPr>
          <w:rFonts w:ascii="Times New Roman" w:hAnsi="Times New Roman" w:cs="Times New Roman"/>
          <w:sz w:val="24"/>
          <w:szCs w:val="24"/>
        </w:rPr>
      </w:pPr>
    </w:p>
    <w:p w14:paraId="3C99B999" w14:textId="7E59001F" w:rsidR="00642D17" w:rsidRDefault="00642D17" w:rsidP="00642D17">
      <w:pPr>
        <w:pStyle w:val="ListParagraph"/>
        <w:numPr>
          <w:ilvl w:val="0"/>
          <w:numId w:val="34"/>
        </w:numPr>
        <w:spacing w:before="100" w:beforeAutospacing="1" w:after="100" w:afterAutospacing="1"/>
        <w:rPr>
          <w:rFonts w:ascii="Times New Roman" w:hAnsi="Times New Roman" w:cs="Times New Roman"/>
          <w:sz w:val="24"/>
          <w:szCs w:val="24"/>
        </w:rPr>
      </w:pPr>
      <w:r w:rsidRPr="00642D17">
        <w:rPr>
          <w:rFonts w:ascii="Times New Roman" w:hAnsi="Times New Roman" w:cs="Times New Roman"/>
          <w:b/>
          <w:bCs/>
          <w:i/>
          <w:iCs/>
          <w:sz w:val="24"/>
          <w:szCs w:val="24"/>
        </w:rPr>
        <w:t>Personal Growth:</w:t>
      </w:r>
      <w:r w:rsidRPr="00642D17">
        <w:rPr>
          <w:rFonts w:ascii="Times New Roman" w:hAnsi="Times New Roman" w:cs="Times New Roman"/>
          <w:sz w:val="24"/>
          <w:szCs w:val="24"/>
        </w:rPr>
        <w:t xml:space="preserve"> IT field attachments provide students with opportunities for personal growth and development. They learn to be self-reliant, take initiative, and work independently. They also gain confidence in their abilities, learn to think critically, and improve their decision-making skills</w:t>
      </w:r>
    </w:p>
    <w:p w14:paraId="12DC07FC" w14:textId="77777777" w:rsidR="00642D17" w:rsidRPr="00642D17" w:rsidRDefault="00642D17" w:rsidP="00642D17">
      <w:pPr>
        <w:pStyle w:val="ListParagraph"/>
        <w:spacing w:before="100" w:beforeAutospacing="1" w:after="100" w:afterAutospacing="1"/>
        <w:rPr>
          <w:rFonts w:ascii="Times New Roman" w:hAnsi="Times New Roman" w:cs="Times New Roman"/>
          <w:sz w:val="24"/>
          <w:szCs w:val="24"/>
        </w:rPr>
      </w:pPr>
    </w:p>
    <w:p w14:paraId="37457C34" w14:textId="77777777" w:rsidR="00642D17" w:rsidRDefault="00642D17" w:rsidP="00642D17">
      <w:pPr>
        <w:pStyle w:val="ListParagraph"/>
        <w:numPr>
          <w:ilvl w:val="0"/>
          <w:numId w:val="34"/>
        </w:numPr>
        <w:spacing w:before="100" w:beforeAutospacing="1" w:after="100" w:afterAutospacing="1"/>
        <w:rPr>
          <w:rFonts w:ascii="Times New Roman" w:hAnsi="Times New Roman" w:cs="Times New Roman"/>
          <w:sz w:val="24"/>
          <w:szCs w:val="24"/>
        </w:rPr>
      </w:pPr>
      <w:r w:rsidRPr="00642D17">
        <w:rPr>
          <w:rFonts w:ascii="Times New Roman" w:hAnsi="Times New Roman" w:cs="Times New Roman"/>
          <w:b/>
          <w:bCs/>
          <w:i/>
          <w:iCs/>
          <w:sz w:val="24"/>
          <w:szCs w:val="24"/>
        </w:rPr>
        <w:t>Potential Job Opportunities:</w:t>
      </w:r>
      <w:r w:rsidRPr="00642D17">
        <w:rPr>
          <w:rFonts w:ascii="Times New Roman" w:hAnsi="Times New Roman" w:cs="Times New Roman"/>
          <w:sz w:val="24"/>
          <w:szCs w:val="24"/>
        </w:rPr>
        <w:t xml:space="preserve"> A standout performance during an IT field attachment can lead to potential job offers or recommendations for future employment. Employers often prefer candidates with relevant work experience, and a successful attachment can give students a competitive edge in the job market. </w:t>
      </w:r>
    </w:p>
    <w:p w14:paraId="32A67AF7" w14:textId="77777777" w:rsidR="00642D17" w:rsidRPr="00642D17" w:rsidRDefault="00642D17" w:rsidP="00642D17">
      <w:pPr>
        <w:pStyle w:val="ListParagraph"/>
        <w:spacing w:before="100" w:beforeAutospacing="1" w:after="100" w:afterAutospacing="1"/>
        <w:rPr>
          <w:rFonts w:ascii="Times New Roman" w:hAnsi="Times New Roman" w:cs="Times New Roman"/>
          <w:sz w:val="24"/>
          <w:szCs w:val="24"/>
        </w:rPr>
      </w:pPr>
    </w:p>
    <w:p w14:paraId="43AC61B4" w14:textId="38C07070" w:rsidR="00F56F26" w:rsidRPr="00CF1642" w:rsidRDefault="00642D17" w:rsidP="00CF1642">
      <w:pPr>
        <w:pStyle w:val="ListParagraph"/>
        <w:numPr>
          <w:ilvl w:val="0"/>
          <w:numId w:val="34"/>
        </w:numPr>
        <w:spacing w:before="100" w:beforeAutospacing="1" w:after="100" w:afterAutospacing="1"/>
        <w:rPr>
          <w:rFonts w:ascii="Times New Roman" w:hAnsi="Times New Roman" w:cs="Times New Roman"/>
          <w:sz w:val="24"/>
          <w:szCs w:val="24"/>
        </w:rPr>
      </w:pPr>
      <w:r w:rsidRPr="00642D17">
        <w:rPr>
          <w:rFonts w:ascii="Times New Roman" w:hAnsi="Times New Roman" w:cs="Times New Roman"/>
          <w:b/>
          <w:bCs/>
          <w:i/>
          <w:iCs/>
          <w:sz w:val="24"/>
          <w:szCs w:val="24"/>
        </w:rPr>
        <w:t>Networking:</w:t>
      </w:r>
      <w:r w:rsidRPr="00642D17">
        <w:rPr>
          <w:rFonts w:ascii="Times New Roman" w:hAnsi="Times New Roman" w:cs="Times New Roman"/>
          <w:sz w:val="24"/>
          <w:szCs w:val="24"/>
        </w:rPr>
        <w:t xml:space="preserve"> During an IT field attachment, students have the chance to interact and build relationships with professionals in the industry. These connections can prove valuable in terms of mentorship, references, and potential job opportunities in the future.</w:t>
      </w:r>
    </w:p>
    <w:p w14:paraId="472D0F2E" w14:textId="77777777" w:rsidR="00F56F26" w:rsidRPr="00320F93" w:rsidRDefault="00F56F26" w:rsidP="00320F93">
      <w:pPr>
        <w:spacing w:line="480" w:lineRule="auto"/>
        <w:jc w:val="both"/>
        <w:rPr>
          <w:rFonts w:ascii="Times New Roman" w:hAnsi="Times New Roman" w:cs="Times New Roman"/>
          <w:sz w:val="24"/>
          <w:szCs w:val="24"/>
        </w:rPr>
      </w:pPr>
    </w:p>
    <w:p w14:paraId="26AC3AEB" w14:textId="7FD017AF" w:rsidR="00F56F26" w:rsidRPr="00320F93" w:rsidRDefault="00F56F26" w:rsidP="00320F93">
      <w:pPr>
        <w:pStyle w:val="Heading1"/>
        <w:spacing w:line="480" w:lineRule="auto"/>
        <w:jc w:val="both"/>
        <w:rPr>
          <w:rFonts w:ascii="Times New Roman" w:hAnsi="Times New Roman" w:cs="Times New Roman"/>
          <w:b/>
          <w:color w:val="auto"/>
          <w:sz w:val="24"/>
          <w:szCs w:val="24"/>
        </w:rPr>
      </w:pPr>
      <w:bookmarkStart w:id="20" w:name="_Toc171622076"/>
      <w:r w:rsidRPr="00320F93">
        <w:rPr>
          <w:rFonts w:ascii="Times New Roman" w:hAnsi="Times New Roman" w:cs="Times New Roman"/>
          <w:b/>
          <w:color w:val="auto"/>
          <w:sz w:val="24"/>
          <w:szCs w:val="24"/>
        </w:rPr>
        <w:lastRenderedPageBreak/>
        <w:t>CHAPTER 3</w:t>
      </w:r>
      <w:r w:rsidR="00642D17">
        <w:rPr>
          <w:rFonts w:ascii="Times New Roman" w:hAnsi="Times New Roman" w:cs="Times New Roman"/>
          <w:b/>
          <w:color w:val="auto"/>
          <w:sz w:val="24"/>
          <w:szCs w:val="24"/>
        </w:rPr>
        <w:t>: C</w:t>
      </w:r>
      <w:r w:rsidRPr="00320F93">
        <w:rPr>
          <w:rFonts w:ascii="Times New Roman" w:hAnsi="Times New Roman" w:cs="Times New Roman"/>
          <w:b/>
          <w:color w:val="auto"/>
          <w:sz w:val="24"/>
          <w:szCs w:val="24"/>
        </w:rPr>
        <w:t>ONCLUSION AND RECOMMENDATIONS</w:t>
      </w:r>
      <w:bookmarkEnd w:id="20"/>
      <w:r w:rsidRPr="00320F93">
        <w:rPr>
          <w:rFonts w:ascii="Times New Roman" w:hAnsi="Times New Roman" w:cs="Times New Roman"/>
          <w:b/>
          <w:color w:val="auto"/>
          <w:sz w:val="24"/>
          <w:szCs w:val="24"/>
        </w:rPr>
        <w:t xml:space="preserve"> </w:t>
      </w:r>
    </w:p>
    <w:p w14:paraId="2DBA84B4" w14:textId="77777777" w:rsidR="005335CC" w:rsidRDefault="005335CC" w:rsidP="00320F93">
      <w:pPr>
        <w:pStyle w:val="Heading2"/>
        <w:spacing w:line="480" w:lineRule="auto"/>
        <w:jc w:val="both"/>
        <w:rPr>
          <w:rStyle w:val="Strong"/>
          <w:rFonts w:ascii="Times New Roman" w:hAnsi="Times New Roman" w:cs="Times New Roman"/>
          <w:color w:val="auto"/>
          <w:sz w:val="24"/>
          <w:szCs w:val="24"/>
        </w:rPr>
      </w:pPr>
      <w:bookmarkStart w:id="21" w:name="_Toc171622078"/>
      <w:r w:rsidRPr="00320F93">
        <w:rPr>
          <w:rStyle w:val="Strong"/>
          <w:rFonts w:ascii="Times New Roman" w:hAnsi="Times New Roman" w:cs="Times New Roman"/>
          <w:color w:val="auto"/>
          <w:sz w:val="24"/>
          <w:szCs w:val="24"/>
        </w:rPr>
        <w:t>Conclusion</w:t>
      </w:r>
      <w:bookmarkEnd w:id="21"/>
    </w:p>
    <w:p w14:paraId="32ED2B74" w14:textId="77777777" w:rsidR="00642D17" w:rsidRDefault="00642D17" w:rsidP="00642D17">
      <w:pPr>
        <w:rPr>
          <w:rFonts w:ascii="Times New Roman" w:hAnsi="Times New Roman" w:cs="Times New Roman"/>
          <w:sz w:val="24"/>
          <w:szCs w:val="24"/>
        </w:rPr>
      </w:pPr>
      <w:r w:rsidRPr="00642D17">
        <w:rPr>
          <w:rFonts w:ascii="Times New Roman" w:hAnsi="Times New Roman" w:cs="Times New Roman"/>
          <w:sz w:val="24"/>
          <w:szCs w:val="24"/>
        </w:rPr>
        <w:t xml:space="preserve">In conclusion, the field attachment program has been beneficial to my career path as an IT expert and security guy by: </w:t>
      </w:r>
    </w:p>
    <w:p w14:paraId="1A087653" w14:textId="77777777" w:rsidR="00642D17" w:rsidRDefault="00642D17" w:rsidP="00642D17">
      <w:pPr>
        <w:rPr>
          <w:rFonts w:ascii="Times New Roman" w:hAnsi="Times New Roman" w:cs="Times New Roman"/>
          <w:sz w:val="24"/>
          <w:szCs w:val="24"/>
        </w:rPr>
      </w:pPr>
      <w:r w:rsidRPr="00642D17">
        <w:rPr>
          <w:rFonts w:ascii="Times New Roman" w:hAnsi="Times New Roman" w:cs="Times New Roman"/>
          <w:sz w:val="24"/>
          <w:szCs w:val="24"/>
        </w:rPr>
        <w:sym w:font="Symbol" w:char="F0B7"/>
      </w:r>
      <w:r w:rsidRPr="00642D17">
        <w:rPr>
          <w:rFonts w:ascii="Times New Roman" w:hAnsi="Times New Roman" w:cs="Times New Roman"/>
          <w:sz w:val="24"/>
          <w:szCs w:val="24"/>
        </w:rPr>
        <w:t xml:space="preserve"> improving my proficiency, hold workshops concentrating on the assembly's ICT requirements, such as network configuration and software creation. </w:t>
      </w:r>
    </w:p>
    <w:p w14:paraId="6CF298D7" w14:textId="77777777" w:rsidR="00642D17" w:rsidRDefault="00642D17" w:rsidP="00642D17">
      <w:pPr>
        <w:rPr>
          <w:rFonts w:ascii="Times New Roman" w:hAnsi="Times New Roman" w:cs="Times New Roman"/>
          <w:sz w:val="24"/>
          <w:szCs w:val="24"/>
        </w:rPr>
      </w:pPr>
      <w:r w:rsidRPr="00642D17">
        <w:rPr>
          <w:rFonts w:ascii="Times New Roman" w:hAnsi="Times New Roman" w:cs="Times New Roman"/>
          <w:sz w:val="24"/>
          <w:szCs w:val="24"/>
        </w:rPr>
        <w:sym w:font="Symbol" w:char="F0B7"/>
      </w:r>
      <w:r w:rsidRPr="00642D17">
        <w:rPr>
          <w:rFonts w:ascii="Times New Roman" w:hAnsi="Times New Roman" w:cs="Times New Roman"/>
          <w:sz w:val="24"/>
          <w:szCs w:val="24"/>
        </w:rPr>
        <w:t xml:space="preserve"> Encouraging my engagement in competitions and activities to promote innovation and encourage original thinking. </w:t>
      </w:r>
    </w:p>
    <w:p w14:paraId="3CC9A0FB" w14:textId="77777777" w:rsidR="00642D17" w:rsidRDefault="00642D17" w:rsidP="00642D17">
      <w:pPr>
        <w:rPr>
          <w:rFonts w:ascii="Times New Roman" w:hAnsi="Times New Roman" w:cs="Times New Roman"/>
          <w:sz w:val="24"/>
          <w:szCs w:val="24"/>
        </w:rPr>
      </w:pPr>
      <w:r w:rsidRPr="00642D17">
        <w:rPr>
          <w:rFonts w:ascii="Times New Roman" w:hAnsi="Times New Roman" w:cs="Times New Roman"/>
          <w:sz w:val="24"/>
          <w:szCs w:val="24"/>
        </w:rPr>
        <w:sym w:font="Symbol" w:char="F0B7"/>
      </w:r>
      <w:r w:rsidRPr="00642D17">
        <w:rPr>
          <w:rFonts w:ascii="Times New Roman" w:hAnsi="Times New Roman" w:cs="Times New Roman"/>
          <w:sz w:val="24"/>
          <w:szCs w:val="24"/>
        </w:rPr>
        <w:t xml:space="preserve"> Training in Soft Skills to improve leadership, teamwork, and communication skills—all crucial for professional integration. </w:t>
      </w:r>
    </w:p>
    <w:p w14:paraId="70F9E1A6" w14:textId="77777777" w:rsidR="00642D17" w:rsidRDefault="00642D17" w:rsidP="00642D17">
      <w:pPr>
        <w:rPr>
          <w:rFonts w:ascii="Times New Roman" w:hAnsi="Times New Roman" w:cs="Times New Roman"/>
          <w:sz w:val="24"/>
          <w:szCs w:val="24"/>
        </w:rPr>
      </w:pPr>
      <w:r w:rsidRPr="00642D17">
        <w:rPr>
          <w:rFonts w:ascii="Times New Roman" w:hAnsi="Times New Roman" w:cs="Times New Roman"/>
          <w:sz w:val="24"/>
          <w:szCs w:val="24"/>
        </w:rPr>
        <w:sym w:font="Symbol" w:char="F0B7"/>
      </w:r>
      <w:r w:rsidRPr="00642D17">
        <w:rPr>
          <w:rFonts w:ascii="Times New Roman" w:hAnsi="Times New Roman" w:cs="Times New Roman"/>
          <w:sz w:val="24"/>
          <w:szCs w:val="24"/>
        </w:rPr>
        <w:t xml:space="preserve"> Maintaining Technology Updates and keeping the program current with the most recent ICT trends and resources used by the assembly.</w:t>
      </w:r>
    </w:p>
    <w:p w14:paraId="1FE9A86B" w14:textId="77777777" w:rsidR="00642D17" w:rsidRDefault="00642D17" w:rsidP="00642D17">
      <w:pPr>
        <w:rPr>
          <w:rFonts w:ascii="Times New Roman" w:hAnsi="Times New Roman" w:cs="Times New Roman"/>
          <w:sz w:val="24"/>
          <w:szCs w:val="24"/>
        </w:rPr>
      </w:pPr>
      <w:r w:rsidRPr="00642D17">
        <w:rPr>
          <w:rFonts w:ascii="Times New Roman" w:hAnsi="Times New Roman" w:cs="Times New Roman"/>
          <w:sz w:val="24"/>
          <w:szCs w:val="24"/>
        </w:rPr>
        <w:sym w:font="Symbol" w:char="F0B7"/>
      </w:r>
      <w:r w:rsidRPr="00642D17">
        <w:rPr>
          <w:rFonts w:ascii="Times New Roman" w:hAnsi="Times New Roman" w:cs="Times New Roman"/>
          <w:sz w:val="24"/>
          <w:szCs w:val="24"/>
        </w:rPr>
        <w:t xml:space="preserve"> Creating a professional credential to increase my employability, offer possibilities for pertinent credentials. </w:t>
      </w:r>
    </w:p>
    <w:p w14:paraId="0C19F35E" w14:textId="2702F069" w:rsidR="00642D17" w:rsidRPr="00642D17" w:rsidRDefault="00642D17" w:rsidP="00642D17">
      <w:pPr>
        <w:rPr>
          <w:rFonts w:ascii="Times New Roman" w:hAnsi="Times New Roman" w:cs="Times New Roman"/>
          <w:sz w:val="24"/>
          <w:szCs w:val="24"/>
        </w:rPr>
      </w:pPr>
      <w:r w:rsidRPr="00642D17">
        <w:rPr>
          <w:rFonts w:ascii="Times New Roman" w:hAnsi="Times New Roman" w:cs="Times New Roman"/>
          <w:sz w:val="24"/>
          <w:szCs w:val="24"/>
        </w:rPr>
        <w:sym w:font="Symbol" w:char="F0B7"/>
      </w:r>
      <w:r w:rsidRPr="00642D17">
        <w:rPr>
          <w:rFonts w:ascii="Times New Roman" w:hAnsi="Times New Roman" w:cs="Times New Roman"/>
          <w:sz w:val="24"/>
          <w:szCs w:val="24"/>
        </w:rPr>
        <w:t xml:space="preserve"> Job Guidance: Through counselling services, students help match my academic objectives with potential ICT job routes.</w:t>
      </w:r>
    </w:p>
    <w:p w14:paraId="73EE0BD8" w14:textId="77777777" w:rsidR="00B02B7F" w:rsidRPr="00320F93" w:rsidRDefault="00B02B7F" w:rsidP="00320F93">
      <w:pPr>
        <w:pStyle w:val="Heading2"/>
        <w:spacing w:line="480" w:lineRule="auto"/>
        <w:jc w:val="both"/>
        <w:rPr>
          <w:rFonts w:ascii="Times New Roman" w:hAnsi="Times New Roman" w:cs="Times New Roman"/>
          <w:b/>
          <w:color w:val="auto"/>
          <w:sz w:val="24"/>
          <w:szCs w:val="24"/>
        </w:rPr>
      </w:pPr>
      <w:bookmarkStart w:id="22" w:name="_Toc171622079"/>
      <w:r w:rsidRPr="00320F93">
        <w:rPr>
          <w:rFonts w:ascii="Times New Roman" w:hAnsi="Times New Roman" w:cs="Times New Roman"/>
          <w:b/>
          <w:color w:val="auto"/>
          <w:sz w:val="24"/>
          <w:szCs w:val="24"/>
        </w:rPr>
        <w:t>Recommendations</w:t>
      </w:r>
      <w:bookmarkEnd w:id="22"/>
    </w:p>
    <w:p w14:paraId="0E494253" w14:textId="77777777" w:rsidR="005335CC" w:rsidRPr="00320F93" w:rsidRDefault="00AE4BA2" w:rsidP="00320F93">
      <w:pPr>
        <w:spacing w:line="480" w:lineRule="auto"/>
        <w:jc w:val="both"/>
        <w:rPr>
          <w:rFonts w:ascii="Times New Roman" w:hAnsi="Times New Roman" w:cs="Times New Roman"/>
          <w:sz w:val="24"/>
          <w:szCs w:val="24"/>
        </w:rPr>
      </w:pPr>
      <w:r w:rsidRPr="00320F93">
        <w:rPr>
          <w:rStyle w:val="Strong"/>
          <w:rFonts w:ascii="Times New Roman" w:hAnsi="Times New Roman" w:cs="Times New Roman"/>
          <w:sz w:val="24"/>
          <w:szCs w:val="24"/>
        </w:rPr>
        <w:t>Full Exposure to Servers:</w:t>
      </w:r>
      <w:r w:rsidRPr="00320F93">
        <w:rPr>
          <w:rFonts w:ascii="Times New Roman" w:hAnsi="Times New Roman" w:cs="Times New Roman"/>
          <w:sz w:val="24"/>
          <w:szCs w:val="24"/>
        </w:rPr>
        <w:t xml:space="preserve"> Provide trainees with comprehensive access to server systems to develop competence in managing and troubleshooting such critical infrastructure.</w:t>
      </w:r>
    </w:p>
    <w:p w14:paraId="2B823083" w14:textId="77777777" w:rsidR="00AE4BA2" w:rsidRPr="00320F93" w:rsidRDefault="00AE4BA2" w:rsidP="00320F93">
      <w:pPr>
        <w:spacing w:line="480" w:lineRule="auto"/>
        <w:jc w:val="both"/>
        <w:rPr>
          <w:rFonts w:ascii="Times New Roman" w:hAnsi="Times New Roman" w:cs="Times New Roman"/>
          <w:sz w:val="24"/>
          <w:szCs w:val="24"/>
        </w:rPr>
      </w:pPr>
      <w:r w:rsidRPr="00320F93">
        <w:rPr>
          <w:rStyle w:val="Strong"/>
          <w:rFonts w:ascii="Times New Roman" w:hAnsi="Times New Roman" w:cs="Times New Roman"/>
          <w:sz w:val="24"/>
          <w:szCs w:val="24"/>
        </w:rPr>
        <w:t>Expansion of Practical Assignments:</w:t>
      </w:r>
      <w:r w:rsidRPr="00320F93">
        <w:rPr>
          <w:rFonts w:ascii="Times New Roman" w:hAnsi="Times New Roman" w:cs="Times New Roman"/>
          <w:sz w:val="24"/>
          <w:szCs w:val="24"/>
        </w:rPr>
        <w:t xml:space="preserve"> Provide more opportunities for attachments to engage in practical assignments that simulate real-world ICT challenges, fostering hands-on learning and problem-solving skills.</w:t>
      </w:r>
    </w:p>
    <w:p w14:paraId="3C8BDA92" w14:textId="77777777" w:rsidR="00AE4BA2" w:rsidRPr="00320F93" w:rsidRDefault="00AE4BA2" w:rsidP="00320F93">
      <w:pPr>
        <w:spacing w:line="480" w:lineRule="auto"/>
        <w:jc w:val="both"/>
        <w:rPr>
          <w:rFonts w:ascii="Times New Roman" w:hAnsi="Times New Roman" w:cs="Times New Roman"/>
          <w:sz w:val="24"/>
          <w:szCs w:val="24"/>
        </w:rPr>
      </w:pPr>
      <w:r w:rsidRPr="00320F93">
        <w:rPr>
          <w:rStyle w:val="Strong"/>
          <w:rFonts w:ascii="Times New Roman" w:hAnsi="Times New Roman" w:cs="Times New Roman"/>
          <w:sz w:val="24"/>
          <w:szCs w:val="24"/>
        </w:rPr>
        <w:t>Involvement in Departmental Seminars:</w:t>
      </w:r>
      <w:r w:rsidRPr="00320F93">
        <w:rPr>
          <w:rFonts w:ascii="Times New Roman" w:hAnsi="Times New Roman" w:cs="Times New Roman"/>
          <w:sz w:val="24"/>
          <w:szCs w:val="24"/>
        </w:rPr>
        <w:t xml:space="preserve"> Encourage active participation of attaches in departmental seminars, workshops, and knowledge-sharing sessions. This involvement will provide attaches with opportunities to learn from subject matter experts, stay updated on departmental initiatives, and contribute their perspectives. It can also foster networking with departmental staff and enhance their understanding of organizational goals and strategies.</w:t>
      </w:r>
    </w:p>
    <w:p w14:paraId="5C4CE9BB" w14:textId="77777777" w:rsidR="002A078D" w:rsidRPr="00320F93" w:rsidRDefault="00431B17" w:rsidP="00320F93">
      <w:pPr>
        <w:pStyle w:val="Heading1"/>
        <w:spacing w:line="480" w:lineRule="auto"/>
        <w:jc w:val="both"/>
        <w:rPr>
          <w:rFonts w:ascii="Times New Roman" w:hAnsi="Times New Roman" w:cs="Times New Roman"/>
          <w:b/>
          <w:color w:val="auto"/>
          <w:sz w:val="24"/>
          <w:szCs w:val="24"/>
        </w:rPr>
      </w:pPr>
      <w:bookmarkStart w:id="23" w:name="_Toc171622080"/>
      <w:r w:rsidRPr="00320F93">
        <w:rPr>
          <w:rFonts w:ascii="Times New Roman" w:hAnsi="Times New Roman" w:cs="Times New Roman"/>
          <w:b/>
          <w:color w:val="auto"/>
          <w:sz w:val="24"/>
          <w:szCs w:val="24"/>
        </w:rPr>
        <w:lastRenderedPageBreak/>
        <w:t>CHAPTER 4</w:t>
      </w:r>
      <w:bookmarkEnd w:id="23"/>
      <w:r w:rsidRPr="00320F93">
        <w:rPr>
          <w:rFonts w:ascii="Times New Roman" w:hAnsi="Times New Roman" w:cs="Times New Roman"/>
          <w:b/>
          <w:color w:val="auto"/>
          <w:sz w:val="24"/>
          <w:szCs w:val="24"/>
        </w:rPr>
        <w:t xml:space="preserve"> </w:t>
      </w:r>
    </w:p>
    <w:p w14:paraId="0DAF8AD8" w14:textId="77777777" w:rsidR="00431B17" w:rsidRPr="00320F93" w:rsidRDefault="00431B17" w:rsidP="00320F93">
      <w:pPr>
        <w:pStyle w:val="Heading2"/>
        <w:spacing w:line="480" w:lineRule="auto"/>
        <w:rPr>
          <w:rFonts w:ascii="Times New Roman" w:hAnsi="Times New Roman" w:cs="Times New Roman"/>
          <w:b/>
          <w:color w:val="auto"/>
          <w:sz w:val="24"/>
          <w:szCs w:val="24"/>
        </w:rPr>
      </w:pPr>
      <w:bookmarkStart w:id="24" w:name="_Toc171622081"/>
      <w:r w:rsidRPr="00320F93">
        <w:rPr>
          <w:rFonts w:ascii="Times New Roman" w:hAnsi="Times New Roman" w:cs="Times New Roman"/>
          <w:b/>
          <w:color w:val="auto"/>
          <w:sz w:val="24"/>
          <w:szCs w:val="24"/>
        </w:rPr>
        <w:t>REFERENCES</w:t>
      </w:r>
      <w:bookmarkEnd w:id="24"/>
    </w:p>
    <w:p w14:paraId="226E4721" w14:textId="77777777" w:rsidR="00431B17" w:rsidRDefault="00431B17" w:rsidP="00320F93">
      <w:pPr>
        <w:pStyle w:val="ListParagraph"/>
        <w:numPr>
          <w:ilvl w:val="0"/>
          <w:numId w:val="19"/>
        </w:numPr>
        <w:spacing w:line="480" w:lineRule="auto"/>
        <w:jc w:val="both"/>
        <w:rPr>
          <w:rFonts w:ascii="Times New Roman" w:hAnsi="Times New Roman" w:cs="Times New Roman"/>
          <w:sz w:val="24"/>
          <w:szCs w:val="24"/>
        </w:rPr>
      </w:pPr>
      <w:r w:rsidRPr="00320F93">
        <w:rPr>
          <w:rFonts w:ascii="Times New Roman" w:hAnsi="Times New Roman" w:cs="Times New Roman"/>
          <w:sz w:val="24"/>
          <w:szCs w:val="24"/>
        </w:rPr>
        <w:t xml:space="preserve">My industrial attachment </w:t>
      </w:r>
      <w:proofErr w:type="gramStart"/>
      <w:r w:rsidRPr="00320F93">
        <w:rPr>
          <w:rFonts w:ascii="Times New Roman" w:hAnsi="Times New Roman" w:cs="Times New Roman"/>
          <w:sz w:val="24"/>
          <w:szCs w:val="24"/>
        </w:rPr>
        <w:t>log book</w:t>
      </w:r>
      <w:proofErr w:type="gramEnd"/>
      <w:r w:rsidRPr="00320F93">
        <w:rPr>
          <w:rFonts w:ascii="Times New Roman" w:hAnsi="Times New Roman" w:cs="Times New Roman"/>
          <w:sz w:val="24"/>
          <w:szCs w:val="24"/>
        </w:rPr>
        <w:t>.</w:t>
      </w:r>
    </w:p>
    <w:p w14:paraId="3E366C04" w14:textId="3AE286D7" w:rsidR="00A270B4" w:rsidRDefault="00A270B4" w:rsidP="00320F93">
      <w:pPr>
        <w:pStyle w:val="ListParagraph"/>
        <w:numPr>
          <w:ilvl w:val="0"/>
          <w:numId w:val="19"/>
        </w:numPr>
        <w:spacing w:line="480" w:lineRule="auto"/>
        <w:jc w:val="both"/>
        <w:rPr>
          <w:rFonts w:ascii="Times New Roman" w:hAnsi="Times New Roman" w:cs="Times New Roman"/>
          <w:sz w:val="24"/>
          <w:szCs w:val="24"/>
        </w:rPr>
      </w:pPr>
      <w:r w:rsidRPr="00A270B4">
        <w:rPr>
          <w:rFonts w:ascii="Times New Roman" w:hAnsi="Times New Roman" w:cs="Times New Roman"/>
          <w:sz w:val="24"/>
          <w:szCs w:val="24"/>
        </w:rPr>
        <w:t xml:space="preserve">Chen, H.Y. and Shiu, S.W., 2008. Analysis of radiated fields for the design of a rj45 connector using </w:t>
      </w:r>
      <w:proofErr w:type="spellStart"/>
      <w:r w:rsidRPr="00A270B4">
        <w:rPr>
          <w:rFonts w:ascii="Times New Roman" w:hAnsi="Times New Roman" w:cs="Times New Roman"/>
          <w:sz w:val="24"/>
          <w:szCs w:val="24"/>
        </w:rPr>
        <w:t>fdtd</w:t>
      </w:r>
      <w:proofErr w:type="spellEnd"/>
      <w:r w:rsidRPr="00A270B4">
        <w:rPr>
          <w:rFonts w:ascii="Times New Roman" w:hAnsi="Times New Roman" w:cs="Times New Roman"/>
          <w:sz w:val="24"/>
          <w:szCs w:val="24"/>
        </w:rPr>
        <w:t xml:space="preserve"> method. </w:t>
      </w:r>
      <w:r w:rsidRPr="00A270B4">
        <w:rPr>
          <w:rFonts w:ascii="Times New Roman" w:hAnsi="Times New Roman" w:cs="Times New Roman"/>
          <w:i/>
          <w:iCs/>
          <w:sz w:val="24"/>
          <w:szCs w:val="24"/>
        </w:rPr>
        <w:t>IEEE transactions on antennas and propagation</w:t>
      </w:r>
      <w:r w:rsidRPr="00A270B4">
        <w:rPr>
          <w:rFonts w:ascii="Times New Roman" w:hAnsi="Times New Roman" w:cs="Times New Roman"/>
          <w:sz w:val="24"/>
          <w:szCs w:val="24"/>
        </w:rPr>
        <w:t>, </w:t>
      </w:r>
      <w:r w:rsidRPr="00A270B4">
        <w:rPr>
          <w:rFonts w:ascii="Times New Roman" w:hAnsi="Times New Roman" w:cs="Times New Roman"/>
          <w:i/>
          <w:iCs/>
          <w:sz w:val="24"/>
          <w:szCs w:val="24"/>
        </w:rPr>
        <w:t>56</w:t>
      </w:r>
      <w:r w:rsidRPr="00A270B4">
        <w:rPr>
          <w:rFonts w:ascii="Times New Roman" w:hAnsi="Times New Roman" w:cs="Times New Roman"/>
          <w:sz w:val="24"/>
          <w:szCs w:val="24"/>
        </w:rPr>
        <w:t>(4), pp.1041-1047.</w:t>
      </w:r>
    </w:p>
    <w:p w14:paraId="507F0825" w14:textId="5FDFE73B" w:rsidR="00A270B4" w:rsidRDefault="00A270B4" w:rsidP="00320F93">
      <w:pPr>
        <w:pStyle w:val="ListParagraph"/>
        <w:numPr>
          <w:ilvl w:val="0"/>
          <w:numId w:val="19"/>
        </w:numPr>
        <w:spacing w:line="480" w:lineRule="auto"/>
        <w:jc w:val="both"/>
        <w:rPr>
          <w:rFonts w:ascii="Times New Roman" w:hAnsi="Times New Roman" w:cs="Times New Roman"/>
          <w:sz w:val="24"/>
          <w:szCs w:val="24"/>
        </w:rPr>
      </w:pPr>
      <w:proofErr w:type="spellStart"/>
      <w:r w:rsidRPr="00A270B4">
        <w:rPr>
          <w:rFonts w:ascii="Times New Roman" w:hAnsi="Times New Roman" w:cs="Times New Roman"/>
          <w:sz w:val="24"/>
          <w:szCs w:val="24"/>
        </w:rPr>
        <w:t>Hucaby</w:t>
      </w:r>
      <w:proofErr w:type="spellEnd"/>
      <w:r w:rsidRPr="00A270B4">
        <w:rPr>
          <w:rFonts w:ascii="Times New Roman" w:hAnsi="Times New Roman" w:cs="Times New Roman"/>
          <w:sz w:val="24"/>
          <w:szCs w:val="24"/>
        </w:rPr>
        <w:t>, D. and McQuerry, S., 2003. </w:t>
      </w:r>
      <w:r w:rsidRPr="00A270B4">
        <w:rPr>
          <w:rFonts w:ascii="Times New Roman" w:hAnsi="Times New Roman" w:cs="Times New Roman"/>
          <w:i/>
          <w:iCs/>
          <w:sz w:val="24"/>
          <w:szCs w:val="24"/>
        </w:rPr>
        <w:t>Cisco field manual: catalyst switch configuration</w:t>
      </w:r>
      <w:r w:rsidRPr="00A270B4">
        <w:rPr>
          <w:rFonts w:ascii="Times New Roman" w:hAnsi="Times New Roman" w:cs="Times New Roman"/>
          <w:sz w:val="24"/>
          <w:szCs w:val="24"/>
        </w:rPr>
        <w:t>. Cisco Press.</w:t>
      </w:r>
    </w:p>
    <w:p w14:paraId="5C6E799B" w14:textId="370E7AD6" w:rsidR="00A270B4" w:rsidRDefault="00A270B4" w:rsidP="00320F93">
      <w:pPr>
        <w:pStyle w:val="ListParagraph"/>
        <w:numPr>
          <w:ilvl w:val="0"/>
          <w:numId w:val="19"/>
        </w:numPr>
        <w:spacing w:line="480" w:lineRule="auto"/>
        <w:jc w:val="both"/>
        <w:rPr>
          <w:rFonts w:ascii="Times New Roman" w:hAnsi="Times New Roman" w:cs="Times New Roman"/>
          <w:sz w:val="24"/>
          <w:szCs w:val="24"/>
        </w:rPr>
      </w:pPr>
      <w:r w:rsidRPr="00A270B4">
        <w:rPr>
          <w:rFonts w:ascii="Times New Roman" w:hAnsi="Times New Roman" w:cs="Times New Roman"/>
          <w:sz w:val="24"/>
          <w:szCs w:val="24"/>
        </w:rPr>
        <w:t xml:space="preserve">Putra, </w:t>
      </w:r>
      <w:proofErr w:type="spellStart"/>
      <w:r w:rsidRPr="00A270B4">
        <w:rPr>
          <w:rFonts w:ascii="Times New Roman" w:hAnsi="Times New Roman" w:cs="Times New Roman"/>
          <w:sz w:val="24"/>
          <w:szCs w:val="24"/>
        </w:rPr>
        <w:t>Fauzan</w:t>
      </w:r>
      <w:proofErr w:type="spellEnd"/>
      <w:r w:rsidRPr="00A270B4">
        <w:rPr>
          <w:rFonts w:ascii="Times New Roman" w:hAnsi="Times New Roman" w:cs="Times New Roman"/>
          <w:sz w:val="24"/>
          <w:szCs w:val="24"/>
        </w:rPr>
        <w:t xml:space="preserve"> </w:t>
      </w:r>
      <w:proofErr w:type="spellStart"/>
      <w:r w:rsidRPr="00A270B4">
        <w:rPr>
          <w:rFonts w:ascii="Times New Roman" w:hAnsi="Times New Roman" w:cs="Times New Roman"/>
          <w:sz w:val="24"/>
          <w:szCs w:val="24"/>
        </w:rPr>
        <w:t>Prasetyo</w:t>
      </w:r>
      <w:proofErr w:type="spellEnd"/>
      <w:r w:rsidRPr="00A270B4">
        <w:rPr>
          <w:rFonts w:ascii="Times New Roman" w:hAnsi="Times New Roman" w:cs="Times New Roman"/>
          <w:sz w:val="24"/>
          <w:szCs w:val="24"/>
        </w:rPr>
        <w:t xml:space="preserve"> Eka, </w:t>
      </w:r>
      <w:proofErr w:type="spellStart"/>
      <w:r w:rsidRPr="00A270B4">
        <w:rPr>
          <w:rFonts w:ascii="Times New Roman" w:hAnsi="Times New Roman" w:cs="Times New Roman"/>
          <w:sz w:val="24"/>
          <w:szCs w:val="24"/>
        </w:rPr>
        <w:t>Ubaidi</w:t>
      </w:r>
      <w:proofErr w:type="spellEnd"/>
      <w:r w:rsidRPr="00A270B4">
        <w:rPr>
          <w:rFonts w:ascii="Times New Roman" w:hAnsi="Times New Roman" w:cs="Times New Roman"/>
          <w:sz w:val="24"/>
          <w:szCs w:val="24"/>
        </w:rPr>
        <w:t xml:space="preserve"> </w:t>
      </w:r>
      <w:proofErr w:type="spellStart"/>
      <w:r w:rsidRPr="00A270B4">
        <w:rPr>
          <w:rFonts w:ascii="Times New Roman" w:hAnsi="Times New Roman" w:cs="Times New Roman"/>
          <w:sz w:val="24"/>
          <w:szCs w:val="24"/>
        </w:rPr>
        <w:t>Ubaidi</w:t>
      </w:r>
      <w:proofErr w:type="spellEnd"/>
      <w:r w:rsidRPr="00A270B4">
        <w:rPr>
          <w:rFonts w:ascii="Times New Roman" w:hAnsi="Times New Roman" w:cs="Times New Roman"/>
          <w:sz w:val="24"/>
          <w:szCs w:val="24"/>
        </w:rPr>
        <w:t xml:space="preserve">, Alief </w:t>
      </w:r>
      <w:proofErr w:type="spellStart"/>
      <w:r w:rsidRPr="00A270B4">
        <w:rPr>
          <w:rFonts w:ascii="Times New Roman" w:hAnsi="Times New Roman" w:cs="Times New Roman"/>
          <w:sz w:val="24"/>
          <w:szCs w:val="24"/>
        </w:rPr>
        <w:t>Badrit</w:t>
      </w:r>
      <w:proofErr w:type="spellEnd"/>
      <w:r w:rsidRPr="00A270B4">
        <w:rPr>
          <w:rFonts w:ascii="Times New Roman" w:hAnsi="Times New Roman" w:cs="Times New Roman"/>
          <w:sz w:val="24"/>
          <w:szCs w:val="24"/>
        </w:rPr>
        <w:t xml:space="preserve"> Tamam, and </w:t>
      </w:r>
      <w:proofErr w:type="spellStart"/>
      <w:r w:rsidRPr="00A270B4">
        <w:rPr>
          <w:rFonts w:ascii="Times New Roman" w:hAnsi="Times New Roman" w:cs="Times New Roman"/>
          <w:sz w:val="24"/>
          <w:szCs w:val="24"/>
        </w:rPr>
        <w:t>Reynal</w:t>
      </w:r>
      <w:proofErr w:type="spellEnd"/>
      <w:r w:rsidRPr="00A270B4">
        <w:rPr>
          <w:rFonts w:ascii="Times New Roman" w:hAnsi="Times New Roman" w:cs="Times New Roman"/>
          <w:sz w:val="24"/>
          <w:szCs w:val="24"/>
        </w:rPr>
        <w:t xml:space="preserve"> Widya Efendi. "Implementation And Simulation </w:t>
      </w:r>
      <w:proofErr w:type="gramStart"/>
      <w:r w:rsidRPr="00A270B4">
        <w:rPr>
          <w:rFonts w:ascii="Times New Roman" w:hAnsi="Times New Roman" w:cs="Times New Roman"/>
          <w:sz w:val="24"/>
          <w:szCs w:val="24"/>
        </w:rPr>
        <w:t>Of</w:t>
      </w:r>
      <w:proofErr w:type="gramEnd"/>
      <w:r w:rsidRPr="00A270B4">
        <w:rPr>
          <w:rFonts w:ascii="Times New Roman" w:hAnsi="Times New Roman" w:cs="Times New Roman"/>
          <w:sz w:val="24"/>
          <w:szCs w:val="24"/>
        </w:rPr>
        <w:t xml:space="preserve"> Dynamic Arp Inspection In Cisco Packet Tracer For Network Security." </w:t>
      </w:r>
      <w:r w:rsidRPr="00A270B4">
        <w:rPr>
          <w:rFonts w:ascii="Times New Roman" w:hAnsi="Times New Roman" w:cs="Times New Roman"/>
          <w:i/>
          <w:iCs/>
          <w:sz w:val="24"/>
          <w:szCs w:val="24"/>
        </w:rPr>
        <w:t>Brilliance: Research of Artificial Intelligence</w:t>
      </w:r>
      <w:r w:rsidRPr="00A270B4">
        <w:rPr>
          <w:rFonts w:ascii="Times New Roman" w:hAnsi="Times New Roman" w:cs="Times New Roman"/>
          <w:sz w:val="24"/>
          <w:szCs w:val="24"/>
        </w:rPr>
        <w:t> 4, no. 1 (2024): 340-34</w:t>
      </w:r>
    </w:p>
    <w:p w14:paraId="0AE72BAB" w14:textId="2EE565D9" w:rsidR="00CF1642" w:rsidRPr="00320F93" w:rsidRDefault="00CF1642" w:rsidP="00320F93">
      <w:pPr>
        <w:pStyle w:val="ListParagraph"/>
        <w:numPr>
          <w:ilvl w:val="0"/>
          <w:numId w:val="19"/>
        </w:numPr>
        <w:spacing w:line="480" w:lineRule="auto"/>
        <w:jc w:val="both"/>
        <w:rPr>
          <w:rFonts w:ascii="Times New Roman" w:hAnsi="Times New Roman" w:cs="Times New Roman"/>
          <w:sz w:val="24"/>
          <w:szCs w:val="24"/>
        </w:rPr>
      </w:pPr>
      <w:r w:rsidRPr="00CF1642">
        <w:rPr>
          <w:rFonts w:ascii="Times New Roman" w:hAnsi="Times New Roman" w:cs="Times New Roman"/>
          <w:sz w:val="24"/>
          <w:szCs w:val="24"/>
        </w:rPr>
        <w:t>Choi, B., &amp; Medina, E. (2023). Cisco Router and Switch Configuration with Ansible. In </w:t>
      </w:r>
      <w:r w:rsidRPr="00CF1642">
        <w:rPr>
          <w:rFonts w:ascii="Times New Roman" w:hAnsi="Times New Roman" w:cs="Times New Roman"/>
          <w:i/>
          <w:iCs/>
          <w:sz w:val="24"/>
          <w:szCs w:val="24"/>
        </w:rPr>
        <w:t>Introduction to Ansible Network Automation: A Practical Primer</w:t>
      </w:r>
      <w:r w:rsidRPr="00CF1642">
        <w:rPr>
          <w:rFonts w:ascii="Times New Roman" w:hAnsi="Times New Roman" w:cs="Times New Roman"/>
          <w:sz w:val="24"/>
          <w:szCs w:val="24"/>
        </w:rPr>
        <w:t xml:space="preserve"> (pp. 595-660). Berkeley, CA: </w:t>
      </w:r>
      <w:proofErr w:type="spellStart"/>
      <w:r w:rsidRPr="00CF1642">
        <w:rPr>
          <w:rFonts w:ascii="Times New Roman" w:hAnsi="Times New Roman" w:cs="Times New Roman"/>
          <w:sz w:val="24"/>
          <w:szCs w:val="24"/>
        </w:rPr>
        <w:t>Apress</w:t>
      </w:r>
      <w:proofErr w:type="spellEnd"/>
      <w:r w:rsidRPr="00CF1642">
        <w:rPr>
          <w:rFonts w:ascii="Times New Roman" w:hAnsi="Times New Roman" w:cs="Times New Roman"/>
          <w:sz w:val="24"/>
          <w:szCs w:val="24"/>
        </w:rPr>
        <w:t>.</w:t>
      </w:r>
    </w:p>
    <w:p w14:paraId="7BAB7B7A" w14:textId="77777777" w:rsidR="00431B17" w:rsidRPr="00320F93" w:rsidRDefault="00431B17" w:rsidP="00320F93">
      <w:pPr>
        <w:spacing w:line="480" w:lineRule="auto"/>
        <w:jc w:val="both"/>
        <w:rPr>
          <w:rFonts w:ascii="Times New Roman" w:hAnsi="Times New Roman" w:cs="Times New Roman"/>
          <w:sz w:val="24"/>
          <w:szCs w:val="24"/>
        </w:rPr>
      </w:pPr>
    </w:p>
    <w:sectPr w:rsidR="00431B17" w:rsidRPr="00320F93" w:rsidSect="00983EA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514969" w14:textId="77777777" w:rsidR="00AF5BA0" w:rsidRDefault="00AF5BA0" w:rsidP="00AD627D">
      <w:pPr>
        <w:spacing w:after="0" w:line="240" w:lineRule="auto"/>
      </w:pPr>
      <w:r>
        <w:separator/>
      </w:r>
    </w:p>
  </w:endnote>
  <w:endnote w:type="continuationSeparator" w:id="0">
    <w:p w14:paraId="1B7A9868" w14:textId="77777777" w:rsidR="00AF5BA0" w:rsidRDefault="00AF5BA0" w:rsidP="00AD6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9642346"/>
      <w:docPartObj>
        <w:docPartGallery w:val="Page Numbers (Bottom of Page)"/>
        <w:docPartUnique/>
      </w:docPartObj>
    </w:sdtPr>
    <w:sdtEndPr>
      <w:rPr>
        <w:color w:val="7F7F7F" w:themeColor="background1" w:themeShade="7F"/>
        <w:spacing w:val="60"/>
      </w:rPr>
    </w:sdtEndPr>
    <w:sdtContent>
      <w:p w14:paraId="750FCED4" w14:textId="77777777" w:rsidR="003E44C0" w:rsidRDefault="003E44C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37D25" w:rsidRPr="00937D25">
          <w:rPr>
            <w:b/>
            <w:bCs/>
            <w:noProof/>
          </w:rPr>
          <w:t>12</w:t>
        </w:r>
        <w:r>
          <w:rPr>
            <w:b/>
            <w:bCs/>
            <w:noProof/>
          </w:rPr>
          <w:fldChar w:fldCharType="end"/>
        </w:r>
        <w:r>
          <w:rPr>
            <w:b/>
            <w:bCs/>
          </w:rPr>
          <w:t xml:space="preserve"> | </w:t>
        </w:r>
        <w:r>
          <w:rPr>
            <w:color w:val="7F7F7F" w:themeColor="background1" w:themeShade="7F"/>
            <w:spacing w:val="60"/>
          </w:rPr>
          <w:t>Page</w:t>
        </w:r>
      </w:p>
    </w:sdtContent>
  </w:sdt>
  <w:p w14:paraId="7A7E8470" w14:textId="77777777" w:rsidR="003E44C0" w:rsidRDefault="003E44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769E14" w14:textId="77777777" w:rsidR="00AF5BA0" w:rsidRDefault="00AF5BA0" w:rsidP="00AD627D">
      <w:pPr>
        <w:spacing w:after="0" w:line="240" w:lineRule="auto"/>
      </w:pPr>
      <w:r>
        <w:separator/>
      </w:r>
    </w:p>
  </w:footnote>
  <w:footnote w:type="continuationSeparator" w:id="0">
    <w:p w14:paraId="33BA1889" w14:textId="77777777" w:rsidR="00AF5BA0" w:rsidRDefault="00AF5BA0" w:rsidP="00AD62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7924957"/>
      <w:docPartObj>
        <w:docPartGallery w:val="Page Numbers (Top of Page)"/>
        <w:docPartUnique/>
      </w:docPartObj>
    </w:sdtPr>
    <w:sdtEndPr>
      <w:rPr>
        <w:noProof/>
      </w:rPr>
    </w:sdtEndPr>
    <w:sdtContent>
      <w:p w14:paraId="3C4F0AC6" w14:textId="77777777" w:rsidR="003E44C0" w:rsidRDefault="003E44C0">
        <w:pPr>
          <w:pStyle w:val="Header"/>
          <w:jc w:val="right"/>
        </w:pPr>
        <w:r>
          <w:fldChar w:fldCharType="begin"/>
        </w:r>
        <w:r>
          <w:instrText xml:space="preserve"> PAGE   \* MERGEFORMAT </w:instrText>
        </w:r>
        <w:r>
          <w:fldChar w:fldCharType="separate"/>
        </w:r>
        <w:r w:rsidR="00937D25">
          <w:rPr>
            <w:noProof/>
          </w:rPr>
          <w:t>12</w:t>
        </w:r>
        <w:r>
          <w:rPr>
            <w:noProof/>
          </w:rPr>
          <w:fldChar w:fldCharType="end"/>
        </w:r>
      </w:p>
    </w:sdtContent>
  </w:sdt>
  <w:p w14:paraId="3F5D2585" w14:textId="77777777" w:rsidR="003E44C0" w:rsidRDefault="003E44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A347D"/>
    <w:multiLevelType w:val="multilevel"/>
    <w:tmpl w:val="99BC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0171A"/>
    <w:multiLevelType w:val="multilevel"/>
    <w:tmpl w:val="CB0AEF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8C5B84"/>
    <w:multiLevelType w:val="hybridMultilevel"/>
    <w:tmpl w:val="61068A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15538"/>
    <w:multiLevelType w:val="hybridMultilevel"/>
    <w:tmpl w:val="71A0761E"/>
    <w:lvl w:ilvl="0" w:tplc="DB9EEF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C7377B"/>
    <w:multiLevelType w:val="multilevel"/>
    <w:tmpl w:val="4312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FD2ED1"/>
    <w:multiLevelType w:val="multilevel"/>
    <w:tmpl w:val="9D26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6945C0"/>
    <w:multiLevelType w:val="hybridMultilevel"/>
    <w:tmpl w:val="22F8E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E275351"/>
    <w:multiLevelType w:val="hybridMultilevel"/>
    <w:tmpl w:val="3336F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100803"/>
    <w:multiLevelType w:val="multilevel"/>
    <w:tmpl w:val="3CF62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AC7105"/>
    <w:multiLevelType w:val="multilevel"/>
    <w:tmpl w:val="409E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230B4B"/>
    <w:multiLevelType w:val="multilevel"/>
    <w:tmpl w:val="F2EE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8B08F6"/>
    <w:multiLevelType w:val="hybridMultilevel"/>
    <w:tmpl w:val="CFFED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D816B5"/>
    <w:multiLevelType w:val="hybridMultilevel"/>
    <w:tmpl w:val="1DD60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48728F"/>
    <w:multiLevelType w:val="multilevel"/>
    <w:tmpl w:val="5898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4574B5"/>
    <w:multiLevelType w:val="multilevel"/>
    <w:tmpl w:val="122E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9F106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3ED52B36"/>
    <w:multiLevelType w:val="hybridMultilevel"/>
    <w:tmpl w:val="F8C65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483B4F"/>
    <w:multiLevelType w:val="multilevel"/>
    <w:tmpl w:val="F470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4B2EA9"/>
    <w:multiLevelType w:val="hybridMultilevel"/>
    <w:tmpl w:val="096CB6BE"/>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0833B0"/>
    <w:multiLevelType w:val="hybridMultilevel"/>
    <w:tmpl w:val="57469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561BC8"/>
    <w:multiLevelType w:val="hybridMultilevel"/>
    <w:tmpl w:val="E340B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B1164C"/>
    <w:multiLevelType w:val="hybridMultilevel"/>
    <w:tmpl w:val="2A6CFE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6B4FBB"/>
    <w:multiLevelType w:val="hybridMultilevel"/>
    <w:tmpl w:val="1E8EB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7E2858"/>
    <w:multiLevelType w:val="multilevel"/>
    <w:tmpl w:val="BF64D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4F70A4"/>
    <w:multiLevelType w:val="hybridMultilevel"/>
    <w:tmpl w:val="1548E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873281"/>
    <w:multiLevelType w:val="hybridMultilevel"/>
    <w:tmpl w:val="91CE1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423367"/>
    <w:multiLevelType w:val="hybridMultilevel"/>
    <w:tmpl w:val="8474B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BB4FAA"/>
    <w:multiLevelType w:val="hybridMultilevel"/>
    <w:tmpl w:val="E6E47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64586F"/>
    <w:multiLevelType w:val="hybridMultilevel"/>
    <w:tmpl w:val="E9ECC6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C52CAE"/>
    <w:multiLevelType w:val="hybridMultilevel"/>
    <w:tmpl w:val="ABEE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0D6BBC"/>
    <w:multiLevelType w:val="hybridMultilevel"/>
    <w:tmpl w:val="CAD4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780A3F"/>
    <w:multiLevelType w:val="hybridMultilevel"/>
    <w:tmpl w:val="8F7AA0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5B4642"/>
    <w:multiLevelType w:val="multilevel"/>
    <w:tmpl w:val="2296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074CF4"/>
    <w:multiLevelType w:val="hybridMultilevel"/>
    <w:tmpl w:val="CF2A1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D05553"/>
    <w:multiLevelType w:val="hybridMultilevel"/>
    <w:tmpl w:val="4434F490"/>
    <w:lvl w:ilvl="0" w:tplc="04090001">
      <w:start w:val="1"/>
      <w:numFmt w:val="bullet"/>
      <w:lvlText w:val=""/>
      <w:lvlJc w:val="left"/>
      <w:pPr>
        <w:ind w:left="720" w:hanging="360"/>
      </w:pPr>
      <w:rPr>
        <w:rFonts w:ascii="Symbol" w:hAnsi="Symbol" w:hint="default"/>
      </w:rPr>
    </w:lvl>
    <w:lvl w:ilvl="1" w:tplc="00AAD80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3639708">
    <w:abstractNumId w:val="34"/>
  </w:num>
  <w:num w:numId="2" w16cid:durableId="1133595406">
    <w:abstractNumId w:val="3"/>
  </w:num>
  <w:num w:numId="3" w16cid:durableId="1769501053">
    <w:abstractNumId w:val="15"/>
  </w:num>
  <w:num w:numId="4" w16cid:durableId="959459874">
    <w:abstractNumId w:val="20"/>
  </w:num>
  <w:num w:numId="5" w16cid:durableId="1031103430">
    <w:abstractNumId w:val="6"/>
  </w:num>
  <w:num w:numId="6" w16cid:durableId="1102725698">
    <w:abstractNumId w:val="8"/>
  </w:num>
  <w:num w:numId="7" w16cid:durableId="1416972054">
    <w:abstractNumId w:val="23"/>
  </w:num>
  <w:num w:numId="8" w16cid:durableId="1038317729">
    <w:abstractNumId w:val="0"/>
  </w:num>
  <w:num w:numId="9" w16cid:durableId="838690666">
    <w:abstractNumId w:val="9"/>
  </w:num>
  <w:num w:numId="10" w16cid:durableId="1346440498">
    <w:abstractNumId w:val="13"/>
  </w:num>
  <w:num w:numId="11" w16cid:durableId="1213813383">
    <w:abstractNumId w:val="32"/>
  </w:num>
  <w:num w:numId="12" w16cid:durableId="1421873507">
    <w:abstractNumId w:val="14"/>
  </w:num>
  <w:num w:numId="13" w16cid:durableId="1844853538">
    <w:abstractNumId w:val="10"/>
  </w:num>
  <w:num w:numId="14" w16cid:durableId="1705640510">
    <w:abstractNumId w:val="17"/>
  </w:num>
  <w:num w:numId="15" w16cid:durableId="1715302609">
    <w:abstractNumId w:val="5"/>
  </w:num>
  <w:num w:numId="16" w16cid:durableId="381908128">
    <w:abstractNumId w:val="4"/>
  </w:num>
  <w:num w:numId="17" w16cid:durableId="1541287617">
    <w:abstractNumId w:val="33"/>
  </w:num>
  <w:num w:numId="18" w16cid:durableId="646055167">
    <w:abstractNumId w:val="25"/>
  </w:num>
  <w:num w:numId="19" w16cid:durableId="1095059264">
    <w:abstractNumId w:val="31"/>
  </w:num>
  <w:num w:numId="20" w16cid:durableId="67584794">
    <w:abstractNumId w:val="21"/>
  </w:num>
  <w:num w:numId="21" w16cid:durableId="593559960">
    <w:abstractNumId w:val="29"/>
  </w:num>
  <w:num w:numId="22" w16cid:durableId="622080078">
    <w:abstractNumId w:val="2"/>
  </w:num>
  <w:num w:numId="23" w16cid:durableId="1629701984">
    <w:abstractNumId w:val="30"/>
  </w:num>
  <w:num w:numId="24" w16cid:durableId="1968049220">
    <w:abstractNumId w:val="26"/>
  </w:num>
  <w:num w:numId="25" w16cid:durableId="1337879753">
    <w:abstractNumId w:val="18"/>
  </w:num>
  <w:num w:numId="26" w16cid:durableId="1012755750">
    <w:abstractNumId w:val="7"/>
  </w:num>
  <w:num w:numId="27" w16cid:durableId="204294496">
    <w:abstractNumId w:val="16"/>
  </w:num>
  <w:num w:numId="28" w16cid:durableId="1861360192">
    <w:abstractNumId w:val="19"/>
  </w:num>
  <w:num w:numId="29" w16cid:durableId="2032686520">
    <w:abstractNumId w:val="22"/>
  </w:num>
  <w:num w:numId="30" w16cid:durableId="466121089">
    <w:abstractNumId w:val="12"/>
  </w:num>
  <w:num w:numId="31" w16cid:durableId="355425864">
    <w:abstractNumId w:val="11"/>
  </w:num>
  <w:num w:numId="32" w16cid:durableId="439499004">
    <w:abstractNumId w:val="24"/>
  </w:num>
  <w:num w:numId="33" w16cid:durableId="797718410">
    <w:abstractNumId w:val="27"/>
  </w:num>
  <w:num w:numId="34" w16cid:durableId="76370811">
    <w:abstractNumId w:val="28"/>
  </w:num>
  <w:num w:numId="35" w16cid:durableId="52494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F7A"/>
    <w:rsid w:val="000611AF"/>
    <w:rsid w:val="00074997"/>
    <w:rsid w:val="000913F0"/>
    <w:rsid w:val="000935BE"/>
    <w:rsid w:val="000953F5"/>
    <w:rsid w:val="000A7011"/>
    <w:rsid w:val="000D145F"/>
    <w:rsid w:val="000E7641"/>
    <w:rsid w:val="00125875"/>
    <w:rsid w:val="001458B8"/>
    <w:rsid w:val="00145903"/>
    <w:rsid w:val="00147522"/>
    <w:rsid w:val="00194551"/>
    <w:rsid w:val="001C4D39"/>
    <w:rsid w:val="001E332F"/>
    <w:rsid w:val="001E425D"/>
    <w:rsid w:val="001E5B96"/>
    <w:rsid w:val="002006DC"/>
    <w:rsid w:val="00227C51"/>
    <w:rsid w:val="00290432"/>
    <w:rsid w:val="002A078D"/>
    <w:rsid w:val="00320F93"/>
    <w:rsid w:val="00353B04"/>
    <w:rsid w:val="00371B4B"/>
    <w:rsid w:val="003E44C0"/>
    <w:rsid w:val="00400462"/>
    <w:rsid w:val="00431B17"/>
    <w:rsid w:val="00481D56"/>
    <w:rsid w:val="004A6D43"/>
    <w:rsid w:val="004F7586"/>
    <w:rsid w:val="005178F3"/>
    <w:rsid w:val="00531D66"/>
    <w:rsid w:val="005335CC"/>
    <w:rsid w:val="00555282"/>
    <w:rsid w:val="005A33B4"/>
    <w:rsid w:val="005C6B01"/>
    <w:rsid w:val="00642D17"/>
    <w:rsid w:val="00650C07"/>
    <w:rsid w:val="0069186F"/>
    <w:rsid w:val="006B38E1"/>
    <w:rsid w:val="006E226B"/>
    <w:rsid w:val="00746CFB"/>
    <w:rsid w:val="00780E30"/>
    <w:rsid w:val="007D06BF"/>
    <w:rsid w:val="007D26B0"/>
    <w:rsid w:val="00816D77"/>
    <w:rsid w:val="00824874"/>
    <w:rsid w:val="00892F04"/>
    <w:rsid w:val="00896D70"/>
    <w:rsid w:val="008A1E60"/>
    <w:rsid w:val="008C6720"/>
    <w:rsid w:val="008E4C42"/>
    <w:rsid w:val="008F06A0"/>
    <w:rsid w:val="00927E95"/>
    <w:rsid w:val="0093020D"/>
    <w:rsid w:val="00937D25"/>
    <w:rsid w:val="00983EA5"/>
    <w:rsid w:val="00990988"/>
    <w:rsid w:val="009C2EF5"/>
    <w:rsid w:val="009F1FEF"/>
    <w:rsid w:val="00A270B4"/>
    <w:rsid w:val="00A45453"/>
    <w:rsid w:val="00A56911"/>
    <w:rsid w:val="00A57F92"/>
    <w:rsid w:val="00AB6BED"/>
    <w:rsid w:val="00AC0B8C"/>
    <w:rsid w:val="00AD5356"/>
    <w:rsid w:val="00AD627D"/>
    <w:rsid w:val="00AE4BA2"/>
    <w:rsid w:val="00AF5BA0"/>
    <w:rsid w:val="00B02B7F"/>
    <w:rsid w:val="00B40D6A"/>
    <w:rsid w:val="00B4396A"/>
    <w:rsid w:val="00B47375"/>
    <w:rsid w:val="00B9753D"/>
    <w:rsid w:val="00BA25AF"/>
    <w:rsid w:val="00BC3BCF"/>
    <w:rsid w:val="00C32473"/>
    <w:rsid w:val="00C73BF2"/>
    <w:rsid w:val="00C8797F"/>
    <w:rsid w:val="00CF1642"/>
    <w:rsid w:val="00CF5E66"/>
    <w:rsid w:val="00D14C2A"/>
    <w:rsid w:val="00DB4F7A"/>
    <w:rsid w:val="00DD3041"/>
    <w:rsid w:val="00DD3AD3"/>
    <w:rsid w:val="00E36615"/>
    <w:rsid w:val="00E87AC2"/>
    <w:rsid w:val="00EE154E"/>
    <w:rsid w:val="00F40552"/>
    <w:rsid w:val="00F56F26"/>
    <w:rsid w:val="00F80C62"/>
    <w:rsid w:val="00F94B40"/>
    <w:rsid w:val="00FA2F52"/>
    <w:rsid w:val="00FB7039"/>
    <w:rsid w:val="00FC2297"/>
    <w:rsid w:val="00FC78AA"/>
    <w:rsid w:val="00FD6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23B9B"/>
  <w15:chartTrackingRefBased/>
  <w15:docId w15:val="{324AB7C0-B0D7-4C0C-92A4-ED86D8CAD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C4D39"/>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4D39"/>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C4D39"/>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C4D39"/>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C4D39"/>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C4D39"/>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C4D39"/>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C4D3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C4D3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D6A"/>
    <w:pPr>
      <w:ind w:left="720"/>
      <w:contextualSpacing/>
    </w:pPr>
  </w:style>
  <w:style w:type="character" w:customStyle="1" w:styleId="Heading1Char">
    <w:name w:val="Heading 1 Char"/>
    <w:basedOn w:val="DefaultParagraphFont"/>
    <w:link w:val="Heading1"/>
    <w:uiPriority w:val="9"/>
    <w:rsid w:val="001C4D39"/>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1C4D39"/>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1C4D39"/>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rsid w:val="001C4D39"/>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1C4D39"/>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1C4D39"/>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1C4D39"/>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1C4D39"/>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1C4D39"/>
    <w:rPr>
      <w:rFonts w:asciiTheme="majorHAnsi" w:eastAsiaTheme="majorEastAsia" w:hAnsiTheme="majorHAnsi" w:cstheme="majorBidi"/>
      <w:i/>
      <w:iCs/>
      <w:color w:val="272727" w:themeColor="text1" w:themeTint="D8"/>
      <w:sz w:val="21"/>
      <w:szCs w:val="21"/>
      <w:lang w:val="en-GB"/>
    </w:rPr>
  </w:style>
  <w:style w:type="paragraph" w:customStyle="1" w:styleId="first-token">
    <w:name w:val="first-token"/>
    <w:basedOn w:val="Normal"/>
    <w:rsid w:val="000D145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746CF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46CFB"/>
    <w:rPr>
      <w:b/>
      <w:bCs/>
    </w:rPr>
  </w:style>
  <w:style w:type="character" w:styleId="Hyperlink">
    <w:name w:val="Hyperlink"/>
    <w:basedOn w:val="DefaultParagraphFont"/>
    <w:uiPriority w:val="99"/>
    <w:unhideWhenUsed/>
    <w:rsid w:val="00431B17"/>
    <w:rPr>
      <w:color w:val="0563C1" w:themeColor="hyperlink"/>
      <w:u w:val="single"/>
    </w:rPr>
  </w:style>
  <w:style w:type="paragraph" w:styleId="Header">
    <w:name w:val="header"/>
    <w:basedOn w:val="Normal"/>
    <w:link w:val="HeaderChar"/>
    <w:uiPriority w:val="99"/>
    <w:unhideWhenUsed/>
    <w:rsid w:val="00AD62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627D"/>
    <w:rPr>
      <w:lang w:val="en-GB"/>
    </w:rPr>
  </w:style>
  <w:style w:type="paragraph" w:styleId="Footer">
    <w:name w:val="footer"/>
    <w:basedOn w:val="Normal"/>
    <w:link w:val="FooterChar"/>
    <w:uiPriority w:val="99"/>
    <w:unhideWhenUsed/>
    <w:rsid w:val="00AD62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627D"/>
    <w:rPr>
      <w:lang w:val="en-GB"/>
    </w:rPr>
  </w:style>
  <w:style w:type="paragraph" w:styleId="TOCHeading">
    <w:name w:val="TOC Heading"/>
    <w:basedOn w:val="Heading1"/>
    <w:next w:val="Normal"/>
    <w:uiPriority w:val="39"/>
    <w:unhideWhenUsed/>
    <w:qFormat/>
    <w:rsid w:val="00531D66"/>
    <w:pPr>
      <w:numPr>
        <w:numId w:val="0"/>
      </w:numPr>
      <w:outlineLvl w:val="9"/>
    </w:pPr>
    <w:rPr>
      <w:lang w:val="en-US"/>
    </w:rPr>
  </w:style>
  <w:style w:type="paragraph" w:styleId="TOC1">
    <w:name w:val="toc 1"/>
    <w:basedOn w:val="Normal"/>
    <w:next w:val="Normal"/>
    <w:autoRedefine/>
    <w:uiPriority w:val="39"/>
    <w:unhideWhenUsed/>
    <w:rsid w:val="00531D66"/>
    <w:pPr>
      <w:spacing w:after="100"/>
    </w:pPr>
  </w:style>
  <w:style w:type="paragraph" w:styleId="TOC2">
    <w:name w:val="toc 2"/>
    <w:basedOn w:val="Normal"/>
    <w:next w:val="Normal"/>
    <w:autoRedefine/>
    <w:uiPriority w:val="39"/>
    <w:unhideWhenUsed/>
    <w:rsid w:val="00531D66"/>
    <w:pPr>
      <w:spacing w:after="100"/>
      <w:ind w:left="220"/>
    </w:pPr>
  </w:style>
  <w:style w:type="paragraph" w:styleId="TOC3">
    <w:name w:val="toc 3"/>
    <w:basedOn w:val="Normal"/>
    <w:next w:val="Normal"/>
    <w:autoRedefine/>
    <w:uiPriority w:val="39"/>
    <w:unhideWhenUsed/>
    <w:rsid w:val="00531D66"/>
    <w:pPr>
      <w:spacing w:after="100"/>
      <w:ind w:left="440"/>
    </w:pPr>
  </w:style>
  <w:style w:type="character" w:styleId="LineNumber">
    <w:name w:val="line number"/>
    <w:basedOn w:val="DefaultParagraphFont"/>
    <w:uiPriority w:val="99"/>
    <w:semiHidden/>
    <w:unhideWhenUsed/>
    <w:rsid w:val="00983EA5"/>
  </w:style>
  <w:style w:type="character" w:styleId="CommentReference">
    <w:name w:val="annotation reference"/>
    <w:basedOn w:val="DefaultParagraphFont"/>
    <w:uiPriority w:val="99"/>
    <w:semiHidden/>
    <w:unhideWhenUsed/>
    <w:rsid w:val="00937D25"/>
    <w:rPr>
      <w:sz w:val="16"/>
      <w:szCs w:val="16"/>
    </w:rPr>
  </w:style>
  <w:style w:type="paragraph" w:styleId="CommentText">
    <w:name w:val="annotation text"/>
    <w:basedOn w:val="Normal"/>
    <w:link w:val="CommentTextChar"/>
    <w:uiPriority w:val="99"/>
    <w:semiHidden/>
    <w:unhideWhenUsed/>
    <w:rsid w:val="00937D25"/>
    <w:pPr>
      <w:spacing w:line="240" w:lineRule="auto"/>
    </w:pPr>
    <w:rPr>
      <w:sz w:val="20"/>
      <w:szCs w:val="20"/>
    </w:rPr>
  </w:style>
  <w:style w:type="character" w:customStyle="1" w:styleId="CommentTextChar">
    <w:name w:val="Comment Text Char"/>
    <w:basedOn w:val="DefaultParagraphFont"/>
    <w:link w:val="CommentText"/>
    <w:uiPriority w:val="99"/>
    <w:semiHidden/>
    <w:rsid w:val="00937D25"/>
    <w:rPr>
      <w:sz w:val="20"/>
      <w:szCs w:val="20"/>
      <w:lang w:val="en-GB"/>
    </w:rPr>
  </w:style>
  <w:style w:type="paragraph" w:styleId="CommentSubject">
    <w:name w:val="annotation subject"/>
    <w:basedOn w:val="CommentText"/>
    <w:next w:val="CommentText"/>
    <w:link w:val="CommentSubjectChar"/>
    <w:uiPriority w:val="99"/>
    <w:semiHidden/>
    <w:unhideWhenUsed/>
    <w:rsid w:val="00937D25"/>
    <w:rPr>
      <w:b/>
      <w:bCs/>
    </w:rPr>
  </w:style>
  <w:style w:type="character" w:customStyle="1" w:styleId="CommentSubjectChar">
    <w:name w:val="Comment Subject Char"/>
    <w:basedOn w:val="CommentTextChar"/>
    <w:link w:val="CommentSubject"/>
    <w:uiPriority w:val="99"/>
    <w:semiHidden/>
    <w:rsid w:val="00937D25"/>
    <w:rPr>
      <w:b/>
      <w:bCs/>
      <w:sz w:val="20"/>
      <w:szCs w:val="20"/>
      <w:lang w:val="en-GB"/>
    </w:rPr>
  </w:style>
  <w:style w:type="paragraph" w:styleId="BalloonText">
    <w:name w:val="Balloon Text"/>
    <w:basedOn w:val="Normal"/>
    <w:link w:val="BalloonTextChar"/>
    <w:uiPriority w:val="99"/>
    <w:semiHidden/>
    <w:unhideWhenUsed/>
    <w:rsid w:val="00937D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7D25"/>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84576">
      <w:bodyDiv w:val="1"/>
      <w:marLeft w:val="0"/>
      <w:marRight w:val="0"/>
      <w:marTop w:val="0"/>
      <w:marBottom w:val="0"/>
      <w:divBdr>
        <w:top w:val="none" w:sz="0" w:space="0" w:color="auto"/>
        <w:left w:val="none" w:sz="0" w:space="0" w:color="auto"/>
        <w:bottom w:val="none" w:sz="0" w:space="0" w:color="auto"/>
        <w:right w:val="none" w:sz="0" w:space="0" w:color="auto"/>
      </w:divBdr>
    </w:div>
    <w:div w:id="136383908">
      <w:bodyDiv w:val="1"/>
      <w:marLeft w:val="0"/>
      <w:marRight w:val="0"/>
      <w:marTop w:val="0"/>
      <w:marBottom w:val="0"/>
      <w:divBdr>
        <w:top w:val="none" w:sz="0" w:space="0" w:color="auto"/>
        <w:left w:val="none" w:sz="0" w:space="0" w:color="auto"/>
        <w:bottom w:val="none" w:sz="0" w:space="0" w:color="auto"/>
        <w:right w:val="none" w:sz="0" w:space="0" w:color="auto"/>
      </w:divBdr>
    </w:div>
    <w:div w:id="510216202">
      <w:bodyDiv w:val="1"/>
      <w:marLeft w:val="0"/>
      <w:marRight w:val="0"/>
      <w:marTop w:val="0"/>
      <w:marBottom w:val="0"/>
      <w:divBdr>
        <w:top w:val="none" w:sz="0" w:space="0" w:color="auto"/>
        <w:left w:val="none" w:sz="0" w:space="0" w:color="auto"/>
        <w:bottom w:val="none" w:sz="0" w:space="0" w:color="auto"/>
        <w:right w:val="none" w:sz="0" w:space="0" w:color="auto"/>
      </w:divBdr>
    </w:div>
    <w:div w:id="598760106">
      <w:bodyDiv w:val="1"/>
      <w:marLeft w:val="0"/>
      <w:marRight w:val="0"/>
      <w:marTop w:val="0"/>
      <w:marBottom w:val="0"/>
      <w:divBdr>
        <w:top w:val="none" w:sz="0" w:space="0" w:color="auto"/>
        <w:left w:val="none" w:sz="0" w:space="0" w:color="auto"/>
        <w:bottom w:val="none" w:sz="0" w:space="0" w:color="auto"/>
        <w:right w:val="none" w:sz="0" w:space="0" w:color="auto"/>
      </w:divBdr>
    </w:div>
    <w:div w:id="927542288">
      <w:bodyDiv w:val="1"/>
      <w:marLeft w:val="0"/>
      <w:marRight w:val="0"/>
      <w:marTop w:val="0"/>
      <w:marBottom w:val="0"/>
      <w:divBdr>
        <w:top w:val="none" w:sz="0" w:space="0" w:color="auto"/>
        <w:left w:val="none" w:sz="0" w:space="0" w:color="auto"/>
        <w:bottom w:val="none" w:sz="0" w:space="0" w:color="auto"/>
        <w:right w:val="none" w:sz="0" w:space="0" w:color="auto"/>
      </w:divBdr>
    </w:div>
    <w:div w:id="932708853">
      <w:bodyDiv w:val="1"/>
      <w:marLeft w:val="0"/>
      <w:marRight w:val="0"/>
      <w:marTop w:val="0"/>
      <w:marBottom w:val="0"/>
      <w:divBdr>
        <w:top w:val="none" w:sz="0" w:space="0" w:color="auto"/>
        <w:left w:val="none" w:sz="0" w:space="0" w:color="auto"/>
        <w:bottom w:val="none" w:sz="0" w:space="0" w:color="auto"/>
        <w:right w:val="none" w:sz="0" w:space="0" w:color="auto"/>
      </w:divBdr>
    </w:div>
    <w:div w:id="939332292">
      <w:bodyDiv w:val="1"/>
      <w:marLeft w:val="0"/>
      <w:marRight w:val="0"/>
      <w:marTop w:val="0"/>
      <w:marBottom w:val="0"/>
      <w:divBdr>
        <w:top w:val="none" w:sz="0" w:space="0" w:color="auto"/>
        <w:left w:val="none" w:sz="0" w:space="0" w:color="auto"/>
        <w:bottom w:val="none" w:sz="0" w:space="0" w:color="auto"/>
        <w:right w:val="none" w:sz="0" w:space="0" w:color="auto"/>
      </w:divBdr>
    </w:div>
    <w:div w:id="984041271">
      <w:bodyDiv w:val="1"/>
      <w:marLeft w:val="0"/>
      <w:marRight w:val="0"/>
      <w:marTop w:val="0"/>
      <w:marBottom w:val="0"/>
      <w:divBdr>
        <w:top w:val="none" w:sz="0" w:space="0" w:color="auto"/>
        <w:left w:val="none" w:sz="0" w:space="0" w:color="auto"/>
        <w:bottom w:val="none" w:sz="0" w:space="0" w:color="auto"/>
        <w:right w:val="none" w:sz="0" w:space="0" w:color="auto"/>
      </w:divBdr>
    </w:div>
    <w:div w:id="1031228786">
      <w:bodyDiv w:val="1"/>
      <w:marLeft w:val="0"/>
      <w:marRight w:val="0"/>
      <w:marTop w:val="0"/>
      <w:marBottom w:val="0"/>
      <w:divBdr>
        <w:top w:val="none" w:sz="0" w:space="0" w:color="auto"/>
        <w:left w:val="none" w:sz="0" w:space="0" w:color="auto"/>
        <w:bottom w:val="none" w:sz="0" w:space="0" w:color="auto"/>
        <w:right w:val="none" w:sz="0" w:space="0" w:color="auto"/>
      </w:divBdr>
    </w:div>
    <w:div w:id="1053233821">
      <w:bodyDiv w:val="1"/>
      <w:marLeft w:val="0"/>
      <w:marRight w:val="0"/>
      <w:marTop w:val="0"/>
      <w:marBottom w:val="0"/>
      <w:divBdr>
        <w:top w:val="none" w:sz="0" w:space="0" w:color="auto"/>
        <w:left w:val="none" w:sz="0" w:space="0" w:color="auto"/>
        <w:bottom w:val="none" w:sz="0" w:space="0" w:color="auto"/>
        <w:right w:val="none" w:sz="0" w:space="0" w:color="auto"/>
      </w:divBdr>
    </w:div>
    <w:div w:id="1118333440">
      <w:bodyDiv w:val="1"/>
      <w:marLeft w:val="0"/>
      <w:marRight w:val="0"/>
      <w:marTop w:val="0"/>
      <w:marBottom w:val="0"/>
      <w:divBdr>
        <w:top w:val="none" w:sz="0" w:space="0" w:color="auto"/>
        <w:left w:val="none" w:sz="0" w:space="0" w:color="auto"/>
        <w:bottom w:val="none" w:sz="0" w:space="0" w:color="auto"/>
        <w:right w:val="none" w:sz="0" w:space="0" w:color="auto"/>
      </w:divBdr>
    </w:div>
    <w:div w:id="1300920752">
      <w:bodyDiv w:val="1"/>
      <w:marLeft w:val="0"/>
      <w:marRight w:val="0"/>
      <w:marTop w:val="0"/>
      <w:marBottom w:val="0"/>
      <w:divBdr>
        <w:top w:val="none" w:sz="0" w:space="0" w:color="auto"/>
        <w:left w:val="none" w:sz="0" w:space="0" w:color="auto"/>
        <w:bottom w:val="none" w:sz="0" w:space="0" w:color="auto"/>
        <w:right w:val="none" w:sz="0" w:space="0" w:color="auto"/>
      </w:divBdr>
    </w:div>
    <w:div w:id="1336225970">
      <w:bodyDiv w:val="1"/>
      <w:marLeft w:val="0"/>
      <w:marRight w:val="0"/>
      <w:marTop w:val="0"/>
      <w:marBottom w:val="0"/>
      <w:divBdr>
        <w:top w:val="none" w:sz="0" w:space="0" w:color="auto"/>
        <w:left w:val="none" w:sz="0" w:space="0" w:color="auto"/>
        <w:bottom w:val="none" w:sz="0" w:space="0" w:color="auto"/>
        <w:right w:val="none" w:sz="0" w:space="0" w:color="auto"/>
      </w:divBdr>
    </w:div>
    <w:div w:id="1340505394">
      <w:bodyDiv w:val="1"/>
      <w:marLeft w:val="0"/>
      <w:marRight w:val="0"/>
      <w:marTop w:val="0"/>
      <w:marBottom w:val="0"/>
      <w:divBdr>
        <w:top w:val="none" w:sz="0" w:space="0" w:color="auto"/>
        <w:left w:val="none" w:sz="0" w:space="0" w:color="auto"/>
        <w:bottom w:val="none" w:sz="0" w:space="0" w:color="auto"/>
        <w:right w:val="none" w:sz="0" w:space="0" w:color="auto"/>
      </w:divBdr>
    </w:div>
    <w:div w:id="1584334222">
      <w:bodyDiv w:val="1"/>
      <w:marLeft w:val="0"/>
      <w:marRight w:val="0"/>
      <w:marTop w:val="0"/>
      <w:marBottom w:val="0"/>
      <w:divBdr>
        <w:top w:val="none" w:sz="0" w:space="0" w:color="auto"/>
        <w:left w:val="none" w:sz="0" w:space="0" w:color="auto"/>
        <w:bottom w:val="none" w:sz="0" w:space="0" w:color="auto"/>
        <w:right w:val="none" w:sz="0" w:space="0" w:color="auto"/>
      </w:divBdr>
    </w:div>
    <w:div w:id="1752508803">
      <w:bodyDiv w:val="1"/>
      <w:marLeft w:val="0"/>
      <w:marRight w:val="0"/>
      <w:marTop w:val="0"/>
      <w:marBottom w:val="0"/>
      <w:divBdr>
        <w:top w:val="none" w:sz="0" w:space="0" w:color="auto"/>
        <w:left w:val="none" w:sz="0" w:space="0" w:color="auto"/>
        <w:bottom w:val="none" w:sz="0" w:space="0" w:color="auto"/>
        <w:right w:val="none" w:sz="0" w:space="0" w:color="auto"/>
      </w:divBdr>
    </w:div>
    <w:div w:id="2059893203">
      <w:bodyDiv w:val="1"/>
      <w:marLeft w:val="0"/>
      <w:marRight w:val="0"/>
      <w:marTop w:val="0"/>
      <w:marBottom w:val="0"/>
      <w:divBdr>
        <w:top w:val="none" w:sz="0" w:space="0" w:color="auto"/>
        <w:left w:val="none" w:sz="0" w:space="0" w:color="auto"/>
        <w:bottom w:val="none" w:sz="0" w:space="0" w:color="auto"/>
        <w:right w:val="none" w:sz="0" w:space="0" w:color="auto"/>
      </w:divBdr>
    </w:div>
    <w:div w:id="2082217147">
      <w:bodyDiv w:val="1"/>
      <w:marLeft w:val="0"/>
      <w:marRight w:val="0"/>
      <w:marTop w:val="0"/>
      <w:marBottom w:val="0"/>
      <w:divBdr>
        <w:top w:val="none" w:sz="0" w:space="0" w:color="auto"/>
        <w:left w:val="none" w:sz="0" w:space="0" w:color="auto"/>
        <w:bottom w:val="none" w:sz="0" w:space="0" w:color="auto"/>
        <w:right w:val="none" w:sz="0" w:space="0" w:color="auto"/>
      </w:divBdr>
    </w:div>
    <w:div w:id="212487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missionsportal.jooust.ac.ke/" TargetMode="Externa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mia12887@gmail.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otienohillary@migori.go.k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698FFD4-F743-462E-A3C6-6D469E129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36</Pages>
  <Words>7203</Words>
  <Characters>41060</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Deus</dc:creator>
  <cp:keywords/>
  <dc:description/>
  <cp:lastModifiedBy>peter omia</cp:lastModifiedBy>
  <cp:revision>4</cp:revision>
  <dcterms:created xsi:type="dcterms:W3CDTF">2024-07-29T18:43:00Z</dcterms:created>
  <dcterms:modified xsi:type="dcterms:W3CDTF">2024-08-01T17:43:00Z</dcterms:modified>
</cp:coreProperties>
</file>