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4488D" w:rsidRDefault="008C1833">
      <w:pPr>
        <w:jc w:val="center"/>
      </w:pPr>
      <w:r>
        <w:rPr>
          <w:b/>
          <w:bCs/>
          <w:sz w:val="34"/>
          <w:szCs w:val="34"/>
        </w:rPr>
        <w:t>SIMATS ENGINEERING</w:t>
      </w:r>
    </w:p>
    <w:p w:rsidR="0024488D" w:rsidRDefault="008C1833">
      <w:pPr>
        <w:jc w:val="center"/>
      </w:pPr>
      <w:r>
        <w:rPr>
          <w:b/>
          <w:bCs/>
          <w:sz w:val="28"/>
          <w:szCs w:val="28"/>
        </w:rPr>
        <w:t>ASSESSMENT TOOL 2</w:t>
      </w:r>
    </w:p>
    <w:p w:rsidR="0024488D" w:rsidRDefault="0024488D"/>
    <w:p w:rsidR="0024488D" w:rsidRDefault="0024488D"/>
    <w:p w:rsidR="0024488D" w:rsidRDefault="008C1833">
      <w:pPr>
        <w:tabs>
          <w:tab w:val="left" w:pos="3400"/>
        </w:tabs>
        <w:spacing w:line="276" w:lineRule="auto"/>
      </w:pPr>
      <w:r>
        <w:rPr>
          <w:rFonts w:ascii="Arial" w:eastAsia="Arial" w:hAnsi="Arial" w:cs="Arial"/>
          <w:b/>
          <w:bCs/>
        </w:rPr>
        <w:t>COURSE CODE:    ITA 0603</w:t>
      </w:r>
      <w:r>
        <w:rPr>
          <w:rFonts w:ascii="Arial" w:eastAsia="Arial" w:hAnsi="Arial" w:cs="Arial"/>
          <w:b/>
          <w:bCs/>
        </w:rPr>
        <w:tab/>
        <w:t>COURSE NAME:  MACHINE LEARNING</w:t>
      </w:r>
    </w:p>
    <w:p w:rsidR="0024488D" w:rsidRDefault="0024488D"/>
    <w:p w:rsidR="0024488D" w:rsidRDefault="0024488D"/>
    <w:p w:rsidR="0024488D" w:rsidRDefault="0024488D"/>
    <w:p w:rsidR="0024488D" w:rsidRDefault="0024488D"/>
    <w:p w:rsidR="0024488D" w:rsidRDefault="008C1833">
      <w:pPr>
        <w:spacing w:line="276" w:lineRule="auto"/>
        <w:jc w:val="both"/>
      </w:pPr>
      <w:r>
        <w:rPr>
          <w:rFonts w:ascii="Arial" w:eastAsia="Arial" w:hAnsi="Arial" w:cs="Arial"/>
          <w:b/>
          <w:bCs/>
        </w:rPr>
        <w:t>COURSE OUTCOME COVERED</w:t>
      </w:r>
    </w:p>
    <w:p w:rsidR="0024488D" w:rsidRDefault="0024488D"/>
    <w:p w:rsidR="0024488D" w:rsidRDefault="008C1833">
      <w:pPr>
        <w:spacing w:line="276" w:lineRule="auto"/>
        <w:jc w:val="both"/>
      </w:pPr>
      <w:r>
        <w:rPr>
          <w:rFonts w:ascii="Arial" w:eastAsia="Arial" w:hAnsi="Arial" w:cs="Arial"/>
          <w:b/>
          <w:bCs/>
          <w:i/>
          <w:iCs/>
        </w:rPr>
        <w:t>CO2:</w:t>
      </w:r>
      <w:r>
        <w:rPr>
          <w:rFonts w:ascii="Arial" w:eastAsia="Arial" w:hAnsi="Arial" w:cs="Arial"/>
          <w:i/>
          <w:iCs/>
        </w:rPr>
        <w:t xml:space="preserve"> Neural Network Representation, Perceptron Model, Multilayer </w:t>
      </w:r>
      <w:proofErr w:type="spellStart"/>
      <w:r>
        <w:rPr>
          <w:rFonts w:ascii="Arial" w:eastAsia="Arial" w:hAnsi="Arial" w:cs="Arial"/>
          <w:i/>
          <w:iCs/>
        </w:rPr>
        <w:t>Perceptrons</w:t>
      </w:r>
      <w:proofErr w:type="spellEnd"/>
      <w:r>
        <w:rPr>
          <w:rFonts w:ascii="Arial" w:eastAsia="Arial" w:hAnsi="Arial" w:cs="Arial"/>
          <w:i/>
          <w:iCs/>
        </w:rPr>
        <w:t xml:space="preserve">, </w:t>
      </w:r>
      <w:proofErr w:type="spellStart"/>
      <w:r>
        <w:rPr>
          <w:rFonts w:ascii="Arial" w:eastAsia="Arial" w:hAnsi="Arial" w:cs="Arial"/>
          <w:i/>
          <w:iCs/>
        </w:rPr>
        <w:t>Backpropagation</w:t>
      </w:r>
      <w:proofErr w:type="spellEnd"/>
      <w:r>
        <w:rPr>
          <w:rFonts w:ascii="Arial" w:eastAsia="Arial" w:hAnsi="Arial" w:cs="Arial"/>
          <w:i/>
          <w:iCs/>
        </w:rPr>
        <w:t xml:space="preserve"> Algorithm, Deep Neural Networks, Genetic Algorithms, Hypothesis Space Search, Genetic Programming, Models of Evaluation and Learning (BL1, BL2)</w:t>
      </w:r>
    </w:p>
    <w:p w:rsidR="0024488D" w:rsidRDefault="0024488D"/>
    <w:p w:rsidR="0024488D" w:rsidRDefault="008C1833">
      <w:pPr>
        <w:spacing w:line="276" w:lineRule="auto"/>
      </w:pPr>
      <w:r>
        <w:rPr>
          <w:rFonts w:ascii="Arial" w:eastAsia="Arial" w:hAnsi="Arial" w:cs="Arial"/>
          <w:i/>
          <w:iCs/>
        </w:rPr>
        <w:t>Assessment Tool Weigh</w:t>
      </w:r>
      <w:r>
        <w:rPr>
          <w:rFonts w:ascii="Arial" w:eastAsia="Arial" w:hAnsi="Arial" w:cs="Arial"/>
          <w:i/>
          <w:iCs/>
        </w:rPr>
        <w:t>tage: 20%</w:t>
      </w:r>
    </w:p>
    <w:p w:rsidR="0024488D" w:rsidRDefault="0024488D"/>
    <w:p w:rsidR="0024488D" w:rsidRDefault="0024488D"/>
    <w:p w:rsidR="0024488D" w:rsidRDefault="0024488D"/>
    <w:p w:rsidR="0024488D" w:rsidRDefault="008C1833">
      <w:pPr>
        <w:tabs>
          <w:tab w:val="right" w:pos="9000"/>
        </w:tabs>
      </w:pPr>
      <w:r>
        <w:rPr>
          <w:rFonts w:ascii="Arial" w:eastAsia="Arial" w:hAnsi="Arial" w:cs="Arial"/>
          <w:b/>
          <w:bCs/>
        </w:rPr>
        <w:t>QUESTIONS: 15</w:t>
      </w:r>
      <w:r>
        <w:rPr>
          <w:rFonts w:ascii="Arial" w:eastAsia="Arial" w:hAnsi="Arial" w:cs="Arial"/>
          <w:b/>
          <w:bCs/>
        </w:rPr>
        <w:tab/>
        <w:t>Total Marks</w:t>
      </w:r>
      <w:proofErr w:type="gramStart"/>
      <w:r>
        <w:rPr>
          <w:rFonts w:ascii="Arial" w:eastAsia="Arial" w:hAnsi="Arial" w:cs="Arial"/>
          <w:b/>
          <w:bCs/>
        </w:rPr>
        <w:t>:25</w:t>
      </w:r>
      <w:proofErr w:type="gramEnd"/>
    </w:p>
    <w:p w:rsidR="0024488D" w:rsidRDefault="0024488D"/>
    <w:p w:rsidR="0024488D" w:rsidRDefault="008C1833">
      <w:pPr>
        <w:spacing w:line="276" w:lineRule="auto"/>
        <w:jc w:val="center"/>
      </w:pPr>
      <w:r>
        <w:rPr>
          <w:rFonts w:ascii="Arial" w:eastAsia="Arial" w:hAnsi="Arial" w:cs="Arial"/>
        </w:rPr>
        <w:t>Annexure A</w:t>
      </w:r>
    </w:p>
    <w:p w:rsidR="0024488D" w:rsidRDefault="0024488D"/>
    <w:p w:rsidR="0024488D" w:rsidRDefault="008C1833">
      <w:pPr>
        <w:jc w:val="center"/>
      </w:pPr>
      <w:r>
        <w:rPr>
          <w:rFonts w:ascii="Arial" w:eastAsia="Arial" w:hAnsi="Arial" w:cs="Arial"/>
          <w:b/>
          <w:bCs/>
          <w:sz w:val="28"/>
          <w:szCs w:val="28"/>
        </w:rPr>
        <w:t>SCENARIO-BASED QUESTIONS</w:t>
      </w:r>
    </w:p>
    <w:p w:rsidR="0024488D" w:rsidRDefault="0024488D"/>
    <w:p w:rsidR="0024488D" w:rsidRDefault="0024488D"/>
    <w:p w:rsidR="0024488D" w:rsidRDefault="0024488D"/>
    <w:p w:rsidR="0024488D" w:rsidRDefault="0024488D"/>
    <w:p w:rsidR="0024488D" w:rsidRDefault="0024488D"/>
    <w:p w:rsidR="0024488D" w:rsidRDefault="008C1833">
      <w:r>
        <w:rPr>
          <w:b/>
          <w:bCs/>
          <w:i/>
          <w:iCs/>
        </w:rPr>
        <w:t>Code of Conduct:</w:t>
      </w:r>
    </w:p>
    <w:p w:rsidR="0024488D" w:rsidRDefault="0024488D"/>
    <w:p w:rsidR="0024488D" w:rsidRDefault="008C1833">
      <w:pPr>
        <w:spacing w:line="276" w:lineRule="auto"/>
        <w:jc w:val="both"/>
      </w:pPr>
      <w:r>
        <w:rPr>
          <w:i/>
          <w:iCs/>
        </w:rPr>
        <w:t xml:space="preserve">I </w:t>
      </w:r>
      <w:proofErr w:type="spellStart"/>
      <w:r>
        <w:rPr>
          <w:i/>
          <w:iCs/>
        </w:rPr>
        <w:t>Peta</w:t>
      </w:r>
      <w:proofErr w:type="spellEnd"/>
      <w:r>
        <w:rPr>
          <w:i/>
          <w:iCs/>
        </w:rPr>
        <w:t xml:space="preserve"> </w:t>
      </w:r>
      <w:proofErr w:type="spellStart"/>
      <w:r>
        <w:rPr>
          <w:i/>
          <w:iCs/>
        </w:rPr>
        <w:t>Harsha</w:t>
      </w:r>
      <w:proofErr w:type="spellEnd"/>
      <w:r>
        <w:rPr>
          <w:i/>
          <w:iCs/>
        </w:rPr>
        <w:t xml:space="preserve"> </w:t>
      </w:r>
      <w:proofErr w:type="spellStart"/>
      <w:r>
        <w:rPr>
          <w:i/>
          <w:iCs/>
        </w:rPr>
        <w:t>Vardhan</w:t>
      </w:r>
      <w:proofErr w:type="spellEnd"/>
      <w:r>
        <w:rPr>
          <w:i/>
          <w:iCs/>
        </w:rPr>
        <w:t xml:space="preserve"> (192311039)</w:t>
      </w:r>
      <w:r>
        <w:rPr>
          <w:i/>
          <w:iCs/>
        </w:rPr>
        <w:t xml:space="preserve"> (Name / </w:t>
      </w:r>
      <w:proofErr w:type="spellStart"/>
      <w:r>
        <w:rPr>
          <w:i/>
          <w:iCs/>
        </w:rPr>
        <w:t>Reg</w:t>
      </w:r>
      <w:proofErr w:type="spellEnd"/>
      <w:r>
        <w:rPr>
          <w:i/>
          <w:iCs/>
        </w:rPr>
        <w:t xml:space="preserve"> No) certify that this submission is my original work and that I have adhered to the guidelines specified for this assessment.</w:t>
      </w:r>
    </w:p>
    <w:p w:rsidR="0024488D" w:rsidRDefault="008C1833">
      <w:pPr>
        <w:spacing w:line="276" w:lineRule="auto"/>
        <w:jc w:val="both"/>
      </w:pPr>
      <w:r>
        <w:rPr>
          <w:i/>
          <w:iCs/>
        </w:rPr>
        <w:t>I understand that any violation of academic integrity rules will result in disciplinary actio</w:t>
      </w:r>
      <w:r>
        <w:rPr>
          <w:i/>
          <w:iCs/>
        </w:rPr>
        <w:t>n.</w:t>
      </w:r>
    </w:p>
    <w:p w:rsidR="0024488D" w:rsidRDefault="0024488D"/>
    <w:p w:rsidR="0024488D" w:rsidRDefault="008C1833">
      <w:r>
        <w:rPr>
          <w:b/>
          <w:bCs/>
          <w:i/>
          <w:iCs/>
        </w:rPr>
        <w:t>Signature of the student:</w:t>
      </w:r>
    </w:p>
    <w:p w:rsidR="0024488D" w:rsidRDefault="008C1833">
      <w:r>
        <w:rPr>
          <w:noProof/>
        </w:rPr>
        <w:drawing>
          <wp:inline distT="0" distB="0" distL="0" distR="0">
            <wp:extent cx="1950720" cy="413226"/>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siness card 27 Apr 2026_page-0001.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954810" cy="414092"/>
                    </a:xfrm>
                    <a:prstGeom prst="rect">
                      <a:avLst/>
                    </a:prstGeom>
                  </pic:spPr>
                </pic:pic>
              </a:graphicData>
            </a:graphic>
          </wp:inline>
        </w:drawing>
      </w:r>
      <w:r>
        <w:br w:type="page"/>
      </w:r>
    </w:p>
    <w:p w:rsidR="0024488D" w:rsidRDefault="008C1833">
      <w:pPr>
        <w:spacing w:line="276" w:lineRule="auto"/>
        <w:jc w:val="center"/>
      </w:pPr>
      <w:r>
        <w:rPr>
          <w:rFonts w:ascii="Arial" w:eastAsia="Arial" w:hAnsi="Arial" w:cs="Arial"/>
        </w:rPr>
        <w:lastRenderedPageBreak/>
        <w:t>Annexure A</w:t>
      </w:r>
    </w:p>
    <w:p w:rsidR="0024488D" w:rsidRDefault="0024488D"/>
    <w:p w:rsidR="0024488D" w:rsidRDefault="008C1833">
      <w:pPr>
        <w:spacing w:line="276" w:lineRule="auto"/>
        <w:jc w:val="both"/>
      </w:pPr>
      <w:r>
        <w:rPr>
          <w:rFonts w:ascii="Arial" w:eastAsia="Arial" w:hAnsi="Arial" w:cs="Arial"/>
          <w:b/>
          <w:bCs/>
        </w:rPr>
        <w:t>Short Answer Test</w:t>
      </w:r>
    </w:p>
    <w:p w:rsidR="0024488D" w:rsidRDefault="0024488D"/>
    <w:p w:rsidR="0024488D" w:rsidRDefault="008C1833">
      <w:pPr>
        <w:spacing w:after="120" w:line="276" w:lineRule="auto"/>
        <w:jc w:val="both"/>
      </w:pPr>
      <w:r>
        <w:rPr>
          <w:rFonts w:ascii="Arial" w:eastAsia="Arial" w:hAnsi="Arial" w:cs="Arial"/>
        </w:rPr>
        <w:t xml:space="preserve">1. With the help of a neat sketch, explain the different functional blocks present in a machine learning system, including data collection, </w:t>
      </w:r>
      <w:proofErr w:type="spellStart"/>
      <w:r>
        <w:rPr>
          <w:rFonts w:ascii="Arial" w:eastAsia="Arial" w:hAnsi="Arial" w:cs="Arial"/>
        </w:rPr>
        <w:t>preprocessing</w:t>
      </w:r>
      <w:proofErr w:type="spellEnd"/>
      <w:r>
        <w:rPr>
          <w:rFonts w:ascii="Arial" w:eastAsia="Arial" w:hAnsi="Arial" w:cs="Arial"/>
        </w:rPr>
        <w:t>, feature extraction, model training, and evaluation. Illustrate the working of the system by providing</w:t>
      </w:r>
      <w:r>
        <w:rPr>
          <w:rFonts w:ascii="Arial" w:eastAsia="Arial" w:hAnsi="Arial" w:cs="Arial"/>
        </w:rPr>
        <w:t xml:space="preserve"> suitable examples for both supervised and unsupervised learning approaches, clearly highlighting how labelled and unlabelled data are handled within the learning process. (5 Marks)</w:t>
      </w:r>
    </w:p>
    <w:p w:rsidR="0024488D" w:rsidRDefault="008C1833">
      <w:pPr>
        <w:spacing w:after="120" w:line="276" w:lineRule="auto"/>
        <w:jc w:val="both"/>
      </w:pPr>
      <w:r>
        <w:rPr>
          <w:rFonts w:ascii="Arial" w:eastAsia="Arial" w:hAnsi="Arial" w:cs="Arial"/>
        </w:rPr>
        <w:t>2. Design a machine learning system for disaster management to predict eve</w:t>
      </w:r>
      <w:r>
        <w:rPr>
          <w:rFonts w:ascii="Arial" w:eastAsia="Arial" w:hAnsi="Arial" w:cs="Arial"/>
        </w:rPr>
        <w:t xml:space="preserve">nts such as floods and earthquakes using both historical and real-time data sources. Explain the selection of an appropriate model, including whether a neural network or any other algorithm is suitable for this task, along with justification. Describe the </w:t>
      </w:r>
      <w:r>
        <w:rPr>
          <w:rFonts w:ascii="Arial" w:eastAsia="Arial" w:hAnsi="Arial" w:cs="Arial"/>
        </w:rPr>
        <w:t xml:space="preserve">data </w:t>
      </w:r>
      <w:proofErr w:type="spellStart"/>
      <w:r>
        <w:rPr>
          <w:rFonts w:ascii="Arial" w:eastAsia="Arial" w:hAnsi="Arial" w:cs="Arial"/>
        </w:rPr>
        <w:t>preprocessing</w:t>
      </w:r>
      <w:proofErr w:type="spellEnd"/>
      <w:r>
        <w:rPr>
          <w:rFonts w:ascii="Arial" w:eastAsia="Arial" w:hAnsi="Arial" w:cs="Arial"/>
        </w:rPr>
        <w:t xml:space="preserve"> steps and feature selection techniques required to improve model performance. Further, explain the complete process of training, validating, and evaluating the model, and discuss how such a system can assist authorities in early warning,</w:t>
      </w:r>
      <w:r>
        <w:rPr>
          <w:rFonts w:ascii="Arial" w:eastAsia="Arial" w:hAnsi="Arial" w:cs="Arial"/>
        </w:rPr>
        <w:t xml:space="preserve"> risk assessment, and effective emergency response. (5 Marks)</w:t>
      </w:r>
    </w:p>
    <w:p w:rsidR="0024488D" w:rsidRDefault="008C1833">
      <w:pPr>
        <w:spacing w:after="120" w:line="276" w:lineRule="auto"/>
        <w:jc w:val="both"/>
      </w:pPr>
      <w:r>
        <w:rPr>
          <w:rFonts w:ascii="Arial" w:eastAsia="Arial" w:hAnsi="Arial" w:cs="Arial"/>
        </w:rPr>
        <w:t xml:space="preserve">3. In the context of neural networks, consider a multilayer perceptron used for binary classification. Explain how the </w:t>
      </w:r>
      <w:proofErr w:type="spellStart"/>
      <w:r>
        <w:rPr>
          <w:rFonts w:ascii="Arial" w:eastAsia="Arial" w:hAnsi="Arial" w:cs="Arial"/>
        </w:rPr>
        <w:t>backpropagation</w:t>
      </w:r>
      <w:proofErr w:type="spellEnd"/>
      <w:r>
        <w:rPr>
          <w:rFonts w:ascii="Arial" w:eastAsia="Arial" w:hAnsi="Arial" w:cs="Arial"/>
        </w:rPr>
        <w:t xml:space="preserve"> algorithm updates the weights in the network during trainin</w:t>
      </w:r>
      <w:r>
        <w:rPr>
          <w:rFonts w:ascii="Arial" w:eastAsia="Arial" w:hAnsi="Arial" w:cs="Arial"/>
        </w:rPr>
        <w:t>g. Illustrate the process using a simple example by describing the forward pass, error calculation, and backward propagation of errors. Discuss how learning rate and activation functions influence the convergence and accuracy of the model. (5 Marks)</w:t>
      </w:r>
    </w:p>
    <w:p w:rsidR="0024488D" w:rsidRDefault="008C1833">
      <w:pPr>
        <w:spacing w:after="80" w:line="276" w:lineRule="auto"/>
        <w:jc w:val="both"/>
      </w:pPr>
      <w:r>
        <w:rPr>
          <w:rFonts w:ascii="Arial" w:eastAsia="Arial" w:hAnsi="Arial" w:cs="Arial"/>
        </w:rPr>
        <w:t xml:space="preserve">4. In </w:t>
      </w:r>
      <w:r>
        <w:rPr>
          <w:rFonts w:ascii="Arial" w:eastAsia="Arial" w:hAnsi="Arial" w:cs="Arial"/>
        </w:rPr>
        <w:t xml:space="preserve">the context of Genetic Algorithms, consider a dataset representing different candidate solutions for maximizing a fitness function based on two parameters: Speed and Accuracy. Each solution is evaluated as either suitable (Yes) or </w:t>
      </w:r>
      <w:proofErr w:type="gramStart"/>
      <w:r>
        <w:rPr>
          <w:rFonts w:ascii="Arial" w:eastAsia="Arial" w:hAnsi="Arial" w:cs="Arial"/>
        </w:rPr>
        <w:t>not suitable (No)</w:t>
      </w:r>
      <w:proofErr w:type="gramEnd"/>
      <w:r>
        <w:rPr>
          <w:rFonts w:ascii="Arial" w:eastAsia="Arial" w:hAnsi="Arial" w:cs="Arial"/>
        </w:rPr>
        <w:t xml:space="preserve">. Using </w:t>
      </w:r>
      <w:r>
        <w:rPr>
          <w:rFonts w:ascii="Arial" w:eastAsia="Arial" w:hAnsi="Arial" w:cs="Arial"/>
        </w:rPr>
        <w:t xml:space="preserve">the Genetic Algorithm approach, </w:t>
      </w:r>
      <w:proofErr w:type="spellStart"/>
      <w:r>
        <w:rPr>
          <w:rFonts w:ascii="Arial" w:eastAsia="Arial" w:hAnsi="Arial" w:cs="Arial"/>
        </w:rPr>
        <w:t>analyze</w:t>
      </w:r>
      <w:proofErr w:type="spellEnd"/>
      <w:r>
        <w:rPr>
          <w:rFonts w:ascii="Arial" w:eastAsia="Arial" w:hAnsi="Arial" w:cs="Arial"/>
        </w:rPr>
        <w:t xml:space="preserve"> how the population evolves by applying selection, crossover, and mutation operations. Show the step-by-step improvement of candidate solutions across generations and identify the best optimal solution. (5 Marks)</w:t>
      </w:r>
    </w:p>
    <w:p w:rsidR="0024488D" w:rsidRDefault="008C1833">
      <w:pPr>
        <w:spacing w:after="60" w:line="276" w:lineRule="auto"/>
        <w:jc w:val="both"/>
      </w:pPr>
      <w:r>
        <w:rPr>
          <w:rFonts w:ascii="Arial" w:eastAsia="Arial" w:hAnsi="Arial" w:cs="Arial"/>
        </w:rPr>
        <w:t>Data</w:t>
      </w:r>
      <w:r>
        <w:rPr>
          <w:rFonts w:ascii="Arial" w:eastAsia="Arial" w:hAnsi="Arial" w:cs="Arial"/>
        </w:rPr>
        <w:t>set:</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500"/>
        <w:gridCol w:w="1700"/>
        <w:gridCol w:w="2000"/>
        <w:gridCol w:w="2526"/>
      </w:tblGrid>
      <w:tr w:rsidR="0024488D">
        <w:tblPrEx>
          <w:tblCellMar>
            <w:top w:w="0" w:type="dxa"/>
            <w:bottom w:w="0" w:type="dxa"/>
          </w:tblCellMar>
        </w:tblPrEx>
        <w:trPr>
          <w:cantSplit/>
          <w:tblHeader/>
          <w:jc w:val="center"/>
        </w:trPr>
        <w:tc>
          <w:tcPr>
            <w:tcW w:w="1300" w:type="dxa"/>
            <w:tcBorders>
              <w:top w:val="single" w:sz="4" w:space="0" w:color="7F7F7F"/>
              <w:left w:val="single" w:sz="4" w:space="0" w:color="7F7F7F"/>
              <w:bottom w:val="single" w:sz="4" w:space="0" w:color="7F7F7F"/>
              <w:right w:val="single" w:sz="4" w:space="0" w:color="7F7F7F"/>
            </w:tcBorders>
            <w:shd w:val="clear" w:color="auto" w:fill="D9D9D9"/>
            <w:tcMar>
              <w:top w:w="40" w:type="dxa"/>
              <w:left w:w="80" w:type="dxa"/>
              <w:bottom w:w="40" w:type="dxa"/>
              <w:right w:w="80" w:type="dxa"/>
            </w:tcMar>
            <w:vAlign w:val="center"/>
          </w:tcPr>
          <w:p w:rsidR="0024488D" w:rsidRDefault="008C1833">
            <w:pPr>
              <w:jc w:val="center"/>
            </w:pPr>
            <w:r>
              <w:rPr>
                <w:b/>
                <w:bCs/>
              </w:rPr>
              <w:t>Example</w:t>
            </w:r>
          </w:p>
        </w:tc>
        <w:tc>
          <w:tcPr>
            <w:tcW w:w="1500" w:type="dxa"/>
            <w:tcBorders>
              <w:top w:val="single" w:sz="4" w:space="0" w:color="7F7F7F"/>
              <w:left w:val="single" w:sz="4" w:space="0" w:color="7F7F7F"/>
              <w:bottom w:val="single" w:sz="4" w:space="0" w:color="7F7F7F"/>
              <w:right w:val="single" w:sz="4" w:space="0" w:color="7F7F7F"/>
            </w:tcBorders>
            <w:shd w:val="clear" w:color="auto" w:fill="D9D9D9"/>
            <w:tcMar>
              <w:top w:w="40" w:type="dxa"/>
              <w:left w:w="80" w:type="dxa"/>
              <w:bottom w:w="40" w:type="dxa"/>
              <w:right w:w="80" w:type="dxa"/>
            </w:tcMar>
            <w:vAlign w:val="center"/>
          </w:tcPr>
          <w:p w:rsidR="0024488D" w:rsidRDefault="008C1833">
            <w:pPr>
              <w:jc w:val="center"/>
            </w:pPr>
            <w:r>
              <w:rPr>
                <w:b/>
                <w:bCs/>
              </w:rPr>
              <w:t>Speed</w:t>
            </w:r>
          </w:p>
        </w:tc>
        <w:tc>
          <w:tcPr>
            <w:tcW w:w="1700" w:type="dxa"/>
            <w:tcBorders>
              <w:top w:val="single" w:sz="4" w:space="0" w:color="7F7F7F"/>
              <w:left w:val="single" w:sz="4" w:space="0" w:color="7F7F7F"/>
              <w:bottom w:val="single" w:sz="4" w:space="0" w:color="7F7F7F"/>
              <w:right w:val="single" w:sz="4" w:space="0" w:color="7F7F7F"/>
            </w:tcBorders>
            <w:shd w:val="clear" w:color="auto" w:fill="D9D9D9"/>
            <w:tcMar>
              <w:top w:w="40" w:type="dxa"/>
              <w:left w:w="80" w:type="dxa"/>
              <w:bottom w:w="40" w:type="dxa"/>
              <w:right w:w="80" w:type="dxa"/>
            </w:tcMar>
            <w:vAlign w:val="center"/>
          </w:tcPr>
          <w:p w:rsidR="0024488D" w:rsidRDefault="008C1833">
            <w:pPr>
              <w:jc w:val="center"/>
            </w:pPr>
            <w:r>
              <w:rPr>
                <w:b/>
                <w:bCs/>
              </w:rPr>
              <w:t>Accuracy</w:t>
            </w:r>
          </w:p>
        </w:tc>
        <w:tc>
          <w:tcPr>
            <w:tcW w:w="2000" w:type="dxa"/>
            <w:tcBorders>
              <w:top w:val="single" w:sz="4" w:space="0" w:color="7F7F7F"/>
              <w:left w:val="single" w:sz="4" w:space="0" w:color="7F7F7F"/>
              <w:bottom w:val="single" w:sz="4" w:space="0" w:color="7F7F7F"/>
              <w:right w:val="single" w:sz="4" w:space="0" w:color="7F7F7F"/>
            </w:tcBorders>
            <w:shd w:val="clear" w:color="auto" w:fill="D9D9D9"/>
            <w:tcMar>
              <w:top w:w="40" w:type="dxa"/>
              <w:left w:w="80" w:type="dxa"/>
              <w:bottom w:w="40" w:type="dxa"/>
              <w:right w:w="80" w:type="dxa"/>
            </w:tcMar>
            <w:vAlign w:val="center"/>
          </w:tcPr>
          <w:p w:rsidR="0024488D" w:rsidRDefault="008C1833">
            <w:pPr>
              <w:jc w:val="center"/>
            </w:pPr>
            <w:r>
              <w:rPr>
                <w:b/>
                <w:bCs/>
              </w:rPr>
              <w:t>Fitness Value</w:t>
            </w:r>
          </w:p>
        </w:tc>
        <w:tc>
          <w:tcPr>
            <w:tcW w:w="2526" w:type="dxa"/>
            <w:tcBorders>
              <w:top w:val="single" w:sz="4" w:space="0" w:color="7F7F7F"/>
              <w:left w:val="single" w:sz="4" w:space="0" w:color="7F7F7F"/>
              <w:bottom w:val="single" w:sz="4" w:space="0" w:color="7F7F7F"/>
              <w:right w:val="single" w:sz="4" w:space="0" w:color="7F7F7F"/>
            </w:tcBorders>
            <w:shd w:val="clear" w:color="auto" w:fill="D9D9D9"/>
            <w:tcMar>
              <w:top w:w="40" w:type="dxa"/>
              <w:left w:w="80" w:type="dxa"/>
              <w:bottom w:w="40" w:type="dxa"/>
              <w:right w:w="80" w:type="dxa"/>
            </w:tcMar>
            <w:vAlign w:val="center"/>
          </w:tcPr>
          <w:p w:rsidR="0024488D" w:rsidRDefault="008C1833">
            <w:pPr>
              <w:jc w:val="center"/>
            </w:pPr>
            <w:r>
              <w:rPr>
                <w:b/>
                <w:bCs/>
              </w:rPr>
              <w:t>Suitable Solution</w:t>
            </w:r>
          </w:p>
        </w:tc>
      </w:tr>
      <w:tr w:rsidR="0024488D">
        <w:tblPrEx>
          <w:tblCellMar>
            <w:top w:w="0" w:type="dxa"/>
            <w:bottom w:w="0" w:type="dxa"/>
          </w:tblCellMar>
        </w:tblPrEx>
        <w:trPr>
          <w:cantSplit/>
          <w:jc w:val="center"/>
        </w:trPr>
        <w:tc>
          <w:tcPr>
            <w:tcW w:w="13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1</w:t>
            </w:r>
          </w:p>
        </w:tc>
        <w:tc>
          <w:tcPr>
            <w:tcW w:w="1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High</w:t>
            </w:r>
          </w:p>
        </w:tc>
        <w:tc>
          <w:tcPr>
            <w:tcW w:w="17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Low</w:t>
            </w:r>
          </w:p>
        </w:tc>
        <w:tc>
          <w:tcPr>
            <w:tcW w:w="20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40</w:t>
            </w:r>
          </w:p>
        </w:tc>
        <w:tc>
          <w:tcPr>
            <w:tcW w:w="25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No</w:t>
            </w:r>
          </w:p>
        </w:tc>
      </w:tr>
      <w:tr w:rsidR="0024488D">
        <w:tblPrEx>
          <w:tblCellMar>
            <w:top w:w="0" w:type="dxa"/>
            <w:bottom w:w="0" w:type="dxa"/>
          </w:tblCellMar>
        </w:tblPrEx>
        <w:trPr>
          <w:cantSplit/>
          <w:jc w:val="center"/>
        </w:trPr>
        <w:tc>
          <w:tcPr>
            <w:tcW w:w="13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2</w:t>
            </w:r>
          </w:p>
        </w:tc>
        <w:tc>
          <w:tcPr>
            <w:tcW w:w="1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Medium</w:t>
            </w:r>
          </w:p>
        </w:tc>
        <w:tc>
          <w:tcPr>
            <w:tcW w:w="17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Medium</w:t>
            </w:r>
          </w:p>
        </w:tc>
        <w:tc>
          <w:tcPr>
            <w:tcW w:w="20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60</w:t>
            </w:r>
          </w:p>
        </w:tc>
        <w:tc>
          <w:tcPr>
            <w:tcW w:w="25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Yes</w:t>
            </w:r>
          </w:p>
        </w:tc>
      </w:tr>
      <w:tr w:rsidR="0024488D">
        <w:tblPrEx>
          <w:tblCellMar>
            <w:top w:w="0" w:type="dxa"/>
            <w:bottom w:w="0" w:type="dxa"/>
          </w:tblCellMar>
        </w:tblPrEx>
        <w:trPr>
          <w:cantSplit/>
          <w:jc w:val="center"/>
        </w:trPr>
        <w:tc>
          <w:tcPr>
            <w:tcW w:w="13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3</w:t>
            </w:r>
          </w:p>
        </w:tc>
        <w:tc>
          <w:tcPr>
            <w:tcW w:w="1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High</w:t>
            </w:r>
          </w:p>
        </w:tc>
        <w:tc>
          <w:tcPr>
            <w:tcW w:w="17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Medium</w:t>
            </w:r>
          </w:p>
        </w:tc>
        <w:tc>
          <w:tcPr>
            <w:tcW w:w="20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75</w:t>
            </w:r>
          </w:p>
        </w:tc>
        <w:tc>
          <w:tcPr>
            <w:tcW w:w="25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Yes</w:t>
            </w:r>
          </w:p>
        </w:tc>
      </w:tr>
      <w:tr w:rsidR="0024488D">
        <w:tblPrEx>
          <w:tblCellMar>
            <w:top w:w="0" w:type="dxa"/>
            <w:bottom w:w="0" w:type="dxa"/>
          </w:tblCellMar>
        </w:tblPrEx>
        <w:trPr>
          <w:cantSplit/>
          <w:jc w:val="center"/>
        </w:trPr>
        <w:tc>
          <w:tcPr>
            <w:tcW w:w="13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4</w:t>
            </w:r>
          </w:p>
        </w:tc>
        <w:tc>
          <w:tcPr>
            <w:tcW w:w="1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Low</w:t>
            </w:r>
          </w:p>
        </w:tc>
        <w:tc>
          <w:tcPr>
            <w:tcW w:w="17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High</w:t>
            </w:r>
          </w:p>
        </w:tc>
        <w:tc>
          <w:tcPr>
            <w:tcW w:w="20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65</w:t>
            </w:r>
          </w:p>
        </w:tc>
        <w:tc>
          <w:tcPr>
            <w:tcW w:w="25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Yes</w:t>
            </w:r>
          </w:p>
        </w:tc>
      </w:tr>
      <w:tr w:rsidR="0024488D">
        <w:tblPrEx>
          <w:tblCellMar>
            <w:top w:w="0" w:type="dxa"/>
            <w:bottom w:w="0" w:type="dxa"/>
          </w:tblCellMar>
        </w:tblPrEx>
        <w:trPr>
          <w:cantSplit/>
          <w:jc w:val="center"/>
        </w:trPr>
        <w:tc>
          <w:tcPr>
            <w:tcW w:w="13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5</w:t>
            </w:r>
          </w:p>
        </w:tc>
        <w:tc>
          <w:tcPr>
            <w:tcW w:w="1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Medium</w:t>
            </w:r>
          </w:p>
        </w:tc>
        <w:tc>
          <w:tcPr>
            <w:tcW w:w="17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High</w:t>
            </w:r>
          </w:p>
        </w:tc>
        <w:tc>
          <w:tcPr>
            <w:tcW w:w="20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80</w:t>
            </w:r>
          </w:p>
        </w:tc>
        <w:tc>
          <w:tcPr>
            <w:tcW w:w="25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Yes</w:t>
            </w:r>
          </w:p>
        </w:tc>
      </w:tr>
    </w:tbl>
    <w:p w:rsidR="0024488D" w:rsidRDefault="008C1833">
      <w:pPr>
        <w:spacing w:before="100" w:after="120" w:line="276" w:lineRule="auto"/>
        <w:jc w:val="both"/>
      </w:pPr>
      <w:r>
        <w:rPr>
          <w:rFonts w:ascii="Arial" w:eastAsia="Arial" w:hAnsi="Arial" w:cs="Arial"/>
        </w:rPr>
        <w:t>Explain how selection chooses the best individuals, how crossover generates new offspring, and how mutation helps in exploring the hypothesis space. Also, provide the final optimized solution after evolution.</w:t>
      </w:r>
    </w:p>
    <w:p w:rsidR="0024488D" w:rsidRDefault="008C1833">
      <w:pPr>
        <w:spacing w:after="80" w:line="276" w:lineRule="auto"/>
        <w:jc w:val="both"/>
      </w:pPr>
      <w:r>
        <w:rPr>
          <w:rFonts w:ascii="Arial" w:eastAsia="Arial" w:hAnsi="Arial" w:cs="Arial"/>
        </w:rPr>
        <w:lastRenderedPageBreak/>
        <w:t>5. In the context of Neural Networks for classification, consider a dataset used to predict whether a patient has a disease based on attributes such as Age, Blood Pressure, Glucose Level, and Lifestyle Risk. The output indicates whether the disease is pres</w:t>
      </w:r>
      <w:r>
        <w:rPr>
          <w:rFonts w:ascii="Arial" w:eastAsia="Arial" w:hAnsi="Arial" w:cs="Arial"/>
        </w:rPr>
        <w:t xml:space="preserve">ent (Yes) or not (No). Using this dataset, explain how a neural network model can be trained using </w:t>
      </w:r>
      <w:proofErr w:type="spellStart"/>
      <w:r>
        <w:rPr>
          <w:rFonts w:ascii="Arial" w:eastAsia="Arial" w:hAnsi="Arial" w:cs="Arial"/>
        </w:rPr>
        <w:t>backpropagation</w:t>
      </w:r>
      <w:proofErr w:type="spellEnd"/>
      <w:r>
        <w:rPr>
          <w:rFonts w:ascii="Arial" w:eastAsia="Arial" w:hAnsi="Arial" w:cs="Arial"/>
        </w:rPr>
        <w:t xml:space="preserve"> to classify the data. Also, evaluate the model performance by comparing actual and predicted outputs. (5 Marks)</w:t>
      </w:r>
    </w:p>
    <w:p w:rsidR="0024488D" w:rsidRDefault="008C1833">
      <w:pPr>
        <w:spacing w:after="60" w:line="276" w:lineRule="auto"/>
        <w:jc w:val="both"/>
      </w:pPr>
      <w:r>
        <w:rPr>
          <w:rFonts w:ascii="Arial" w:eastAsia="Arial" w:hAnsi="Arial" w:cs="Arial"/>
        </w:rPr>
        <w:t>Dataset:</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00"/>
        <w:gridCol w:w="1400"/>
        <w:gridCol w:w="1400"/>
        <w:gridCol w:w="1400"/>
        <w:gridCol w:w="1500"/>
        <w:gridCol w:w="1526"/>
      </w:tblGrid>
      <w:tr w:rsidR="0024488D">
        <w:tblPrEx>
          <w:tblCellMar>
            <w:top w:w="0" w:type="dxa"/>
            <w:bottom w:w="0" w:type="dxa"/>
          </w:tblCellMar>
        </w:tblPrEx>
        <w:trPr>
          <w:cantSplit/>
          <w:tblHeader/>
          <w:jc w:val="center"/>
        </w:trPr>
        <w:tc>
          <w:tcPr>
            <w:tcW w:w="1000" w:type="dxa"/>
            <w:tcBorders>
              <w:top w:val="single" w:sz="4" w:space="0" w:color="7F7F7F"/>
              <w:left w:val="single" w:sz="4" w:space="0" w:color="7F7F7F"/>
              <w:bottom w:val="single" w:sz="4" w:space="0" w:color="7F7F7F"/>
              <w:right w:val="single" w:sz="4" w:space="0" w:color="7F7F7F"/>
            </w:tcBorders>
            <w:shd w:val="clear" w:color="auto" w:fill="D9D9D9"/>
            <w:tcMar>
              <w:top w:w="40" w:type="dxa"/>
              <w:left w:w="80" w:type="dxa"/>
              <w:bottom w:w="40" w:type="dxa"/>
              <w:right w:w="80" w:type="dxa"/>
            </w:tcMar>
            <w:vAlign w:val="center"/>
          </w:tcPr>
          <w:p w:rsidR="0024488D" w:rsidRDefault="008C1833">
            <w:pPr>
              <w:jc w:val="center"/>
            </w:pPr>
            <w:r>
              <w:rPr>
                <w:b/>
                <w:bCs/>
                <w:sz w:val="22"/>
                <w:szCs w:val="22"/>
              </w:rPr>
              <w:t>Example</w:t>
            </w:r>
          </w:p>
        </w:tc>
        <w:tc>
          <w:tcPr>
            <w:tcW w:w="800" w:type="dxa"/>
            <w:tcBorders>
              <w:top w:val="single" w:sz="4" w:space="0" w:color="7F7F7F"/>
              <w:left w:val="single" w:sz="4" w:space="0" w:color="7F7F7F"/>
              <w:bottom w:val="single" w:sz="4" w:space="0" w:color="7F7F7F"/>
              <w:right w:val="single" w:sz="4" w:space="0" w:color="7F7F7F"/>
            </w:tcBorders>
            <w:shd w:val="clear" w:color="auto" w:fill="D9D9D9"/>
            <w:tcMar>
              <w:top w:w="40" w:type="dxa"/>
              <w:left w:w="80" w:type="dxa"/>
              <w:bottom w:w="40" w:type="dxa"/>
              <w:right w:w="80" w:type="dxa"/>
            </w:tcMar>
            <w:vAlign w:val="center"/>
          </w:tcPr>
          <w:p w:rsidR="0024488D" w:rsidRDefault="008C1833">
            <w:pPr>
              <w:jc w:val="center"/>
            </w:pPr>
            <w:r>
              <w:rPr>
                <w:b/>
                <w:bCs/>
                <w:sz w:val="22"/>
                <w:szCs w:val="22"/>
              </w:rPr>
              <w:t>Age</w:t>
            </w:r>
          </w:p>
        </w:tc>
        <w:tc>
          <w:tcPr>
            <w:tcW w:w="1400" w:type="dxa"/>
            <w:tcBorders>
              <w:top w:val="single" w:sz="4" w:space="0" w:color="7F7F7F"/>
              <w:left w:val="single" w:sz="4" w:space="0" w:color="7F7F7F"/>
              <w:bottom w:val="single" w:sz="4" w:space="0" w:color="7F7F7F"/>
              <w:right w:val="single" w:sz="4" w:space="0" w:color="7F7F7F"/>
            </w:tcBorders>
            <w:shd w:val="clear" w:color="auto" w:fill="D9D9D9"/>
            <w:tcMar>
              <w:top w:w="40" w:type="dxa"/>
              <w:left w:w="80" w:type="dxa"/>
              <w:bottom w:w="40" w:type="dxa"/>
              <w:right w:w="80" w:type="dxa"/>
            </w:tcMar>
            <w:vAlign w:val="center"/>
          </w:tcPr>
          <w:p w:rsidR="0024488D" w:rsidRDefault="008C1833">
            <w:pPr>
              <w:jc w:val="center"/>
            </w:pPr>
            <w:r>
              <w:rPr>
                <w:b/>
                <w:bCs/>
                <w:sz w:val="22"/>
                <w:szCs w:val="22"/>
              </w:rPr>
              <w:t>Blood Pr</w:t>
            </w:r>
            <w:r>
              <w:rPr>
                <w:b/>
                <w:bCs/>
                <w:sz w:val="22"/>
                <w:szCs w:val="22"/>
              </w:rPr>
              <w:t>essure</w:t>
            </w:r>
          </w:p>
        </w:tc>
        <w:tc>
          <w:tcPr>
            <w:tcW w:w="1400" w:type="dxa"/>
            <w:tcBorders>
              <w:top w:val="single" w:sz="4" w:space="0" w:color="7F7F7F"/>
              <w:left w:val="single" w:sz="4" w:space="0" w:color="7F7F7F"/>
              <w:bottom w:val="single" w:sz="4" w:space="0" w:color="7F7F7F"/>
              <w:right w:val="single" w:sz="4" w:space="0" w:color="7F7F7F"/>
            </w:tcBorders>
            <w:shd w:val="clear" w:color="auto" w:fill="D9D9D9"/>
            <w:tcMar>
              <w:top w:w="40" w:type="dxa"/>
              <w:left w:w="80" w:type="dxa"/>
              <w:bottom w:w="40" w:type="dxa"/>
              <w:right w:w="80" w:type="dxa"/>
            </w:tcMar>
            <w:vAlign w:val="center"/>
          </w:tcPr>
          <w:p w:rsidR="0024488D" w:rsidRDefault="008C1833">
            <w:pPr>
              <w:jc w:val="center"/>
            </w:pPr>
            <w:r>
              <w:rPr>
                <w:b/>
                <w:bCs/>
                <w:sz w:val="22"/>
                <w:szCs w:val="22"/>
              </w:rPr>
              <w:t>Glucose Level</w:t>
            </w:r>
          </w:p>
        </w:tc>
        <w:tc>
          <w:tcPr>
            <w:tcW w:w="1400" w:type="dxa"/>
            <w:tcBorders>
              <w:top w:val="single" w:sz="4" w:space="0" w:color="7F7F7F"/>
              <w:left w:val="single" w:sz="4" w:space="0" w:color="7F7F7F"/>
              <w:bottom w:val="single" w:sz="4" w:space="0" w:color="7F7F7F"/>
              <w:right w:val="single" w:sz="4" w:space="0" w:color="7F7F7F"/>
            </w:tcBorders>
            <w:shd w:val="clear" w:color="auto" w:fill="D9D9D9"/>
            <w:tcMar>
              <w:top w:w="40" w:type="dxa"/>
              <w:left w:w="80" w:type="dxa"/>
              <w:bottom w:w="40" w:type="dxa"/>
              <w:right w:w="80" w:type="dxa"/>
            </w:tcMar>
            <w:vAlign w:val="center"/>
          </w:tcPr>
          <w:p w:rsidR="0024488D" w:rsidRDefault="008C1833">
            <w:pPr>
              <w:jc w:val="center"/>
            </w:pPr>
            <w:r>
              <w:rPr>
                <w:b/>
                <w:bCs/>
                <w:sz w:val="22"/>
                <w:szCs w:val="22"/>
              </w:rPr>
              <w:t>Lifestyle Risk</w:t>
            </w:r>
          </w:p>
        </w:tc>
        <w:tc>
          <w:tcPr>
            <w:tcW w:w="1500" w:type="dxa"/>
            <w:tcBorders>
              <w:top w:val="single" w:sz="4" w:space="0" w:color="7F7F7F"/>
              <w:left w:val="single" w:sz="4" w:space="0" w:color="7F7F7F"/>
              <w:bottom w:val="single" w:sz="4" w:space="0" w:color="7F7F7F"/>
              <w:right w:val="single" w:sz="4" w:space="0" w:color="7F7F7F"/>
            </w:tcBorders>
            <w:shd w:val="clear" w:color="auto" w:fill="D9D9D9"/>
            <w:tcMar>
              <w:top w:w="40" w:type="dxa"/>
              <w:left w:w="80" w:type="dxa"/>
              <w:bottom w:w="40" w:type="dxa"/>
              <w:right w:w="80" w:type="dxa"/>
            </w:tcMar>
            <w:vAlign w:val="center"/>
          </w:tcPr>
          <w:p w:rsidR="0024488D" w:rsidRDefault="008C1833">
            <w:pPr>
              <w:jc w:val="center"/>
            </w:pPr>
            <w:r>
              <w:rPr>
                <w:b/>
                <w:bCs/>
                <w:sz w:val="22"/>
                <w:szCs w:val="22"/>
              </w:rPr>
              <w:t>Actual Output</w:t>
            </w:r>
          </w:p>
        </w:tc>
        <w:tc>
          <w:tcPr>
            <w:tcW w:w="1526" w:type="dxa"/>
            <w:tcBorders>
              <w:top w:val="single" w:sz="4" w:space="0" w:color="7F7F7F"/>
              <w:left w:val="single" w:sz="4" w:space="0" w:color="7F7F7F"/>
              <w:bottom w:val="single" w:sz="4" w:space="0" w:color="7F7F7F"/>
              <w:right w:val="single" w:sz="4" w:space="0" w:color="7F7F7F"/>
            </w:tcBorders>
            <w:shd w:val="clear" w:color="auto" w:fill="D9D9D9"/>
            <w:tcMar>
              <w:top w:w="40" w:type="dxa"/>
              <w:left w:w="80" w:type="dxa"/>
              <w:bottom w:w="40" w:type="dxa"/>
              <w:right w:w="80" w:type="dxa"/>
            </w:tcMar>
            <w:vAlign w:val="center"/>
          </w:tcPr>
          <w:p w:rsidR="0024488D" w:rsidRDefault="008C1833">
            <w:pPr>
              <w:jc w:val="center"/>
            </w:pPr>
            <w:r>
              <w:rPr>
                <w:b/>
                <w:bCs/>
                <w:sz w:val="22"/>
                <w:szCs w:val="22"/>
              </w:rPr>
              <w:t>Predicted Output</w:t>
            </w:r>
          </w:p>
        </w:tc>
      </w:tr>
      <w:tr w:rsidR="0024488D">
        <w:tblPrEx>
          <w:tblCellMar>
            <w:top w:w="0" w:type="dxa"/>
            <w:bottom w:w="0" w:type="dxa"/>
          </w:tblCellMar>
        </w:tblPrEx>
        <w:trPr>
          <w:cantSplit/>
          <w:jc w:val="center"/>
        </w:trPr>
        <w:tc>
          <w:tcPr>
            <w:tcW w:w="10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rPr>
                <w:sz w:val="22"/>
                <w:szCs w:val="22"/>
              </w:rPr>
              <w:t>1</w:t>
            </w:r>
          </w:p>
        </w:tc>
        <w:tc>
          <w:tcPr>
            <w:tcW w:w="8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rPr>
                <w:sz w:val="22"/>
                <w:szCs w:val="22"/>
              </w:rPr>
              <w:t>45</w:t>
            </w:r>
          </w:p>
        </w:tc>
        <w:tc>
          <w:tcPr>
            <w:tcW w:w="14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rPr>
                <w:sz w:val="22"/>
                <w:szCs w:val="22"/>
              </w:rPr>
              <w:t>High</w:t>
            </w:r>
          </w:p>
        </w:tc>
        <w:tc>
          <w:tcPr>
            <w:tcW w:w="14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rPr>
                <w:sz w:val="22"/>
                <w:szCs w:val="22"/>
              </w:rPr>
              <w:t>High</w:t>
            </w:r>
          </w:p>
        </w:tc>
        <w:tc>
          <w:tcPr>
            <w:tcW w:w="14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rPr>
                <w:sz w:val="22"/>
                <w:szCs w:val="22"/>
              </w:rPr>
              <w:t>High</w:t>
            </w:r>
          </w:p>
        </w:tc>
        <w:tc>
          <w:tcPr>
            <w:tcW w:w="1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rPr>
                <w:sz w:val="22"/>
                <w:szCs w:val="22"/>
              </w:rPr>
              <w:t>Yes</w:t>
            </w:r>
          </w:p>
        </w:tc>
        <w:tc>
          <w:tcPr>
            <w:tcW w:w="15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rPr>
                <w:sz w:val="22"/>
                <w:szCs w:val="22"/>
              </w:rPr>
              <w:t>Yes</w:t>
            </w:r>
          </w:p>
        </w:tc>
      </w:tr>
      <w:tr w:rsidR="0024488D">
        <w:tblPrEx>
          <w:tblCellMar>
            <w:top w:w="0" w:type="dxa"/>
            <w:bottom w:w="0" w:type="dxa"/>
          </w:tblCellMar>
        </w:tblPrEx>
        <w:trPr>
          <w:cantSplit/>
          <w:jc w:val="center"/>
        </w:trPr>
        <w:tc>
          <w:tcPr>
            <w:tcW w:w="10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rPr>
                <w:sz w:val="22"/>
                <w:szCs w:val="22"/>
              </w:rPr>
              <w:t>2</w:t>
            </w:r>
          </w:p>
        </w:tc>
        <w:tc>
          <w:tcPr>
            <w:tcW w:w="8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rPr>
                <w:sz w:val="22"/>
                <w:szCs w:val="22"/>
              </w:rPr>
              <w:t>50</w:t>
            </w:r>
          </w:p>
        </w:tc>
        <w:tc>
          <w:tcPr>
            <w:tcW w:w="14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rPr>
                <w:sz w:val="22"/>
                <w:szCs w:val="22"/>
              </w:rPr>
              <w:t>Normal</w:t>
            </w:r>
          </w:p>
        </w:tc>
        <w:tc>
          <w:tcPr>
            <w:tcW w:w="14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rPr>
                <w:sz w:val="22"/>
                <w:szCs w:val="22"/>
              </w:rPr>
              <w:t>High</w:t>
            </w:r>
          </w:p>
        </w:tc>
        <w:tc>
          <w:tcPr>
            <w:tcW w:w="14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rPr>
                <w:sz w:val="22"/>
                <w:szCs w:val="22"/>
              </w:rPr>
              <w:t>Medium</w:t>
            </w:r>
          </w:p>
        </w:tc>
        <w:tc>
          <w:tcPr>
            <w:tcW w:w="1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rPr>
                <w:sz w:val="22"/>
                <w:szCs w:val="22"/>
              </w:rPr>
              <w:t>Yes</w:t>
            </w:r>
          </w:p>
        </w:tc>
        <w:tc>
          <w:tcPr>
            <w:tcW w:w="15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rPr>
                <w:sz w:val="22"/>
                <w:szCs w:val="22"/>
              </w:rPr>
              <w:t>No</w:t>
            </w:r>
          </w:p>
        </w:tc>
      </w:tr>
      <w:tr w:rsidR="0024488D">
        <w:tblPrEx>
          <w:tblCellMar>
            <w:top w:w="0" w:type="dxa"/>
            <w:bottom w:w="0" w:type="dxa"/>
          </w:tblCellMar>
        </w:tblPrEx>
        <w:trPr>
          <w:cantSplit/>
          <w:jc w:val="center"/>
        </w:trPr>
        <w:tc>
          <w:tcPr>
            <w:tcW w:w="10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rPr>
                <w:sz w:val="22"/>
                <w:szCs w:val="22"/>
              </w:rPr>
              <w:t>3</w:t>
            </w:r>
          </w:p>
        </w:tc>
        <w:tc>
          <w:tcPr>
            <w:tcW w:w="8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rPr>
                <w:sz w:val="22"/>
                <w:szCs w:val="22"/>
              </w:rPr>
              <w:t>30</w:t>
            </w:r>
          </w:p>
        </w:tc>
        <w:tc>
          <w:tcPr>
            <w:tcW w:w="14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rPr>
                <w:sz w:val="22"/>
                <w:szCs w:val="22"/>
              </w:rPr>
              <w:t>Normal</w:t>
            </w:r>
          </w:p>
        </w:tc>
        <w:tc>
          <w:tcPr>
            <w:tcW w:w="14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rPr>
                <w:sz w:val="22"/>
                <w:szCs w:val="22"/>
              </w:rPr>
              <w:t>Normal</w:t>
            </w:r>
          </w:p>
        </w:tc>
        <w:tc>
          <w:tcPr>
            <w:tcW w:w="14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rPr>
                <w:sz w:val="22"/>
                <w:szCs w:val="22"/>
              </w:rPr>
              <w:t>Low</w:t>
            </w:r>
          </w:p>
        </w:tc>
        <w:tc>
          <w:tcPr>
            <w:tcW w:w="1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rPr>
                <w:sz w:val="22"/>
                <w:szCs w:val="22"/>
              </w:rPr>
              <w:t>No</w:t>
            </w:r>
          </w:p>
        </w:tc>
        <w:tc>
          <w:tcPr>
            <w:tcW w:w="15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rPr>
                <w:sz w:val="22"/>
                <w:szCs w:val="22"/>
              </w:rPr>
              <w:t>No</w:t>
            </w:r>
          </w:p>
        </w:tc>
      </w:tr>
      <w:tr w:rsidR="0024488D">
        <w:tblPrEx>
          <w:tblCellMar>
            <w:top w:w="0" w:type="dxa"/>
            <w:bottom w:w="0" w:type="dxa"/>
          </w:tblCellMar>
        </w:tblPrEx>
        <w:trPr>
          <w:cantSplit/>
          <w:jc w:val="center"/>
        </w:trPr>
        <w:tc>
          <w:tcPr>
            <w:tcW w:w="10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rPr>
                <w:sz w:val="22"/>
                <w:szCs w:val="22"/>
              </w:rPr>
              <w:t>4</w:t>
            </w:r>
          </w:p>
        </w:tc>
        <w:tc>
          <w:tcPr>
            <w:tcW w:w="8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rPr>
                <w:sz w:val="22"/>
                <w:szCs w:val="22"/>
              </w:rPr>
              <w:t>60</w:t>
            </w:r>
          </w:p>
        </w:tc>
        <w:tc>
          <w:tcPr>
            <w:tcW w:w="14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rPr>
                <w:sz w:val="22"/>
                <w:szCs w:val="22"/>
              </w:rPr>
              <w:t>High</w:t>
            </w:r>
          </w:p>
        </w:tc>
        <w:tc>
          <w:tcPr>
            <w:tcW w:w="14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rPr>
                <w:sz w:val="22"/>
                <w:szCs w:val="22"/>
              </w:rPr>
              <w:t>High</w:t>
            </w:r>
          </w:p>
        </w:tc>
        <w:tc>
          <w:tcPr>
            <w:tcW w:w="14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rPr>
                <w:sz w:val="22"/>
                <w:szCs w:val="22"/>
              </w:rPr>
              <w:t>High</w:t>
            </w:r>
          </w:p>
        </w:tc>
        <w:tc>
          <w:tcPr>
            <w:tcW w:w="1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rPr>
                <w:sz w:val="22"/>
                <w:szCs w:val="22"/>
              </w:rPr>
              <w:t>Yes</w:t>
            </w:r>
          </w:p>
        </w:tc>
        <w:tc>
          <w:tcPr>
            <w:tcW w:w="15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rPr>
                <w:sz w:val="22"/>
                <w:szCs w:val="22"/>
              </w:rPr>
              <w:t>Yes</w:t>
            </w:r>
          </w:p>
        </w:tc>
      </w:tr>
      <w:tr w:rsidR="0024488D">
        <w:tblPrEx>
          <w:tblCellMar>
            <w:top w:w="0" w:type="dxa"/>
            <w:bottom w:w="0" w:type="dxa"/>
          </w:tblCellMar>
        </w:tblPrEx>
        <w:trPr>
          <w:cantSplit/>
          <w:jc w:val="center"/>
        </w:trPr>
        <w:tc>
          <w:tcPr>
            <w:tcW w:w="10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rPr>
                <w:sz w:val="22"/>
                <w:szCs w:val="22"/>
              </w:rPr>
              <w:t>5</w:t>
            </w:r>
          </w:p>
        </w:tc>
        <w:tc>
          <w:tcPr>
            <w:tcW w:w="8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rPr>
                <w:sz w:val="22"/>
                <w:szCs w:val="22"/>
              </w:rPr>
              <w:t>40</w:t>
            </w:r>
          </w:p>
        </w:tc>
        <w:tc>
          <w:tcPr>
            <w:tcW w:w="14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rPr>
                <w:sz w:val="22"/>
                <w:szCs w:val="22"/>
              </w:rPr>
              <w:t>Normal</w:t>
            </w:r>
          </w:p>
        </w:tc>
        <w:tc>
          <w:tcPr>
            <w:tcW w:w="14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rPr>
                <w:sz w:val="22"/>
                <w:szCs w:val="22"/>
              </w:rPr>
              <w:t>Normal</w:t>
            </w:r>
          </w:p>
        </w:tc>
        <w:tc>
          <w:tcPr>
            <w:tcW w:w="14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rPr>
                <w:sz w:val="22"/>
                <w:szCs w:val="22"/>
              </w:rPr>
              <w:t>Medium</w:t>
            </w:r>
          </w:p>
        </w:tc>
        <w:tc>
          <w:tcPr>
            <w:tcW w:w="1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rPr>
                <w:sz w:val="22"/>
                <w:szCs w:val="22"/>
              </w:rPr>
              <w:t>No</w:t>
            </w:r>
          </w:p>
        </w:tc>
        <w:tc>
          <w:tcPr>
            <w:tcW w:w="15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rPr>
                <w:sz w:val="22"/>
                <w:szCs w:val="22"/>
              </w:rPr>
              <w:t>Yes</w:t>
            </w:r>
          </w:p>
        </w:tc>
      </w:tr>
    </w:tbl>
    <w:p w:rsidR="0024488D" w:rsidRDefault="008C1833">
      <w:pPr>
        <w:spacing w:before="100" w:after="120" w:line="276" w:lineRule="auto"/>
        <w:jc w:val="both"/>
      </w:pPr>
      <w:r>
        <w:rPr>
          <w:rFonts w:ascii="Arial" w:eastAsia="Arial" w:hAnsi="Arial" w:cs="Arial"/>
        </w:rPr>
        <w:t xml:space="preserve">Using the above dataset, compute the values of True Positives, True Negatives, False Positives, and False Negatives. Based on these values, </w:t>
      </w:r>
      <w:proofErr w:type="spellStart"/>
      <w:r>
        <w:rPr>
          <w:rFonts w:ascii="Arial" w:eastAsia="Arial" w:hAnsi="Arial" w:cs="Arial"/>
        </w:rPr>
        <w:t>analyze</w:t>
      </w:r>
      <w:proofErr w:type="spellEnd"/>
      <w:r>
        <w:rPr>
          <w:rFonts w:ascii="Arial" w:eastAsia="Arial" w:hAnsi="Arial" w:cs="Arial"/>
        </w:rPr>
        <w:t xml:space="preserve"> the performance of the neural network using suitable evaluation metrics. Also, explain how </w:t>
      </w:r>
      <w:proofErr w:type="spellStart"/>
      <w:r>
        <w:rPr>
          <w:rFonts w:ascii="Arial" w:eastAsia="Arial" w:hAnsi="Arial" w:cs="Arial"/>
        </w:rPr>
        <w:t>preprocessing</w:t>
      </w:r>
      <w:proofErr w:type="spellEnd"/>
      <w:r>
        <w:rPr>
          <w:rFonts w:ascii="Arial" w:eastAsia="Arial" w:hAnsi="Arial" w:cs="Arial"/>
        </w:rPr>
        <w:t xml:space="preserve"> and</w:t>
      </w:r>
      <w:r>
        <w:rPr>
          <w:rFonts w:ascii="Arial" w:eastAsia="Arial" w:hAnsi="Arial" w:cs="Arial"/>
        </w:rPr>
        <w:t xml:space="preserve"> feature selection improve the model’s accuracy and reliability.</w:t>
      </w:r>
    </w:p>
    <w:p w:rsidR="0024488D" w:rsidRDefault="008C1833">
      <w:pPr>
        <w:spacing w:before="120" w:after="80" w:line="276" w:lineRule="auto"/>
        <w:jc w:val="both"/>
      </w:pPr>
      <w:r>
        <w:rPr>
          <w:rFonts w:ascii="Arial" w:eastAsia="Arial" w:hAnsi="Arial" w:cs="Arial"/>
          <w:b/>
          <w:bCs/>
        </w:rPr>
        <w:t>RUBRICS FOR CALCULATION</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3"/>
        <w:gridCol w:w="1237"/>
        <w:gridCol w:w="1700"/>
        <w:gridCol w:w="1541"/>
        <w:gridCol w:w="1547"/>
        <w:gridCol w:w="1508"/>
      </w:tblGrid>
      <w:tr w:rsidR="0024488D">
        <w:tblPrEx>
          <w:tblCellMar>
            <w:top w:w="0" w:type="dxa"/>
            <w:bottom w:w="0" w:type="dxa"/>
          </w:tblCellMar>
        </w:tblPrEx>
        <w:trPr>
          <w:cantSplit/>
          <w:tblHeader/>
          <w:jc w:val="center"/>
        </w:trPr>
        <w:tc>
          <w:tcPr>
            <w:tcW w:w="1500" w:type="dxa"/>
            <w:tcBorders>
              <w:top w:val="single" w:sz="4" w:space="0" w:color="7F7F7F"/>
              <w:left w:val="single" w:sz="4" w:space="0" w:color="7F7F7F"/>
              <w:bottom w:val="single" w:sz="4" w:space="0" w:color="7F7F7F"/>
              <w:right w:val="single" w:sz="4" w:space="0" w:color="7F7F7F"/>
            </w:tcBorders>
            <w:shd w:val="clear" w:color="auto" w:fill="D9D9D9"/>
            <w:tcMar>
              <w:top w:w="40" w:type="dxa"/>
              <w:left w:w="80" w:type="dxa"/>
              <w:bottom w:w="40" w:type="dxa"/>
              <w:right w:w="80" w:type="dxa"/>
            </w:tcMar>
            <w:vAlign w:val="center"/>
          </w:tcPr>
          <w:p w:rsidR="0024488D" w:rsidRDefault="008C1833">
            <w:pPr>
              <w:jc w:val="center"/>
            </w:pPr>
            <w:r>
              <w:rPr>
                <w:b/>
                <w:bCs/>
                <w:sz w:val="22"/>
                <w:szCs w:val="22"/>
              </w:rPr>
              <w:t>Criteria</w:t>
            </w:r>
          </w:p>
        </w:tc>
        <w:tc>
          <w:tcPr>
            <w:tcW w:w="1250" w:type="dxa"/>
            <w:tcBorders>
              <w:top w:val="single" w:sz="4" w:space="0" w:color="7F7F7F"/>
              <w:left w:val="single" w:sz="4" w:space="0" w:color="7F7F7F"/>
              <w:bottom w:val="single" w:sz="4" w:space="0" w:color="7F7F7F"/>
              <w:right w:val="single" w:sz="4" w:space="0" w:color="7F7F7F"/>
            </w:tcBorders>
            <w:shd w:val="clear" w:color="auto" w:fill="D9D9D9"/>
            <w:tcMar>
              <w:top w:w="40" w:type="dxa"/>
              <w:left w:w="80" w:type="dxa"/>
              <w:bottom w:w="40" w:type="dxa"/>
              <w:right w:w="80" w:type="dxa"/>
            </w:tcMar>
            <w:vAlign w:val="center"/>
          </w:tcPr>
          <w:p w:rsidR="0024488D" w:rsidRDefault="008C1833">
            <w:pPr>
              <w:jc w:val="center"/>
            </w:pPr>
            <w:r>
              <w:rPr>
                <w:b/>
                <w:bCs/>
                <w:sz w:val="22"/>
                <w:szCs w:val="22"/>
              </w:rPr>
              <w:t>Weightage</w:t>
            </w:r>
          </w:p>
        </w:tc>
        <w:tc>
          <w:tcPr>
            <w:tcW w:w="1700" w:type="dxa"/>
            <w:tcBorders>
              <w:top w:val="single" w:sz="4" w:space="0" w:color="7F7F7F"/>
              <w:left w:val="single" w:sz="4" w:space="0" w:color="7F7F7F"/>
              <w:bottom w:val="single" w:sz="4" w:space="0" w:color="7F7F7F"/>
              <w:right w:val="single" w:sz="4" w:space="0" w:color="7F7F7F"/>
            </w:tcBorders>
            <w:shd w:val="clear" w:color="auto" w:fill="D9D9D9"/>
            <w:tcMar>
              <w:top w:w="40" w:type="dxa"/>
              <w:left w:w="80" w:type="dxa"/>
              <w:bottom w:w="40" w:type="dxa"/>
              <w:right w:w="80" w:type="dxa"/>
            </w:tcMar>
            <w:vAlign w:val="center"/>
          </w:tcPr>
          <w:p w:rsidR="0024488D" w:rsidRDefault="008C1833">
            <w:pPr>
              <w:jc w:val="center"/>
            </w:pPr>
            <w:r>
              <w:rPr>
                <w:b/>
                <w:bCs/>
                <w:sz w:val="22"/>
                <w:szCs w:val="22"/>
              </w:rPr>
              <w:t>Level 4 – Exemplary (5 Marks)</w:t>
            </w:r>
          </w:p>
        </w:tc>
        <w:tc>
          <w:tcPr>
            <w:tcW w:w="1500" w:type="dxa"/>
            <w:tcBorders>
              <w:top w:val="single" w:sz="4" w:space="0" w:color="7F7F7F"/>
              <w:left w:val="single" w:sz="4" w:space="0" w:color="7F7F7F"/>
              <w:bottom w:val="single" w:sz="4" w:space="0" w:color="7F7F7F"/>
              <w:right w:val="single" w:sz="4" w:space="0" w:color="7F7F7F"/>
            </w:tcBorders>
            <w:shd w:val="clear" w:color="auto" w:fill="D9D9D9"/>
            <w:tcMar>
              <w:top w:w="40" w:type="dxa"/>
              <w:left w:w="80" w:type="dxa"/>
              <w:bottom w:w="40" w:type="dxa"/>
              <w:right w:w="80" w:type="dxa"/>
            </w:tcMar>
            <w:vAlign w:val="center"/>
          </w:tcPr>
          <w:p w:rsidR="0024488D" w:rsidRDefault="008C1833">
            <w:pPr>
              <w:jc w:val="center"/>
            </w:pPr>
            <w:r>
              <w:rPr>
                <w:b/>
                <w:bCs/>
                <w:sz w:val="22"/>
                <w:szCs w:val="22"/>
              </w:rPr>
              <w:t>Level 3 – Proficient (4 Marks)</w:t>
            </w:r>
          </w:p>
        </w:tc>
        <w:tc>
          <w:tcPr>
            <w:tcW w:w="1550" w:type="dxa"/>
            <w:tcBorders>
              <w:top w:val="single" w:sz="4" w:space="0" w:color="7F7F7F"/>
              <w:left w:val="single" w:sz="4" w:space="0" w:color="7F7F7F"/>
              <w:bottom w:val="single" w:sz="4" w:space="0" w:color="7F7F7F"/>
              <w:right w:val="single" w:sz="4" w:space="0" w:color="7F7F7F"/>
            </w:tcBorders>
            <w:shd w:val="clear" w:color="auto" w:fill="D9D9D9"/>
            <w:tcMar>
              <w:top w:w="40" w:type="dxa"/>
              <w:left w:w="80" w:type="dxa"/>
              <w:bottom w:w="40" w:type="dxa"/>
              <w:right w:w="80" w:type="dxa"/>
            </w:tcMar>
            <w:vAlign w:val="center"/>
          </w:tcPr>
          <w:p w:rsidR="0024488D" w:rsidRDefault="008C1833">
            <w:pPr>
              <w:jc w:val="center"/>
            </w:pPr>
            <w:r>
              <w:rPr>
                <w:b/>
                <w:bCs/>
                <w:sz w:val="22"/>
                <w:szCs w:val="22"/>
              </w:rPr>
              <w:t>Level 2 – Developing (2–3 Marks)</w:t>
            </w:r>
          </w:p>
        </w:tc>
        <w:tc>
          <w:tcPr>
            <w:tcW w:w="1526" w:type="dxa"/>
            <w:tcBorders>
              <w:top w:val="single" w:sz="4" w:space="0" w:color="7F7F7F"/>
              <w:left w:val="single" w:sz="4" w:space="0" w:color="7F7F7F"/>
              <w:bottom w:val="single" w:sz="4" w:space="0" w:color="7F7F7F"/>
              <w:right w:val="single" w:sz="4" w:space="0" w:color="7F7F7F"/>
            </w:tcBorders>
            <w:shd w:val="clear" w:color="auto" w:fill="D9D9D9"/>
            <w:tcMar>
              <w:top w:w="40" w:type="dxa"/>
              <w:left w:w="80" w:type="dxa"/>
              <w:bottom w:w="40" w:type="dxa"/>
              <w:right w:w="80" w:type="dxa"/>
            </w:tcMar>
            <w:vAlign w:val="center"/>
          </w:tcPr>
          <w:p w:rsidR="0024488D" w:rsidRDefault="008C1833">
            <w:pPr>
              <w:jc w:val="center"/>
            </w:pPr>
            <w:r>
              <w:rPr>
                <w:b/>
                <w:bCs/>
                <w:sz w:val="22"/>
                <w:szCs w:val="22"/>
              </w:rPr>
              <w:t>Level 1 – Beginning (0–1 Mark)</w:t>
            </w:r>
          </w:p>
        </w:tc>
      </w:tr>
      <w:tr w:rsidR="0024488D">
        <w:tblPrEx>
          <w:tblCellMar>
            <w:top w:w="0" w:type="dxa"/>
            <w:bottom w:w="0" w:type="dxa"/>
          </w:tblCellMar>
        </w:tblPrEx>
        <w:trPr>
          <w:cantSplit/>
          <w:jc w:val="center"/>
        </w:trPr>
        <w:tc>
          <w:tcPr>
            <w:tcW w:w="1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rPr>
                <w:sz w:val="22"/>
                <w:szCs w:val="22"/>
              </w:rPr>
              <w:t>Conceptual Understanding</w:t>
            </w:r>
          </w:p>
        </w:tc>
        <w:tc>
          <w:tcPr>
            <w:tcW w:w="125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rPr>
                <w:sz w:val="22"/>
                <w:szCs w:val="22"/>
              </w:rPr>
              <w:t>30</w:t>
            </w:r>
          </w:p>
        </w:tc>
        <w:tc>
          <w:tcPr>
            <w:tcW w:w="17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rPr>
                <w:sz w:val="22"/>
                <w:szCs w:val="22"/>
              </w:rPr>
              <w:t>Demonstrates clear and complete understanding of the concept</w:t>
            </w:r>
          </w:p>
        </w:tc>
        <w:tc>
          <w:tcPr>
            <w:tcW w:w="1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rPr>
                <w:sz w:val="22"/>
                <w:szCs w:val="22"/>
              </w:rPr>
              <w:t>Good understanding with minor gaps</w:t>
            </w:r>
          </w:p>
        </w:tc>
        <w:tc>
          <w:tcPr>
            <w:tcW w:w="155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rPr>
                <w:sz w:val="22"/>
                <w:szCs w:val="22"/>
              </w:rPr>
              <w:t>Basic understanding with some misconceptions</w:t>
            </w:r>
          </w:p>
        </w:tc>
        <w:tc>
          <w:tcPr>
            <w:tcW w:w="15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rPr>
                <w:sz w:val="22"/>
                <w:szCs w:val="22"/>
              </w:rPr>
              <w:t>Poor or incorrect understanding</w:t>
            </w:r>
          </w:p>
        </w:tc>
      </w:tr>
      <w:tr w:rsidR="0024488D">
        <w:tblPrEx>
          <w:tblCellMar>
            <w:top w:w="0" w:type="dxa"/>
            <w:bottom w:w="0" w:type="dxa"/>
          </w:tblCellMar>
        </w:tblPrEx>
        <w:trPr>
          <w:cantSplit/>
          <w:jc w:val="center"/>
        </w:trPr>
        <w:tc>
          <w:tcPr>
            <w:tcW w:w="1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rPr>
                <w:sz w:val="22"/>
                <w:szCs w:val="22"/>
              </w:rPr>
              <w:t>Accuracy of Answer</w:t>
            </w:r>
          </w:p>
        </w:tc>
        <w:tc>
          <w:tcPr>
            <w:tcW w:w="125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rPr>
                <w:sz w:val="22"/>
                <w:szCs w:val="22"/>
              </w:rPr>
              <w:t>20</w:t>
            </w:r>
          </w:p>
        </w:tc>
        <w:tc>
          <w:tcPr>
            <w:tcW w:w="17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rPr>
                <w:sz w:val="22"/>
                <w:szCs w:val="22"/>
              </w:rPr>
              <w:t>Completely correct answer with no errors</w:t>
            </w:r>
          </w:p>
        </w:tc>
        <w:tc>
          <w:tcPr>
            <w:tcW w:w="1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rPr>
                <w:sz w:val="22"/>
                <w:szCs w:val="22"/>
              </w:rPr>
              <w:t>Mostly correct with minor errors</w:t>
            </w:r>
          </w:p>
        </w:tc>
        <w:tc>
          <w:tcPr>
            <w:tcW w:w="155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rPr>
                <w:sz w:val="22"/>
                <w:szCs w:val="22"/>
              </w:rPr>
              <w:t>Partially correct with noticeable errors</w:t>
            </w:r>
          </w:p>
        </w:tc>
        <w:tc>
          <w:tcPr>
            <w:tcW w:w="15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rPr>
                <w:sz w:val="22"/>
                <w:szCs w:val="22"/>
              </w:rPr>
              <w:t>Incorrect or irrelevant answer</w:t>
            </w:r>
          </w:p>
        </w:tc>
      </w:tr>
      <w:tr w:rsidR="0024488D">
        <w:tblPrEx>
          <w:tblCellMar>
            <w:top w:w="0" w:type="dxa"/>
            <w:bottom w:w="0" w:type="dxa"/>
          </w:tblCellMar>
        </w:tblPrEx>
        <w:trPr>
          <w:cantSplit/>
          <w:jc w:val="center"/>
        </w:trPr>
        <w:tc>
          <w:tcPr>
            <w:tcW w:w="1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rPr>
                <w:sz w:val="22"/>
                <w:szCs w:val="22"/>
              </w:rPr>
              <w:t>Application of Knowledge</w:t>
            </w:r>
          </w:p>
        </w:tc>
        <w:tc>
          <w:tcPr>
            <w:tcW w:w="125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rPr>
                <w:sz w:val="22"/>
                <w:szCs w:val="22"/>
              </w:rPr>
              <w:t>20</w:t>
            </w:r>
          </w:p>
        </w:tc>
        <w:tc>
          <w:tcPr>
            <w:tcW w:w="17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rPr>
                <w:sz w:val="22"/>
                <w:szCs w:val="22"/>
              </w:rPr>
              <w:t>Correctly applies concepts to solve the question/problem</w:t>
            </w:r>
          </w:p>
        </w:tc>
        <w:tc>
          <w:tcPr>
            <w:tcW w:w="1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rPr>
                <w:sz w:val="22"/>
                <w:szCs w:val="22"/>
              </w:rPr>
              <w:t>Applies concepts with minor mistakes</w:t>
            </w:r>
          </w:p>
        </w:tc>
        <w:tc>
          <w:tcPr>
            <w:tcW w:w="155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rPr>
                <w:sz w:val="22"/>
                <w:szCs w:val="22"/>
              </w:rPr>
              <w:t>Limited or partially correct application</w:t>
            </w:r>
          </w:p>
        </w:tc>
        <w:tc>
          <w:tcPr>
            <w:tcW w:w="15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rPr>
                <w:sz w:val="22"/>
                <w:szCs w:val="22"/>
              </w:rPr>
              <w:t>No or incorrect application</w:t>
            </w:r>
          </w:p>
        </w:tc>
      </w:tr>
      <w:tr w:rsidR="0024488D">
        <w:tblPrEx>
          <w:tblCellMar>
            <w:top w:w="0" w:type="dxa"/>
            <w:bottom w:w="0" w:type="dxa"/>
          </w:tblCellMar>
        </w:tblPrEx>
        <w:trPr>
          <w:cantSplit/>
          <w:jc w:val="center"/>
        </w:trPr>
        <w:tc>
          <w:tcPr>
            <w:tcW w:w="1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rPr>
                <w:sz w:val="22"/>
                <w:szCs w:val="22"/>
              </w:rPr>
              <w:t>Completeness of Response</w:t>
            </w:r>
          </w:p>
        </w:tc>
        <w:tc>
          <w:tcPr>
            <w:tcW w:w="125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rPr>
                <w:sz w:val="22"/>
                <w:szCs w:val="22"/>
              </w:rPr>
              <w:t>15</w:t>
            </w:r>
          </w:p>
        </w:tc>
        <w:tc>
          <w:tcPr>
            <w:tcW w:w="17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rPr>
                <w:sz w:val="22"/>
                <w:szCs w:val="22"/>
              </w:rPr>
              <w:t>Covers all required parts of the question</w:t>
            </w:r>
          </w:p>
        </w:tc>
        <w:tc>
          <w:tcPr>
            <w:tcW w:w="1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rPr>
                <w:sz w:val="22"/>
                <w:szCs w:val="22"/>
              </w:rPr>
              <w:t>Covers most parts with minor omissions</w:t>
            </w:r>
          </w:p>
        </w:tc>
        <w:tc>
          <w:tcPr>
            <w:tcW w:w="155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rPr>
                <w:sz w:val="22"/>
                <w:szCs w:val="22"/>
              </w:rPr>
              <w:t>Covers only some parts</w:t>
            </w:r>
          </w:p>
        </w:tc>
        <w:tc>
          <w:tcPr>
            <w:tcW w:w="15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rPr>
                <w:sz w:val="22"/>
                <w:szCs w:val="22"/>
              </w:rPr>
              <w:t>Incomplete or missing response</w:t>
            </w:r>
          </w:p>
        </w:tc>
      </w:tr>
      <w:tr w:rsidR="0024488D">
        <w:tblPrEx>
          <w:tblCellMar>
            <w:top w:w="0" w:type="dxa"/>
            <w:bottom w:w="0" w:type="dxa"/>
          </w:tblCellMar>
        </w:tblPrEx>
        <w:trPr>
          <w:cantSplit/>
          <w:jc w:val="center"/>
        </w:trPr>
        <w:tc>
          <w:tcPr>
            <w:tcW w:w="1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rPr>
                <w:sz w:val="22"/>
                <w:szCs w:val="22"/>
              </w:rPr>
              <w:t>Clarity &amp; Presentation</w:t>
            </w:r>
          </w:p>
        </w:tc>
        <w:tc>
          <w:tcPr>
            <w:tcW w:w="125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rPr>
                <w:sz w:val="22"/>
                <w:szCs w:val="22"/>
              </w:rPr>
              <w:t>15</w:t>
            </w:r>
          </w:p>
        </w:tc>
        <w:tc>
          <w:tcPr>
            <w:tcW w:w="17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rPr>
                <w:sz w:val="22"/>
                <w:szCs w:val="22"/>
              </w:rPr>
              <w:t>Clear, concise, and well-organized answer</w:t>
            </w:r>
          </w:p>
        </w:tc>
        <w:tc>
          <w:tcPr>
            <w:tcW w:w="1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rPr>
                <w:sz w:val="22"/>
                <w:szCs w:val="22"/>
              </w:rPr>
              <w:t>Understandable with minor issues</w:t>
            </w:r>
          </w:p>
        </w:tc>
        <w:tc>
          <w:tcPr>
            <w:tcW w:w="155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rPr>
                <w:sz w:val="22"/>
                <w:szCs w:val="22"/>
              </w:rPr>
              <w:t>Somewhat unclear or poorly structured</w:t>
            </w:r>
          </w:p>
        </w:tc>
        <w:tc>
          <w:tcPr>
            <w:tcW w:w="15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rPr>
                <w:sz w:val="22"/>
                <w:szCs w:val="22"/>
              </w:rPr>
              <w:t>Difficult to understand</w:t>
            </w:r>
          </w:p>
        </w:tc>
      </w:tr>
    </w:tbl>
    <w:p w:rsidR="0024488D" w:rsidRDefault="008C1833">
      <w:pPr>
        <w:keepNext/>
        <w:spacing w:before="280" w:after="80"/>
      </w:pPr>
      <w:r>
        <w:rPr>
          <w:b/>
          <w:bCs/>
          <w:sz w:val="26"/>
          <w:szCs w:val="26"/>
        </w:rPr>
        <w:lastRenderedPageBreak/>
        <w:t>Question 1</w:t>
      </w:r>
    </w:p>
    <w:p w:rsidR="0024488D" w:rsidRDefault="008C1833">
      <w:pPr>
        <w:keepNext/>
        <w:spacing w:before="140"/>
      </w:pPr>
      <w:r>
        <w:rPr>
          <w:b/>
          <w:bCs/>
        </w:rPr>
        <w:t>Concept Involved</w:t>
      </w:r>
    </w:p>
    <w:p w:rsidR="0024488D" w:rsidRDefault="008C1833">
      <w:pPr>
        <w:spacing w:line="276" w:lineRule="auto"/>
        <w:jc w:val="both"/>
      </w:pPr>
      <w:r>
        <w:t>Functional blocks of a Machine Learning (ML) system – Data Collection,</w:t>
      </w:r>
      <w:r>
        <w:t xml:space="preserve"> </w:t>
      </w:r>
      <w:proofErr w:type="spellStart"/>
      <w:r>
        <w:t>Preprocessing</w:t>
      </w:r>
      <w:proofErr w:type="spellEnd"/>
      <w:r>
        <w:t>, Feature Extraction, Model Training and Evaluation; Supervised and Unsupervised Learning; Labelled and Unlabelled Data.</w:t>
      </w:r>
    </w:p>
    <w:p w:rsidR="0024488D" w:rsidRDefault="008C1833">
      <w:pPr>
        <w:keepNext/>
        <w:spacing w:before="140"/>
      </w:pPr>
      <w:r>
        <w:rPr>
          <w:b/>
          <w:bCs/>
        </w:rPr>
        <w:t>Definition</w:t>
      </w:r>
    </w:p>
    <w:p w:rsidR="0024488D" w:rsidRDefault="008C1833">
      <w:pPr>
        <w:spacing w:line="276" w:lineRule="auto"/>
        <w:jc w:val="both"/>
      </w:pPr>
      <w:r>
        <w:t xml:space="preserve">A machine learning system is a pipeline of connected blocks that converts raw data into a trained model which can make predictions or discover patterns on new data. In </w:t>
      </w:r>
      <w:r>
        <w:rPr>
          <w:b/>
          <w:bCs/>
        </w:rPr>
        <w:t>supervised learning</w:t>
      </w:r>
      <w:r>
        <w:t xml:space="preserve"> the model learns from labelled data, where every input x has a known</w:t>
      </w:r>
      <w:r>
        <w:t xml:space="preserve"> output y. In </w:t>
      </w:r>
      <w:r>
        <w:rPr>
          <w:b/>
          <w:bCs/>
        </w:rPr>
        <w:t>unsupervised learning</w:t>
      </w:r>
      <w:r>
        <w:t xml:space="preserve"> the model learns from unlabelled data, where only x is available, and it finds hidden structure such as clusters on its own.</w:t>
      </w:r>
    </w:p>
    <w:p w:rsidR="0024488D" w:rsidRDefault="008C1833">
      <w:pPr>
        <w:keepNext/>
        <w:spacing w:before="140"/>
      </w:pPr>
      <w:r>
        <w:rPr>
          <w:b/>
          <w:bCs/>
        </w:rPr>
        <w:t>Scenario / Given Data</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400"/>
        <w:gridCol w:w="3926"/>
      </w:tblGrid>
      <w:tr w:rsidR="0024488D">
        <w:tblPrEx>
          <w:tblCellMar>
            <w:top w:w="0" w:type="dxa"/>
            <w:bottom w:w="0" w:type="dxa"/>
          </w:tblCellMar>
        </w:tblPrEx>
        <w:trPr>
          <w:cantSplit/>
          <w:tblHeader/>
          <w:jc w:val="center"/>
        </w:trPr>
        <w:tc>
          <w:tcPr>
            <w:tcW w:w="1700" w:type="dxa"/>
            <w:tcBorders>
              <w:top w:val="single" w:sz="4" w:space="0" w:color="7F7F7F"/>
              <w:left w:val="single" w:sz="4" w:space="0" w:color="7F7F7F"/>
              <w:bottom w:val="single" w:sz="4" w:space="0" w:color="7F7F7F"/>
              <w:right w:val="single" w:sz="4" w:space="0" w:color="7F7F7F"/>
            </w:tcBorders>
            <w:shd w:val="clear" w:color="auto" w:fill="D9D9D9"/>
            <w:tcMar>
              <w:top w:w="40" w:type="dxa"/>
              <w:left w:w="80" w:type="dxa"/>
              <w:bottom w:w="40" w:type="dxa"/>
              <w:right w:w="80" w:type="dxa"/>
            </w:tcMar>
            <w:vAlign w:val="center"/>
          </w:tcPr>
          <w:p w:rsidR="0024488D" w:rsidRDefault="008C1833">
            <w:pPr>
              <w:jc w:val="center"/>
            </w:pPr>
            <w:r>
              <w:rPr>
                <w:b/>
                <w:bCs/>
              </w:rPr>
              <w:t>Approach</w:t>
            </w:r>
          </w:p>
        </w:tc>
        <w:tc>
          <w:tcPr>
            <w:tcW w:w="3400" w:type="dxa"/>
            <w:tcBorders>
              <w:top w:val="single" w:sz="4" w:space="0" w:color="7F7F7F"/>
              <w:left w:val="single" w:sz="4" w:space="0" w:color="7F7F7F"/>
              <w:bottom w:val="single" w:sz="4" w:space="0" w:color="7F7F7F"/>
              <w:right w:val="single" w:sz="4" w:space="0" w:color="7F7F7F"/>
            </w:tcBorders>
            <w:shd w:val="clear" w:color="auto" w:fill="D9D9D9"/>
            <w:tcMar>
              <w:top w:w="40" w:type="dxa"/>
              <w:left w:w="80" w:type="dxa"/>
              <w:bottom w:w="40" w:type="dxa"/>
              <w:right w:w="80" w:type="dxa"/>
            </w:tcMar>
            <w:vAlign w:val="center"/>
          </w:tcPr>
          <w:p w:rsidR="0024488D" w:rsidRDefault="008C1833">
            <w:pPr>
              <w:jc w:val="center"/>
            </w:pPr>
            <w:r>
              <w:rPr>
                <w:b/>
                <w:bCs/>
              </w:rPr>
              <w:t>Scenario</w:t>
            </w:r>
          </w:p>
        </w:tc>
        <w:tc>
          <w:tcPr>
            <w:tcW w:w="3926" w:type="dxa"/>
            <w:tcBorders>
              <w:top w:val="single" w:sz="4" w:space="0" w:color="7F7F7F"/>
              <w:left w:val="single" w:sz="4" w:space="0" w:color="7F7F7F"/>
              <w:bottom w:val="single" w:sz="4" w:space="0" w:color="7F7F7F"/>
              <w:right w:val="single" w:sz="4" w:space="0" w:color="7F7F7F"/>
            </w:tcBorders>
            <w:shd w:val="clear" w:color="auto" w:fill="D9D9D9"/>
            <w:tcMar>
              <w:top w:w="40" w:type="dxa"/>
              <w:left w:w="80" w:type="dxa"/>
              <w:bottom w:w="40" w:type="dxa"/>
              <w:right w:w="80" w:type="dxa"/>
            </w:tcMar>
            <w:vAlign w:val="center"/>
          </w:tcPr>
          <w:p w:rsidR="0024488D" w:rsidRDefault="008C1833">
            <w:pPr>
              <w:jc w:val="center"/>
            </w:pPr>
            <w:r>
              <w:rPr>
                <w:b/>
                <w:bCs/>
              </w:rPr>
              <w:t>Type of data</w:t>
            </w:r>
          </w:p>
        </w:tc>
      </w:tr>
      <w:tr w:rsidR="0024488D">
        <w:tblPrEx>
          <w:tblCellMar>
            <w:top w:w="0" w:type="dxa"/>
            <w:bottom w:w="0" w:type="dxa"/>
          </w:tblCellMar>
        </w:tblPrEx>
        <w:trPr>
          <w:cantSplit/>
          <w:jc w:val="center"/>
        </w:trPr>
        <w:tc>
          <w:tcPr>
            <w:tcW w:w="17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Supervised</w:t>
            </w:r>
          </w:p>
        </w:tc>
        <w:tc>
          <w:tcPr>
            <w:tcW w:w="34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t>Email spam filter for a mail s</w:t>
            </w:r>
            <w:r>
              <w:t>ervice</w:t>
            </w:r>
          </w:p>
        </w:tc>
        <w:tc>
          <w:tcPr>
            <w:tcW w:w="39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t>Labelled: each email is tagged Spam (1) or Not spam (0)</w:t>
            </w:r>
          </w:p>
        </w:tc>
      </w:tr>
      <w:tr w:rsidR="0024488D">
        <w:tblPrEx>
          <w:tblCellMar>
            <w:top w:w="0" w:type="dxa"/>
            <w:bottom w:w="0" w:type="dxa"/>
          </w:tblCellMar>
        </w:tblPrEx>
        <w:trPr>
          <w:cantSplit/>
          <w:jc w:val="center"/>
        </w:trPr>
        <w:tc>
          <w:tcPr>
            <w:tcW w:w="17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Unsupervised</w:t>
            </w:r>
          </w:p>
        </w:tc>
        <w:tc>
          <w:tcPr>
            <w:tcW w:w="34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t>Customer segmentation for an online store</w:t>
            </w:r>
          </w:p>
        </w:tc>
        <w:tc>
          <w:tcPr>
            <w:tcW w:w="39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t>Unlabelled: customer records with no group tags</w:t>
            </w:r>
          </w:p>
        </w:tc>
      </w:tr>
    </w:tbl>
    <w:p w:rsidR="0024488D" w:rsidRDefault="008C1833">
      <w:pPr>
        <w:keepNext/>
        <w:spacing w:before="140"/>
      </w:pPr>
      <w:r>
        <w:rPr>
          <w:b/>
          <w:bCs/>
        </w:rPr>
        <w:t>Answer (Step-by-Step Solution)</w:t>
      </w:r>
    </w:p>
    <w:p w:rsidR="0024488D" w:rsidRDefault="008C1833">
      <w:pPr>
        <w:keepNext/>
        <w:spacing w:before="100"/>
      </w:pPr>
      <w:r>
        <w:rPr>
          <w:b/>
          <w:bCs/>
        </w:rPr>
        <w:t>Step 1: Neat sketch of the functional blocks</w:t>
      </w:r>
    </w:p>
    <w:p w:rsidR="0024488D" w:rsidRDefault="008C1833">
      <w:pPr>
        <w:keepNext/>
        <w:spacing w:before="80" w:after="80"/>
        <w:jc w:val="center"/>
      </w:pPr>
      <w:r>
        <w:rPr>
          <w:noProof/>
        </w:rPr>
        <w:drawing>
          <wp:inline distT="0" distB="0" distL="0" distR="0">
            <wp:extent cx="5143500" cy="3733800"/>
            <wp:effectExtent l="0" t="0" r="0" b="0"/>
            <wp:docPr id="1" name="fig1.png" descr="fig1.png" title="fi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3733800"/>
                    </a:xfrm>
                    <a:prstGeom prst="rect">
                      <a:avLst/>
                    </a:prstGeom>
                  </pic:spPr>
                </pic:pic>
              </a:graphicData>
            </a:graphic>
          </wp:inline>
        </w:drawing>
      </w:r>
    </w:p>
    <w:p w:rsidR="0024488D" w:rsidRDefault="008C1833">
      <w:pPr>
        <w:spacing w:after="100"/>
        <w:jc w:val="center"/>
      </w:pPr>
      <w:r>
        <w:rPr>
          <w:i/>
          <w:iCs/>
          <w:sz w:val="22"/>
          <w:szCs w:val="22"/>
        </w:rPr>
        <w:t>Fig. 1: Functional blocks of a machine learning system</w:t>
      </w:r>
    </w:p>
    <w:p w:rsidR="008C1833" w:rsidRDefault="008C1833">
      <w:pPr>
        <w:keepNext/>
        <w:spacing w:before="100"/>
        <w:rPr>
          <w:b/>
          <w:bCs/>
        </w:rPr>
      </w:pPr>
    </w:p>
    <w:p w:rsidR="0024488D" w:rsidRDefault="008C1833">
      <w:pPr>
        <w:keepNext/>
        <w:spacing w:before="100"/>
      </w:pPr>
      <w:bookmarkStart w:id="0" w:name="_GoBack"/>
      <w:bookmarkEnd w:id="0"/>
      <w:r>
        <w:rPr>
          <w:b/>
          <w:bCs/>
        </w:rPr>
        <w:t>Step 2: Explain each block and apply it to both examples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200"/>
        <w:gridCol w:w="2700"/>
        <w:gridCol w:w="2726"/>
      </w:tblGrid>
      <w:tr w:rsidR="0024488D">
        <w:tblPrEx>
          <w:tblCellMar>
            <w:top w:w="0" w:type="dxa"/>
            <w:bottom w:w="0" w:type="dxa"/>
          </w:tblCellMar>
        </w:tblPrEx>
        <w:trPr>
          <w:cantSplit/>
          <w:tblHeader/>
          <w:jc w:val="center"/>
        </w:trPr>
        <w:tc>
          <w:tcPr>
            <w:tcW w:w="1400" w:type="dxa"/>
            <w:tcBorders>
              <w:top w:val="single" w:sz="4" w:space="0" w:color="7F7F7F"/>
              <w:left w:val="single" w:sz="4" w:space="0" w:color="7F7F7F"/>
              <w:bottom w:val="single" w:sz="4" w:space="0" w:color="7F7F7F"/>
              <w:right w:val="single" w:sz="4" w:space="0" w:color="7F7F7F"/>
            </w:tcBorders>
            <w:shd w:val="clear" w:color="auto" w:fill="D9D9D9"/>
            <w:tcMar>
              <w:top w:w="40" w:type="dxa"/>
              <w:left w:w="80" w:type="dxa"/>
              <w:bottom w:w="40" w:type="dxa"/>
              <w:right w:w="80" w:type="dxa"/>
            </w:tcMar>
            <w:vAlign w:val="center"/>
          </w:tcPr>
          <w:p w:rsidR="0024488D" w:rsidRDefault="008C1833">
            <w:pPr>
              <w:jc w:val="center"/>
            </w:pPr>
            <w:r>
              <w:rPr>
                <w:b/>
                <w:bCs/>
                <w:sz w:val="22"/>
                <w:szCs w:val="22"/>
              </w:rPr>
              <w:t>Block</w:t>
            </w:r>
          </w:p>
        </w:tc>
        <w:tc>
          <w:tcPr>
            <w:tcW w:w="2200" w:type="dxa"/>
            <w:tcBorders>
              <w:top w:val="single" w:sz="4" w:space="0" w:color="7F7F7F"/>
              <w:left w:val="single" w:sz="4" w:space="0" w:color="7F7F7F"/>
              <w:bottom w:val="single" w:sz="4" w:space="0" w:color="7F7F7F"/>
              <w:right w:val="single" w:sz="4" w:space="0" w:color="7F7F7F"/>
            </w:tcBorders>
            <w:shd w:val="clear" w:color="auto" w:fill="D9D9D9"/>
            <w:tcMar>
              <w:top w:w="40" w:type="dxa"/>
              <w:left w:w="80" w:type="dxa"/>
              <w:bottom w:w="40" w:type="dxa"/>
              <w:right w:w="80" w:type="dxa"/>
            </w:tcMar>
            <w:vAlign w:val="center"/>
          </w:tcPr>
          <w:p w:rsidR="0024488D" w:rsidRDefault="008C1833">
            <w:pPr>
              <w:jc w:val="center"/>
            </w:pPr>
            <w:r>
              <w:rPr>
                <w:b/>
                <w:bCs/>
                <w:sz w:val="22"/>
                <w:szCs w:val="22"/>
              </w:rPr>
              <w:t>Function</w:t>
            </w:r>
          </w:p>
        </w:tc>
        <w:tc>
          <w:tcPr>
            <w:tcW w:w="2700" w:type="dxa"/>
            <w:tcBorders>
              <w:top w:val="single" w:sz="4" w:space="0" w:color="7F7F7F"/>
              <w:left w:val="single" w:sz="4" w:space="0" w:color="7F7F7F"/>
              <w:bottom w:val="single" w:sz="4" w:space="0" w:color="7F7F7F"/>
              <w:right w:val="single" w:sz="4" w:space="0" w:color="7F7F7F"/>
            </w:tcBorders>
            <w:shd w:val="clear" w:color="auto" w:fill="D9D9D9"/>
            <w:tcMar>
              <w:top w:w="40" w:type="dxa"/>
              <w:left w:w="80" w:type="dxa"/>
              <w:bottom w:w="40" w:type="dxa"/>
              <w:right w:w="80" w:type="dxa"/>
            </w:tcMar>
            <w:vAlign w:val="center"/>
          </w:tcPr>
          <w:p w:rsidR="0024488D" w:rsidRDefault="008C1833">
            <w:pPr>
              <w:jc w:val="center"/>
            </w:pPr>
            <w:r>
              <w:rPr>
                <w:b/>
                <w:bCs/>
                <w:sz w:val="22"/>
                <w:szCs w:val="22"/>
              </w:rPr>
              <w:t>Supervised example</w:t>
            </w:r>
          </w:p>
          <w:p w:rsidR="0024488D" w:rsidRDefault="008C1833">
            <w:pPr>
              <w:jc w:val="center"/>
            </w:pPr>
            <w:r>
              <w:rPr>
                <w:b/>
                <w:bCs/>
                <w:sz w:val="22"/>
                <w:szCs w:val="22"/>
              </w:rPr>
              <w:t>(spam filter)</w:t>
            </w:r>
          </w:p>
        </w:tc>
        <w:tc>
          <w:tcPr>
            <w:tcW w:w="2726" w:type="dxa"/>
            <w:tcBorders>
              <w:top w:val="single" w:sz="4" w:space="0" w:color="7F7F7F"/>
              <w:left w:val="single" w:sz="4" w:space="0" w:color="7F7F7F"/>
              <w:bottom w:val="single" w:sz="4" w:space="0" w:color="7F7F7F"/>
              <w:right w:val="single" w:sz="4" w:space="0" w:color="7F7F7F"/>
            </w:tcBorders>
            <w:shd w:val="clear" w:color="auto" w:fill="D9D9D9"/>
            <w:tcMar>
              <w:top w:w="40" w:type="dxa"/>
              <w:left w:w="80" w:type="dxa"/>
              <w:bottom w:w="40" w:type="dxa"/>
              <w:right w:w="80" w:type="dxa"/>
            </w:tcMar>
            <w:vAlign w:val="center"/>
          </w:tcPr>
          <w:p w:rsidR="0024488D" w:rsidRDefault="008C1833">
            <w:pPr>
              <w:jc w:val="center"/>
            </w:pPr>
            <w:r>
              <w:rPr>
                <w:b/>
                <w:bCs/>
                <w:sz w:val="22"/>
                <w:szCs w:val="22"/>
              </w:rPr>
              <w:t>Unsupervised example</w:t>
            </w:r>
          </w:p>
          <w:p w:rsidR="0024488D" w:rsidRDefault="008C1833">
            <w:pPr>
              <w:jc w:val="center"/>
            </w:pPr>
            <w:r>
              <w:rPr>
                <w:b/>
                <w:bCs/>
                <w:sz w:val="22"/>
                <w:szCs w:val="22"/>
              </w:rPr>
              <w:t>(customer segmentation)</w:t>
            </w:r>
          </w:p>
        </w:tc>
      </w:tr>
      <w:tr w:rsidR="0024488D">
        <w:tblPrEx>
          <w:tblCellMar>
            <w:top w:w="0" w:type="dxa"/>
            <w:bottom w:w="0" w:type="dxa"/>
          </w:tblCellMar>
        </w:tblPrEx>
        <w:trPr>
          <w:cantSplit/>
          <w:jc w:val="center"/>
        </w:trPr>
        <w:tc>
          <w:tcPr>
            <w:tcW w:w="14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rPr>
                <w:sz w:val="22"/>
                <w:szCs w:val="22"/>
              </w:rPr>
              <w:t>Data collection</w:t>
            </w:r>
          </w:p>
        </w:tc>
        <w:tc>
          <w:tcPr>
            <w:tcW w:w="22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rPr>
                <w:sz w:val="22"/>
                <w:szCs w:val="22"/>
              </w:rPr>
              <w:t>Gather raw data from databases, sensors, logs or forms</w:t>
            </w:r>
          </w:p>
        </w:tc>
        <w:tc>
          <w:tcPr>
            <w:tcW w:w="27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rPr>
                <w:sz w:val="22"/>
                <w:szCs w:val="22"/>
              </w:rPr>
              <w:t>10,000 emails, each labelled spam / not spam by users</w:t>
            </w:r>
          </w:p>
        </w:tc>
        <w:tc>
          <w:tcPr>
            <w:tcW w:w="27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rPr>
                <w:sz w:val="22"/>
                <w:szCs w:val="22"/>
              </w:rPr>
              <w:t>5,000 customer records (age, annual income, spending score); no labels</w:t>
            </w:r>
          </w:p>
        </w:tc>
      </w:tr>
      <w:tr w:rsidR="0024488D">
        <w:tblPrEx>
          <w:tblCellMar>
            <w:top w:w="0" w:type="dxa"/>
            <w:bottom w:w="0" w:type="dxa"/>
          </w:tblCellMar>
        </w:tblPrEx>
        <w:trPr>
          <w:cantSplit/>
          <w:jc w:val="center"/>
        </w:trPr>
        <w:tc>
          <w:tcPr>
            <w:tcW w:w="14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roofErr w:type="spellStart"/>
            <w:r>
              <w:rPr>
                <w:sz w:val="22"/>
                <w:szCs w:val="22"/>
              </w:rPr>
              <w:t>Preprocessing</w:t>
            </w:r>
            <w:proofErr w:type="spellEnd"/>
          </w:p>
        </w:tc>
        <w:tc>
          <w:tcPr>
            <w:tcW w:w="22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rPr>
                <w:sz w:val="22"/>
                <w:szCs w:val="22"/>
              </w:rPr>
              <w:t>Clean, remove duplicates, fill missing values, normalise, split data</w:t>
            </w:r>
          </w:p>
        </w:tc>
        <w:tc>
          <w:tcPr>
            <w:tcW w:w="27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rPr>
                <w:sz w:val="22"/>
                <w:szCs w:val="22"/>
              </w:rPr>
              <w:t>Remove HTML tags, lower-case, remove stop-words; split 80% train / 20% test</w:t>
            </w:r>
          </w:p>
        </w:tc>
        <w:tc>
          <w:tcPr>
            <w:tcW w:w="27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rPr>
                <w:sz w:val="22"/>
                <w:szCs w:val="22"/>
              </w:rPr>
              <w:t>Fill missing income with the median; scale features to 0–1</w:t>
            </w:r>
          </w:p>
        </w:tc>
      </w:tr>
      <w:tr w:rsidR="0024488D">
        <w:tblPrEx>
          <w:tblCellMar>
            <w:top w:w="0" w:type="dxa"/>
            <w:bottom w:w="0" w:type="dxa"/>
          </w:tblCellMar>
        </w:tblPrEx>
        <w:trPr>
          <w:cantSplit/>
          <w:jc w:val="center"/>
        </w:trPr>
        <w:tc>
          <w:tcPr>
            <w:tcW w:w="14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rPr>
                <w:sz w:val="22"/>
                <w:szCs w:val="22"/>
              </w:rPr>
              <w:t>Feature extraction</w:t>
            </w:r>
          </w:p>
        </w:tc>
        <w:tc>
          <w:tcPr>
            <w:tcW w:w="22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rPr>
                <w:sz w:val="22"/>
                <w:szCs w:val="22"/>
              </w:rPr>
              <w:t>Convert raw data into numeric fe</w:t>
            </w:r>
            <w:r>
              <w:rPr>
                <w:sz w:val="22"/>
                <w:szCs w:val="22"/>
              </w:rPr>
              <w:t>atures that describe the problem</w:t>
            </w:r>
          </w:p>
        </w:tc>
        <w:tc>
          <w:tcPr>
            <w:tcW w:w="27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rPr>
                <w:sz w:val="22"/>
                <w:szCs w:val="22"/>
              </w:rPr>
              <w:t>Word counts / TF-IDF, number of links, presence of “free”</w:t>
            </w:r>
          </w:p>
        </w:tc>
        <w:tc>
          <w:tcPr>
            <w:tcW w:w="27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rPr>
                <w:sz w:val="22"/>
                <w:szCs w:val="22"/>
              </w:rPr>
              <w:t>Income and spending score (optionally reduced with PCA)</w:t>
            </w:r>
          </w:p>
        </w:tc>
      </w:tr>
      <w:tr w:rsidR="0024488D">
        <w:tblPrEx>
          <w:tblCellMar>
            <w:top w:w="0" w:type="dxa"/>
            <w:bottom w:w="0" w:type="dxa"/>
          </w:tblCellMar>
        </w:tblPrEx>
        <w:trPr>
          <w:cantSplit/>
          <w:jc w:val="center"/>
        </w:trPr>
        <w:tc>
          <w:tcPr>
            <w:tcW w:w="14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rPr>
                <w:sz w:val="22"/>
                <w:szCs w:val="22"/>
              </w:rPr>
              <w:t>Model training</w:t>
            </w:r>
          </w:p>
        </w:tc>
        <w:tc>
          <w:tcPr>
            <w:tcW w:w="22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rPr>
                <w:sz w:val="22"/>
                <w:szCs w:val="22"/>
              </w:rPr>
              <w:t>Learn model parameters from the features</w:t>
            </w:r>
          </w:p>
        </w:tc>
        <w:tc>
          <w:tcPr>
            <w:tcW w:w="27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rPr>
                <w:sz w:val="22"/>
                <w:szCs w:val="22"/>
              </w:rPr>
              <w:t>Logistic regression / Naive Bayes trained on (x, y) pairs</w:t>
            </w:r>
          </w:p>
        </w:tc>
        <w:tc>
          <w:tcPr>
            <w:tcW w:w="27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rPr>
                <w:sz w:val="22"/>
                <w:szCs w:val="22"/>
              </w:rPr>
              <w:t>K-means (K = 3) groups similar customers</w:t>
            </w:r>
          </w:p>
        </w:tc>
      </w:tr>
      <w:tr w:rsidR="0024488D">
        <w:tblPrEx>
          <w:tblCellMar>
            <w:top w:w="0" w:type="dxa"/>
            <w:bottom w:w="0" w:type="dxa"/>
          </w:tblCellMar>
        </w:tblPrEx>
        <w:trPr>
          <w:cantSplit/>
          <w:jc w:val="center"/>
        </w:trPr>
        <w:tc>
          <w:tcPr>
            <w:tcW w:w="14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rPr>
                <w:sz w:val="22"/>
                <w:szCs w:val="22"/>
              </w:rPr>
              <w:t>Evaluation</w:t>
            </w:r>
          </w:p>
        </w:tc>
        <w:tc>
          <w:tcPr>
            <w:tcW w:w="22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rPr>
                <w:sz w:val="22"/>
                <w:szCs w:val="22"/>
              </w:rPr>
              <w:t>Measure quality on data not used for training</w:t>
            </w:r>
          </w:p>
        </w:tc>
        <w:tc>
          <w:tcPr>
            <w:tcW w:w="27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rPr>
                <w:sz w:val="22"/>
                <w:szCs w:val="22"/>
              </w:rPr>
              <w:t>Accuracy, precision, recall on labelled test set</w:t>
            </w:r>
          </w:p>
        </w:tc>
        <w:tc>
          <w:tcPr>
            <w:tcW w:w="27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rPr>
                <w:sz w:val="22"/>
                <w:szCs w:val="22"/>
              </w:rPr>
              <w:t>Silhouette score, within-cluster distance, business review</w:t>
            </w:r>
          </w:p>
        </w:tc>
      </w:tr>
    </w:tbl>
    <w:p w:rsidR="0024488D" w:rsidRDefault="008C1833">
      <w:pPr>
        <w:keepNext/>
        <w:spacing w:before="100"/>
      </w:pPr>
      <w:r>
        <w:rPr>
          <w:b/>
          <w:bCs/>
        </w:rPr>
        <w:t>Step 3: Handling labelled data (supervised learning)</w:t>
      </w:r>
    </w:p>
    <w:p w:rsidR="0024488D" w:rsidRDefault="008C1833">
      <w:pPr>
        <w:spacing w:line="276" w:lineRule="auto"/>
        <w:ind w:left="1080"/>
      </w:pPr>
      <w:r>
        <w:t>Training data = {(xᵢ, yᵢ)}. The model predicts ŷ for each x, and the label y supplies the correct answer.</w:t>
      </w:r>
    </w:p>
    <w:p w:rsidR="0024488D" w:rsidRDefault="008C1833">
      <w:pPr>
        <w:spacing w:line="276" w:lineRule="auto"/>
        <w:ind w:left="1080"/>
      </w:pPr>
      <w:r>
        <w:t>Error = y – ŷ. For an email with 5 li</w:t>
      </w:r>
      <w:r>
        <w:t>nks and the word “free” (y = 1) the model gives ŷ = 0.30, so error = 1 – 0.30 = 0.70.</w:t>
      </w:r>
    </w:p>
    <w:p w:rsidR="0024488D" w:rsidRDefault="008C1833">
      <w:pPr>
        <w:spacing w:line="276" w:lineRule="auto"/>
        <w:ind w:left="1080"/>
      </w:pPr>
      <w:r>
        <w:t>The weights are adjusted (gradient descent) to reduce this error, and the process repeats over all emails for many epochs.</w:t>
      </w:r>
    </w:p>
    <w:p w:rsidR="0024488D" w:rsidRDefault="008C1833">
      <w:pPr>
        <w:spacing w:line="276" w:lineRule="auto"/>
        <w:ind w:left="1080"/>
      </w:pPr>
      <w:r>
        <w:t>Finally the model is tested on held-out labelle</w:t>
      </w:r>
      <w:r>
        <w:t>d emails by comparing predictions with the true labels.</w:t>
      </w:r>
    </w:p>
    <w:p w:rsidR="0024488D" w:rsidRDefault="008C1833">
      <w:pPr>
        <w:keepNext/>
        <w:spacing w:before="100"/>
      </w:pPr>
      <w:r>
        <w:rPr>
          <w:b/>
          <w:bCs/>
        </w:rPr>
        <w:t>Step 4: Handling unlabelled data (unsupervised learning)</w:t>
      </w:r>
    </w:p>
    <w:p w:rsidR="0024488D" w:rsidRDefault="008C1833">
      <w:pPr>
        <w:spacing w:line="276" w:lineRule="auto"/>
        <w:ind w:left="1080"/>
      </w:pPr>
      <w:r>
        <w:t>Training data = {xᵢ} only, so there is no label and no error signal. The model must group data by similarity.</w:t>
      </w:r>
    </w:p>
    <w:p w:rsidR="0024488D" w:rsidRDefault="008C1833">
      <w:pPr>
        <w:spacing w:line="276" w:lineRule="auto"/>
        <w:ind w:left="1080"/>
      </w:pPr>
      <w:r>
        <w:t xml:space="preserve">Mini example (income in thousands, spending score): </w:t>
      </w:r>
      <w:proofErr w:type="gramStart"/>
      <w:r>
        <w:t>A(</w:t>
      </w:r>
      <w:proofErr w:type="gramEnd"/>
      <w:r>
        <w:t>15, 80), B(16, 78), C(80, 20), D(85, 15). Start with centroids A and C.</w:t>
      </w:r>
    </w:p>
    <w:p w:rsidR="0024488D" w:rsidRDefault="008C1833">
      <w:pPr>
        <w:spacing w:line="276" w:lineRule="auto"/>
        <w:ind w:left="1080"/>
      </w:pPr>
      <w:r>
        <w:t xml:space="preserve">Assign each point to its nearest centroid: B joins </w:t>
      </w:r>
      <w:proofErr w:type="gramStart"/>
      <w:r>
        <w:t>A</w:t>
      </w:r>
      <w:proofErr w:type="gramEnd"/>
      <w:r>
        <w:t xml:space="preserve"> (distance ≈ 2.2), D joins C (distance ≈ 7.1).</w:t>
      </w:r>
    </w:p>
    <w:p w:rsidR="0024488D" w:rsidRDefault="008C1833">
      <w:pPr>
        <w:spacing w:line="276" w:lineRule="auto"/>
        <w:ind w:left="1080"/>
      </w:pPr>
      <w:r>
        <w:t>New centroids: Cluster 1 = (15.</w:t>
      </w:r>
      <w:r>
        <w:t>5, 79), Cluster 2 = (82.5, 17.5). Repeating gives no change, so the clusters are stable.</w:t>
      </w:r>
    </w:p>
    <w:p w:rsidR="0024488D" w:rsidRDefault="008C1833">
      <w:pPr>
        <w:spacing w:line="276" w:lineRule="auto"/>
        <w:ind w:left="1080"/>
      </w:pPr>
      <w:r>
        <w:t>A human then interprets the groups: Cluster 1 = low income, high spenders; Cluster 2 = high income, low spenders.</w:t>
      </w:r>
    </w:p>
    <w:p w:rsidR="0024488D" w:rsidRDefault="008C1833">
      <w:pPr>
        <w:keepNext/>
        <w:spacing w:before="100"/>
      </w:pPr>
      <w:r>
        <w:rPr>
          <w:b/>
          <w:bCs/>
        </w:rPr>
        <w:t>Step 5: Compare the two approaches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600"/>
        <w:gridCol w:w="3726"/>
      </w:tblGrid>
      <w:tr w:rsidR="0024488D">
        <w:tblPrEx>
          <w:tblCellMar>
            <w:top w:w="0" w:type="dxa"/>
            <w:bottom w:w="0" w:type="dxa"/>
          </w:tblCellMar>
        </w:tblPrEx>
        <w:trPr>
          <w:cantSplit/>
          <w:tblHeader/>
          <w:jc w:val="center"/>
        </w:trPr>
        <w:tc>
          <w:tcPr>
            <w:tcW w:w="1700" w:type="dxa"/>
            <w:tcBorders>
              <w:top w:val="single" w:sz="4" w:space="0" w:color="7F7F7F"/>
              <w:left w:val="single" w:sz="4" w:space="0" w:color="7F7F7F"/>
              <w:bottom w:val="single" w:sz="4" w:space="0" w:color="7F7F7F"/>
              <w:right w:val="single" w:sz="4" w:space="0" w:color="7F7F7F"/>
            </w:tcBorders>
            <w:shd w:val="clear" w:color="auto" w:fill="D9D9D9"/>
            <w:tcMar>
              <w:top w:w="40" w:type="dxa"/>
              <w:left w:w="80" w:type="dxa"/>
              <w:bottom w:w="40" w:type="dxa"/>
              <w:right w:w="80" w:type="dxa"/>
            </w:tcMar>
            <w:vAlign w:val="center"/>
          </w:tcPr>
          <w:p w:rsidR="0024488D" w:rsidRDefault="008C1833">
            <w:pPr>
              <w:jc w:val="center"/>
            </w:pPr>
            <w:r>
              <w:rPr>
                <w:b/>
                <w:bCs/>
              </w:rPr>
              <w:t>Feature</w:t>
            </w:r>
          </w:p>
        </w:tc>
        <w:tc>
          <w:tcPr>
            <w:tcW w:w="3600" w:type="dxa"/>
            <w:tcBorders>
              <w:top w:val="single" w:sz="4" w:space="0" w:color="7F7F7F"/>
              <w:left w:val="single" w:sz="4" w:space="0" w:color="7F7F7F"/>
              <w:bottom w:val="single" w:sz="4" w:space="0" w:color="7F7F7F"/>
              <w:right w:val="single" w:sz="4" w:space="0" w:color="7F7F7F"/>
            </w:tcBorders>
            <w:shd w:val="clear" w:color="auto" w:fill="D9D9D9"/>
            <w:tcMar>
              <w:top w:w="40" w:type="dxa"/>
              <w:left w:w="80" w:type="dxa"/>
              <w:bottom w:w="40" w:type="dxa"/>
              <w:right w:w="80" w:type="dxa"/>
            </w:tcMar>
            <w:vAlign w:val="center"/>
          </w:tcPr>
          <w:p w:rsidR="0024488D" w:rsidRDefault="008C1833">
            <w:pPr>
              <w:jc w:val="center"/>
            </w:pPr>
            <w:r>
              <w:rPr>
                <w:b/>
                <w:bCs/>
              </w:rPr>
              <w:t>Supervised</w:t>
            </w:r>
            <w:r>
              <w:rPr>
                <w:b/>
                <w:bCs/>
              </w:rPr>
              <w:t xml:space="preserve"> learning</w:t>
            </w:r>
          </w:p>
        </w:tc>
        <w:tc>
          <w:tcPr>
            <w:tcW w:w="3726" w:type="dxa"/>
            <w:tcBorders>
              <w:top w:val="single" w:sz="4" w:space="0" w:color="7F7F7F"/>
              <w:left w:val="single" w:sz="4" w:space="0" w:color="7F7F7F"/>
              <w:bottom w:val="single" w:sz="4" w:space="0" w:color="7F7F7F"/>
              <w:right w:val="single" w:sz="4" w:space="0" w:color="7F7F7F"/>
            </w:tcBorders>
            <w:shd w:val="clear" w:color="auto" w:fill="D9D9D9"/>
            <w:tcMar>
              <w:top w:w="40" w:type="dxa"/>
              <w:left w:w="80" w:type="dxa"/>
              <w:bottom w:w="40" w:type="dxa"/>
              <w:right w:w="80" w:type="dxa"/>
            </w:tcMar>
            <w:vAlign w:val="center"/>
          </w:tcPr>
          <w:p w:rsidR="0024488D" w:rsidRDefault="008C1833">
            <w:pPr>
              <w:jc w:val="center"/>
            </w:pPr>
            <w:r>
              <w:rPr>
                <w:b/>
                <w:bCs/>
              </w:rPr>
              <w:t>Unsupervised learning</w:t>
            </w:r>
          </w:p>
        </w:tc>
      </w:tr>
      <w:tr w:rsidR="0024488D">
        <w:tblPrEx>
          <w:tblCellMar>
            <w:top w:w="0" w:type="dxa"/>
            <w:bottom w:w="0" w:type="dxa"/>
          </w:tblCellMar>
        </w:tblPrEx>
        <w:trPr>
          <w:cantSplit/>
          <w:jc w:val="center"/>
        </w:trPr>
        <w:tc>
          <w:tcPr>
            <w:tcW w:w="17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t>Data</w:t>
            </w:r>
          </w:p>
        </w:tc>
        <w:tc>
          <w:tcPr>
            <w:tcW w:w="36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t>Labelled (x, y)</w:t>
            </w:r>
          </w:p>
        </w:tc>
        <w:tc>
          <w:tcPr>
            <w:tcW w:w="37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t>Unlabelled (x only)</w:t>
            </w:r>
          </w:p>
        </w:tc>
      </w:tr>
      <w:tr w:rsidR="0024488D">
        <w:tblPrEx>
          <w:tblCellMar>
            <w:top w:w="0" w:type="dxa"/>
            <w:bottom w:w="0" w:type="dxa"/>
          </w:tblCellMar>
        </w:tblPrEx>
        <w:trPr>
          <w:cantSplit/>
          <w:jc w:val="center"/>
        </w:trPr>
        <w:tc>
          <w:tcPr>
            <w:tcW w:w="17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t>Goal</w:t>
            </w:r>
          </w:p>
        </w:tc>
        <w:tc>
          <w:tcPr>
            <w:tcW w:w="36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t>Predict a known output</w:t>
            </w:r>
          </w:p>
        </w:tc>
        <w:tc>
          <w:tcPr>
            <w:tcW w:w="37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t>Discover hidden structure</w:t>
            </w:r>
          </w:p>
        </w:tc>
      </w:tr>
      <w:tr w:rsidR="0024488D">
        <w:tblPrEx>
          <w:tblCellMar>
            <w:top w:w="0" w:type="dxa"/>
            <w:bottom w:w="0" w:type="dxa"/>
          </w:tblCellMar>
        </w:tblPrEx>
        <w:trPr>
          <w:cantSplit/>
          <w:jc w:val="center"/>
        </w:trPr>
        <w:tc>
          <w:tcPr>
            <w:tcW w:w="17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lastRenderedPageBreak/>
              <w:t>Feedback</w:t>
            </w:r>
          </w:p>
        </w:tc>
        <w:tc>
          <w:tcPr>
            <w:tcW w:w="36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t>Error against the label</w:t>
            </w:r>
          </w:p>
        </w:tc>
        <w:tc>
          <w:tcPr>
            <w:tcW w:w="37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t>No label; similarity or density measure</w:t>
            </w:r>
          </w:p>
        </w:tc>
      </w:tr>
      <w:tr w:rsidR="0024488D">
        <w:tblPrEx>
          <w:tblCellMar>
            <w:top w:w="0" w:type="dxa"/>
            <w:bottom w:w="0" w:type="dxa"/>
          </w:tblCellMar>
        </w:tblPrEx>
        <w:trPr>
          <w:cantSplit/>
          <w:jc w:val="center"/>
        </w:trPr>
        <w:tc>
          <w:tcPr>
            <w:tcW w:w="17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t>Algorithms</w:t>
            </w:r>
          </w:p>
        </w:tc>
        <w:tc>
          <w:tcPr>
            <w:tcW w:w="36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t>Regression, decision trees, neural networks</w:t>
            </w:r>
          </w:p>
        </w:tc>
        <w:tc>
          <w:tcPr>
            <w:tcW w:w="37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t>K-means, hierarchical clustering, PCA</w:t>
            </w:r>
          </w:p>
        </w:tc>
      </w:tr>
      <w:tr w:rsidR="0024488D">
        <w:tblPrEx>
          <w:tblCellMar>
            <w:top w:w="0" w:type="dxa"/>
            <w:bottom w:w="0" w:type="dxa"/>
          </w:tblCellMar>
        </w:tblPrEx>
        <w:trPr>
          <w:cantSplit/>
          <w:jc w:val="center"/>
        </w:trPr>
        <w:tc>
          <w:tcPr>
            <w:tcW w:w="17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t>Evaluation</w:t>
            </w:r>
          </w:p>
        </w:tc>
        <w:tc>
          <w:tcPr>
            <w:tcW w:w="36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t>Accuracy, precision, recall, F1</w:t>
            </w:r>
          </w:p>
        </w:tc>
        <w:tc>
          <w:tcPr>
            <w:tcW w:w="37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t>Silhouette score, cluster validity</w:t>
            </w:r>
          </w:p>
        </w:tc>
      </w:tr>
    </w:tbl>
    <w:p w:rsidR="0024488D" w:rsidRDefault="008C1833">
      <w:pPr>
        <w:keepNext/>
        <w:spacing w:before="140"/>
      </w:pPr>
      <w:r>
        <w:rPr>
          <w:b/>
          <w:bCs/>
        </w:rPr>
        <w:t>Application</w:t>
      </w:r>
    </w:p>
    <w:p w:rsidR="0024488D" w:rsidRDefault="008C1833">
      <w:pPr>
        <w:spacing w:line="276" w:lineRule="auto"/>
        <w:jc w:val="both"/>
      </w:pPr>
      <w:r>
        <w:t xml:space="preserve">The same pipeline is used in spam detection, medical diagnosis, credit scoring and speech recognition (supervised), and in customer segmentation, anomaly detection and recommendation systems (unsupervised). Every real project follows the same blocks, so a </w:t>
      </w:r>
      <w:r>
        <w:t xml:space="preserve">weak block (for example poor </w:t>
      </w:r>
      <w:proofErr w:type="spellStart"/>
      <w:r>
        <w:t>preprocessing</w:t>
      </w:r>
      <w:proofErr w:type="spellEnd"/>
      <w:r>
        <w:t>) lowers the quality of the whole system.</w:t>
      </w:r>
    </w:p>
    <w:p w:rsidR="0024488D" w:rsidRDefault="008C1833">
      <w:pPr>
        <w:keepNext/>
        <w:spacing w:before="140"/>
      </w:pPr>
      <w:r>
        <w:rPr>
          <w:b/>
          <w:bCs/>
        </w:rPr>
        <w:t>Conclusion</w:t>
      </w:r>
    </w:p>
    <w:p w:rsidR="0024488D" w:rsidRDefault="008C1833">
      <w:pPr>
        <w:spacing w:line="276" w:lineRule="auto"/>
        <w:jc w:val="both"/>
      </w:pPr>
      <w:r>
        <w:t xml:space="preserve">A machine learning system works as a chain of five blocks: data collection, </w:t>
      </w:r>
      <w:proofErr w:type="spellStart"/>
      <w:r>
        <w:t>preprocessing</w:t>
      </w:r>
      <w:proofErr w:type="spellEnd"/>
      <w:r>
        <w:t>, feature extraction, model training and evaluation, with feedback to im</w:t>
      </w:r>
      <w:r>
        <w:t>prove the model. Supervised learning uses labelled data and learns by reducing the error against the label, as in the spam filter. Unsupervised learning uses unlabelled data and finds groups by similarity, as in customer segmentation.</w:t>
      </w:r>
    </w:p>
    <w:p w:rsidR="0024488D" w:rsidRDefault="008C1833">
      <w:pPr>
        <w:keepNext/>
        <w:spacing w:before="280" w:after="80"/>
      </w:pPr>
      <w:r>
        <w:rPr>
          <w:b/>
          <w:bCs/>
          <w:sz w:val="26"/>
          <w:szCs w:val="26"/>
        </w:rPr>
        <w:t>Question 2</w:t>
      </w:r>
    </w:p>
    <w:p w:rsidR="0024488D" w:rsidRDefault="008C1833">
      <w:pPr>
        <w:keepNext/>
        <w:spacing w:before="140"/>
      </w:pPr>
      <w:r>
        <w:rPr>
          <w:b/>
          <w:bCs/>
        </w:rPr>
        <w:t>Concept Involved</w:t>
      </w:r>
    </w:p>
    <w:p w:rsidR="0024488D" w:rsidRDefault="008C1833">
      <w:pPr>
        <w:spacing w:line="276" w:lineRule="auto"/>
        <w:jc w:val="both"/>
      </w:pPr>
      <w:r>
        <w:t xml:space="preserve">Design of an ML system for disaster prediction; model selection (neural network </w:t>
      </w:r>
      <w:proofErr w:type="spellStart"/>
      <w:r>
        <w:t>vs</w:t>
      </w:r>
      <w:proofErr w:type="spellEnd"/>
      <w:r>
        <w:t xml:space="preserve"> other algorithms); </w:t>
      </w:r>
      <w:proofErr w:type="spellStart"/>
      <w:r>
        <w:t>preprocessing</w:t>
      </w:r>
      <w:proofErr w:type="spellEnd"/>
      <w:r>
        <w:t xml:space="preserve"> </w:t>
      </w:r>
      <w:r>
        <w:t>and feature selection; training, validation and evaluation; early warning and risk assessment.</w:t>
      </w:r>
    </w:p>
    <w:p w:rsidR="0024488D" w:rsidRDefault="008C1833">
      <w:pPr>
        <w:keepNext/>
        <w:spacing w:before="140"/>
      </w:pPr>
      <w:r>
        <w:rPr>
          <w:b/>
          <w:bCs/>
        </w:rPr>
        <w:t>Definition</w:t>
      </w:r>
    </w:p>
    <w:p w:rsidR="0024488D" w:rsidRDefault="008C1833">
      <w:pPr>
        <w:spacing w:line="276" w:lineRule="auto"/>
        <w:jc w:val="both"/>
      </w:pPr>
      <w:r>
        <w:t xml:space="preserve">A disaster-management ML system learns patterns from historical records and live sensor streams to estimate the probability or severity of a hazard before it strikes. Flood prediction is a </w:t>
      </w:r>
      <w:r>
        <w:rPr>
          <w:b/>
          <w:bCs/>
        </w:rPr>
        <w:t>time-series forecasting / classification</w:t>
      </w:r>
      <w:r>
        <w:t xml:space="preserve"> problem (will the river le</w:t>
      </w:r>
      <w:r>
        <w:t xml:space="preserve">vel cross the danger mark in the next few hours?). Earthquake work is mainly </w:t>
      </w:r>
      <w:r>
        <w:rPr>
          <w:b/>
          <w:bCs/>
        </w:rPr>
        <w:t>detection and early warning</w:t>
      </w:r>
      <w:r>
        <w:t>: the system identifies an earthquake from the first (P) waves within seconds, estimates its size, and builds long-term hazard maps. Exact prediction of</w:t>
      </w:r>
      <w:r>
        <w:t xml:space="preserve"> the time, place and magnitude of an earthquake is not possible with present science, so the system gives probabilities and seconds-to-minutes of warning rather than a firm forecast.</w:t>
      </w:r>
    </w:p>
    <w:p w:rsidR="0024488D" w:rsidRDefault="008C1833">
      <w:pPr>
        <w:keepNext/>
        <w:spacing w:before="140"/>
      </w:pPr>
      <w:r>
        <w:rPr>
          <w:b/>
          <w:bCs/>
        </w:rPr>
        <w:t>Scenario / Given Data</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700"/>
        <w:gridCol w:w="3826"/>
      </w:tblGrid>
      <w:tr w:rsidR="0024488D">
        <w:tblPrEx>
          <w:tblCellMar>
            <w:top w:w="0" w:type="dxa"/>
            <w:bottom w:w="0" w:type="dxa"/>
          </w:tblCellMar>
        </w:tblPrEx>
        <w:trPr>
          <w:cantSplit/>
          <w:tblHeader/>
          <w:jc w:val="center"/>
        </w:trPr>
        <w:tc>
          <w:tcPr>
            <w:tcW w:w="1500" w:type="dxa"/>
            <w:tcBorders>
              <w:top w:val="single" w:sz="4" w:space="0" w:color="7F7F7F"/>
              <w:left w:val="single" w:sz="4" w:space="0" w:color="7F7F7F"/>
              <w:bottom w:val="single" w:sz="4" w:space="0" w:color="7F7F7F"/>
              <w:right w:val="single" w:sz="4" w:space="0" w:color="7F7F7F"/>
            </w:tcBorders>
            <w:shd w:val="clear" w:color="auto" w:fill="D9D9D9"/>
            <w:tcMar>
              <w:top w:w="40" w:type="dxa"/>
              <w:left w:w="80" w:type="dxa"/>
              <w:bottom w:w="40" w:type="dxa"/>
              <w:right w:w="80" w:type="dxa"/>
            </w:tcMar>
            <w:vAlign w:val="center"/>
          </w:tcPr>
          <w:p w:rsidR="0024488D" w:rsidRDefault="008C1833">
            <w:pPr>
              <w:jc w:val="center"/>
            </w:pPr>
            <w:r>
              <w:rPr>
                <w:b/>
                <w:bCs/>
                <w:sz w:val="22"/>
                <w:szCs w:val="22"/>
              </w:rPr>
              <w:t>Item</w:t>
            </w:r>
          </w:p>
        </w:tc>
        <w:tc>
          <w:tcPr>
            <w:tcW w:w="3700" w:type="dxa"/>
            <w:tcBorders>
              <w:top w:val="single" w:sz="4" w:space="0" w:color="7F7F7F"/>
              <w:left w:val="single" w:sz="4" w:space="0" w:color="7F7F7F"/>
              <w:bottom w:val="single" w:sz="4" w:space="0" w:color="7F7F7F"/>
              <w:right w:val="single" w:sz="4" w:space="0" w:color="7F7F7F"/>
            </w:tcBorders>
            <w:shd w:val="clear" w:color="auto" w:fill="D9D9D9"/>
            <w:tcMar>
              <w:top w:w="40" w:type="dxa"/>
              <w:left w:w="80" w:type="dxa"/>
              <w:bottom w:w="40" w:type="dxa"/>
              <w:right w:w="80" w:type="dxa"/>
            </w:tcMar>
            <w:vAlign w:val="center"/>
          </w:tcPr>
          <w:p w:rsidR="0024488D" w:rsidRDefault="008C1833">
            <w:pPr>
              <w:jc w:val="center"/>
            </w:pPr>
            <w:r>
              <w:rPr>
                <w:b/>
                <w:bCs/>
                <w:sz w:val="22"/>
                <w:szCs w:val="22"/>
              </w:rPr>
              <w:t>Flood prediction</w:t>
            </w:r>
          </w:p>
        </w:tc>
        <w:tc>
          <w:tcPr>
            <w:tcW w:w="3826" w:type="dxa"/>
            <w:tcBorders>
              <w:top w:val="single" w:sz="4" w:space="0" w:color="7F7F7F"/>
              <w:left w:val="single" w:sz="4" w:space="0" w:color="7F7F7F"/>
              <w:bottom w:val="single" w:sz="4" w:space="0" w:color="7F7F7F"/>
              <w:right w:val="single" w:sz="4" w:space="0" w:color="7F7F7F"/>
            </w:tcBorders>
            <w:shd w:val="clear" w:color="auto" w:fill="D9D9D9"/>
            <w:tcMar>
              <w:top w:w="40" w:type="dxa"/>
              <w:left w:w="80" w:type="dxa"/>
              <w:bottom w:w="40" w:type="dxa"/>
              <w:right w:w="80" w:type="dxa"/>
            </w:tcMar>
            <w:vAlign w:val="center"/>
          </w:tcPr>
          <w:p w:rsidR="0024488D" w:rsidRDefault="008C1833">
            <w:pPr>
              <w:jc w:val="center"/>
            </w:pPr>
            <w:r>
              <w:rPr>
                <w:b/>
                <w:bCs/>
                <w:sz w:val="22"/>
                <w:szCs w:val="22"/>
              </w:rPr>
              <w:t>Earthquake early warning</w:t>
            </w:r>
          </w:p>
        </w:tc>
      </w:tr>
      <w:tr w:rsidR="0024488D">
        <w:tblPrEx>
          <w:tblCellMar>
            <w:top w:w="0" w:type="dxa"/>
            <w:bottom w:w="0" w:type="dxa"/>
          </w:tblCellMar>
        </w:tblPrEx>
        <w:trPr>
          <w:cantSplit/>
          <w:jc w:val="center"/>
        </w:trPr>
        <w:tc>
          <w:tcPr>
            <w:tcW w:w="1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rPr>
                <w:sz w:val="22"/>
                <w:szCs w:val="22"/>
              </w:rPr>
              <w:t>His</w:t>
            </w:r>
            <w:r>
              <w:rPr>
                <w:sz w:val="22"/>
                <w:szCs w:val="22"/>
              </w:rPr>
              <w:t>torical data</w:t>
            </w:r>
          </w:p>
        </w:tc>
        <w:tc>
          <w:tcPr>
            <w:tcW w:w="37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rPr>
                <w:sz w:val="22"/>
                <w:szCs w:val="22"/>
              </w:rPr>
              <w:t>Daily/hourly rainfall, river discharge and level, soil moisture, past flood events, terrain and land use</w:t>
            </w:r>
          </w:p>
        </w:tc>
        <w:tc>
          <w:tcPr>
            <w:tcW w:w="38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rPr>
                <w:sz w:val="22"/>
                <w:szCs w:val="22"/>
              </w:rPr>
              <w:t>Seismic catalogue (time, location, magnitude), fault maps, past ground-motion records</w:t>
            </w:r>
          </w:p>
        </w:tc>
      </w:tr>
      <w:tr w:rsidR="0024488D">
        <w:tblPrEx>
          <w:tblCellMar>
            <w:top w:w="0" w:type="dxa"/>
            <w:bottom w:w="0" w:type="dxa"/>
          </w:tblCellMar>
        </w:tblPrEx>
        <w:trPr>
          <w:cantSplit/>
          <w:jc w:val="center"/>
        </w:trPr>
        <w:tc>
          <w:tcPr>
            <w:tcW w:w="1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rPr>
                <w:sz w:val="22"/>
                <w:szCs w:val="22"/>
              </w:rPr>
              <w:t>Real-time data</w:t>
            </w:r>
          </w:p>
        </w:tc>
        <w:tc>
          <w:tcPr>
            <w:tcW w:w="37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roofErr w:type="spellStart"/>
            <w:r>
              <w:rPr>
                <w:sz w:val="22"/>
                <w:szCs w:val="22"/>
              </w:rPr>
              <w:t>IoT</w:t>
            </w:r>
            <w:proofErr w:type="spellEnd"/>
            <w:r>
              <w:rPr>
                <w:sz w:val="22"/>
                <w:szCs w:val="22"/>
              </w:rPr>
              <w:t xml:space="preserve"> river gauges, rain radar, satellite rainfall, dam release levels, weather forecasts</w:t>
            </w:r>
          </w:p>
        </w:tc>
        <w:tc>
          <w:tcPr>
            <w:tcW w:w="38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rPr>
                <w:sz w:val="22"/>
                <w:szCs w:val="22"/>
              </w:rPr>
              <w:t>Seismometer waveforms, GPS ground displacement, accelerometers</w:t>
            </w:r>
          </w:p>
        </w:tc>
      </w:tr>
      <w:tr w:rsidR="0024488D">
        <w:tblPrEx>
          <w:tblCellMar>
            <w:top w:w="0" w:type="dxa"/>
            <w:bottom w:w="0" w:type="dxa"/>
          </w:tblCellMar>
        </w:tblPrEx>
        <w:trPr>
          <w:cantSplit/>
          <w:jc w:val="center"/>
        </w:trPr>
        <w:tc>
          <w:tcPr>
            <w:tcW w:w="1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rPr>
                <w:sz w:val="22"/>
                <w:szCs w:val="22"/>
              </w:rPr>
              <w:t>Target</w:t>
            </w:r>
          </w:p>
        </w:tc>
        <w:tc>
          <w:tcPr>
            <w:tcW w:w="37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rPr>
                <w:sz w:val="22"/>
                <w:szCs w:val="22"/>
              </w:rPr>
              <w:t>Water level in 6–24 h, or flood / no-flood</w:t>
            </w:r>
          </w:p>
        </w:tc>
        <w:tc>
          <w:tcPr>
            <w:tcW w:w="38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rPr>
                <w:sz w:val="22"/>
                <w:szCs w:val="22"/>
              </w:rPr>
              <w:t>Earthquake detected? magnitude and shaking intensity</w:t>
            </w:r>
          </w:p>
        </w:tc>
      </w:tr>
      <w:tr w:rsidR="0024488D">
        <w:tblPrEx>
          <w:tblCellMar>
            <w:top w:w="0" w:type="dxa"/>
            <w:bottom w:w="0" w:type="dxa"/>
          </w:tblCellMar>
        </w:tblPrEx>
        <w:trPr>
          <w:cantSplit/>
          <w:jc w:val="center"/>
        </w:trPr>
        <w:tc>
          <w:tcPr>
            <w:tcW w:w="1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rPr>
                <w:sz w:val="22"/>
                <w:szCs w:val="22"/>
              </w:rPr>
              <w:lastRenderedPageBreak/>
              <w:t>Challenge</w:t>
            </w:r>
          </w:p>
        </w:tc>
        <w:tc>
          <w:tcPr>
            <w:tcW w:w="37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rPr>
                <w:sz w:val="22"/>
                <w:szCs w:val="22"/>
              </w:rPr>
              <w:t>Rare events, sensor gaps</w:t>
            </w:r>
          </w:p>
        </w:tc>
        <w:tc>
          <w:tcPr>
            <w:tcW w:w="38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rPr>
                <w:sz w:val="22"/>
                <w:szCs w:val="22"/>
              </w:rPr>
              <w:t>Very rare events, need results in seconds</w:t>
            </w:r>
          </w:p>
        </w:tc>
      </w:tr>
    </w:tbl>
    <w:p w:rsidR="0024488D" w:rsidRDefault="008C1833">
      <w:pPr>
        <w:keepNext/>
        <w:spacing w:before="140"/>
      </w:pPr>
      <w:r>
        <w:rPr>
          <w:b/>
          <w:bCs/>
        </w:rPr>
        <w:t>Answer (Step-by-Step Solution)</w:t>
      </w:r>
    </w:p>
    <w:p w:rsidR="0024488D" w:rsidRDefault="008C1833">
      <w:pPr>
        <w:keepNext/>
        <w:spacing w:before="100"/>
      </w:pPr>
      <w:r>
        <w:rPr>
          <w:b/>
          <w:bCs/>
        </w:rPr>
        <w:t>Step 1: System architecture</w:t>
      </w:r>
    </w:p>
    <w:p w:rsidR="0024488D" w:rsidRDefault="008C1833">
      <w:pPr>
        <w:keepNext/>
        <w:spacing w:before="80" w:after="80"/>
        <w:jc w:val="center"/>
      </w:pPr>
      <w:r>
        <w:rPr>
          <w:noProof/>
        </w:rPr>
        <w:drawing>
          <wp:inline distT="0" distB="0" distL="0" distR="0">
            <wp:extent cx="5143500" cy="3771900"/>
            <wp:effectExtent l="0" t="0" r="0" b="0"/>
            <wp:docPr id="2" name="fig2.png" descr="fig2.png" title="fi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3771900"/>
                    </a:xfrm>
                    <a:prstGeom prst="rect">
                      <a:avLst/>
                    </a:prstGeom>
                  </pic:spPr>
                </pic:pic>
              </a:graphicData>
            </a:graphic>
          </wp:inline>
        </w:drawing>
      </w:r>
    </w:p>
    <w:p w:rsidR="0024488D" w:rsidRDefault="008C1833">
      <w:pPr>
        <w:spacing w:after="100"/>
        <w:jc w:val="center"/>
      </w:pPr>
      <w:r>
        <w:rPr>
          <w:i/>
          <w:iCs/>
          <w:sz w:val="22"/>
          <w:szCs w:val="22"/>
        </w:rPr>
        <w:t>Fig. 2: ML system for flood and earthquake early warning</w:t>
      </w:r>
    </w:p>
    <w:p w:rsidR="0024488D" w:rsidRDefault="008C1833">
      <w:pPr>
        <w:keepNext/>
        <w:spacing w:before="100"/>
      </w:pPr>
      <w:r>
        <w:rPr>
          <w:b/>
          <w:bCs/>
        </w:rPr>
        <w:t>Step 2: Selection of the model</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000"/>
        <w:gridCol w:w="3926"/>
      </w:tblGrid>
      <w:tr w:rsidR="0024488D">
        <w:tblPrEx>
          <w:tblCellMar>
            <w:top w:w="0" w:type="dxa"/>
            <w:bottom w:w="0" w:type="dxa"/>
          </w:tblCellMar>
        </w:tblPrEx>
        <w:trPr>
          <w:cantSplit/>
          <w:tblHeader/>
          <w:jc w:val="center"/>
        </w:trPr>
        <w:tc>
          <w:tcPr>
            <w:tcW w:w="2100" w:type="dxa"/>
            <w:tcBorders>
              <w:top w:val="single" w:sz="4" w:space="0" w:color="7F7F7F"/>
              <w:left w:val="single" w:sz="4" w:space="0" w:color="7F7F7F"/>
              <w:bottom w:val="single" w:sz="4" w:space="0" w:color="7F7F7F"/>
              <w:right w:val="single" w:sz="4" w:space="0" w:color="7F7F7F"/>
            </w:tcBorders>
            <w:shd w:val="clear" w:color="auto" w:fill="D9D9D9"/>
            <w:tcMar>
              <w:top w:w="40" w:type="dxa"/>
              <w:left w:w="80" w:type="dxa"/>
              <w:bottom w:w="40" w:type="dxa"/>
              <w:right w:w="80" w:type="dxa"/>
            </w:tcMar>
            <w:vAlign w:val="center"/>
          </w:tcPr>
          <w:p w:rsidR="0024488D" w:rsidRDefault="008C1833">
            <w:pPr>
              <w:jc w:val="center"/>
            </w:pPr>
            <w:r>
              <w:rPr>
                <w:b/>
                <w:bCs/>
                <w:sz w:val="22"/>
                <w:szCs w:val="22"/>
              </w:rPr>
              <w:t>Algorithm</w:t>
            </w:r>
          </w:p>
        </w:tc>
        <w:tc>
          <w:tcPr>
            <w:tcW w:w="3000" w:type="dxa"/>
            <w:tcBorders>
              <w:top w:val="single" w:sz="4" w:space="0" w:color="7F7F7F"/>
              <w:left w:val="single" w:sz="4" w:space="0" w:color="7F7F7F"/>
              <w:bottom w:val="single" w:sz="4" w:space="0" w:color="7F7F7F"/>
              <w:right w:val="single" w:sz="4" w:space="0" w:color="7F7F7F"/>
            </w:tcBorders>
            <w:shd w:val="clear" w:color="auto" w:fill="D9D9D9"/>
            <w:tcMar>
              <w:top w:w="40" w:type="dxa"/>
              <w:left w:w="80" w:type="dxa"/>
              <w:bottom w:w="40" w:type="dxa"/>
              <w:right w:w="80" w:type="dxa"/>
            </w:tcMar>
            <w:vAlign w:val="center"/>
          </w:tcPr>
          <w:p w:rsidR="0024488D" w:rsidRDefault="008C1833">
            <w:pPr>
              <w:jc w:val="center"/>
            </w:pPr>
            <w:r>
              <w:rPr>
                <w:b/>
                <w:bCs/>
                <w:sz w:val="22"/>
                <w:szCs w:val="22"/>
              </w:rPr>
              <w:t>Best used for</w:t>
            </w:r>
          </w:p>
        </w:tc>
        <w:tc>
          <w:tcPr>
            <w:tcW w:w="3926" w:type="dxa"/>
            <w:tcBorders>
              <w:top w:val="single" w:sz="4" w:space="0" w:color="7F7F7F"/>
              <w:left w:val="single" w:sz="4" w:space="0" w:color="7F7F7F"/>
              <w:bottom w:val="single" w:sz="4" w:space="0" w:color="7F7F7F"/>
              <w:right w:val="single" w:sz="4" w:space="0" w:color="7F7F7F"/>
            </w:tcBorders>
            <w:shd w:val="clear" w:color="auto" w:fill="D9D9D9"/>
            <w:tcMar>
              <w:top w:w="40" w:type="dxa"/>
              <w:left w:w="80" w:type="dxa"/>
              <w:bottom w:w="40" w:type="dxa"/>
              <w:right w:w="80" w:type="dxa"/>
            </w:tcMar>
            <w:vAlign w:val="center"/>
          </w:tcPr>
          <w:p w:rsidR="0024488D" w:rsidRDefault="008C1833">
            <w:pPr>
              <w:jc w:val="center"/>
            </w:pPr>
            <w:r>
              <w:rPr>
                <w:b/>
                <w:bCs/>
                <w:sz w:val="22"/>
                <w:szCs w:val="22"/>
              </w:rPr>
              <w:t>Justification</w:t>
            </w:r>
          </w:p>
        </w:tc>
      </w:tr>
      <w:tr w:rsidR="0024488D">
        <w:tblPrEx>
          <w:tblCellMar>
            <w:top w:w="0" w:type="dxa"/>
            <w:bottom w:w="0" w:type="dxa"/>
          </w:tblCellMar>
        </w:tblPrEx>
        <w:trPr>
          <w:cantSplit/>
          <w:jc w:val="center"/>
        </w:trPr>
        <w:tc>
          <w:tcPr>
            <w:tcW w:w="21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rPr>
                <w:sz w:val="22"/>
                <w:szCs w:val="22"/>
              </w:rPr>
              <w:t>LSTM / GRU (neural network)</w:t>
            </w:r>
          </w:p>
        </w:tc>
        <w:tc>
          <w:tcPr>
            <w:tcW w:w="30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rPr>
                <w:sz w:val="22"/>
                <w:szCs w:val="22"/>
              </w:rPr>
              <w:t>Flood level forecasting from rainfall and river time series</w:t>
            </w:r>
          </w:p>
        </w:tc>
        <w:tc>
          <w:tcPr>
            <w:tcW w:w="39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rPr>
                <w:sz w:val="22"/>
                <w:szCs w:val="22"/>
              </w:rPr>
              <w:t>Remembers long sequences and learns non-linear links such as rain → runoff delay → river rise</w:t>
            </w:r>
          </w:p>
        </w:tc>
      </w:tr>
      <w:tr w:rsidR="0024488D">
        <w:tblPrEx>
          <w:tblCellMar>
            <w:top w:w="0" w:type="dxa"/>
            <w:bottom w:w="0" w:type="dxa"/>
          </w:tblCellMar>
        </w:tblPrEx>
        <w:trPr>
          <w:cantSplit/>
          <w:jc w:val="center"/>
        </w:trPr>
        <w:tc>
          <w:tcPr>
            <w:tcW w:w="21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rPr>
                <w:sz w:val="22"/>
                <w:szCs w:val="22"/>
              </w:rPr>
              <w:t>1D-CNN (neural network)</w:t>
            </w:r>
          </w:p>
        </w:tc>
        <w:tc>
          <w:tcPr>
            <w:tcW w:w="30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rPr>
                <w:sz w:val="22"/>
                <w:szCs w:val="22"/>
              </w:rPr>
              <w:t>Detecting P-waves and estimating magnitude from seismic waveforms</w:t>
            </w:r>
          </w:p>
        </w:tc>
        <w:tc>
          <w:tcPr>
            <w:tcW w:w="39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rPr>
                <w:sz w:val="22"/>
                <w:szCs w:val="22"/>
              </w:rPr>
              <w:t>Learns signal patterns automatically and runs fast enough for second-level warning</w:t>
            </w:r>
          </w:p>
        </w:tc>
      </w:tr>
      <w:tr w:rsidR="0024488D">
        <w:tblPrEx>
          <w:tblCellMar>
            <w:top w:w="0" w:type="dxa"/>
            <w:bottom w:w="0" w:type="dxa"/>
          </w:tblCellMar>
        </w:tblPrEx>
        <w:trPr>
          <w:cantSplit/>
          <w:jc w:val="center"/>
        </w:trPr>
        <w:tc>
          <w:tcPr>
            <w:tcW w:w="21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rPr>
                <w:sz w:val="22"/>
                <w:szCs w:val="22"/>
              </w:rPr>
              <w:t>Random Forest / Gradient Boosting</w:t>
            </w:r>
          </w:p>
        </w:tc>
        <w:tc>
          <w:tcPr>
            <w:tcW w:w="30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rPr>
                <w:sz w:val="22"/>
                <w:szCs w:val="22"/>
              </w:rPr>
              <w:t>Tabular flood-risk and hazard-zone classification; baseline model</w:t>
            </w:r>
          </w:p>
        </w:tc>
        <w:tc>
          <w:tcPr>
            <w:tcW w:w="39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rPr>
                <w:sz w:val="22"/>
                <w:szCs w:val="22"/>
              </w:rPr>
              <w:t xml:space="preserve">Works </w:t>
            </w:r>
            <w:r>
              <w:rPr>
                <w:sz w:val="22"/>
                <w:szCs w:val="22"/>
              </w:rPr>
              <w:t>with limited data, handles mixed features, gives feature importance and is easy to explain</w:t>
            </w:r>
          </w:p>
        </w:tc>
      </w:tr>
      <w:tr w:rsidR="0024488D">
        <w:tblPrEx>
          <w:tblCellMar>
            <w:top w:w="0" w:type="dxa"/>
            <w:bottom w:w="0" w:type="dxa"/>
          </w:tblCellMar>
        </w:tblPrEx>
        <w:trPr>
          <w:cantSplit/>
          <w:jc w:val="center"/>
        </w:trPr>
        <w:tc>
          <w:tcPr>
            <w:tcW w:w="21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rPr>
                <w:sz w:val="22"/>
                <w:szCs w:val="22"/>
              </w:rPr>
              <w:t>Logistic regression</w:t>
            </w:r>
          </w:p>
        </w:tc>
        <w:tc>
          <w:tcPr>
            <w:tcW w:w="30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rPr>
                <w:sz w:val="22"/>
                <w:szCs w:val="22"/>
              </w:rPr>
              <w:t>Simple baseline</w:t>
            </w:r>
          </w:p>
        </w:tc>
        <w:tc>
          <w:tcPr>
            <w:tcW w:w="39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rPr>
                <w:sz w:val="22"/>
                <w:szCs w:val="22"/>
              </w:rPr>
              <w:t>Transparent; used to check that the complex model is really better</w:t>
            </w:r>
          </w:p>
        </w:tc>
      </w:tr>
    </w:tbl>
    <w:p w:rsidR="0024488D" w:rsidRDefault="008C1833">
      <w:pPr>
        <w:spacing w:before="60" w:line="276" w:lineRule="auto"/>
        <w:jc w:val="both"/>
      </w:pPr>
      <w:r>
        <w:rPr>
          <w:b/>
          <w:bCs/>
        </w:rPr>
        <w:t>Is a neural network suitable? Yes, but not alone.</w:t>
      </w:r>
      <w:r>
        <w:t xml:space="preserve"> Neural networks suit this task because the data are large, continuous and non-linear, and because time-series models (LSTM) and waveform models (CNN) capture patterns that simple models miss. Their drawbacks are the need for a lot of data, weaker interpre</w:t>
      </w:r>
      <w:r>
        <w:t xml:space="preserve">tability, and poor learning of very rare events. Therefore a hybrid design is chosen: LSTM for flood forecasting, CNN for earthquake </w:t>
      </w:r>
      <w:proofErr w:type="gramStart"/>
      <w:r>
        <w:t>detection,</w:t>
      </w:r>
      <w:proofErr w:type="gramEnd"/>
      <w:r>
        <w:t xml:space="preserve"> and Random Forest for risk maps and as a baseline. The outputs can be combined (ensemble) to improve reliability</w:t>
      </w:r>
      <w:r>
        <w:t>.</w:t>
      </w:r>
    </w:p>
    <w:p w:rsidR="0024488D" w:rsidRDefault="008C1833">
      <w:pPr>
        <w:keepNext/>
        <w:spacing w:before="100"/>
      </w:pPr>
      <w:r>
        <w:rPr>
          <w:b/>
          <w:bCs/>
        </w:rPr>
        <w:lastRenderedPageBreak/>
        <w:t xml:space="preserve">Step 3: Data </w:t>
      </w:r>
      <w:proofErr w:type="spellStart"/>
      <w:r>
        <w:rPr>
          <w:b/>
          <w:bCs/>
        </w:rPr>
        <w:t>preprocessing</w:t>
      </w:r>
      <w:proofErr w:type="spellEnd"/>
    </w:p>
    <w:p w:rsidR="0024488D" w:rsidRDefault="008C1833">
      <w:pPr>
        <w:pStyle w:val="ListParagraph"/>
        <w:numPr>
          <w:ilvl w:val="0"/>
          <w:numId w:val="2"/>
        </w:numPr>
        <w:spacing w:line="276" w:lineRule="auto"/>
        <w:jc w:val="both"/>
      </w:pPr>
      <w:r>
        <w:rPr>
          <w:b/>
          <w:bCs/>
        </w:rPr>
        <w:t>Cleaning:</w:t>
      </w:r>
      <w:r>
        <w:t xml:space="preserve"> remove sensor errors and impossible values (for example a negative water level); fill gaps by interpolation or the last valid value.</w:t>
      </w:r>
    </w:p>
    <w:p w:rsidR="0024488D" w:rsidRDefault="008C1833">
      <w:pPr>
        <w:pStyle w:val="ListParagraph"/>
        <w:numPr>
          <w:ilvl w:val="0"/>
          <w:numId w:val="2"/>
        </w:numPr>
        <w:spacing w:line="276" w:lineRule="auto"/>
        <w:jc w:val="both"/>
      </w:pPr>
      <w:r>
        <w:rPr>
          <w:b/>
          <w:bCs/>
        </w:rPr>
        <w:t>Time alignment:</w:t>
      </w:r>
      <w:r>
        <w:t xml:space="preserve"> resample all sources (hourly rain, 15-minute river level, satellite passes) to a common time step.</w:t>
      </w:r>
    </w:p>
    <w:p w:rsidR="0024488D" w:rsidRDefault="008C1833">
      <w:pPr>
        <w:pStyle w:val="ListParagraph"/>
        <w:numPr>
          <w:ilvl w:val="0"/>
          <w:numId w:val="2"/>
        </w:numPr>
        <w:spacing w:line="276" w:lineRule="auto"/>
        <w:jc w:val="both"/>
      </w:pPr>
      <w:r>
        <w:rPr>
          <w:b/>
          <w:bCs/>
        </w:rPr>
        <w:t>Normalisation:</w:t>
      </w:r>
      <w:r>
        <w:t xml:space="preserve"> min-max or z-score scaling so that rainfall (mm) and river level (m) are on the same scale.</w:t>
      </w:r>
    </w:p>
    <w:p w:rsidR="0024488D" w:rsidRDefault="008C1833">
      <w:pPr>
        <w:pStyle w:val="ListParagraph"/>
        <w:numPr>
          <w:ilvl w:val="0"/>
          <w:numId w:val="2"/>
        </w:numPr>
        <w:spacing w:line="276" w:lineRule="auto"/>
        <w:jc w:val="both"/>
      </w:pPr>
      <w:r>
        <w:rPr>
          <w:b/>
          <w:bCs/>
        </w:rPr>
        <w:t>Encoding and windowing:</w:t>
      </w:r>
      <w:r>
        <w:t xml:space="preserve"> encode categorical data s</w:t>
      </w:r>
      <w:r>
        <w:t>uch as land use; convert series into windows (for example the past 24 h → next 6 h) for the LSTM.</w:t>
      </w:r>
    </w:p>
    <w:p w:rsidR="0024488D" w:rsidRDefault="008C1833">
      <w:pPr>
        <w:pStyle w:val="ListParagraph"/>
        <w:numPr>
          <w:ilvl w:val="0"/>
          <w:numId w:val="2"/>
        </w:numPr>
        <w:spacing w:line="276" w:lineRule="auto"/>
        <w:jc w:val="both"/>
      </w:pPr>
      <w:r>
        <w:rPr>
          <w:b/>
          <w:bCs/>
        </w:rPr>
        <w:t>Class imbalance:</w:t>
      </w:r>
      <w:r>
        <w:t xml:space="preserve"> floods and earthquakes are rare, so use class weights or oversampling (SMOTE) to avoid a model that always predicts “no event”.</w:t>
      </w:r>
    </w:p>
    <w:p w:rsidR="0024488D" w:rsidRDefault="008C1833">
      <w:pPr>
        <w:keepNext/>
        <w:spacing w:before="100"/>
      </w:pPr>
      <w:r>
        <w:rPr>
          <w:b/>
          <w:bCs/>
        </w:rPr>
        <w:t>Step 4: Featu</w:t>
      </w:r>
      <w:r>
        <w:rPr>
          <w:b/>
          <w:bCs/>
        </w:rPr>
        <w:t>re selection</w:t>
      </w:r>
    </w:p>
    <w:p w:rsidR="0024488D" w:rsidRDefault="008C1833">
      <w:pPr>
        <w:pStyle w:val="ListParagraph"/>
        <w:numPr>
          <w:ilvl w:val="0"/>
          <w:numId w:val="2"/>
        </w:numPr>
        <w:spacing w:line="276" w:lineRule="auto"/>
        <w:jc w:val="both"/>
      </w:pPr>
      <w:r>
        <w:rPr>
          <w:b/>
          <w:bCs/>
        </w:rPr>
        <w:t>Correlation and mutual information:</w:t>
      </w:r>
      <w:r>
        <w:t xml:space="preserve"> keep features related to the target (for example 24-hour cumulative rainfall) and drop duplicates such as two highly correlated rain gauges.</w:t>
      </w:r>
    </w:p>
    <w:p w:rsidR="0024488D" w:rsidRDefault="008C1833">
      <w:pPr>
        <w:pStyle w:val="ListParagraph"/>
        <w:numPr>
          <w:ilvl w:val="0"/>
          <w:numId w:val="2"/>
        </w:numPr>
        <w:spacing w:line="276" w:lineRule="auto"/>
        <w:jc w:val="both"/>
      </w:pPr>
      <w:r>
        <w:rPr>
          <w:b/>
          <w:bCs/>
        </w:rPr>
        <w:t>Tree-based importance / Recursive Feature Elimination:</w:t>
      </w:r>
      <w:r>
        <w:t xml:space="preserve"> rank featur</w:t>
      </w:r>
      <w:r>
        <w:t>es using a Random Forest and remove the weakest.</w:t>
      </w:r>
    </w:p>
    <w:p w:rsidR="0024488D" w:rsidRDefault="008C1833">
      <w:pPr>
        <w:pStyle w:val="ListParagraph"/>
        <w:numPr>
          <w:ilvl w:val="0"/>
          <w:numId w:val="2"/>
        </w:numPr>
        <w:spacing w:line="276" w:lineRule="auto"/>
        <w:jc w:val="both"/>
      </w:pPr>
      <w:r>
        <w:rPr>
          <w:b/>
          <w:bCs/>
        </w:rPr>
        <w:t>PCA:</w:t>
      </w:r>
      <w:r>
        <w:t xml:space="preserve"> reduce many correlated satellite or waveform features to a few components.</w:t>
      </w:r>
    </w:p>
    <w:p w:rsidR="0024488D" w:rsidRDefault="008C1833">
      <w:pPr>
        <w:pStyle w:val="ListParagraph"/>
        <w:numPr>
          <w:ilvl w:val="0"/>
          <w:numId w:val="2"/>
        </w:numPr>
        <w:spacing w:line="276" w:lineRule="auto"/>
        <w:jc w:val="both"/>
      </w:pPr>
      <w:r>
        <w:rPr>
          <w:b/>
          <w:bCs/>
        </w:rPr>
        <w:t>Domain features:</w:t>
      </w:r>
      <w:r>
        <w:t xml:space="preserve"> rainfall over 1, 3, 6 and 24 h, upstream river level, soil saturation; for earthquakes the STA/LTA ratio, P-wa</w:t>
      </w:r>
      <w:r>
        <w:t>ve amplitude and dominant frequency.</w:t>
      </w:r>
    </w:p>
    <w:p w:rsidR="0024488D" w:rsidRDefault="008C1833">
      <w:pPr>
        <w:spacing w:before="60" w:line="276" w:lineRule="auto"/>
        <w:jc w:val="both"/>
      </w:pPr>
      <w:r>
        <w:rPr>
          <w:i/>
          <w:iCs/>
        </w:rPr>
        <w:t xml:space="preserve">Feature selection reduces noise and training time, lowers </w:t>
      </w:r>
      <w:proofErr w:type="spellStart"/>
      <w:r>
        <w:rPr>
          <w:i/>
          <w:iCs/>
        </w:rPr>
        <w:t>overfitting</w:t>
      </w:r>
      <w:proofErr w:type="spellEnd"/>
      <w:r>
        <w:rPr>
          <w:i/>
          <w:iCs/>
        </w:rPr>
        <w:t xml:space="preserve"> and improves accuracy.</w:t>
      </w:r>
    </w:p>
    <w:p w:rsidR="0024488D" w:rsidRDefault="008C1833">
      <w:pPr>
        <w:keepNext/>
        <w:spacing w:before="100"/>
      </w:pPr>
      <w:r>
        <w:rPr>
          <w:b/>
          <w:bCs/>
        </w:rPr>
        <w:t>Step 5: Training, validation and evaluation</w:t>
      </w:r>
    </w:p>
    <w:p w:rsidR="0024488D" w:rsidRDefault="008C1833">
      <w:pPr>
        <w:spacing w:line="276" w:lineRule="auto"/>
        <w:ind w:left="1080"/>
      </w:pPr>
      <w:r>
        <w:rPr>
          <w:b/>
          <w:bCs/>
        </w:rPr>
        <w:t>Split by time</w:t>
      </w:r>
      <w:r>
        <w:t>, not randomly (for example 70% oldest data for training, 15% next fo</w:t>
      </w:r>
      <w:r>
        <w:t>r validation, 15% latest for testing), so the model never sees the future during training.</w:t>
      </w:r>
    </w:p>
    <w:p w:rsidR="0024488D" w:rsidRDefault="008C1833">
      <w:pPr>
        <w:spacing w:line="276" w:lineRule="auto"/>
        <w:ind w:left="1080"/>
      </w:pPr>
      <w:r>
        <w:rPr>
          <w:b/>
          <w:bCs/>
        </w:rPr>
        <w:t>Training:</w:t>
      </w:r>
      <w:r>
        <w:t xml:space="preserve"> the LSTM is trained with </w:t>
      </w:r>
      <w:proofErr w:type="spellStart"/>
      <w:r>
        <w:t>backpropagation</w:t>
      </w:r>
      <w:proofErr w:type="spellEnd"/>
      <w:r>
        <w:t xml:space="preserve"> through time, Adam optimiser and a weighted loss (MSE for level, cross-entropy for flood / no flood).</w:t>
      </w:r>
    </w:p>
    <w:p w:rsidR="0024488D" w:rsidRDefault="008C1833">
      <w:pPr>
        <w:spacing w:line="276" w:lineRule="auto"/>
        <w:ind w:left="1080"/>
      </w:pPr>
      <w:r>
        <w:rPr>
          <w:b/>
          <w:bCs/>
        </w:rPr>
        <w:t>Validation:</w:t>
      </w:r>
      <w:r>
        <w:t xml:space="preserve"> </w:t>
      </w:r>
      <w:r>
        <w:t xml:space="preserve">tune </w:t>
      </w:r>
      <w:proofErr w:type="spellStart"/>
      <w:r>
        <w:t>hyperparameters</w:t>
      </w:r>
      <w:proofErr w:type="spellEnd"/>
      <w:r>
        <w:t xml:space="preserve"> (layers, learning rate, </w:t>
      </w:r>
      <w:proofErr w:type="gramStart"/>
      <w:r>
        <w:t>window</w:t>
      </w:r>
      <w:proofErr w:type="gramEnd"/>
      <w:r>
        <w:t xml:space="preserve"> length) with time-series cross-validation; use early stopping when validation loss stops falling to prevent </w:t>
      </w:r>
      <w:proofErr w:type="spellStart"/>
      <w:r>
        <w:t>overfitting</w:t>
      </w:r>
      <w:proofErr w:type="spellEnd"/>
      <w:r>
        <w:t>.</w:t>
      </w:r>
    </w:p>
    <w:p w:rsidR="0024488D" w:rsidRDefault="008C1833">
      <w:pPr>
        <w:spacing w:line="276" w:lineRule="auto"/>
        <w:ind w:left="1080"/>
      </w:pPr>
      <w:r>
        <w:rPr>
          <w:b/>
          <w:bCs/>
        </w:rPr>
        <w:t>Testing:</w:t>
      </w:r>
      <w:r>
        <w:t xml:space="preserve"> evaluate once on the untouched latest data, preferably including a past ma</w:t>
      </w:r>
      <w:r>
        <w:t>jor flood event.</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24488D">
        <w:tblPrEx>
          <w:tblCellMar>
            <w:top w:w="0" w:type="dxa"/>
            <w:bottom w:w="0" w:type="dxa"/>
          </w:tblCellMar>
        </w:tblPrEx>
        <w:trPr>
          <w:cantSplit/>
          <w:tblHeader/>
          <w:jc w:val="center"/>
        </w:trPr>
        <w:tc>
          <w:tcPr>
            <w:tcW w:w="3000" w:type="dxa"/>
            <w:tcBorders>
              <w:top w:val="single" w:sz="4" w:space="0" w:color="7F7F7F"/>
              <w:left w:val="single" w:sz="4" w:space="0" w:color="7F7F7F"/>
              <w:bottom w:val="single" w:sz="4" w:space="0" w:color="7F7F7F"/>
              <w:right w:val="single" w:sz="4" w:space="0" w:color="7F7F7F"/>
            </w:tcBorders>
            <w:shd w:val="clear" w:color="auto" w:fill="D9D9D9"/>
            <w:tcMar>
              <w:top w:w="40" w:type="dxa"/>
              <w:left w:w="80" w:type="dxa"/>
              <w:bottom w:w="40" w:type="dxa"/>
              <w:right w:w="80" w:type="dxa"/>
            </w:tcMar>
            <w:vAlign w:val="center"/>
          </w:tcPr>
          <w:p w:rsidR="0024488D" w:rsidRDefault="008C1833">
            <w:pPr>
              <w:jc w:val="center"/>
            </w:pPr>
            <w:r>
              <w:rPr>
                <w:b/>
                <w:bCs/>
              </w:rPr>
              <w:t>Metric</w:t>
            </w:r>
          </w:p>
        </w:tc>
        <w:tc>
          <w:tcPr>
            <w:tcW w:w="6026" w:type="dxa"/>
            <w:tcBorders>
              <w:top w:val="single" w:sz="4" w:space="0" w:color="7F7F7F"/>
              <w:left w:val="single" w:sz="4" w:space="0" w:color="7F7F7F"/>
              <w:bottom w:val="single" w:sz="4" w:space="0" w:color="7F7F7F"/>
              <w:right w:val="single" w:sz="4" w:space="0" w:color="7F7F7F"/>
            </w:tcBorders>
            <w:shd w:val="clear" w:color="auto" w:fill="D9D9D9"/>
            <w:tcMar>
              <w:top w:w="40" w:type="dxa"/>
              <w:left w:w="80" w:type="dxa"/>
              <w:bottom w:w="40" w:type="dxa"/>
              <w:right w:w="80" w:type="dxa"/>
            </w:tcMar>
            <w:vAlign w:val="center"/>
          </w:tcPr>
          <w:p w:rsidR="0024488D" w:rsidRDefault="008C1833">
            <w:pPr>
              <w:jc w:val="center"/>
            </w:pPr>
            <w:r>
              <w:rPr>
                <w:b/>
                <w:bCs/>
              </w:rPr>
              <w:t>Why it matters here</w:t>
            </w:r>
          </w:p>
        </w:tc>
      </w:tr>
      <w:tr w:rsidR="0024488D">
        <w:tblPrEx>
          <w:tblCellMar>
            <w:top w:w="0" w:type="dxa"/>
            <w:bottom w:w="0" w:type="dxa"/>
          </w:tblCellMar>
        </w:tblPrEx>
        <w:trPr>
          <w:cantSplit/>
          <w:jc w:val="center"/>
        </w:trPr>
        <w:tc>
          <w:tcPr>
            <w:tcW w:w="30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t>Recall (sensitivity)</w:t>
            </w:r>
          </w:p>
        </w:tc>
        <w:tc>
          <w:tcPr>
            <w:tcW w:w="60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t>Most important: a missed disaster costs lives</w:t>
            </w:r>
          </w:p>
        </w:tc>
      </w:tr>
      <w:tr w:rsidR="0024488D">
        <w:tblPrEx>
          <w:tblCellMar>
            <w:top w:w="0" w:type="dxa"/>
            <w:bottom w:w="0" w:type="dxa"/>
          </w:tblCellMar>
        </w:tblPrEx>
        <w:trPr>
          <w:cantSplit/>
          <w:jc w:val="center"/>
        </w:trPr>
        <w:tc>
          <w:tcPr>
            <w:tcW w:w="30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t>Precision / false-alarm rate</w:t>
            </w:r>
          </w:p>
        </w:tc>
        <w:tc>
          <w:tcPr>
            <w:tcW w:w="60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t>Too many false alarms make people ignore warnings</w:t>
            </w:r>
          </w:p>
        </w:tc>
      </w:tr>
      <w:tr w:rsidR="0024488D">
        <w:tblPrEx>
          <w:tblCellMar>
            <w:top w:w="0" w:type="dxa"/>
            <w:bottom w:w="0" w:type="dxa"/>
          </w:tblCellMar>
        </w:tblPrEx>
        <w:trPr>
          <w:cantSplit/>
          <w:jc w:val="center"/>
        </w:trPr>
        <w:tc>
          <w:tcPr>
            <w:tcW w:w="30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t>F1-score, ROC-AUC</w:t>
            </w:r>
          </w:p>
        </w:tc>
        <w:tc>
          <w:tcPr>
            <w:tcW w:w="60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t>Balanced measure on imbalanced data</w:t>
            </w:r>
          </w:p>
        </w:tc>
      </w:tr>
      <w:tr w:rsidR="0024488D">
        <w:tblPrEx>
          <w:tblCellMar>
            <w:top w:w="0" w:type="dxa"/>
            <w:bottom w:w="0" w:type="dxa"/>
          </w:tblCellMar>
        </w:tblPrEx>
        <w:trPr>
          <w:cantSplit/>
          <w:jc w:val="center"/>
        </w:trPr>
        <w:tc>
          <w:tcPr>
            <w:tcW w:w="30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t>RMSE / MAE</w:t>
            </w:r>
          </w:p>
        </w:tc>
        <w:tc>
          <w:tcPr>
            <w:tcW w:w="60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t>Error of the predicted water level or magnitude</w:t>
            </w:r>
          </w:p>
        </w:tc>
      </w:tr>
      <w:tr w:rsidR="0024488D">
        <w:tblPrEx>
          <w:tblCellMar>
            <w:top w:w="0" w:type="dxa"/>
            <w:bottom w:w="0" w:type="dxa"/>
          </w:tblCellMar>
        </w:tblPrEx>
        <w:trPr>
          <w:cantSplit/>
          <w:jc w:val="center"/>
        </w:trPr>
        <w:tc>
          <w:tcPr>
            <w:tcW w:w="30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t>Lead time</w:t>
            </w:r>
          </w:p>
        </w:tc>
        <w:tc>
          <w:tcPr>
            <w:tcW w:w="60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t>How many minutes or hours of warning are given</w:t>
            </w:r>
          </w:p>
        </w:tc>
      </w:tr>
    </w:tbl>
    <w:p w:rsidR="0024488D" w:rsidRDefault="008C1833">
      <w:pPr>
        <w:spacing w:before="60" w:line="276" w:lineRule="auto"/>
        <w:ind w:left="1080"/>
      </w:pPr>
      <w:r>
        <w:rPr>
          <w:b/>
          <w:bCs/>
        </w:rPr>
        <w:t>Illustration:</w:t>
      </w:r>
      <w:r>
        <w:t xml:space="preserve"> in a test period with 50 real flood events, the model warns for 45 and gives 8 false alarms. Recall = 45/50 = 90%, Precision</w:t>
      </w:r>
      <w:r>
        <w:t xml:space="preserve"> = 45</w:t>
      </w:r>
      <w:proofErr w:type="gramStart"/>
      <w:r>
        <w:t>/(</w:t>
      </w:r>
      <w:proofErr w:type="gramEnd"/>
      <w:r>
        <w:t>45 + 8) = 84.9%, F1 = 87.4%. Recall is high, so the model is suitable for warning use, with threshold tuning to cut false alarms.</w:t>
      </w:r>
    </w:p>
    <w:p w:rsidR="0024488D" w:rsidRDefault="008C1833">
      <w:pPr>
        <w:keepNext/>
        <w:spacing w:before="100"/>
      </w:pPr>
      <w:r>
        <w:rPr>
          <w:b/>
          <w:bCs/>
        </w:rPr>
        <w:lastRenderedPageBreak/>
        <w:t>Step 6: Deployment and feedback</w:t>
      </w:r>
    </w:p>
    <w:p w:rsidR="0024488D" w:rsidRDefault="008C1833">
      <w:pPr>
        <w:spacing w:line="276" w:lineRule="auto"/>
        <w:ind w:left="1080"/>
      </w:pPr>
      <w:r>
        <w:t>Real-time data streams into the trained model, predictions refresh every few minutes, and alerts are pushed when the probability crosses a set threshold. Actual outcomes are logged and the model is retrained regularly.</w:t>
      </w:r>
    </w:p>
    <w:p w:rsidR="0024488D" w:rsidRDefault="008C1833">
      <w:pPr>
        <w:keepNext/>
        <w:spacing w:before="100"/>
      </w:pPr>
      <w:r>
        <w:rPr>
          <w:b/>
          <w:bCs/>
        </w:rPr>
        <w:t>Step 7: How the system helps authorit</w:t>
      </w:r>
      <w:r>
        <w:rPr>
          <w:b/>
          <w:bCs/>
        </w:rPr>
        <w:t>ies</w:t>
      </w:r>
    </w:p>
    <w:p w:rsidR="0024488D" w:rsidRDefault="008C1833">
      <w:pPr>
        <w:pStyle w:val="ListParagraph"/>
        <w:numPr>
          <w:ilvl w:val="0"/>
          <w:numId w:val="2"/>
        </w:numPr>
        <w:spacing w:line="276" w:lineRule="auto"/>
        <w:jc w:val="both"/>
      </w:pPr>
      <w:r>
        <w:rPr>
          <w:b/>
          <w:bCs/>
        </w:rPr>
        <w:t>Early warning:</w:t>
      </w:r>
      <w:r>
        <w:t xml:space="preserve"> </w:t>
      </w:r>
      <w:proofErr w:type="gramStart"/>
      <w:r>
        <w:t>forecasts river</w:t>
      </w:r>
      <w:proofErr w:type="gramEnd"/>
      <w:r>
        <w:t xml:space="preserve"> rise hours ahead and gives seconds of earthquake alert, so SMS, sirens and apps can warn people, and trains and gas lines can be shut down automatically.</w:t>
      </w:r>
    </w:p>
    <w:p w:rsidR="0024488D" w:rsidRDefault="008C1833">
      <w:pPr>
        <w:pStyle w:val="ListParagraph"/>
        <w:numPr>
          <w:ilvl w:val="0"/>
          <w:numId w:val="2"/>
        </w:numPr>
        <w:spacing w:line="276" w:lineRule="auto"/>
        <w:jc w:val="both"/>
      </w:pPr>
      <w:r>
        <w:rPr>
          <w:b/>
          <w:bCs/>
        </w:rPr>
        <w:t>Risk assessment:</w:t>
      </w:r>
      <w:r>
        <w:t xml:space="preserve"> produces flood-risk and hazard maps that show vulnerable areas, so authorities can plan drainage, building rules and insurance.</w:t>
      </w:r>
    </w:p>
    <w:p w:rsidR="0024488D" w:rsidRDefault="008C1833">
      <w:pPr>
        <w:pStyle w:val="ListParagraph"/>
        <w:numPr>
          <w:ilvl w:val="0"/>
          <w:numId w:val="2"/>
        </w:numPr>
        <w:spacing w:line="276" w:lineRule="auto"/>
        <w:jc w:val="both"/>
      </w:pPr>
      <w:r>
        <w:rPr>
          <w:b/>
          <w:bCs/>
        </w:rPr>
        <w:t>Emergency response:</w:t>
      </w:r>
      <w:r>
        <w:t xml:space="preserve"> supports evacuation routes, relief-camp locations, and the placement of boats, rescue teams and medical sto</w:t>
      </w:r>
      <w:r>
        <w:t>ck according to predicted severity.</w:t>
      </w:r>
    </w:p>
    <w:p w:rsidR="0024488D" w:rsidRDefault="008C1833">
      <w:pPr>
        <w:keepNext/>
        <w:spacing w:before="140"/>
      </w:pPr>
      <w:r>
        <w:rPr>
          <w:b/>
          <w:bCs/>
        </w:rPr>
        <w:t>Application</w:t>
      </w:r>
    </w:p>
    <w:p w:rsidR="0024488D" w:rsidRDefault="008C1833">
      <w:pPr>
        <w:spacing w:line="276" w:lineRule="auto"/>
        <w:jc w:val="both"/>
      </w:pPr>
      <w:r>
        <w:t>Such systems are used in national flood-forecasting centres, dam-operation planning, and earthquake early-warning networks, and they support smart-city disaster dashboards and insurance risk models.</w:t>
      </w:r>
    </w:p>
    <w:p w:rsidR="0024488D" w:rsidRDefault="008C1833">
      <w:pPr>
        <w:keepNext/>
        <w:spacing w:before="140"/>
      </w:pPr>
      <w:r>
        <w:rPr>
          <w:b/>
          <w:bCs/>
        </w:rPr>
        <w:t>Conclusio</w:t>
      </w:r>
      <w:r>
        <w:rPr>
          <w:b/>
          <w:bCs/>
        </w:rPr>
        <w:t>n</w:t>
      </w:r>
    </w:p>
    <w:p w:rsidR="0024488D" w:rsidRDefault="008C1833">
      <w:pPr>
        <w:spacing w:line="276" w:lineRule="auto"/>
        <w:jc w:val="both"/>
      </w:pPr>
      <w:r>
        <w:t xml:space="preserve">A hybrid ML system is most suitable: an LSTM for flood forecasting, a CNN for earthquake detection and Random Forest for risk mapping. Careful </w:t>
      </w:r>
      <w:proofErr w:type="spellStart"/>
      <w:r>
        <w:t>preprocessing</w:t>
      </w:r>
      <w:proofErr w:type="spellEnd"/>
      <w:r>
        <w:t>, feature selection, time-based training and validation, and recall-focused evaluation make it rel</w:t>
      </w:r>
      <w:r>
        <w:t>iable. It gives authorities earlier warning, better risk maps and faster, better-targeted emergency response, although earthquakes can only be detected early or assessed probabilistically and not predicted exactly.</w:t>
      </w:r>
    </w:p>
    <w:p w:rsidR="0024488D" w:rsidRDefault="008C1833">
      <w:pPr>
        <w:keepNext/>
        <w:spacing w:before="280" w:after="80"/>
      </w:pPr>
      <w:r>
        <w:rPr>
          <w:b/>
          <w:bCs/>
          <w:sz w:val="26"/>
          <w:szCs w:val="26"/>
        </w:rPr>
        <w:t>Question 3</w:t>
      </w:r>
    </w:p>
    <w:p w:rsidR="0024488D" w:rsidRDefault="008C1833">
      <w:pPr>
        <w:keepNext/>
        <w:spacing w:before="140"/>
      </w:pPr>
      <w:r>
        <w:rPr>
          <w:b/>
          <w:bCs/>
        </w:rPr>
        <w:t>Concept Involved</w:t>
      </w:r>
    </w:p>
    <w:p w:rsidR="0024488D" w:rsidRDefault="008C1833">
      <w:pPr>
        <w:spacing w:line="276" w:lineRule="auto"/>
        <w:jc w:val="both"/>
      </w:pPr>
      <w:r>
        <w:t xml:space="preserve">Multilayer Perceptron (MLP), </w:t>
      </w:r>
      <w:proofErr w:type="spellStart"/>
      <w:r>
        <w:t>Backpropagation</w:t>
      </w:r>
      <w:proofErr w:type="spellEnd"/>
      <w:r>
        <w:t xml:space="preserve"> Algorithm, Forward </w:t>
      </w:r>
      <w:proofErr w:type="gramStart"/>
      <w:r>
        <w:t>Pass,</w:t>
      </w:r>
      <w:proofErr w:type="gramEnd"/>
      <w:r>
        <w:t xml:space="preserve"> Error Calculat</w:t>
      </w:r>
      <w:r>
        <w:t>ion, Gradient-Descent Weight Update, Learning Rate and Activation Functions.</w:t>
      </w:r>
    </w:p>
    <w:p w:rsidR="0024488D" w:rsidRDefault="008C1833">
      <w:pPr>
        <w:keepNext/>
        <w:spacing w:before="140"/>
      </w:pPr>
      <w:r>
        <w:rPr>
          <w:b/>
          <w:bCs/>
        </w:rPr>
        <w:t>Definition</w:t>
      </w:r>
    </w:p>
    <w:p w:rsidR="0024488D" w:rsidRDefault="008C1833">
      <w:pPr>
        <w:spacing w:line="276" w:lineRule="auto"/>
        <w:jc w:val="both"/>
      </w:pPr>
      <w:r>
        <w:t xml:space="preserve">A multilayer perceptron is a feed-forward neural network with an input layer, one or more hidden layers and an output layer. </w:t>
      </w:r>
      <w:proofErr w:type="spellStart"/>
      <w:r>
        <w:rPr>
          <w:b/>
          <w:bCs/>
        </w:rPr>
        <w:t>Backpropagation</w:t>
      </w:r>
      <w:proofErr w:type="spellEnd"/>
      <w:r>
        <w:t xml:space="preserve"> is the algorithm that train</w:t>
      </w:r>
      <w:r>
        <w:t>s it. It first computes the output (forward pass), measures the error against the target, and then sends the error backwards using the chain rule to find how much each weight contributed to it. Each weight is then moved a small step against its gradient (g</w:t>
      </w:r>
      <w:r>
        <w:t>radient descent).</w:t>
      </w:r>
    </w:p>
    <w:p w:rsidR="0024488D" w:rsidRDefault="008C1833">
      <w:pPr>
        <w:spacing w:before="60" w:line="276" w:lineRule="auto"/>
        <w:ind w:left="1080"/>
      </w:pPr>
      <w:r>
        <w:t xml:space="preserve">Neuron output: o = </w:t>
      </w:r>
      <w:proofErr w:type="gramStart"/>
      <w:r>
        <w:t>σ(</w:t>
      </w:r>
      <w:proofErr w:type="gramEnd"/>
      <w:r>
        <w:t>net), where net = Σ w · x and σ(z) = 1 / (1 + e⁻ᶻ)</w:t>
      </w:r>
    </w:p>
    <w:p w:rsidR="0024488D" w:rsidRDefault="008C1833">
      <w:pPr>
        <w:spacing w:line="276" w:lineRule="auto"/>
        <w:ind w:left="1080"/>
      </w:pPr>
      <w:r>
        <w:t>Error: e = t – o</w:t>
      </w:r>
    </w:p>
    <w:p w:rsidR="0024488D" w:rsidRDefault="008C1833">
      <w:pPr>
        <w:spacing w:line="276" w:lineRule="auto"/>
        <w:ind w:left="1080"/>
      </w:pPr>
      <w:r>
        <w:t xml:space="preserve">Output delta: δₒ = (t – o) · </w:t>
      </w:r>
      <w:proofErr w:type="gramStart"/>
      <w:r>
        <w:t>o(</w:t>
      </w:r>
      <w:proofErr w:type="gramEnd"/>
      <w:r>
        <w:t>1 – o)</w:t>
      </w:r>
    </w:p>
    <w:p w:rsidR="0024488D" w:rsidRDefault="008C1833">
      <w:pPr>
        <w:spacing w:line="276" w:lineRule="auto"/>
        <w:ind w:left="1080"/>
      </w:pPr>
      <w:r>
        <w:t xml:space="preserve">Hidden delta: δₕ = </w:t>
      </w:r>
      <w:proofErr w:type="gramStart"/>
      <w:r>
        <w:t>h(</w:t>
      </w:r>
      <w:proofErr w:type="gramEnd"/>
      <w:r>
        <w:t>1 – h) · v · δₒ</w:t>
      </w:r>
    </w:p>
    <w:p w:rsidR="0024488D" w:rsidRDefault="008C1833">
      <w:pPr>
        <w:spacing w:line="276" w:lineRule="auto"/>
        <w:ind w:left="1080"/>
      </w:pPr>
      <w:r>
        <w:t xml:space="preserve">Weight update: </w:t>
      </w:r>
      <w:proofErr w:type="gramStart"/>
      <w:r>
        <w:t>w(</w:t>
      </w:r>
      <w:proofErr w:type="gramEnd"/>
      <w:r>
        <w:t>new) = w(old) + η · δ · (input to that weight)</w:t>
      </w:r>
    </w:p>
    <w:p w:rsidR="0024488D" w:rsidRDefault="008C1833">
      <w:pPr>
        <w:keepNext/>
        <w:spacing w:before="140"/>
      </w:pPr>
      <w:r>
        <w:rPr>
          <w:b/>
          <w:bCs/>
        </w:rPr>
        <w:t>Scenario /</w:t>
      </w:r>
      <w:r>
        <w:rPr>
          <w:b/>
          <w:bCs/>
        </w:rPr>
        <w:t xml:space="preserve"> Given Data</w:t>
      </w:r>
    </w:p>
    <w:p w:rsidR="0024488D" w:rsidRDefault="008C1833">
      <w:pPr>
        <w:spacing w:line="276" w:lineRule="auto"/>
        <w:jc w:val="both"/>
      </w:pPr>
      <w:proofErr w:type="gramStart"/>
      <w:r>
        <w:t>A 2-2-1 MLP for binary classification (sigmoid in hidden and output layers; biases taken as 0 for simplicity).</w:t>
      </w:r>
      <w:proofErr w:type="gramEnd"/>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24488D">
        <w:tblPrEx>
          <w:tblCellMar>
            <w:top w:w="0" w:type="dxa"/>
            <w:bottom w:w="0" w:type="dxa"/>
          </w:tblCellMar>
        </w:tblPrEx>
        <w:trPr>
          <w:cantSplit/>
          <w:tblHeader/>
          <w:jc w:val="center"/>
        </w:trPr>
        <w:tc>
          <w:tcPr>
            <w:tcW w:w="3000" w:type="dxa"/>
            <w:tcBorders>
              <w:top w:val="single" w:sz="4" w:space="0" w:color="7F7F7F"/>
              <w:left w:val="single" w:sz="4" w:space="0" w:color="7F7F7F"/>
              <w:bottom w:val="single" w:sz="4" w:space="0" w:color="7F7F7F"/>
              <w:right w:val="single" w:sz="4" w:space="0" w:color="7F7F7F"/>
            </w:tcBorders>
            <w:shd w:val="clear" w:color="auto" w:fill="D9D9D9"/>
            <w:tcMar>
              <w:top w:w="40" w:type="dxa"/>
              <w:left w:w="80" w:type="dxa"/>
              <w:bottom w:w="40" w:type="dxa"/>
              <w:right w:w="80" w:type="dxa"/>
            </w:tcMar>
            <w:vAlign w:val="center"/>
          </w:tcPr>
          <w:p w:rsidR="0024488D" w:rsidRDefault="008C1833">
            <w:pPr>
              <w:jc w:val="center"/>
            </w:pPr>
            <w:r>
              <w:rPr>
                <w:b/>
                <w:bCs/>
              </w:rPr>
              <w:lastRenderedPageBreak/>
              <w:t>Item</w:t>
            </w:r>
          </w:p>
        </w:tc>
        <w:tc>
          <w:tcPr>
            <w:tcW w:w="6026" w:type="dxa"/>
            <w:tcBorders>
              <w:top w:val="single" w:sz="4" w:space="0" w:color="7F7F7F"/>
              <w:left w:val="single" w:sz="4" w:space="0" w:color="7F7F7F"/>
              <w:bottom w:val="single" w:sz="4" w:space="0" w:color="7F7F7F"/>
              <w:right w:val="single" w:sz="4" w:space="0" w:color="7F7F7F"/>
            </w:tcBorders>
            <w:shd w:val="clear" w:color="auto" w:fill="D9D9D9"/>
            <w:tcMar>
              <w:top w:w="40" w:type="dxa"/>
              <w:left w:w="80" w:type="dxa"/>
              <w:bottom w:w="40" w:type="dxa"/>
              <w:right w:w="80" w:type="dxa"/>
            </w:tcMar>
            <w:vAlign w:val="center"/>
          </w:tcPr>
          <w:p w:rsidR="0024488D" w:rsidRDefault="008C1833">
            <w:pPr>
              <w:jc w:val="center"/>
            </w:pPr>
            <w:r>
              <w:rPr>
                <w:b/>
                <w:bCs/>
              </w:rPr>
              <w:t>Value</w:t>
            </w:r>
          </w:p>
        </w:tc>
      </w:tr>
      <w:tr w:rsidR="0024488D">
        <w:tblPrEx>
          <w:tblCellMar>
            <w:top w:w="0" w:type="dxa"/>
            <w:bottom w:w="0" w:type="dxa"/>
          </w:tblCellMar>
        </w:tblPrEx>
        <w:trPr>
          <w:cantSplit/>
          <w:jc w:val="center"/>
        </w:trPr>
        <w:tc>
          <w:tcPr>
            <w:tcW w:w="30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t>Input</w:t>
            </w:r>
          </w:p>
        </w:tc>
        <w:tc>
          <w:tcPr>
            <w:tcW w:w="60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t>x1 = 1, x2 = 0</w:t>
            </w:r>
          </w:p>
        </w:tc>
      </w:tr>
      <w:tr w:rsidR="0024488D">
        <w:tblPrEx>
          <w:tblCellMar>
            <w:top w:w="0" w:type="dxa"/>
            <w:bottom w:w="0" w:type="dxa"/>
          </w:tblCellMar>
        </w:tblPrEx>
        <w:trPr>
          <w:cantSplit/>
          <w:jc w:val="center"/>
        </w:trPr>
        <w:tc>
          <w:tcPr>
            <w:tcW w:w="30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t>Input → hidden weights</w:t>
            </w:r>
          </w:p>
        </w:tc>
        <w:tc>
          <w:tcPr>
            <w:tcW w:w="60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t>w11 = 0.5, w21 = 0.4 (to h1);  w12 = 0.3, w22 = 0.6 (to h2)</w:t>
            </w:r>
          </w:p>
        </w:tc>
      </w:tr>
      <w:tr w:rsidR="0024488D">
        <w:tblPrEx>
          <w:tblCellMar>
            <w:top w:w="0" w:type="dxa"/>
            <w:bottom w:w="0" w:type="dxa"/>
          </w:tblCellMar>
        </w:tblPrEx>
        <w:trPr>
          <w:cantSplit/>
          <w:jc w:val="center"/>
        </w:trPr>
        <w:tc>
          <w:tcPr>
            <w:tcW w:w="30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t>Hidden → output weights</w:t>
            </w:r>
          </w:p>
        </w:tc>
        <w:tc>
          <w:tcPr>
            <w:tcW w:w="60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t>v1 = 0.7, v2 = 0.2</w:t>
            </w:r>
          </w:p>
        </w:tc>
      </w:tr>
      <w:tr w:rsidR="0024488D">
        <w:tblPrEx>
          <w:tblCellMar>
            <w:top w:w="0" w:type="dxa"/>
            <w:bottom w:w="0" w:type="dxa"/>
          </w:tblCellMar>
        </w:tblPrEx>
        <w:trPr>
          <w:cantSplit/>
          <w:jc w:val="center"/>
        </w:trPr>
        <w:tc>
          <w:tcPr>
            <w:tcW w:w="30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t>Target / learning rate</w:t>
            </w:r>
          </w:p>
        </w:tc>
        <w:tc>
          <w:tcPr>
            <w:tcW w:w="60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t>t = 1 (class 1),  η = 0.5</w:t>
            </w:r>
          </w:p>
        </w:tc>
      </w:tr>
    </w:tbl>
    <w:p w:rsidR="0024488D" w:rsidRDefault="008C1833">
      <w:pPr>
        <w:keepNext/>
        <w:spacing w:before="140"/>
      </w:pPr>
      <w:r>
        <w:rPr>
          <w:b/>
          <w:bCs/>
        </w:rPr>
        <w:t>Answer (Step-by-Step Solution)</w:t>
      </w:r>
    </w:p>
    <w:p w:rsidR="0024488D" w:rsidRDefault="008C1833">
      <w:pPr>
        <w:keepNext/>
        <w:spacing w:before="80" w:after="80"/>
        <w:jc w:val="center"/>
      </w:pPr>
      <w:r>
        <w:rPr>
          <w:noProof/>
        </w:rPr>
        <w:drawing>
          <wp:inline distT="0" distB="0" distL="0" distR="0">
            <wp:extent cx="4953000" cy="3095625"/>
            <wp:effectExtent l="0" t="0" r="0" b="0"/>
            <wp:docPr id="3" name="fig3.png" descr="fig3.png" title="fig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3095625"/>
                    </a:xfrm>
                    <a:prstGeom prst="rect">
                      <a:avLst/>
                    </a:prstGeom>
                  </pic:spPr>
                </pic:pic>
              </a:graphicData>
            </a:graphic>
          </wp:inline>
        </w:drawing>
      </w:r>
    </w:p>
    <w:p w:rsidR="0024488D" w:rsidRDefault="008C1833">
      <w:pPr>
        <w:spacing w:after="100"/>
        <w:jc w:val="center"/>
      </w:pPr>
      <w:r>
        <w:rPr>
          <w:i/>
          <w:iCs/>
          <w:sz w:val="22"/>
          <w:szCs w:val="22"/>
        </w:rPr>
        <w:t>Fig. 3: MLP used for the worked example (forward and backward pass)</w:t>
      </w:r>
    </w:p>
    <w:p w:rsidR="0024488D" w:rsidRDefault="008C1833">
      <w:pPr>
        <w:keepNext/>
        <w:spacing w:before="100"/>
      </w:pPr>
      <w:r>
        <w:rPr>
          <w:b/>
          <w:bCs/>
        </w:rPr>
        <w:t>Step 1: Forward pass</w:t>
      </w:r>
    </w:p>
    <w:p w:rsidR="0024488D" w:rsidRDefault="008C1833">
      <w:pPr>
        <w:spacing w:line="276" w:lineRule="auto"/>
        <w:ind w:left="1080"/>
      </w:pPr>
      <w:proofErr w:type="gramStart"/>
      <w:r>
        <w:t>net(</w:t>
      </w:r>
      <w:proofErr w:type="gramEnd"/>
      <w:r>
        <w:t>h1) = (1 × 0.5) + (0 × 0.4) = 0.5  →  h1 = σ(0.5) = 0.6225</w:t>
      </w:r>
    </w:p>
    <w:p w:rsidR="0024488D" w:rsidRDefault="008C1833">
      <w:pPr>
        <w:spacing w:line="276" w:lineRule="auto"/>
        <w:ind w:left="1080"/>
      </w:pPr>
      <w:proofErr w:type="gramStart"/>
      <w:r>
        <w:t>net(</w:t>
      </w:r>
      <w:proofErr w:type="gramEnd"/>
      <w:r>
        <w:t>h2) = (1 × 0.3) + (0 × 0.6) = 0.3  →  h2 = σ(0.3) = 0.5744</w:t>
      </w:r>
    </w:p>
    <w:p w:rsidR="0024488D" w:rsidRDefault="008C1833">
      <w:pPr>
        <w:spacing w:line="276" w:lineRule="auto"/>
        <w:ind w:left="1080"/>
      </w:pPr>
      <w:proofErr w:type="gramStart"/>
      <w:r>
        <w:t>net(</w:t>
      </w:r>
      <w:proofErr w:type="gramEnd"/>
      <w:r>
        <w:t>o) = (0.7 × 0.6225) + (0.2 × 0.5744) = 0.4357 + 0.1149 = 0.5506</w:t>
      </w:r>
    </w:p>
    <w:p w:rsidR="0024488D" w:rsidRDefault="008C1833">
      <w:pPr>
        <w:spacing w:line="276" w:lineRule="auto"/>
        <w:ind w:left="1080"/>
      </w:pPr>
      <w:r>
        <w:rPr>
          <w:b/>
          <w:bCs/>
        </w:rPr>
        <w:t xml:space="preserve">o = </w:t>
      </w:r>
      <w:proofErr w:type="gramStart"/>
      <w:r>
        <w:rPr>
          <w:b/>
          <w:bCs/>
        </w:rPr>
        <w:t>σ(</w:t>
      </w:r>
      <w:proofErr w:type="gramEnd"/>
      <w:r>
        <w:rPr>
          <w:b/>
          <w:bCs/>
        </w:rPr>
        <w:t xml:space="preserve">0.5506) = 0.6343  (class 1 since o ≥ 0.5, but only with </w:t>
      </w:r>
      <w:r>
        <w:rPr>
          <w:b/>
          <w:bCs/>
        </w:rPr>
        <w:t>63% confidence)</w:t>
      </w:r>
    </w:p>
    <w:p w:rsidR="0024488D" w:rsidRDefault="008C1833">
      <w:pPr>
        <w:keepNext/>
        <w:spacing w:before="100"/>
      </w:pPr>
      <w:r>
        <w:rPr>
          <w:b/>
          <w:bCs/>
        </w:rPr>
        <w:t>Step 2: Error calculation</w:t>
      </w:r>
    </w:p>
    <w:p w:rsidR="0024488D" w:rsidRDefault="008C1833">
      <w:pPr>
        <w:spacing w:line="276" w:lineRule="auto"/>
        <w:ind w:left="1080"/>
      </w:pPr>
      <w:r>
        <w:t>e = t – o = 1 – 0.6343 = 0.3657</w:t>
      </w:r>
    </w:p>
    <w:p w:rsidR="0024488D" w:rsidRDefault="008C1833">
      <w:pPr>
        <w:spacing w:line="276" w:lineRule="auto"/>
        <w:ind w:left="1080"/>
      </w:pPr>
      <w:r>
        <w:t>Squared error E = ½ (t – o</w:t>
      </w:r>
      <w:proofErr w:type="gramStart"/>
      <w:r>
        <w:t>)²</w:t>
      </w:r>
      <w:proofErr w:type="gramEnd"/>
      <w:r>
        <w:t xml:space="preserve"> = ½ (0.3657)² = 0.0669</w:t>
      </w:r>
    </w:p>
    <w:p w:rsidR="0024488D" w:rsidRDefault="008C1833">
      <w:pPr>
        <w:keepNext/>
        <w:spacing w:before="100"/>
      </w:pPr>
      <w:r>
        <w:rPr>
          <w:b/>
          <w:bCs/>
        </w:rPr>
        <w:t>Step 3: Backward propagation of error</w:t>
      </w:r>
    </w:p>
    <w:p w:rsidR="0024488D" w:rsidRDefault="008C1833">
      <w:pPr>
        <w:spacing w:line="276" w:lineRule="auto"/>
        <w:ind w:left="1080"/>
      </w:pPr>
      <w:r>
        <w:t>Output delta: δₒ = 0.3657 × 0.6343 × (1 – 0.6343) = 0.0848</w:t>
      </w:r>
    </w:p>
    <w:p w:rsidR="0024488D" w:rsidRDefault="008C1833">
      <w:pPr>
        <w:spacing w:line="276" w:lineRule="auto"/>
        <w:ind w:left="1080"/>
      </w:pPr>
      <w:r>
        <w:t>Hidden delta h1: δ₁ = 0.6225 × 0.</w:t>
      </w:r>
      <w:r>
        <w:t>3775 × 0.7 × 0.0848 = 0.01396</w:t>
      </w:r>
    </w:p>
    <w:p w:rsidR="0024488D" w:rsidRDefault="008C1833">
      <w:pPr>
        <w:spacing w:line="276" w:lineRule="auto"/>
        <w:ind w:left="1080"/>
      </w:pPr>
      <w:r>
        <w:t>Hidden delta h2: δ₂ = 0.5744 × 0.4256 × 0.2 × 0.0848 = 0.00415</w:t>
      </w:r>
    </w:p>
    <w:p w:rsidR="0024488D" w:rsidRDefault="008C1833">
      <w:pPr>
        <w:keepNext/>
        <w:spacing w:before="100"/>
      </w:pPr>
      <w:r>
        <w:rPr>
          <w:b/>
          <w:bCs/>
        </w:rPr>
        <w:t xml:space="preserve">Step 4: Weight </w:t>
      </w:r>
      <w:proofErr w:type="gramStart"/>
      <w:r>
        <w:rPr>
          <w:b/>
          <w:bCs/>
        </w:rPr>
        <w:t>update  (</w:t>
      </w:r>
      <w:proofErr w:type="spellStart"/>
      <w:proofErr w:type="gramEnd"/>
      <w:r>
        <w:rPr>
          <w:b/>
          <w:bCs/>
        </w:rPr>
        <w:t>Δw</w:t>
      </w:r>
      <w:proofErr w:type="spellEnd"/>
      <w:r>
        <w:rPr>
          <w:b/>
          <w:bCs/>
        </w:rPr>
        <w:t xml:space="preserve"> = η · δ · input)</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400"/>
        <w:gridCol w:w="1600"/>
        <w:gridCol w:w="2526"/>
      </w:tblGrid>
      <w:tr w:rsidR="0024488D">
        <w:tblPrEx>
          <w:tblCellMar>
            <w:top w:w="0" w:type="dxa"/>
            <w:bottom w:w="0" w:type="dxa"/>
          </w:tblCellMar>
        </w:tblPrEx>
        <w:trPr>
          <w:cantSplit/>
          <w:tblHeader/>
          <w:jc w:val="center"/>
        </w:trPr>
        <w:tc>
          <w:tcPr>
            <w:tcW w:w="1500" w:type="dxa"/>
            <w:tcBorders>
              <w:top w:val="single" w:sz="4" w:space="0" w:color="7F7F7F"/>
              <w:left w:val="single" w:sz="4" w:space="0" w:color="7F7F7F"/>
              <w:bottom w:val="single" w:sz="4" w:space="0" w:color="7F7F7F"/>
              <w:right w:val="single" w:sz="4" w:space="0" w:color="7F7F7F"/>
            </w:tcBorders>
            <w:shd w:val="clear" w:color="auto" w:fill="D9D9D9"/>
            <w:tcMar>
              <w:top w:w="40" w:type="dxa"/>
              <w:left w:w="80" w:type="dxa"/>
              <w:bottom w:w="40" w:type="dxa"/>
              <w:right w:w="80" w:type="dxa"/>
            </w:tcMar>
            <w:vAlign w:val="center"/>
          </w:tcPr>
          <w:p w:rsidR="0024488D" w:rsidRDefault="008C1833">
            <w:pPr>
              <w:jc w:val="center"/>
            </w:pPr>
            <w:r>
              <w:rPr>
                <w:b/>
                <w:bCs/>
              </w:rPr>
              <w:t>Weight</w:t>
            </w:r>
          </w:p>
        </w:tc>
        <w:tc>
          <w:tcPr>
            <w:tcW w:w="3400" w:type="dxa"/>
            <w:tcBorders>
              <w:top w:val="single" w:sz="4" w:space="0" w:color="7F7F7F"/>
              <w:left w:val="single" w:sz="4" w:space="0" w:color="7F7F7F"/>
              <w:bottom w:val="single" w:sz="4" w:space="0" w:color="7F7F7F"/>
              <w:right w:val="single" w:sz="4" w:space="0" w:color="7F7F7F"/>
            </w:tcBorders>
            <w:shd w:val="clear" w:color="auto" w:fill="D9D9D9"/>
            <w:tcMar>
              <w:top w:w="40" w:type="dxa"/>
              <w:left w:w="80" w:type="dxa"/>
              <w:bottom w:w="40" w:type="dxa"/>
              <w:right w:w="80" w:type="dxa"/>
            </w:tcMar>
            <w:vAlign w:val="center"/>
          </w:tcPr>
          <w:p w:rsidR="0024488D" w:rsidRDefault="008C1833">
            <w:pPr>
              <w:jc w:val="center"/>
            </w:pPr>
            <w:r>
              <w:rPr>
                <w:b/>
                <w:bCs/>
              </w:rPr>
              <w:t>Calculation</w:t>
            </w:r>
          </w:p>
        </w:tc>
        <w:tc>
          <w:tcPr>
            <w:tcW w:w="1600" w:type="dxa"/>
            <w:tcBorders>
              <w:top w:val="single" w:sz="4" w:space="0" w:color="7F7F7F"/>
              <w:left w:val="single" w:sz="4" w:space="0" w:color="7F7F7F"/>
              <w:bottom w:val="single" w:sz="4" w:space="0" w:color="7F7F7F"/>
              <w:right w:val="single" w:sz="4" w:space="0" w:color="7F7F7F"/>
            </w:tcBorders>
            <w:shd w:val="clear" w:color="auto" w:fill="D9D9D9"/>
            <w:tcMar>
              <w:top w:w="40" w:type="dxa"/>
              <w:left w:w="80" w:type="dxa"/>
              <w:bottom w:w="40" w:type="dxa"/>
              <w:right w:w="80" w:type="dxa"/>
            </w:tcMar>
            <w:vAlign w:val="center"/>
          </w:tcPr>
          <w:p w:rsidR="0024488D" w:rsidRDefault="008C1833">
            <w:pPr>
              <w:jc w:val="center"/>
            </w:pPr>
            <w:proofErr w:type="spellStart"/>
            <w:r>
              <w:rPr>
                <w:b/>
                <w:bCs/>
              </w:rPr>
              <w:t>Δw</w:t>
            </w:r>
            <w:proofErr w:type="spellEnd"/>
          </w:p>
        </w:tc>
        <w:tc>
          <w:tcPr>
            <w:tcW w:w="2526" w:type="dxa"/>
            <w:tcBorders>
              <w:top w:val="single" w:sz="4" w:space="0" w:color="7F7F7F"/>
              <w:left w:val="single" w:sz="4" w:space="0" w:color="7F7F7F"/>
              <w:bottom w:val="single" w:sz="4" w:space="0" w:color="7F7F7F"/>
              <w:right w:val="single" w:sz="4" w:space="0" w:color="7F7F7F"/>
            </w:tcBorders>
            <w:shd w:val="clear" w:color="auto" w:fill="D9D9D9"/>
            <w:tcMar>
              <w:top w:w="40" w:type="dxa"/>
              <w:left w:w="80" w:type="dxa"/>
              <w:bottom w:w="40" w:type="dxa"/>
              <w:right w:w="80" w:type="dxa"/>
            </w:tcMar>
            <w:vAlign w:val="center"/>
          </w:tcPr>
          <w:p w:rsidR="0024488D" w:rsidRDefault="008C1833">
            <w:pPr>
              <w:jc w:val="center"/>
            </w:pPr>
            <w:r>
              <w:rPr>
                <w:b/>
                <w:bCs/>
              </w:rPr>
              <w:t>Old → New</w:t>
            </w:r>
          </w:p>
        </w:tc>
      </w:tr>
      <w:tr w:rsidR="0024488D">
        <w:tblPrEx>
          <w:tblCellMar>
            <w:top w:w="0" w:type="dxa"/>
            <w:bottom w:w="0" w:type="dxa"/>
          </w:tblCellMar>
        </w:tblPrEx>
        <w:trPr>
          <w:cantSplit/>
          <w:jc w:val="center"/>
        </w:trPr>
        <w:tc>
          <w:tcPr>
            <w:tcW w:w="1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v1</w:t>
            </w:r>
          </w:p>
        </w:tc>
        <w:tc>
          <w:tcPr>
            <w:tcW w:w="34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0.5 × 0.0848 × 0.6225</w:t>
            </w:r>
          </w:p>
        </w:tc>
        <w:tc>
          <w:tcPr>
            <w:tcW w:w="16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+0.0264</w:t>
            </w:r>
          </w:p>
        </w:tc>
        <w:tc>
          <w:tcPr>
            <w:tcW w:w="25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0.7000 → 0.7264</w:t>
            </w:r>
          </w:p>
        </w:tc>
      </w:tr>
      <w:tr w:rsidR="0024488D">
        <w:tblPrEx>
          <w:tblCellMar>
            <w:top w:w="0" w:type="dxa"/>
            <w:bottom w:w="0" w:type="dxa"/>
          </w:tblCellMar>
        </w:tblPrEx>
        <w:trPr>
          <w:cantSplit/>
          <w:jc w:val="center"/>
        </w:trPr>
        <w:tc>
          <w:tcPr>
            <w:tcW w:w="1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v2</w:t>
            </w:r>
          </w:p>
        </w:tc>
        <w:tc>
          <w:tcPr>
            <w:tcW w:w="34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0.5 × 0.0848 × 0.5744</w:t>
            </w:r>
          </w:p>
        </w:tc>
        <w:tc>
          <w:tcPr>
            <w:tcW w:w="16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+0.0244</w:t>
            </w:r>
          </w:p>
        </w:tc>
        <w:tc>
          <w:tcPr>
            <w:tcW w:w="25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0.2000 → 0.2244</w:t>
            </w:r>
          </w:p>
        </w:tc>
      </w:tr>
      <w:tr w:rsidR="0024488D">
        <w:tblPrEx>
          <w:tblCellMar>
            <w:top w:w="0" w:type="dxa"/>
            <w:bottom w:w="0" w:type="dxa"/>
          </w:tblCellMar>
        </w:tblPrEx>
        <w:trPr>
          <w:cantSplit/>
          <w:jc w:val="center"/>
        </w:trPr>
        <w:tc>
          <w:tcPr>
            <w:tcW w:w="1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w11</w:t>
            </w:r>
          </w:p>
        </w:tc>
        <w:tc>
          <w:tcPr>
            <w:tcW w:w="34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0.5 × 0.01396 × 1</w:t>
            </w:r>
          </w:p>
        </w:tc>
        <w:tc>
          <w:tcPr>
            <w:tcW w:w="16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+0.0070</w:t>
            </w:r>
          </w:p>
        </w:tc>
        <w:tc>
          <w:tcPr>
            <w:tcW w:w="25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0.5000 → 0.5070</w:t>
            </w:r>
          </w:p>
        </w:tc>
      </w:tr>
      <w:tr w:rsidR="0024488D">
        <w:tblPrEx>
          <w:tblCellMar>
            <w:top w:w="0" w:type="dxa"/>
            <w:bottom w:w="0" w:type="dxa"/>
          </w:tblCellMar>
        </w:tblPrEx>
        <w:trPr>
          <w:cantSplit/>
          <w:jc w:val="center"/>
        </w:trPr>
        <w:tc>
          <w:tcPr>
            <w:tcW w:w="1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w12</w:t>
            </w:r>
          </w:p>
        </w:tc>
        <w:tc>
          <w:tcPr>
            <w:tcW w:w="34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0.5 × 0.00415 × 1</w:t>
            </w:r>
          </w:p>
        </w:tc>
        <w:tc>
          <w:tcPr>
            <w:tcW w:w="16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+0.0021</w:t>
            </w:r>
          </w:p>
        </w:tc>
        <w:tc>
          <w:tcPr>
            <w:tcW w:w="25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0.3000 → 0.3021</w:t>
            </w:r>
          </w:p>
        </w:tc>
      </w:tr>
      <w:tr w:rsidR="0024488D">
        <w:tblPrEx>
          <w:tblCellMar>
            <w:top w:w="0" w:type="dxa"/>
            <w:bottom w:w="0" w:type="dxa"/>
          </w:tblCellMar>
        </w:tblPrEx>
        <w:trPr>
          <w:cantSplit/>
          <w:jc w:val="center"/>
        </w:trPr>
        <w:tc>
          <w:tcPr>
            <w:tcW w:w="1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lastRenderedPageBreak/>
              <w:t>w21, w22</w:t>
            </w:r>
          </w:p>
        </w:tc>
        <w:tc>
          <w:tcPr>
            <w:tcW w:w="34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input x2 = 0, so δ × 0 = 0</w:t>
            </w:r>
          </w:p>
        </w:tc>
        <w:tc>
          <w:tcPr>
            <w:tcW w:w="16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0</w:t>
            </w:r>
          </w:p>
        </w:tc>
        <w:tc>
          <w:tcPr>
            <w:tcW w:w="25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unchanged</w:t>
            </w:r>
          </w:p>
        </w:tc>
      </w:tr>
    </w:tbl>
    <w:p w:rsidR="0024488D" w:rsidRDefault="008C1833">
      <w:pPr>
        <w:keepNext/>
        <w:spacing w:before="100"/>
      </w:pPr>
      <w:r>
        <w:rPr>
          <w:b/>
          <w:bCs/>
        </w:rPr>
        <w:t>Step 5: Check the improvement</w:t>
      </w:r>
    </w:p>
    <w:p w:rsidR="0024488D" w:rsidRDefault="008C1833">
      <w:pPr>
        <w:spacing w:line="276" w:lineRule="auto"/>
        <w:ind w:left="1080"/>
      </w:pPr>
      <w:r>
        <w:t>With the new weights the output becomes o = 0.6416, which is closer to the target 1 than before (0.6343). The error falls from 0.3657 to 0.3584 after only one iteration; repeating over many examples and epochs drives the error towards zero.</w:t>
      </w:r>
    </w:p>
    <w:p w:rsidR="0024488D" w:rsidRDefault="008C1833">
      <w:pPr>
        <w:keepNext/>
        <w:spacing w:before="100"/>
      </w:pPr>
      <w:r>
        <w:rPr>
          <w:b/>
          <w:bCs/>
        </w:rPr>
        <w:t xml:space="preserve">Step 6: Effect </w:t>
      </w:r>
      <w:r>
        <w:rPr>
          <w:b/>
          <w:bCs/>
        </w:rPr>
        <w:t>of learning rate (η) on convergence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000"/>
        <w:gridCol w:w="2526"/>
      </w:tblGrid>
      <w:tr w:rsidR="0024488D">
        <w:tblPrEx>
          <w:tblCellMar>
            <w:top w:w="0" w:type="dxa"/>
            <w:bottom w:w="0" w:type="dxa"/>
          </w:tblCellMar>
        </w:tblPrEx>
        <w:trPr>
          <w:cantSplit/>
          <w:tblHeader/>
          <w:jc w:val="center"/>
        </w:trPr>
        <w:tc>
          <w:tcPr>
            <w:tcW w:w="2500" w:type="dxa"/>
            <w:tcBorders>
              <w:top w:val="single" w:sz="4" w:space="0" w:color="7F7F7F"/>
              <w:left w:val="single" w:sz="4" w:space="0" w:color="7F7F7F"/>
              <w:bottom w:val="single" w:sz="4" w:space="0" w:color="7F7F7F"/>
              <w:right w:val="single" w:sz="4" w:space="0" w:color="7F7F7F"/>
            </w:tcBorders>
            <w:shd w:val="clear" w:color="auto" w:fill="D9D9D9"/>
            <w:tcMar>
              <w:top w:w="40" w:type="dxa"/>
              <w:left w:w="80" w:type="dxa"/>
              <w:bottom w:w="40" w:type="dxa"/>
              <w:right w:w="80" w:type="dxa"/>
            </w:tcMar>
            <w:vAlign w:val="center"/>
          </w:tcPr>
          <w:p w:rsidR="0024488D" w:rsidRDefault="008C1833">
            <w:pPr>
              <w:jc w:val="center"/>
            </w:pPr>
            <w:r>
              <w:rPr>
                <w:b/>
                <w:bCs/>
              </w:rPr>
              <w:t>Learning rate</w:t>
            </w:r>
          </w:p>
        </w:tc>
        <w:tc>
          <w:tcPr>
            <w:tcW w:w="4000" w:type="dxa"/>
            <w:tcBorders>
              <w:top w:val="single" w:sz="4" w:space="0" w:color="7F7F7F"/>
              <w:left w:val="single" w:sz="4" w:space="0" w:color="7F7F7F"/>
              <w:bottom w:val="single" w:sz="4" w:space="0" w:color="7F7F7F"/>
              <w:right w:val="single" w:sz="4" w:space="0" w:color="7F7F7F"/>
            </w:tcBorders>
            <w:shd w:val="clear" w:color="auto" w:fill="D9D9D9"/>
            <w:tcMar>
              <w:top w:w="40" w:type="dxa"/>
              <w:left w:w="80" w:type="dxa"/>
              <w:bottom w:w="40" w:type="dxa"/>
              <w:right w:w="80" w:type="dxa"/>
            </w:tcMar>
            <w:vAlign w:val="center"/>
          </w:tcPr>
          <w:p w:rsidR="0024488D" w:rsidRDefault="008C1833">
            <w:pPr>
              <w:jc w:val="center"/>
            </w:pPr>
            <w:r>
              <w:rPr>
                <w:b/>
                <w:bCs/>
              </w:rPr>
              <w:t>Effect on training</w:t>
            </w:r>
          </w:p>
        </w:tc>
        <w:tc>
          <w:tcPr>
            <w:tcW w:w="2526" w:type="dxa"/>
            <w:tcBorders>
              <w:top w:val="single" w:sz="4" w:space="0" w:color="7F7F7F"/>
              <w:left w:val="single" w:sz="4" w:space="0" w:color="7F7F7F"/>
              <w:bottom w:val="single" w:sz="4" w:space="0" w:color="7F7F7F"/>
              <w:right w:val="single" w:sz="4" w:space="0" w:color="7F7F7F"/>
            </w:tcBorders>
            <w:shd w:val="clear" w:color="auto" w:fill="D9D9D9"/>
            <w:tcMar>
              <w:top w:w="40" w:type="dxa"/>
              <w:left w:w="80" w:type="dxa"/>
              <w:bottom w:w="40" w:type="dxa"/>
              <w:right w:w="80" w:type="dxa"/>
            </w:tcMar>
            <w:vAlign w:val="center"/>
          </w:tcPr>
          <w:p w:rsidR="0024488D" w:rsidRDefault="008C1833">
            <w:pPr>
              <w:jc w:val="center"/>
            </w:pPr>
            <w:r>
              <w:rPr>
                <w:b/>
                <w:bCs/>
              </w:rPr>
              <w:t>Result</w:t>
            </w:r>
          </w:p>
        </w:tc>
      </w:tr>
      <w:tr w:rsidR="0024488D">
        <w:tblPrEx>
          <w:tblCellMar>
            <w:top w:w="0" w:type="dxa"/>
            <w:bottom w:w="0" w:type="dxa"/>
          </w:tblCellMar>
        </w:tblPrEx>
        <w:trPr>
          <w:cantSplit/>
          <w:jc w:val="center"/>
        </w:trPr>
        <w:tc>
          <w:tcPr>
            <w:tcW w:w="2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t>Too small (for example 0.0001)</w:t>
            </w:r>
          </w:p>
        </w:tc>
        <w:tc>
          <w:tcPr>
            <w:tcW w:w="40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t>Tiny steps; training is very slow and may stall in a flat region</w:t>
            </w:r>
          </w:p>
        </w:tc>
        <w:tc>
          <w:tcPr>
            <w:tcW w:w="25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t>Slow convergence</w:t>
            </w:r>
          </w:p>
        </w:tc>
      </w:tr>
      <w:tr w:rsidR="0024488D">
        <w:tblPrEx>
          <w:tblCellMar>
            <w:top w:w="0" w:type="dxa"/>
            <w:bottom w:w="0" w:type="dxa"/>
          </w:tblCellMar>
        </w:tblPrEx>
        <w:trPr>
          <w:cantSplit/>
          <w:jc w:val="center"/>
        </w:trPr>
        <w:tc>
          <w:tcPr>
            <w:tcW w:w="2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t>Suitable (for example 0.01–0.5)</w:t>
            </w:r>
          </w:p>
        </w:tc>
        <w:tc>
          <w:tcPr>
            <w:tcW w:w="40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t>Steady decrease of error</w:t>
            </w:r>
          </w:p>
        </w:tc>
        <w:tc>
          <w:tcPr>
            <w:tcW w:w="25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t>Fast, stable convergence and good accuracy</w:t>
            </w:r>
          </w:p>
        </w:tc>
      </w:tr>
      <w:tr w:rsidR="0024488D">
        <w:tblPrEx>
          <w:tblCellMar>
            <w:top w:w="0" w:type="dxa"/>
            <w:bottom w:w="0" w:type="dxa"/>
          </w:tblCellMar>
        </w:tblPrEx>
        <w:trPr>
          <w:cantSplit/>
          <w:jc w:val="center"/>
        </w:trPr>
        <w:tc>
          <w:tcPr>
            <w:tcW w:w="2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t>Too large (for example &gt; 1)</w:t>
            </w:r>
          </w:p>
        </w:tc>
        <w:tc>
          <w:tcPr>
            <w:tcW w:w="40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t>Steps overshoot the minimum; loss oscillates or diverges</w:t>
            </w:r>
          </w:p>
        </w:tc>
        <w:tc>
          <w:tcPr>
            <w:tcW w:w="25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t>No convergence, poor accuracy</w:t>
            </w:r>
          </w:p>
        </w:tc>
      </w:tr>
    </w:tbl>
    <w:p w:rsidR="0024488D" w:rsidRDefault="008C1833">
      <w:pPr>
        <w:keepNext/>
        <w:spacing w:before="100"/>
      </w:pPr>
      <w:r>
        <w:rPr>
          <w:b/>
          <w:bCs/>
        </w:rPr>
        <w:t>Step 7: Effect of activation functions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600"/>
        <w:gridCol w:w="4826"/>
      </w:tblGrid>
      <w:tr w:rsidR="0024488D">
        <w:tblPrEx>
          <w:tblCellMar>
            <w:top w:w="0" w:type="dxa"/>
            <w:bottom w:w="0" w:type="dxa"/>
          </w:tblCellMar>
        </w:tblPrEx>
        <w:trPr>
          <w:cantSplit/>
          <w:tblHeader/>
          <w:jc w:val="center"/>
        </w:trPr>
        <w:tc>
          <w:tcPr>
            <w:tcW w:w="1600" w:type="dxa"/>
            <w:tcBorders>
              <w:top w:val="single" w:sz="4" w:space="0" w:color="7F7F7F"/>
              <w:left w:val="single" w:sz="4" w:space="0" w:color="7F7F7F"/>
              <w:bottom w:val="single" w:sz="4" w:space="0" w:color="7F7F7F"/>
              <w:right w:val="single" w:sz="4" w:space="0" w:color="7F7F7F"/>
            </w:tcBorders>
            <w:shd w:val="clear" w:color="auto" w:fill="D9D9D9"/>
            <w:tcMar>
              <w:top w:w="40" w:type="dxa"/>
              <w:left w:w="80" w:type="dxa"/>
              <w:bottom w:w="40" w:type="dxa"/>
              <w:right w:w="80" w:type="dxa"/>
            </w:tcMar>
            <w:vAlign w:val="center"/>
          </w:tcPr>
          <w:p w:rsidR="0024488D" w:rsidRDefault="008C1833">
            <w:pPr>
              <w:jc w:val="center"/>
            </w:pPr>
            <w:r>
              <w:rPr>
                <w:b/>
                <w:bCs/>
                <w:sz w:val="22"/>
                <w:szCs w:val="22"/>
              </w:rPr>
              <w:t>Activation</w:t>
            </w:r>
          </w:p>
        </w:tc>
        <w:tc>
          <w:tcPr>
            <w:tcW w:w="2600" w:type="dxa"/>
            <w:tcBorders>
              <w:top w:val="single" w:sz="4" w:space="0" w:color="7F7F7F"/>
              <w:left w:val="single" w:sz="4" w:space="0" w:color="7F7F7F"/>
              <w:bottom w:val="single" w:sz="4" w:space="0" w:color="7F7F7F"/>
              <w:right w:val="single" w:sz="4" w:space="0" w:color="7F7F7F"/>
            </w:tcBorders>
            <w:shd w:val="clear" w:color="auto" w:fill="D9D9D9"/>
            <w:tcMar>
              <w:top w:w="40" w:type="dxa"/>
              <w:left w:w="80" w:type="dxa"/>
              <w:bottom w:w="40" w:type="dxa"/>
              <w:right w:w="80" w:type="dxa"/>
            </w:tcMar>
            <w:vAlign w:val="center"/>
          </w:tcPr>
          <w:p w:rsidR="0024488D" w:rsidRDefault="008C1833">
            <w:pPr>
              <w:jc w:val="center"/>
            </w:pPr>
            <w:r>
              <w:rPr>
                <w:b/>
                <w:bCs/>
                <w:sz w:val="22"/>
                <w:szCs w:val="22"/>
              </w:rPr>
              <w:t>Behaviour</w:t>
            </w:r>
          </w:p>
        </w:tc>
        <w:tc>
          <w:tcPr>
            <w:tcW w:w="4826" w:type="dxa"/>
            <w:tcBorders>
              <w:top w:val="single" w:sz="4" w:space="0" w:color="7F7F7F"/>
              <w:left w:val="single" w:sz="4" w:space="0" w:color="7F7F7F"/>
              <w:bottom w:val="single" w:sz="4" w:space="0" w:color="7F7F7F"/>
              <w:right w:val="single" w:sz="4" w:space="0" w:color="7F7F7F"/>
            </w:tcBorders>
            <w:shd w:val="clear" w:color="auto" w:fill="D9D9D9"/>
            <w:tcMar>
              <w:top w:w="40" w:type="dxa"/>
              <w:left w:w="80" w:type="dxa"/>
              <w:bottom w:w="40" w:type="dxa"/>
              <w:right w:w="80" w:type="dxa"/>
            </w:tcMar>
            <w:vAlign w:val="center"/>
          </w:tcPr>
          <w:p w:rsidR="0024488D" w:rsidRDefault="008C1833">
            <w:pPr>
              <w:jc w:val="center"/>
            </w:pPr>
            <w:r>
              <w:rPr>
                <w:b/>
                <w:bCs/>
                <w:sz w:val="22"/>
                <w:szCs w:val="22"/>
              </w:rPr>
              <w:t>Influence on learning</w:t>
            </w:r>
          </w:p>
        </w:tc>
      </w:tr>
      <w:tr w:rsidR="0024488D">
        <w:tblPrEx>
          <w:tblCellMar>
            <w:top w:w="0" w:type="dxa"/>
            <w:bottom w:w="0" w:type="dxa"/>
          </w:tblCellMar>
        </w:tblPrEx>
        <w:trPr>
          <w:cantSplit/>
          <w:jc w:val="center"/>
        </w:trPr>
        <w:tc>
          <w:tcPr>
            <w:tcW w:w="16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rPr>
                <w:sz w:val="22"/>
                <w:szCs w:val="22"/>
              </w:rPr>
              <w:t>Sigmoid</w:t>
            </w:r>
          </w:p>
        </w:tc>
        <w:tc>
          <w:tcPr>
            <w:tcW w:w="26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rPr>
                <w:sz w:val="22"/>
                <w:szCs w:val="22"/>
              </w:rPr>
              <w:t>Output 0–1; smooth</w:t>
            </w:r>
          </w:p>
        </w:tc>
        <w:tc>
          <w:tcPr>
            <w:tcW w:w="48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rPr>
                <w:sz w:val="22"/>
                <w:szCs w:val="22"/>
              </w:rPr>
              <w:t>Good for binary output; derivative ≤ 0.25, so gradients vanish in deep networks and learning slows</w:t>
            </w:r>
          </w:p>
        </w:tc>
      </w:tr>
      <w:tr w:rsidR="0024488D">
        <w:tblPrEx>
          <w:tblCellMar>
            <w:top w:w="0" w:type="dxa"/>
            <w:bottom w:w="0" w:type="dxa"/>
          </w:tblCellMar>
        </w:tblPrEx>
        <w:trPr>
          <w:cantSplit/>
          <w:jc w:val="center"/>
        </w:trPr>
        <w:tc>
          <w:tcPr>
            <w:tcW w:w="16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roofErr w:type="spellStart"/>
            <w:r>
              <w:rPr>
                <w:sz w:val="22"/>
                <w:szCs w:val="22"/>
              </w:rPr>
              <w:t>Tanh</w:t>
            </w:r>
            <w:proofErr w:type="spellEnd"/>
          </w:p>
        </w:tc>
        <w:tc>
          <w:tcPr>
            <w:tcW w:w="26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rPr>
                <w:sz w:val="22"/>
                <w:szCs w:val="22"/>
              </w:rPr>
              <w:t>Output –1 to 1; zero-centred</w:t>
            </w:r>
          </w:p>
        </w:tc>
        <w:tc>
          <w:tcPr>
            <w:tcW w:w="48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rPr>
                <w:sz w:val="22"/>
                <w:szCs w:val="22"/>
              </w:rPr>
              <w:t>Faster convergence than sigmoid, but still saturates</w:t>
            </w:r>
          </w:p>
        </w:tc>
      </w:tr>
      <w:tr w:rsidR="0024488D">
        <w:tblPrEx>
          <w:tblCellMar>
            <w:top w:w="0" w:type="dxa"/>
            <w:bottom w:w="0" w:type="dxa"/>
          </w:tblCellMar>
        </w:tblPrEx>
        <w:trPr>
          <w:cantSplit/>
          <w:jc w:val="center"/>
        </w:trPr>
        <w:tc>
          <w:tcPr>
            <w:tcW w:w="16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roofErr w:type="spellStart"/>
            <w:r>
              <w:rPr>
                <w:sz w:val="22"/>
                <w:szCs w:val="22"/>
              </w:rPr>
              <w:t>ReLU</w:t>
            </w:r>
            <w:proofErr w:type="spellEnd"/>
          </w:p>
        </w:tc>
        <w:tc>
          <w:tcPr>
            <w:tcW w:w="26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rPr>
                <w:sz w:val="22"/>
                <w:szCs w:val="22"/>
              </w:rPr>
              <w:t>max(0, z)</w:t>
            </w:r>
          </w:p>
        </w:tc>
        <w:tc>
          <w:tcPr>
            <w:tcW w:w="48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rPr>
                <w:sz w:val="22"/>
                <w:szCs w:val="22"/>
              </w:rPr>
              <w:t>Gradient does not vanish for z &gt;</w:t>
            </w:r>
            <w:r>
              <w:rPr>
                <w:sz w:val="22"/>
                <w:szCs w:val="22"/>
              </w:rPr>
              <w:t xml:space="preserve"> 0, so deep networks train faster; some neurons can “die”</w:t>
            </w:r>
          </w:p>
        </w:tc>
      </w:tr>
      <w:tr w:rsidR="0024488D">
        <w:tblPrEx>
          <w:tblCellMar>
            <w:top w:w="0" w:type="dxa"/>
            <w:bottom w:w="0" w:type="dxa"/>
          </w:tblCellMar>
        </w:tblPrEx>
        <w:trPr>
          <w:cantSplit/>
          <w:jc w:val="center"/>
        </w:trPr>
        <w:tc>
          <w:tcPr>
            <w:tcW w:w="16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rPr>
                <w:sz w:val="22"/>
                <w:szCs w:val="22"/>
              </w:rPr>
              <w:t>Step / linear</w:t>
            </w:r>
          </w:p>
        </w:tc>
        <w:tc>
          <w:tcPr>
            <w:tcW w:w="26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rPr>
                <w:sz w:val="22"/>
                <w:szCs w:val="22"/>
              </w:rPr>
              <w:t>Not differentiable / no non-linearity</w:t>
            </w:r>
          </w:p>
        </w:tc>
        <w:tc>
          <w:tcPr>
            <w:tcW w:w="48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rPr>
                <w:sz w:val="22"/>
                <w:szCs w:val="22"/>
              </w:rPr>
              <w:t xml:space="preserve">Cannot be used for </w:t>
            </w:r>
            <w:proofErr w:type="spellStart"/>
            <w:r>
              <w:rPr>
                <w:sz w:val="22"/>
                <w:szCs w:val="22"/>
              </w:rPr>
              <w:t>backpropagation</w:t>
            </w:r>
            <w:proofErr w:type="spellEnd"/>
            <w:r>
              <w:rPr>
                <w:sz w:val="22"/>
                <w:szCs w:val="22"/>
              </w:rPr>
              <w:t xml:space="preserve"> in hidden layers</w:t>
            </w:r>
          </w:p>
        </w:tc>
      </w:tr>
    </w:tbl>
    <w:p w:rsidR="0024488D" w:rsidRDefault="008C1833">
      <w:pPr>
        <w:spacing w:before="60" w:line="276" w:lineRule="auto"/>
        <w:jc w:val="both"/>
      </w:pPr>
      <w:r>
        <w:rPr>
          <w:i/>
          <w:iCs/>
        </w:rPr>
        <w:t>Non-linear activations are essential: without them the whole MLP collapses to a single linea</w:t>
      </w:r>
      <w:r>
        <w:rPr>
          <w:i/>
          <w:iCs/>
        </w:rPr>
        <w:t>r model and cannot learn problems such as XOR.</w:t>
      </w:r>
    </w:p>
    <w:p w:rsidR="0024488D" w:rsidRDefault="008C1833">
      <w:pPr>
        <w:keepNext/>
        <w:spacing w:before="140"/>
      </w:pPr>
      <w:r>
        <w:rPr>
          <w:b/>
          <w:bCs/>
        </w:rPr>
        <w:t>Application</w:t>
      </w:r>
    </w:p>
    <w:p w:rsidR="0024488D" w:rsidRDefault="008C1833">
      <w:pPr>
        <w:spacing w:line="276" w:lineRule="auto"/>
        <w:jc w:val="both"/>
      </w:pPr>
      <w:proofErr w:type="spellStart"/>
      <w:r>
        <w:t>Backpropagation</w:t>
      </w:r>
      <w:proofErr w:type="spellEnd"/>
      <w:r>
        <w:t xml:space="preserve"> trains MLPs used for loan default prediction, disease classification, </w:t>
      </w:r>
      <w:proofErr w:type="gramStart"/>
      <w:r>
        <w:t>spam</w:t>
      </w:r>
      <w:proofErr w:type="gramEnd"/>
      <w:r>
        <w:t xml:space="preserve"> detection, image and speech recognition. In practice libraries use mini-batches, momentum or Adam, and a decaying learning rate to make convergence faster and more s</w:t>
      </w:r>
      <w:r>
        <w:t>table.</w:t>
      </w:r>
    </w:p>
    <w:p w:rsidR="0024488D" w:rsidRDefault="008C1833">
      <w:pPr>
        <w:keepNext/>
        <w:spacing w:before="140"/>
      </w:pPr>
      <w:r>
        <w:rPr>
          <w:b/>
          <w:bCs/>
        </w:rPr>
        <w:t>Conclusion</w:t>
      </w:r>
    </w:p>
    <w:p w:rsidR="0024488D" w:rsidRDefault="008C1833">
      <w:pPr>
        <w:spacing w:line="276" w:lineRule="auto"/>
        <w:jc w:val="both"/>
      </w:pPr>
      <w:r>
        <w:t xml:space="preserve">In the example, the forward pass gave o = 0.6343, the error was 0.3657, and </w:t>
      </w:r>
      <w:proofErr w:type="spellStart"/>
      <w:r>
        <w:t>backpropagation</w:t>
      </w:r>
      <w:proofErr w:type="spellEnd"/>
      <w:r>
        <w:t xml:space="preserve"> updated all weights so that the output improved to 0.6416 in one iteration. A suitable learning rate gives fast and stable convergence, and a non-</w:t>
      </w:r>
      <w:r>
        <w:t>linear activation (</w:t>
      </w:r>
      <w:proofErr w:type="spellStart"/>
      <w:r>
        <w:t>ReLU</w:t>
      </w:r>
      <w:proofErr w:type="spellEnd"/>
      <w:r>
        <w:t xml:space="preserve"> or sigmoid) lets the MLP learn complex decision boundaries and so reach higher accuracy.</w:t>
      </w:r>
    </w:p>
    <w:p w:rsidR="0024488D" w:rsidRDefault="008C1833" w:rsidP="008C1833">
      <w:pPr>
        <w:keepNext/>
        <w:spacing w:before="280" w:after="80"/>
      </w:pPr>
      <w:r>
        <w:rPr>
          <w:b/>
          <w:bCs/>
          <w:sz w:val="26"/>
          <w:szCs w:val="26"/>
        </w:rPr>
        <w:t>Question 4</w:t>
      </w:r>
    </w:p>
    <w:p w:rsidR="0024488D" w:rsidRDefault="008C1833">
      <w:pPr>
        <w:keepNext/>
        <w:spacing w:before="140"/>
      </w:pPr>
      <w:r>
        <w:rPr>
          <w:b/>
          <w:bCs/>
        </w:rPr>
        <w:t>Concept Involved</w:t>
      </w:r>
    </w:p>
    <w:p w:rsidR="0024488D" w:rsidRDefault="008C1833">
      <w:pPr>
        <w:spacing w:line="276" w:lineRule="auto"/>
        <w:jc w:val="both"/>
      </w:pPr>
      <w:r>
        <w:t>Genetic Algorithm, Population, Chromosome Encoding, Fitness Function, Selection, Crossover, Mutation and Hypothesis Space Search.</w:t>
      </w:r>
    </w:p>
    <w:p w:rsidR="0024488D" w:rsidRDefault="008C1833">
      <w:pPr>
        <w:keepNext/>
        <w:spacing w:before="140"/>
      </w:pPr>
      <w:r>
        <w:rPr>
          <w:b/>
          <w:bCs/>
        </w:rPr>
        <w:lastRenderedPageBreak/>
        <w:t>Definition</w:t>
      </w:r>
    </w:p>
    <w:p w:rsidR="0024488D" w:rsidRDefault="008C1833">
      <w:pPr>
        <w:spacing w:line="276" w:lineRule="auto"/>
        <w:jc w:val="both"/>
      </w:pPr>
      <w:r>
        <w:t>A Genetic Algorithm (G</w:t>
      </w:r>
      <w:r>
        <w:t xml:space="preserve">A) searches the hypothesis space by evolving a population of candidate solutions. A </w:t>
      </w:r>
      <w:r>
        <w:rPr>
          <w:b/>
          <w:bCs/>
        </w:rPr>
        <w:t>fitness function</w:t>
      </w:r>
      <w:r>
        <w:t xml:space="preserve"> scores each chromosome; </w:t>
      </w:r>
      <w:r>
        <w:rPr>
          <w:b/>
          <w:bCs/>
        </w:rPr>
        <w:t>selection</w:t>
      </w:r>
      <w:r>
        <w:t xml:space="preserve"> keeps the fitter ones; </w:t>
      </w:r>
      <w:r>
        <w:rPr>
          <w:b/>
          <w:bCs/>
        </w:rPr>
        <w:t>crossover</w:t>
      </w:r>
      <w:r>
        <w:t xml:space="preserve"> combines two parents to make offspring; and </w:t>
      </w:r>
      <w:r>
        <w:rPr>
          <w:b/>
          <w:bCs/>
        </w:rPr>
        <w:t>mutation</w:t>
      </w:r>
      <w:r>
        <w:t xml:space="preserve"> randomly changes a gene to keep the</w:t>
      </w:r>
      <w:r>
        <w:t xml:space="preserve"> search diverse. Over generations the average fitness rises and the population converges to a good solution.</w:t>
      </w:r>
    </w:p>
    <w:p w:rsidR="0024488D" w:rsidRDefault="008C1833">
      <w:pPr>
        <w:keepNext/>
        <w:spacing w:before="140"/>
      </w:pPr>
      <w:r>
        <w:rPr>
          <w:b/>
          <w:bCs/>
        </w:rPr>
        <w:t>Scenario / Given Data</w:t>
      </w:r>
    </w:p>
    <w:p w:rsidR="0024488D" w:rsidRDefault="008C1833">
      <w:pPr>
        <w:spacing w:line="276" w:lineRule="auto"/>
        <w:jc w:val="both"/>
      </w:pPr>
      <w:r>
        <w:t xml:space="preserve">Each candidate is a 4-bit chromosome made of two 2-bit genes: </w:t>
      </w:r>
      <w:r>
        <w:rPr>
          <w:b/>
          <w:bCs/>
        </w:rPr>
        <w:t>Speed | Accuracy</w:t>
      </w:r>
      <w:r>
        <w:t>, with Low = 00, Medium = 01, High = 10 (code 1</w:t>
      </w:r>
      <w:r>
        <w:t>1 is unused). Total fitness = 40 + 60 + 75 + 65 + 80 = 320 and average fitness = 320 / 5 = 64.</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100"/>
        <w:gridCol w:w="1300"/>
        <w:gridCol w:w="1550"/>
        <w:gridCol w:w="1000"/>
        <w:gridCol w:w="1100"/>
        <w:gridCol w:w="2276"/>
      </w:tblGrid>
      <w:tr w:rsidR="0024488D">
        <w:tblPrEx>
          <w:tblCellMar>
            <w:top w:w="0" w:type="dxa"/>
            <w:bottom w:w="0" w:type="dxa"/>
          </w:tblCellMar>
        </w:tblPrEx>
        <w:trPr>
          <w:cantSplit/>
          <w:tblHeader/>
          <w:jc w:val="center"/>
        </w:trPr>
        <w:tc>
          <w:tcPr>
            <w:tcW w:w="700" w:type="dxa"/>
            <w:tcBorders>
              <w:top w:val="single" w:sz="4" w:space="0" w:color="7F7F7F"/>
              <w:left w:val="single" w:sz="4" w:space="0" w:color="7F7F7F"/>
              <w:bottom w:val="single" w:sz="4" w:space="0" w:color="7F7F7F"/>
              <w:right w:val="single" w:sz="4" w:space="0" w:color="7F7F7F"/>
            </w:tcBorders>
            <w:shd w:val="clear" w:color="auto" w:fill="D9D9D9"/>
            <w:tcMar>
              <w:top w:w="40" w:type="dxa"/>
              <w:left w:w="80" w:type="dxa"/>
              <w:bottom w:w="40" w:type="dxa"/>
              <w:right w:w="80" w:type="dxa"/>
            </w:tcMar>
            <w:vAlign w:val="center"/>
          </w:tcPr>
          <w:p w:rsidR="0024488D" w:rsidRDefault="008C1833">
            <w:pPr>
              <w:jc w:val="center"/>
            </w:pPr>
            <w:r>
              <w:rPr>
                <w:b/>
                <w:bCs/>
                <w:sz w:val="22"/>
                <w:szCs w:val="22"/>
              </w:rPr>
              <w:t>Ex.</w:t>
            </w:r>
          </w:p>
        </w:tc>
        <w:tc>
          <w:tcPr>
            <w:tcW w:w="1100" w:type="dxa"/>
            <w:tcBorders>
              <w:top w:val="single" w:sz="4" w:space="0" w:color="7F7F7F"/>
              <w:left w:val="single" w:sz="4" w:space="0" w:color="7F7F7F"/>
              <w:bottom w:val="single" w:sz="4" w:space="0" w:color="7F7F7F"/>
              <w:right w:val="single" w:sz="4" w:space="0" w:color="7F7F7F"/>
            </w:tcBorders>
            <w:shd w:val="clear" w:color="auto" w:fill="D9D9D9"/>
            <w:tcMar>
              <w:top w:w="40" w:type="dxa"/>
              <w:left w:w="80" w:type="dxa"/>
              <w:bottom w:w="40" w:type="dxa"/>
              <w:right w:w="80" w:type="dxa"/>
            </w:tcMar>
            <w:vAlign w:val="center"/>
          </w:tcPr>
          <w:p w:rsidR="0024488D" w:rsidRDefault="008C1833">
            <w:pPr>
              <w:jc w:val="center"/>
            </w:pPr>
            <w:r>
              <w:rPr>
                <w:b/>
                <w:bCs/>
                <w:sz w:val="22"/>
                <w:szCs w:val="22"/>
              </w:rPr>
              <w:t>Speed</w:t>
            </w:r>
          </w:p>
        </w:tc>
        <w:tc>
          <w:tcPr>
            <w:tcW w:w="1300" w:type="dxa"/>
            <w:tcBorders>
              <w:top w:val="single" w:sz="4" w:space="0" w:color="7F7F7F"/>
              <w:left w:val="single" w:sz="4" w:space="0" w:color="7F7F7F"/>
              <w:bottom w:val="single" w:sz="4" w:space="0" w:color="7F7F7F"/>
              <w:right w:val="single" w:sz="4" w:space="0" w:color="7F7F7F"/>
            </w:tcBorders>
            <w:shd w:val="clear" w:color="auto" w:fill="D9D9D9"/>
            <w:tcMar>
              <w:top w:w="40" w:type="dxa"/>
              <w:left w:w="80" w:type="dxa"/>
              <w:bottom w:w="40" w:type="dxa"/>
              <w:right w:w="80" w:type="dxa"/>
            </w:tcMar>
            <w:vAlign w:val="center"/>
          </w:tcPr>
          <w:p w:rsidR="0024488D" w:rsidRDefault="008C1833">
            <w:pPr>
              <w:jc w:val="center"/>
            </w:pPr>
            <w:r>
              <w:rPr>
                <w:b/>
                <w:bCs/>
                <w:sz w:val="22"/>
                <w:szCs w:val="22"/>
              </w:rPr>
              <w:t>Accuracy</w:t>
            </w:r>
          </w:p>
        </w:tc>
        <w:tc>
          <w:tcPr>
            <w:tcW w:w="1550" w:type="dxa"/>
            <w:tcBorders>
              <w:top w:val="single" w:sz="4" w:space="0" w:color="7F7F7F"/>
              <w:left w:val="single" w:sz="4" w:space="0" w:color="7F7F7F"/>
              <w:bottom w:val="single" w:sz="4" w:space="0" w:color="7F7F7F"/>
              <w:right w:val="single" w:sz="4" w:space="0" w:color="7F7F7F"/>
            </w:tcBorders>
            <w:shd w:val="clear" w:color="auto" w:fill="D9D9D9"/>
            <w:tcMar>
              <w:top w:w="40" w:type="dxa"/>
              <w:left w:w="80" w:type="dxa"/>
              <w:bottom w:w="40" w:type="dxa"/>
              <w:right w:w="80" w:type="dxa"/>
            </w:tcMar>
            <w:vAlign w:val="center"/>
          </w:tcPr>
          <w:p w:rsidR="0024488D" w:rsidRDefault="008C1833">
            <w:pPr>
              <w:jc w:val="center"/>
            </w:pPr>
            <w:r>
              <w:rPr>
                <w:b/>
                <w:bCs/>
                <w:sz w:val="22"/>
                <w:szCs w:val="22"/>
              </w:rPr>
              <w:t>Chromosome</w:t>
            </w:r>
          </w:p>
        </w:tc>
        <w:tc>
          <w:tcPr>
            <w:tcW w:w="1000" w:type="dxa"/>
            <w:tcBorders>
              <w:top w:val="single" w:sz="4" w:space="0" w:color="7F7F7F"/>
              <w:left w:val="single" w:sz="4" w:space="0" w:color="7F7F7F"/>
              <w:bottom w:val="single" w:sz="4" w:space="0" w:color="7F7F7F"/>
              <w:right w:val="single" w:sz="4" w:space="0" w:color="7F7F7F"/>
            </w:tcBorders>
            <w:shd w:val="clear" w:color="auto" w:fill="D9D9D9"/>
            <w:tcMar>
              <w:top w:w="40" w:type="dxa"/>
              <w:left w:w="80" w:type="dxa"/>
              <w:bottom w:w="40" w:type="dxa"/>
              <w:right w:w="80" w:type="dxa"/>
            </w:tcMar>
            <w:vAlign w:val="center"/>
          </w:tcPr>
          <w:p w:rsidR="0024488D" w:rsidRDefault="008C1833">
            <w:pPr>
              <w:jc w:val="center"/>
            </w:pPr>
            <w:r>
              <w:rPr>
                <w:b/>
                <w:bCs/>
                <w:sz w:val="22"/>
                <w:szCs w:val="22"/>
              </w:rPr>
              <w:t>Fitness</w:t>
            </w:r>
          </w:p>
        </w:tc>
        <w:tc>
          <w:tcPr>
            <w:tcW w:w="1100" w:type="dxa"/>
            <w:tcBorders>
              <w:top w:val="single" w:sz="4" w:space="0" w:color="7F7F7F"/>
              <w:left w:val="single" w:sz="4" w:space="0" w:color="7F7F7F"/>
              <w:bottom w:val="single" w:sz="4" w:space="0" w:color="7F7F7F"/>
              <w:right w:val="single" w:sz="4" w:space="0" w:color="7F7F7F"/>
            </w:tcBorders>
            <w:shd w:val="clear" w:color="auto" w:fill="D9D9D9"/>
            <w:tcMar>
              <w:top w:w="40" w:type="dxa"/>
              <w:left w:w="80" w:type="dxa"/>
              <w:bottom w:w="40" w:type="dxa"/>
              <w:right w:w="80" w:type="dxa"/>
            </w:tcMar>
            <w:vAlign w:val="center"/>
          </w:tcPr>
          <w:p w:rsidR="0024488D" w:rsidRDefault="008C1833">
            <w:pPr>
              <w:jc w:val="center"/>
            </w:pPr>
            <w:r>
              <w:rPr>
                <w:b/>
                <w:bCs/>
                <w:sz w:val="22"/>
                <w:szCs w:val="22"/>
              </w:rPr>
              <w:t>Suitable</w:t>
            </w:r>
          </w:p>
        </w:tc>
        <w:tc>
          <w:tcPr>
            <w:tcW w:w="2276" w:type="dxa"/>
            <w:tcBorders>
              <w:top w:val="single" w:sz="4" w:space="0" w:color="7F7F7F"/>
              <w:left w:val="single" w:sz="4" w:space="0" w:color="7F7F7F"/>
              <w:bottom w:val="single" w:sz="4" w:space="0" w:color="7F7F7F"/>
              <w:right w:val="single" w:sz="4" w:space="0" w:color="7F7F7F"/>
            </w:tcBorders>
            <w:shd w:val="clear" w:color="auto" w:fill="D9D9D9"/>
            <w:tcMar>
              <w:top w:w="40" w:type="dxa"/>
              <w:left w:w="80" w:type="dxa"/>
              <w:bottom w:w="40" w:type="dxa"/>
              <w:right w:w="80" w:type="dxa"/>
            </w:tcMar>
            <w:vAlign w:val="center"/>
          </w:tcPr>
          <w:p w:rsidR="0024488D" w:rsidRDefault="008C1833">
            <w:pPr>
              <w:jc w:val="center"/>
            </w:pPr>
            <w:r>
              <w:rPr>
                <w:b/>
                <w:bCs/>
                <w:sz w:val="22"/>
                <w:szCs w:val="22"/>
              </w:rPr>
              <w:t>Selection probability</w:t>
            </w:r>
          </w:p>
        </w:tc>
      </w:tr>
      <w:tr w:rsidR="0024488D">
        <w:tblPrEx>
          <w:tblCellMar>
            <w:top w:w="0" w:type="dxa"/>
            <w:bottom w:w="0" w:type="dxa"/>
          </w:tblCellMar>
        </w:tblPrEx>
        <w:trPr>
          <w:cantSplit/>
          <w:jc w:val="center"/>
        </w:trPr>
        <w:tc>
          <w:tcPr>
            <w:tcW w:w="7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rPr>
                <w:sz w:val="22"/>
                <w:szCs w:val="22"/>
              </w:rPr>
              <w:t>1</w:t>
            </w:r>
          </w:p>
        </w:tc>
        <w:tc>
          <w:tcPr>
            <w:tcW w:w="11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rPr>
                <w:sz w:val="22"/>
                <w:szCs w:val="22"/>
              </w:rPr>
              <w:t>High</w:t>
            </w:r>
          </w:p>
        </w:tc>
        <w:tc>
          <w:tcPr>
            <w:tcW w:w="13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rPr>
                <w:sz w:val="22"/>
                <w:szCs w:val="22"/>
              </w:rPr>
              <w:t>Low</w:t>
            </w:r>
          </w:p>
        </w:tc>
        <w:tc>
          <w:tcPr>
            <w:tcW w:w="155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rPr>
                <w:sz w:val="22"/>
                <w:szCs w:val="22"/>
              </w:rPr>
              <w:t>10|00</w:t>
            </w:r>
          </w:p>
        </w:tc>
        <w:tc>
          <w:tcPr>
            <w:tcW w:w="10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rPr>
                <w:sz w:val="22"/>
                <w:szCs w:val="22"/>
              </w:rPr>
              <w:t>40</w:t>
            </w:r>
          </w:p>
        </w:tc>
        <w:tc>
          <w:tcPr>
            <w:tcW w:w="11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rPr>
                <w:sz w:val="22"/>
                <w:szCs w:val="22"/>
              </w:rPr>
              <w:t>No</w:t>
            </w:r>
          </w:p>
        </w:tc>
        <w:tc>
          <w:tcPr>
            <w:tcW w:w="227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rPr>
                <w:sz w:val="22"/>
                <w:szCs w:val="22"/>
              </w:rPr>
              <w:t>40/320 = 12.5%</w:t>
            </w:r>
          </w:p>
        </w:tc>
      </w:tr>
      <w:tr w:rsidR="0024488D">
        <w:tblPrEx>
          <w:tblCellMar>
            <w:top w:w="0" w:type="dxa"/>
            <w:bottom w:w="0" w:type="dxa"/>
          </w:tblCellMar>
        </w:tblPrEx>
        <w:trPr>
          <w:cantSplit/>
          <w:jc w:val="center"/>
        </w:trPr>
        <w:tc>
          <w:tcPr>
            <w:tcW w:w="7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rPr>
                <w:sz w:val="22"/>
                <w:szCs w:val="22"/>
              </w:rPr>
              <w:t>2</w:t>
            </w:r>
          </w:p>
        </w:tc>
        <w:tc>
          <w:tcPr>
            <w:tcW w:w="11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rPr>
                <w:sz w:val="22"/>
                <w:szCs w:val="22"/>
              </w:rPr>
              <w:t>Medium</w:t>
            </w:r>
          </w:p>
        </w:tc>
        <w:tc>
          <w:tcPr>
            <w:tcW w:w="13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rPr>
                <w:sz w:val="22"/>
                <w:szCs w:val="22"/>
              </w:rPr>
              <w:t>Medium</w:t>
            </w:r>
          </w:p>
        </w:tc>
        <w:tc>
          <w:tcPr>
            <w:tcW w:w="155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rPr>
                <w:sz w:val="22"/>
                <w:szCs w:val="22"/>
              </w:rPr>
              <w:t>01|01</w:t>
            </w:r>
          </w:p>
        </w:tc>
        <w:tc>
          <w:tcPr>
            <w:tcW w:w="10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rPr>
                <w:sz w:val="22"/>
                <w:szCs w:val="22"/>
              </w:rPr>
              <w:t>60</w:t>
            </w:r>
          </w:p>
        </w:tc>
        <w:tc>
          <w:tcPr>
            <w:tcW w:w="11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rPr>
                <w:sz w:val="22"/>
                <w:szCs w:val="22"/>
              </w:rPr>
              <w:t>Yes</w:t>
            </w:r>
          </w:p>
        </w:tc>
        <w:tc>
          <w:tcPr>
            <w:tcW w:w="227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rPr>
                <w:sz w:val="22"/>
                <w:szCs w:val="22"/>
              </w:rPr>
              <w:t>60/320 = 18.8%</w:t>
            </w:r>
          </w:p>
        </w:tc>
      </w:tr>
      <w:tr w:rsidR="0024488D">
        <w:tblPrEx>
          <w:tblCellMar>
            <w:top w:w="0" w:type="dxa"/>
            <w:bottom w:w="0" w:type="dxa"/>
          </w:tblCellMar>
        </w:tblPrEx>
        <w:trPr>
          <w:cantSplit/>
          <w:jc w:val="center"/>
        </w:trPr>
        <w:tc>
          <w:tcPr>
            <w:tcW w:w="7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rPr>
                <w:sz w:val="22"/>
                <w:szCs w:val="22"/>
              </w:rPr>
              <w:t>3</w:t>
            </w:r>
          </w:p>
        </w:tc>
        <w:tc>
          <w:tcPr>
            <w:tcW w:w="11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rPr>
                <w:sz w:val="22"/>
                <w:szCs w:val="22"/>
              </w:rPr>
              <w:t>High</w:t>
            </w:r>
          </w:p>
        </w:tc>
        <w:tc>
          <w:tcPr>
            <w:tcW w:w="13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rPr>
                <w:sz w:val="22"/>
                <w:szCs w:val="22"/>
              </w:rPr>
              <w:t>Medium</w:t>
            </w:r>
          </w:p>
        </w:tc>
        <w:tc>
          <w:tcPr>
            <w:tcW w:w="155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rPr>
                <w:sz w:val="22"/>
                <w:szCs w:val="22"/>
              </w:rPr>
              <w:t>10|01</w:t>
            </w:r>
          </w:p>
        </w:tc>
        <w:tc>
          <w:tcPr>
            <w:tcW w:w="10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rPr>
                <w:sz w:val="22"/>
                <w:szCs w:val="22"/>
              </w:rPr>
              <w:t>75</w:t>
            </w:r>
          </w:p>
        </w:tc>
        <w:tc>
          <w:tcPr>
            <w:tcW w:w="11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rPr>
                <w:sz w:val="22"/>
                <w:szCs w:val="22"/>
              </w:rPr>
              <w:t>Yes</w:t>
            </w:r>
          </w:p>
        </w:tc>
        <w:tc>
          <w:tcPr>
            <w:tcW w:w="227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rPr>
                <w:sz w:val="22"/>
                <w:szCs w:val="22"/>
              </w:rPr>
              <w:t>75/320 = 23.4%</w:t>
            </w:r>
          </w:p>
        </w:tc>
      </w:tr>
      <w:tr w:rsidR="0024488D">
        <w:tblPrEx>
          <w:tblCellMar>
            <w:top w:w="0" w:type="dxa"/>
            <w:bottom w:w="0" w:type="dxa"/>
          </w:tblCellMar>
        </w:tblPrEx>
        <w:trPr>
          <w:cantSplit/>
          <w:jc w:val="center"/>
        </w:trPr>
        <w:tc>
          <w:tcPr>
            <w:tcW w:w="7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rPr>
                <w:sz w:val="22"/>
                <w:szCs w:val="22"/>
              </w:rPr>
              <w:t>4</w:t>
            </w:r>
          </w:p>
        </w:tc>
        <w:tc>
          <w:tcPr>
            <w:tcW w:w="11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rPr>
                <w:sz w:val="22"/>
                <w:szCs w:val="22"/>
              </w:rPr>
              <w:t>Low</w:t>
            </w:r>
          </w:p>
        </w:tc>
        <w:tc>
          <w:tcPr>
            <w:tcW w:w="13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rPr>
                <w:sz w:val="22"/>
                <w:szCs w:val="22"/>
              </w:rPr>
              <w:t>High</w:t>
            </w:r>
          </w:p>
        </w:tc>
        <w:tc>
          <w:tcPr>
            <w:tcW w:w="155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rPr>
                <w:sz w:val="22"/>
                <w:szCs w:val="22"/>
              </w:rPr>
              <w:t>00|10</w:t>
            </w:r>
          </w:p>
        </w:tc>
        <w:tc>
          <w:tcPr>
            <w:tcW w:w="10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rPr>
                <w:sz w:val="22"/>
                <w:szCs w:val="22"/>
              </w:rPr>
              <w:t>65</w:t>
            </w:r>
          </w:p>
        </w:tc>
        <w:tc>
          <w:tcPr>
            <w:tcW w:w="11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rPr>
                <w:sz w:val="22"/>
                <w:szCs w:val="22"/>
              </w:rPr>
              <w:t>Yes</w:t>
            </w:r>
          </w:p>
        </w:tc>
        <w:tc>
          <w:tcPr>
            <w:tcW w:w="227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rPr>
                <w:sz w:val="22"/>
                <w:szCs w:val="22"/>
              </w:rPr>
              <w:t>65/320 = 20.3%</w:t>
            </w:r>
          </w:p>
        </w:tc>
      </w:tr>
      <w:tr w:rsidR="0024488D">
        <w:tblPrEx>
          <w:tblCellMar>
            <w:top w:w="0" w:type="dxa"/>
            <w:bottom w:w="0" w:type="dxa"/>
          </w:tblCellMar>
        </w:tblPrEx>
        <w:trPr>
          <w:cantSplit/>
          <w:jc w:val="center"/>
        </w:trPr>
        <w:tc>
          <w:tcPr>
            <w:tcW w:w="7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rPr>
                <w:sz w:val="22"/>
                <w:szCs w:val="22"/>
              </w:rPr>
              <w:t>5</w:t>
            </w:r>
          </w:p>
        </w:tc>
        <w:tc>
          <w:tcPr>
            <w:tcW w:w="11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rPr>
                <w:sz w:val="22"/>
                <w:szCs w:val="22"/>
              </w:rPr>
              <w:t>Medium</w:t>
            </w:r>
          </w:p>
        </w:tc>
        <w:tc>
          <w:tcPr>
            <w:tcW w:w="13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rPr>
                <w:sz w:val="22"/>
                <w:szCs w:val="22"/>
              </w:rPr>
              <w:t>High</w:t>
            </w:r>
          </w:p>
        </w:tc>
        <w:tc>
          <w:tcPr>
            <w:tcW w:w="155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rPr>
                <w:sz w:val="22"/>
                <w:szCs w:val="22"/>
              </w:rPr>
              <w:t>01|10</w:t>
            </w:r>
          </w:p>
        </w:tc>
        <w:tc>
          <w:tcPr>
            <w:tcW w:w="10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rPr>
                <w:sz w:val="22"/>
                <w:szCs w:val="22"/>
              </w:rPr>
              <w:t>80</w:t>
            </w:r>
          </w:p>
        </w:tc>
        <w:tc>
          <w:tcPr>
            <w:tcW w:w="11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rPr>
                <w:sz w:val="22"/>
                <w:szCs w:val="22"/>
              </w:rPr>
              <w:t>Yes</w:t>
            </w:r>
          </w:p>
        </w:tc>
        <w:tc>
          <w:tcPr>
            <w:tcW w:w="227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rPr>
                <w:sz w:val="22"/>
                <w:szCs w:val="22"/>
              </w:rPr>
              <w:t>80/320 = 25.0%</w:t>
            </w:r>
          </w:p>
        </w:tc>
      </w:tr>
    </w:tbl>
    <w:p w:rsidR="0024488D" w:rsidRDefault="008C1833">
      <w:pPr>
        <w:spacing w:before="60" w:line="276" w:lineRule="auto"/>
        <w:jc w:val="both"/>
      </w:pPr>
      <w:r>
        <w:rPr>
          <w:i/>
          <w:iCs/>
        </w:rPr>
        <w:t>Assumption: the dataset gives fitness only for five combinations. For a new combination, fitness is estimated from the table: raising Accuracy from Medium to High adds +20 (60 → 80) and raising Speed from Medium to High adds +15 (60 → 75), so High-High ≈ 6</w:t>
      </w:r>
      <w:r>
        <w:rPr>
          <w:i/>
          <w:iCs/>
        </w:rPr>
        <w:t>0 + 15 + 20 = 95. Marked with * below.</w:t>
      </w:r>
    </w:p>
    <w:p w:rsidR="0024488D" w:rsidRDefault="008C1833">
      <w:pPr>
        <w:keepNext/>
        <w:spacing w:before="140"/>
      </w:pPr>
      <w:r>
        <w:rPr>
          <w:b/>
          <w:bCs/>
        </w:rPr>
        <w:t>Answer (Step-by-Step Solution)</w:t>
      </w:r>
    </w:p>
    <w:p w:rsidR="0024488D" w:rsidRDefault="008C1833">
      <w:pPr>
        <w:keepNext/>
        <w:spacing w:before="100"/>
      </w:pPr>
      <w:r>
        <w:rPr>
          <w:b/>
          <w:bCs/>
        </w:rPr>
        <w:t>Step 1: Generation 0 – Selection</w:t>
      </w:r>
    </w:p>
    <w:p w:rsidR="0024488D" w:rsidRDefault="008C1833">
      <w:pPr>
        <w:spacing w:line="276" w:lineRule="auto"/>
        <w:ind w:left="1080"/>
      </w:pPr>
      <w:r>
        <w:t>The fittest individuals are Example 5 (80) and Example 3 (75). Roulette-wheel selection gives them the largest slices of the wheel (25.0% and 23.4%)</w:t>
      </w:r>
      <w:proofErr w:type="gramStart"/>
      <w:r>
        <w:t>,</w:t>
      </w:r>
      <w:proofErr w:type="gramEnd"/>
      <w:r>
        <w:t xml:space="preserve"> while Example 1 (fitness 40, “No”) has the smallest slice (12.5%) and is the first to be removed.</w:t>
      </w:r>
    </w:p>
    <w:p w:rsidR="0024488D" w:rsidRDefault="008C1833">
      <w:pPr>
        <w:spacing w:line="276" w:lineRule="auto"/>
        <w:ind w:left="1080"/>
      </w:pPr>
      <w:r>
        <w:rPr>
          <w:b/>
          <w:bCs/>
        </w:rPr>
        <w:t>Selected parents: P1 = 01|10 (Medium, High, 80) and P2 = 10|01 (High, Medium, 75)</w:t>
      </w:r>
    </w:p>
    <w:p w:rsidR="0024488D" w:rsidRDefault="008C1833">
      <w:pPr>
        <w:keepNext/>
        <w:spacing w:before="100"/>
      </w:pPr>
      <w:r>
        <w:rPr>
          <w:b/>
          <w:bCs/>
        </w:rPr>
        <w:t>Step 2: Generation 0 → 1 – Crossover (single point after the 2nd bit)</w:t>
      </w:r>
    </w:p>
    <w:p w:rsidR="0024488D" w:rsidRDefault="008C1833">
      <w:pPr>
        <w:spacing w:line="276" w:lineRule="auto"/>
        <w:ind w:left="1080"/>
      </w:pPr>
      <w:r>
        <w:t>P1 = 01 | 10          P2 = 10 | 01</w:t>
      </w:r>
    </w:p>
    <w:p w:rsidR="0024488D" w:rsidRDefault="008C1833">
      <w:pPr>
        <w:spacing w:line="276" w:lineRule="auto"/>
        <w:ind w:left="1080"/>
      </w:pPr>
      <w:r>
        <w:t>Child 1 = 01 | 01 = (Medium, Medium), fitness 60</w:t>
      </w:r>
    </w:p>
    <w:p w:rsidR="0024488D" w:rsidRDefault="008C1833">
      <w:pPr>
        <w:spacing w:line="276" w:lineRule="auto"/>
        <w:ind w:left="1080"/>
      </w:pPr>
      <w:r>
        <w:rPr>
          <w:b/>
          <w:bCs/>
        </w:rPr>
        <w:t xml:space="preserve">Child 2 = 10 | 10 = </w:t>
      </w:r>
      <w:r>
        <w:rPr>
          <w:b/>
          <w:bCs/>
        </w:rPr>
        <w:t>(High, High), fitness 95*</w:t>
      </w:r>
    </w:p>
    <w:p w:rsidR="0024488D" w:rsidRDefault="008C1833">
      <w:pPr>
        <w:spacing w:line="276" w:lineRule="auto"/>
        <w:ind w:left="1080"/>
      </w:pPr>
      <w:r>
        <w:t>Child 2 takes the Speed gene of P2 and the Accuracy gene of P1, so it combines the best of both parents and is fitter than either of them.</w:t>
      </w:r>
    </w:p>
    <w:p w:rsidR="0024488D" w:rsidRDefault="008C1833">
      <w:pPr>
        <w:keepNext/>
        <w:spacing w:before="100"/>
      </w:pPr>
      <w:r>
        <w:rPr>
          <w:b/>
          <w:bCs/>
        </w:rPr>
        <w:t>Step 3: Generation 0 → 1 – Mutation</w:t>
      </w:r>
    </w:p>
    <w:p w:rsidR="0024488D" w:rsidRDefault="008C1833">
      <w:pPr>
        <w:spacing w:line="276" w:lineRule="auto"/>
        <w:ind w:left="1080"/>
      </w:pPr>
      <w:r>
        <w:t>Mutation flips one bit with a small probability (for ex</w:t>
      </w:r>
      <w:r>
        <w:t>ample 5% per bit). Example 4 = 00|10 (Low, High, 65) has its 2nd bit flipped: 00|10 → 01|10 = (Medium, High), fitness 80.</w:t>
      </w:r>
    </w:p>
    <w:p w:rsidR="0024488D" w:rsidRDefault="008C1833">
      <w:pPr>
        <w:spacing w:line="276" w:lineRule="auto"/>
        <w:ind w:left="1080"/>
      </w:pPr>
      <w:r>
        <w:t>Mutation raised Speed from Low to Medium and fitness from 65 to 80. Mutation is random and can also lower fitness, so the rate is kept</w:t>
      </w:r>
      <w:r>
        <w:t xml:space="preserve"> small and the best individuals are preserved. (A flip that creates the unused code 11 is rejected or repaired.)</w:t>
      </w:r>
    </w:p>
    <w:p w:rsidR="0024488D" w:rsidRDefault="008C1833">
      <w:pPr>
        <w:keepNext/>
        <w:spacing w:before="100"/>
      </w:pPr>
      <w:r>
        <w:rPr>
          <w:b/>
          <w:bCs/>
        </w:rPr>
        <w:lastRenderedPageBreak/>
        <w:t>Step 4: Form Generation 1 (the weakest individual, 10|00, is replaced)</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4"/>
        <w:gridCol w:w="3886"/>
        <w:gridCol w:w="1992"/>
        <w:gridCol w:w="1000"/>
        <w:gridCol w:w="924"/>
      </w:tblGrid>
      <w:tr w:rsidR="0024488D">
        <w:tblPrEx>
          <w:tblCellMar>
            <w:top w:w="0" w:type="dxa"/>
            <w:bottom w:w="0" w:type="dxa"/>
          </w:tblCellMar>
        </w:tblPrEx>
        <w:trPr>
          <w:cantSplit/>
          <w:tblHeader/>
          <w:jc w:val="center"/>
        </w:trPr>
        <w:tc>
          <w:tcPr>
            <w:tcW w:w="1200" w:type="dxa"/>
            <w:tcBorders>
              <w:top w:val="single" w:sz="4" w:space="0" w:color="7F7F7F"/>
              <w:left w:val="single" w:sz="4" w:space="0" w:color="7F7F7F"/>
              <w:bottom w:val="single" w:sz="4" w:space="0" w:color="7F7F7F"/>
              <w:right w:val="single" w:sz="4" w:space="0" w:color="7F7F7F"/>
            </w:tcBorders>
            <w:shd w:val="clear" w:color="auto" w:fill="D9D9D9"/>
            <w:tcMar>
              <w:top w:w="40" w:type="dxa"/>
              <w:left w:w="80" w:type="dxa"/>
              <w:bottom w:w="40" w:type="dxa"/>
              <w:right w:w="80" w:type="dxa"/>
            </w:tcMar>
            <w:vAlign w:val="center"/>
          </w:tcPr>
          <w:p w:rsidR="0024488D" w:rsidRDefault="008C1833">
            <w:pPr>
              <w:jc w:val="center"/>
            </w:pPr>
            <w:r>
              <w:rPr>
                <w:b/>
                <w:bCs/>
                <w:sz w:val="22"/>
                <w:szCs w:val="22"/>
              </w:rPr>
              <w:t>Generation</w:t>
            </w:r>
          </w:p>
        </w:tc>
        <w:tc>
          <w:tcPr>
            <w:tcW w:w="3900" w:type="dxa"/>
            <w:tcBorders>
              <w:top w:val="single" w:sz="4" w:space="0" w:color="7F7F7F"/>
              <w:left w:val="single" w:sz="4" w:space="0" w:color="7F7F7F"/>
              <w:bottom w:val="single" w:sz="4" w:space="0" w:color="7F7F7F"/>
              <w:right w:val="single" w:sz="4" w:space="0" w:color="7F7F7F"/>
            </w:tcBorders>
            <w:shd w:val="clear" w:color="auto" w:fill="D9D9D9"/>
            <w:tcMar>
              <w:top w:w="40" w:type="dxa"/>
              <w:left w:w="80" w:type="dxa"/>
              <w:bottom w:w="40" w:type="dxa"/>
              <w:right w:w="80" w:type="dxa"/>
            </w:tcMar>
            <w:vAlign w:val="center"/>
          </w:tcPr>
          <w:p w:rsidR="0024488D" w:rsidRDefault="008C1833">
            <w:pPr>
              <w:jc w:val="center"/>
            </w:pPr>
            <w:r>
              <w:rPr>
                <w:b/>
                <w:bCs/>
                <w:sz w:val="22"/>
                <w:szCs w:val="22"/>
              </w:rPr>
              <w:t>Population (</w:t>
            </w:r>
            <w:proofErr w:type="spellStart"/>
            <w:r>
              <w:rPr>
                <w:b/>
                <w:bCs/>
                <w:sz w:val="22"/>
                <w:szCs w:val="22"/>
              </w:rPr>
              <w:t>Speed|Accuracy</w:t>
            </w:r>
            <w:proofErr w:type="spellEnd"/>
            <w:r>
              <w:rPr>
                <w:b/>
                <w:bCs/>
                <w:sz w:val="22"/>
                <w:szCs w:val="22"/>
              </w:rPr>
              <w:t>)</w:t>
            </w:r>
          </w:p>
        </w:tc>
        <w:tc>
          <w:tcPr>
            <w:tcW w:w="2000" w:type="dxa"/>
            <w:tcBorders>
              <w:top w:val="single" w:sz="4" w:space="0" w:color="7F7F7F"/>
              <w:left w:val="single" w:sz="4" w:space="0" w:color="7F7F7F"/>
              <w:bottom w:val="single" w:sz="4" w:space="0" w:color="7F7F7F"/>
              <w:right w:val="single" w:sz="4" w:space="0" w:color="7F7F7F"/>
            </w:tcBorders>
            <w:shd w:val="clear" w:color="auto" w:fill="D9D9D9"/>
            <w:tcMar>
              <w:top w:w="40" w:type="dxa"/>
              <w:left w:w="80" w:type="dxa"/>
              <w:bottom w:w="40" w:type="dxa"/>
              <w:right w:w="80" w:type="dxa"/>
            </w:tcMar>
            <w:vAlign w:val="center"/>
          </w:tcPr>
          <w:p w:rsidR="0024488D" w:rsidRDefault="008C1833">
            <w:pPr>
              <w:jc w:val="center"/>
            </w:pPr>
            <w:r>
              <w:rPr>
                <w:b/>
                <w:bCs/>
                <w:sz w:val="22"/>
                <w:szCs w:val="22"/>
              </w:rPr>
              <w:t>Fitness values</w:t>
            </w:r>
          </w:p>
        </w:tc>
        <w:tc>
          <w:tcPr>
            <w:tcW w:w="1000" w:type="dxa"/>
            <w:tcBorders>
              <w:top w:val="single" w:sz="4" w:space="0" w:color="7F7F7F"/>
              <w:left w:val="single" w:sz="4" w:space="0" w:color="7F7F7F"/>
              <w:bottom w:val="single" w:sz="4" w:space="0" w:color="7F7F7F"/>
              <w:right w:val="single" w:sz="4" w:space="0" w:color="7F7F7F"/>
            </w:tcBorders>
            <w:shd w:val="clear" w:color="auto" w:fill="D9D9D9"/>
            <w:tcMar>
              <w:top w:w="40" w:type="dxa"/>
              <w:left w:w="80" w:type="dxa"/>
              <w:bottom w:w="40" w:type="dxa"/>
              <w:right w:w="80" w:type="dxa"/>
            </w:tcMar>
            <w:vAlign w:val="center"/>
          </w:tcPr>
          <w:p w:rsidR="0024488D" w:rsidRDefault="008C1833">
            <w:pPr>
              <w:jc w:val="center"/>
            </w:pPr>
            <w:r>
              <w:rPr>
                <w:b/>
                <w:bCs/>
                <w:sz w:val="22"/>
                <w:szCs w:val="22"/>
              </w:rPr>
              <w:t>Average</w:t>
            </w:r>
          </w:p>
        </w:tc>
        <w:tc>
          <w:tcPr>
            <w:tcW w:w="926" w:type="dxa"/>
            <w:tcBorders>
              <w:top w:val="single" w:sz="4" w:space="0" w:color="7F7F7F"/>
              <w:left w:val="single" w:sz="4" w:space="0" w:color="7F7F7F"/>
              <w:bottom w:val="single" w:sz="4" w:space="0" w:color="7F7F7F"/>
              <w:right w:val="single" w:sz="4" w:space="0" w:color="7F7F7F"/>
            </w:tcBorders>
            <w:shd w:val="clear" w:color="auto" w:fill="D9D9D9"/>
            <w:tcMar>
              <w:top w:w="40" w:type="dxa"/>
              <w:left w:w="80" w:type="dxa"/>
              <w:bottom w:w="40" w:type="dxa"/>
              <w:right w:w="80" w:type="dxa"/>
            </w:tcMar>
            <w:vAlign w:val="center"/>
          </w:tcPr>
          <w:p w:rsidR="0024488D" w:rsidRDefault="008C1833">
            <w:pPr>
              <w:jc w:val="center"/>
            </w:pPr>
            <w:r>
              <w:rPr>
                <w:b/>
                <w:bCs/>
                <w:sz w:val="22"/>
                <w:szCs w:val="22"/>
              </w:rPr>
              <w:t>Best</w:t>
            </w:r>
          </w:p>
        </w:tc>
      </w:tr>
      <w:tr w:rsidR="0024488D">
        <w:tblPrEx>
          <w:tblCellMar>
            <w:top w:w="0" w:type="dxa"/>
            <w:bottom w:w="0" w:type="dxa"/>
          </w:tblCellMar>
        </w:tblPrEx>
        <w:trPr>
          <w:cantSplit/>
          <w:jc w:val="center"/>
        </w:trPr>
        <w:tc>
          <w:tcPr>
            <w:tcW w:w="12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rPr>
                <w:sz w:val="22"/>
                <w:szCs w:val="22"/>
              </w:rPr>
              <w:t>0</w:t>
            </w:r>
          </w:p>
        </w:tc>
        <w:tc>
          <w:tcPr>
            <w:tcW w:w="39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rPr>
                <w:sz w:val="22"/>
                <w:szCs w:val="22"/>
              </w:rPr>
              <w:t>10|00, 01|01, 10|01, 00|10, 01|10</w:t>
            </w:r>
          </w:p>
        </w:tc>
        <w:tc>
          <w:tcPr>
            <w:tcW w:w="20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rPr>
                <w:sz w:val="22"/>
                <w:szCs w:val="22"/>
              </w:rPr>
              <w:t>40, 60, 75, 65, 80</w:t>
            </w:r>
          </w:p>
        </w:tc>
        <w:tc>
          <w:tcPr>
            <w:tcW w:w="10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rPr>
                <w:sz w:val="22"/>
                <w:szCs w:val="22"/>
              </w:rPr>
              <w:t>64</w:t>
            </w:r>
          </w:p>
        </w:tc>
        <w:tc>
          <w:tcPr>
            <w:tcW w:w="9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rPr>
                <w:sz w:val="22"/>
                <w:szCs w:val="22"/>
              </w:rPr>
              <w:t>80</w:t>
            </w:r>
          </w:p>
        </w:tc>
      </w:tr>
      <w:tr w:rsidR="0024488D">
        <w:tblPrEx>
          <w:tblCellMar>
            <w:top w:w="0" w:type="dxa"/>
            <w:bottom w:w="0" w:type="dxa"/>
          </w:tblCellMar>
        </w:tblPrEx>
        <w:trPr>
          <w:cantSplit/>
          <w:jc w:val="center"/>
        </w:trPr>
        <w:tc>
          <w:tcPr>
            <w:tcW w:w="12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rPr>
                <w:sz w:val="22"/>
                <w:szCs w:val="22"/>
              </w:rPr>
              <w:t>1</w:t>
            </w:r>
          </w:p>
        </w:tc>
        <w:tc>
          <w:tcPr>
            <w:tcW w:w="39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rPr>
                <w:sz w:val="22"/>
                <w:szCs w:val="22"/>
              </w:rPr>
              <w:t>01|10, 10|01, 10|10, 01|10, 01|01</w:t>
            </w:r>
          </w:p>
        </w:tc>
        <w:tc>
          <w:tcPr>
            <w:tcW w:w="20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rPr>
                <w:sz w:val="22"/>
                <w:szCs w:val="22"/>
              </w:rPr>
              <w:t>80, 75, 95*, 80, 60</w:t>
            </w:r>
          </w:p>
        </w:tc>
        <w:tc>
          <w:tcPr>
            <w:tcW w:w="10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rPr>
                <w:sz w:val="22"/>
                <w:szCs w:val="22"/>
              </w:rPr>
              <w:t>78</w:t>
            </w:r>
          </w:p>
        </w:tc>
        <w:tc>
          <w:tcPr>
            <w:tcW w:w="9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rPr>
                <w:sz w:val="22"/>
                <w:szCs w:val="22"/>
              </w:rPr>
              <w:t>95*</w:t>
            </w:r>
          </w:p>
        </w:tc>
      </w:tr>
      <w:tr w:rsidR="0024488D">
        <w:tblPrEx>
          <w:tblCellMar>
            <w:top w:w="0" w:type="dxa"/>
            <w:bottom w:w="0" w:type="dxa"/>
          </w:tblCellMar>
        </w:tblPrEx>
        <w:trPr>
          <w:cantSplit/>
          <w:jc w:val="center"/>
        </w:trPr>
        <w:tc>
          <w:tcPr>
            <w:tcW w:w="12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rPr>
                <w:sz w:val="22"/>
                <w:szCs w:val="22"/>
              </w:rPr>
              <w:t>2</w:t>
            </w:r>
          </w:p>
        </w:tc>
        <w:tc>
          <w:tcPr>
            <w:tcW w:w="39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rPr>
                <w:sz w:val="22"/>
                <w:szCs w:val="22"/>
              </w:rPr>
              <w:t>10|10, 10|10, 01|10, 01|10, 10|01</w:t>
            </w:r>
          </w:p>
        </w:tc>
        <w:tc>
          <w:tcPr>
            <w:tcW w:w="20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rPr>
                <w:sz w:val="22"/>
                <w:szCs w:val="22"/>
              </w:rPr>
              <w:t>95*, 95*, 80, 80, 75</w:t>
            </w:r>
          </w:p>
        </w:tc>
        <w:tc>
          <w:tcPr>
            <w:tcW w:w="10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rPr>
                <w:sz w:val="22"/>
                <w:szCs w:val="22"/>
              </w:rPr>
              <w:t>85</w:t>
            </w:r>
          </w:p>
        </w:tc>
        <w:tc>
          <w:tcPr>
            <w:tcW w:w="9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rPr>
                <w:sz w:val="22"/>
                <w:szCs w:val="22"/>
              </w:rPr>
              <w:t>95*</w:t>
            </w:r>
          </w:p>
        </w:tc>
      </w:tr>
    </w:tbl>
    <w:p w:rsidR="0024488D" w:rsidRDefault="008C1833">
      <w:pPr>
        <w:keepNext/>
        <w:spacing w:before="100"/>
      </w:pPr>
      <w:r>
        <w:rPr>
          <w:b/>
          <w:bCs/>
        </w:rPr>
        <w:t>Step 5: Generation 1 → 2 – repeat selection, crossover and mutation</w:t>
      </w:r>
    </w:p>
    <w:p w:rsidR="0024488D" w:rsidRDefault="008C1833">
      <w:pPr>
        <w:spacing w:line="276" w:lineRule="auto"/>
        <w:ind w:left="1080"/>
      </w:pPr>
      <w:r>
        <w:t>Selection picks 10|10 (95*), 01|10 (80) and 10|01 (75). Crossing 10|10 with 10|01 at the same point gives 10|10 and 10|01; crossing 10|10 with 01|10 gives copies of both. The weakest member 01|01 (60) is dropped.</w:t>
      </w:r>
    </w:p>
    <w:p w:rsidR="0024488D" w:rsidRDefault="008C1833">
      <w:pPr>
        <w:spacing w:line="276" w:lineRule="auto"/>
        <w:ind w:left="1080"/>
      </w:pPr>
      <w:r>
        <w:t>Average fitness rises from 64 → 78 → 85, a</w:t>
      </w:r>
      <w:r>
        <w:t>nd the best fitness reaches 95*. Further generations only produce copies of 10|10, so the population has converged.</w:t>
      </w:r>
    </w:p>
    <w:p w:rsidR="0024488D" w:rsidRDefault="008C1833">
      <w:pPr>
        <w:keepNext/>
        <w:spacing w:before="100"/>
      </w:pPr>
      <w:r>
        <w:rPr>
          <w:b/>
          <w:bCs/>
        </w:rPr>
        <w:t>Step 6: Final optimised solution</w:t>
      </w:r>
    </w:p>
    <w:p w:rsidR="0024488D" w:rsidRDefault="008C1833">
      <w:pPr>
        <w:spacing w:line="276" w:lineRule="auto"/>
        <w:ind w:left="1080"/>
      </w:pPr>
      <w:r>
        <w:rPr>
          <w:b/>
          <w:bCs/>
        </w:rPr>
        <w:t>Best chromosome = 10|</w:t>
      </w:r>
      <w:proofErr w:type="gramStart"/>
      <w:r>
        <w:rPr>
          <w:b/>
          <w:bCs/>
        </w:rPr>
        <w:t>10  →</w:t>
      </w:r>
      <w:proofErr w:type="gramEnd"/>
      <w:r>
        <w:rPr>
          <w:b/>
          <w:bCs/>
        </w:rPr>
        <w:t xml:space="preserve">  Speed = High, Accuracy = High, fitness ≈ 95*, Suitable = Yes</w:t>
      </w:r>
    </w:p>
    <w:p w:rsidR="0024488D" w:rsidRDefault="008C1833">
      <w:pPr>
        <w:spacing w:line="276" w:lineRule="auto"/>
        <w:ind w:left="1080"/>
      </w:pPr>
      <w:r>
        <w:t>Among the five given examples the best was Example 5 (80). The GA found a still better, unseen solution (High, High) through crossover.</w:t>
      </w:r>
    </w:p>
    <w:p w:rsidR="0024488D" w:rsidRDefault="008C1833">
      <w:pPr>
        <w:keepNext/>
        <w:spacing w:before="100"/>
      </w:pPr>
      <w:r>
        <w:rPr>
          <w:b/>
          <w:bCs/>
        </w:rPr>
        <w:t>Step 7: Role of each operator</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600"/>
        <w:gridCol w:w="3926"/>
      </w:tblGrid>
      <w:tr w:rsidR="0024488D">
        <w:tblPrEx>
          <w:tblCellMar>
            <w:top w:w="0" w:type="dxa"/>
            <w:bottom w:w="0" w:type="dxa"/>
          </w:tblCellMar>
        </w:tblPrEx>
        <w:trPr>
          <w:cantSplit/>
          <w:tblHeader/>
          <w:jc w:val="center"/>
        </w:trPr>
        <w:tc>
          <w:tcPr>
            <w:tcW w:w="1500" w:type="dxa"/>
            <w:tcBorders>
              <w:top w:val="single" w:sz="4" w:space="0" w:color="7F7F7F"/>
              <w:left w:val="single" w:sz="4" w:space="0" w:color="7F7F7F"/>
              <w:bottom w:val="single" w:sz="4" w:space="0" w:color="7F7F7F"/>
              <w:right w:val="single" w:sz="4" w:space="0" w:color="7F7F7F"/>
            </w:tcBorders>
            <w:shd w:val="clear" w:color="auto" w:fill="D9D9D9"/>
            <w:tcMar>
              <w:top w:w="40" w:type="dxa"/>
              <w:left w:w="80" w:type="dxa"/>
              <w:bottom w:w="40" w:type="dxa"/>
              <w:right w:w="80" w:type="dxa"/>
            </w:tcMar>
            <w:vAlign w:val="center"/>
          </w:tcPr>
          <w:p w:rsidR="0024488D" w:rsidRDefault="008C1833">
            <w:pPr>
              <w:jc w:val="center"/>
            </w:pPr>
            <w:r>
              <w:rPr>
                <w:b/>
                <w:bCs/>
              </w:rPr>
              <w:t>Operator</w:t>
            </w:r>
          </w:p>
        </w:tc>
        <w:tc>
          <w:tcPr>
            <w:tcW w:w="3600" w:type="dxa"/>
            <w:tcBorders>
              <w:top w:val="single" w:sz="4" w:space="0" w:color="7F7F7F"/>
              <w:left w:val="single" w:sz="4" w:space="0" w:color="7F7F7F"/>
              <w:bottom w:val="single" w:sz="4" w:space="0" w:color="7F7F7F"/>
              <w:right w:val="single" w:sz="4" w:space="0" w:color="7F7F7F"/>
            </w:tcBorders>
            <w:shd w:val="clear" w:color="auto" w:fill="D9D9D9"/>
            <w:tcMar>
              <w:top w:w="40" w:type="dxa"/>
              <w:left w:w="80" w:type="dxa"/>
              <w:bottom w:w="40" w:type="dxa"/>
              <w:right w:w="80" w:type="dxa"/>
            </w:tcMar>
            <w:vAlign w:val="center"/>
          </w:tcPr>
          <w:p w:rsidR="0024488D" w:rsidRDefault="008C1833">
            <w:pPr>
              <w:jc w:val="center"/>
            </w:pPr>
            <w:r>
              <w:rPr>
                <w:b/>
                <w:bCs/>
              </w:rPr>
              <w:t>What it does</w:t>
            </w:r>
          </w:p>
        </w:tc>
        <w:tc>
          <w:tcPr>
            <w:tcW w:w="3926" w:type="dxa"/>
            <w:tcBorders>
              <w:top w:val="single" w:sz="4" w:space="0" w:color="7F7F7F"/>
              <w:left w:val="single" w:sz="4" w:space="0" w:color="7F7F7F"/>
              <w:bottom w:val="single" w:sz="4" w:space="0" w:color="7F7F7F"/>
              <w:right w:val="single" w:sz="4" w:space="0" w:color="7F7F7F"/>
            </w:tcBorders>
            <w:shd w:val="clear" w:color="auto" w:fill="D9D9D9"/>
            <w:tcMar>
              <w:top w:w="40" w:type="dxa"/>
              <w:left w:w="80" w:type="dxa"/>
              <w:bottom w:w="40" w:type="dxa"/>
              <w:right w:w="80" w:type="dxa"/>
            </w:tcMar>
            <w:vAlign w:val="center"/>
          </w:tcPr>
          <w:p w:rsidR="0024488D" w:rsidRDefault="008C1833">
            <w:pPr>
              <w:jc w:val="center"/>
            </w:pPr>
            <w:r>
              <w:rPr>
                <w:b/>
                <w:bCs/>
              </w:rPr>
              <w:t>Effect on the search</w:t>
            </w:r>
          </w:p>
        </w:tc>
      </w:tr>
      <w:tr w:rsidR="0024488D">
        <w:tblPrEx>
          <w:tblCellMar>
            <w:top w:w="0" w:type="dxa"/>
            <w:bottom w:w="0" w:type="dxa"/>
          </w:tblCellMar>
        </w:tblPrEx>
        <w:trPr>
          <w:cantSplit/>
          <w:jc w:val="center"/>
        </w:trPr>
        <w:tc>
          <w:tcPr>
            <w:tcW w:w="1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t>Selection</w:t>
            </w:r>
          </w:p>
        </w:tc>
        <w:tc>
          <w:tcPr>
            <w:tcW w:w="36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t>Chooses parents in proportion to fitness (roulette wheel / top-k)</w:t>
            </w:r>
          </w:p>
        </w:tc>
        <w:tc>
          <w:tcPr>
            <w:tcW w:w="39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t>Passes good genes on; raises average fitness</w:t>
            </w:r>
          </w:p>
        </w:tc>
      </w:tr>
      <w:tr w:rsidR="0024488D">
        <w:tblPrEx>
          <w:tblCellMar>
            <w:top w:w="0" w:type="dxa"/>
            <w:bottom w:w="0" w:type="dxa"/>
          </w:tblCellMar>
        </w:tblPrEx>
        <w:trPr>
          <w:cantSplit/>
          <w:jc w:val="center"/>
        </w:trPr>
        <w:tc>
          <w:tcPr>
            <w:tcW w:w="1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t>Crossover</w:t>
            </w:r>
          </w:p>
        </w:tc>
        <w:tc>
          <w:tcPr>
            <w:tcW w:w="36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t>Swaps gene segments between two parents</w:t>
            </w:r>
          </w:p>
        </w:tc>
        <w:tc>
          <w:tcPr>
            <w:tcW w:w="39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t>Creates new combinations (exploitation)</w:t>
            </w:r>
          </w:p>
        </w:tc>
      </w:tr>
      <w:tr w:rsidR="0024488D">
        <w:tblPrEx>
          <w:tblCellMar>
            <w:top w:w="0" w:type="dxa"/>
            <w:bottom w:w="0" w:type="dxa"/>
          </w:tblCellMar>
        </w:tblPrEx>
        <w:trPr>
          <w:cantSplit/>
          <w:jc w:val="center"/>
        </w:trPr>
        <w:tc>
          <w:tcPr>
            <w:tcW w:w="1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t>Mutation</w:t>
            </w:r>
          </w:p>
        </w:tc>
        <w:tc>
          <w:tcPr>
            <w:tcW w:w="36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t>Randomly flips a bit with a small probabilit</w:t>
            </w:r>
            <w:r>
              <w:t>y</w:t>
            </w:r>
          </w:p>
        </w:tc>
        <w:tc>
          <w:tcPr>
            <w:tcW w:w="39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t>Adds new genes; explores new regions of the hypothesis space; avoids premature convergence and local optima</w:t>
            </w:r>
          </w:p>
        </w:tc>
      </w:tr>
    </w:tbl>
    <w:p w:rsidR="0024488D" w:rsidRDefault="008C1833">
      <w:pPr>
        <w:keepNext/>
        <w:spacing w:before="140"/>
      </w:pPr>
      <w:r>
        <w:rPr>
          <w:b/>
          <w:bCs/>
        </w:rPr>
        <w:t>Application</w:t>
      </w:r>
    </w:p>
    <w:p w:rsidR="0024488D" w:rsidRDefault="008C1833">
      <w:pPr>
        <w:spacing w:line="276" w:lineRule="auto"/>
        <w:jc w:val="both"/>
      </w:pPr>
      <w:r>
        <w:t>Genetic algorithms are used for parameter tuning of machine learning models, feature selection, scheduling, route planning, engineeri</w:t>
      </w:r>
      <w:r>
        <w:t>ng design and neural-network architecture search, particularly where the function cannot be differentiated.</w:t>
      </w:r>
    </w:p>
    <w:p w:rsidR="0024488D" w:rsidRDefault="008C1833">
      <w:pPr>
        <w:keepNext/>
        <w:spacing w:before="140"/>
      </w:pPr>
      <w:r>
        <w:rPr>
          <w:b/>
          <w:bCs/>
        </w:rPr>
        <w:t>Conclusion</w:t>
      </w:r>
    </w:p>
    <w:p w:rsidR="0024488D" w:rsidRDefault="008C1833">
      <w:pPr>
        <w:spacing w:line="276" w:lineRule="auto"/>
        <w:jc w:val="both"/>
      </w:pPr>
      <w:r>
        <w:t xml:space="preserve">Starting from an average fitness of 64, selection, crossover and mutation raised the average to 85 in two generations and produced the optimal chromosome 10|10, i.e. </w:t>
      </w:r>
      <w:r>
        <w:rPr>
          <w:b/>
          <w:bCs/>
        </w:rPr>
        <w:t>High Speed and High Accuracy (fitness ≈ 95, Suitable = Yes)</w:t>
      </w:r>
      <w:r>
        <w:t>. Selection keeps good candidat</w:t>
      </w:r>
      <w:r>
        <w:t>es, crossover recombines them, and mutation keeps exploring so the search does not get stuck.</w:t>
      </w:r>
    </w:p>
    <w:p w:rsidR="0024488D" w:rsidRDefault="008C1833">
      <w:pPr>
        <w:keepNext/>
        <w:spacing w:before="280" w:after="80"/>
      </w:pPr>
      <w:r>
        <w:rPr>
          <w:b/>
          <w:bCs/>
          <w:sz w:val="26"/>
          <w:szCs w:val="26"/>
        </w:rPr>
        <w:t>Question 5</w:t>
      </w:r>
    </w:p>
    <w:p w:rsidR="0024488D" w:rsidRDefault="008C1833">
      <w:pPr>
        <w:keepNext/>
        <w:spacing w:before="140"/>
      </w:pPr>
      <w:r>
        <w:rPr>
          <w:b/>
          <w:bCs/>
        </w:rPr>
        <w:t>Concept Involved</w:t>
      </w:r>
    </w:p>
    <w:p w:rsidR="0024488D" w:rsidRDefault="008C1833">
      <w:pPr>
        <w:spacing w:line="276" w:lineRule="auto"/>
        <w:jc w:val="both"/>
      </w:pPr>
      <w:proofErr w:type="gramStart"/>
      <w:r>
        <w:t xml:space="preserve">Neural Network Classification, </w:t>
      </w:r>
      <w:proofErr w:type="spellStart"/>
      <w:r>
        <w:t>Backpropagation</w:t>
      </w:r>
      <w:proofErr w:type="spellEnd"/>
      <w:r>
        <w:t xml:space="preserve"> Training, Confusion Matrix (TP, TN, FP, FN), Performan</w:t>
      </w:r>
      <w:r>
        <w:t xml:space="preserve">ce Metrics, </w:t>
      </w:r>
      <w:proofErr w:type="spellStart"/>
      <w:r>
        <w:t>Preprocessing</w:t>
      </w:r>
      <w:proofErr w:type="spellEnd"/>
      <w:r>
        <w:t xml:space="preserve"> and Feature Selection.</w:t>
      </w:r>
      <w:proofErr w:type="gramEnd"/>
    </w:p>
    <w:p w:rsidR="0024488D" w:rsidRDefault="008C1833">
      <w:pPr>
        <w:keepNext/>
        <w:spacing w:before="140"/>
      </w:pPr>
      <w:r>
        <w:rPr>
          <w:b/>
          <w:bCs/>
        </w:rPr>
        <w:lastRenderedPageBreak/>
        <w:t>Definition</w:t>
      </w:r>
    </w:p>
    <w:p w:rsidR="0024488D" w:rsidRDefault="008C1833">
      <w:pPr>
        <w:spacing w:line="276" w:lineRule="auto"/>
        <w:jc w:val="both"/>
      </w:pPr>
      <w:r>
        <w:t xml:space="preserve">A neural network classifier maps input attributes to a class (here Disease = Yes / No) through layers of weighted neurons. It is trained by </w:t>
      </w:r>
      <w:proofErr w:type="spellStart"/>
      <w:r>
        <w:t>backpropagation</w:t>
      </w:r>
      <w:proofErr w:type="spellEnd"/>
      <w:r>
        <w:t>, which repeatedly reduces the difference</w:t>
      </w:r>
      <w:r>
        <w:t xml:space="preserve"> between the actual and predicted output. A </w:t>
      </w:r>
      <w:r>
        <w:rPr>
          <w:b/>
          <w:bCs/>
        </w:rPr>
        <w:t>confusion matrix</w:t>
      </w:r>
      <w:r>
        <w:t xml:space="preserve"> compares actual and predicted classes to measure performance. Taking </w:t>
      </w:r>
      <w:r>
        <w:rPr>
          <w:b/>
          <w:bCs/>
        </w:rPr>
        <w:t>Yes (disease present) as the positive class</w:t>
      </w:r>
      <w:r>
        <w:t>:</w:t>
      </w:r>
    </w:p>
    <w:p w:rsidR="0024488D" w:rsidRDefault="008C1833">
      <w:pPr>
        <w:pStyle w:val="ListParagraph"/>
        <w:numPr>
          <w:ilvl w:val="0"/>
          <w:numId w:val="2"/>
        </w:numPr>
        <w:spacing w:line="276" w:lineRule="auto"/>
        <w:jc w:val="both"/>
      </w:pPr>
      <w:r>
        <w:rPr>
          <w:b/>
          <w:bCs/>
        </w:rPr>
        <w:t>TP:</w:t>
      </w:r>
      <w:r>
        <w:t xml:space="preserve"> actual Yes, predicted Yes     </w:t>
      </w:r>
      <w:r>
        <w:rPr>
          <w:b/>
          <w:bCs/>
        </w:rPr>
        <w:t>TN:</w:t>
      </w:r>
      <w:r>
        <w:t xml:space="preserve"> actual No, predicted No</w:t>
      </w:r>
    </w:p>
    <w:p w:rsidR="0024488D" w:rsidRDefault="008C1833">
      <w:pPr>
        <w:pStyle w:val="ListParagraph"/>
        <w:numPr>
          <w:ilvl w:val="0"/>
          <w:numId w:val="2"/>
        </w:numPr>
        <w:spacing w:line="276" w:lineRule="auto"/>
        <w:jc w:val="both"/>
      </w:pPr>
      <w:r>
        <w:rPr>
          <w:b/>
          <w:bCs/>
        </w:rPr>
        <w:t>FP:</w:t>
      </w:r>
      <w:r>
        <w:t xml:space="preserve"> actual No, pred</w:t>
      </w:r>
      <w:r>
        <w:t xml:space="preserve">icted Yes     </w:t>
      </w:r>
      <w:r>
        <w:rPr>
          <w:b/>
          <w:bCs/>
        </w:rPr>
        <w:t>FN:</w:t>
      </w:r>
      <w:r>
        <w:t xml:space="preserve"> actual Yes, predicted No</w:t>
      </w:r>
    </w:p>
    <w:p w:rsidR="0024488D" w:rsidRDefault="008C1833">
      <w:pPr>
        <w:keepNext/>
        <w:spacing w:before="140"/>
      </w:pPr>
      <w:r>
        <w:rPr>
          <w:b/>
          <w:bCs/>
        </w:rPr>
        <w:t>Given Data</w:t>
      </w:r>
    </w:p>
    <w:p w:rsidR="0024488D" w:rsidRDefault="008C1833">
      <w:pPr>
        <w:spacing w:line="276" w:lineRule="auto"/>
        <w:jc w:val="both"/>
      </w:pPr>
      <w:r>
        <w:t>Four input attributes, five patients (see the dataset in the question). Actual and predicted outputs are given for each patient.</w:t>
      </w:r>
    </w:p>
    <w:p w:rsidR="0024488D" w:rsidRDefault="008C1833">
      <w:pPr>
        <w:keepNext/>
        <w:spacing w:before="140"/>
      </w:pPr>
      <w:r>
        <w:rPr>
          <w:b/>
          <w:bCs/>
        </w:rPr>
        <w:t>Answer (Step-by-Step Solution)</w:t>
      </w:r>
    </w:p>
    <w:p w:rsidR="0024488D" w:rsidRDefault="008C1833">
      <w:pPr>
        <w:keepNext/>
        <w:spacing w:before="100"/>
      </w:pPr>
      <w:r>
        <w:rPr>
          <w:b/>
          <w:bCs/>
        </w:rPr>
        <w:t>Step 1: Prepare the data for the network (</w:t>
      </w:r>
      <w:proofErr w:type="spellStart"/>
      <w:r>
        <w:rPr>
          <w:b/>
          <w:bCs/>
        </w:rPr>
        <w:t>preprocessing</w:t>
      </w:r>
      <w:proofErr w:type="spellEnd"/>
      <w:r>
        <w:rPr>
          <w:b/>
          <w:bCs/>
        </w:rPr>
        <w:t>)</w:t>
      </w:r>
    </w:p>
    <w:p w:rsidR="0024488D" w:rsidRDefault="008C1833">
      <w:pPr>
        <w:spacing w:line="276" w:lineRule="auto"/>
        <w:ind w:left="1080"/>
      </w:pPr>
      <w:r>
        <w:t>Numeric input needs scaling and categories need encoding. Age is min-max scaled, Age′ = (Age – 30) / (60 – 30); Blood Pressure and Glucose: Normal = 0, High = 1; Lifestyle Risk: Low = 0, Medium = 0.5</w:t>
      </w:r>
      <w:r>
        <w:t>, High = 1; Output: Yes = 1, No = 0.</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600"/>
        <w:gridCol w:w="1400"/>
        <w:gridCol w:w="1600"/>
        <w:gridCol w:w="1800"/>
        <w:gridCol w:w="1626"/>
      </w:tblGrid>
      <w:tr w:rsidR="0024488D">
        <w:tblPrEx>
          <w:tblCellMar>
            <w:top w:w="0" w:type="dxa"/>
            <w:bottom w:w="0" w:type="dxa"/>
          </w:tblCellMar>
        </w:tblPrEx>
        <w:trPr>
          <w:cantSplit/>
          <w:tblHeader/>
          <w:jc w:val="center"/>
        </w:trPr>
        <w:tc>
          <w:tcPr>
            <w:tcW w:w="1000" w:type="dxa"/>
            <w:tcBorders>
              <w:top w:val="single" w:sz="4" w:space="0" w:color="7F7F7F"/>
              <w:left w:val="single" w:sz="4" w:space="0" w:color="7F7F7F"/>
              <w:bottom w:val="single" w:sz="4" w:space="0" w:color="7F7F7F"/>
              <w:right w:val="single" w:sz="4" w:space="0" w:color="7F7F7F"/>
            </w:tcBorders>
            <w:shd w:val="clear" w:color="auto" w:fill="D9D9D9"/>
            <w:tcMar>
              <w:top w:w="40" w:type="dxa"/>
              <w:left w:w="80" w:type="dxa"/>
              <w:bottom w:w="40" w:type="dxa"/>
              <w:right w:w="80" w:type="dxa"/>
            </w:tcMar>
            <w:vAlign w:val="center"/>
          </w:tcPr>
          <w:p w:rsidR="0024488D" w:rsidRDefault="008C1833">
            <w:pPr>
              <w:jc w:val="center"/>
            </w:pPr>
            <w:r>
              <w:rPr>
                <w:b/>
                <w:bCs/>
              </w:rPr>
              <w:t>Ex.</w:t>
            </w:r>
          </w:p>
        </w:tc>
        <w:tc>
          <w:tcPr>
            <w:tcW w:w="1600" w:type="dxa"/>
            <w:tcBorders>
              <w:top w:val="single" w:sz="4" w:space="0" w:color="7F7F7F"/>
              <w:left w:val="single" w:sz="4" w:space="0" w:color="7F7F7F"/>
              <w:bottom w:val="single" w:sz="4" w:space="0" w:color="7F7F7F"/>
              <w:right w:val="single" w:sz="4" w:space="0" w:color="7F7F7F"/>
            </w:tcBorders>
            <w:shd w:val="clear" w:color="auto" w:fill="D9D9D9"/>
            <w:tcMar>
              <w:top w:w="40" w:type="dxa"/>
              <w:left w:w="80" w:type="dxa"/>
              <w:bottom w:w="40" w:type="dxa"/>
              <w:right w:w="80" w:type="dxa"/>
            </w:tcMar>
            <w:vAlign w:val="center"/>
          </w:tcPr>
          <w:p w:rsidR="0024488D" w:rsidRDefault="008C1833">
            <w:pPr>
              <w:jc w:val="center"/>
            </w:pPr>
            <w:r>
              <w:rPr>
                <w:b/>
                <w:bCs/>
              </w:rPr>
              <w:t>Age′</w:t>
            </w:r>
          </w:p>
        </w:tc>
        <w:tc>
          <w:tcPr>
            <w:tcW w:w="1400" w:type="dxa"/>
            <w:tcBorders>
              <w:top w:val="single" w:sz="4" w:space="0" w:color="7F7F7F"/>
              <w:left w:val="single" w:sz="4" w:space="0" w:color="7F7F7F"/>
              <w:bottom w:val="single" w:sz="4" w:space="0" w:color="7F7F7F"/>
              <w:right w:val="single" w:sz="4" w:space="0" w:color="7F7F7F"/>
            </w:tcBorders>
            <w:shd w:val="clear" w:color="auto" w:fill="D9D9D9"/>
            <w:tcMar>
              <w:top w:w="40" w:type="dxa"/>
              <w:left w:w="80" w:type="dxa"/>
              <w:bottom w:w="40" w:type="dxa"/>
              <w:right w:w="80" w:type="dxa"/>
            </w:tcMar>
            <w:vAlign w:val="center"/>
          </w:tcPr>
          <w:p w:rsidR="0024488D" w:rsidRDefault="008C1833">
            <w:pPr>
              <w:jc w:val="center"/>
            </w:pPr>
            <w:r>
              <w:rPr>
                <w:b/>
                <w:bCs/>
              </w:rPr>
              <w:t>BP</w:t>
            </w:r>
          </w:p>
        </w:tc>
        <w:tc>
          <w:tcPr>
            <w:tcW w:w="1600" w:type="dxa"/>
            <w:tcBorders>
              <w:top w:val="single" w:sz="4" w:space="0" w:color="7F7F7F"/>
              <w:left w:val="single" w:sz="4" w:space="0" w:color="7F7F7F"/>
              <w:bottom w:val="single" w:sz="4" w:space="0" w:color="7F7F7F"/>
              <w:right w:val="single" w:sz="4" w:space="0" w:color="7F7F7F"/>
            </w:tcBorders>
            <w:shd w:val="clear" w:color="auto" w:fill="D9D9D9"/>
            <w:tcMar>
              <w:top w:w="40" w:type="dxa"/>
              <w:left w:w="80" w:type="dxa"/>
              <w:bottom w:w="40" w:type="dxa"/>
              <w:right w:w="80" w:type="dxa"/>
            </w:tcMar>
            <w:vAlign w:val="center"/>
          </w:tcPr>
          <w:p w:rsidR="0024488D" w:rsidRDefault="008C1833">
            <w:pPr>
              <w:jc w:val="center"/>
            </w:pPr>
            <w:r>
              <w:rPr>
                <w:b/>
                <w:bCs/>
              </w:rPr>
              <w:t>Glucose</w:t>
            </w:r>
          </w:p>
        </w:tc>
        <w:tc>
          <w:tcPr>
            <w:tcW w:w="1800" w:type="dxa"/>
            <w:tcBorders>
              <w:top w:val="single" w:sz="4" w:space="0" w:color="7F7F7F"/>
              <w:left w:val="single" w:sz="4" w:space="0" w:color="7F7F7F"/>
              <w:bottom w:val="single" w:sz="4" w:space="0" w:color="7F7F7F"/>
              <w:right w:val="single" w:sz="4" w:space="0" w:color="7F7F7F"/>
            </w:tcBorders>
            <w:shd w:val="clear" w:color="auto" w:fill="D9D9D9"/>
            <w:tcMar>
              <w:top w:w="40" w:type="dxa"/>
              <w:left w:w="80" w:type="dxa"/>
              <w:bottom w:w="40" w:type="dxa"/>
              <w:right w:w="80" w:type="dxa"/>
            </w:tcMar>
            <w:vAlign w:val="center"/>
          </w:tcPr>
          <w:p w:rsidR="0024488D" w:rsidRDefault="008C1833">
            <w:pPr>
              <w:jc w:val="center"/>
            </w:pPr>
            <w:r>
              <w:rPr>
                <w:b/>
                <w:bCs/>
              </w:rPr>
              <w:t>Lifestyle</w:t>
            </w:r>
          </w:p>
        </w:tc>
        <w:tc>
          <w:tcPr>
            <w:tcW w:w="1626" w:type="dxa"/>
            <w:tcBorders>
              <w:top w:val="single" w:sz="4" w:space="0" w:color="7F7F7F"/>
              <w:left w:val="single" w:sz="4" w:space="0" w:color="7F7F7F"/>
              <w:bottom w:val="single" w:sz="4" w:space="0" w:color="7F7F7F"/>
              <w:right w:val="single" w:sz="4" w:space="0" w:color="7F7F7F"/>
            </w:tcBorders>
            <w:shd w:val="clear" w:color="auto" w:fill="D9D9D9"/>
            <w:tcMar>
              <w:top w:w="40" w:type="dxa"/>
              <w:left w:w="80" w:type="dxa"/>
              <w:bottom w:w="40" w:type="dxa"/>
              <w:right w:w="80" w:type="dxa"/>
            </w:tcMar>
            <w:vAlign w:val="center"/>
          </w:tcPr>
          <w:p w:rsidR="0024488D" w:rsidRDefault="008C1833">
            <w:pPr>
              <w:jc w:val="center"/>
            </w:pPr>
            <w:r>
              <w:rPr>
                <w:b/>
                <w:bCs/>
              </w:rPr>
              <w:t>Target</w:t>
            </w:r>
          </w:p>
        </w:tc>
      </w:tr>
      <w:tr w:rsidR="0024488D">
        <w:tblPrEx>
          <w:tblCellMar>
            <w:top w:w="0" w:type="dxa"/>
            <w:bottom w:w="0" w:type="dxa"/>
          </w:tblCellMar>
        </w:tblPrEx>
        <w:trPr>
          <w:cantSplit/>
          <w:jc w:val="center"/>
        </w:trPr>
        <w:tc>
          <w:tcPr>
            <w:tcW w:w="10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1</w:t>
            </w:r>
          </w:p>
        </w:tc>
        <w:tc>
          <w:tcPr>
            <w:tcW w:w="16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0.50</w:t>
            </w:r>
          </w:p>
        </w:tc>
        <w:tc>
          <w:tcPr>
            <w:tcW w:w="14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1</w:t>
            </w:r>
          </w:p>
        </w:tc>
        <w:tc>
          <w:tcPr>
            <w:tcW w:w="16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1</w:t>
            </w:r>
          </w:p>
        </w:tc>
        <w:tc>
          <w:tcPr>
            <w:tcW w:w="18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1.0</w:t>
            </w:r>
          </w:p>
        </w:tc>
        <w:tc>
          <w:tcPr>
            <w:tcW w:w="16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1</w:t>
            </w:r>
          </w:p>
        </w:tc>
      </w:tr>
      <w:tr w:rsidR="0024488D">
        <w:tblPrEx>
          <w:tblCellMar>
            <w:top w:w="0" w:type="dxa"/>
            <w:bottom w:w="0" w:type="dxa"/>
          </w:tblCellMar>
        </w:tblPrEx>
        <w:trPr>
          <w:cantSplit/>
          <w:jc w:val="center"/>
        </w:trPr>
        <w:tc>
          <w:tcPr>
            <w:tcW w:w="10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2</w:t>
            </w:r>
          </w:p>
        </w:tc>
        <w:tc>
          <w:tcPr>
            <w:tcW w:w="16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0.67</w:t>
            </w:r>
          </w:p>
        </w:tc>
        <w:tc>
          <w:tcPr>
            <w:tcW w:w="14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0</w:t>
            </w:r>
          </w:p>
        </w:tc>
        <w:tc>
          <w:tcPr>
            <w:tcW w:w="16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1</w:t>
            </w:r>
          </w:p>
        </w:tc>
        <w:tc>
          <w:tcPr>
            <w:tcW w:w="18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0.5</w:t>
            </w:r>
          </w:p>
        </w:tc>
        <w:tc>
          <w:tcPr>
            <w:tcW w:w="16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1</w:t>
            </w:r>
          </w:p>
        </w:tc>
      </w:tr>
      <w:tr w:rsidR="0024488D">
        <w:tblPrEx>
          <w:tblCellMar>
            <w:top w:w="0" w:type="dxa"/>
            <w:bottom w:w="0" w:type="dxa"/>
          </w:tblCellMar>
        </w:tblPrEx>
        <w:trPr>
          <w:cantSplit/>
          <w:jc w:val="center"/>
        </w:trPr>
        <w:tc>
          <w:tcPr>
            <w:tcW w:w="10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3</w:t>
            </w:r>
          </w:p>
        </w:tc>
        <w:tc>
          <w:tcPr>
            <w:tcW w:w="16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0.00</w:t>
            </w:r>
          </w:p>
        </w:tc>
        <w:tc>
          <w:tcPr>
            <w:tcW w:w="14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0</w:t>
            </w:r>
          </w:p>
        </w:tc>
        <w:tc>
          <w:tcPr>
            <w:tcW w:w="16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0</w:t>
            </w:r>
          </w:p>
        </w:tc>
        <w:tc>
          <w:tcPr>
            <w:tcW w:w="18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0.0</w:t>
            </w:r>
          </w:p>
        </w:tc>
        <w:tc>
          <w:tcPr>
            <w:tcW w:w="16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0</w:t>
            </w:r>
          </w:p>
        </w:tc>
      </w:tr>
      <w:tr w:rsidR="0024488D">
        <w:tblPrEx>
          <w:tblCellMar>
            <w:top w:w="0" w:type="dxa"/>
            <w:bottom w:w="0" w:type="dxa"/>
          </w:tblCellMar>
        </w:tblPrEx>
        <w:trPr>
          <w:cantSplit/>
          <w:jc w:val="center"/>
        </w:trPr>
        <w:tc>
          <w:tcPr>
            <w:tcW w:w="10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4</w:t>
            </w:r>
          </w:p>
        </w:tc>
        <w:tc>
          <w:tcPr>
            <w:tcW w:w="16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1.00</w:t>
            </w:r>
          </w:p>
        </w:tc>
        <w:tc>
          <w:tcPr>
            <w:tcW w:w="14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1</w:t>
            </w:r>
          </w:p>
        </w:tc>
        <w:tc>
          <w:tcPr>
            <w:tcW w:w="16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1</w:t>
            </w:r>
          </w:p>
        </w:tc>
        <w:tc>
          <w:tcPr>
            <w:tcW w:w="18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1.0</w:t>
            </w:r>
          </w:p>
        </w:tc>
        <w:tc>
          <w:tcPr>
            <w:tcW w:w="16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1</w:t>
            </w:r>
          </w:p>
        </w:tc>
      </w:tr>
      <w:tr w:rsidR="0024488D">
        <w:tblPrEx>
          <w:tblCellMar>
            <w:top w:w="0" w:type="dxa"/>
            <w:bottom w:w="0" w:type="dxa"/>
          </w:tblCellMar>
        </w:tblPrEx>
        <w:trPr>
          <w:cantSplit/>
          <w:jc w:val="center"/>
        </w:trPr>
        <w:tc>
          <w:tcPr>
            <w:tcW w:w="10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5</w:t>
            </w:r>
          </w:p>
        </w:tc>
        <w:tc>
          <w:tcPr>
            <w:tcW w:w="16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0.33</w:t>
            </w:r>
          </w:p>
        </w:tc>
        <w:tc>
          <w:tcPr>
            <w:tcW w:w="14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0</w:t>
            </w:r>
          </w:p>
        </w:tc>
        <w:tc>
          <w:tcPr>
            <w:tcW w:w="16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0</w:t>
            </w:r>
          </w:p>
        </w:tc>
        <w:tc>
          <w:tcPr>
            <w:tcW w:w="18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0.5</w:t>
            </w:r>
          </w:p>
        </w:tc>
        <w:tc>
          <w:tcPr>
            <w:tcW w:w="16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0</w:t>
            </w:r>
          </w:p>
        </w:tc>
      </w:tr>
    </w:tbl>
    <w:p w:rsidR="0024488D" w:rsidRDefault="008C1833">
      <w:pPr>
        <w:keepNext/>
        <w:spacing w:before="100"/>
      </w:pPr>
      <w:r>
        <w:rPr>
          <w:b/>
          <w:bCs/>
        </w:rPr>
        <w:t>Step 2: Network architecture</w:t>
      </w:r>
    </w:p>
    <w:p w:rsidR="0024488D" w:rsidRDefault="008C1833">
      <w:pPr>
        <w:keepNext/>
        <w:spacing w:before="80" w:after="80"/>
        <w:jc w:val="center"/>
      </w:pPr>
      <w:r>
        <w:rPr>
          <w:noProof/>
        </w:rPr>
        <w:drawing>
          <wp:inline distT="0" distB="0" distL="0" distR="0" wp14:anchorId="31B5378F" wp14:editId="10214916">
            <wp:extent cx="4572000" cy="2428875"/>
            <wp:effectExtent l="0" t="0" r="0" b="0"/>
            <wp:docPr id="4" name="fig4.png" descr="fig4.png" title="fig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2428875"/>
                    </a:xfrm>
                    <a:prstGeom prst="rect">
                      <a:avLst/>
                    </a:prstGeom>
                  </pic:spPr>
                </pic:pic>
              </a:graphicData>
            </a:graphic>
          </wp:inline>
        </w:drawing>
      </w:r>
    </w:p>
    <w:p w:rsidR="0024488D" w:rsidRDefault="008C1833">
      <w:pPr>
        <w:spacing w:after="100"/>
        <w:jc w:val="center"/>
      </w:pPr>
      <w:r>
        <w:rPr>
          <w:i/>
          <w:iCs/>
          <w:sz w:val="22"/>
          <w:szCs w:val="22"/>
        </w:rPr>
        <w:t>Fig. 4: Neural network used for disease classification (4 inputs, hidden layer, 1 output)</w:t>
      </w:r>
    </w:p>
    <w:p w:rsidR="0024488D" w:rsidRDefault="008C1833">
      <w:pPr>
        <w:spacing w:line="276" w:lineRule="auto"/>
        <w:ind w:left="1080"/>
      </w:pPr>
      <w:proofErr w:type="gramStart"/>
      <w:r>
        <w:t xml:space="preserve">Four input neurons (one per attribute), a hidden layer (for example 3 neurons, </w:t>
      </w:r>
      <w:proofErr w:type="spellStart"/>
      <w:r>
        <w:t>ReLU</w:t>
      </w:r>
      <w:proofErr w:type="spellEnd"/>
      <w:r>
        <w:t xml:space="preserve"> or sigmoid) and one output neuron with sigmoid.</w:t>
      </w:r>
      <w:proofErr w:type="gramEnd"/>
      <w:r>
        <w:t xml:space="preserve"> Output ≥ 0.5 means “Yes”.</w:t>
      </w:r>
    </w:p>
    <w:p w:rsidR="0024488D" w:rsidRDefault="008C1833">
      <w:pPr>
        <w:keepNext/>
        <w:spacing w:before="100"/>
      </w:pPr>
      <w:r>
        <w:rPr>
          <w:b/>
          <w:bCs/>
        </w:rPr>
        <w:lastRenderedPageBreak/>
        <w:t xml:space="preserve">Step 3: </w:t>
      </w:r>
      <w:r>
        <w:rPr>
          <w:b/>
          <w:bCs/>
        </w:rPr>
        <w:t xml:space="preserve">Training with </w:t>
      </w:r>
      <w:proofErr w:type="spellStart"/>
      <w:r>
        <w:rPr>
          <w:b/>
          <w:bCs/>
        </w:rPr>
        <w:t>backpropagation</w:t>
      </w:r>
      <w:proofErr w:type="spellEnd"/>
    </w:p>
    <w:p w:rsidR="0024488D" w:rsidRDefault="008C1833">
      <w:pPr>
        <w:spacing w:line="276" w:lineRule="auto"/>
        <w:ind w:left="1080"/>
      </w:pPr>
      <w:r>
        <w:t>1. Initialise the weights with small random values.</w:t>
      </w:r>
    </w:p>
    <w:p w:rsidR="0024488D" w:rsidRDefault="008C1833">
      <w:pPr>
        <w:spacing w:line="276" w:lineRule="auto"/>
        <w:ind w:left="1080"/>
      </w:pPr>
      <w:r>
        <w:t xml:space="preserve">2. </w:t>
      </w:r>
      <w:r>
        <w:rPr>
          <w:b/>
          <w:bCs/>
        </w:rPr>
        <w:t>Forward pass:</w:t>
      </w:r>
      <w:r>
        <w:t xml:space="preserve"> compute hidden activations and the output ŷ for a patient.</w:t>
      </w:r>
    </w:p>
    <w:p w:rsidR="0024488D" w:rsidRDefault="008C1833">
      <w:pPr>
        <w:spacing w:line="276" w:lineRule="auto"/>
        <w:ind w:left="1080"/>
      </w:pPr>
      <w:r>
        <w:t xml:space="preserve">3. </w:t>
      </w:r>
      <w:r>
        <w:rPr>
          <w:b/>
          <w:bCs/>
        </w:rPr>
        <w:t>Error:</w:t>
      </w:r>
      <w:r>
        <w:t xml:space="preserve"> compare ŷ with the target (cross-entropy or squared error), E = ½ (t – ŷ</w:t>
      </w:r>
      <w:proofErr w:type="gramStart"/>
      <w:r>
        <w:t>)²</w:t>
      </w:r>
      <w:proofErr w:type="gramEnd"/>
      <w:r>
        <w:t>.</w:t>
      </w:r>
    </w:p>
    <w:p w:rsidR="0024488D" w:rsidRDefault="008C1833">
      <w:pPr>
        <w:spacing w:line="276" w:lineRule="auto"/>
        <w:ind w:left="1080"/>
      </w:pPr>
      <w:r>
        <w:t xml:space="preserve">4. </w:t>
      </w:r>
      <w:r>
        <w:rPr>
          <w:b/>
          <w:bCs/>
        </w:rPr>
        <w:t>Backward pass:</w:t>
      </w:r>
      <w:r>
        <w:t xml:space="preserve"> compute the output delta δₒ = (t – ŷ) · </w:t>
      </w:r>
      <w:proofErr w:type="gramStart"/>
      <w:r>
        <w:t>ŷ(</w:t>
      </w:r>
      <w:proofErr w:type="gramEnd"/>
      <w:r>
        <w:t>1 – ŷ), propagate it to the hidden layer, δₕ = h(1 – h) · v · δₒ.</w:t>
      </w:r>
    </w:p>
    <w:p w:rsidR="0024488D" w:rsidRDefault="008C1833">
      <w:pPr>
        <w:spacing w:line="276" w:lineRule="auto"/>
        <w:ind w:left="1080"/>
      </w:pPr>
      <w:r>
        <w:t xml:space="preserve">5. </w:t>
      </w:r>
      <w:r>
        <w:rPr>
          <w:b/>
          <w:bCs/>
        </w:rPr>
        <w:t>Update:</w:t>
      </w:r>
      <w:r>
        <w:t xml:space="preserve"> </w:t>
      </w:r>
      <w:proofErr w:type="gramStart"/>
      <w:r>
        <w:t>w(</w:t>
      </w:r>
      <w:proofErr w:type="gramEnd"/>
      <w:r>
        <w:t>new) = w(old) + η · δ · input, for every weight.</w:t>
      </w:r>
    </w:p>
    <w:p w:rsidR="0024488D" w:rsidRDefault="008C1833">
      <w:pPr>
        <w:spacing w:line="276" w:lineRule="auto"/>
        <w:ind w:left="1080"/>
      </w:pPr>
      <w:r>
        <w:t>6. Repeat for all patients (epochs) until the training error stops decr</w:t>
      </w:r>
      <w:r>
        <w:t xml:space="preserve">easing; use a validation set with early stopping to avoid </w:t>
      </w:r>
      <w:proofErr w:type="spellStart"/>
      <w:r>
        <w:t>overfitting</w:t>
      </w:r>
      <w:proofErr w:type="spellEnd"/>
      <w:r>
        <w:t>.</w:t>
      </w:r>
    </w:p>
    <w:p w:rsidR="0024488D" w:rsidRDefault="008C1833">
      <w:pPr>
        <w:spacing w:before="40" w:line="276" w:lineRule="auto"/>
        <w:ind w:left="1080"/>
      </w:pPr>
      <w:r>
        <w:rPr>
          <w:i/>
          <w:iCs/>
        </w:rPr>
        <w:t>Illustration (Example 2, wrongly classified):</w:t>
      </w:r>
      <w:r>
        <w:t xml:space="preserve"> if the output is 0.40 against target 1, δₒ = (1 – 0.40) × 0.40 × 0.60 = 0.144. For an output weight of 0.5 from a hidden neuron with activa</w:t>
      </w:r>
      <w:r>
        <w:t xml:space="preserve">tion 0.8 and η = 0.5, </w:t>
      </w:r>
      <w:proofErr w:type="spellStart"/>
      <w:proofErr w:type="gramStart"/>
      <w:r>
        <w:t>Δw</w:t>
      </w:r>
      <w:proofErr w:type="spellEnd"/>
      <w:proofErr w:type="gramEnd"/>
      <w:r>
        <w:t xml:space="preserve"> = 0.5 × 0.144 × 0.8 = 0.0576, so the weight becomes 0.5576, which pushes the output towards “Yes”.</w:t>
      </w:r>
    </w:p>
    <w:p w:rsidR="0024488D" w:rsidRDefault="008C1833">
      <w:pPr>
        <w:keepNext/>
        <w:spacing w:before="100"/>
      </w:pPr>
      <w:r>
        <w:rPr>
          <w:b/>
          <w:bCs/>
        </w:rPr>
        <w:t>Step 4: Compare actual and predicted outputs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200"/>
        <w:gridCol w:w="2200"/>
        <w:gridCol w:w="3426"/>
      </w:tblGrid>
      <w:tr w:rsidR="0024488D">
        <w:tblPrEx>
          <w:tblCellMar>
            <w:top w:w="0" w:type="dxa"/>
            <w:bottom w:w="0" w:type="dxa"/>
          </w:tblCellMar>
        </w:tblPrEx>
        <w:trPr>
          <w:cantSplit/>
          <w:tblHeader/>
          <w:jc w:val="center"/>
        </w:trPr>
        <w:tc>
          <w:tcPr>
            <w:tcW w:w="1200" w:type="dxa"/>
            <w:tcBorders>
              <w:top w:val="single" w:sz="4" w:space="0" w:color="7F7F7F"/>
              <w:left w:val="single" w:sz="4" w:space="0" w:color="7F7F7F"/>
              <w:bottom w:val="single" w:sz="4" w:space="0" w:color="7F7F7F"/>
              <w:right w:val="single" w:sz="4" w:space="0" w:color="7F7F7F"/>
            </w:tcBorders>
            <w:shd w:val="clear" w:color="auto" w:fill="D9D9D9"/>
            <w:tcMar>
              <w:top w:w="40" w:type="dxa"/>
              <w:left w:w="80" w:type="dxa"/>
              <w:bottom w:w="40" w:type="dxa"/>
              <w:right w:w="80" w:type="dxa"/>
            </w:tcMar>
            <w:vAlign w:val="center"/>
          </w:tcPr>
          <w:p w:rsidR="0024488D" w:rsidRDefault="008C1833">
            <w:pPr>
              <w:jc w:val="center"/>
            </w:pPr>
            <w:r>
              <w:rPr>
                <w:b/>
                <w:bCs/>
              </w:rPr>
              <w:t>Ex.</w:t>
            </w:r>
          </w:p>
        </w:tc>
        <w:tc>
          <w:tcPr>
            <w:tcW w:w="2200" w:type="dxa"/>
            <w:tcBorders>
              <w:top w:val="single" w:sz="4" w:space="0" w:color="7F7F7F"/>
              <w:left w:val="single" w:sz="4" w:space="0" w:color="7F7F7F"/>
              <w:bottom w:val="single" w:sz="4" w:space="0" w:color="7F7F7F"/>
              <w:right w:val="single" w:sz="4" w:space="0" w:color="7F7F7F"/>
            </w:tcBorders>
            <w:shd w:val="clear" w:color="auto" w:fill="D9D9D9"/>
            <w:tcMar>
              <w:top w:w="40" w:type="dxa"/>
              <w:left w:w="80" w:type="dxa"/>
              <w:bottom w:w="40" w:type="dxa"/>
              <w:right w:w="80" w:type="dxa"/>
            </w:tcMar>
            <w:vAlign w:val="center"/>
          </w:tcPr>
          <w:p w:rsidR="0024488D" w:rsidRDefault="008C1833">
            <w:pPr>
              <w:jc w:val="center"/>
            </w:pPr>
            <w:r>
              <w:rPr>
                <w:b/>
                <w:bCs/>
              </w:rPr>
              <w:t>Actual</w:t>
            </w:r>
          </w:p>
        </w:tc>
        <w:tc>
          <w:tcPr>
            <w:tcW w:w="2200" w:type="dxa"/>
            <w:tcBorders>
              <w:top w:val="single" w:sz="4" w:space="0" w:color="7F7F7F"/>
              <w:left w:val="single" w:sz="4" w:space="0" w:color="7F7F7F"/>
              <w:bottom w:val="single" w:sz="4" w:space="0" w:color="7F7F7F"/>
              <w:right w:val="single" w:sz="4" w:space="0" w:color="7F7F7F"/>
            </w:tcBorders>
            <w:shd w:val="clear" w:color="auto" w:fill="D9D9D9"/>
            <w:tcMar>
              <w:top w:w="40" w:type="dxa"/>
              <w:left w:w="80" w:type="dxa"/>
              <w:bottom w:w="40" w:type="dxa"/>
              <w:right w:w="80" w:type="dxa"/>
            </w:tcMar>
            <w:vAlign w:val="center"/>
          </w:tcPr>
          <w:p w:rsidR="0024488D" w:rsidRDefault="008C1833">
            <w:pPr>
              <w:jc w:val="center"/>
            </w:pPr>
            <w:r>
              <w:rPr>
                <w:b/>
                <w:bCs/>
              </w:rPr>
              <w:t>Predicted</w:t>
            </w:r>
          </w:p>
        </w:tc>
        <w:tc>
          <w:tcPr>
            <w:tcW w:w="3426" w:type="dxa"/>
            <w:tcBorders>
              <w:top w:val="single" w:sz="4" w:space="0" w:color="7F7F7F"/>
              <w:left w:val="single" w:sz="4" w:space="0" w:color="7F7F7F"/>
              <w:bottom w:val="single" w:sz="4" w:space="0" w:color="7F7F7F"/>
              <w:right w:val="single" w:sz="4" w:space="0" w:color="7F7F7F"/>
            </w:tcBorders>
            <w:shd w:val="clear" w:color="auto" w:fill="D9D9D9"/>
            <w:tcMar>
              <w:top w:w="40" w:type="dxa"/>
              <w:left w:w="80" w:type="dxa"/>
              <w:bottom w:w="40" w:type="dxa"/>
              <w:right w:w="80" w:type="dxa"/>
            </w:tcMar>
            <w:vAlign w:val="center"/>
          </w:tcPr>
          <w:p w:rsidR="0024488D" w:rsidRDefault="008C1833">
            <w:pPr>
              <w:jc w:val="center"/>
            </w:pPr>
            <w:r>
              <w:rPr>
                <w:b/>
                <w:bCs/>
              </w:rPr>
              <w:t>Result</w:t>
            </w:r>
          </w:p>
        </w:tc>
      </w:tr>
      <w:tr w:rsidR="0024488D">
        <w:tblPrEx>
          <w:tblCellMar>
            <w:top w:w="0" w:type="dxa"/>
            <w:bottom w:w="0" w:type="dxa"/>
          </w:tblCellMar>
        </w:tblPrEx>
        <w:trPr>
          <w:cantSplit/>
          <w:jc w:val="center"/>
        </w:trPr>
        <w:tc>
          <w:tcPr>
            <w:tcW w:w="12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1</w:t>
            </w:r>
          </w:p>
        </w:tc>
        <w:tc>
          <w:tcPr>
            <w:tcW w:w="22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Yes</w:t>
            </w:r>
          </w:p>
        </w:tc>
        <w:tc>
          <w:tcPr>
            <w:tcW w:w="22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Yes</w:t>
            </w:r>
          </w:p>
        </w:tc>
        <w:tc>
          <w:tcPr>
            <w:tcW w:w="34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TP</w:t>
            </w:r>
          </w:p>
        </w:tc>
      </w:tr>
      <w:tr w:rsidR="0024488D">
        <w:tblPrEx>
          <w:tblCellMar>
            <w:top w:w="0" w:type="dxa"/>
            <w:bottom w:w="0" w:type="dxa"/>
          </w:tblCellMar>
        </w:tblPrEx>
        <w:trPr>
          <w:cantSplit/>
          <w:jc w:val="center"/>
        </w:trPr>
        <w:tc>
          <w:tcPr>
            <w:tcW w:w="12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2</w:t>
            </w:r>
          </w:p>
        </w:tc>
        <w:tc>
          <w:tcPr>
            <w:tcW w:w="22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Yes</w:t>
            </w:r>
          </w:p>
        </w:tc>
        <w:tc>
          <w:tcPr>
            <w:tcW w:w="22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No</w:t>
            </w:r>
          </w:p>
        </w:tc>
        <w:tc>
          <w:tcPr>
            <w:tcW w:w="34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FN</w:t>
            </w:r>
          </w:p>
        </w:tc>
      </w:tr>
      <w:tr w:rsidR="0024488D">
        <w:tblPrEx>
          <w:tblCellMar>
            <w:top w:w="0" w:type="dxa"/>
            <w:bottom w:w="0" w:type="dxa"/>
          </w:tblCellMar>
        </w:tblPrEx>
        <w:trPr>
          <w:cantSplit/>
          <w:jc w:val="center"/>
        </w:trPr>
        <w:tc>
          <w:tcPr>
            <w:tcW w:w="12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3</w:t>
            </w:r>
          </w:p>
        </w:tc>
        <w:tc>
          <w:tcPr>
            <w:tcW w:w="22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No</w:t>
            </w:r>
          </w:p>
        </w:tc>
        <w:tc>
          <w:tcPr>
            <w:tcW w:w="22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No</w:t>
            </w:r>
          </w:p>
        </w:tc>
        <w:tc>
          <w:tcPr>
            <w:tcW w:w="34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TN</w:t>
            </w:r>
          </w:p>
        </w:tc>
      </w:tr>
      <w:tr w:rsidR="0024488D">
        <w:tblPrEx>
          <w:tblCellMar>
            <w:top w:w="0" w:type="dxa"/>
            <w:bottom w:w="0" w:type="dxa"/>
          </w:tblCellMar>
        </w:tblPrEx>
        <w:trPr>
          <w:cantSplit/>
          <w:jc w:val="center"/>
        </w:trPr>
        <w:tc>
          <w:tcPr>
            <w:tcW w:w="12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4</w:t>
            </w:r>
          </w:p>
        </w:tc>
        <w:tc>
          <w:tcPr>
            <w:tcW w:w="22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Yes</w:t>
            </w:r>
          </w:p>
        </w:tc>
        <w:tc>
          <w:tcPr>
            <w:tcW w:w="22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Yes</w:t>
            </w:r>
          </w:p>
        </w:tc>
        <w:tc>
          <w:tcPr>
            <w:tcW w:w="34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TP</w:t>
            </w:r>
          </w:p>
        </w:tc>
      </w:tr>
      <w:tr w:rsidR="0024488D">
        <w:tblPrEx>
          <w:tblCellMar>
            <w:top w:w="0" w:type="dxa"/>
            <w:bottom w:w="0" w:type="dxa"/>
          </w:tblCellMar>
        </w:tblPrEx>
        <w:trPr>
          <w:cantSplit/>
          <w:jc w:val="center"/>
        </w:trPr>
        <w:tc>
          <w:tcPr>
            <w:tcW w:w="12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5</w:t>
            </w:r>
          </w:p>
        </w:tc>
        <w:tc>
          <w:tcPr>
            <w:tcW w:w="22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No</w:t>
            </w:r>
          </w:p>
        </w:tc>
        <w:tc>
          <w:tcPr>
            <w:tcW w:w="22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Yes</w:t>
            </w:r>
          </w:p>
        </w:tc>
        <w:tc>
          <w:tcPr>
            <w:tcW w:w="34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FP</w:t>
            </w:r>
          </w:p>
        </w:tc>
      </w:tr>
    </w:tbl>
    <w:p w:rsidR="0024488D" w:rsidRDefault="0024488D">
      <w:pPr>
        <w:spacing w:after="60"/>
      </w:pP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26"/>
      </w:tblGrid>
      <w:tr w:rsidR="0024488D">
        <w:tblPrEx>
          <w:tblCellMar>
            <w:top w:w="0" w:type="dxa"/>
            <w:bottom w:w="0" w:type="dxa"/>
          </w:tblCellMar>
        </w:tblPrEx>
        <w:trPr>
          <w:cantSplit/>
          <w:tblHeader/>
          <w:jc w:val="center"/>
        </w:trPr>
        <w:tc>
          <w:tcPr>
            <w:tcW w:w="2400" w:type="dxa"/>
            <w:tcBorders>
              <w:top w:val="single" w:sz="4" w:space="0" w:color="7F7F7F"/>
              <w:left w:val="single" w:sz="4" w:space="0" w:color="7F7F7F"/>
              <w:bottom w:val="single" w:sz="4" w:space="0" w:color="7F7F7F"/>
              <w:right w:val="single" w:sz="4" w:space="0" w:color="7F7F7F"/>
            </w:tcBorders>
            <w:shd w:val="clear" w:color="auto" w:fill="D9D9D9"/>
            <w:tcMar>
              <w:top w:w="40" w:type="dxa"/>
              <w:left w:w="80" w:type="dxa"/>
              <w:bottom w:w="40" w:type="dxa"/>
              <w:right w:w="80" w:type="dxa"/>
            </w:tcMar>
            <w:vAlign w:val="center"/>
          </w:tcPr>
          <w:p w:rsidR="0024488D" w:rsidRDefault="0024488D">
            <w:pPr>
              <w:jc w:val="center"/>
            </w:pPr>
          </w:p>
        </w:tc>
        <w:tc>
          <w:tcPr>
            <w:tcW w:w="2200" w:type="dxa"/>
            <w:tcBorders>
              <w:top w:val="single" w:sz="4" w:space="0" w:color="7F7F7F"/>
              <w:left w:val="single" w:sz="4" w:space="0" w:color="7F7F7F"/>
              <w:bottom w:val="single" w:sz="4" w:space="0" w:color="7F7F7F"/>
              <w:right w:val="single" w:sz="4" w:space="0" w:color="7F7F7F"/>
            </w:tcBorders>
            <w:shd w:val="clear" w:color="auto" w:fill="D9D9D9"/>
            <w:tcMar>
              <w:top w:w="40" w:type="dxa"/>
              <w:left w:w="80" w:type="dxa"/>
              <w:bottom w:w="40" w:type="dxa"/>
              <w:right w:w="80" w:type="dxa"/>
            </w:tcMar>
            <w:vAlign w:val="center"/>
          </w:tcPr>
          <w:p w:rsidR="0024488D" w:rsidRDefault="008C1833">
            <w:pPr>
              <w:jc w:val="center"/>
            </w:pPr>
            <w:r>
              <w:rPr>
                <w:b/>
                <w:bCs/>
              </w:rPr>
              <w:t>Predicted Yes</w:t>
            </w:r>
          </w:p>
        </w:tc>
        <w:tc>
          <w:tcPr>
            <w:tcW w:w="2200" w:type="dxa"/>
            <w:tcBorders>
              <w:top w:val="single" w:sz="4" w:space="0" w:color="7F7F7F"/>
              <w:left w:val="single" w:sz="4" w:space="0" w:color="7F7F7F"/>
              <w:bottom w:val="single" w:sz="4" w:space="0" w:color="7F7F7F"/>
              <w:right w:val="single" w:sz="4" w:space="0" w:color="7F7F7F"/>
            </w:tcBorders>
            <w:shd w:val="clear" w:color="auto" w:fill="D9D9D9"/>
            <w:tcMar>
              <w:top w:w="40" w:type="dxa"/>
              <w:left w:w="80" w:type="dxa"/>
              <w:bottom w:w="40" w:type="dxa"/>
              <w:right w:w="80" w:type="dxa"/>
            </w:tcMar>
            <w:vAlign w:val="center"/>
          </w:tcPr>
          <w:p w:rsidR="0024488D" w:rsidRDefault="008C1833">
            <w:pPr>
              <w:jc w:val="center"/>
            </w:pPr>
            <w:r>
              <w:rPr>
                <w:b/>
                <w:bCs/>
              </w:rPr>
              <w:t>Predicted No</w:t>
            </w:r>
          </w:p>
        </w:tc>
        <w:tc>
          <w:tcPr>
            <w:tcW w:w="2226" w:type="dxa"/>
            <w:tcBorders>
              <w:top w:val="single" w:sz="4" w:space="0" w:color="7F7F7F"/>
              <w:left w:val="single" w:sz="4" w:space="0" w:color="7F7F7F"/>
              <w:bottom w:val="single" w:sz="4" w:space="0" w:color="7F7F7F"/>
              <w:right w:val="single" w:sz="4" w:space="0" w:color="7F7F7F"/>
            </w:tcBorders>
            <w:shd w:val="clear" w:color="auto" w:fill="D9D9D9"/>
            <w:tcMar>
              <w:top w:w="40" w:type="dxa"/>
              <w:left w:w="80" w:type="dxa"/>
              <w:bottom w:w="40" w:type="dxa"/>
              <w:right w:w="80" w:type="dxa"/>
            </w:tcMar>
            <w:vAlign w:val="center"/>
          </w:tcPr>
          <w:p w:rsidR="0024488D" w:rsidRDefault="008C1833">
            <w:pPr>
              <w:jc w:val="center"/>
            </w:pPr>
            <w:r>
              <w:rPr>
                <w:b/>
                <w:bCs/>
              </w:rPr>
              <w:t>Row Total</w:t>
            </w:r>
          </w:p>
        </w:tc>
      </w:tr>
      <w:tr w:rsidR="0024488D">
        <w:tblPrEx>
          <w:tblCellMar>
            <w:top w:w="0" w:type="dxa"/>
            <w:bottom w:w="0" w:type="dxa"/>
          </w:tblCellMar>
        </w:tblPrEx>
        <w:trPr>
          <w:cantSplit/>
          <w:jc w:val="center"/>
        </w:trPr>
        <w:tc>
          <w:tcPr>
            <w:tcW w:w="24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Actual Yes</w:t>
            </w:r>
          </w:p>
        </w:tc>
        <w:tc>
          <w:tcPr>
            <w:tcW w:w="22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TP = 2</w:t>
            </w:r>
          </w:p>
        </w:tc>
        <w:tc>
          <w:tcPr>
            <w:tcW w:w="22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FN = 1</w:t>
            </w:r>
          </w:p>
        </w:tc>
        <w:tc>
          <w:tcPr>
            <w:tcW w:w="22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3</w:t>
            </w:r>
          </w:p>
        </w:tc>
      </w:tr>
      <w:tr w:rsidR="0024488D">
        <w:tblPrEx>
          <w:tblCellMar>
            <w:top w:w="0" w:type="dxa"/>
            <w:bottom w:w="0" w:type="dxa"/>
          </w:tblCellMar>
        </w:tblPrEx>
        <w:trPr>
          <w:cantSplit/>
          <w:jc w:val="center"/>
        </w:trPr>
        <w:tc>
          <w:tcPr>
            <w:tcW w:w="24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Actual No</w:t>
            </w:r>
          </w:p>
        </w:tc>
        <w:tc>
          <w:tcPr>
            <w:tcW w:w="22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FP = 1</w:t>
            </w:r>
          </w:p>
        </w:tc>
        <w:tc>
          <w:tcPr>
            <w:tcW w:w="22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TN = 1</w:t>
            </w:r>
          </w:p>
        </w:tc>
        <w:tc>
          <w:tcPr>
            <w:tcW w:w="22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2</w:t>
            </w:r>
          </w:p>
        </w:tc>
      </w:tr>
      <w:tr w:rsidR="0024488D">
        <w:tblPrEx>
          <w:tblCellMar>
            <w:top w:w="0" w:type="dxa"/>
            <w:bottom w:w="0" w:type="dxa"/>
          </w:tblCellMar>
        </w:tblPrEx>
        <w:trPr>
          <w:cantSplit/>
          <w:jc w:val="center"/>
        </w:trPr>
        <w:tc>
          <w:tcPr>
            <w:tcW w:w="24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Column Total</w:t>
            </w:r>
          </w:p>
        </w:tc>
        <w:tc>
          <w:tcPr>
            <w:tcW w:w="22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3</w:t>
            </w:r>
          </w:p>
        </w:tc>
        <w:tc>
          <w:tcPr>
            <w:tcW w:w="22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2</w:t>
            </w:r>
          </w:p>
        </w:tc>
        <w:tc>
          <w:tcPr>
            <w:tcW w:w="22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5</w:t>
            </w:r>
          </w:p>
        </w:tc>
      </w:tr>
    </w:tbl>
    <w:p w:rsidR="0024488D" w:rsidRDefault="008C1833">
      <w:pPr>
        <w:spacing w:line="276" w:lineRule="auto"/>
        <w:ind w:left="1080"/>
      </w:pPr>
      <w:r>
        <w:rPr>
          <w:b/>
          <w:bCs/>
        </w:rPr>
        <w:t>TP = 2, TN = 1, FP = 1, FN = 1</w:t>
      </w:r>
    </w:p>
    <w:p w:rsidR="0024488D" w:rsidRDefault="008C1833">
      <w:pPr>
        <w:keepNext/>
        <w:spacing w:before="100"/>
      </w:pPr>
      <w:r>
        <w:rPr>
          <w:b/>
          <w:bCs/>
        </w:rPr>
        <w:t>Step 5: Evaluation metrics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4700"/>
        <w:gridCol w:w="2026"/>
      </w:tblGrid>
      <w:tr w:rsidR="0024488D">
        <w:tblPrEx>
          <w:tblCellMar>
            <w:top w:w="0" w:type="dxa"/>
            <w:bottom w:w="0" w:type="dxa"/>
          </w:tblCellMar>
        </w:tblPrEx>
        <w:trPr>
          <w:cantSplit/>
          <w:tblHeader/>
          <w:jc w:val="center"/>
        </w:trPr>
        <w:tc>
          <w:tcPr>
            <w:tcW w:w="2300" w:type="dxa"/>
            <w:tcBorders>
              <w:top w:val="single" w:sz="4" w:space="0" w:color="7F7F7F"/>
              <w:left w:val="single" w:sz="4" w:space="0" w:color="7F7F7F"/>
              <w:bottom w:val="single" w:sz="4" w:space="0" w:color="7F7F7F"/>
              <w:right w:val="single" w:sz="4" w:space="0" w:color="7F7F7F"/>
            </w:tcBorders>
            <w:shd w:val="clear" w:color="auto" w:fill="D9D9D9"/>
            <w:tcMar>
              <w:top w:w="40" w:type="dxa"/>
              <w:left w:w="80" w:type="dxa"/>
              <w:bottom w:w="40" w:type="dxa"/>
              <w:right w:w="80" w:type="dxa"/>
            </w:tcMar>
            <w:vAlign w:val="center"/>
          </w:tcPr>
          <w:p w:rsidR="0024488D" w:rsidRDefault="008C1833">
            <w:pPr>
              <w:jc w:val="center"/>
            </w:pPr>
            <w:r>
              <w:rPr>
                <w:b/>
                <w:bCs/>
              </w:rPr>
              <w:t>Metric</w:t>
            </w:r>
          </w:p>
        </w:tc>
        <w:tc>
          <w:tcPr>
            <w:tcW w:w="4700" w:type="dxa"/>
            <w:tcBorders>
              <w:top w:val="single" w:sz="4" w:space="0" w:color="7F7F7F"/>
              <w:left w:val="single" w:sz="4" w:space="0" w:color="7F7F7F"/>
              <w:bottom w:val="single" w:sz="4" w:space="0" w:color="7F7F7F"/>
              <w:right w:val="single" w:sz="4" w:space="0" w:color="7F7F7F"/>
            </w:tcBorders>
            <w:shd w:val="clear" w:color="auto" w:fill="D9D9D9"/>
            <w:tcMar>
              <w:top w:w="40" w:type="dxa"/>
              <w:left w:w="80" w:type="dxa"/>
              <w:bottom w:w="40" w:type="dxa"/>
              <w:right w:w="80" w:type="dxa"/>
            </w:tcMar>
            <w:vAlign w:val="center"/>
          </w:tcPr>
          <w:p w:rsidR="0024488D" w:rsidRDefault="008C1833">
            <w:pPr>
              <w:jc w:val="center"/>
            </w:pPr>
            <w:r>
              <w:rPr>
                <w:b/>
                <w:bCs/>
              </w:rPr>
              <w:t>Formula</w:t>
            </w:r>
          </w:p>
        </w:tc>
        <w:tc>
          <w:tcPr>
            <w:tcW w:w="2026" w:type="dxa"/>
            <w:tcBorders>
              <w:top w:val="single" w:sz="4" w:space="0" w:color="7F7F7F"/>
              <w:left w:val="single" w:sz="4" w:space="0" w:color="7F7F7F"/>
              <w:bottom w:val="single" w:sz="4" w:space="0" w:color="7F7F7F"/>
              <w:right w:val="single" w:sz="4" w:space="0" w:color="7F7F7F"/>
            </w:tcBorders>
            <w:shd w:val="clear" w:color="auto" w:fill="D9D9D9"/>
            <w:tcMar>
              <w:top w:w="40" w:type="dxa"/>
              <w:left w:w="80" w:type="dxa"/>
              <w:bottom w:w="40" w:type="dxa"/>
              <w:right w:w="80" w:type="dxa"/>
            </w:tcMar>
            <w:vAlign w:val="center"/>
          </w:tcPr>
          <w:p w:rsidR="0024488D" w:rsidRDefault="008C1833">
            <w:pPr>
              <w:jc w:val="center"/>
            </w:pPr>
            <w:r>
              <w:rPr>
                <w:b/>
                <w:bCs/>
              </w:rPr>
              <w:t>Value</w:t>
            </w:r>
          </w:p>
        </w:tc>
      </w:tr>
      <w:tr w:rsidR="0024488D">
        <w:tblPrEx>
          <w:tblCellMar>
            <w:top w:w="0" w:type="dxa"/>
            <w:bottom w:w="0" w:type="dxa"/>
          </w:tblCellMar>
        </w:tblPrEx>
        <w:trPr>
          <w:cantSplit/>
          <w:jc w:val="center"/>
        </w:trPr>
        <w:tc>
          <w:tcPr>
            <w:tcW w:w="23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Accuracy</w:t>
            </w:r>
          </w:p>
        </w:tc>
        <w:tc>
          <w:tcPr>
            <w:tcW w:w="47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(TP + TN) / Total = (2 + 1) / 5</w:t>
            </w:r>
          </w:p>
        </w:tc>
        <w:tc>
          <w:tcPr>
            <w:tcW w:w="20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60%</w:t>
            </w:r>
          </w:p>
        </w:tc>
      </w:tr>
      <w:tr w:rsidR="0024488D">
        <w:tblPrEx>
          <w:tblCellMar>
            <w:top w:w="0" w:type="dxa"/>
            <w:bottom w:w="0" w:type="dxa"/>
          </w:tblCellMar>
        </w:tblPrEx>
        <w:trPr>
          <w:cantSplit/>
          <w:jc w:val="center"/>
        </w:trPr>
        <w:tc>
          <w:tcPr>
            <w:tcW w:w="23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Error rate</w:t>
            </w:r>
          </w:p>
        </w:tc>
        <w:tc>
          <w:tcPr>
            <w:tcW w:w="47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(FP + FN) / Total = 2 / 5</w:t>
            </w:r>
          </w:p>
        </w:tc>
        <w:tc>
          <w:tcPr>
            <w:tcW w:w="20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40%</w:t>
            </w:r>
          </w:p>
        </w:tc>
      </w:tr>
      <w:tr w:rsidR="0024488D">
        <w:tblPrEx>
          <w:tblCellMar>
            <w:top w:w="0" w:type="dxa"/>
            <w:bottom w:w="0" w:type="dxa"/>
          </w:tblCellMar>
        </w:tblPrEx>
        <w:trPr>
          <w:cantSplit/>
          <w:jc w:val="center"/>
        </w:trPr>
        <w:tc>
          <w:tcPr>
            <w:tcW w:w="23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Precision</w:t>
            </w:r>
          </w:p>
        </w:tc>
        <w:tc>
          <w:tcPr>
            <w:tcW w:w="47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TP / (TP + FP) = 2 / 3</w:t>
            </w:r>
          </w:p>
        </w:tc>
        <w:tc>
          <w:tcPr>
            <w:tcW w:w="20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66.7%</w:t>
            </w:r>
          </w:p>
        </w:tc>
      </w:tr>
      <w:tr w:rsidR="0024488D">
        <w:tblPrEx>
          <w:tblCellMar>
            <w:top w:w="0" w:type="dxa"/>
            <w:bottom w:w="0" w:type="dxa"/>
          </w:tblCellMar>
        </w:tblPrEx>
        <w:trPr>
          <w:cantSplit/>
          <w:jc w:val="center"/>
        </w:trPr>
        <w:tc>
          <w:tcPr>
            <w:tcW w:w="23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Recall (Sensitivity)</w:t>
            </w:r>
          </w:p>
        </w:tc>
        <w:tc>
          <w:tcPr>
            <w:tcW w:w="47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TP / (TP + FN) = 2 / 3</w:t>
            </w:r>
          </w:p>
        </w:tc>
        <w:tc>
          <w:tcPr>
            <w:tcW w:w="20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66.7%</w:t>
            </w:r>
          </w:p>
        </w:tc>
      </w:tr>
      <w:tr w:rsidR="0024488D">
        <w:tblPrEx>
          <w:tblCellMar>
            <w:top w:w="0" w:type="dxa"/>
            <w:bottom w:w="0" w:type="dxa"/>
          </w:tblCellMar>
        </w:tblPrEx>
        <w:trPr>
          <w:cantSplit/>
          <w:jc w:val="center"/>
        </w:trPr>
        <w:tc>
          <w:tcPr>
            <w:tcW w:w="23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Specificity</w:t>
            </w:r>
          </w:p>
        </w:tc>
        <w:tc>
          <w:tcPr>
            <w:tcW w:w="47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TN / (TN + FP) = 1 / 2</w:t>
            </w:r>
          </w:p>
        </w:tc>
        <w:tc>
          <w:tcPr>
            <w:tcW w:w="20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50%</w:t>
            </w:r>
          </w:p>
        </w:tc>
      </w:tr>
      <w:tr w:rsidR="0024488D">
        <w:tblPrEx>
          <w:tblCellMar>
            <w:top w:w="0" w:type="dxa"/>
            <w:bottom w:w="0" w:type="dxa"/>
          </w:tblCellMar>
        </w:tblPrEx>
        <w:trPr>
          <w:cantSplit/>
          <w:jc w:val="center"/>
        </w:trPr>
        <w:tc>
          <w:tcPr>
            <w:tcW w:w="23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F1-score</w:t>
            </w:r>
          </w:p>
        </w:tc>
        <w:tc>
          <w:tcPr>
            <w:tcW w:w="47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2PR / (P + R) = 2(0.667)(0.667) / (1.333)</w:t>
            </w:r>
          </w:p>
        </w:tc>
        <w:tc>
          <w:tcPr>
            <w:tcW w:w="20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Pr>
              <w:jc w:val="center"/>
            </w:pPr>
            <w:r>
              <w:t>66.7%</w:t>
            </w:r>
          </w:p>
        </w:tc>
      </w:tr>
    </w:tbl>
    <w:p w:rsidR="0024488D" w:rsidRDefault="008C1833">
      <w:pPr>
        <w:keepNext/>
        <w:spacing w:before="100"/>
      </w:pPr>
      <w:r>
        <w:rPr>
          <w:b/>
          <w:bCs/>
        </w:rPr>
        <w:t>Step 6: Analysis of the performance</w:t>
      </w:r>
    </w:p>
    <w:p w:rsidR="0024488D" w:rsidRDefault="008C1833">
      <w:pPr>
        <w:pStyle w:val="ListParagraph"/>
        <w:numPr>
          <w:ilvl w:val="0"/>
          <w:numId w:val="2"/>
        </w:numPr>
        <w:spacing w:line="276" w:lineRule="auto"/>
        <w:jc w:val="both"/>
      </w:pPr>
      <w:r>
        <w:t>Accuracy is only 60%, so the model is moderately reliable at best.</w:t>
      </w:r>
    </w:p>
    <w:p w:rsidR="0024488D" w:rsidRDefault="008C1833">
      <w:pPr>
        <w:pStyle w:val="ListParagraph"/>
        <w:numPr>
          <w:ilvl w:val="0"/>
          <w:numId w:val="2"/>
        </w:numPr>
        <w:spacing w:line="276" w:lineRule="auto"/>
        <w:jc w:val="both"/>
      </w:pPr>
      <w:r>
        <w:t>Recall is 66.7%: one of the three diseased patients (Example 2: age 50, high glucose, medium lifestyle risk) was missed. In diagnosis a false negative is</w:t>
      </w:r>
      <w:r>
        <w:t xml:space="preserve"> the most serious error because treatment is delayed.</w:t>
      </w:r>
    </w:p>
    <w:p w:rsidR="0024488D" w:rsidRDefault="008C1833">
      <w:pPr>
        <w:pStyle w:val="ListParagraph"/>
        <w:numPr>
          <w:ilvl w:val="0"/>
          <w:numId w:val="2"/>
        </w:numPr>
        <w:spacing w:line="276" w:lineRule="auto"/>
        <w:jc w:val="both"/>
      </w:pPr>
      <w:r>
        <w:lastRenderedPageBreak/>
        <w:t>Specificity is 50% and precision 66.7%: Example 5 was wrongly flagged, causing unnecessary tests and anxiety.</w:t>
      </w:r>
    </w:p>
    <w:p w:rsidR="0024488D" w:rsidRDefault="008C1833">
      <w:pPr>
        <w:pStyle w:val="ListParagraph"/>
        <w:numPr>
          <w:ilvl w:val="0"/>
          <w:numId w:val="2"/>
        </w:numPr>
        <w:spacing w:line="276" w:lineRule="auto"/>
        <w:jc w:val="both"/>
      </w:pPr>
      <w:r>
        <w:t xml:space="preserve">With only five samples the figures are very unstable, so the model must be tested on a much </w:t>
      </w:r>
      <w:r>
        <w:t>larger dataset before any conclusion is final.</w:t>
      </w:r>
    </w:p>
    <w:p w:rsidR="0024488D" w:rsidRDefault="008C1833">
      <w:pPr>
        <w:keepNext/>
        <w:spacing w:before="100"/>
      </w:pPr>
      <w:r>
        <w:rPr>
          <w:b/>
          <w:bCs/>
        </w:rPr>
        <w:t xml:space="preserve">Step 7: How </w:t>
      </w:r>
      <w:proofErr w:type="spellStart"/>
      <w:r>
        <w:rPr>
          <w:b/>
          <w:bCs/>
        </w:rPr>
        <w:t>preprocessing</w:t>
      </w:r>
      <w:proofErr w:type="spellEnd"/>
      <w:r>
        <w:rPr>
          <w:b/>
          <w:bCs/>
        </w:rPr>
        <w:t xml:space="preserve"> and feature selection improve accuracy and reliability</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000"/>
        <w:gridCol w:w="3726"/>
      </w:tblGrid>
      <w:tr w:rsidR="0024488D">
        <w:tblPrEx>
          <w:tblCellMar>
            <w:top w:w="0" w:type="dxa"/>
            <w:bottom w:w="0" w:type="dxa"/>
          </w:tblCellMar>
        </w:tblPrEx>
        <w:trPr>
          <w:cantSplit/>
          <w:tblHeader/>
          <w:jc w:val="center"/>
        </w:trPr>
        <w:tc>
          <w:tcPr>
            <w:tcW w:w="2300" w:type="dxa"/>
            <w:tcBorders>
              <w:top w:val="single" w:sz="4" w:space="0" w:color="7F7F7F"/>
              <w:left w:val="single" w:sz="4" w:space="0" w:color="7F7F7F"/>
              <w:bottom w:val="single" w:sz="4" w:space="0" w:color="7F7F7F"/>
              <w:right w:val="single" w:sz="4" w:space="0" w:color="7F7F7F"/>
            </w:tcBorders>
            <w:shd w:val="clear" w:color="auto" w:fill="D9D9D9"/>
            <w:tcMar>
              <w:top w:w="40" w:type="dxa"/>
              <w:left w:w="80" w:type="dxa"/>
              <w:bottom w:w="40" w:type="dxa"/>
              <w:right w:w="80" w:type="dxa"/>
            </w:tcMar>
            <w:vAlign w:val="center"/>
          </w:tcPr>
          <w:p w:rsidR="0024488D" w:rsidRDefault="008C1833">
            <w:pPr>
              <w:jc w:val="center"/>
            </w:pPr>
            <w:r>
              <w:rPr>
                <w:b/>
                <w:bCs/>
                <w:sz w:val="22"/>
                <w:szCs w:val="22"/>
              </w:rPr>
              <w:t>Technique</w:t>
            </w:r>
          </w:p>
        </w:tc>
        <w:tc>
          <w:tcPr>
            <w:tcW w:w="3000" w:type="dxa"/>
            <w:tcBorders>
              <w:top w:val="single" w:sz="4" w:space="0" w:color="7F7F7F"/>
              <w:left w:val="single" w:sz="4" w:space="0" w:color="7F7F7F"/>
              <w:bottom w:val="single" w:sz="4" w:space="0" w:color="7F7F7F"/>
              <w:right w:val="single" w:sz="4" w:space="0" w:color="7F7F7F"/>
            </w:tcBorders>
            <w:shd w:val="clear" w:color="auto" w:fill="D9D9D9"/>
            <w:tcMar>
              <w:top w:w="40" w:type="dxa"/>
              <w:left w:w="80" w:type="dxa"/>
              <w:bottom w:w="40" w:type="dxa"/>
              <w:right w:w="80" w:type="dxa"/>
            </w:tcMar>
            <w:vAlign w:val="center"/>
          </w:tcPr>
          <w:p w:rsidR="0024488D" w:rsidRDefault="008C1833">
            <w:pPr>
              <w:jc w:val="center"/>
            </w:pPr>
            <w:r>
              <w:rPr>
                <w:b/>
                <w:bCs/>
                <w:sz w:val="22"/>
                <w:szCs w:val="22"/>
              </w:rPr>
              <w:t>What it does</w:t>
            </w:r>
          </w:p>
        </w:tc>
        <w:tc>
          <w:tcPr>
            <w:tcW w:w="3726" w:type="dxa"/>
            <w:tcBorders>
              <w:top w:val="single" w:sz="4" w:space="0" w:color="7F7F7F"/>
              <w:left w:val="single" w:sz="4" w:space="0" w:color="7F7F7F"/>
              <w:bottom w:val="single" w:sz="4" w:space="0" w:color="7F7F7F"/>
              <w:right w:val="single" w:sz="4" w:space="0" w:color="7F7F7F"/>
            </w:tcBorders>
            <w:shd w:val="clear" w:color="auto" w:fill="D9D9D9"/>
            <w:tcMar>
              <w:top w:w="40" w:type="dxa"/>
              <w:left w:w="80" w:type="dxa"/>
              <w:bottom w:w="40" w:type="dxa"/>
              <w:right w:w="80" w:type="dxa"/>
            </w:tcMar>
            <w:vAlign w:val="center"/>
          </w:tcPr>
          <w:p w:rsidR="0024488D" w:rsidRDefault="008C1833">
            <w:pPr>
              <w:jc w:val="center"/>
            </w:pPr>
            <w:r>
              <w:rPr>
                <w:b/>
                <w:bCs/>
                <w:sz w:val="22"/>
                <w:szCs w:val="22"/>
              </w:rPr>
              <w:t>Benefit to the model</w:t>
            </w:r>
          </w:p>
        </w:tc>
      </w:tr>
      <w:tr w:rsidR="0024488D">
        <w:tblPrEx>
          <w:tblCellMar>
            <w:top w:w="0" w:type="dxa"/>
            <w:bottom w:w="0" w:type="dxa"/>
          </w:tblCellMar>
        </w:tblPrEx>
        <w:trPr>
          <w:cantSplit/>
          <w:jc w:val="center"/>
        </w:trPr>
        <w:tc>
          <w:tcPr>
            <w:tcW w:w="23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rPr>
                <w:sz w:val="22"/>
                <w:szCs w:val="22"/>
              </w:rPr>
              <w:t>Scaling / normalisation</w:t>
            </w:r>
          </w:p>
        </w:tc>
        <w:tc>
          <w:tcPr>
            <w:tcW w:w="30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rPr>
                <w:sz w:val="22"/>
                <w:szCs w:val="22"/>
              </w:rPr>
              <w:t>Puts Age, BP, glucose on similar ranges (0–1)</w:t>
            </w:r>
          </w:p>
        </w:tc>
        <w:tc>
          <w:tcPr>
            <w:tcW w:w="37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rPr>
                <w:sz w:val="22"/>
                <w:szCs w:val="22"/>
              </w:rPr>
              <w:t xml:space="preserve">Faster and more stable </w:t>
            </w:r>
            <w:proofErr w:type="spellStart"/>
            <w:r>
              <w:rPr>
                <w:sz w:val="22"/>
                <w:szCs w:val="22"/>
              </w:rPr>
              <w:t>backpropagation</w:t>
            </w:r>
            <w:proofErr w:type="spellEnd"/>
            <w:r>
              <w:rPr>
                <w:sz w:val="22"/>
                <w:szCs w:val="22"/>
              </w:rPr>
              <w:t>; no feature dominates because of its size</w:t>
            </w:r>
          </w:p>
        </w:tc>
      </w:tr>
      <w:tr w:rsidR="0024488D">
        <w:tblPrEx>
          <w:tblCellMar>
            <w:top w:w="0" w:type="dxa"/>
            <w:bottom w:w="0" w:type="dxa"/>
          </w:tblCellMar>
        </w:tblPrEx>
        <w:trPr>
          <w:cantSplit/>
          <w:jc w:val="center"/>
        </w:trPr>
        <w:tc>
          <w:tcPr>
            <w:tcW w:w="23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rPr>
                <w:sz w:val="22"/>
                <w:szCs w:val="22"/>
              </w:rPr>
              <w:t>Encoding of categories</w:t>
            </w:r>
          </w:p>
        </w:tc>
        <w:tc>
          <w:tcPr>
            <w:tcW w:w="30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rPr>
                <w:sz w:val="22"/>
                <w:szCs w:val="22"/>
              </w:rPr>
              <w:t>Converts High / Normal / Low to numbers</w:t>
            </w:r>
          </w:p>
        </w:tc>
        <w:tc>
          <w:tcPr>
            <w:tcW w:w="37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proofErr w:type="spellStart"/>
            <w:r>
              <w:rPr>
                <w:sz w:val="22"/>
                <w:szCs w:val="22"/>
              </w:rPr>
              <w:t>Lets</w:t>
            </w:r>
            <w:proofErr w:type="spellEnd"/>
            <w:r>
              <w:rPr>
                <w:sz w:val="22"/>
                <w:szCs w:val="22"/>
              </w:rPr>
              <w:t xml:space="preserve"> the network use categorical attributes</w:t>
            </w:r>
          </w:p>
        </w:tc>
      </w:tr>
      <w:tr w:rsidR="0024488D">
        <w:tblPrEx>
          <w:tblCellMar>
            <w:top w:w="0" w:type="dxa"/>
            <w:bottom w:w="0" w:type="dxa"/>
          </w:tblCellMar>
        </w:tblPrEx>
        <w:trPr>
          <w:cantSplit/>
          <w:jc w:val="center"/>
        </w:trPr>
        <w:tc>
          <w:tcPr>
            <w:tcW w:w="23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rPr>
                <w:sz w:val="22"/>
                <w:szCs w:val="22"/>
              </w:rPr>
              <w:t>Handling missing values and outliers</w:t>
            </w:r>
          </w:p>
        </w:tc>
        <w:tc>
          <w:tcPr>
            <w:tcW w:w="30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rPr>
                <w:sz w:val="22"/>
                <w:szCs w:val="22"/>
              </w:rPr>
              <w:t>Imputation, removal of impossible readings</w:t>
            </w:r>
          </w:p>
        </w:tc>
        <w:tc>
          <w:tcPr>
            <w:tcW w:w="37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rPr>
                <w:sz w:val="22"/>
                <w:szCs w:val="22"/>
              </w:rPr>
              <w:t>Removes noise that causes wrong predictions</w:t>
            </w:r>
          </w:p>
        </w:tc>
      </w:tr>
      <w:tr w:rsidR="0024488D">
        <w:tblPrEx>
          <w:tblCellMar>
            <w:top w:w="0" w:type="dxa"/>
            <w:bottom w:w="0" w:type="dxa"/>
          </w:tblCellMar>
        </w:tblPrEx>
        <w:trPr>
          <w:cantSplit/>
          <w:jc w:val="center"/>
        </w:trPr>
        <w:tc>
          <w:tcPr>
            <w:tcW w:w="23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rPr>
                <w:sz w:val="22"/>
                <w:szCs w:val="22"/>
              </w:rPr>
              <w:t>Class balancing</w:t>
            </w:r>
          </w:p>
        </w:tc>
        <w:tc>
          <w:tcPr>
            <w:tcW w:w="30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rPr>
                <w:sz w:val="22"/>
                <w:szCs w:val="22"/>
              </w:rPr>
              <w:t>Class weights or oversampling</w:t>
            </w:r>
          </w:p>
        </w:tc>
        <w:tc>
          <w:tcPr>
            <w:tcW w:w="37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rPr>
                <w:sz w:val="22"/>
                <w:szCs w:val="22"/>
              </w:rPr>
              <w:t>Improves recall for the minority (disease) class</w:t>
            </w:r>
          </w:p>
        </w:tc>
      </w:tr>
      <w:tr w:rsidR="0024488D">
        <w:tblPrEx>
          <w:tblCellMar>
            <w:top w:w="0" w:type="dxa"/>
            <w:bottom w:w="0" w:type="dxa"/>
          </w:tblCellMar>
        </w:tblPrEx>
        <w:trPr>
          <w:cantSplit/>
          <w:jc w:val="center"/>
        </w:trPr>
        <w:tc>
          <w:tcPr>
            <w:tcW w:w="23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rPr>
                <w:sz w:val="22"/>
                <w:szCs w:val="22"/>
              </w:rPr>
              <w:t>Feature selection</w:t>
            </w:r>
          </w:p>
        </w:tc>
        <w:tc>
          <w:tcPr>
            <w:tcW w:w="30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rPr>
                <w:sz w:val="22"/>
                <w:szCs w:val="22"/>
              </w:rPr>
              <w:t>Keeps relevant attributes using correlation, mutual in</w:t>
            </w:r>
            <w:r>
              <w:rPr>
                <w:sz w:val="22"/>
                <w:szCs w:val="22"/>
              </w:rPr>
              <w:t>formation or importance scores</w:t>
            </w:r>
          </w:p>
        </w:tc>
        <w:tc>
          <w:tcPr>
            <w:tcW w:w="3726"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rsidR="0024488D" w:rsidRDefault="008C1833">
            <w:r>
              <w:rPr>
                <w:sz w:val="22"/>
                <w:szCs w:val="22"/>
              </w:rPr>
              <w:t xml:space="preserve">Reduces </w:t>
            </w:r>
            <w:proofErr w:type="spellStart"/>
            <w:r>
              <w:rPr>
                <w:sz w:val="22"/>
                <w:szCs w:val="22"/>
              </w:rPr>
              <w:t>overfitting</w:t>
            </w:r>
            <w:proofErr w:type="spellEnd"/>
            <w:r>
              <w:rPr>
                <w:sz w:val="22"/>
                <w:szCs w:val="22"/>
              </w:rPr>
              <w:t>, training time and complexity, and improves generalisation</w:t>
            </w:r>
          </w:p>
        </w:tc>
      </w:tr>
    </w:tbl>
    <w:p w:rsidR="0024488D" w:rsidRDefault="008C1833">
      <w:pPr>
        <w:keepNext/>
        <w:spacing w:before="140"/>
      </w:pPr>
      <w:r>
        <w:rPr>
          <w:b/>
          <w:bCs/>
        </w:rPr>
        <w:t>Application</w:t>
      </w:r>
    </w:p>
    <w:p w:rsidR="0024488D" w:rsidRDefault="008C1833">
      <w:pPr>
        <w:spacing w:line="276" w:lineRule="auto"/>
        <w:jc w:val="both"/>
      </w:pPr>
      <w:r>
        <w:t>Such neural-network classifiers are used for screening of diabetes, heart disease and cancer, and as decision-support tools that flag high-risk patients for further clinical tests.</w:t>
      </w:r>
    </w:p>
    <w:p w:rsidR="0024488D" w:rsidRDefault="008C1833">
      <w:pPr>
        <w:keepNext/>
        <w:spacing w:before="140"/>
      </w:pPr>
      <w:r>
        <w:rPr>
          <w:b/>
          <w:bCs/>
        </w:rPr>
        <w:t>Conclusion</w:t>
      </w:r>
    </w:p>
    <w:p w:rsidR="0024488D" w:rsidRDefault="008C1833">
      <w:pPr>
        <w:spacing w:line="276" w:lineRule="auto"/>
        <w:jc w:val="both"/>
      </w:pPr>
      <w:r>
        <w:t>The confusion matrix gives TP = 2, TN = 1, FP = 1 and FN = 1, so</w:t>
      </w:r>
      <w:r>
        <w:t xml:space="preserve"> accuracy = 60%, precision = recall = F1 = 66.7% and specificity = 50%. The missed patient (FN) makes the model unsuitable for stand-alone diagnosis. </w:t>
      </w:r>
      <w:proofErr w:type="gramStart"/>
      <w:r>
        <w:t xml:space="preserve">Training with </w:t>
      </w:r>
      <w:proofErr w:type="spellStart"/>
      <w:r>
        <w:t>backpropagation</w:t>
      </w:r>
      <w:proofErr w:type="spellEnd"/>
      <w:r>
        <w:t xml:space="preserve">, together with good </w:t>
      </w:r>
      <w:proofErr w:type="spellStart"/>
      <w:r>
        <w:t>preprocessing</w:t>
      </w:r>
      <w:proofErr w:type="spellEnd"/>
      <w:r>
        <w:t xml:space="preserve"> and feature selection, more data and class</w:t>
      </w:r>
      <w:r>
        <w:t xml:space="preserve"> balancing, would raise recall and make the model more accurate and reliable.</w:t>
      </w:r>
      <w:proofErr w:type="gramEnd"/>
    </w:p>
    <w:sectPr w:rsidR="0024488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C096915"/>
    <w:multiLevelType w:val="hybridMultilevel"/>
    <w:tmpl w:val="157CAA3A"/>
    <w:lvl w:ilvl="0" w:tplc="E09E8ED0">
      <w:start w:val="1"/>
      <w:numFmt w:val="bullet"/>
      <w:lvlText w:val="●"/>
      <w:lvlJc w:val="left"/>
      <w:pPr>
        <w:ind w:left="720" w:hanging="360"/>
      </w:pPr>
    </w:lvl>
    <w:lvl w:ilvl="1" w:tplc="46AC86AE">
      <w:start w:val="1"/>
      <w:numFmt w:val="bullet"/>
      <w:lvlText w:val="○"/>
      <w:lvlJc w:val="left"/>
      <w:pPr>
        <w:ind w:left="1440" w:hanging="360"/>
      </w:pPr>
    </w:lvl>
    <w:lvl w:ilvl="2" w:tplc="43464BBA">
      <w:start w:val="1"/>
      <w:numFmt w:val="bullet"/>
      <w:lvlText w:val="■"/>
      <w:lvlJc w:val="left"/>
      <w:pPr>
        <w:ind w:left="2160" w:hanging="360"/>
      </w:pPr>
    </w:lvl>
    <w:lvl w:ilvl="3" w:tplc="A4BE7D18">
      <w:start w:val="1"/>
      <w:numFmt w:val="bullet"/>
      <w:lvlText w:val="●"/>
      <w:lvlJc w:val="left"/>
      <w:pPr>
        <w:ind w:left="2880" w:hanging="360"/>
      </w:pPr>
    </w:lvl>
    <w:lvl w:ilvl="4" w:tplc="8AE281B0">
      <w:start w:val="1"/>
      <w:numFmt w:val="bullet"/>
      <w:lvlText w:val="○"/>
      <w:lvlJc w:val="left"/>
      <w:pPr>
        <w:ind w:left="3600" w:hanging="360"/>
      </w:pPr>
    </w:lvl>
    <w:lvl w:ilvl="5" w:tplc="DD188D9A">
      <w:start w:val="1"/>
      <w:numFmt w:val="bullet"/>
      <w:lvlText w:val="■"/>
      <w:lvlJc w:val="left"/>
      <w:pPr>
        <w:ind w:left="4320" w:hanging="360"/>
      </w:pPr>
    </w:lvl>
    <w:lvl w:ilvl="6" w:tplc="AF4C83FA">
      <w:start w:val="1"/>
      <w:numFmt w:val="bullet"/>
      <w:lvlText w:val="●"/>
      <w:lvlJc w:val="left"/>
      <w:pPr>
        <w:ind w:left="5040" w:hanging="360"/>
      </w:pPr>
    </w:lvl>
    <w:lvl w:ilvl="7" w:tplc="993E84EC">
      <w:start w:val="1"/>
      <w:numFmt w:val="bullet"/>
      <w:lvlText w:val="●"/>
      <w:lvlJc w:val="left"/>
      <w:pPr>
        <w:ind w:left="5760" w:hanging="360"/>
      </w:pPr>
    </w:lvl>
    <w:lvl w:ilvl="8" w:tplc="C276DCC2">
      <w:start w:val="1"/>
      <w:numFmt w:val="bullet"/>
      <w:lvlText w:val="●"/>
      <w:lvlJc w:val="left"/>
      <w:pPr>
        <w:ind w:left="6480" w:hanging="360"/>
      </w:pPr>
    </w:lvl>
  </w:abstractNum>
  <w:abstractNum w:abstractNumId="1">
    <w:nsid w:val="3D5B1D2D"/>
    <w:multiLevelType w:val="hybridMultilevel"/>
    <w:tmpl w:val="F83EF502"/>
    <w:lvl w:ilvl="0" w:tplc="0894840A">
      <w:start w:val="1"/>
      <w:numFmt w:val="bullet"/>
      <w:lvlText w:val="•"/>
      <w:lvlJc w:val="left"/>
      <w:pPr>
        <w:ind w:left="540" w:hanging="360"/>
      </w:pPr>
      <w:rPr>
        <w:rFonts w:ascii="Times New Roman" w:eastAsia="Times New Roman" w:hAnsi="Times New Roman" w:cs="Times New Roman"/>
      </w:rPr>
    </w:lvl>
    <w:lvl w:ilvl="1" w:tplc="E2463B96">
      <w:numFmt w:val="decimal"/>
      <w:lvlText w:val=""/>
      <w:lvlJc w:val="left"/>
    </w:lvl>
    <w:lvl w:ilvl="2" w:tplc="57E69568">
      <w:numFmt w:val="decimal"/>
      <w:lvlText w:val=""/>
      <w:lvlJc w:val="left"/>
    </w:lvl>
    <w:lvl w:ilvl="3" w:tplc="31028B76">
      <w:numFmt w:val="decimal"/>
      <w:lvlText w:val=""/>
      <w:lvlJc w:val="left"/>
    </w:lvl>
    <w:lvl w:ilvl="4" w:tplc="9166615E">
      <w:numFmt w:val="decimal"/>
      <w:lvlText w:val=""/>
      <w:lvlJc w:val="left"/>
    </w:lvl>
    <w:lvl w:ilvl="5" w:tplc="AFD6439C">
      <w:numFmt w:val="decimal"/>
      <w:lvlText w:val=""/>
      <w:lvlJc w:val="left"/>
    </w:lvl>
    <w:lvl w:ilvl="6" w:tplc="3F7E1212">
      <w:numFmt w:val="decimal"/>
      <w:lvlText w:val=""/>
      <w:lvlJc w:val="left"/>
    </w:lvl>
    <w:lvl w:ilvl="7" w:tplc="93A0F852">
      <w:numFmt w:val="decimal"/>
      <w:lvlText w:val=""/>
      <w:lvlJc w:val="left"/>
    </w:lvl>
    <w:lvl w:ilvl="8" w:tplc="F9CEF2AE">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isplayBackgroundShape/>
  <w:proofState w:spelling="clean" w:grammar="clean"/>
  <w:defaultTabStop w:val="720"/>
  <w:characterSpacingControl w:val="doNotCompress"/>
  <w:compat>
    <w:compatSetting w:name="compatibilityMode" w:uri="http://schemas.microsoft.com/office/word" w:val="14"/>
  </w:compat>
  <w:rsids>
    <w:rsidRoot w:val="0024488D"/>
    <w:rsid w:val="0024488D"/>
    <w:rsid w:val="008C18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8C1833"/>
    <w:rPr>
      <w:rFonts w:ascii="Tahoma" w:hAnsi="Tahoma" w:cs="Tahoma"/>
      <w:sz w:val="16"/>
      <w:szCs w:val="16"/>
    </w:rPr>
  </w:style>
  <w:style w:type="character" w:customStyle="1" w:styleId="BalloonTextChar">
    <w:name w:val="Balloon Text Char"/>
    <w:basedOn w:val="DefaultParagraphFont"/>
    <w:link w:val="BalloonText"/>
    <w:uiPriority w:val="99"/>
    <w:semiHidden/>
    <w:rsid w:val="008C183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8C1833"/>
    <w:rPr>
      <w:rFonts w:ascii="Tahoma" w:hAnsi="Tahoma" w:cs="Tahoma"/>
      <w:sz w:val="16"/>
      <w:szCs w:val="16"/>
    </w:rPr>
  </w:style>
  <w:style w:type="character" w:customStyle="1" w:styleId="BalloonTextChar">
    <w:name w:val="Balloon Text Char"/>
    <w:basedOn w:val="DefaultParagraphFont"/>
    <w:link w:val="BalloonText"/>
    <w:uiPriority w:val="99"/>
    <w:semiHidden/>
    <w:rsid w:val="008C183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16</Pages>
  <Words>4597</Words>
  <Characters>26209</Characters>
  <Application>Microsoft Office Word</Application>
  <DocSecurity>0</DocSecurity>
  <Lines>218</Lines>
  <Paragraphs>61</Paragraphs>
  <ScaleCrop>false</ScaleCrop>
  <Company/>
  <LinksUpToDate>false</LinksUpToDate>
  <CharactersWithSpaces>30745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CO2 AT2 Scenario Based Questions</dc:title>
  <dc:creator>SIMATS</dc:creator>
  <cp:lastModifiedBy>DELL</cp:lastModifiedBy>
  <cp:revision>2</cp:revision>
  <dcterms:created xsi:type="dcterms:W3CDTF">2026-10-20T06:53:00Z</dcterms:created>
  <dcterms:modified xsi:type="dcterms:W3CDTF">2026-10-20T07:02:00Z</dcterms:modified>
</cp:coreProperties>
</file>