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341" w:rsidRDefault="00FD55CC">
      <w:pPr>
        <w:spacing w:after="0" w:line="240" w:lineRule="auto"/>
        <w:jc w:val="center"/>
      </w:pPr>
      <w:r>
        <w:rPr>
          <w:b/>
          <w:sz w:val="34"/>
        </w:rPr>
        <w:t>SIMATS ENGINEERING</w:t>
      </w:r>
    </w:p>
    <w:p w:rsidR="00677341" w:rsidRDefault="00FD55CC">
      <w:pPr>
        <w:spacing w:after="0" w:line="240" w:lineRule="auto"/>
        <w:jc w:val="center"/>
      </w:pPr>
      <w:r>
        <w:rPr>
          <w:b/>
          <w:sz w:val="28"/>
        </w:rPr>
        <w:t>ASSESSMENT TOOL 2</w:t>
      </w:r>
    </w:p>
    <w:p w:rsidR="00677341" w:rsidRDefault="00677341">
      <w:pPr>
        <w:spacing w:after="0" w:line="240" w:lineRule="auto"/>
      </w:pPr>
    </w:p>
    <w:p w:rsidR="00677341" w:rsidRDefault="00677341">
      <w:pPr>
        <w:spacing w:after="0" w:line="240" w:lineRule="auto"/>
      </w:pPr>
    </w:p>
    <w:p w:rsidR="00677341" w:rsidRDefault="00FD55CC">
      <w:pPr>
        <w:spacing w:after="0" w:line="240" w:lineRule="auto"/>
      </w:pPr>
      <w:r>
        <w:rPr>
          <w:b/>
        </w:rPr>
        <w:t>COURSE CODE:    ITA 0603    COURSE NAME:  MACHINE LEARNING</w:t>
      </w:r>
    </w:p>
    <w:p w:rsidR="00677341" w:rsidRDefault="00677341">
      <w:pPr>
        <w:spacing w:after="0" w:line="240" w:lineRule="auto"/>
      </w:pPr>
    </w:p>
    <w:p w:rsidR="00677341" w:rsidRDefault="00677341">
      <w:pPr>
        <w:spacing w:after="0" w:line="240" w:lineRule="auto"/>
      </w:pPr>
    </w:p>
    <w:p w:rsidR="00677341" w:rsidRDefault="00677341">
      <w:pPr>
        <w:spacing w:after="0" w:line="240" w:lineRule="auto"/>
      </w:pPr>
    </w:p>
    <w:p w:rsidR="00677341" w:rsidRDefault="00FD55CC">
      <w:pPr>
        <w:spacing w:after="0" w:line="240" w:lineRule="auto"/>
      </w:pPr>
      <w:r>
        <w:rPr>
          <w:b/>
        </w:rPr>
        <w:t>COURSE OUTCOME COVERED</w:t>
      </w:r>
    </w:p>
    <w:p w:rsidR="00677341" w:rsidRDefault="00677341">
      <w:pPr>
        <w:spacing w:after="0" w:line="240" w:lineRule="auto"/>
      </w:pPr>
    </w:p>
    <w:p w:rsidR="00677341" w:rsidRDefault="00FD55CC">
      <w:pPr>
        <w:spacing w:after="0" w:line="240" w:lineRule="auto"/>
        <w:jc w:val="both"/>
      </w:pPr>
      <w:r>
        <w:rPr>
          <w:i/>
        </w:rPr>
        <w:t>CO3:  Bayes Theorem – Concept Learning – Maximum Likelihood – Minimum Description Length Principle – Bayes Optimal Classifier – Gibbs Algorithm – Naïve Bayes Classifier – Bayesian Belief Network – EM Algorithm – Probability Learning – Sample Complexity – F</w:t>
      </w:r>
      <w:r>
        <w:rPr>
          <w:i/>
        </w:rPr>
        <w:t xml:space="preserve">inite and Infinite Hypothesis Spaces – Mistake Bound Model, </w:t>
      </w:r>
      <w:r>
        <w:rPr>
          <w:i/>
        </w:rPr>
        <w:tab/>
      </w:r>
      <w:r>
        <w:rPr>
          <w:i/>
        </w:rPr>
        <w:tab/>
      </w:r>
      <w:r>
        <w:rPr>
          <w:i/>
        </w:rPr>
        <w:tab/>
      </w:r>
      <w:r>
        <w:rPr>
          <w:i/>
        </w:rPr>
        <w:tab/>
      </w:r>
      <w:r>
        <w:rPr>
          <w:i/>
        </w:rPr>
        <w:tab/>
      </w:r>
      <w:r>
        <w:rPr>
          <w:i/>
        </w:rPr>
        <w:tab/>
      </w:r>
      <w:r>
        <w:rPr>
          <w:i/>
        </w:rPr>
        <w:tab/>
        <w:t>(BL 6)</w:t>
      </w:r>
    </w:p>
    <w:p w:rsidR="00677341" w:rsidRDefault="00677341">
      <w:pPr>
        <w:spacing w:after="0" w:line="240" w:lineRule="auto"/>
      </w:pPr>
    </w:p>
    <w:p w:rsidR="00677341" w:rsidRDefault="00FD55CC">
      <w:pPr>
        <w:spacing w:after="0" w:line="240" w:lineRule="auto"/>
      </w:pPr>
      <w:r>
        <w:rPr>
          <w:i/>
        </w:rPr>
        <w:t>Assessment Tool Weightage: 20%</w:t>
      </w:r>
    </w:p>
    <w:p w:rsidR="00677341" w:rsidRDefault="00677341">
      <w:pPr>
        <w:spacing w:after="0" w:line="240" w:lineRule="auto"/>
      </w:pPr>
    </w:p>
    <w:p w:rsidR="00677341" w:rsidRDefault="00677341">
      <w:pPr>
        <w:spacing w:after="0" w:line="240" w:lineRule="auto"/>
      </w:pPr>
    </w:p>
    <w:p w:rsidR="00677341" w:rsidRDefault="00FD55CC">
      <w:pPr>
        <w:tabs>
          <w:tab w:val="right" w:pos="9029"/>
        </w:tabs>
        <w:spacing w:after="0" w:line="240" w:lineRule="auto"/>
      </w:pPr>
      <w:r>
        <w:rPr>
          <w:b/>
        </w:rPr>
        <w:t>QUESTIONS: 15</w:t>
      </w:r>
      <w:r>
        <w:rPr>
          <w:b/>
        </w:rPr>
        <w:tab/>
        <w:t>Total Marks:25</w:t>
      </w:r>
    </w:p>
    <w:p w:rsidR="00677341" w:rsidRDefault="00677341">
      <w:pPr>
        <w:spacing w:after="0" w:line="240" w:lineRule="auto"/>
      </w:pPr>
    </w:p>
    <w:p w:rsidR="00677341" w:rsidRDefault="00FD55CC">
      <w:pPr>
        <w:spacing w:after="0" w:line="240" w:lineRule="auto"/>
        <w:jc w:val="center"/>
      </w:pPr>
      <w:r>
        <w:t>Annexure A</w:t>
      </w:r>
    </w:p>
    <w:p w:rsidR="00677341" w:rsidRDefault="00677341">
      <w:pPr>
        <w:spacing w:after="0" w:line="240" w:lineRule="auto"/>
      </w:pPr>
    </w:p>
    <w:p w:rsidR="00677341" w:rsidRDefault="00FD55CC">
      <w:pPr>
        <w:spacing w:after="0" w:line="240" w:lineRule="auto"/>
        <w:jc w:val="center"/>
      </w:pPr>
      <w:r>
        <w:rPr>
          <w:b/>
          <w:sz w:val="28"/>
        </w:rPr>
        <w:t>CASE STUDY</w:t>
      </w:r>
    </w:p>
    <w:p w:rsidR="00677341" w:rsidRDefault="00677341">
      <w:pPr>
        <w:spacing w:after="0" w:line="240" w:lineRule="auto"/>
      </w:pPr>
    </w:p>
    <w:p w:rsidR="00677341" w:rsidRDefault="00677341">
      <w:pPr>
        <w:spacing w:after="0" w:line="240" w:lineRule="auto"/>
      </w:pPr>
    </w:p>
    <w:p w:rsidR="00677341" w:rsidRDefault="00FD55CC">
      <w:pPr>
        <w:spacing w:after="0" w:line="240" w:lineRule="auto"/>
      </w:pPr>
      <w:r>
        <w:rPr>
          <w:b/>
          <w:i/>
        </w:rPr>
        <w:t>Code of Conduct:</w:t>
      </w:r>
    </w:p>
    <w:p w:rsidR="00677341" w:rsidRDefault="00FD55CC">
      <w:pPr>
        <w:spacing w:line="240" w:lineRule="auto"/>
        <w:jc w:val="both"/>
      </w:pPr>
      <w:r>
        <w:rPr>
          <w:i/>
        </w:rPr>
        <w:t>I Peta Harsha Vardhan (192311039) (Name / Reg No) certify that this submissi</w:t>
      </w:r>
      <w:r>
        <w:rPr>
          <w:i/>
        </w:rPr>
        <w:t>on is my original work and that I have adhered to the guidelines specified for this assessment.</w:t>
      </w:r>
    </w:p>
    <w:p w:rsidR="00677341" w:rsidRDefault="00FD55CC">
      <w:pPr>
        <w:spacing w:after="0" w:line="240" w:lineRule="auto"/>
        <w:jc w:val="both"/>
      </w:pPr>
      <w:r>
        <w:rPr>
          <w:i/>
        </w:rPr>
        <w:t>I understand that any violation of academic integrity rules will result in disciplinary action.</w:t>
      </w:r>
    </w:p>
    <w:p w:rsidR="00677341" w:rsidRDefault="00677341">
      <w:pPr>
        <w:spacing w:after="0" w:line="240" w:lineRule="auto"/>
      </w:pPr>
    </w:p>
    <w:p w:rsidR="00677341" w:rsidRDefault="00FD55CC">
      <w:pPr>
        <w:spacing w:after="0" w:line="240" w:lineRule="auto"/>
      </w:pPr>
      <w:r>
        <w:rPr>
          <w:b/>
          <w:i/>
        </w:rPr>
        <w:t>Signature of the student:</w:t>
      </w:r>
    </w:p>
    <w:p w:rsidR="00677341" w:rsidRDefault="00FD55CC">
      <w:pPr>
        <w:spacing w:before="120"/>
      </w:pPr>
      <w:r>
        <w:rPr>
          <w:noProof/>
          <w:lang w:val="en-IN" w:eastAsia="en-IN"/>
        </w:rPr>
        <w:drawing>
          <wp:inline distT="0" distB="0" distL="0" distR="0">
            <wp:extent cx="1952625" cy="40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jpg"/>
                    <pic:cNvPicPr/>
                  </pic:nvPicPr>
                  <pic:blipFill>
                    <a:blip r:embed="rId7"/>
                    <a:stretch>
                      <a:fillRect/>
                    </a:stretch>
                  </pic:blipFill>
                  <pic:spPr>
                    <a:xfrm>
                      <a:off x="0" y="0"/>
                      <a:ext cx="1952625" cy="409575"/>
                    </a:xfrm>
                    <a:prstGeom prst="rect">
                      <a:avLst/>
                    </a:prstGeom>
                  </pic:spPr>
                </pic:pic>
              </a:graphicData>
            </a:graphic>
          </wp:inline>
        </w:drawing>
      </w:r>
    </w:p>
    <w:p w:rsidR="00677341" w:rsidRDefault="00FD55CC">
      <w:pPr>
        <w:spacing w:after="0"/>
      </w:pPr>
      <w:r>
        <w:br w:type="page"/>
      </w:r>
    </w:p>
    <w:p w:rsidR="00677341" w:rsidRDefault="00FD55CC">
      <w:pPr>
        <w:spacing w:after="0" w:line="240" w:lineRule="auto"/>
        <w:jc w:val="center"/>
      </w:pPr>
      <w:r>
        <w:lastRenderedPageBreak/>
        <w:t>Annexure A</w:t>
      </w:r>
    </w:p>
    <w:p w:rsidR="00677341" w:rsidRDefault="00677341">
      <w:pPr>
        <w:spacing w:after="0" w:line="240" w:lineRule="auto"/>
      </w:pPr>
    </w:p>
    <w:p w:rsidR="00677341" w:rsidRDefault="00FD55CC">
      <w:pPr>
        <w:spacing w:after="0" w:line="240" w:lineRule="auto"/>
      </w:pPr>
      <w:r>
        <w:rPr>
          <w:b/>
        </w:rPr>
        <w:t>Short Answer Test</w:t>
      </w:r>
    </w:p>
    <w:p w:rsidR="00677341" w:rsidRDefault="00677341">
      <w:pPr>
        <w:spacing w:after="0" w:line="240" w:lineRule="auto"/>
      </w:pPr>
    </w:p>
    <w:p w:rsidR="00677341" w:rsidRDefault="00FD55CC">
      <w:pPr>
        <w:jc w:val="both"/>
      </w:pPr>
      <w:r>
        <w:t>1.</w:t>
      </w:r>
      <w:r>
        <w:t xml:space="preserve"> A hospital aims to develop an intelligent system to diagnose diseases based on patient symptoms and medical history. Using concepts such as Bayes’ Theorem, Naïve Bayes classifiers, and Bayesian Belief Networks, design a probabilistic model for diagnosis. </w:t>
      </w:r>
      <w:r>
        <w:t>Analyze how uncertainty is handled and how conditional dependencies between symptoms influence predictions. Discuss the role of probability learning and evaluate the effectiveness of your approach with respect to real-world constraints.</w:t>
      </w:r>
    </w:p>
    <w:p w:rsidR="00677341" w:rsidRDefault="00FD55CC">
      <w:pPr>
        <w:jc w:val="both"/>
      </w:pPr>
      <w:r>
        <w:t xml:space="preserve">2. An organization </w:t>
      </w:r>
      <w:r>
        <w:t>wants to build a spam detection system for emails using machine learning techniques. Using Naïve Bayes and Bayes Optimal Classifier concepts, design a classification system. Compare Maximum Likelihood estimation with Minimum Description Length (MDL) princi</w:t>
      </w:r>
      <w:r>
        <w:t>ple in feature selection. Analyze system performance, discuss trade-offs in model complexity, and evaluate how sample size and hypothesis space affect classification accuracy.</w:t>
      </w:r>
    </w:p>
    <w:p w:rsidR="00677341" w:rsidRDefault="00FD55CC">
      <w:pPr>
        <w:jc w:val="both"/>
      </w:pPr>
      <w:r>
        <w:t>3. A retail company wants to segment its customers based on purchasing behavior,</w:t>
      </w:r>
      <w:r>
        <w:t xml:space="preserve"> but the data contains hidden patterns and incomplete information. Apply the EM algorithm to identify clusters and estimate underlying distributions. Analyze convergence behavior, initialization challenges, and the role of probability learning. Discuss how</w:t>
      </w:r>
      <w:r>
        <w:t xml:space="preserve"> the results can be used for targeted marketing and evaluate limitations of the approach.</w:t>
      </w:r>
    </w:p>
    <w:p w:rsidR="00677341" w:rsidRDefault="00FD55CC">
      <w:pPr>
        <w:jc w:val="both"/>
      </w:pPr>
      <w:r>
        <w:t>4. A research team is developing a concept lear</w:t>
      </w:r>
      <w:bookmarkStart w:id="0" w:name="_GoBack"/>
      <w:bookmarkEnd w:id="0"/>
      <w:r>
        <w:t>ning system to classify medical images into normal and abnormal categories. Using hypothesis space search and the Candi</w:t>
      </w:r>
      <w:r>
        <w:t xml:space="preserve">date Elimination approach, design a model that learns from labeled examples. Analyze the impact of finite vs infinite hypothesis spaces, sample complexity, and mistake bound model on learning performance. Evaluate how well the system generalizes to unseen </w:t>
      </w:r>
      <w:r>
        <w:t>data.</w:t>
      </w:r>
    </w:p>
    <w:p w:rsidR="00677341" w:rsidRDefault="00FD55CC">
      <w:pPr>
        <w:jc w:val="both"/>
      </w:pPr>
      <w:r>
        <w:t>5. A financial institution needs to make investment decisions under uncertain market conditions. Using Bayesian inference, Gibbs algorithm, and probability learning, design a system to predict outcomes and update beliefs dynamically. Analyze how prio</w:t>
      </w:r>
      <w:r>
        <w:t>r knowledge influences predictions, evaluate risk using posterior probabilities, and discuss how the model adapts as new data becomes available. Consider computational challenges and optimization strategies.</w:t>
      </w:r>
    </w:p>
    <w:p w:rsidR="00677341" w:rsidRDefault="00FD55CC">
      <w:pPr>
        <w:spacing w:after="0"/>
      </w:pPr>
      <w:r>
        <w:br w:type="page"/>
      </w:r>
    </w:p>
    <w:p w:rsidR="00677341" w:rsidRDefault="00FD55CC">
      <w:pPr>
        <w:spacing w:line="240" w:lineRule="auto"/>
      </w:pPr>
      <w:r>
        <w:rPr>
          <w:b/>
        </w:rPr>
        <w:lastRenderedPageBreak/>
        <w:t>RUBRICS FOR CALCULATION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080"/>
        <w:gridCol w:w="1656"/>
        <w:gridCol w:w="1584"/>
        <w:gridCol w:w="1656"/>
        <w:gridCol w:w="1584"/>
      </w:tblGrid>
      <w:tr w:rsidR="00677341">
        <w:trPr>
          <w:cantSplit/>
          <w:jc w:val="center"/>
        </w:trPr>
        <w:tc>
          <w:tcPr>
            <w:tcW w:w="1440" w:type="dxa"/>
          </w:tcPr>
          <w:p w:rsidR="00677341" w:rsidRDefault="00FD55CC">
            <w:pPr>
              <w:spacing w:after="40" w:line="240" w:lineRule="auto"/>
              <w:jc w:val="center"/>
            </w:pPr>
            <w:r>
              <w:rPr>
                <w:b/>
                <w:sz w:val="20"/>
              </w:rPr>
              <w:t>Criteria</w:t>
            </w:r>
          </w:p>
        </w:tc>
        <w:tc>
          <w:tcPr>
            <w:tcW w:w="1080" w:type="dxa"/>
          </w:tcPr>
          <w:p w:rsidR="00677341" w:rsidRDefault="00FD55CC">
            <w:pPr>
              <w:spacing w:after="40" w:line="240" w:lineRule="auto"/>
              <w:jc w:val="center"/>
            </w:pPr>
            <w:r>
              <w:rPr>
                <w:b/>
                <w:sz w:val="20"/>
              </w:rPr>
              <w:t>Weightage</w:t>
            </w:r>
          </w:p>
        </w:tc>
        <w:tc>
          <w:tcPr>
            <w:tcW w:w="1656" w:type="dxa"/>
          </w:tcPr>
          <w:p w:rsidR="00677341" w:rsidRDefault="00FD55CC">
            <w:pPr>
              <w:spacing w:after="40" w:line="240" w:lineRule="auto"/>
              <w:jc w:val="center"/>
            </w:pPr>
            <w:r>
              <w:rPr>
                <w:b/>
                <w:sz w:val="20"/>
              </w:rPr>
              <w:t>Level 4 – Exemplary (5 Marks)</w:t>
            </w:r>
          </w:p>
        </w:tc>
        <w:tc>
          <w:tcPr>
            <w:tcW w:w="1584" w:type="dxa"/>
          </w:tcPr>
          <w:p w:rsidR="00677341" w:rsidRDefault="00FD55CC">
            <w:pPr>
              <w:spacing w:after="40" w:line="240" w:lineRule="auto"/>
              <w:jc w:val="center"/>
            </w:pPr>
            <w:r>
              <w:rPr>
                <w:b/>
                <w:sz w:val="20"/>
              </w:rPr>
              <w:t>Level 3 – Proficient (4 Marks)</w:t>
            </w:r>
          </w:p>
        </w:tc>
        <w:tc>
          <w:tcPr>
            <w:tcW w:w="1656" w:type="dxa"/>
          </w:tcPr>
          <w:p w:rsidR="00677341" w:rsidRDefault="00FD55CC">
            <w:pPr>
              <w:spacing w:after="40" w:line="240" w:lineRule="auto"/>
              <w:jc w:val="center"/>
            </w:pPr>
            <w:r>
              <w:rPr>
                <w:b/>
                <w:sz w:val="20"/>
              </w:rPr>
              <w:t>Level 2 – Developing (2–3 Marks)</w:t>
            </w:r>
          </w:p>
        </w:tc>
        <w:tc>
          <w:tcPr>
            <w:tcW w:w="1584" w:type="dxa"/>
          </w:tcPr>
          <w:p w:rsidR="00677341" w:rsidRDefault="00FD55CC">
            <w:pPr>
              <w:spacing w:after="40" w:line="240" w:lineRule="auto"/>
              <w:jc w:val="center"/>
            </w:pPr>
            <w:r>
              <w:rPr>
                <w:b/>
                <w:sz w:val="20"/>
              </w:rPr>
              <w:t>Level 1 – Beginning (0–1 Mark)</w:t>
            </w:r>
          </w:p>
        </w:tc>
      </w:tr>
      <w:tr w:rsidR="00677341">
        <w:trPr>
          <w:cantSplit/>
          <w:jc w:val="center"/>
        </w:trPr>
        <w:tc>
          <w:tcPr>
            <w:tcW w:w="1440" w:type="dxa"/>
          </w:tcPr>
          <w:p w:rsidR="00677341" w:rsidRDefault="00FD55CC">
            <w:pPr>
              <w:spacing w:after="40" w:line="240" w:lineRule="auto"/>
            </w:pPr>
            <w:r>
              <w:rPr>
                <w:b/>
                <w:sz w:val="20"/>
              </w:rPr>
              <w:t>Conceptual Understanding</w:t>
            </w:r>
          </w:p>
        </w:tc>
        <w:tc>
          <w:tcPr>
            <w:tcW w:w="1080" w:type="dxa"/>
          </w:tcPr>
          <w:p w:rsidR="00677341" w:rsidRDefault="00FD55CC">
            <w:pPr>
              <w:spacing w:after="40" w:line="240" w:lineRule="auto"/>
              <w:jc w:val="center"/>
            </w:pPr>
            <w:r>
              <w:rPr>
                <w:b/>
                <w:sz w:val="20"/>
              </w:rPr>
              <w:t>30</w:t>
            </w:r>
          </w:p>
        </w:tc>
        <w:tc>
          <w:tcPr>
            <w:tcW w:w="1656" w:type="dxa"/>
          </w:tcPr>
          <w:p w:rsidR="00677341" w:rsidRDefault="00FD55CC">
            <w:pPr>
              <w:spacing w:after="40" w:line="240" w:lineRule="auto"/>
            </w:pPr>
            <w:r>
              <w:rPr>
                <w:sz w:val="20"/>
              </w:rPr>
              <w:t>Demonstrates clear and complete understanding of the concept</w:t>
            </w:r>
          </w:p>
        </w:tc>
        <w:tc>
          <w:tcPr>
            <w:tcW w:w="1584" w:type="dxa"/>
          </w:tcPr>
          <w:p w:rsidR="00677341" w:rsidRDefault="00FD55CC">
            <w:pPr>
              <w:spacing w:after="40" w:line="240" w:lineRule="auto"/>
            </w:pPr>
            <w:r>
              <w:rPr>
                <w:sz w:val="20"/>
              </w:rPr>
              <w:t>Good understanding with minor gaps</w:t>
            </w:r>
          </w:p>
        </w:tc>
        <w:tc>
          <w:tcPr>
            <w:tcW w:w="1656" w:type="dxa"/>
          </w:tcPr>
          <w:p w:rsidR="00677341" w:rsidRDefault="00FD55CC">
            <w:pPr>
              <w:spacing w:after="40" w:line="240" w:lineRule="auto"/>
            </w:pPr>
            <w:r>
              <w:rPr>
                <w:sz w:val="20"/>
              </w:rPr>
              <w:t xml:space="preserve">Basic </w:t>
            </w:r>
            <w:r>
              <w:rPr>
                <w:sz w:val="20"/>
              </w:rPr>
              <w:t>understanding with some misconceptions</w:t>
            </w:r>
          </w:p>
        </w:tc>
        <w:tc>
          <w:tcPr>
            <w:tcW w:w="1584" w:type="dxa"/>
          </w:tcPr>
          <w:p w:rsidR="00677341" w:rsidRDefault="00FD55CC">
            <w:pPr>
              <w:spacing w:after="40" w:line="240" w:lineRule="auto"/>
            </w:pPr>
            <w:r>
              <w:rPr>
                <w:sz w:val="20"/>
              </w:rPr>
              <w:t>Poor or incorrect understanding</w:t>
            </w:r>
          </w:p>
        </w:tc>
      </w:tr>
      <w:tr w:rsidR="00677341">
        <w:trPr>
          <w:cantSplit/>
          <w:jc w:val="center"/>
        </w:trPr>
        <w:tc>
          <w:tcPr>
            <w:tcW w:w="1440" w:type="dxa"/>
          </w:tcPr>
          <w:p w:rsidR="00677341" w:rsidRDefault="00FD55CC">
            <w:pPr>
              <w:spacing w:after="40" w:line="240" w:lineRule="auto"/>
            </w:pPr>
            <w:r>
              <w:rPr>
                <w:b/>
                <w:sz w:val="20"/>
              </w:rPr>
              <w:t>Accuracy of Answer</w:t>
            </w:r>
          </w:p>
        </w:tc>
        <w:tc>
          <w:tcPr>
            <w:tcW w:w="1080" w:type="dxa"/>
          </w:tcPr>
          <w:p w:rsidR="00677341" w:rsidRDefault="00FD55CC">
            <w:pPr>
              <w:spacing w:after="40" w:line="240" w:lineRule="auto"/>
              <w:jc w:val="center"/>
            </w:pPr>
            <w:r>
              <w:rPr>
                <w:b/>
                <w:sz w:val="20"/>
              </w:rPr>
              <w:t>20</w:t>
            </w:r>
          </w:p>
        </w:tc>
        <w:tc>
          <w:tcPr>
            <w:tcW w:w="1656" w:type="dxa"/>
          </w:tcPr>
          <w:p w:rsidR="00677341" w:rsidRDefault="00FD55CC">
            <w:pPr>
              <w:spacing w:after="40" w:line="240" w:lineRule="auto"/>
            </w:pPr>
            <w:r>
              <w:rPr>
                <w:sz w:val="20"/>
              </w:rPr>
              <w:t>Completely correct answer with no errors</w:t>
            </w:r>
          </w:p>
        </w:tc>
        <w:tc>
          <w:tcPr>
            <w:tcW w:w="1584" w:type="dxa"/>
          </w:tcPr>
          <w:p w:rsidR="00677341" w:rsidRDefault="00FD55CC">
            <w:pPr>
              <w:spacing w:after="40" w:line="240" w:lineRule="auto"/>
            </w:pPr>
            <w:r>
              <w:rPr>
                <w:sz w:val="20"/>
              </w:rPr>
              <w:t>Mostly correct with minor errors</w:t>
            </w:r>
          </w:p>
        </w:tc>
        <w:tc>
          <w:tcPr>
            <w:tcW w:w="1656" w:type="dxa"/>
          </w:tcPr>
          <w:p w:rsidR="00677341" w:rsidRDefault="00FD55CC">
            <w:pPr>
              <w:spacing w:after="40" w:line="240" w:lineRule="auto"/>
            </w:pPr>
            <w:r>
              <w:rPr>
                <w:sz w:val="20"/>
              </w:rPr>
              <w:t>Partially correct with noticeable errors</w:t>
            </w:r>
          </w:p>
        </w:tc>
        <w:tc>
          <w:tcPr>
            <w:tcW w:w="1584" w:type="dxa"/>
          </w:tcPr>
          <w:p w:rsidR="00677341" w:rsidRDefault="00FD55CC">
            <w:pPr>
              <w:spacing w:after="40" w:line="240" w:lineRule="auto"/>
            </w:pPr>
            <w:r>
              <w:rPr>
                <w:sz w:val="20"/>
              </w:rPr>
              <w:t>Incorrect or irrelevant answer</w:t>
            </w:r>
          </w:p>
        </w:tc>
      </w:tr>
      <w:tr w:rsidR="00677341">
        <w:trPr>
          <w:cantSplit/>
          <w:jc w:val="center"/>
        </w:trPr>
        <w:tc>
          <w:tcPr>
            <w:tcW w:w="1440" w:type="dxa"/>
          </w:tcPr>
          <w:p w:rsidR="00677341" w:rsidRDefault="00FD55CC">
            <w:pPr>
              <w:spacing w:after="40" w:line="240" w:lineRule="auto"/>
            </w:pPr>
            <w:r>
              <w:rPr>
                <w:b/>
                <w:sz w:val="20"/>
              </w:rPr>
              <w:t xml:space="preserve">Application of </w:t>
            </w:r>
            <w:r>
              <w:rPr>
                <w:b/>
                <w:sz w:val="20"/>
              </w:rPr>
              <w:t>Knowledge</w:t>
            </w:r>
          </w:p>
        </w:tc>
        <w:tc>
          <w:tcPr>
            <w:tcW w:w="1080" w:type="dxa"/>
          </w:tcPr>
          <w:p w:rsidR="00677341" w:rsidRDefault="00FD55CC">
            <w:pPr>
              <w:spacing w:after="40" w:line="240" w:lineRule="auto"/>
              <w:jc w:val="center"/>
            </w:pPr>
            <w:r>
              <w:rPr>
                <w:b/>
                <w:sz w:val="20"/>
              </w:rPr>
              <w:t>20</w:t>
            </w:r>
          </w:p>
        </w:tc>
        <w:tc>
          <w:tcPr>
            <w:tcW w:w="1656" w:type="dxa"/>
          </w:tcPr>
          <w:p w:rsidR="00677341" w:rsidRDefault="00FD55CC">
            <w:pPr>
              <w:spacing w:after="40" w:line="240" w:lineRule="auto"/>
            </w:pPr>
            <w:r>
              <w:rPr>
                <w:sz w:val="20"/>
              </w:rPr>
              <w:t>Correctly applies concepts to solve the question/problem</w:t>
            </w:r>
          </w:p>
        </w:tc>
        <w:tc>
          <w:tcPr>
            <w:tcW w:w="1584" w:type="dxa"/>
          </w:tcPr>
          <w:p w:rsidR="00677341" w:rsidRDefault="00FD55CC">
            <w:pPr>
              <w:spacing w:after="40" w:line="240" w:lineRule="auto"/>
            </w:pPr>
            <w:r>
              <w:rPr>
                <w:sz w:val="20"/>
              </w:rPr>
              <w:t>Applies concepts with minor mistakes</w:t>
            </w:r>
          </w:p>
        </w:tc>
        <w:tc>
          <w:tcPr>
            <w:tcW w:w="1656" w:type="dxa"/>
          </w:tcPr>
          <w:p w:rsidR="00677341" w:rsidRDefault="00FD55CC">
            <w:pPr>
              <w:spacing w:after="40" w:line="240" w:lineRule="auto"/>
            </w:pPr>
            <w:r>
              <w:rPr>
                <w:sz w:val="20"/>
              </w:rPr>
              <w:t>Limited or partially correct application</w:t>
            </w:r>
          </w:p>
        </w:tc>
        <w:tc>
          <w:tcPr>
            <w:tcW w:w="1584" w:type="dxa"/>
          </w:tcPr>
          <w:p w:rsidR="00677341" w:rsidRDefault="00FD55CC">
            <w:pPr>
              <w:spacing w:after="40" w:line="240" w:lineRule="auto"/>
            </w:pPr>
            <w:r>
              <w:rPr>
                <w:sz w:val="20"/>
              </w:rPr>
              <w:t>No or incorrect application</w:t>
            </w:r>
          </w:p>
        </w:tc>
      </w:tr>
      <w:tr w:rsidR="00677341">
        <w:trPr>
          <w:cantSplit/>
          <w:jc w:val="center"/>
        </w:trPr>
        <w:tc>
          <w:tcPr>
            <w:tcW w:w="1440" w:type="dxa"/>
          </w:tcPr>
          <w:p w:rsidR="00677341" w:rsidRDefault="00FD55CC">
            <w:pPr>
              <w:spacing w:after="40" w:line="240" w:lineRule="auto"/>
            </w:pPr>
            <w:r>
              <w:rPr>
                <w:b/>
                <w:sz w:val="20"/>
              </w:rPr>
              <w:t>Completeness of Response</w:t>
            </w:r>
          </w:p>
        </w:tc>
        <w:tc>
          <w:tcPr>
            <w:tcW w:w="1080" w:type="dxa"/>
          </w:tcPr>
          <w:p w:rsidR="00677341" w:rsidRDefault="00FD55CC">
            <w:pPr>
              <w:spacing w:after="40" w:line="240" w:lineRule="auto"/>
              <w:jc w:val="center"/>
            </w:pPr>
            <w:r>
              <w:rPr>
                <w:b/>
                <w:sz w:val="20"/>
              </w:rPr>
              <w:t>15</w:t>
            </w:r>
          </w:p>
        </w:tc>
        <w:tc>
          <w:tcPr>
            <w:tcW w:w="1656" w:type="dxa"/>
          </w:tcPr>
          <w:p w:rsidR="00677341" w:rsidRDefault="00FD55CC">
            <w:pPr>
              <w:spacing w:after="40" w:line="240" w:lineRule="auto"/>
            </w:pPr>
            <w:r>
              <w:rPr>
                <w:sz w:val="20"/>
              </w:rPr>
              <w:t>Covers all required parts of the question</w:t>
            </w:r>
          </w:p>
        </w:tc>
        <w:tc>
          <w:tcPr>
            <w:tcW w:w="1584" w:type="dxa"/>
          </w:tcPr>
          <w:p w:rsidR="00677341" w:rsidRDefault="00FD55CC">
            <w:pPr>
              <w:spacing w:after="40" w:line="240" w:lineRule="auto"/>
            </w:pPr>
            <w:r>
              <w:rPr>
                <w:sz w:val="20"/>
              </w:rPr>
              <w:t xml:space="preserve">Covers </w:t>
            </w:r>
            <w:r>
              <w:rPr>
                <w:sz w:val="20"/>
              </w:rPr>
              <w:t>most parts with minor omissions</w:t>
            </w:r>
          </w:p>
        </w:tc>
        <w:tc>
          <w:tcPr>
            <w:tcW w:w="1656" w:type="dxa"/>
          </w:tcPr>
          <w:p w:rsidR="00677341" w:rsidRDefault="00FD55CC">
            <w:pPr>
              <w:spacing w:after="40" w:line="240" w:lineRule="auto"/>
            </w:pPr>
            <w:r>
              <w:rPr>
                <w:sz w:val="20"/>
              </w:rPr>
              <w:t>Covers only some parts</w:t>
            </w:r>
          </w:p>
        </w:tc>
        <w:tc>
          <w:tcPr>
            <w:tcW w:w="1584" w:type="dxa"/>
          </w:tcPr>
          <w:p w:rsidR="00677341" w:rsidRDefault="00FD55CC">
            <w:pPr>
              <w:spacing w:after="40" w:line="240" w:lineRule="auto"/>
            </w:pPr>
            <w:r>
              <w:rPr>
                <w:sz w:val="20"/>
              </w:rPr>
              <w:t>Incomplete or missing response</w:t>
            </w:r>
          </w:p>
        </w:tc>
      </w:tr>
      <w:tr w:rsidR="00677341">
        <w:trPr>
          <w:cantSplit/>
          <w:jc w:val="center"/>
        </w:trPr>
        <w:tc>
          <w:tcPr>
            <w:tcW w:w="1440" w:type="dxa"/>
          </w:tcPr>
          <w:p w:rsidR="00677341" w:rsidRDefault="00FD55CC">
            <w:pPr>
              <w:spacing w:after="40" w:line="240" w:lineRule="auto"/>
            </w:pPr>
            <w:r>
              <w:rPr>
                <w:b/>
                <w:sz w:val="20"/>
              </w:rPr>
              <w:t>Clarity &amp; Presentation</w:t>
            </w:r>
          </w:p>
        </w:tc>
        <w:tc>
          <w:tcPr>
            <w:tcW w:w="1080" w:type="dxa"/>
          </w:tcPr>
          <w:p w:rsidR="00677341" w:rsidRDefault="00FD55CC">
            <w:pPr>
              <w:spacing w:after="40" w:line="240" w:lineRule="auto"/>
              <w:jc w:val="center"/>
            </w:pPr>
            <w:r>
              <w:rPr>
                <w:b/>
                <w:sz w:val="20"/>
              </w:rPr>
              <w:t>15</w:t>
            </w:r>
          </w:p>
        </w:tc>
        <w:tc>
          <w:tcPr>
            <w:tcW w:w="1656" w:type="dxa"/>
          </w:tcPr>
          <w:p w:rsidR="00677341" w:rsidRDefault="00FD55CC">
            <w:pPr>
              <w:spacing w:after="40" w:line="240" w:lineRule="auto"/>
            </w:pPr>
            <w:r>
              <w:rPr>
                <w:sz w:val="20"/>
              </w:rPr>
              <w:t>Clear, concise, and well-organized answer</w:t>
            </w:r>
          </w:p>
        </w:tc>
        <w:tc>
          <w:tcPr>
            <w:tcW w:w="1584" w:type="dxa"/>
          </w:tcPr>
          <w:p w:rsidR="00677341" w:rsidRDefault="00FD55CC">
            <w:pPr>
              <w:spacing w:after="40" w:line="240" w:lineRule="auto"/>
            </w:pPr>
            <w:r>
              <w:rPr>
                <w:sz w:val="20"/>
              </w:rPr>
              <w:t>Understandable with minor issues</w:t>
            </w:r>
          </w:p>
        </w:tc>
        <w:tc>
          <w:tcPr>
            <w:tcW w:w="1656" w:type="dxa"/>
          </w:tcPr>
          <w:p w:rsidR="00677341" w:rsidRDefault="00FD55CC">
            <w:pPr>
              <w:spacing w:after="40" w:line="240" w:lineRule="auto"/>
            </w:pPr>
            <w:r>
              <w:rPr>
                <w:sz w:val="20"/>
              </w:rPr>
              <w:t>Somewhat unclear or poorly structured</w:t>
            </w:r>
          </w:p>
        </w:tc>
        <w:tc>
          <w:tcPr>
            <w:tcW w:w="1584" w:type="dxa"/>
          </w:tcPr>
          <w:p w:rsidR="00677341" w:rsidRDefault="00FD55CC">
            <w:pPr>
              <w:spacing w:after="40" w:line="240" w:lineRule="auto"/>
            </w:pPr>
            <w:r>
              <w:rPr>
                <w:sz w:val="20"/>
              </w:rPr>
              <w:t>Difficult to understand</w:t>
            </w:r>
          </w:p>
        </w:tc>
      </w:tr>
    </w:tbl>
    <w:p w:rsidR="00677341" w:rsidRDefault="00FD55CC">
      <w:pPr>
        <w:spacing w:after="0"/>
      </w:pPr>
      <w:r>
        <w:br w:type="page"/>
      </w:r>
    </w:p>
    <w:p w:rsidR="00677341" w:rsidRDefault="00FD55CC">
      <w:pPr>
        <w:pStyle w:val="Heading1"/>
      </w:pPr>
      <w:r>
        <w:lastRenderedPageBreak/>
        <w:t>Question 1</w:t>
      </w:r>
    </w:p>
    <w:p w:rsidR="00677341" w:rsidRDefault="00FD55CC">
      <w:pPr>
        <w:jc w:val="both"/>
      </w:pPr>
      <w:r>
        <w:rPr>
          <w:b/>
        </w:rPr>
        <w:t>Question:</w:t>
      </w:r>
      <w:r>
        <w:t xml:space="preserve"> A hospital aims to develop an intelligent system to diagnose diseases based on patient symptoms and medical history. Using concepts such as Bayes’ Theorem, Naïve Bayes classifiers, and Bayesian Belief Networks, design a probabilistic m</w:t>
      </w:r>
      <w:r>
        <w:t>odel for diagnosis. Analyze how uncertainty is handled and how conditional dependencies between symptoms influence predictions. Discuss the role of probability learning and evaluate the effectiveness of your approach with respect to real-world constraints.</w:t>
      </w:r>
    </w:p>
    <w:p w:rsidR="00677341" w:rsidRDefault="00FD55CC">
      <w:pPr>
        <w:pStyle w:val="Heading2"/>
      </w:pPr>
      <w:r>
        <w:t>Case Overview</w:t>
      </w:r>
    </w:p>
    <w:p w:rsidR="00677341" w:rsidRDefault="00FD55CC">
      <w:pPr>
        <w:jc w:val="both"/>
      </w:pPr>
      <w:r>
        <w:t>A hospital wants a decision-support tool that reads a patient’s history and symptoms and returns the probability of a disease, so that a clinician can decide on further tests. The evidence is uncertain: symptoms occur in healthy people, some</w:t>
      </w:r>
      <w:r>
        <w:t xml:space="preserve"> tests are not done, and symptoms such as fever and cough tend to occur together. This case study builds a probabilistic diagnosis model with Bayes’ theorem, a Naïve Bayes (NB) classifier and a Bayesian Belief Network (BBN), and tests them on </w:t>
      </w:r>
      <w:r>
        <w:rPr>
          <w:b/>
        </w:rPr>
        <w:t>synthetic pat</w:t>
      </w:r>
      <w:r>
        <w:rPr>
          <w:b/>
        </w:rPr>
        <w:t>ient data</w:t>
      </w:r>
      <w:r>
        <w:t xml:space="preserve"> (no real patient records were used; the data were simulated from a known BBN so that the true answer is known).</w:t>
      </w:r>
    </w:p>
    <w:p w:rsidR="00677341" w:rsidRDefault="00FD55CC">
      <w:pPr>
        <w:pStyle w:val="Heading2"/>
      </w:pPr>
      <w:r>
        <w:t>Concepts Involved</w:t>
      </w:r>
    </w:p>
    <w:p w:rsidR="00677341" w:rsidRDefault="00FD55CC">
      <w:pPr>
        <w:pStyle w:val="ListBullet"/>
        <w:jc w:val="both"/>
      </w:pPr>
      <w:r>
        <w:rPr>
          <w:b/>
        </w:rPr>
        <w:t>Bayes’ theorem:</w:t>
      </w:r>
      <w:r>
        <w:t xml:space="preserve"> turns the test characteristics (sensitivity, specificity) and the prevalence into the probability of disease given a finding.</w:t>
      </w:r>
    </w:p>
    <w:p w:rsidR="00677341" w:rsidRDefault="00FD55CC">
      <w:pPr>
        <w:pStyle w:val="ListBullet"/>
        <w:jc w:val="both"/>
      </w:pPr>
      <w:r>
        <w:rPr>
          <w:b/>
        </w:rPr>
        <w:t>Naïve Bayes:</w:t>
      </w:r>
      <w:r>
        <w:t xml:space="preserve"> assumes the symptoms are conditionally independent given the disease.</w:t>
      </w:r>
    </w:p>
    <w:p w:rsidR="00677341" w:rsidRDefault="00FD55CC">
      <w:pPr>
        <w:pStyle w:val="ListBullet"/>
        <w:jc w:val="both"/>
      </w:pPr>
      <w:r>
        <w:rPr>
          <w:b/>
        </w:rPr>
        <w:t>Bayesian Belief Network:</w:t>
      </w:r>
      <w:r>
        <w:t xml:space="preserve"> a directed acyclic gr</w:t>
      </w:r>
      <w:r>
        <w:t>aph whose conditional probability tables (CPTs) encode dependencies between symptoms.</w:t>
      </w:r>
    </w:p>
    <w:p w:rsidR="00677341" w:rsidRDefault="00FD55CC">
      <w:pPr>
        <w:pStyle w:val="ListBullet"/>
        <w:jc w:val="both"/>
      </w:pPr>
      <w:r>
        <w:rPr>
          <w:b/>
        </w:rPr>
        <w:t>Probability learning:</w:t>
      </w:r>
      <w:r>
        <w:t xml:space="preserve"> CPT entries are learned from patient counts (maximum likelihood with Laplace smoothing).</w:t>
      </w:r>
    </w:p>
    <w:p w:rsidR="00677341" w:rsidRDefault="00FD55CC">
      <w:pPr>
        <w:pStyle w:val="ListBullet"/>
        <w:jc w:val="both"/>
      </w:pPr>
      <w:r>
        <w:rPr>
          <w:b/>
        </w:rPr>
        <w:t>Uncertainty handling:</w:t>
      </w:r>
      <w:r>
        <w:t xml:space="preserve"> posterior probabilities instead of ha</w:t>
      </w:r>
      <w:r>
        <w:t>rd labels, and marginalisation over unobserved variables.</w:t>
      </w:r>
    </w:p>
    <w:p w:rsidR="00677341" w:rsidRDefault="00FD55CC">
      <w:pPr>
        <w:pStyle w:val="Heading2"/>
      </w:pPr>
      <w:r>
        <w:t>Theory (Key Formulas)</w:t>
      </w:r>
    </w:p>
    <w:p w:rsidR="00677341" w:rsidRDefault="00FD55CC">
      <w:pPr>
        <w:spacing w:after="80"/>
        <w:jc w:val="center"/>
      </w:pPr>
      <w:r>
        <w:t>P(D | E) = P(E | D) · P(D) / P(E),   P(E) = P(E | D) P(D) + P(E | ¬D) P(¬D)</w:t>
      </w:r>
    </w:p>
    <w:p w:rsidR="00677341" w:rsidRDefault="00FD55CC">
      <w:pPr>
        <w:spacing w:after="80"/>
        <w:jc w:val="center"/>
      </w:pPr>
      <w:r>
        <w:t>Naïve Bayes:  P(D | x₁…xₙ) ∝ P(D) · Πᵢ P(xᵢ | D)</w:t>
      </w:r>
    </w:p>
    <w:p w:rsidR="00677341" w:rsidRDefault="00FD55CC">
      <w:pPr>
        <w:spacing w:after="80"/>
        <w:jc w:val="center"/>
      </w:pPr>
      <w:r>
        <w:t>BBN:  P(D, x₁…xₙ) = P(D) · Πᵢ P(xᵢ | D, Pa(xᵢ))</w:t>
      </w:r>
    </w:p>
    <w:p w:rsidR="00677341" w:rsidRDefault="00FD55CC">
      <w:pPr>
        <w:spacing w:after="80"/>
        <w:jc w:val="center"/>
      </w:pPr>
      <w:r>
        <w:t>Laplace estimate:  θ̂ = (nₖ + α) / (n + α·v),   α = 1, v = number of values</w:t>
      </w:r>
    </w:p>
    <w:p w:rsidR="00677341" w:rsidRDefault="00FD55CC">
      <w:pPr>
        <w:spacing w:after="80"/>
        <w:jc w:val="center"/>
      </w:pPr>
      <w:r>
        <w:t>Log-loss = −(1/N) Σ [ y log p + (1 − y) log(1 − p) ]</w:t>
      </w:r>
    </w:p>
    <w:p w:rsidR="00677341" w:rsidRDefault="00FD55CC">
      <w:pPr>
        <w:jc w:val="both"/>
      </w:pPr>
      <w:r>
        <w:t>The NB model has 1 + 7×2 = 15 free probabilities for seven binary evidence variables. The BBN used here adds three symptom-to-s</w:t>
      </w:r>
      <w:r>
        <w:t>ymptom edges (Fever→Cough, Fever→Fatigue, Cough→Dyspnoea), which raises the count to 21 (each of those three children needs a separate row for each value of its extra parent).</w:t>
      </w:r>
    </w:p>
    <w:p w:rsidR="00677341" w:rsidRDefault="00FD55CC">
      <w:pPr>
        <w:pStyle w:val="Heading2"/>
      </w:pPr>
      <w:r>
        <w:lastRenderedPageBreak/>
        <w:t>Proposed System Design</w:t>
      </w:r>
    </w:p>
    <w:p w:rsidR="00677341" w:rsidRDefault="00FD55CC">
      <w:pPr>
        <w:keepNext/>
        <w:spacing w:after="40"/>
        <w:jc w:val="center"/>
      </w:pPr>
      <w:r>
        <w:rPr>
          <w:noProof/>
          <w:lang w:val="en-IN" w:eastAsia="en-IN"/>
        </w:rPr>
        <w:drawing>
          <wp:inline distT="0" distB="0" distL="0" distR="0">
            <wp:extent cx="548640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arch.png"/>
                    <pic:cNvPicPr/>
                  </pic:nvPicPr>
                  <pic:blipFill>
                    <a:blip r:embed="rId8"/>
                    <a:stretch>
                      <a:fillRect/>
                    </a:stretch>
                  </pic:blipFill>
                  <pic:spPr>
                    <a:xfrm>
                      <a:off x="0" y="0"/>
                      <a:ext cx="5486400" cy="2194560"/>
                    </a:xfrm>
                    <a:prstGeom prst="rect">
                      <a:avLst/>
                    </a:prstGeom>
                  </pic:spPr>
                </pic:pic>
              </a:graphicData>
            </a:graphic>
          </wp:inline>
        </w:drawing>
      </w:r>
    </w:p>
    <w:p w:rsidR="00677341" w:rsidRDefault="00FD55CC">
      <w:pPr>
        <w:spacing w:after="160"/>
        <w:jc w:val="center"/>
      </w:pPr>
      <w:r>
        <w:rPr>
          <w:b/>
          <w:sz w:val="22"/>
        </w:rPr>
        <w:t>Figure 1: Architecture of the diagnosis system.</w:t>
      </w:r>
    </w:p>
    <w:p w:rsidR="00677341" w:rsidRDefault="00FD55CC">
      <w:pPr>
        <w:jc w:val="both"/>
      </w:pPr>
      <w:r>
        <w:t>The sys</w:t>
      </w:r>
      <w:r>
        <w:t>tem takes seven binary variables: two history factors (Smoker, Age ≥ 60) and five symptoms (Fever, Cough, Fatigue, Dyspnoea, Chest pain). The BBN structure is Disease → every variable, plus Fever → Cough, Fever → Fatigue and Cough → Dyspnoea. The NB baseli</w:t>
      </w:r>
      <w:r>
        <w:t>ne keeps only the Disease → variable edges. Posterior probabilities are computed by exact enumeration; an unobserved variable is summed out, so a missing test lowers confidence rather than breaking the model.</w:t>
      </w:r>
    </w:p>
    <w:p w:rsidR="00677341" w:rsidRDefault="00FD55CC">
      <w:pPr>
        <w:pStyle w:val="Heading2"/>
      </w:pPr>
      <w:r>
        <w:t>Experimental Evaluation</w:t>
      </w:r>
    </w:p>
    <w:p w:rsidR="00677341" w:rsidRDefault="00FD55CC">
      <w:pPr>
        <w:jc w:val="both"/>
      </w:pPr>
      <w:r>
        <w:rPr>
          <w:b/>
        </w:rPr>
        <w:t>Data and Setup.</w:t>
      </w:r>
      <w:r>
        <w:t xml:space="preserve"> Patient</w:t>
      </w:r>
      <w:r>
        <w:t>s were simulated from a ground-truth BBN with 20% disease prevalence (NumPy, fixed seeds). A fixed test set of 5,000 patients (seed 999) was used: the first 2,000 for the learning curves, the first 1,000 for the missing-data test. Training sizes were 50, 1</w:t>
      </w:r>
      <w:r>
        <w:t>00, 200, 500, 1,000 and 2,000 patients, repeated 20 times each with different seeds. All CPTs use Laplace smoothing (α = 1) unless stated. A separate 3%-prevalence population (2,000 training and 4,000 test patients) checks class imbalance.</w:t>
      </w:r>
    </w:p>
    <w:p w:rsidR="00677341" w:rsidRDefault="00FD55CC">
      <w:pPr>
        <w:jc w:val="both"/>
      </w:pPr>
      <w:r>
        <w:rPr>
          <w:b/>
        </w:rPr>
        <w:t>Procedure.</w:t>
      </w:r>
      <w:r>
        <w:t xml:space="preserve"> (1) W</w:t>
      </w:r>
      <w:r>
        <w:t>ork through Bayes’ theorem for a screening test. (2) Measure how strongly fever and cough are correlated inside each disease group. (3) Train NB and BBN on increasing sample sizes and compare accuracy, log-loss and AUC. (4) Compare learning with and withou</w:t>
      </w:r>
      <w:r>
        <w:t>t Laplace smoothing. (5) Hide symptom values at random and recompute the posterior. (6) Test the imbalanced population.</w:t>
      </w:r>
    </w:p>
    <w:p w:rsidR="00677341" w:rsidRDefault="00FD55CC">
      <w:pPr>
        <w:keepNext/>
        <w:jc w:val="both"/>
      </w:pPr>
      <w:r>
        <w:rPr>
          <w:b/>
        </w:rPr>
        <w:t>Results.</w:t>
      </w:r>
    </w:p>
    <w:p w:rsidR="00677341" w:rsidRDefault="00FD55CC">
      <w:pPr>
        <w:keepNext/>
        <w:spacing w:after="60"/>
        <w:jc w:val="center"/>
      </w:pPr>
      <w:r>
        <w:rPr>
          <w:b/>
          <w:sz w:val="22"/>
        </w:rPr>
        <w:t>Table 1: Bayes’ theorem worked example (prevalence 1%, sensitivity 90%, specificity 95%).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84"/>
        <w:gridCol w:w="2304"/>
      </w:tblGrid>
      <w:tr w:rsidR="00677341">
        <w:trPr>
          <w:cantSplit/>
          <w:tblHeader/>
          <w:jc w:val="center"/>
        </w:trPr>
        <w:tc>
          <w:tcPr>
            <w:tcW w:w="5184" w:type="dxa"/>
          </w:tcPr>
          <w:p w:rsidR="00677341" w:rsidRDefault="00FD55CC">
            <w:pPr>
              <w:keepNext/>
              <w:spacing w:before="20" w:after="20" w:line="240" w:lineRule="auto"/>
              <w:jc w:val="center"/>
            </w:pPr>
            <w:r>
              <w:rPr>
                <w:b/>
                <w:sz w:val="21"/>
              </w:rPr>
              <w:t>Quantity</w:t>
            </w:r>
          </w:p>
        </w:tc>
        <w:tc>
          <w:tcPr>
            <w:tcW w:w="2304" w:type="dxa"/>
          </w:tcPr>
          <w:p w:rsidR="00677341" w:rsidRDefault="00FD55CC">
            <w:pPr>
              <w:keepNext/>
              <w:spacing w:before="20" w:after="20" w:line="240" w:lineRule="auto"/>
              <w:jc w:val="center"/>
            </w:pPr>
            <w:r>
              <w:rPr>
                <w:b/>
                <w:sz w:val="21"/>
              </w:rPr>
              <w:t>Value</w:t>
            </w:r>
          </w:p>
        </w:tc>
      </w:tr>
      <w:tr w:rsidR="00677341">
        <w:trPr>
          <w:cantSplit/>
          <w:jc w:val="center"/>
        </w:trPr>
        <w:tc>
          <w:tcPr>
            <w:tcW w:w="5184" w:type="dxa"/>
          </w:tcPr>
          <w:p w:rsidR="00677341" w:rsidRDefault="00FD55CC">
            <w:pPr>
              <w:keepNext/>
              <w:spacing w:before="20" w:after="20" w:line="240" w:lineRule="auto"/>
            </w:pPr>
            <w:r>
              <w:rPr>
                <w:sz w:val="21"/>
              </w:rPr>
              <w:t xml:space="preserve">P(disease | positive </w:t>
            </w:r>
            <w:r>
              <w:rPr>
                <w:sz w:val="21"/>
              </w:rPr>
              <w:t>test)</w:t>
            </w:r>
          </w:p>
        </w:tc>
        <w:tc>
          <w:tcPr>
            <w:tcW w:w="2304" w:type="dxa"/>
          </w:tcPr>
          <w:p w:rsidR="00677341" w:rsidRDefault="00FD55CC">
            <w:pPr>
              <w:keepNext/>
              <w:spacing w:before="20" w:after="20" w:line="240" w:lineRule="auto"/>
              <w:jc w:val="center"/>
            </w:pPr>
            <w:r>
              <w:rPr>
                <w:sz w:val="21"/>
              </w:rPr>
              <w:t>15.4%</w:t>
            </w:r>
          </w:p>
        </w:tc>
      </w:tr>
      <w:tr w:rsidR="00677341">
        <w:trPr>
          <w:cantSplit/>
          <w:jc w:val="center"/>
        </w:trPr>
        <w:tc>
          <w:tcPr>
            <w:tcW w:w="5184" w:type="dxa"/>
          </w:tcPr>
          <w:p w:rsidR="00677341" w:rsidRDefault="00FD55CC">
            <w:pPr>
              <w:keepNext/>
              <w:spacing w:before="20" w:after="20" w:line="240" w:lineRule="auto"/>
            </w:pPr>
            <w:r>
              <w:rPr>
                <w:sz w:val="21"/>
              </w:rPr>
              <w:t>P(no disease | negative test)</w:t>
            </w:r>
          </w:p>
        </w:tc>
        <w:tc>
          <w:tcPr>
            <w:tcW w:w="2304" w:type="dxa"/>
          </w:tcPr>
          <w:p w:rsidR="00677341" w:rsidRDefault="00FD55CC">
            <w:pPr>
              <w:keepNext/>
              <w:spacing w:before="20" w:after="20" w:line="240" w:lineRule="auto"/>
              <w:jc w:val="center"/>
            </w:pPr>
            <w:r>
              <w:rPr>
                <w:sz w:val="21"/>
              </w:rPr>
              <w:t>99.89%</w:t>
            </w:r>
          </w:p>
        </w:tc>
      </w:tr>
      <w:tr w:rsidR="00677341">
        <w:trPr>
          <w:cantSplit/>
          <w:jc w:val="center"/>
        </w:trPr>
        <w:tc>
          <w:tcPr>
            <w:tcW w:w="5184" w:type="dxa"/>
          </w:tcPr>
          <w:p w:rsidR="00677341" w:rsidRDefault="00FD55CC">
            <w:pPr>
              <w:spacing w:before="20" w:after="20" w:line="240" w:lineRule="auto"/>
            </w:pPr>
            <w:r>
              <w:rPr>
                <w:sz w:val="21"/>
              </w:rPr>
              <w:t>P(disease | two independent positives)</w:t>
            </w:r>
          </w:p>
        </w:tc>
        <w:tc>
          <w:tcPr>
            <w:tcW w:w="2304" w:type="dxa"/>
          </w:tcPr>
          <w:p w:rsidR="00677341" w:rsidRDefault="00FD55CC">
            <w:pPr>
              <w:spacing w:before="20" w:after="20" w:line="240" w:lineRule="auto"/>
              <w:jc w:val="center"/>
            </w:pPr>
            <w:r>
              <w:rPr>
                <w:sz w:val="21"/>
              </w:rPr>
              <w:t>76.6%</w:t>
            </w:r>
          </w:p>
        </w:tc>
      </w:tr>
    </w:tbl>
    <w:p w:rsidR="00677341" w:rsidRDefault="00677341">
      <w:pPr>
        <w:spacing w:after="40"/>
      </w:pPr>
    </w:p>
    <w:p w:rsidR="00677341" w:rsidRDefault="00FD55CC">
      <w:pPr>
        <w:keepNext/>
        <w:spacing w:after="60"/>
        <w:jc w:val="center"/>
      </w:pPr>
      <w:r>
        <w:rPr>
          <w:b/>
          <w:sz w:val="22"/>
        </w:rPr>
        <w:lastRenderedPageBreak/>
        <w:t>Table 2: Correlation (φ) between symptoms within the same disease group (test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56"/>
        <w:gridCol w:w="2304"/>
        <w:gridCol w:w="2304"/>
      </w:tblGrid>
      <w:tr w:rsidR="00677341">
        <w:trPr>
          <w:cantSplit/>
          <w:tblHeader/>
          <w:jc w:val="center"/>
        </w:trPr>
        <w:tc>
          <w:tcPr>
            <w:tcW w:w="3456" w:type="dxa"/>
          </w:tcPr>
          <w:p w:rsidR="00677341" w:rsidRDefault="00FD55CC">
            <w:pPr>
              <w:keepNext/>
              <w:spacing w:before="20" w:after="20" w:line="240" w:lineRule="auto"/>
              <w:jc w:val="center"/>
            </w:pPr>
            <w:r>
              <w:rPr>
                <w:b/>
                <w:sz w:val="21"/>
              </w:rPr>
              <w:t>Pair</w:t>
            </w:r>
          </w:p>
        </w:tc>
        <w:tc>
          <w:tcPr>
            <w:tcW w:w="2304" w:type="dxa"/>
          </w:tcPr>
          <w:p w:rsidR="00677341" w:rsidRDefault="00FD55CC">
            <w:pPr>
              <w:keepNext/>
              <w:spacing w:before="20" w:after="20" w:line="240" w:lineRule="auto"/>
              <w:jc w:val="center"/>
            </w:pPr>
            <w:r>
              <w:rPr>
                <w:b/>
                <w:sz w:val="21"/>
              </w:rPr>
              <w:t>Disease absent</w:t>
            </w:r>
          </w:p>
        </w:tc>
        <w:tc>
          <w:tcPr>
            <w:tcW w:w="2304" w:type="dxa"/>
          </w:tcPr>
          <w:p w:rsidR="00677341" w:rsidRDefault="00FD55CC">
            <w:pPr>
              <w:keepNext/>
              <w:spacing w:before="20" w:after="20" w:line="240" w:lineRule="auto"/>
              <w:jc w:val="center"/>
            </w:pPr>
            <w:r>
              <w:rPr>
                <w:b/>
                <w:sz w:val="21"/>
              </w:rPr>
              <w:t>Disease present</w:t>
            </w:r>
          </w:p>
        </w:tc>
      </w:tr>
      <w:tr w:rsidR="00677341">
        <w:trPr>
          <w:cantSplit/>
          <w:jc w:val="center"/>
        </w:trPr>
        <w:tc>
          <w:tcPr>
            <w:tcW w:w="3456" w:type="dxa"/>
          </w:tcPr>
          <w:p w:rsidR="00677341" w:rsidRDefault="00FD55CC">
            <w:pPr>
              <w:keepNext/>
              <w:spacing w:before="20" w:after="20" w:line="240" w:lineRule="auto"/>
            </w:pPr>
            <w:r>
              <w:rPr>
                <w:sz w:val="21"/>
              </w:rPr>
              <w:t>Fever and Cough</w:t>
            </w:r>
          </w:p>
        </w:tc>
        <w:tc>
          <w:tcPr>
            <w:tcW w:w="2304" w:type="dxa"/>
          </w:tcPr>
          <w:p w:rsidR="00677341" w:rsidRDefault="00FD55CC">
            <w:pPr>
              <w:keepNext/>
              <w:spacing w:before="20" w:after="20" w:line="240" w:lineRule="auto"/>
              <w:jc w:val="center"/>
            </w:pPr>
            <w:r>
              <w:rPr>
                <w:sz w:val="21"/>
              </w:rPr>
              <w:t>0.491</w:t>
            </w:r>
          </w:p>
        </w:tc>
        <w:tc>
          <w:tcPr>
            <w:tcW w:w="2304" w:type="dxa"/>
          </w:tcPr>
          <w:p w:rsidR="00677341" w:rsidRDefault="00FD55CC">
            <w:pPr>
              <w:keepNext/>
              <w:spacing w:before="20" w:after="20" w:line="240" w:lineRule="auto"/>
              <w:jc w:val="center"/>
            </w:pPr>
            <w:r>
              <w:rPr>
                <w:sz w:val="21"/>
              </w:rPr>
              <w:t>0.559</w:t>
            </w:r>
          </w:p>
        </w:tc>
      </w:tr>
      <w:tr w:rsidR="00677341">
        <w:trPr>
          <w:cantSplit/>
          <w:jc w:val="center"/>
        </w:trPr>
        <w:tc>
          <w:tcPr>
            <w:tcW w:w="3456" w:type="dxa"/>
          </w:tcPr>
          <w:p w:rsidR="00677341" w:rsidRDefault="00FD55CC">
            <w:pPr>
              <w:spacing w:before="20" w:after="20" w:line="240" w:lineRule="auto"/>
            </w:pPr>
            <w:r>
              <w:rPr>
                <w:sz w:val="21"/>
              </w:rPr>
              <w:t xml:space="preserve">Cough </w:t>
            </w:r>
            <w:r>
              <w:rPr>
                <w:sz w:val="21"/>
              </w:rPr>
              <w:t>and Dyspnoea</w:t>
            </w:r>
          </w:p>
        </w:tc>
        <w:tc>
          <w:tcPr>
            <w:tcW w:w="2304" w:type="dxa"/>
          </w:tcPr>
          <w:p w:rsidR="00677341" w:rsidRDefault="00FD55CC">
            <w:pPr>
              <w:spacing w:before="20" w:after="20" w:line="240" w:lineRule="auto"/>
              <w:jc w:val="center"/>
            </w:pPr>
            <w:r>
              <w:rPr>
                <w:sz w:val="21"/>
              </w:rPr>
              <w:t>0.352</w:t>
            </w:r>
          </w:p>
        </w:tc>
        <w:tc>
          <w:tcPr>
            <w:tcW w:w="2304" w:type="dxa"/>
          </w:tcPr>
          <w:p w:rsidR="00677341" w:rsidRDefault="00FD55CC">
            <w:pPr>
              <w:spacing w:before="20" w:after="20" w:line="240" w:lineRule="auto"/>
              <w:jc w:val="center"/>
            </w:pPr>
            <w:r>
              <w:rPr>
                <w:sz w:val="21"/>
              </w:rPr>
              <w:t>—</w:t>
            </w:r>
          </w:p>
        </w:tc>
      </w:tr>
    </w:tbl>
    <w:p w:rsidR="00677341" w:rsidRDefault="00677341">
      <w:pPr>
        <w:spacing w:after="40"/>
      </w:pPr>
    </w:p>
    <w:p w:rsidR="00677341" w:rsidRDefault="00FD55CC">
      <w:pPr>
        <w:keepNext/>
        <w:spacing w:after="60"/>
        <w:jc w:val="center"/>
      </w:pPr>
      <w:r>
        <w:rPr>
          <w:b/>
          <w:sz w:val="22"/>
        </w:rPr>
        <w:t>Table 3: Probability learning: NB vs BBN as the training size grows (mean of 20 runs).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1152"/>
        <w:gridCol w:w="1152"/>
        <w:gridCol w:w="1368"/>
        <w:gridCol w:w="1368"/>
        <w:gridCol w:w="1152"/>
        <w:gridCol w:w="1152"/>
      </w:tblGrid>
      <w:tr w:rsidR="00677341">
        <w:trPr>
          <w:cantSplit/>
          <w:tblHeader/>
          <w:jc w:val="center"/>
        </w:trPr>
        <w:tc>
          <w:tcPr>
            <w:tcW w:w="1296" w:type="dxa"/>
          </w:tcPr>
          <w:p w:rsidR="00677341" w:rsidRDefault="00FD55CC">
            <w:pPr>
              <w:keepNext/>
              <w:spacing w:before="20" w:after="20" w:line="240" w:lineRule="auto"/>
              <w:jc w:val="center"/>
            </w:pPr>
            <w:r>
              <w:rPr>
                <w:b/>
                <w:sz w:val="20"/>
              </w:rPr>
              <w:t>Training n</w:t>
            </w:r>
          </w:p>
        </w:tc>
        <w:tc>
          <w:tcPr>
            <w:tcW w:w="1152" w:type="dxa"/>
          </w:tcPr>
          <w:p w:rsidR="00677341" w:rsidRDefault="00FD55CC">
            <w:pPr>
              <w:keepNext/>
              <w:spacing w:before="20" w:after="20" w:line="240" w:lineRule="auto"/>
              <w:jc w:val="center"/>
            </w:pPr>
            <w:r>
              <w:rPr>
                <w:b/>
                <w:sz w:val="20"/>
              </w:rPr>
              <w:t>Acc NB</w:t>
            </w:r>
          </w:p>
        </w:tc>
        <w:tc>
          <w:tcPr>
            <w:tcW w:w="1152" w:type="dxa"/>
          </w:tcPr>
          <w:p w:rsidR="00677341" w:rsidRDefault="00FD55CC">
            <w:pPr>
              <w:keepNext/>
              <w:spacing w:before="20" w:after="20" w:line="240" w:lineRule="auto"/>
              <w:jc w:val="center"/>
            </w:pPr>
            <w:r>
              <w:rPr>
                <w:b/>
                <w:sz w:val="20"/>
              </w:rPr>
              <w:t>Acc BBN</w:t>
            </w:r>
          </w:p>
        </w:tc>
        <w:tc>
          <w:tcPr>
            <w:tcW w:w="1368" w:type="dxa"/>
          </w:tcPr>
          <w:p w:rsidR="00677341" w:rsidRDefault="00FD55CC">
            <w:pPr>
              <w:keepNext/>
              <w:spacing w:before="20" w:after="20" w:line="240" w:lineRule="auto"/>
              <w:jc w:val="center"/>
            </w:pPr>
            <w:r>
              <w:rPr>
                <w:b/>
                <w:sz w:val="20"/>
              </w:rPr>
              <w:t>Log-loss NB</w:t>
            </w:r>
          </w:p>
        </w:tc>
        <w:tc>
          <w:tcPr>
            <w:tcW w:w="1368" w:type="dxa"/>
          </w:tcPr>
          <w:p w:rsidR="00677341" w:rsidRDefault="00FD55CC">
            <w:pPr>
              <w:keepNext/>
              <w:spacing w:before="20" w:after="20" w:line="240" w:lineRule="auto"/>
              <w:jc w:val="center"/>
            </w:pPr>
            <w:r>
              <w:rPr>
                <w:b/>
                <w:sz w:val="20"/>
              </w:rPr>
              <w:t>Log-loss BBN</w:t>
            </w:r>
          </w:p>
        </w:tc>
        <w:tc>
          <w:tcPr>
            <w:tcW w:w="1152" w:type="dxa"/>
          </w:tcPr>
          <w:p w:rsidR="00677341" w:rsidRDefault="00FD55CC">
            <w:pPr>
              <w:keepNext/>
              <w:spacing w:before="20" w:after="20" w:line="240" w:lineRule="auto"/>
              <w:jc w:val="center"/>
            </w:pPr>
            <w:r>
              <w:rPr>
                <w:b/>
                <w:sz w:val="20"/>
              </w:rPr>
              <w:t>AUC NB</w:t>
            </w:r>
          </w:p>
        </w:tc>
        <w:tc>
          <w:tcPr>
            <w:tcW w:w="1152" w:type="dxa"/>
          </w:tcPr>
          <w:p w:rsidR="00677341" w:rsidRDefault="00FD55CC">
            <w:pPr>
              <w:keepNext/>
              <w:spacing w:before="20" w:after="20" w:line="240" w:lineRule="auto"/>
              <w:jc w:val="center"/>
            </w:pPr>
            <w:r>
              <w:rPr>
                <w:b/>
                <w:sz w:val="20"/>
              </w:rPr>
              <w:t>AUC BBN</w:t>
            </w:r>
          </w:p>
        </w:tc>
      </w:tr>
      <w:tr w:rsidR="00677341">
        <w:trPr>
          <w:cantSplit/>
          <w:jc w:val="center"/>
        </w:trPr>
        <w:tc>
          <w:tcPr>
            <w:tcW w:w="1296" w:type="dxa"/>
          </w:tcPr>
          <w:p w:rsidR="00677341" w:rsidRDefault="00FD55CC">
            <w:pPr>
              <w:keepNext/>
              <w:spacing w:before="20" w:after="20" w:line="240" w:lineRule="auto"/>
            </w:pPr>
            <w:r>
              <w:rPr>
                <w:sz w:val="20"/>
              </w:rPr>
              <w:t>50</w:t>
            </w:r>
          </w:p>
        </w:tc>
        <w:tc>
          <w:tcPr>
            <w:tcW w:w="1152" w:type="dxa"/>
          </w:tcPr>
          <w:p w:rsidR="00677341" w:rsidRDefault="00FD55CC">
            <w:pPr>
              <w:keepNext/>
              <w:spacing w:before="20" w:after="20" w:line="240" w:lineRule="auto"/>
              <w:jc w:val="center"/>
            </w:pPr>
            <w:r>
              <w:rPr>
                <w:sz w:val="20"/>
              </w:rPr>
              <w:t>0.889</w:t>
            </w:r>
          </w:p>
        </w:tc>
        <w:tc>
          <w:tcPr>
            <w:tcW w:w="1152" w:type="dxa"/>
          </w:tcPr>
          <w:p w:rsidR="00677341" w:rsidRDefault="00FD55CC">
            <w:pPr>
              <w:keepNext/>
              <w:spacing w:before="20" w:after="20" w:line="240" w:lineRule="auto"/>
              <w:jc w:val="center"/>
            </w:pPr>
            <w:r>
              <w:rPr>
                <w:sz w:val="20"/>
              </w:rPr>
              <w:t>0.891</w:t>
            </w:r>
          </w:p>
        </w:tc>
        <w:tc>
          <w:tcPr>
            <w:tcW w:w="1368" w:type="dxa"/>
          </w:tcPr>
          <w:p w:rsidR="00677341" w:rsidRDefault="00FD55CC">
            <w:pPr>
              <w:keepNext/>
              <w:spacing w:before="20" w:after="20" w:line="240" w:lineRule="auto"/>
              <w:jc w:val="center"/>
            </w:pPr>
            <w:r>
              <w:rPr>
                <w:sz w:val="20"/>
              </w:rPr>
              <w:t>0.336</w:t>
            </w:r>
          </w:p>
        </w:tc>
        <w:tc>
          <w:tcPr>
            <w:tcW w:w="1368" w:type="dxa"/>
          </w:tcPr>
          <w:p w:rsidR="00677341" w:rsidRDefault="00FD55CC">
            <w:pPr>
              <w:keepNext/>
              <w:spacing w:before="20" w:after="20" w:line="240" w:lineRule="auto"/>
              <w:jc w:val="center"/>
            </w:pPr>
            <w:r>
              <w:rPr>
                <w:sz w:val="20"/>
              </w:rPr>
              <w:t>0.279</w:t>
            </w:r>
          </w:p>
        </w:tc>
        <w:tc>
          <w:tcPr>
            <w:tcW w:w="1152" w:type="dxa"/>
          </w:tcPr>
          <w:p w:rsidR="00677341" w:rsidRDefault="00FD55CC">
            <w:pPr>
              <w:keepNext/>
              <w:spacing w:before="20" w:after="20" w:line="240" w:lineRule="auto"/>
              <w:jc w:val="center"/>
            </w:pPr>
            <w:r>
              <w:rPr>
                <w:sz w:val="20"/>
              </w:rPr>
              <w:t>0.928</w:t>
            </w:r>
          </w:p>
        </w:tc>
        <w:tc>
          <w:tcPr>
            <w:tcW w:w="1152" w:type="dxa"/>
          </w:tcPr>
          <w:p w:rsidR="00677341" w:rsidRDefault="00FD55CC">
            <w:pPr>
              <w:keepNext/>
              <w:spacing w:before="20" w:after="20" w:line="240" w:lineRule="auto"/>
              <w:jc w:val="center"/>
            </w:pPr>
            <w:r>
              <w:rPr>
                <w:sz w:val="20"/>
              </w:rPr>
              <w:t>0.921</w:t>
            </w:r>
          </w:p>
        </w:tc>
      </w:tr>
      <w:tr w:rsidR="00677341">
        <w:trPr>
          <w:cantSplit/>
          <w:jc w:val="center"/>
        </w:trPr>
        <w:tc>
          <w:tcPr>
            <w:tcW w:w="1296" w:type="dxa"/>
          </w:tcPr>
          <w:p w:rsidR="00677341" w:rsidRDefault="00FD55CC">
            <w:pPr>
              <w:keepNext/>
              <w:spacing w:before="20" w:after="20" w:line="240" w:lineRule="auto"/>
            </w:pPr>
            <w:r>
              <w:rPr>
                <w:sz w:val="20"/>
              </w:rPr>
              <w:t>100</w:t>
            </w:r>
          </w:p>
        </w:tc>
        <w:tc>
          <w:tcPr>
            <w:tcW w:w="1152" w:type="dxa"/>
          </w:tcPr>
          <w:p w:rsidR="00677341" w:rsidRDefault="00FD55CC">
            <w:pPr>
              <w:keepNext/>
              <w:spacing w:before="20" w:after="20" w:line="240" w:lineRule="auto"/>
              <w:jc w:val="center"/>
            </w:pPr>
            <w:r>
              <w:rPr>
                <w:sz w:val="20"/>
              </w:rPr>
              <w:t>0.891</w:t>
            </w:r>
          </w:p>
        </w:tc>
        <w:tc>
          <w:tcPr>
            <w:tcW w:w="1152" w:type="dxa"/>
          </w:tcPr>
          <w:p w:rsidR="00677341" w:rsidRDefault="00FD55CC">
            <w:pPr>
              <w:keepNext/>
              <w:spacing w:before="20" w:after="20" w:line="240" w:lineRule="auto"/>
              <w:jc w:val="center"/>
            </w:pPr>
            <w:r>
              <w:rPr>
                <w:sz w:val="20"/>
              </w:rPr>
              <w:t>0.903</w:t>
            </w:r>
          </w:p>
        </w:tc>
        <w:tc>
          <w:tcPr>
            <w:tcW w:w="1368" w:type="dxa"/>
          </w:tcPr>
          <w:p w:rsidR="00677341" w:rsidRDefault="00FD55CC">
            <w:pPr>
              <w:keepNext/>
              <w:spacing w:before="20" w:after="20" w:line="240" w:lineRule="auto"/>
              <w:jc w:val="center"/>
            </w:pPr>
            <w:r>
              <w:rPr>
                <w:sz w:val="20"/>
              </w:rPr>
              <w:t>0.326</w:t>
            </w:r>
          </w:p>
        </w:tc>
        <w:tc>
          <w:tcPr>
            <w:tcW w:w="1368" w:type="dxa"/>
          </w:tcPr>
          <w:p w:rsidR="00677341" w:rsidRDefault="00FD55CC">
            <w:pPr>
              <w:keepNext/>
              <w:spacing w:before="20" w:after="20" w:line="240" w:lineRule="auto"/>
              <w:jc w:val="center"/>
            </w:pPr>
            <w:r>
              <w:rPr>
                <w:sz w:val="20"/>
              </w:rPr>
              <w:t>0.256</w:t>
            </w:r>
          </w:p>
        </w:tc>
        <w:tc>
          <w:tcPr>
            <w:tcW w:w="1152" w:type="dxa"/>
          </w:tcPr>
          <w:p w:rsidR="00677341" w:rsidRDefault="00FD55CC">
            <w:pPr>
              <w:keepNext/>
              <w:spacing w:before="20" w:after="20" w:line="240" w:lineRule="auto"/>
              <w:jc w:val="center"/>
            </w:pPr>
            <w:r>
              <w:rPr>
                <w:sz w:val="20"/>
              </w:rPr>
              <w:t>0.931</w:t>
            </w:r>
          </w:p>
        </w:tc>
        <w:tc>
          <w:tcPr>
            <w:tcW w:w="1152" w:type="dxa"/>
          </w:tcPr>
          <w:p w:rsidR="00677341" w:rsidRDefault="00FD55CC">
            <w:pPr>
              <w:keepNext/>
              <w:spacing w:before="20" w:after="20" w:line="240" w:lineRule="auto"/>
              <w:jc w:val="center"/>
            </w:pPr>
            <w:r>
              <w:rPr>
                <w:sz w:val="20"/>
              </w:rPr>
              <w:t>0.930</w:t>
            </w:r>
          </w:p>
        </w:tc>
      </w:tr>
      <w:tr w:rsidR="00677341">
        <w:trPr>
          <w:cantSplit/>
          <w:jc w:val="center"/>
        </w:trPr>
        <w:tc>
          <w:tcPr>
            <w:tcW w:w="1296" w:type="dxa"/>
          </w:tcPr>
          <w:p w:rsidR="00677341" w:rsidRDefault="00FD55CC">
            <w:pPr>
              <w:keepNext/>
              <w:spacing w:before="20" w:after="20" w:line="240" w:lineRule="auto"/>
            </w:pPr>
            <w:r>
              <w:rPr>
                <w:sz w:val="20"/>
              </w:rPr>
              <w:t>200</w:t>
            </w:r>
          </w:p>
        </w:tc>
        <w:tc>
          <w:tcPr>
            <w:tcW w:w="1152" w:type="dxa"/>
          </w:tcPr>
          <w:p w:rsidR="00677341" w:rsidRDefault="00FD55CC">
            <w:pPr>
              <w:keepNext/>
              <w:spacing w:before="20" w:after="20" w:line="240" w:lineRule="auto"/>
              <w:jc w:val="center"/>
            </w:pPr>
            <w:r>
              <w:rPr>
                <w:sz w:val="20"/>
              </w:rPr>
              <w:t>0.891</w:t>
            </w:r>
          </w:p>
        </w:tc>
        <w:tc>
          <w:tcPr>
            <w:tcW w:w="1152" w:type="dxa"/>
          </w:tcPr>
          <w:p w:rsidR="00677341" w:rsidRDefault="00FD55CC">
            <w:pPr>
              <w:keepNext/>
              <w:spacing w:before="20" w:after="20" w:line="240" w:lineRule="auto"/>
              <w:jc w:val="center"/>
            </w:pPr>
            <w:r>
              <w:rPr>
                <w:sz w:val="20"/>
              </w:rPr>
              <w:t>0.908</w:t>
            </w:r>
          </w:p>
        </w:tc>
        <w:tc>
          <w:tcPr>
            <w:tcW w:w="1368" w:type="dxa"/>
          </w:tcPr>
          <w:p w:rsidR="00677341" w:rsidRDefault="00FD55CC">
            <w:pPr>
              <w:keepNext/>
              <w:spacing w:before="20" w:after="20" w:line="240" w:lineRule="auto"/>
              <w:jc w:val="center"/>
            </w:pPr>
            <w:r>
              <w:rPr>
                <w:sz w:val="20"/>
              </w:rPr>
              <w:t>0.339</w:t>
            </w:r>
          </w:p>
        </w:tc>
        <w:tc>
          <w:tcPr>
            <w:tcW w:w="1368" w:type="dxa"/>
          </w:tcPr>
          <w:p w:rsidR="00677341" w:rsidRDefault="00FD55CC">
            <w:pPr>
              <w:keepNext/>
              <w:spacing w:before="20" w:after="20" w:line="240" w:lineRule="auto"/>
              <w:jc w:val="center"/>
            </w:pPr>
            <w:r>
              <w:rPr>
                <w:sz w:val="20"/>
              </w:rPr>
              <w:t>0.248</w:t>
            </w:r>
          </w:p>
        </w:tc>
        <w:tc>
          <w:tcPr>
            <w:tcW w:w="1152" w:type="dxa"/>
          </w:tcPr>
          <w:p w:rsidR="00677341" w:rsidRDefault="00FD55CC">
            <w:pPr>
              <w:keepNext/>
              <w:spacing w:before="20" w:after="20" w:line="240" w:lineRule="auto"/>
              <w:jc w:val="center"/>
            </w:pPr>
            <w:r>
              <w:rPr>
                <w:sz w:val="20"/>
              </w:rPr>
              <w:t>0.931</w:t>
            </w:r>
          </w:p>
        </w:tc>
        <w:tc>
          <w:tcPr>
            <w:tcW w:w="1152" w:type="dxa"/>
          </w:tcPr>
          <w:p w:rsidR="00677341" w:rsidRDefault="00FD55CC">
            <w:pPr>
              <w:keepNext/>
              <w:spacing w:before="20" w:after="20" w:line="240" w:lineRule="auto"/>
              <w:jc w:val="center"/>
            </w:pPr>
            <w:r>
              <w:rPr>
                <w:sz w:val="20"/>
              </w:rPr>
              <w:t>0.934</w:t>
            </w:r>
          </w:p>
        </w:tc>
      </w:tr>
      <w:tr w:rsidR="00677341">
        <w:trPr>
          <w:cantSplit/>
          <w:jc w:val="center"/>
        </w:trPr>
        <w:tc>
          <w:tcPr>
            <w:tcW w:w="1296" w:type="dxa"/>
          </w:tcPr>
          <w:p w:rsidR="00677341" w:rsidRDefault="00FD55CC">
            <w:pPr>
              <w:keepNext/>
              <w:spacing w:before="20" w:after="20" w:line="240" w:lineRule="auto"/>
            </w:pPr>
            <w:r>
              <w:rPr>
                <w:sz w:val="20"/>
              </w:rPr>
              <w:t>500</w:t>
            </w:r>
          </w:p>
        </w:tc>
        <w:tc>
          <w:tcPr>
            <w:tcW w:w="1152" w:type="dxa"/>
          </w:tcPr>
          <w:p w:rsidR="00677341" w:rsidRDefault="00FD55CC">
            <w:pPr>
              <w:keepNext/>
              <w:spacing w:before="20" w:after="20" w:line="240" w:lineRule="auto"/>
              <w:jc w:val="center"/>
            </w:pPr>
            <w:r>
              <w:rPr>
                <w:sz w:val="20"/>
              </w:rPr>
              <w:t>0.891</w:t>
            </w:r>
          </w:p>
        </w:tc>
        <w:tc>
          <w:tcPr>
            <w:tcW w:w="1152" w:type="dxa"/>
          </w:tcPr>
          <w:p w:rsidR="00677341" w:rsidRDefault="00FD55CC">
            <w:pPr>
              <w:keepNext/>
              <w:spacing w:before="20" w:after="20" w:line="240" w:lineRule="auto"/>
              <w:jc w:val="center"/>
            </w:pPr>
            <w:r>
              <w:rPr>
                <w:sz w:val="20"/>
              </w:rPr>
              <w:t>0.908</w:t>
            </w:r>
          </w:p>
        </w:tc>
        <w:tc>
          <w:tcPr>
            <w:tcW w:w="1368" w:type="dxa"/>
          </w:tcPr>
          <w:p w:rsidR="00677341" w:rsidRDefault="00FD55CC">
            <w:pPr>
              <w:keepNext/>
              <w:spacing w:before="20" w:after="20" w:line="240" w:lineRule="auto"/>
              <w:jc w:val="center"/>
            </w:pPr>
            <w:r>
              <w:rPr>
                <w:sz w:val="20"/>
              </w:rPr>
              <w:t>0.332</w:t>
            </w:r>
          </w:p>
        </w:tc>
        <w:tc>
          <w:tcPr>
            <w:tcW w:w="1368" w:type="dxa"/>
          </w:tcPr>
          <w:p w:rsidR="00677341" w:rsidRDefault="00FD55CC">
            <w:pPr>
              <w:keepNext/>
              <w:spacing w:before="20" w:after="20" w:line="240" w:lineRule="auto"/>
              <w:jc w:val="center"/>
            </w:pPr>
            <w:r>
              <w:rPr>
                <w:sz w:val="20"/>
              </w:rPr>
              <w:t>0.236</w:t>
            </w:r>
          </w:p>
        </w:tc>
        <w:tc>
          <w:tcPr>
            <w:tcW w:w="1152" w:type="dxa"/>
          </w:tcPr>
          <w:p w:rsidR="00677341" w:rsidRDefault="00FD55CC">
            <w:pPr>
              <w:keepNext/>
              <w:spacing w:before="20" w:after="20" w:line="240" w:lineRule="auto"/>
              <w:jc w:val="center"/>
            </w:pPr>
            <w:r>
              <w:rPr>
                <w:sz w:val="20"/>
              </w:rPr>
              <w:t>0.932</w:t>
            </w:r>
          </w:p>
        </w:tc>
        <w:tc>
          <w:tcPr>
            <w:tcW w:w="1152" w:type="dxa"/>
          </w:tcPr>
          <w:p w:rsidR="00677341" w:rsidRDefault="00FD55CC">
            <w:pPr>
              <w:keepNext/>
              <w:spacing w:before="20" w:after="20" w:line="240" w:lineRule="auto"/>
              <w:jc w:val="center"/>
            </w:pPr>
            <w:r>
              <w:rPr>
                <w:sz w:val="20"/>
              </w:rPr>
              <w:t>0.936</w:t>
            </w:r>
          </w:p>
        </w:tc>
      </w:tr>
      <w:tr w:rsidR="00677341">
        <w:trPr>
          <w:cantSplit/>
          <w:jc w:val="center"/>
        </w:trPr>
        <w:tc>
          <w:tcPr>
            <w:tcW w:w="1296" w:type="dxa"/>
          </w:tcPr>
          <w:p w:rsidR="00677341" w:rsidRDefault="00FD55CC">
            <w:pPr>
              <w:keepNext/>
              <w:spacing w:before="20" w:after="20" w:line="240" w:lineRule="auto"/>
            </w:pPr>
            <w:r>
              <w:rPr>
                <w:sz w:val="20"/>
              </w:rPr>
              <w:t>1000</w:t>
            </w:r>
          </w:p>
        </w:tc>
        <w:tc>
          <w:tcPr>
            <w:tcW w:w="1152" w:type="dxa"/>
          </w:tcPr>
          <w:p w:rsidR="00677341" w:rsidRDefault="00FD55CC">
            <w:pPr>
              <w:keepNext/>
              <w:spacing w:before="20" w:after="20" w:line="240" w:lineRule="auto"/>
              <w:jc w:val="center"/>
            </w:pPr>
            <w:r>
              <w:rPr>
                <w:sz w:val="20"/>
              </w:rPr>
              <w:t>0.892</w:t>
            </w:r>
          </w:p>
        </w:tc>
        <w:tc>
          <w:tcPr>
            <w:tcW w:w="1152" w:type="dxa"/>
          </w:tcPr>
          <w:p w:rsidR="00677341" w:rsidRDefault="00FD55CC">
            <w:pPr>
              <w:keepNext/>
              <w:spacing w:before="20" w:after="20" w:line="240" w:lineRule="auto"/>
              <w:jc w:val="center"/>
            </w:pPr>
            <w:r>
              <w:rPr>
                <w:sz w:val="20"/>
              </w:rPr>
              <w:t>0.909</w:t>
            </w:r>
          </w:p>
        </w:tc>
        <w:tc>
          <w:tcPr>
            <w:tcW w:w="1368" w:type="dxa"/>
          </w:tcPr>
          <w:p w:rsidR="00677341" w:rsidRDefault="00FD55CC">
            <w:pPr>
              <w:keepNext/>
              <w:spacing w:before="20" w:after="20" w:line="240" w:lineRule="auto"/>
              <w:jc w:val="center"/>
            </w:pPr>
            <w:r>
              <w:rPr>
                <w:sz w:val="20"/>
              </w:rPr>
              <w:t>0.336</w:t>
            </w:r>
          </w:p>
        </w:tc>
        <w:tc>
          <w:tcPr>
            <w:tcW w:w="1368" w:type="dxa"/>
          </w:tcPr>
          <w:p w:rsidR="00677341" w:rsidRDefault="00FD55CC">
            <w:pPr>
              <w:keepNext/>
              <w:spacing w:before="20" w:after="20" w:line="240" w:lineRule="auto"/>
              <w:jc w:val="center"/>
            </w:pPr>
            <w:r>
              <w:rPr>
                <w:sz w:val="20"/>
              </w:rPr>
              <w:t>0.232</w:t>
            </w:r>
          </w:p>
        </w:tc>
        <w:tc>
          <w:tcPr>
            <w:tcW w:w="1152" w:type="dxa"/>
          </w:tcPr>
          <w:p w:rsidR="00677341" w:rsidRDefault="00FD55CC">
            <w:pPr>
              <w:keepNext/>
              <w:spacing w:before="20" w:after="20" w:line="240" w:lineRule="auto"/>
              <w:jc w:val="center"/>
            </w:pPr>
            <w:r>
              <w:rPr>
                <w:sz w:val="20"/>
              </w:rPr>
              <w:t>0.932</w:t>
            </w:r>
          </w:p>
        </w:tc>
        <w:tc>
          <w:tcPr>
            <w:tcW w:w="1152" w:type="dxa"/>
          </w:tcPr>
          <w:p w:rsidR="00677341" w:rsidRDefault="00FD55CC">
            <w:pPr>
              <w:keepNext/>
              <w:spacing w:before="20" w:after="20" w:line="240" w:lineRule="auto"/>
              <w:jc w:val="center"/>
            </w:pPr>
            <w:r>
              <w:rPr>
                <w:sz w:val="20"/>
              </w:rPr>
              <w:t>0.938</w:t>
            </w:r>
          </w:p>
        </w:tc>
      </w:tr>
      <w:tr w:rsidR="00677341">
        <w:trPr>
          <w:cantSplit/>
          <w:jc w:val="center"/>
        </w:trPr>
        <w:tc>
          <w:tcPr>
            <w:tcW w:w="1296" w:type="dxa"/>
          </w:tcPr>
          <w:p w:rsidR="00677341" w:rsidRDefault="00FD55CC">
            <w:pPr>
              <w:spacing w:before="20" w:after="20" w:line="240" w:lineRule="auto"/>
            </w:pPr>
            <w:r>
              <w:rPr>
                <w:sz w:val="20"/>
              </w:rPr>
              <w:t>2000</w:t>
            </w:r>
          </w:p>
        </w:tc>
        <w:tc>
          <w:tcPr>
            <w:tcW w:w="1152" w:type="dxa"/>
          </w:tcPr>
          <w:p w:rsidR="00677341" w:rsidRDefault="00FD55CC">
            <w:pPr>
              <w:spacing w:before="20" w:after="20" w:line="240" w:lineRule="auto"/>
              <w:jc w:val="center"/>
            </w:pPr>
            <w:r>
              <w:rPr>
                <w:sz w:val="20"/>
              </w:rPr>
              <w:t>0.892</w:t>
            </w:r>
          </w:p>
        </w:tc>
        <w:tc>
          <w:tcPr>
            <w:tcW w:w="1152" w:type="dxa"/>
          </w:tcPr>
          <w:p w:rsidR="00677341" w:rsidRDefault="00FD55CC">
            <w:pPr>
              <w:spacing w:before="20" w:after="20" w:line="240" w:lineRule="auto"/>
              <w:jc w:val="center"/>
            </w:pPr>
            <w:r>
              <w:rPr>
                <w:sz w:val="20"/>
              </w:rPr>
              <w:t>0.911</w:t>
            </w:r>
          </w:p>
        </w:tc>
        <w:tc>
          <w:tcPr>
            <w:tcW w:w="1368" w:type="dxa"/>
          </w:tcPr>
          <w:p w:rsidR="00677341" w:rsidRDefault="00FD55CC">
            <w:pPr>
              <w:spacing w:before="20" w:after="20" w:line="240" w:lineRule="auto"/>
              <w:jc w:val="center"/>
            </w:pPr>
            <w:r>
              <w:rPr>
                <w:sz w:val="20"/>
              </w:rPr>
              <w:t>0.332</w:t>
            </w:r>
          </w:p>
        </w:tc>
        <w:tc>
          <w:tcPr>
            <w:tcW w:w="1368" w:type="dxa"/>
          </w:tcPr>
          <w:p w:rsidR="00677341" w:rsidRDefault="00FD55CC">
            <w:pPr>
              <w:spacing w:before="20" w:after="20" w:line="240" w:lineRule="auto"/>
              <w:jc w:val="center"/>
            </w:pPr>
            <w:r>
              <w:rPr>
                <w:sz w:val="20"/>
              </w:rPr>
              <w:t>0.230</w:t>
            </w:r>
          </w:p>
        </w:tc>
        <w:tc>
          <w:tcPr>
            <w:tcW w:w="1152" w:type="dxa"/>
          </w:tcPr>
          <w:p w:rsidR="00677341" w:rsidRDefault="00FD55CC">
            <w:pPr>
              <w:spacing w:before="20" w:after="20" w:line="240" w:lineRule="auto"/>
              <w:jc w:val="center"/>
            </w:pPr>
            <w:r>
              <w:rPr>
                <w:sz w:val="20"/>
              </w:rPr>
              <w:t>0.932</w:t>
            </w:r>
          </w:p>
        </w:tc>
        <w:tc>
          <w:tcPr>
            <w:tcW w:w="1152" w:type="dxa"/>
          </w:tcPr>
          <w:p w:rsidR="00677341" w:rsidRDefault="00FD55CC">
            <w:pPr>
              <w:spacing w:before="20" w:after="20" w:line="240" w:lineRule="auto"/>
              <w:jc w:val="center"/>
            </w:pPr>
            <w:r>
              <w:rPr>
                <w:sz w:val="20"/>
              </w:rPr>
              <w:t>0.939</w:t>
            </w:r>
          </w:p>
        </w:tc>
      </w:tr>
    </w:tbl>
    <w:p w:rsidR="00677341" w:rsidRDefault="00677341">
      <w:pPr>
        <w:spacing w:after="40"/>
      </w:pPr>
    </w:p>
    <w:p w:rsidR="00677341" w:rsidRDefault="00FD55CC">
      <w:pPr>
        <w:keepNext/>
        <w:spacing w:after="40"/>
        <w:jc w:val="center"/>
      </w:pPr>
      <w:r>
        <w:rPr>
          <w:noProof/>
          <w:lang w:val="en-IN" w:eastAsia="en-IN"/>
        </w:rPr>
        <w:drawing>
          <wp:inline distT="0" distB="0" distL="0" distR="0">
            <wp:extent cx="5577840" cy="2107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urve.png"/>
                    <pic:cNvPicPr/>
                  </pic:nvPicPr>
                  <pic:blipFill>
                    <a:blip r:embed="rId9"/>
                    <a:stretch>
                      <a:fillRect/>
                    </a:stretch>
                  </pic:blipFill>
                  <pic:spPr>
                    <a:xfrm>
                      <a:off x="0" y="0"/>
                      <a:ext cx="5577840" cy="2107184"/>
                    </a:xfrm>
                    <a:prstGeom prst="rect">
                      <a:avLst/>
                    </a:prstGeom>
                  </pic:spPr>
                </pic:pic>
              </a:graphicData>
            </a:graphic>
          </wp:inline>
        </w:drawing>
      </w:r>
    </w:p>
    <w:p w:rsidR="00677341" w:rsidRDefault="00FD55CC">
      <w:pPr>
        <w:spacing w:after="160"/>
        <w:jc w:val="center"/>
      </w:pPr>
      <w:r>
        <w:rPr>
          <w:b/>
          <w:sz w:val="22"/>
        </w:rPr>
        <w:t xml:space="preserve">Figure 2: Accuracy and log-loss against training size (dashed: BBN with the true </w:t>
      </w:r>
      <w:r>
        <w:rPr>
          <w:b/>
          <w:sz w:val="22"/>
        </w:rPr>
        <w:t>structure learned from 200,000 patients).</w:t>
      </w:r>
    </w:p>
    <w:p w:rsidR="00677341" w:rsidRDefault="00FD55CC">
      <w:pPr>
        <w:keepNext/>
        <w:spacing w:after="60"/>
        <w:jc w:val="center"/>
      </w:pPr>
      <w:r>
        <w:rPr>
          <w:b/>
          <w:sz w:val="22"/>
        </w:rPr>
        <w:t>Table 4: Effect of Laplace smoothing with 50 training patients (BBN).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1440"/>
        <w:gridCol w:w="1440"/>
        <w:gridCol w:w="3456"/>
      </w:tblGrid>
      <w:tr w:rsidR="00677341">
        <w:trPr>
          <w:cantSplit/>
          <w:tblHeader/>
          <w:jc w:val="center"/>
        </w:trPr>
        <w:tc>
          <w:tcPr>
            <w:tcW w:w="2736" w:type="dxa"/>
          </w:tcPr>
          <w:p w:rsidR="00677341" w:rsidRDefault="00FD55CC">
            <w:pPr>
              <w:keepNext/>
              <w:spacing w:before="20" w:after="20" w:line="240" w:lineRule="auto"/>
              <w:jc w:val="center"/>
            </w:pPr>
            <w:r>
              <w:rPr>
                <w:b/>
                <w:sz w:val="21"/>
              </w:rPr>
              <w:t>Setting</w:t>
            </w:r>
          </w:p>
        </w:tc>
        <w:tc>
          <w:tcPr>
            <w:tcW w:w="1440" w:type="dxa"/>
          </w:tcPr>
          <w:p w:rsidR="00677341" w:rsidRDefault="00FD55CC">
            <w:pPr>
              <w:keepNext/>
              <w:spacing w:before="20" w:after="20" w:line="240" w:lineRule="auto"/>
              <w:jc w:val="center"/>
            </w:pPr>
            <w:r>
              <w:rPr>
                <w:b/>
                <w:sz w:val="21"/>
              </w:rPr>
              <w:t>Accuracy</w:t>
            </w:r>
          </w:p>
        </w:tc>
        <w:tc>
          <w:tcPr>
            <w:tcW w:w="1440" w:type="dxa"/>
          </w:tcPr>
          <w:p w:rsidR="00677341" w:rsidRDefault="00FD55CC">
            <w:pPr>
              <w:keepNext/>
              <w:spacing w:before="20" w:after="20" w:line="240" w:lineRule="auto"/>
              <w:jc w:val="center"/>
            </w:pPr>
            <w:r>
              <w:rPr>
                <w:b/>
                <w:sz w:val="21"/>
              </w:rPr>
              <w:t>Log-loss</w:t>
            </w:r>
          </w:p>
        </w:tc>
        <w:tc>
          <w:tcPr>
            <w:tcW w:w="3456" w:type="dxa"/>
          </w:tcPr>
          <w:p w:rsidR="00677341" w:rsidRDefault="00FD55CC">
            <w:pPr>
              <w:keepNext/>
              <w:spacing w:before="20" w:after="20" w:line="240" w:lineRule="auto"/>
              <w:jc w:val="center"/>
            </w:pPr>
            <w:r>
              <w:rPr>
                <w:b/>
                <w:sz w:val="21"/>
              </w:rPr>
              <w:t>Predictions with p &lt; 10⁻⁶ or &gt; 1 − 10⁻⁶</w:t>
            </w:r>
          </w:p>
        </w:tc>
      </w:tr>
      <w:tr w:rsidR="00677341">
        <w:trPr>
          <w:cantSplit/>
          <w:jc w:val="center"/>
        </w:trPr>
        <w:tc>
          <w:tcPr>
            <w:tcW w:w="2736" w:type="dxa"/>
          </w:tcPr>
          <w:p w:rsidR="00677341" w:rsidRDefault="00FD55CC">
            <w:pPr>
              <w:keepNext/>
              <w:spacing w:before="20" w:after="20" w:line="240" w:lineRule="auto"/>
            </w:pPr>
            <w:r>
              <w:rPr>
                <w:sz w:val="21"/>
              </w:rPr>
              <w:t>No smoothing (α ≈ 0)</w:t>
            </w:r>
          </w:p>
        </w:tc>
        <w:tc>
          <w:tcPr>
            <w:tcW w:w="1440" w:type="dxa"/>
          </w:tcPr>
          <w:p w:rsidR="00677341" w:rsidRDefault="00FD55CC">
            <w:pPr>
              <w:keepNext/>
              <w:spacing w:before="20" w:after="20" w:line="240" w:lineRule="auto"/>
              <w:jc w:val="center"/>
            </w:pPr>
            <w:r>
              <w:rPr>
                <w:sz w:val="21"/>
              </w:rPr>
              <w:t>0.875</w:t>
            </w:r>
          </w:p>
        </w:tc>
        <w:tc>
          <w:tcPr>
            <w:tcW w:w="1440" w:type="dxa"/>
          </w:tcPr>
          <w:p w:rsidR="00677341" w:rsidRDefault="00FD55CC">
            <w:pPr>
              <w:keepNext/>
              <w:spacing w:before="20" w:after="20" w:line="240" w:lineRule="auto"/>
              <w:jc w:val="center"/>
            </w:pPr>
            <w:r>
              <w:rPr>
                <w:sz w:val="21"/>
              </w:rPr>
              <w:t>1.046</w:t>
            </w:r>
          </w:p>
        </w:tc>
        <w:tc>
          <w:tcPr>
            <w:tcW w:w="3456" w:type="dxa"/>
          </w:tcPr>
          <w:p w:rsidR="00677341" w:rsidRDefault="00FD55CC">
            <w:pPr>
              <w:keepNext/>
              <w:spacing w:before="20" w:after="20" w:line="240" w:lineRule="auto"/>
              <w:jc w:val="center"/>
            </w:pPr>
            <w:r>
              <w:rPr>
                <w:sz w:val="21"/>
              </w:rPr>
              <w:t>63.3%</w:t>
            </w:r>
          </w:p>
        </w:tc>
      </w:tr>
      <w:tr w:rsidR="00677341">
        <w:trPr>
          <w:cantSplit/>
          <w:jc w:val="center"/>
        </w:trPr>
        <w:tc>
          <w:tcPr>
            <w:tcW w:w="2736" w:type="dxa"/>
          </w:tcPr>
          <w:p w:rsidR="00677341" w:rsidRDefault="00FD55CC">
            <w:pPr>
              <w:spacing w:before="20" w:after="20" w:line="240" w:lineRule="auto"/>
            </w:pPr>
            <w:r>
              <w:rPr>
                <w:sz w:val="21"/>
              </w:rPr>
              <w:t>Laplace (α = 1)</w:t>
            </w:r>
          </w:p>
        </w:tc>
        <w:tc>
          <w:tcPr>
            <w:tcW w:w="1440" w:type="dxa"/>
          </w:tcPr>
          <w:p w:rsidR="00677341" w:rsidRDefault="00FD55CC">
            <w:pPr>
              <w:spacing w:before="20" w:after="20" w:line="240" w:lineRule="auto"/>
              <w:jc w:val="center"/>
            </w:pPr>
            <w:r>
              <w:rPr>
                <w:sz w:val="21"/>
              </w:rPr>
              <w:t>0.885</w:t>
            </w:r>
          </w:p>
        </w:tc>
        <w:tc>
          <w:tcPr>
            <w:tcW w:w="1440" w:type="dxa"/>
          </w:tcPr>
          <w:p w:rsidR="00677341" w:rsidRDefault="00FD55CC">
            <w:pPr>
              <w:spacing w:before="20" w:after="20" w:line="240" w:lineRule="auto"/>
              <w:jc w:val="center"/>
            </w:pPr>
            <w:r>
              <w:rPr>
                <w:sz w:val="21"/>
              </w:rPr>
              <w:t>0.269</w:t>
            </w:r>
          </w:p>
        </w:tc>
        <w:tc>
          <w:tcPr>
            <w:tcW w:w="3456" w:type="dxa"/>
          </w:tcPr>
          <w:p w:rsidR="00677341" w:rsidRDefault="00FD55CC">
            <w:pPr>
              <w:spacing w:before="20" w:after="20" w:line="240" w:lineRule="auto"/>
              <w:jc w:val="center"/>
            </w:pPr>
            <w:r>
              <w:rPr>
                <w:sz w:val="21"/>
              </w:rPr>
              <w:t>—</w:t>
            </w:r>
          </w:p>
        </w:tc>
      </w:tr>
    </w:tbl>
    <w:p w:rsidR="00677341" w:rsidRDefault="00677341">
      <w:pPr>
        <w:spacing w:after="40"/>
      </w:pPr>
    </w:p>
    <w:p w:rsidR="00677341" w:rsidRDefault="00FD55CC">
      <w:pPr>
        <w:keepNext/>
        <w:spacing w:after="60"/>
        <w:jc w:val="center"/>
      </w:pPr>
      <w:r>
        <w:rPr>
          <w:b/>
          <w:sz w:val="22"/>
        </w:rPr>
        <w:t>Table</w:t>
      </w:r>
      <w:r>
        <w:rPr>
          <w:b/>
          <w:sz w:val="22"/>
        </w:rPr>
        <w:t xml:space="preserve"> 5: Robustness to missing symptom values (models trained on 2,000 patients).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440"/>
        <w:gridCol w:w="1440"/>
        <w:gridCol w:w="1728"/>
        <w:gridCol w:w="1728"/>
      </w:tblGrid>
      <w:tr w:rsidR="00677341">
        <w:trPr>
          <w:cantSplit/>
          <w:tblHeader/>
          <w:jc w:val="center"/>
        </w:trPr>
        <w:tc>
          <w:tcPr>
            <w:tcW w:w="1872" w:type="dxa"/>
          </w:tcPr>
          <w:p w:rsidR="00677341" w:rsidRDefault="00FD55CC">
            <w:pPr>
              <w:keepNext/>
              <w:spacing w:before="20" w:after="20" w:line="240" w:lineRule="auto"/>
              <w:jc w:val="center"/>
            </w:pPr>
            <w:r>
              <w:rPr>
                <w:b/>
                <w:sz w:val="21"/>
              </w:rPr>
              <w:t>Entries missing</w:t>
            </w:r>
          </w:p>
        </w:tc>
        <w:tc>
          <w:tcPr>
            <w:tcW w:w="1440" w:type="dxa"/>
          </w:tcPr>
          <w:p w:rsidR="00677341" w:rsidRDefault="00FD55CC">
            <w:pPr>
              <w:keepNext/>
              <w:spacing w:before="20" w:after="20" w:line="240" w:lineRule="auto"/>
              <w:jc w:val="center"/>
            </w:pPr>
            <w:r>
              <w:rPr>
                <w:b/>
                <w:sz w:val="21"/>
              </w:rPr>
              <w:t>Acc NB</w:t>
            </w:r>
          </w:p>
        </w:tc>
        <w:tc>
          <w:tcPr>
            <w:tcW w:w="1440" w:type="dxa"/>
          </w:tcPr>
          <w:p w:rsidR="00677341" w:rsidRDefault="00FD55CC">
            <w:pPr>
              <w:keepNext/>
              <w:spacing w:before="20" w:after="20" w:line="240" w:lineRule="auto"/>
              <w:jc w:val="center"/>
            </w:pPr>
            <w:r>
              <w:rPr>
                <w:b/>
                <w:sz w:val="21"/>
              </w:rPr>
              <w:t>Acc BBN</w:t>
            </w:r>
          </w:p>
        </w:tc>
        <w:tc>
          <w:tcPr>
            <w:tcW w:w="1728" w:type="dxa"/>
          </w:tcPr>
          <w:p w:rsidR="00677341" w:rsidRDefault="00FD55CC">
            <w:pPr>
              <w:keepNext/>
              <w:spacing w:before="20" w:after="20" w:line="240" w:lineRule="auto"/>
              <w:jc w:val="center"/>
            </w:pPr>
            <w:r>
              <w:rPr>
                <w:b/>
                <w:sz w:val="21"/>
              </w:rPr>
              <w:t>Log-loss NB</w:t>
            </w:r>
          </w:p>
        </w:tc>
        <w:tc>
          <w:tcPr>
            <w:tcW w:w="1728" w:type="dxa"/>
          </w:tcPr>
          <w:p w:rsidR="00677341" w:rsidRDefault="00FD55CC">
            <w:pPr>
              <w:keepNext/>
              <w:spacing w:before="20" w:after="20" w:line="240" w:lineRule="auto"/>
              <w:jc w:val="center"/>
            </w:pPr>
            <w:r>
              <w:rPr>
                <w:b/>
                <w:sz w:val="21"/>
              </w:rPr>
              <w:t>Log-loss BBN</w:t>
            </w:r>
          </w:p>
        </w:tc>
      </w:tr>
      <w:tr w:rsidR="00677341">
        <w:trPr>
          <w:cantSplit/>
          <w:jc w:val="center"/>
        </w:trPr>
        <w:tc>
          <w:tcPr>
            <w:tcW w:w="1872" w:type="dxa"/>
          </w:tcPr>
          <w:p w:rsidR="00677341" w:rsidRDefault="00FD55CC">
            <w:pPr>
              <w:keepNext/>
              <w:spacing w:before="20" w:after="20" w:line="240" w:lineRule="auto"/>
            </w:pPr>
            <w:r>
              <w:rPr>
                <w:sz w:val="21"/>
              </w:rPr>
              <w:t>0%</w:t>
            </w:r>
          </w:p>
        </w:tc>
        <w:tc>
          <w:tcPr>
            <w:tcW w:w="1440" w:type="dxa"/>
          </w:tcPr>
          <w:p w:rsidR="00677341" w:rsidRDefault="00FD55CC">
            <w:pPr>
              <w:keepNext/>
              <w:spacing w:before="20" w:after="20" w:line="240" w:lineRule="auto"/>
              <w:jc w:val="center"/>
            </w:pPr>
            <w:r>
              <w:rPr>
                <w:sz w:val="21"/>
              </w:rPr>
              <w:t>0.889</w:t>
            </w:r>
          </w:p>
        </w:tc>
        <w:tc>
          <w:tcPr>
            <w:tcW w:w="1440" w:type="dxa"/>
          </w:tcPr>
          <w:p w:rsidR="00677341" w:rsidRDefault="00FD55CC">
            <w:pPr>
              <w:keepNext/>
              <w:spacing w:before="20" w:after="20" w:line="240" w:lineRule="auto"/>
              <w:jc w:val="center"/>
            </w:pPr>
            <w:r>
              <w:rPr>
                <w:sz w:val="21"/>
              </w:rPr>
              <w:t>0.907</w:t>
            </w:r>
          </w:p>
        </w:tc>
        <w:tc>
          <w:tcPr>
            <w:tcW w:w="1728" w:type="dxa"/>
          </w:tcPr>
          <w:p w:rsidR="00677341" w:rsidRDefault="00FD55CC">
            <w:pPr>
              <w:keepNext/>
              <w:spacing w:before="20" w:after="20" w:line="240" w:lineRule="auto"/>
              <w:jc w:val="center"/>
            </w:pPr>
            <w:r>
              <w:rPr>
                <w:sz w:val="21"/>
              </w:rPr>
              <w:t>0.322</w:t>
            </w:r>
          </w:p>
        </w:tc>
        <w:tc>
          <w:tcPr>
            <w:tcW w:w="1728" w:type="dxa"/>
          </w:tcPr>
          <w:p w:rsidR="00677341" w:rsidRDefault="00FD55CC">
            <w:pPr>
              <w:keepNext/>
              <w:spacing w:before="20" w:after="20" w:line="240" w:lineRule="auto"/>
              <w:jc w:val="center"/>
            </w:pPr>
            <w:r>
              <w:rPr>
                <w:sz w:val="21"/>
              </w:rPr>
              <w:t>0.229</w:t>
            </w:r>
          </w:p>
        </w:tc>
      </w:tr>
      <w:tr w:rsidR="00677341">
        <w:trPr>
          <w:cantSplit/>
          <w:jc w:val="center"/>
        </w:trPr>
        <w:tc>
          <w:tcPr>
            <w:tcW w:w="1872" w:type="dxa"/>
          </w:tcPr>
          <w:p w:rsidR="00677341" w:rsidRDefault="00FD55CC">
            <w:pPr>
              <w:keepNext/>
              <w:spacing w:before="20" w:after="20" w:line="240" w:lineRule="auto"/>
            </w:pPr>
            <w:r>
              <w:rPr>
                <w:sz w:val="21"/>
              </w:rPr>
              <w:t>20%</w:t>
            </w:r>
          </w:p>
        </w:tc>
        <w:tc>
          <w:tcPr>
            <w:tcW w:w="1440" w:type="dxa"/>
          </w:tcPr>
          <w:p w:rsidR="00677341" w:rsidRDefault="00FD55CC">
            <w:pPr>
              <w:keepNext/>
              <w:spacing w:before="20" w:after="20" w:line="240" w:lineRule="auto"/>
              <w:jc w:val="center"/>
            </w:pPr>
            <w:r>
              <w:rPr>
                <w:sz w:val="21"/>
              </w:rPr>
              <w:t>0.887</w:t>
            </w:r>
          </w:p>
        </w:tc>
        <w:tc>
          <w:tcPr>
            <w:tcW w:w="1440" w:type="dxa"/>
          </w:tcPr>
          <w:p w:rsidR="00677341" w:rsidRDefault="00FD55CC">
            <w:pPr>
              <w:keepNext/>
              <w:spacing w:before="20" w:after="20" w:line="240" w:lineRule="auto"/>
              <w:jc w:val="center"/>
            </w:pPr>
            <w:r>
              <w:rPr>
                <w:sz w:val="21"/>
              </w:rPr>
              <w:t>0.895</w:t>
            </w:r>
          </w:p>
        </w:tc>
        <w:tc>
          <w:tcPr>
            <w:tcW w:w="1728" w:type="dxa"/>
          </w:tcPr>
          <w:p w:rsidR="00677341" w:rsidRDefault="00FD55CC">
            <w:pPr>
              <w:keepNext/>
              <w:spacing w:before="20" w:after="20" w:line="240" w:lineRule="auto"/>
              <w:jc w:val="center"/>
            </w:pPr>
            <w:r>
              <w:rPr>
                <w:sz w:val="21"/>
              </w:rPr>
              <w:t>0.300</w:t>
            </w:r>
          </w:p>
        </w:tc>
        <w:tc>
          <w:tcPr>
            <w:tcW w:w="1728" w:type="dxa"/>
          </w:tcPr>
          <w:p w:rsidR="00677341" w:rsidRDefault="00FD55CC">
            <w:pPr>
              <w:keepNext/>
              <w:spacing w:before="20" w:after="20" w:line="240" w:lineRule="auto"/>
              <w:jc w:val="center"/>
            </w:pPr>
            <w:r>
              <w:rPr>
                <w:sz w:val="21"/>
              </w:rPr>
              <w:t>0.248</w:t>
            </w:r>
          </w:p>
        </w:tc>
      </w:tr>
      <w:tr w:rsidR="00677341">
        <w:trPr>
          <w:cantSplit/>
          <w:jc w:val="center"/>
        </w:trPr>
        <w:tc>
          <w:tcPr>
            <w:tcW w:w="1872" w:type="dxa"/>
          </w:tcPr>
          <w:p w:rsidR="00677341" w:rsidRDefault="00FD55CC">
            <w:pPr>
              <w:keepNext/>
              <w:spacing w:before="20" w:after="20" w:line="240" w:lineRule="auto"/>
            </w:pPr>
            <w:r>
              <w:rPr>
                <w:sz w:val="21"/>
              </w:rPr>
              <w:t>40%</w:t>
            </w:r>
          </w:p>
        </w:tc>
        <w:tc>
          <w:tcPr>
            <w:tcW w:w="1440" w:type="dxa"/>
          </w:tcPr>
          <w:p w:rsidR="00677341" w:rsidRDefault="00FD55CC">
            <w:pPr>
              <w:keepNext/>
              <w:spacing w:before="20" w:after="20" w:line="240" w:lineRule="auto"/>
              <w:jc w:val="center"/>
            </w:pPr>
            <w:r>
              <w:rPr>
                <w:sz w:val="21"/>
              </w:rPr>
              <w:t>0.879</w:t>
            </w:r>
          </w:p>
        </w:tc>
        <w:tc>
          <w:tcPr>
            <w:tcW w:w="1440" w:type="dxa"/>
          </w:tcPr>
          <w:p w:rsidR="00677341" w:rsidRDefault="00FD55CC">
            <w:pPr>
              <w:keepNext/>
              <w:spacing w:before="20" w:after="20" w:line="240" w:lineRule="auto"/>
              <w:jc w:val="center"/>
            </w:pPr>
            <w:r>
              <w:rPr>
                <w:sz w:val="21"/>
              </w:rPr>
              <w:t>0.882</w:t>
            </w:r>
          </w:p>
        </w:tc>
        <w:tc>
          <w:tcPr>
            <w:tcW w:w="1728" w:type="dxa"/>
          </w:tcPr>
          <w:p w:rsidR="00677341" w:rsidRDefault="00FD55CC">
            <w:pPr>
              <w:keepNext/>
              <w:spacing w:before="20" w:after="20" w:line="240" w:lineRule="auto"/>
              <w:jc w:val="center"/>
            </w:pPr>
            <w:r>
              <w:rPr>
                <w:sz w:val="21"/>
              </w:rPr>
              <w:t>0.302</w:t>
            </w:r>
          </w:p>
        </w:tc>
        <w:tc>
          <w:tcPr>
            <w:tcW w:w="1728" w:type="dxa"/>
          </w:tcPr>
          <w:p w:rsidR="00677341" w:rsidRDefault="00FD55CC">
            <w:pPr>
              <w:keepNext/>
              <w:spacing w:before="20" w:after="20" w:line="240" w:lineRule="auto"/>
              <w:jc w:val="center"/>
            </w:pPr>
            <w:r>
              <w:rPr>
                <w:sz w:val="21"/>
              </w:rPr>
              <w:t>0.271</w:t>
            </w:r>
          </w:p>
        </w:tc>
      </w:tr>
      <w:tr w:rsidR="00677341">
        <w:trPr>
          <w:cantSplit/>
          <w:jc w:val="center"/>
        </w:trPr>
        <w:tc>
          <w:tcPr>
            <w:tcW w:w="1872" w:type="dxa"/>
          </w:tcPr>
          <w:p w:rsidR="00677341" w:rsidRDefault="00FD55CC">
            <w:pPr>
              <w:spacing w:before="20" w:after="20" w:line="240" w:lineRule="auto"/>
            </w:pPr>
            <w:r>
              <w:rPr>
                <w:sz w:val="21"/>
              </w:rPr>
              <w:t>60%</w:t>
            </w:r>
          </w:p>
        </w:tc>
        <w:tc>
          <w:tcPr>
            <w:tcW w:w="1440" w:type="dxa"/>
          </w:tcPr>
          <w:p w:rsidR="00677341" w:rsidRDefault="00FD55CC">
            <w:pPr>
              <w:spacing w:before="20" w:after="20" w:line="240" w:lineRule="auto"/>
              <w:jc w:val="center"/>
            </w:pPr>
            <w:r>
              <w:rPr>
                <w:sz w:val="21"/>
              </w:rPr>
              <w:t>0.848</w:t>
            </w:r>
          </w:p>
        </w:tc>
        <w:tc>
          <w:tcPr>
            <w:tcW w:w="1440" w:type="dxa"/>
          </w:tcPr>
          <w:p w:rsidR="00677341" w:rsidRDefault="00FD55CC">
            <w:pPr>
              <w:spacing w:before="20" w:after="20" w:line="240" w:lineRule="auto"/>
              <w:jc w:val="center"/>
            </w:pPr>
            <w:r>
              <w:rPr>
                <w:sz w:val="21"/>
              </w:rPr>
              <w:t>0.851</w:t>
            </w:r>
          </w:p>
        </w:tc>
        <w:tc>
          <w:tcPr>
            <w:tcW w:w="1728" w:type="dxa"/>
          </w:tcPr>
          <w:p w:rsidR="00677341" w:rsidRDefault="00FD55CC">
            <w:pPr>
              <w:spacing w:before="20" w:after="20" w:line="240" w:lineRule="auto"/>
              <w:jc w:val="center"/>
            </w:pPr>
            <w:r>
              <w:rPr>
                <w:sz w:val="21"/>
              </w:rPr>
              <w:t>0.338</w:t>
            </w:r>
          </w:p>
        </w:tc>
        <w:tc>
          <w:tcPr>
            <w:tcW w:w="1728" w:type="dxa"/>
          </w:tcPr>
          <w:p w:rsidR="00677341" w:rsidRDefault="00FD55CC">
            <w:pPr>
              <w:spacing w:before="20" w:after="20" w:line="240" w:lineRule="auto"/>
              <w:jc w:val="center"/>
            </w:pPr>
            <w:r>
              <w:rPr>
                <w:sz w:val="21"/>
              </w:rPr>
              <w:t>0.326</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3840480" cy="2363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missing.png"/>
                    <pic:cNvPicPr/>
                  </pic:nvPicPr>
                  <pic:blipFill>
                    <a:blip r:embed="rId10"/>
                    <a:stretch>
                      <a:fillRect/>
                    </a:stretch>
                  </pic:blipFill>
                  <pic:spPr>
                    <a:xfrm>
                      <a:off x="0" y="0"/>
                      <a:ext cx="3840480" cy="2363372"/>
                    </a:xfrm>
                    <a:prstGeom prst="rect">
                      <a:avLst/>
                    </a:prstGeom>
                  </pic:spPr>
                </pic:pic>
              </a:graphicData>
            </a:graphic>
          </wp:inline>
        </w:drawing>
      </w:r>
    </w:p>
    <w:p w:rsidR="00677341" w:rsidRDefault="00FD55CC">
      <w:pPr>
        <w:spacing w:after="160"/>
        <w:jc w:val="center"/>
      </w:pPr>
      <w:r>
        <w:rPr>
          <w:b/>
          <w:sz w:val="22"/>
        </w:rPr>
        <w:t>Figure 3: Accuracy as the share of missing symptom entries grows.</w:t>
      </w:r>
    </w:p>
    <w:p w:rsidR="00677341" w:rsidRDefault="00FD55CC">
      <w:pPr>
        <w:keepNext/>
        <w:spacing w:after="60"/>
        <w:jc w:val="center"/>
      </w:pPr>
      <w:r>
        <w:rPr>
          <w:b/>
          <w:sz w:val="22"/>
        </w:rPr>
        <w:t>Table 6: Imbalanced population (3% prevalence, BBN trained on 2,000 patients with 71 diseased).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728"/>
        <w:gridCol w:w="1728"/>
        <w:gridCol w:w="1728"/>
      </w:tblGrid>
      <w:tr w:rsidR="00677341">
        <w:trPr>
          <w:cantSplit/>
          <w:tblHeader/>
          <w:jc w:val="center"/>
        </w:trPr>
        <w:tc>
          <w:tcPr>
            <w:tcW w:w="2304" w:type="dxa"/>
          </w:tcPr>
          <w:p w:rsidR="00677341" w:rsidRDefault="00FD55CC">
            <w:pPr>
              <w:keepNext/>
              <w:spacing w:before="20" w:after="20" w:line="240" w:lineRule="auto"/>
              <w:jc w:val="center"/>
            </w:pPr>
            <w:r>
              <w:rPr>
                <w:b/>
                <w:sz w:val="21"/>
              </w:rPr>
              <w:t>Decision threshold</w:t>
            </w:r>
          </w:p>
        </w:tc>
        <w:tc>
          <w:tcPr>
            <w:tcW w:w="1728" w:type="dxa"/>
          </w:tcPr>
          <w:p w:rsidR="00677341" w:rsidRDefault="00FD55CC">
            <w:pPr>
              <w:keepNext/>
              <w:spacing w:before="20" w:after="20" w:line="240" w:lineRule="auto"/>
              <w:jc w:val="center"/>
            </w:pPr>
            <w:r>
              <w:rPr>
                <w:b/>
                <w:sz w:val="21"/>
              </w:rPr>
              <w:t>Accuracy</w:t>
            </w:r>
          </w:p>
        </w:tc>
        <w:tc>
          <w:tcPr>
            <w:tcW w:w="1728" w:type="dxa"/>
          </w:tcPr>
          <w:p w:rsidR="00677341" w:rsidRDefault="00FD55CC">
            <w:pPr>
              <w:keepNext/>
              <w:spacing w:before="20" w:after="20" w:line="240" w:lineRule="auto"/>
              <w:jc w:val="center"/>
            </w:pPr>
            <w:r>
              <w:rPr>
                <w:b/>
                <w:sz w:val="21"/>
              </w:rPr>
              <w:t>Precision</w:t>
            </w:r>
          </w:p>
        </w:tc>
        <w:tc>
          <w:tcPr>
            <w:tcW w:w="1728" w:type="dxa"/>
          </w:tcPr>
          <w:p w:rsidR="00677341" w:rsidRDefault="00FD55CC">
            <w:pPr>
              <w:keepNext/>
              <w:spacing w:before="20" w:after="20" w:line="240" w:lineRule="auto"/>
              <w:jc w:val="center"/>
            </w:pPr>
            <w:r>
              <w:rPr>
                <w:b/>
                <w:sz w:val="21"/>
              </w:rPr>
              <w:t>Recall</w:t>
            </w:r>
          </w:p>
        </w:tc>
      </w:tr>
      <w:tr w:rsidR="00677341">
        <w:trPr>
          <w:cantSplit/>
          <w:jc w:val="center"/>
        </w:trPr>
        <w:tc>
          <w:tcPr>
            <w:tcW w:w="2304" w:type="dxa"/>
          </w:tcPr>
          <w:p w:rsidR="00677341" w:rsidRDefault="00FD55CC">
            <w:pPr>
              <w:keepNext/>
              <w:spacing w:before="20" w:after="20" w:line="240" w:lineRule="auto"/>
            </w:pPr>
            <w:r>
              <w:rPr>
                <w:sz w:val="21"/>
              </w:rPr>
              <w:t>0.50</w:t>
            </w:r>
          </w:p>
        </w:tc>
        <w:tc>
          <w:tcPr>
            <w:tcW w:w="1728" w:type="dxa"/>
          </w:tcPr>
          <w:p w:rsidR="00677341" w:rsidRDefault="00FD55CC">
            <w:pPr>
              <w:keepNext/>
              <w:spacing w:before="20" w:after="20" w:line="240" w:lineRule="auto"/>
              <w:jc w:val="center"/>
            </w:pPr>
            <w:r>
              <w:rPr>
                <w:sz w:val="21"/>
              </w:rPr>
              <w:t>0.976</w:t>
            </w:r>
          </w:p>
        </w:tc>
        <w:tc>
          <w:tcPr>
            <w:tcW w:w="1728" w:type="dxa"/>
          </w:tcPr>
          <w:p w:rsidR="00677341" w:rsidRDefault="00FD55CC">
            <w:pPr>
              <w:keepNext/>
              <w:spacing w:before="20" w:after="20" w:line="240" w:lineRule="auto"/>
              <w:jc w:val="center"/>
            </w:pPr>
            <w:r>
              <w:rPr>
                <w:sz w:val="21"/>
              </w:rPr>
              <w:t>0.732</w:t>
            </w:r>
          </w:p>
        </w:tc>
        <w:tc>
          <w:tcPr>
            <w:tcW w:w="1728" w:type="dxa"/>
          </w:tcPr>
          <w:p w:rsidR="00677341" w:rsidRDefault="00FD55CC">
            <w:pPr>
              <w:keepNext/>
              <w:spacing w:before="20" w:after="20" w:line="240" w:lineRule="auto"/>
              <w:jc w:val="center"/>
            </w:pPr>
            <w:r>
              <w:rPr>
                <w:sz w:val="21"/>
              </w:rPr>
              <w:t>0.403</w:t>
            </w:r>
          </w:p>
        </w:tc>
      </w:tr>
      <w:tr w:rsidR="00677341">
        <w:trPr>
          <w:cantSplit/>
          <w:jc w:val="center"/>
        </w:trPr>
        <w:tc>
          <w:tcPr>
            <w:tcW w:w="2304" w:type="dxa"/>
          </w:tcPr>
          <w:p w:rsidR="00677341" w:rsidRDefault="00FD55CC">
            <w:pPr>
              <w:spacing w:before="20" w:after="20" w:line="240" w:lineRule="auto"/>
            </w:pPr>
            <w:r>
              <w:rPr>
                <w:sz w:val="21"/>
              </w:rPr>
              <w:t>0.15</w:t>
            </w:r>
          </w:p>
        </w:tc>
        <w:tc>
          <w:tcPr>
            <w:tcW w:w="1728" w:type="dxa"/>
          </w:tcPr>
          <w:p w:rsidR="00677341" w:rsidRDefault="00FD55CC">
            <w:pPr>
              <w:spacing w:before="20" w:after="20" w:line="240" w:lineRule="auto"/>
              <w:jc w:val="center"/>
            </w:pPr>
            <w:r>
              <w:rPr>
                <w:sz w:val="21"/>
              </w:rPr>
              <w:t>0.952</w:t>
            </w:r>
          </w:p>
        </w:tc>
        <w:tc>
          <w:tcPr>
            <w:tcW w:w="1728" w:type="dxa"/>
          </w:tcPr>
          <w:p w:rsidR="00677341" w:rsidRDefault="00FD55CC">
            <w:pPr>
              <w:spacing w:before="20" w:after="20" w:line="240" w:lineRule="auto"/>
              <w:jc w:val="center"/>
            </w:pPr>
            <w:r>
              <w:rPr>
                <w:sz w:val="21"/>
              </w:rPr>
              <w:t>0.383</w:t>
            </w:r>
          </w:p>
        </w:tc>
        <w:tc>
          <w:tcPr>
            <w:tcW w:w="1728" w:type="dxa"/>
          </w:tcPr>
          <w:p w:rsidR="00677341" w:rsidRDefault="00FD55CC">
            <w:pPr>
              <w:spacing w:before="20" w:after="20" w:line="240" w:lineRule="auto"/>
              <w:jc w:val="center"/>
            </w:pPr>
            <w:r>
              <w:rPr>
                <w:sz w:val="21"/>
              </w:rPr>
              <w:t>0.791</w:t>
            </w:r>
          </w:p>
        </w:tc>
      </w:tr>
    </w:tbl>
    <w:p w:rsidR="00677341" w:rsidRDefault="00677341">
      <w:pPr>
        <w:spacing w:after="40"/>
      </w:pPr>
    </w:p>
    <w:p w:rsidR="00677341" w:rsidRDefault="00FD55CC">
      <w:pPr>
        <w:pStyle w:val="Heading2"/>
      </w:pPr>
      <w:r>
        <w:t>Analysis and Discussion</w:t>
      </w:r>
    </w:p>
    <w:p w:rsidR="00677341" w:rsidRDefault="00FD55CC">
      <w:pPr>
        <w:pStyle w:val="ListBullet"/>
        <w:jc w:val="both"/>
      </w:pPr>
      <w:r>
        <w:rPr>
          <w:b/>
        </w:rPr>
        <w:t>How uncertainty is handled.</w:t>
      </w:r>
      <w:r>
        <w:t xml:space="preserve"> The output is a probability, not a label. Bayes’ theorem shows why: with 1% prevalence, a positive result from a 90%-sensitive, 95%-specific test gives only a 15.4% chance of disease; a second independent positive raises it to 76.6%. Beliefs are therefore</w:t>
      </w:r>
      <w:r>
        <w:t xml:space="preserve"> updated as evidence arrives. Missing findings are summed out, and accuracy fell only from 0.907 to 0.882 when 40% of symptom entries were hidden.</w:t>
      </w:r>
    </w:p>
    <w:p w:rsidR="00677341" w:rsidRDefault="00FD55CC">
      <w:pPr>
        <w:pStyle w:val="ListBullet"/>
        <w:jc w:val="both"/>
      </w:pPr>
      <w:r>
        <w:rPr>
          <w:b/>
        </w:rPr>
        <w:t>Conditional dependencies change the prediction.</w:t>
      </w:r>
      <w:r>
        <w:t xml:space="preserve"> Fever and cough are correlated even within the same disease g</w:t>
      </w:r>
      <w:r>
        <w:t>roup (φ = 0.491 without disease, 0.559 with disease). NB ignores this and counts the two symptoms as independent evidence. For a patient with smoker, age ≥ 60, fever, cough and dyspnoea, NB reports a disease probability of 97.3% while the BBN reports 81.2%</w:t>
      </w:r>
      <w:r>
        <w:t>: NB is over-confident.</w:t>
      </w:r>
    </w:p>
    <w:p w:rsidR="00677341" w:rsidRDefault="00FD55CC">
      <w:pPr>
        <w:pStyle w:val="ListBullet"/>
        <w:jc w:val="both"/>
      </w:pPr>
      <w:r>
        <w:rPr>
          <w:b/>
        </w:rPr>
        <w:t>BBN is better calibrated; accuracy gain is modest.</w:t>
      </w:r>
      <w:r>
        <w:t xml:space="preserve"> With 2,000 training patients the BBN reached accuracy 0.911 and log-loss 0.230, against 0.892 and 0.332 for NB. This accuracy is close to the oracle BBN (0.910, AUC 0.940), which me</w:t>
      </w:r>
      <w:r>
        <w:t>ans the remaining errors come from overlap between sick and healthy patients, not from poor learning. NB gave higher recall (0.787 vs 0.730) but lower precision (0.709 vs 0.813), because it over-predicts disease.</w:t>
      </w:r>
    </w:p>
    <w:p w:rsidR="00677341" w:rsidRDefault="00FD55CC">
      <w:pPr>
        <w:pStyle w:val="ListBullet"/>
        <w:jc w:val="both"/>
      </w:pPr>
      <w:r>
        <w:rPr>
          <w:b/>
        </w:rPr>
        <w:t>Role of probability learning.</w:t>
      </w:r>
      <w:r>
        <w:t xml:space="preserve"> NB is flat as</w:t>
      </w:r>
      <w:r>
        <w:t xml:space="preserve"> data grow (log-loss 0.336 at n = 50 and 0.332 at n = 2,000) because its error is a modelling bias, not a data shortage. The BBN improves from 0.279 to 0.230, and at n = 50 it already beats NB’s log-loss, although it has more parameters. Laplace smoothing </w:t>
      </w:r>
      <w:r>
        <w:t>is essential for small samples: without it, 63.3% of the predictions at n = 50 were essentially 0 or 1 and log-loss rose to 1.046 (against 0.269 with smoothing).</w:t>
      </w:r>
    </w:p>
    <w:p w:rsidR="00677341" w:rsidRDefault="00FD55CC">
      <w:pPr>
        <w:pStyle w:val="ListBullet"/>
        <w:jc w:val="both"/>
      </w:pPr>
      <w:r>
        <w:rPr>
          <w:b/>
        </w:rPr>
        <w:lastRenderedPageBreak/>
        <w:t>Imbalance.</w:t>
      </w:r>
      <w:r>
        <w:t xml:space="preserve"> At 3% prevalence the BBN’s accuracy of 0.976 looks excellent but recall is only 0.4</w:t>
      </w:r>
      <w:r>
        <w:t>03. Lowering the threshold to 0.15 lifts recall to 0.791 at the cost of precision (0.383). The threshold is a clinical decision about the cost of a missed case against a false alarm.</w:t>
      </w:r>
    </w:p>
    <w:p w:rsidR="00677341" w:rsidRDefault="00FD55CC">
      <w:pPr>
        <w:pStyle w:val="ListBullet"/>
        <w:jc w:val="both"/>
      </w:pPr>
      <w:r>
        <w:rPr>
          <w:b/>
        </w:rPr>
        <w:t>Missing data narrows the BBN advantage.</w:t>
      </w:r>
      <w:r>
        <w:t xml:space="preserve"> The accuracy gap between BBN and </w:t>
      </w:r>
      <w:r>
        <w:t>NB shrinks from 0.018 with complete data to 0.003 when 60% of values are missing, since fewer correlated symptoms are observed to be double-counted.</w:t>
      </w:r>
    </w:p>
    <w:p w:rsidR="00677341" w:rsidRDefault="00FD55CC">
      <w:pPr>
        <w:pStyle w:val="Heading2"/>
      </w:pPr>
      <w:r>
        <w:t>Limitations and Real-world Constraints</w:t>
      </w:r>
    </w:p>
    <w:p w:rsidR="00677341" w:rsidRDefault="00FD55CC">
      <w:pPr>
        <w:pStyle w:val="ListBullet"/>
        <w:jc w:val="both"/>
      </w:pPr>
      <w:r>
        <w:rPr>
          <w:b/>
        </w:rPr>
        <w:t>Synthetic data.</w:t>
      </w:r>
      <w:r>
        <w:t xml:space="preserve"> The dependencies were designed by us, so the BBN’s a</w:t>
      </w:r>
      <w:r>
        <w:t>dvantage is partly built in; real hospital data may show weaker or different dependencies.</w:t>
      </w:r>
    </w:p>
    <w:p w:rsidR="00677341" w:rsidRDefault="00FD55CC">
      <w:pPr>
        <w:pStyle w:val="ListBullet"/>
        <w:jc w:val="both"/>
      </w:pPr>
      <w:r>
        <w:rPr>
          <w:b/>
        </w:rPr>
        <w:t>Known structure.</w:t>
      </w:r>
      <w:r>
        <w:t xml:space="preserve"> The BBN structure was assumed. In practice it must come from clinicians or structure learning, and a wrong edge can hurt.</w:t>
      </w:r>
    </w:p>
    <w:p w:rsidR="00677341" w:rsidRDefault="00FD55CC">
      <w:pPr>
        <w:pStyle w:val="ListBullet"/>
        <w:jc w:val="both"/>
      </w:pPr>
      <w:r>
        <w:rPr>
          <w:b/>
        </w:rPr>
        <w:t>Privacy and ethics.</w:t>
      </w:r>
      <w:r>
        <w:t xml:space="preserve"> Real r</w:t>
      </w:r>
      <w:r>
        <w:t>ecords need consent, de-identification and compliance with data-protection rules.</w:t>
      </w:r>
    </w:p>
    <w:p w:rsidR="00677341" w:rsidRDefault="00FD55CC">
      <w:pPr>
        <w:pStyle w:val="ListBullet"/>
        <w:jc w:val="both"/>
      </w:pPr>
      <w:r>
        <w:rPr>
          <w:b/>
        </w:rPr>
        <w:t>Missing not at random.</w:t>
      </w:r>
      <w:r>
        <w:t xml:space="preserve"> Tests are ordered because the clinician already suspects disease; this violates the random-missingness assumption used here.</w:t>
      </w:r>
    </w:p>
    <w:p w:rsidR="00677341" w:rsidRDefault="00FD55CC">
      <w:pPr>
        <w:pStyle w:val="ListBullet"/>
        <w:jc w:val="both"/>
      </w:pPr>
      <w:r>
        <w:rPr>
          <w:b/>
        </w:rPr>
        <w:t>Imbalance and calibration.</w:t>
      </w:r>
      <w:r>
        <w:t xml:space="preserve"> Rare diseases need threshold selection, and probabilities must be re-checked when the patient population shifts.</w:t>
      </w:r>
    </w:p>
    <w:p w:rsidR="00677341" w:rsidRDefault="00FD55CC">
      <w:pPr>
        <w:pStyle w:val="ListBullet"/>
        <w:jc w:val="both"/>
      </w:pPr>
      <w:r>
        <w:rPr>
          <w:b/>
        </w:rPr>
        <w:t>Interpretability.</w:t>
      </w:r>
      <w:r>
        <w:t xml:space="preserve"> CPTs and graph edges can be read and audited by a clinician, which is an advantage over black-box models. The system should assist, not replace, the doctor.</w:t>
      </w:r>
    </w:p>
    <w:p w:rsidR="00677341" w:rsidRDefault="00FD55CC">
      <w:pPr>
        <w:pStyle w:val="Heading2"/>
      </w:pPr>
      <w:r>
        <w:t>Conclusion</w:t>
      </w:r>
    </w:p>
    <w:p w:rsidR="00677341" w:rsidRDefault="00FD55CC">
      <w:pPr>
        <w:jc w:val="both"/>
      </w:pPr>
      <w:r>
        <w:t>Bayes’ theorem and probabilistic models give a principled way to turn uncertain symptom</w:t>
      </w:r>
      <w:r>
        <w:t>s into a disease probability. On simulated data, a BBN that models the fever–cough dependency was better calibrated than Naïve Bayes (log-loss 0.230 vs 0.332) and handled missing values gracefully; Laplace smoothing was necessary at small sample sizes. Rea</w:t>
      </w:r>
      <w:r>
        <w:t>l deployment would still require real data, validated structure, careful thresholds and clinician oversight.</w:t>
      </w:r>
    </w:p>
    <w:p w:rsidR="00677341" w:rsidRDefault="00FD55CC">
      <w:pPr>
        <w:spacing w:after="0"/>
      </w:pPr>
      <w:r>
        <w:br w:type="page"/>
      </w:r>
    </w:p>
    <w:p w:rsidR="00677341" w:rsidRDefault="00FD55CC">
      <w:pPr>
        <w:pStyle w:val="Heading1"/>
      </w:pPr>
      <w:r>
        <w:lastRenderedPageBreak/>
        <w:t>Question 2</w:t>
      </w:r>
    </w:p>
    <w:p w:rsidR="00677341" w:rsidRDefault="00FD55CC">
      <w:pPr>
        <w:jc w:val="both"/>
      </w:pPr>
      <w:r>
        <w:rPr>
          <w:b/>
        </w:rPr>
        <w:t>Question:</w:t>
      </w:r>
      <w:r>
        <w:t xml:space="preserve"> An organization wants to build a spam detection system for emails using machine learning techniques. Using Naïve Bayes and B</w:t>
      </w:r>
      <w:r>
        <w:t>ayes Optimal Classifier concepts, design a classification system. Compare Maximum Likelihood estimation with Minimum Description Length (MDL) principle in feature selection. Analyze system performance, discuss trade-offs in model complexity, and evaluate h</w:t>
      </w:r>
      <w:r>
        <w:t>ow sample size and hypothesis space affect classification accuracy.</w:t>
      </w:r>
    </w:p>
    <w:p w:rsidR="00677341" w:rsidRDefault="00FD55CC">
      <w:pPr>
        <w:pStyle w:val="Heading2"/>
      </w:pPr>
      <w:r>
        <w:t>Case Overview</w:t>
      </w:r>
    </w:p>
    <w:p w:rsidR="00677341" w:rsidRDefault="00FD55CC">
      <w:pPr>
        <w:jc w:val="both"/>
      </w:pPr>
      <w:r>
        <w:t xml:space="preserve">An organisation wants to filter spam from short text messages. This case study uses the real </w:t>
      </w:r>
      <w:r>
        <w:rPr>
          <w:b/>
        </w:rPr>
        <w:t>SMS Spam Collection</w:t>
      </w:r>
      <w:r>
        <w:t xml:space="preserve"> (5,574 messages, 747 spam = 13.4%). Naïve Bayes is the main c</w:t>
      </w:r>
      <w:r>
        <w:t xml:space="preserve">lassifier. Maximum likelihood (ML) and the Minimum Description Length (MDL) principle are compared for choosing how many words to use, the Bayes Optimal Classifier is built as a posterior-weighted vote over models, and the effects of training-set size and </w:t>
      </w:r>
      <w:r>
        <w:t>vocabulary size are measured.</w:t>
      </w:r>
    </w:p>
    <w:p w:rsidR="00677341" w:rsidRDefault="00FD55CC">
      <w:pPr>
        <w:pStyle w:val="Heading2"/>
      </w:pPr>
      <w:r>
        <w:t>Concepts Involved</w:t>
      </w:r>
    </w:p>
    <w:p w:rsidR="00677341" w:rsidRDefault="00FD55CC">
      <w:pPr>
        <w:pStyle w:val="ListBullet"/>
        <w:jc w:val="both"/>
      </w:pPr>
      <w:r>
        <w:rPr>
          <w:b/>
        </w:rPr>
        <w:t>Naïve Bayes</w:t>
      </w:r>
      <w:r>
        <w:t xml:space="preserve"> with Laplace smoothing on word counts.</w:t>
      </w:r>
    </w:p>
    <w:p w:rsidR="00677341" w:rsidRDefault="00FD55CC">
      <w:pPr>
        <w:pStyle w:val="ListBullet"/>
        <w:jc w:val="both"/>
      </w:pPr>
      <w:r>
        <w:rPr>
          <w:b/>
        </w:rPr>
        <w:t>Maximum likelihood vs MDL:</w:t>
      </w:r>
      <w:r>
        <w:t xml:space="preserve"> ML chooses the model that fits the training data best; MDL adds the cost of describing the model.</w:t>
      </w:r>
    </w:p>
    <w:p w:rsidR="00677341" w:rsidRDefault="00FD55CC">
      <w:pPr>
        <w:pStyle w:val="ListBullet"/>
        <w:jc w:val="both"/>
      </w:pPr>
      <w:r>
        <w:rPr>
          <w:b/>
        </w:rPr>
        <w:t>Bayes Optimal Classifier (BOC):</w:t>
      </w:r>
      <w:r>
        <w:t xml:space="preserve"> </w:t>
      </w:r>
      <w:r>
        <w:t>combines all hypotheses weighted by their posterior probability.</w:t>
      </w:r>
    </w:p>
    <w:p w:rsidR="00677341" w:rsidRDefault="00FD55CC">
      <w:pPr>
        <w:pStyle w:val="ListBullet"/>
        <w:jc w:val="both"/>
      </w:pPr>
      <w:r>
        <w:rPr>
          <w:b/>
        </w:rPr>
        <w:t>Hypothesis space:</w:t>
      </w:r>
      <w:r>
        <w:t xml:space="preserve"> here, the family of NB models over the top-k words; sample size and k control the bias–variance trade-off.</w:t>
      </w:r>
    </w:p>
    <w:p w:rsidR="00677341" w:rsidRDefault="00FD55CC">
      <w:pPr>
        <w:pStyle w:val="Heading2"/>
      </w:pPr>
      <w:r>
        <w:t>Theory (Key Formulas)</w:t>
      </w:r>
    </w:p>
    <w:p w:rsidR="00677341" w:rsidRDefault="00FD55CC">
      <w:pPr>
        <w:spacing w:after="80"/>
        <w:jc w:val="center"/>
      </w:pPr>
      <w:r>
        <w:t>P(spam | m) ∝ P(spam) · Π_w P(w | spam)^coun</w:t>
      </w:r>
      <w:r>
        <w:t>t(w, m)</w:t>
      </w:r>
    </w:p>
    <w:p w:rsidR="00677341" w:rsidRDefault="00FD55CC">
      <w:pPr>
        <w:spacing w:after="80"/>
        <w:jc w:val="center"/>
      </w:pPr>
      <w:r>
        <w:t>P(w | c) = (count(w, c) + α) / (total words in c + α·|V|),  α = 1</w:t>
      </w:r>
    </w:p>
    <w:p w:rsidR="00677341" w:rsidRDefault="00FD55CC">
      <w:pPr>
        <w:spacing w:after="80"/>
        <w:jc w:val="center"/>
      </w:pPr>
      <w:r>
        <w:t>MDL(h) = −log P(D | ĥ) + (p / 2) · ln n    (BIC-style penalty, p parameters, n messages)</w:t>
      </w:r>
    </w:p>
    <w:p w:rsidR="00677341" w:rsidRDefault="00FD55CC">
      <w:pPr>
        <w:spacing w:after="80"/>
        <w:jc w:val="center"/>
      </w:pPr>
      <w:r>
        <w:t>BOC:  P(spam | x) = Σₕ P(spam | x, h) · P(h | D),    P(h | D) ∝ P(D | h) P(h)</w:t>
      </w:r>
    </w:p>
    <w:p w:rsidR="00677341" w:rsidRDefault="00FD55CC">
      <w:pPr>
        <w:jc w:val="both"/>
      </w:pPr>
      <w:r>
        <w:t>For feature sel</w:t>
      </w:r>
      <w:r>
        <w:t>ection, words are ranked by mutual information with the label. A model with k selected words uses a class-dependent probability for those words and one shared probability for all other words, so models with different k describe the same data and their like</w:t>
      </w:r>
      <w:r>
        <w:t>lihoods are comparable. It has p = 1 + |V| + k parameters.</w:t>
      </w:r>
    </w:p>
    <w:p w:rsidR="00677341" w:rsidRDefault="00FD55CC">
      <w:pPr>
        <w:pStyle w:val="Heading2"/>
      </w:pPr>
      <w:r>
        <w:lastRenderedPageBreak/>
        <w:t>Proposed System Design</w:t>
      </w:r>
    </w:p>
    <w:p w:rsidR="00677341" w:rsidRDefault="00FD55CC">
      <w:pPr>
        <w:keepNext/>
        <w:spacing w:after="40"/>
        <w:jc w:val="center"/>
      </w:pPr>
      <w:r>
        <w:rPr>
          <w:noProof/>
          <w:lang w:val="en-IN" w:eastAsia="en-IN"/>
        </w:rPr>
        <w:drawing>
          <wp:inline distT="0" distB="0" distL="0" distR="0">
            <wp:extent cx="5486400" cy="2194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rch.png"/>
                    <pic:cNvPicPr/>
                  </pic:nvPicPr>
                  <pic:blipFill>
                    <a:blip r:embed="rId11"/>
                    <a:stretch>
                      <a:fillRect/>
                    </a:stretch>
                  </pic:blipFill>
                  <pic:spPr>
                    <a:xfrm>
                      <a:off x="0" y="0"/>
                      <a:ext cx="5486400" cy="2194560"/>
                    </a:xfrm>
                    <a:prstGeom prst="rect">
                      <a:avLst/>
                    </a:prstGeom>
                  </pic:spPr>
                </pic:pic>
              </a:graphicData>
            </a:graphic>
          </wp:inline>
        </w:drawing>
      </w:r>
    </w:p>
    <w:p w:rsidR="00677341" w:rsidRDefault="00FD55CC">
      <w:pPr>
        <w:spacing w:after="160"/>
        <w:jc w:val="center"/>
      </w:pPr>
      <w:r>
        <w:rPr>
          <w:b/>
          <w:sz w:val="22"/>
        </w:rPr>
        <w:t>Figure 4: Architecture of the spam detection system.</w:t>
      </w:r>
    </w:p>
    <w:p w:rsidR="00677341" w:rsidRDefault="00FD55CC">
      <w:pPr>
        <w:jc w:val="both"/>
      </w:pPr>
      <w:r>
        <w:t xml:space="preserve">Messages are tokenised into a bag of words. Features are ranked and the number of features is chosen by ML or MDL. A </w:t>
      </w:r>
      <w:r>
        <w:t>Naïve Bayes model is fitted for each candidate k, and the final decision is made either by the single best model or by the BOC vote.</w:t>
      </w:r>
    </w:p>
    <w:p w:rsidR="00677341" w:rsidRDefault="00FD55CC">
      <w:pPr>
        <w:pStyle w:val="Heading2"/>
      </w:pPr>
      <w:r>
        <w:t>Experimental Evaluation</w:t>
      </w:r>
    </w:p>
    <w:p w:rsidR="00677341" w:rsidRDefault="00FD55CC">
      <w:pPr>
        <w:jc w:val="both"/>
      </w:pPr>
      <w:r>
        <w:rPr>
          <w:b/>
        </w:rPr>
        <w:t>Data and Setup.</w:t>
      </w:r>
      <w:r>
        <w:t xml:space="preserve"> Real data from the SMS Spam Collection (downloaded from the URL in the assignment).</w:t>
      </w:r>
      <w:r>
        <w:t xml:space="preserve"> A stratified 70/30 split with random_state = 42 gave 3,901 training and 1,673 test messages. The training vocabulary has 7,179 distinct words. A classifier that always says “ham” would score 86.6% accuracy, so precision, recall and F1 on the spam class ar</w:t>
      </w:r>
      <w:r>
        <w:t>e reported as well.</w:t>
      </w:r>
    </w:p>
    <w:p w:rsidR="00677341" w:rsidRDefault="00FD55CC">
      <w:pPr>
        <w:jc w:val="both"/>
      </w:pPr>
      <w:r>
        <w:rPr>
          <w:b/>
        </w:rPr>
        <w:t>Procedure.</w:t>
      </w:r>
      <w:r>
        <w:t xml:space="preserve"> (1) Train multinomial NB with and without Laplace smoothing. (2) Rank words by mutual information and fit a Bernoulli NB model for k = 10 … full vocabulary; compute training log-likelihood (ML) and MDL for each k. (3) Build the BOC as a vote over all thes</w:t>
      </w:r>
      <w:r>
        <w:t>e models with weights proportional to exp(−MDL). (4) Train on random subsets of 20 … 3,901 messages (10 repeats). (5) Record test accuracy, precision, recall and F1 for each setting.</w:t>
      </w:r>
    </w:p>
    <w:p w:rsidR="00677341" w:rsidRDefault="00FD55CC">
      <w:pPr>
        <w:keepNext/>
        <w:jc w:val="both"/>
      </w:pPr>
      <w:r>
        <w:rPr>
          <w:b/>
        </w:rPr>
        <w:t>Results.</w:t>
      </w:r>
    </w:p>
    <w:p w:rsidR="00677341" w:rsidRDefault="00FD55CC">
      <w:pPr>
        <w:keepNext/>
        <w:spacing w:after="60"/>
        <w:jc w:val="center"/>
      </w:pPr>
      <w:r>
        <w:rPr>
          <w:b/>
          <w:sz w:val="22"/>
        </w:rPr>
        <w:t>Table 7: Naïve Bayes on the full vocabulary (test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1584"/>
        <w:gridCol w:w="1584"/>
        <w:gridCol w:w="1584"/>
        <w:gridCol w:w="1584"/>
      </w:tblGrid>
      <w:tr w:rsidR="00677341">
        <w:trPr>
          <w:cantSplit/>
          <w:tblHeader/>
          <w:jc w:val="center"/>
        </w:trPr>
        <w:tc>
          <w:tcPr>
            <w:tcW w:w="2448" w:type="dxa"/>
          </w:tcPr>
          <w:p w:rsidR="00677341" w:rsidRDefault="00FD55CC">
            <w:pPr>
              <w:keepNext/>
              <w:spacing w:before="20" w:after="20" w:line="240" w:lineRule="auto"/>
              <w:jc w:val="center"/>
            </w:pPr>
            <w:r>
              <w:rPr>
                <w:b/>
                <w:sz w:val="21"/>
              </w:rPr>
              <w:t>Smoothin</w:t>
            </w:r>
            <w:r>
              <w:rPr>
                <w:b/>
                <w:sz w:val="21"/>
              </w:rPr>
              <w:t>g</w:t>
            </w:r>
          </w:p>
        </w:tc>
        <w:tc>
          <w:tcPr>
            <w:tcW w:w="1584" w:type="dxa"/>
          </w:tcPr>
          <w:p w:rsidR="00677341" w:rsidRDefault="00FD55CC">
            <w:pPr>
              <w:keepNext/>
              <w:spacing w:before="20" w:after="20" w:line="240" w:lineRule="auto"/>
              <w:jc w:val="center"/>
            </w:pPr>
            <w:r>
              <w:rPr>
                <w:b/>
                <w:sz w:val="21"/>
              </w:rPr>
              <w:t>Accuracy</w:t>
            </w:r>
          </w:p>
        </w:tc>
        <w:tc>
          <w:tcPr>
            <w:tcW w:w="1584" w:type="dxa"/>
          </w:tcPr>
          <w:p w:rsidR="00677341" w:rsidRDefault="00FD55CC">
            <w:pPr>
              <w:keepNext/>
              <w:spacing w:before="20" w:after="20" w:line="240" w:lineRule="auto"/>
              <w:jc w:val="center"/>
            </w:pPr>
            <w:r>
              <w:rPr>
                <w:b/>
                <w:sz w:val="21"/>
              </w:rPr>
              <w:t>Precision</w:t>
            </w:r>
          </w:p>
        </w:tc>
        <w:tc>
          <w:tcPr>
            <w:tcW w:w="1584" w:type="dxa"/>
          </w:tcPr>
          <w:p w:rsidR="00677341" w:rsidRDefault="00FD55CC">
            <w:pPr>
              <w:keepNext/>
              <w:spacing w:before="20" w:after="20" w:line="240" w:lineRule="auto"/>
              <w:jc w:val="center"/>
            </w:pPr>
            <w:r>
              <w:rPr>
                <w:b/>
                <w:sz w:val="21"/>
              </w:rPr>
              <w:t>Recall</w:t>
            </w:r>
          </w:p>
        </w:tc>
        <w:tc>
          <w:tcPr>
            <w:tcW w:w="1584" w:type="dxa"/>
          </w:tcPr>
          <w:p w:rsidR="00677341" w:rsidRDefault="00FD55CC">
            <w:pPr>
              <w:keepNext/>
              <w:spacing w:before="20" w:after="20" w:line="240" w:lineRule="auto"/>
              <w:jc w:val="center"/>
            </w:pPr>
            <w:r>
              <w:rPr>
                <w:b/>
                <w:sz w:val="21"/>
              </w:rPr>
              <w:t>F1</w:t>
            </w:r>
          </w:p>
        </w:tc>
      </w:tr>
      <w:tr w:rsidR="00677341">
        <w:trPr>
          <w:cantSplit/>
          <w:jc w:val="center"/>
        </w:trPr>
        <w:tc>
          <w:tcPr>
            <w:tcW w:w="2448" w:type="dxa"/>
          </w:tcPr>
          <w:p w:rsidR="00677341" w:rsidRDefault="00FD55CC">
            <w:pPr>
              <w:keepNext/>
              <w:spacing w:before="20" w:after="20" w:line="240" w:lineRule="auto"/>
            </w:pPr>
            <w:r>
              <w:rPr>
                <w:sz w:val="21"/>
              </w:rPr>
              <w:t>Laplace α = 1</w:t>
            </w:r>
          </w:p>
        </w:tc>
        <w:tc>
          <w:tcPr>
            <w:tcW w:w="1584" w:type="dxa"/>
          </w:tcPr>
          <w:p w:rsidR="00677341" w:rsidRDefault="00FD55CC">
            <w:pPr>
              <w:keepNext/>
              <w:spacing w:before="20" w:after="20" w:line="240" w:lineRule="auto"/>
              <w:jc w:val="center"/>
            </w:pPr>
            <w:r>
              <w:rPr>
                <w:sz w:val="21"/>
              </w:rPr>
              <w:t>0.984</w:t>
            </w:r>
          </w:p>
        </w:tc>
        <w:tc>
          <w:tcPr>
            <w:tcW w:w="1584" w:type="dxa"/>
          </w:tcPr>
          <w:p w:rsidR="00677341" w:rsidRDefault="00FD55CC">
            <w:pPr>
              <w:keepNext/>
              <w:spacing w:before="20" w:after="20" w:line="240" w:lineRule="auto"/>
              <w:jc w:val="center"/>
            </w:pPr>
            <w:r>
              <w:rPr>
                <w:sz w:val="21"/>
              </w:rPr>
              <w:t>0.967</w:t>
            </w:r>
          </w:p>
        </w:tc>
        <w:tc>
          <w:tcPr>
            <w:tcW w:w="1584" w:type="dxa"/>
          </w:tcPr>
          <w:p w:rsidR="00677341" w:rsidRDefault="00FD55CC">
            <w:pPr>
              <w:keepNext/>
              <w:spacing w:before="20" w:after="20" w:line="240" w:lineRule="auto"/>
              <w:jc w:val="center"/>
            </w:pPr>
            <w:r>
              <w:rPr>
                <w:sz w:val="21"/>
              </w:rPr>
              <w:t>0.911</w:t>
            </w:r>
          </w:p>
        </w:tc>
        <w:tc>
          <w:tcPr>
            <w:tcW w:w="1584" w:type="dxa"/>
          </w:tcPr>
          <w:p w:rsidR="00677341" w:rsidRDefault="00FD55CC">
            <w:pPr>
              <w:keepNext/>
              <w:spacing w:before="20" w:after="20" w:line="240" w:lineRule="auto"/>
              <w:jc w:val="center"/>
            </w:pPr>
            <w:r>
              <w:rPr>
                <w:sz w:val="21"/>
              </w:rPr>
              <w:t>0.938</w:t>
            </w:r>
          </w:p>
        </w:tc>
      </w:tr>
      <w:tr w:rsidR="00677341">
        <w:trPr>
          <w:cantSplit/>
          <w:jc w:val="center"/>
        </w:trPr>
        <w:tc>
          <w:tcPr>
            <w:tcW w:w="2448" w:type="dxa"/>
          </w:tcPr>
          <w:p w:rsidR="00677341" w:rsidRDefault="00FD55CC">
            <w:pPr>
              <w:spacing w:before="20" w:after="20" w:line="240" w:lineRule="auto"/>
            </w:pPr>
            <w:r>
              <w:rPr>
                <w:sz w:val="21"/>
              </w:rPr>
              <w:t>None (α ≈ 0)</w:t>
            </w:r>
          </w:p>
        </w:tc>
        <w:tc>
          <w:tcPr>
            <w:tcW w:w="1584" w:type="dxa"/>
          </w:tcPr>
          <w:p w:rsidR="00677341" w:rsidRDefault="00FD55CC">
            <w:pPr>
              <w:spacing w:before="20" w:after="20" w:line="240" w:lineRule="auto"/>
              <w:jc w:val="center"/>
            </w:pPr>
            <w:r>
              <w:rPr>
                <w:sz w:val="21"/>
              </w:rPr>
              <w:t>0.983</w:t>
            </w:r>
          </w:p>
        </w:tc>
        <w:tc>
          <w:tcPr>
            <w:tcW w:w="1584" w:type="dxa"/>
          </w:tcPr>
          <w:p w:rsidR="00677341" w:rsidRDefault="00FD55CC">
            <w:pPr>
              <w:spacing w:before="20" w:after="20" w:line="240" w:lineRule="auto"/>
              <w:jc w:val="center"/>
            </w:pPr>
            <w:r>
              <w:rPr>
                <w:sz w:val="21"/>
              </w:rPr>
              <w:t>0.962</w:t>
            </w:r>
          </w:p>
        </w:tc>
        <w:tc>
          <w:tcPr>
            <w:tcW w:w="1584" w:type="dxa"/>
          </w:tcPr>
          <w:p w:rsidR="00677341" w:rsidRDefault="00FD55CC">
            <w:pPr>
              <w:spacing w:before="20" w:after="20" w:line="240" w:lineRule="auto"/>
              <w:jc w:val="center"/>
            </w:pPr>
            <w:r>
              <w:rPr>
                <w:sz w:val="21"/>
              </w:rPr>
              <w:t>0.906</w:t>
            </w:r>
          </w:p>
        </w:tc>
        <w:tc>
          <w:tcPr>
            <w:tcW w:w="1584" w:type="dxa"/>
          </w:tcPr>
          <w:p w:rsidR="00677341" w:rsidRDefault="00FD55CC">
            <w:pPr>
              <w:spacing w:before="20" w:after="20" w:line="240" w:lineRule="auto"/>
              <w:jc w:val="center"/>
            </w:pPr>
            <w:r>
              <w:rPr>
                <w:sz w:val="21"/>
              </w:rPr>
              <w:t>0.933</w:t>
            </w:r>
          </w:p>
        </w:tc>
      </w:tr>
    </w:tbl>
    <w:p w:rsidR="00677341" w:rsidRDefault="00677341">
      <w:pPr>
        <w:spacing w:after="40"/>
      </w:pPr>
    </w:p>
    <w:p w:rsidR="00677341" w:rsidRDefault="00FD55CC">
      <w:pPr>
        <w:keepNext/>
        <w:spacing w:after="60"/>
        <w:jc w:val="center"/>
      </w:pPr>
      <w:r>
        <w:rPr>
          <w:b/>
          <w:sz w:val="22"/>
        </w:rPr>
        <w:lastRenderedPageBreak/>
        <w:t>Table 8: ML vs MDL for choosing the number of features k (Bernoulli NB; code length in nats).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1152"/>
        <w:gridCol w:w="1296"/>
        <w:gridCol w:w="1296"/>
        <w:gridCol w:w="936"/>
        <w:gridCol w:w="936"/>
        <w:gridCol w:w="936"/>
        <w:gridCol w:w="936"/>
      </w:tblGrid>
      <w:tr w:rsidR="00677341">
        <w:trPr>
          <w:cantSplit/>
          <w:tblHeader/>
          <w:jc w:val="center"/>
        </w:trPr>
        <w:tc>
          <w:tcPr>
            <w:tcW w:w="864" w:type="dxa"/>
          </w:tcPr>
          <w:p w:rsidR="00677341" w:rsidRDefault="00FD55CC">
            <w:pPr>
              <w:keepNext/>
              <w:spacing w:before="20" w:after="20" w:line="240" w:lineRule="auto"/>
              <w:jc w:val="center"/>
            </w:pPr>
            <w:r>
              <w:rPr>
                <w:b/>
                <w:sz w:val="20"/>
              </w:rPr>
              <w:t>k</w:t>
            </w:r>
          </w:p>
        </w:tc>
        <w:tc>
          <w:tcPr>
            <w:tcW w:w="1152" w:type="dxa"/>
          </w:tcPr>
          <w:p w:rsidR="00677341" w:rsidRDefault="00FD55CC">
            <w:pPr>
              <w:keepNext/>
              <w:spacing w:before="20" w:after="20" w:line="240" w:lineRule="auto"/>
              <w:jc w:val="center"/>
            </w:pPr>
            <w:r>
              <w:rPr>
                <w:b/>
                <w:sz w:val="20"/>
              </w:rPr>
              <w:t>Params p</w:t>
            </w:r>
          </w:p>
        </w:tc>
        <w:tc>
          <w:tcPr>
            <w:tcW w:w="1296" w:type="dxa"/>
          </w:tcPr>
          <w:p w:rsidR="00677341" w:rsidRDefault="00FD55CC">
            <w:pPr>
              <w:keepNext/>
              <w:spacing w:before="20" w:after="20" w:line="240" w:lineRule="auto"/>
              <w:jc w:val="center"/>
            </w:pPr>
            <w:r>
              <w:rPr>
                <w:b/>
                <w:sz w:val="20"/>
              </w:rPr>
              <w:t>−log L</w:t>
            </w:r>
          </w:p>
        </w:tc>
        <w:tc>
          <w:tcPr>
            <w:tcW w:w="1296" w:type="dxa"/>
          </w:tcPr>
          <w:p w:rsidR="00677341" w:rsidRDefault="00FD55CC">
            <w:pPr>
              <w:keepNext/>
              <w:spacing w:before="20" w:after="20" w:line="240" w:lineRule="auto"/>
              <w:jc w:val="center"/>
            </w:pPr>
            <w:r>
              <w:rPr>
                <w:b/>
                <w:sz w:val="20"/>
              </w:rPr>
              <w:t>MDL</w:t>
            </w:r>
          </w:p>
        </w:tc>
        <w:tc>
          <w:tcPr>
            <w:tcW w:w="936" w:type="dxa"/>
          </w:tcPr>
          <w:p w:rsidR="00677341" w:rsidRDefault="00FD55CC">
            <w:pPr>
              <w:keepNext/>
              <w:spacing w:before="20" w:after="20" w:line="240" w:lineRule="auto"/>
              <w:jc w:val="center"/>
            </w:pPr>
            <w:r>
              <w:rPr>
                <w:b/>
                <w:sz w:val="20"/>
              </w:rPr>
              <w:t>Acc</w:t>
            </w:r>
          </w:p>
        </w:tc>
        <w:tc>
          <w:tcPr>
            <w:tcW w:w="936" w:type="dxa"/>
          </w:tcPr>
          <w:p w:rsidR="00677341" w:rsidRDefault="00FD55CC">
            <w:pPr>
              <w:keepNext/>
              <w:spacing w:before="20" w:after="20" w:line="240" w:lineRule="auto"/>
              <w:jc w:val="center"/>
            </w:pPr>
            <w:r>
              <w:rPr>
                <w:b/>
                <w:sz w:val="20"/>
              </w:rPr>
              <w:t>Prec</w:t>
            </w:r>
          </w:p>
        </w:tc>
        <w:tc>
          <w:tcPr>
            <w:tcW w:w="936" w:type="dxa"/>
          </w:tcPr>
          <w:p w:rsidR="00677341" w:rsidRDefault="00FD55CC">
            <w:pPr>
              <w:keepNext/>
              <w:spacing w:before="20" w:after="20" w:line="240" w:lineRule="auto"/>
              <w:jc w:val="center"/>
            </w:pPr>
            <w:r>
              <w:rPr>
                <w:b/>
                <w:sz w:val="20"/>
              </w:rPr>
              <w:t>Rec</w:t>
            </w:r>
          </w:p>
        </w:tc>
        <w:tc>
          <w:tcPr>
            <w:tcW w:w="936" w:type="dxa"/>
          </w:tcPr>
          <w:p w:rsidR="00677341" w:rsidRDefault="00FD55CC">
            <w:pPr>
              <w:keepNext/>
              <w:spacing w:before="20" w:after="20" w:line="240" w:lineRule="auto"/>
              <w:jc w:val="center"/>
            </w:pPr>
            <w:r>
              <w:rPr>
                <w:b/>
                <w:sz w:val="20"/>
              </w:rPr>
              <w:t>F1</w:t>
            </w:r>
          </w:p>
        </w:tc>
      </w:tr>
      <w:tr w:rsidR="00677341">
        <w:trPr>
          <w:cantSplit/>
          <w:jc w:val="center"/>
        </w:trPr>
        <w:tc>
          <w:tcPr>
            <w:tcW w:w="864" w:type="dxa"/>
          </w:tcPr>
          <w:p w:rsidR="00677341" w:rsidRDefault="00FD55CC">
            <w:pPr>
              <w:keepNext/>
              <w:spacing w:before="20" w:after="20" w:line="240" w:lineRule="auto"/>
            </w:pPr>
            <w:r>
              <w:rPr>
                <w:sz w:val="20"/>
              </w:rPr>
              <w:t>10</w:t>
            </w:r>
          </w:p>
        </w:tc>
        <w:tc>
          <w:tcPr>
            <w:tcW w:w="1152" w:type="dxa"/>
          </w:tcPr>
          <w:p w:rsidR="00677341" w:rsidRDefault="00FD55CC">
            <w:pPr>
              <w:keepNext/>
              <w:spacing w:before="20" w:after="20" w:line="240" w:lineRule="auto"/>
              <w:jc w:val="center"/>
            </w:pPr>
            <w:r>
              <w:rPr>
                <w:sz w:val="20"/>
              </w:rPr>
              <w:t>7,190</w:t>
            </w:r>
          </w:p>
        </w:tc>
        <w:tc>
          <w:tcPr>
            <w:tcW w:w="1296" w:type="dxa"/>
          </w:tcPr>
          <w:p w:rsidR="00677341" w:rsidRDefault="00FD55CC">
            <w:pPr>
              <w:keepNext/>
              <w:spacing w:before="20" w:after="20" w:line="240" w:lineRule="auto"/>
              <w:jc w:val="center"/>
            </w:pPr>
            <w:r>
              <w:rPr>
                <w:sz w:val="20"/>
              </w:rPr>
              <w:t>284,238</w:t>
            </w:r>
          </w:p>
        </w:tc>
        <w:tc>
          <w:tcPr>
            <w:tcW w:w="1296" w:type="dxa"/>
          </w:tcPr>
          <w:p w:rsidR="00677341" w:rsidRDefault="00FD55CC">
            <w:pPr>
              <w:keepNext/>
              <w:spacing w:before="20" w:after="20" w:line="240" w:lineRule="auto"/>
              <w:jc w:val="center"/>
            </w:pPr>
            <w:r>
              <w:rPr>
                <w:sz w:val="20"/>
              </w:rPr>
              <w:t>313,965</w:t>
            </w:r>
          </w:p>
        </w:tc>
        <w:tc>
          <w:tcPr>
            <w:tcW w:w="936" w:type="dxa"/>
          </w:tcPr>
          <w:p w:rsidR="00677341" w:rsidRDefault="00FD55CC">
            <w:pPr>
              <w:keepNext/>
              <w:spacing w:before="20" w:after="20" w:line="240" w:lineRule="auto"/>
              <w:jc w:val="center"/>
            </w:pPr>
            <w:r>
              <w:rPr>
                <w:sz w:val="20"/>
              </w:rPr>
              <w:t>0.940</w:t>
            </w:r>
          </w:p>
        </w:tc>
        <w:tc>
          <w:tcPr>
            <w:tcW w:w="936" w:type="dxa"/>
          </w:tcPr>
          <w:p w:rsidR="00677341" w:rsidRDefault="00FD55CC">
            <w:pPr>
              <w:keepNext/>
              <w:spacing w:before="20" w:after="20" w:line="240" w:lineRule="auto"/>
              <w:jc w:val="center"/>
            </w:pPr>
            <w:r>
              <w:rPr>
                <w:sz w:val="20"/>
              </w:rPr>
              <w:t>0.873</w:t>
            </w:r>
          </w:p>
        </w:tc>
        <w:tc>
          <w:tcPr>
            <w:tcW w:w="936" w:type="dxa"/>
          </w:tcPr>
          <w:p w:rsidR="00677341" w:rsidRDefault="00FD55CC">
            <w:pPr>
              <w:keepNext/>
              <w:spacing w:before="20" w:after="20" w:line="240" w:lineRule="auto"/>
              <w:jc w:val="center"/>
            </w:pPr>
            <w:r>
              <w:rPr>
                <w:sz w:val="20"/>
              </w:rPr>
              <w:t>0.647</w:t>
            </w:r>
          </w:p>
        </w:tc>
        <w:tc>
          <w:tcPr>
            <w:tcW w:w="936" w:type="dxa"/>
          </w:tcPr>
          <w:p w:rsidR="00677341" w:rsidRDefault="00FD55CC">
            <w:pPr>
              <w:keepNext/>
              <w:spacing w:before="20" w:after="20" w:line="240" w:lineRule="auto"/>
              <w:jc w:val="center"/>
            </w:pPr>
            <w:r>
              <w:rPr>
                <w:sz w:val="20"/>
              </w:rPr>
              <w:t>0.744</w:t>
            </w:r>
          </w:p>
        </w:tc>
      </w:tr>
      <w:tr w:rsidR="00677341">
        <w:trPr>
          <w:cantSplit/>
          <w:jc w:val="center"/>
        </w:trPr>
        <w:tc>
          <w:tcPr>
            <w:tcW w:w="864" w:type="dxa"/>
          </w:tcPr>
          <w:p w:rsidR="00677341" w:rsidRDefault="00FD55CC">
            <w:pPr>
              <w:keepNext/>
              <w:spacing w:before="20" w:after="20" w:line="240" w:lineRule="auto"/>
            </w:pPr>
            <w:r>
              <w:rPr>
                <w:sz w:val="20"/>
              </w:rPr>
              <w:t>20</w:t>
            </w:r>
          </w:p>
        </w:tc>
        <w:tc>
          <w:tcPr>
            <w:tcW w:w="1152" w:type="dxa"/>
          </w:tcPr>
          <w:p w:rsidR="00677341" w:rsidRDefault="00FD55CC">
            <w:pPr>
              <w:keepNext/>
              <w:spacing w:before="20" w:after="20" w:line="240" w:lineRule="auto"/>
              <w:jc w:val="center"/>
            </w:pPr>
            <w:r>
              <w:rPr>
                <w:sz w:val="20"/>
              </w:rPr>
              <w:t>7,200</w:t>
            </w:r>
          </w:p>
        </w:tc>
        <w:tc>
          <w:tcPr>
            <w:tcW w:w="1296" w:type="dxa"/>
          </w:tcPr>
          <w:p w:rsidR="00677341" w:rsidRDefault="00FD55CC">
            <w:pPr>
              <w:keepNext/>
              <w:spacing w:before="20" w:after="20" w:line="240" w:lineRule="auto"/>
              <w:jc w:val="center"/>
            </w:pPr>
            <w:r>
              <w:rPr>
                <w:sz w:val="20"/>
              </w:rPr>
              <w:t>283,430</w:t>
            </w:r>
          </w:p>
        </w:tc>
        <w:tc>
          <w:tcPr>
            <w:tcW w:w="1296" w:type="dxa"/>
          </w:tcPr>
          <w:p w:rsidR="00677341" w:rsidRDefault="00FD55CC">
            <w:pPr>
              <w:keepNext/>
              <w:spacing w:before="20" w:after="20" w:line="240" w:lineRule="auto"/>
              <w:jc w:val="center"/>
            </w:pPr>
            <w:r>
              <w:rPr>
                <w:sz w:val="20"/>
              </w:rPr>
              <w:t>313,198</w:t>
            </w:r>
          </w:p>
        </w:tc>
        <w:tc>
          <w:tcPr>
            <w:tcW w:w="936" w:type="dxa"/>
          </w:tcPr>
          <w:p w:rsidR="00677341" w:rsidRDefault="00FD55CC">
            <w:pPr>
              <w:keepNext/>
              <w:spacing w:before="20" w:after="20" w:line="240" w:lineRule="auto"/>
              <w:jc w:val="center"/>
            </w:pPr>
            <w:r>
              <w:rPr>
                <w:sz w:val="20"/>
              </w:rPr>
              <w:t>0.953</w:t>
            </w:r>
          </w:p>
        </w:tc>
        <w:tc>
          <w:tcPr>
            <w:tcW w:w="936" w:type="dxa"/>
          </w:tcPr>
          <w:p w:rsidR="00677341" w:rsidRDefault="00FD55CC">
            <w:pPr>
              <w:keepNext/>
              <w:spacing w:before="20" w:after="20" w:line="240" w:lineRule="auto"/>
              <w:jc w:val="center"/>
            </w:pPr>
            <w:r>
              <w:rPr>
                <w:sz w:val="20"/>
              </w:rPr>
              <w:t>0.880</w:t>
            </w:r>
          </w:p>
        </w:tc>
        <w:tc>
          <w:tcPr>
            <w:tcW w:w="936" w:type="dxa"/>
          </w:tcPr>
          <w:p w:rsidR="00677341" w:rsidRDefault="00FD55CC">
            <w:pPr>
              <w:keepNext/>
              <w:spacing w:before="20" w:after="20" w:line="240" w:lineRule="auto"/>
              <w:jc w:val="center"/>
            </w:pPr>
            <w:r>
              <w:rPr>
                <w:sz w:val="20"/>
              </w:rPr>
              <w:t>0.754</w:t>
            </w:r>
          </w:p>
        </w:tc>
        <w:tc>
          <w:tcPr>
            <w:tcW w:w="936" w:type="dxa"/>
          </w:tcPr>
          <w:p w:rsidR="00677341" w:rsidRDefault="00FD55CC">
            <w:pPr>
              <w:keepNext/>
              <w:spacing w:before="20" w:after="20" w:line="240" w:lineRule="auto"/>
              <w:jc w:val="center"/>
            </w:pPr>
            <w:r>
              <w:rPr>
                <w:sz w:val="20"/>
              </w:rPr>
              <w:t>0.812</w:t>
            </w:r>
          </w:p>
        </w:tc>
      </w:tr>
      <w:tr w:rsidR="00677341">
        <w:trPr>
          <w:cantSplit/>
          <w:jc w:val="center"/>
        </w:trPr>
        <w:tc>
          <w:tcPr>
            <w:tcW w:w="864" w:type="dxa"/>
          </w:tcPr>
          <w:p w:rsidR="00677341" w:rsidRDefault="00FD55CC">
            <w:pPr>
              <w:keepNext/>
              <w:spacing w:before="20" w:after="20" w:line="240" w:lineRule="auto"/>
            </w:pPr>
            <w:r>
              <w:rPr>
                <w:sz w:val="20"/>
              </w:rPr>
              <w:t>50</w:t>
            </w:r>
          </w:p>
        </w:tc>
        <w:tc>
          <w:tcPr>
            <w:tcW w:w="1152" w:type="dxa"/>
          </w:tcPr>
          <w:p w:rsidR="00677341" w:rsidRDefault="00FD55CC">
            <w:pPr>
              <w:keepNext/>
              <w:spacing w:before="20" w:after="20" w:line="240" w:lineRule="auto"/>
              <w:jc w:val="center"/>
            </w:pPr>
            <w:r>
              <w:rPr>
                <w:sz w:val="20"/>
              </w:rPr>
              <w:t>7,230</w:t>
            </w:r>
          </w:p>
        </w:tc>
        <w:tc>
          <w:tcPr>
            <w:tcW w:w="1296" w:type="dxa"/>
          </w:tcPr>
          <w:p w:rsidR="00677341" w:rsidRDefault="00FD55CC">
            <w:pPr>
              <w:keepNext/>
              <w:spacing w:before="20" w:after="20" w:line="240" w:lineRule="auto"/>
              <w:jc w:val="center"/>
            </w:pPr>
            <w:r>
              <w:rPr>
                <w:sz w:val="20"/>
              </w:rPr>
              <w:t>281,836</w:t>
            </w:r>
          </w:p>
        </w:tc>
        <w:tc>
          <w:tcPr>
            <w:tcW w:w="1296" w:type="dxa"/>
          </w:tcPr>
          <w:p w:rsidR="00677341" w:rsidRDefault="00FD55CC">
            <w:pPr>
              <w:keepNext/>
              <w:spacing w:before="20" w:after="20" w:line="240" w:lineRule="auto"/>
              <w:jc w:val="center"/>
            </w:pPr>
            <w:r>
              <w:rPr>
                <w:sz w:val="20"/>
              </w:rPr>
              <w:t>311,729</w:t>
            </w:r>
          </w:p>
        </w:tc>
        <w:tc>
          <w:tcPr>
            <w:tcW w:w="936" w:type="dxa"/>
          </w:tcPr>
          <w:p w:rsidR="00677341" w:rsidRDefault="00FD55CC">
            <w:pPr>
              <w:keepNext/>
              <w:spacing w:before="20" w:after="20" w:line="240" w:lineRule="auto"/>
              <w:jc w:val="center"/>
            </w:pPr>
            <w:r>
              <w:rPr>
                <w:sz w:val="20"/>
              </w:rPr>
              <w:t>0.970</w:t>
            </w:r>
          </w:p>
        </w:tc>
        <w:tc>
          <w:tcPr>
            <w:tcW w:w="936" w:type="dxa"/>
          </w:tcPr>
          <w:p w:rsidR="00677341" w:rsidRDefault="00FD55CC">
            <w:pPr>
              <w:keepNext/>
              <w:spacing w:before="20" w:after="20" w:line="240" w:lineRule="auto"/>
              <w:jc w:val="center"/>
            </w:pPr>
            <w:r>
              <w:rPr>
                <w:sz w:val="20"/>
              </w:rPr>
              <w:t>0.944</w:t>
            </w:r>
          </w:p>
        </w:tc>
        <w:tc>
          <w:tcPr>
            <w:tcW w:w="936" w:type="dxa"/>
          </w:tcPr>
          <w:p w:rsidR="00677341" w:rsidRDefault="00FD55CC">
            <w:pPr>
              <w:keepNext/>
              <w:spacing w:before="20" w:after="20" w:line="240" w:lineRule="auto"/>
              <w:jc w:val="center"/>
            </w:pPr>
            <w:r>
              <w:rPr>
                <w:sz w:val="20"/>
              </w:rPr>
              <w:t>0.821</w:t>
            </w:r>
          </w:p>
        </w:tc>
        <w:tc>
          <w:tcPr>
            <w:tcW w:w="936" w:type="dxa"/>
          </w:tcPr>
          <w:p w:rsidR="00677341" w:rsidRDefault="00FD55CC">
            <w:pPr>
              <w:keepNext/>
              <w:spacing w:before="20" w:after="20" w:line="240" w:lineRule="auto"/>
              <w:jc w:val="center"/>
            </w:pPr>
            <w:r>
              <w:rPr>
                <w:sz w:val="20"/>
              </w:rPr>
              <w:t>0.878</w:t>
            </w:r>
          </w:p>
        </w:tc>
      </w:tr>
      <w:tr w:rsidR="00677341">
        <w:trPr>
          <w:cantSplit/>
          <w:jc w:val="center"/>
        </w:trPr>
        <w:tc>
          <w:tcPr>
            <w:tcW w:w="864" w:type="dxa"/>
          </w:tcPr>
          <w:p w:rsidR="00677341" w:rsidRDefault="00FD55CC">
            <w:pPr>
              <w:keepNext/>
              <w:spacing w:before="20" w:after="20" w:line="240" w:lineRule="auto"/>
            </w:pPr>
            <w:r>
              <w:rPr>
                <w:sz w:val="20"/>
              </w:rPr>
              <w:t>100</w:t>
            </w:r>
          </w:p>
        </w:tc>
        <w:tc>
          <w:tcPr>
            <w:tcW w:w="1152" w:type="dxa"/>
          </w:tcPr>
          <w:p w:rsidR="00677341" w:rsidRDefault="00FD55CC">
            <w:pPr>
              <w:keepNext/>
              <w:spacing w:before="20" w:after="20" w:line="240" w:lineRule="auto"/>
              <w:jc w:val="center"/>
            </w:pPr>
            <w:r>
              <w:rPr>
                <w:sz w:val="20"/>
              </w:rPr>
              <w:t>7,280</w:t>
            </w:r>
          </w:p>
        </w:tc>
        <w:tc>
          <w:tcPr>
            <w:tcW w:w="1296" w:type="dxa"/>
          </w:tcPr>
          <w:p w:rsidR="00677341" w:rsidRDefault="00FD55CC">
            <w:pPr>
              <w:keepNext/>
              <w:spacing w:before="20" w:after="20" w:line="240" w:lineRule="auto"/>
              <w:jc w:val="center"/>
            </w:pPr>
            <w:r>
              <w:rPr>
                <w:sz w:val="20"/>
              </w:rPr>
              <w:t>280,302</w:t>
            </w:r>
          </w:p>
        </w:tc>
        <w:tc>
          <w:tcPr>
            <w:tcW w:w="1296" w:type="dxa"/>
          </w:tcPr>
          <w:p w:rsidR="00677341" w:rsidRDefault="00FD55CC">
            <w:pPr>
              <w:keepNext/>
              <w:spacing w:before="20" w:after="20" w:line="240" w:lineRule="auto"/>
              <w:jc w:val="center"/>
            </w:pPr>
            <w:r>
              <w:rPr>
                <w:sz w:val="20"/>
              </w:rPr>
              <w:t>310,401</w:t>
            </w:r>
          </w:p>
        </w:tc>
        <w:tc>
          <w:tcPr>
            <w:tcW w:w="936" w:type="dxa"/>
          </w:tcPr>
          <w:p w:rsidR="00677341" w:rsidRDefault="00FD55CC">
            <w:pPr>
              <w:keepNext/>
              <w:spacing w:before="20" w:after="20" w:line="240" w:lineRule="auto"/>
              <w:jc w:val="center"/>
            </w:pPr>
            <w:r>
              <w:rPr>
                <w:sz w:val="20"/>
              </w:rPr>
              <w:t>0.978</w:t>
            </w:r>
          </w:p>
        </w:tc>
        <w:tc>
          <w:tcPr>
            <w:tcW w:w="936" w:type="dxa"/>
          </w:tcPr>
          <w:p w:rsidR="00677341" w:rsidRDefault="00FD55CC">
            <w:pPr>
              <w:keepNext/>
              <w:spacing w:before="20" w:after="20" w:line="240" w:lineRule="auto"/>
              <w:jc w:val="center"/>
            </w:pPr>
            <w:r>
              <w:rPr>
                <w:sz w:val="20"/>
              </w:rPr>
              <w:t>0.965</w:t>
            </w:r>
          </w:p>
        </w:tc>
        <w:tc>
          <w:tcPr>
            <w:tcW w:w="936" w:type="dxa"/>
          </w:tcPr>
          <w:p w:rsidR="00677341" w:rsidRDefault="00FD55CC">
            <w:pPr>
              <w:keepNext/>
              <w:spacing w:before="20" w:after="20" w:line="240" w:lineRule="auto"/>
              <w:jc w:val="center"/>
            </w:pPr>
            <w:r>
              <w:rPr>
                <w:sz w:val="20"/>
              </w:rPr>
              <w:t>0.871</w:t>
            </w:r>
          </w:p>
        </w:tc>
        <w:tc>
          <w:tcPr>
            <w:tcW w:w="936" w:type="dxa"/>
          </w:tcPr>
          <w:p w:rsidR="00677341" w:rsidRDefault="00FD55CC">
            <w:pPr>
              <w:keepNext/>
              <w:spacing w:before="20" w:after="20" w:line="240" w:lineRule="auto"/>
              <w:jc w:val="center"/>
            </w:pPr>
            <w:r>
              <w:rPr>
                <w:sz w:val="20"/>
              </w:rPr>
              <w:t>0.915</w:t>
            </w:r>
          </w:p>
        </w:tc>
      </w:tr>
      <w:tr w:rsidR="00677341">
        <w:trPr>
          <w:cantSplit/>
          <w:jc w:val="center"/>
        </w:trPr>
        <w:tc>
          <w:tcPr>
            <w:tcW w:w="864" w:type="dxa"/>
          </w:tcPr>
          <w:p w:rsidR="00677341" w:rsidRDefault="00FD55CC">
            <w:pPr>
              <w:keepNext/>
              <w:spacing w:before="20" w:after="20" w:line="240" w:lineRule="auto"/>
            </w:pPr>
            <w:r>
              <w:rPr>
                <w:sz w:val="20"/>
              </w:rPr>
              <w:t>200</w:t>
            </w:r>
          </w:p>
        </w:tc>
        <w:tc>
          <w:tcPr>
            <w:tcW w:w="1152" w:type="dxa"/>
          </w:tcPr>
          <w:p w:rsidR="00677341" w:rsidRDefault="00FD55CC">
            <w:pPr>
              <w:keepNext/>
              <w:spacing w:before="20" w:after="20" w:line="240" w:lineRule="auto"/>
              <w:jc w:val="center"/>
            </w:pPr>
            <w:r>
              <w:rPr>
                <w:sz w:val="20"/>
              </w:rPr>
              <w:t>7,380</w:t>
            </w:r>
          </w:p>
        </w:tc>
        <w:tc>
          <w:tcPr>
            <w:tcW w:w="1296" w:type="dxa"/>
          </w:tcPr>
          <w:p w:rsidR="00677341" w:rsidRDefault="00FD55CC">
            <w:pPr>
              <w:keepNext/>
              <w:spacing w:before="20" w:after="20" w:line="240" w:lineRule="auto"/>
              <w:jc w:val="center"/>
            </w:pPr>
            <w:r>
              <w:rPr>
                <w:sz w:val="20"/>
              </w:rPr>
              <w:t>278,523</w:t>
            </w:r>
          </w:p>
        </w:tc>
        <w:tc>
          <w:tcPr>
            <w:tcW w:w="1296" w:type="dxa"/>
          </w:tcPr>
          <w:p w:rsidR="00677341" w:rsidRDefault="00FD55CC">
            <w:pPr>
              <w:keepNext/>
              <w:spacing w:before="20" w:after="20" w:line="240" w:lineRule="auto"/>
              <w:jc w:val="center"/>
            </w:pPr>
            <w:r>
              <w:rPr>
                <w:sz w:val="20"/>
              </w:rPr>
              <w:t>309,036</w:t>
            </w:r>
          </w:p>
        </w:tc>
        <w:tc>
          <w:tcPr>
            <w:tcW w:w="936" w:type="dxa"/>
          </w:tcPr>
          <w:p w:rsidR="00677341" w:rsidRDefault="00FD55CC">
            <w:pPr>
              <w:keepNext/>
              <w:spacing w:before="20" w:after="20" w:line="240" w:lineRule="auto"/>
              <w:jc w:val="center"/>
            </w:pPr>
            <w:r>
              <w:rPr>
                <w:sz w:val="20"/>
              </w:rPr>
              <w:t>0.981</w:t>
            </w:r>
          </w:p>
        </w:tc>
        <w:tc>
          <w:tcPr>
            <w:tcW w:w="936" w:type="dxa"/>
          </w:tcPr>
          <w:p w:rsidR="00677341" w:rsidRDefault="00FD55CC">
            <w:pPr>
              <w:keepNext/>
              <w:spacing w:before="20" w:after="20" w:line="240" w:lineRule="auto"/>
              <w:jc w:val="center"/>
            </w:pPr>
            <w:r>
              <w:rPr>
                <w:sz w:val="20"/>
              </w:rPr>
              <w:t>0.985</w:t>
            </w:r>
          </w:p>
        </w:tc>
        <w:tc>
          <w:tcPr>
            <w:tcW w:w="936" w:type="dxa"/>
          </w:tcPr>
          <w:p w:rsidR="00677341" w:rsidRDefault="00FD55CC">
            <w:pPr>
              <w:keepNext/>
              <w:spacing w:before="20" w:after="20" w:line="240" w:lineRule="auto"/>
              <w:jc w:val="center"/>
            </w:pPr>
            <w:r>
              <w:rPr>
                <w:sz w:val="20"/>
              </w:rPr>
              <w:t>0.875</w:t>
            </w:r>
          </w:p>
        </w:tc>
        <w:tc>
          <w:tcPr>
            <w:tcW w:w="936" w:type="dxa"/>
          </w:tcPr>
          <w:p w:rsidR="00677341" w:rsidRDefault="00FD55CC">
            <w:pPr>
              <w:keepNext/>
              <w:spacing w:before="20" w:after="20" w:line="240" w:lineRule="auto"/>
              <w:jc w:val="center"/>
            </w:pPr>
            <w:r>
              <w:rPr>
                <w:sz w:val="20"/>
              </w:rPr>
              <w:t>0.927</w:t>
            </w:r>
          </w:p>
        </w:tc>
      </w:tr>
      <w:tr w:rsidR="00677341">
        <w:trPr>
          <w:cantSplit/>
          <w:jc w:val="center"/>
        </w:trPr>
        <w:tc>
          <w:tcPr>
            <w:tcW w:w="864" w:type="dxa"/>
          </w:tcPr>
          <w:p w:rsidR="00677341" w:rsidRDefault="00FD55CC">
            <w:pPr>
              <w:keepNext/>
              <w:spacing w:before="20" w:after="20" w:line="240" w:lineRule="auto"/>
            </w:pPr>
            <w:r>
              <w:rPr>
                <w:sz w:val="20"/>
              </w:rPr>
              <w:t>300</w:t>
            </w:r>
          </w:p>
        </w:tc>
        <w:tc>
          <w:tcPr>
            <w:tcW w:w="1152" w:type="dxa"/>
          </w:tcPr>
          <w:p w:rsidR="00677341" w:rsidRDefault="00FD55CC">
            <w:pPr>
              <w:keepNext/>
              <w:spacing w:before="20" w:after="20" w:line="240" w:lineRule="auto"/>
              <w:jc w:val="center"/>
            </w:pPr>
            <w:r>
              <w:rPr>
                <w:sz w:val="20"/>
              </w:rPr>
              <w:t>7,480</w:t>
            </w:r>
          </w:p>
        </w:tc>
        <w:tc>
          <w:tcPr>
            <w:tcW w:w="1296" w:type="dxa"/>
          </w:tcPr>
          <w:p w:rsidR="00677341" w:rsidRDefault="00FD55CC">
            <w:pPr>
              <w:keepNext/>
              <w:spacing w:before="20" w:after="20" w:line="240" w:lineRule="auto"/>
              <w:jc w:val="center"/>
            </w:pPr>
            <w:r>
              <w:rPr>
                <w:sz w:val="20"/>
              </w:rPr>
              <w:t>277,425</w:t>
            </w:r>
          </w:p>
        </w:tc>
        <w:tc>
          <w:tcPr>
            <w:tcW w:w="1296" w:type="dxa"/>
          </w:tcPr>
          <w:p w:rsidR="00677341" w:rsidRDefault="00FD55CC">
            <w:pPr>
              <w:keepNext/>
              <w:spacing w:before="20" w:after="20" w:line="240" w:lineRule="auto"/>
              <w:jc w:val="center"/>
            </w:pPr>
            <w:r>
              <w:rPr>
                <w:sz w:val="20"/>
              </w:rPr>
              <w:t>308,351</w:t>
            </w:r>
          </w:p>
        </w:tc>
        <w:tc>
          <w:tcPr>
            <w:tcW w:w="936" w:type="dxa"/>
          </w:tcPr>
          <w:p w:rsidR="00677341" w:rsidRDefault="00FD55CC">
            <w:pPr>
              <w:keepNext/>
              <w:spacing w:before="20" w:after="20" w:line="240" w:lineRule="auto"/>
              <w:jc w:val="center"/>
            </w:pPr>
            <w:r>
              <w:rPr>
                <w:sz w:val="20"/>
              </w:rPr>
              <w:t>0.984</w:t>
            </w:r>
          </w:p>
        </w:tc>
        <w:tc>
          <w:tcPr>
            <w:tcW w:w="936" w:type="dxa"/>
          </w:tcPr>
          <w:p w:rsidR="00677341" w:rsidRDefault="00FD55CC">
            <w:pPr>
              <w:keepNext/>
              <w:spacing w:before="20" w:after="20" w:line="240" w:lineRule="auto"/>
              <w:jc w:val="center"/>
            </w:pPr>
            <w:r>
              <w:rPr>
                <w:sz w:val="20"/>
              </w:rPr>
              <w:t>0.990</w:t>
            </w:r>
          </w:p>
        </w:tc>
        <w:tc>
          <w:tcPr>
            <w:tcW w:w="936" w:type="dxa"/>
          </w:tcPr>
          <w:p w:rsidR="00677341" w:rsidRDefault="00FD55CC">
            <w:pPr>
              <w:keepNext/>
              <w:spacing w:before="20" w:after="20" w:line="240" w:lineRule="auto"/>
              <w:jc w:val="center"/>
            </w:pPr>
            <w:r>
              <w:rPr>
                <w:sz w:val="20"/>
              </w:rPr>
              <w:t>0.893</w:t>
            </w:r>
          </w:p>
        </w:tc>
        <w:tc>
          <w:tcPr>
            <w:tcW w:w="936" w:type="dxa"/>
          </w:tcPr>
          <w:p w:rsidR="00677341" w:rsidRDefault="00FD55CC">
            <w:pPr>
              <w:keepNext/>
              <w:spacing w:before="20" w:after="20" w:line="240" w:lineRule="auto"/>
              <w:jc w:val="center"/>
            </w:pPr>
            <w:r>
              <w:rPr>
                <w:sz w:val="20"/>
              </w:rPr>
              <w:t>0.939</w:t>
            </w:r>
          </w:p>
        </w:tc>
      </w:tr>
      <w:tr w:rsidR="00677341">
        <w:trPr>
          <w:cantSplit/>
          <w:jc w:val="center"/>
        </w:trPr>
        <w:tc>
          <w:tcPr>
            <w:tcW w:w="864" w:type="dxa"/>
          </w:tcPr>
          <w:p w:rsidR="00677341" w:rsidRDefault="00FD55CC">
            <w:pPr>
              <w:keepNext/>
              <w:spacing w:before="20" w:after="20" w:line="240" w:lineRule="auto"/>
            </w:pPr>
            <w:r>
              <w:rPr>
                <w:sz w:val="20"/>
              </w:rPr>
              <w:t>500</w:t>
            </w:r>
          </w:p>
        </w:tc>
        <w:tc>
          <w:tcPr>
            <w:tcW w:w="1152" w:type="dxa"/>
          </w:tcPr>
          <w:p w:rsidR="00677341" w:rsidRDefault="00FD55CC">
            <w:pPr>
              <w:keepNext/>
              <w:spacing w:before="20" w:after="20" w:line="240" w:lineRule="auto"/>
              <w:jc w:val="center"/>
            </w:pPr>
            <w:r>
              <w:rPr>
                <w:sz w:val="20"/>
              </w:rPr>
              <w:t>7,680</w:t>
            </w:r>
          </w:p>
        </w:tc>
        <w:tc>
          <w:tcPr>
            <w:tcW w:w="1296" w:type="dxa"/>
          </w:tcPr>
          <w:p w:rsidR="00677341" w:rsidRDefault="00FD55CC">
            <w:pPr>
              <w:keepNext/>
              <w:spacing w:before="20" w:after="20" w:line="240" w:lineRule="auto"/>
              <w:jc w:val="center"/>
            </w:pPr>
            <w:r>
              <w:rPr>
                <w:sz w:val="20"/>
              </w:rPr>
              <w:t>276,001</w:t>
            </w:r>
          </w:p>
        </w:tc>
        <w:tc>
          <w:tcPr>
            <w:tcW w:w="1296" w:type="dxa"/>
          </w:tcPr>
          <w:p w:rsidR="00677341" w:rsidRDefault="00FD55CC">
            <w:pPr>
              <w:keepNext/>
              <w:spacing w:before="20" w:after="20" w:line="240" w:lineRule="auto"/>
              <w:jc w:val="center"/>
            </w:pPr>
            <w:r>
              <w:rPr>
                <w:sz w:val="20"/>
              </w:rPr>
              <w:t>307,754</w:t>
            </w:r>
          </w:p>
        </w:tc>
        <w:tc>
          <w:tcPr>
            <w:tcW w:w="936" w:type="dxa"/>
          </w:tcPr>
          <w:p w:rsidR="00677341" w:rsidRDefault="00FD55CC">
            <w:pPr>
              <w:keepNext/>
              <w:spacing w:before="20" w:after="20" w:line="240" w:lineRule="auto"/>
              <w:jc w:val="center"/>
            </w:pPr>
            <w:r>
              <w:rPr>
                <w:sz w:val="20"/>
              </w:rPr>
              <w:t>0.986</w:t>
            </w:r>
          </w:p>
        </w:tc>
        <w:tc>
          <w:tcPr>
            <w:tcW w:w="936" w:type="dxa"/>
          </w:tcPr>
          <w:p w:rsidR="00677341" w:rsidRDefault="00FD55CC">
            <w:pPr>
              <w:keepNext/>
              <w:spacing w:before="20" w:after="20" w:line="240" w:lineRule="auto"/>
              <w:jc w:val="center"/>
            </w:pPr>
            <w:r>
              <w:rPr>
                <w:sz w:val="20"/>
              </w:rPr>
              <w:t>0.990</w:t>
            </w:r>
          </w:p>
        </w:tc>
        <w:tc>
          <w:tcPr>
            <w:tcW w:w="936" w:type="dxa"/>
          </w:tcPr>
          <w:p w:rsidR="00677341" w:rsidRDefault="00FD55CC">
            <w:pPr>
              <w:keepNext/>
              <w:spacing w:before="20" w:after="20" w:line="240" w:lineRule="auto"/>
              <w:jc w:val="center"/>
            </w:pPr>
            <w:r>
              <w:rPr>
                <w:sz w:val="20"/>
              </w:rPr>
              <w:t>0.902</w:t>
            </w:r>
          </w:p>
        </w:tc>
        <w:tc>
          <w:tcPr>
            <w:tcW w:w="936" w:type="dxa"/>
          </w:tcPr>
          <w:p w:rsidR="00677341" w:rsidRDefault="00FD55CC">
            <w:pPr>
              <w:keepNext/>
              <w:spacing w:before="20" w:after="20" w:line="240" w:lineRule="auto"/>
              <w:jc w:val="center"/>
            </w:pPr>
            <w:r>
              <w:rPr>
                <w:sz w:val="20"/>
              </w:rPr>
              <w:t>0.944</w:t>
            </w:r>
          </w:p>
        </w:tc>
      </w:tr>
      <w:tr w:rsidR="00677341">
        <w:trPr>
          <w:cantSplit/>
          <w:jc w:val="center"/>
        </w:trPr>
        <w:tc>
          <w:tcPr>
            <w:tcW w:w="864" w:type="dxa"/>
          </w:tcPr>
          <w:p w:rsidR="00677341" w:rsidRDefault="00FD55CC">
            <w:pPr>
              <w:keepNext/>
              <w:spacing w:before="20" w:after="20" w:line="240" w:lineRule="auto"/>
            </w:pPr>
            <w:r>
              <w:rPr>
                <w:sz w:val="20"/>
              </w:rPr>
              <w:t>1000</w:t>
            </w:r>
          </w:p>
        </w:tc>
        <w:tc>
          <w:tcPr>
            <w:tcW w:w="1152" w:type="dxa"/>
          </w:tcPr>
          <w:p w:rsidR="00677341" w:rsidRDefault="00FD55CC">
            <w:pPr>
              <w:keepNext/>
              <w:spacing w:before="20" w:after="20" w:line="240" w:lineRule="auto"/>
              <w:jc w:val="center"/>
            </w:pPr>
            <w:r>
              <w:rPr>
                <w:sz w:val="20"/>
              </w:rPr>
              <w:t>8,180</w:t>
            </w:r>
          </w:p>
        </w:tc>
        <w:tc>
          <w:tcPr>
            <w:tcW w:w="1296" w:type="dxa"/>
          </w:tcPr>
          <w:p w:rsidR="00677341" w:rsidRDefault="00FD55CC">
            <w:pPr>
              <w:keepNext/>
              <w:spacing w:before="20" w:after="20" w:line="240" w:lineRule="auto"/>
              <w:jc w:val="center"/>
            </w:pPr>
            <w:r>
              <w:rPr>
                <w:sz w:val="20"/>
              </w:rPr>
              <w:t>273,950</w:t>
            </w:r>
          </w:p>
        </w:tc>
        <w:tc>
          <w:tcPr>
            <w:tcW w:w="1296" w:type="dxa"/>
          </w:tcPr>
          <w:p w:rsidR="00677341" w:rsidRDefault="00FD55CC">
            <w:pPr>
              <w:keepNext/>
              <w:spacing w:before="20" w:after="20" w:line="240" w:lineRule="auto"/>
              <w:jc w:val="center"/>
            </w:pPr>
            <w:r>
              <w:rPr>
                <w:sz w:val="20"/>
              </w:rPr>
              <w:t>307,770</w:t>
            </w:r>
          </w:p>
        </w:tc>
        <w:tc>
          <w:tcPr>
            <w:tcW w:w="936" w:type="dxa"/>
          </w:tcPr>
          <w:p w:rsidR="00677341" w:rsidRDefault="00FD55CC">
            <w:pPr>
              <w:keepNext/>
              <w:spacing w:before="20" w:after="20" w:line="240" w:lineRule="auto"/>
              <w:jc w:val="center"/>
            </w:pPr>
            <w:r>
              <w:rPr>
                <w:sz w:val="20"/>
              </w:rPr>
              <w:t>0.987</w:t>
            </w:r>
          </w:p>
        </w:tc>
        <w:tc>
          <w:tcPr>
            <w:tcW w:w="936" w:type="dxa"/>
          </w:tcPr>
          <w:p w:rsidR="00677341" w:rsidRDefault="00FD55CC">
            <w:pPr>
              <w:keepNext/>
              <w:spacing w:before="20" w:after="20" w:line="240" w:lineRule="auto"/>
              <w:jc w:val="center"/>
            </w:pPr>
            <w:r>
              <w:rPr>
                <w:sz w:val="20"/>
              </w:rPr>
              <w:t>0.995</w:t>
            </w:r>
          </w:p>
        </w:tc>
        <w:tc>
          <w:tcPr>
            <w:tcW w:w="936" w:type="dxa"/>
          </w:tcPr>
          <w:p w:rsidR="00677341" w:rsidRDefault="00FD55CC">
            <w:pPr>
              <w:keepNext/>
              <w:spacing w:before="20" w:after="20" w:line="240" w:lineRule="auto"/>
              <w:jc w:val="center"/>
            </w:pPr>
            <w:r>
              <w:rPr>
                <w:sz w:val="20"/>
              </w:rPr>
              <w:t>0.906</w:t>
            </w:r>
          </w:p>
        </w:tc>
        <w:tc>
          <w:tcPr>
            <w:tcW w:w="936" w:type="dxa"/>
          </w:tcPr>
          <w:p w:rsidR="00677341" w:rsidRDefault="00FD55CC">
            <w:pPr>
              <w:keepNext/>
              <w:spacing w:before="20" w:after="20" w:line="240" w:lineRule="auto"/>
              <w:jc w:val="center"/>
            </w:pPr>
            <w:r>
              <w:rPr>
                <w:sz w:val="20"/>
              </w:rPr>
              <w:t>0.949</w:t>
            </w:r>
          </w:p>
        </w:tc>
      </w:tr>
      <w:tr w:rsidR="00677341">
        <w:trPr>
          <w:cantSplit/>
          <w:jc w:val="center"/>
        </w:trPr>
        <w:tc>
          <w:tcPr>
            <w:tcW w:w="864" w:type="dxa"/>
          </w:tcPr>
          <w:p w:rsidR="00677341" w:rsidRDefault="00FD55CC">
            <w:pPr>
              <w:keepNext/>
              <w:spacing w:before="20" w:after="20" w:line="240" w:lineRule="auto"/>
            </w:pPr>
            <w:r>
              <w:rPr>
                <w:sz w:val="20"/>
              </w:rPr>
              <w:t>2000</w:t>
            </w:r>
          </w:p>
        </w:tc>
        <w:tc>
          <w:tcPr>
            <w:tcW w:w="1152" w:type="dxa"/>
          </w:tcPr>
          <w:p w:rsidR="00677341" w:rsidRDefault="00FD55CC">
            <w:pPr>
              <w:keepNext/>
              <w:spacing w:before="20" w:after="20" w:line="240" w:lineRule="auto"/>
              <w:jc w:val="center"/>
            </w:pPr>
            <w:r>
              <w:rPr>
                <w:sz w:val="20"/>
              </w:rPr>
              <w:t>9,180</w:t>
            </w:r>
          </w:p>
        </w:tc>
        <w:tc>
          <w:tcPr>
            <w:tcW w:w="1296" w:type="dxa"/>
          </w:tcPr>
          <w:p w:rsidR="00677341" w:rsidRDefault="00FD55CC">
            <w:pPr>
              <w:keepNext/>
              <w:spacing w:before="20" w:after="20" w:line="240" w:lineRule="auto"/>
              <w:jc w:val="center"/>
            </w:pPr>
            <w:r>
              <w:rPr>
                <w:sz w:val="20"/>
              </w:rPr>
              <w:t>271,899</w:t>
            </w:r>
          </w:p>
        </w:tc>
        <w:tc>
          <w:tcPr>
            <w:tcW w:w="1296" w:type="dxa"/>
          </w:tcPr>
          <w:p w:rsidR="00677341" w:rsidRDefault="00FD55CC">
            <w:pPr>
              <w:keepNext/>
              <w:spacing w:before="20" w:after="20" w:line="240" w:lineRule="auto"/>
              <w:jc w:val="center"/>
            </w:pPr>
            <w:r>
              <w:rPr>
                <w:sz w:val="20"/>
              </w:rPr>
              <w:t>309,854</w:t>
            </w:r>
          </w:p>
        </w:tc>
        <w:tc>
          <w:tcPr>
            <w:tcW w:w="936" w:type="dxa"/>
          </w:tcPr>
          <w:p w:rsidR="00677341" w:rsidRDefault="00FD55CC">
            <w:pPr>
              <w:keepNext/>
              <w:spacing w:before="20" w:after="20" w:line="240" w:lineRule="auto"/>
              <w:jc w:val="center"/>
            </w:pPr>
            <w:r>
              <w:rPr>
                <w:sz w:val="20"/>
              </w:rPr>
              <w:t>0.982</w:t>
            </w:r>
          </w:p>
        </w:tc>
        <w:tc>
          <w:tcPr>
            <w:tcW w:w="936" w:type="dxa"/>
          </w:tcPr>
          <w:p w:rsidR="00677341" w:rsidRDefault="00FD55CC">
            <w:pPr>
              <w:keepNext/>
              <w:spacing w:before="20" w:after="20" w:line="240" w:lineRule="auto"/>
              <w:jc w:val="center"/>
            </w:pPr>
            <w:r>
              <w:rPr>
                <w:sz w:val="20"/>
              </w:rPr>
              <w:t>1.000</w:t>
            </w:r>
          </w:p>
        </w:tc>
        <w:tc>
          <w:tcPr>
            <w:tcW w:w="936" w:type="dxa"/>
          </w:tcPr>
          <w:p w:rsidR="00677341" w:rsidRDefault="00FD55CC">
            <w:pPr>
              <w:keepNext/>
              <w:spacing w:before="20" w:after="20" w:line="240" w:lineRule="auto"/>
              <w:jc w:val="center"/>
            </w:pPr>
            <w:r>
              <w:rPr>
                <w:sz w:val="20"/>
              </w:rPr>
              <w:t>0.866</w:t>
            </w:r>
          </w:p>
        </w:tc>
        <w:tc>
          <w:tcPr>
            <w:tcW w:w="936" w:type="dxa"/>
          </w:tcPr>
          <w:p w:rsidR="00677341" w:rsidRDefault="00FD55CC">
            <w:pPr>
              <w:keepNext/>
              <w:spacing w:before="20" w:after="20" w:line="240" w:lineRule="auto"/>
              <w:jc w:val="center"/>
            </w:pPr>
            <w:r>
              <w:rPr>
                <w:sz w:val="20"/>
              </w:rPr>
              <w:t>0.928</w:t>
            </w:r>
          </w:p>
        </w:tc>
      </w:tr>
      <w:tr w:rsidR="00677341">
        <w:trPr>
          <w:cantSplit/>
          <w:jc w:val="center"/>
        </w:trPr>
        <w:tc>
          <w:tcPr>
            <w:tcW w:w="864" w:type="dxa"/>
          </w:tcPr>
          <w:p w:rsidR="00677341" w:rsidRDefault="00FD55CC">
            <w:pPr>
              <w:keepNext/>
              <w:spacing w:before="20" w:after="20" w:line="240" w:lineRule="auto"/>
            </w:pPr>
            <w:r>
              <w:rPr>
                <w:sz w:val="20"/>
              </w:rPr>
              <w:t>3000</w:t>
            </w:r>
          </w:p>
        </w:tc>
        <w:tc>
          <w:tcPr>
            <w:tcW w:w="1152" w:type="dxa"/>
          </w:tcPr>
          <w:p w:rsidR="00677341" w:rsidRDefault="00FD55CC">
            <w:pPr>
              <w:keepNext/>
              <w:spacing w:before="20" w:after="20" w:line="240" w:lineRule="auto"/>
              <w:jc w:val="center"/>
            </w:pPr>
            <w:r>
              <w:rPr>
                <w:sz w:val="20"/>
              </w:rPr>
              <w:t>10,180</w:t>
            </w:r>
          </w:p>
        </w:tc>
        <w:tc>
          <w:tcPr>
            <w:tcW w:w="1296" w:type="dxa"/>
          </w:tcPr>
          <w:p w:rsidR="00677341" w:rsidRDefault="00FD55CC">
            <w:pPr>
              <w:keepNext/>
              <w:spacing w:before="20" w:after="20" w:line="240" w:lineRule="auto"/>
              <w:jc w:val="center"/>
            </w:pPr>
            <w:r>
              <w:rPr>
                <w:sz w:val="20"/>
              </w:rPr>
              <w:t>270,880</w:t>
            </w:r>
          </w:p>
        </w:tc>
        <w:tc>
          <w:tcPr>
            <w:tcW w:w="1296" w:type="dxa"/>
          </w:tcPr>
          <w:p w:rsidR="00677341" w:rsidRDefault="00FD55CC">
            <w:pPr>
              <w:keepNext/>
              <w:spacing w:before="20" w:after="20" w:line="240" w:lineRule="auto"/>
              <w:jc w:val="center"/>
            </w:pPr>
            <w:r>
              <w:rPr>
                <w:sz w:val="20"/>
              </w:rPr>
              <w:t>312,969</w:t>
            </w:r>
          </w:p>
        </w:tc>
        <w:tc>
          <w:tcPr>
            <w:tcW w:w="936" w:type="dxa"/>
          </w:tcPr>
          <w:p w:rsidR="00677341" w:rsidRDefault="00FD55CC">
            <w:pPr>
              <w:keepNext/>
              <w:spacing w:before="20" w:after="20" w:line="240" w:lineRule="auto"/>
              <w:jc w:val="center"/>
            </w:pPr>
            <w:r>
              <w:rPr>
                <w:sz w:val="20"/>
              </w:rPr>
              <w:t>0.981</w:t>
            </w:r>
          </w:p>
        </w:tc>
        <w:tc>
          <w:tcPr>
            <w:tcW w:w="936" w:type="dxa"/>
          </w:tcPr>
          <w:p w:rsidR="00677341" w:rsidRDefault="00FD55CC">
            <w:pPr>
              <w:keepNext/>
              <w:spacing w:before="20" w:after="20" w:line="240" w:lineRule="auto"/>
              <w:jc w:val="center"/>
            </w:pPr>
            <w:r>
              <w:rPr>
                <w:sz w:val="20"/>
              </w:rPr>
              <w:t>1.000</w:t>
            </w:r>
          </w:p>
        </w:tc>
        <w:tc>
          <w:tcPr>
            <w:tcW w:w="936" w:type="dxa"/>
          </w:tcPr>
          <w:p w:rsidR="00677341" w:rsidRDefault="00FD55CC">
            <w:pPr>
              <w:keepNext/>
              <w:spacing w:before="20" w:after="20" w:line="240" w:lineRule="auto"/>
              <w:jc w:val="center"/>
            </w:pPr>
            <w:r>
              <w:rPr>
                <w:sz w:val="20"/>
              </w:rPr>
              <w:t>0.862</w:t>
            </w:r>
          </w:p>
        </w:tc>
        <w:tc>
          <w:tcPr>
            <w:tcW w:w="936" w:type="dxa"/>
          </w:tcPr>
          <w:p w:rsidR="00677341" w:rsidRDefault="00FD55CC">
            <w:pPr>
              <w:keepNext/>
              <w:spacing w:before="20" w:after="20" w:line="240" w:lineRule="auto"/>
              <w:jc w:val="center"/>
            </w:pPr>
            <w:r>
              <w:rPr>
                <w:sz w:val="20"/>
              </w:rPr>
              <w:t>0.926</w:t>
            </w:r>
          </w:p>
        </w:tc>
      </w:tr>
      <w:tr w:rsidR="00677341">
        <w:trPr>
          <w:cantSplit/>
          <w:jc w:val="center"/>
        </w:trPr>
        <w:tc>
          <w:tcPr>
            <w:tcW w:w="864" w:type="dxa"/>
          </w:tcPr>
          <w:p w:rsidR="00677341" w:rsidRDefault="00FD55CC">
            <w:pPr>
              <w:spacing w:before="20" w:after="20" w:line="240" w:lineRule="auto"/>
            </w:pPr>
            <w:r>
              <w:rPr>
                <w:sz w:val="20"/>
              </w:rPr>
              <w:t>7179</w:t>
            </w:r>
          </w:p>
        </w:tc>
        <w:tc>
          <w:tcPr>
            <w:tcW w:w="1152" w:type="dxa"/>
          </w:tcPr>
          <w:p w:rsidR="00677341" w:rsidRDefault="00FD55CC">
            <w:pPr>
              <w:spacing w:before="20" w:after="20" w:line="240" w:lineRule="auto"/>
              <w:jc w:val="center"/>
            </w:pPr>
            <w:r>
              <w:rPr>
                <w:sz w:val="20"/>
              </w:rPr>
              <w:t>14,359</w:t>
            </w:r>
          </w:p>
        </w:tc>
        <w:tc>
          <w:tcPr>
            <w:tcW w:w="1296" w:type="dxa"/>
          </w:tcPr>
          <w:p w:rsidR="00677341" w:rsidRDefault="00FD55CC">
            <w:pPr>
              <w:spacing w:before="20" w:after="20" w:line="240" w:lineRule="auto"/>
              <w:jc w:val="center"/>
            </w:pPr>
            <w:r>
              <w:rPr>
                <w:sz w:val="20"/>
              </w:rPr>
              <w:t>270,093</w:t>
            </w:r>
          </w:p>
        </w:tc>
        <w:tc>
          <w:tcPr>
            <w:tcW w:w="1296" w:type="dxa"/>
          </w:tcPr>
          <w:p w:rsidR="00677341" w:rsidRDefault="00FD55CC">
            <w:pPr>
              <w:spacing w:before="20" w:after="20" w:line="240" w:lineRule="auto"/>
              <w:jc w:val="center"/>
            </w:pPr>
            <w:r>
              <w:rPr>
                <w:sz w:val="20"/>
              </w:rPr>
              <w:t>329,460</w:t>
            </w:r>
          </w:p>
        </w:tc>
        <w:tc>
          <w:tcPr>
            <w:tcW w:w="936" w:type="dxa"/>
          </w:tcPr>
          <w:p w:rsidR="00677341" w:rsidRDefault="00FD55CC">
            <w:pPr>
              <w:spacing w:before="20" w:after="20" w:line="240" w:lineRule="auto"/>
              <w:jc w:val="center"/>
            </w:pPr>
            <w:r>
              <w:rPr>
                <w:sz w:val="20"/>
              </w:rPr>
              <w:t>0.978</w:t>
            </w:r>
          </w:p>
        </w:tc>
        <w:tc>
          <w:tcPr>
            <w:tcW w:w="936" w:type="dxa"/>
          </w:tcPr>
          <w:p w:rsidR="00677341" w:rsidRDefault="00FD55CC">
            <w:pPr>
              <w:spacing w:before="20" w:after="20" w:line="240" w:lineRule="auto"/>
              <w:jc w:val="center"/>
            </w:pPr>
            <w:r>
              <w:rPr>
                <w:sz w:val="20"/>
              </w:rPr>
              <w:t>1.000</w:t>
            </w:r>
          </w:p>
        </w:tc>
        <w:tc>
          <w:tcPr>
            <w:tcW w:w="936" w:type="dxa"/>
          </w:tcPr>
          <w:p w:rsidR="00677341" w:rsidRDefault="00FD55CC">
            <w:pPr>
              <w:spacing w:before="20" w:after="20" w:line="240" w:lineRule="auto"/>
              <w:jc w:val="center"/>
            </w:pPr>
            <w:r>
              <w:rPr>
                <w:sz w:val="20"/>
              </w:rPr>
              <w:t>0.835</w:t>
            </w:r>
          </w:p>
        </w:tc>
        <w:tc>
          <w:tcPr>
            <w:tcW w:w="936" w:type="dxa"/>
          </w:tcPr>
          <w:p w:rsidR="00677341" w:rsidRDefault="00FD55CC">
            <w:pPr>
              <w:spacing w:before="20" w:after="20" w:line="240" w:lineRule="auto"/>
              <w:jc w:val="center"/>
            </w:pPr>
            <w:r>
              <w:rPr>
                <w:sz w:val="20"/>
              </w:rPr>
              <w:t>0.910</w:t>
            </w:r>
          </w:p>
        </w:tc>
      </w:tr>
    </w:tbl>
    <w:p w:rsidR="00677341" w:rsidRDefault="00677341">
      <w:pPr>
        <w:spacing w:after="40"/>
      </w:pPr>
    </w:p>
    <w:p w:rsidR="00677341" w:rsidRDefault="00FD55CC">
      <w:pPr>
        <w:keepNext/>
        <w:spacing w:after="40"/>
        <w:jc w:val="center"/>
      </w:pPr>
      <w:r>
        <w:rPr>
          <w:noProof/>
          <w:lang w:val="en-IN" w:eastAsia="en-IN"/>
        </w:rPr>
        <w:drawing>
          <wp:inline distT="0" distB="0" distL="0" distR="0">
            <wp:extent cx="5669280" cy="2141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el.png"/>
                    <pic:cNvPicPr/>
                  </pic:nvPicPr>
                  <pic:blipFill>
                    <a:blip r:embed="rId12"/>
                    <a:stretch>
                      <a:fillRect/>
                    </a:stretch>
                  </pic:blipFill>
                  <pic:spPr>
                    <a:xfrm>
                      <a:off x="0" y="0"/>
                      <a:ext cx="5669280" cy="2141728"/>
                    </a:xfrm>
                    <a:prstGeom prst="rect">
                      <a:avLst/>
                    </a:prstGeom>
                  </pic:spPr>
                </pic:pic>
              </a:graphicData>
            </a:graphic>
          </wp:inline>
        </w:drawing>
      </w:r>
    </w:p>
    <w:p w:rsidR="00677341" w:rsidRDefault="00FD55CC">
      <w:pPr>
        <w:spacing w:after="160"/>
        <w:jc w:val="center"/>
      </w:pPr>
      <w:r>
        <w:rPr>
          <w:b/>
          <w:sz w:val="22"/>
        </w:rPr>
        <w:t>Figure 5: Left: −log-likelihood and MDL against k. Right: test scores against k.</w:t>
      </w:r>
    </w:p>
    <w:p w:rsidR="00677341" w:rsidRDefault="00FD55CC">
      <w:pPr>
        <w:keepNext/>
        <w:spacing w:after="60"/>
        <w:jc w:val="center"/>
      </w:pPr>
      <w:r>
        <w:rPr>
          <w:b/>
          <w:sz w:val="22"/>
        </w:rPr>
        <w:t>Table 9: Maximum likelihood vs MDL selection (test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1728"/>
        <w:gridCol w:w="1152"/>
        <w:gridCol w:w="1224"/>
        <w:gridCol w:w="1152"/>
        <w:gridCol w:w="1008"/>
      </w:tblGrid>
      <w:tr w:rsidR="00677341">
        <w:trPr>
          <w:cantSplit/>
          <w:tblHeader/>
          <w:jc w:val="center"/>
        </w:trPr>
        <w:tc>
          <w:tcPr>
            <w:tcW w:w="2448" w:type="dxa"/>
          </w:tcPr>
          <w:p w:rsidR="00677341" w:rsidRDefault="00FD55CC">
            <w:pPr>
              <w:keepNext/>
              <w:spacing w:before="20" w:after="20" w:line="240" w:lineRule="auto"/>
              <w:jc w:val="center"/>
            </w:pPr>
            <w:r>
              <w:rPr>
                <w:b/>
                <w:sz w:val="20"/>
              </w:rPr>
              <w:t>Criterion</w:t>
            </w:r>
          </w:p>
        </w:tc>
        <w:tc>
          <w:tcPr>
            <w:tcW w:w="1728" w:type="dxa"/>
          </w:tcPr>
          <w:p w:rsidR="00677341" w:rsidRDefault="00FD55CC">
            <w:pPr>
              <w:keepNext/>
              <w:spacing w:before="20" w:after="20" w:line="240" w:lineRule="auto"/>
              <w:jc w:val="center"/>
            </w:pPr>
            <w:r>
              <w:rPr>
                <w:b/>
                <w:sz w:val="20"/>
              </w:rPr>
              <w:t>Chosen k</w:t>
            </w:r>
          </w:p>
        </w:tc>
        <w:tc>
          <w:tcPr>
            <w:tcW w:w="1152" w:type="dxa"/>
          </w:tcPr>
          <w:p w:rsidR="00677341" w:rsidRDefault="00FD55CC">
            <w:pPr>
              <w:keepNext/>
              <w:spacing w:before="20" w:after="20" w:line="240" w:lineRule="auto"/>
              <w:jc w:val="center"/>
            </w:pPr>
            <w:r>
              <w:rPr>
                <w:b/>
                <w:sz w:val="20"/>
              </w:rPr>
              <w:t>Accuracy</w:t>
            </w:r>
          </w:p>
        </w:tc>
        <w:tc>
          <w:tcPr>
            <w:tcW w:w="1224" w:type="dxa"/>
          </w:tcPr>
          <w:p w:rsidR="00677341" w:rsidRDefault="00FD55CC">
            <w:pPr>
              <w:keepNext/>
              <w:spacing w:before="20" w:after="20" w:line="240" w:lineRule="auto"/>
              <w:jc w:val="center"/>
            </w:pPr>
            <w:r>
              <w:rPr>
                <w:b/>
                <w:sz w:val="20"/>
              </w:rPr>
              <w:t>Precision</w:t>
            </w:r>
          </w:p>
        </w:tc>
        <w:tc>
          <w:tcPr>
            <w:tcW w:w="1152" w:type="dxa"/>
          </w:tcPr>
          <w:p w:rsidR="00677341" w:rsidRDefault="00FD55CC">
            <w:pPr>
              <w:keepNext/>
              <w:spacing w:before="20" w:after="20" w:line="240" w:lineRule="auto"/>
              <w:jc w:val="center"/>
            </w:pPr>
            <w:r>
              <w:rPr>
                <w:b/>
                <w:sz w:val="20"/>
              </w:rPr>
              <w:t>Recall</w:t>
            </w:r>
          </w:p>
        </w:tc>
        <w:tc>
          <w:tcPr>
            <w:tcW w:w="1008" w:type="dxa"/>
          </w:tcPr>
          <w:p w:rsidR="00677341" w:rsidRDefault="00FD55CC">
            <w:pPr>
              <w:keepNext/>
              <w:spacing w:before="20" w:after="20" w:line="240" w:lineRule="auto"/>
              <w:jc w:val="center"/>
            </w:pPr>
            <w:r>
              <w:rPr>
                <w:b/>
                <w:sz w:val="20"/>
              </w:rPr>
              <w:t>F1</w:t>
            </w:r>
          </w:p>
        </w:tc>
      </w:tr>
      <w:tr w:rsidR="00677341">
        <w:trPr>
          <w:cantSplit/>
          <w:jc w:val="center"/>
        </w:trPr>
        <w:tc>
          <w:tcPr>
            <w:tcW w:w="2448" w:type="dxa"/>
          </w:tcPr>
          <w:p w:rsidR="00677341" w:rsidRDefault="00FD55CC">
            <w:pPr>
              <w:keepNext/>
              <w:spacing w:before="20" w:after="20" w:line="240" w:lineRule="auto"/>
            </w:pPr>
            <w:r>
              <w:rPr>
                <w:sz w:val="20"/>
              </w:rPr>
              <w:t>Maximum likelihood</w:t>
            </w:r>
          </w:p>
        </w:tc>
        <w:tc>
          <w:tcPr>
            <w:tcW w:w="1728" w:type="dxa"/>
          </w:tcPr>
          <w:p w:rsidR="00677341" w:rsidRDefault="00FD55CC">
            <w:pPr>
              <w:keepNext/>
              <w:spacing w:before="20" w:after="20" w:line="240" w:lineRule="auto"/>
              <w:jc w:val="center"/>
            </w:pPr>
            <w:r>
              <w:rPr>
                <w:sz w:val="20"/>
              </w:rPr>
              <w:t>7179</w:t>
            </w:r>
          </w:p>
        </w:tc>
        <w:tc>
          <w:tcPr>
            <w:tcW w:w="1152" w:type="dxa"/>
          </w:tcPr>
          <w:p w:rsidR="00677341" w:rsidRDefault="00FD55CC">
            <w:pPr>
              <w:keepNext/>
              <w:spacing w:before="20" w:after="20" w:line="240" w:lineRule="auto"/>
              <w:jc w:val="center"/>
            </w:pPr>
            <w:r>
              <w:rPr>
                <w:sz w:val="20"/>
              </w:rPr>
              <w:t>0.978</w:t>
            </w:r>
          </w:p>
        </w:tc>
        <w:tc>
          <w:tcPr>
            <w:tcW w:w="1224" w:type="dxa"/>
          </w:tcPr>
          <w:p w:rsidR="00677341" w:rsidRDefault="00FD55CC">
            <w:pPr>
              <w:keepNext/>
              <w:spacing w:before="20" w:after="20" w:line="240" w:lineRule="auto"/>
              <w:jc w:val="center"/>
            </w:pPr>
            <w:r>
              <w:rPr>
                <w:sz w:val="20"/>
              </w:rPr>
              <w:t>1.000</w:t>
            </w:r>
          </w:p>
        </w:tc>
        <w:tc>
          <w:tcPr>
            <w:tcW w:w="1152" w:type="dxa"/>
          </w:tcPr>
          <w:p w:rsidR="00677341" w:rsidRDefault="00FD55CC">
            <w:pPr>
              <w:keepNext/>
              <w:spacing w:before="20" w:after="20" w:line="240" w:lineRule="auto"/>
              <w:jc w:val="center"/>
            </w:pPr>
            <w:r>
              <w:rPr>
                <w:sz w:val="20"/>
              </w:rPr>
              <w:t>0.835</w:t>
            </w:r>
          </w:p>
        </w:tc>
        <w:tc>
          <w:tcPr>
            <w:tcW w:w="1008" w:type="dxa"/>
          </w:tcPr>
          <w:p w:rsidR="00677341" w:rsidRDefault="00FD55CC">
            <w:pPr>
              <w:keepNext/>
              <w:spacing w:before="20" w:after="20" w:line="240" w:lineRule="auto"/>
              <w:jc w:val="center"/>
            </w:pPr>
            <w:r>
              <w:rPr>
                <w:sz w:val="20"/>
              </w:rPr>
              <w:t>0.910</w:t>
            </w:r>
          </w:p>
        </w:tc>
      </w:tr>
      <w:tr w:rsidR="00677341">
        <w:trPr>
          <w:cantSplit/>
          <w:jc w:val="center"/>
        </w:trPr>
        <w:tc>
          <w:tcPr>
            <w:tcW w:w="2448" w:type="dxa"/>
          </w:tcPr>
          <w:p w:rsidR="00677341" w:rsidRDefault="00FD55CC">
            <w:pPr>
              <w:keepNext/>
              <w:spacing w:before="20" w:after="20" w:line="240" w:lineRule="auto"/>
            </w:pPr>
            <w:r>
              <w:rPr>
                <w:sz w:val="20"/>
              </w:rPr>
              <w:t>MDL</w:t>
            </w:r>
          </w:p>
        </w:tc>
        <w:tc>
          <w:tcPr>
            <w:tcW w:w="1728" w:type="dxa"/>
          </w:tcPr>
          <w:p w:rsidR="00677341" w:rsidRDefault="00FD55CC">
            <w:pPr>
              <w:keepNext/>
              <w:spacing w:before="20" w:after="20" w:line="240" w:lineRule="auto"/>
              <w:jc w:val="center"/>
            </w:pPr>
            <w:r>
              <w:rPr>
                <w:sz w:val="20"/>
              </w:rPr>
              <w:t>500</w:t>
            </w:r>
          </w:p>
        </w:tc>
        <w:tc>
          <w:tcPr>
            <w:tcW w:w="1152" w:type="dxa"/>
          </w:tcPr>
          <w:p w:rsidR="00677341" w:rsidRDefault="00FD55CC">
            <w:pPr>
              <w:keepNext/>
              <w:spacing w:before="20" w:after="20" w:line="240" w:lineRule="auto"/>
              <w:jc w:val="center"/>
            </w:pPr>
            <w:r>
              <w:rPr>
                <w:sz w:val="20"/>
              </w:rPr>
              <w:t>0.986</w:t>
            </w:r>
          </w:p>
        </w:tc>
        <w:tc>
          <w:tcPr>
            <w:tcW w:w="1224" w:type="dxa"/>
          </w:tcPr>
          <w:p w:rsidR="00677341" w:rsidRDefault="00FD55CC">
            <w:pPr>
              <w:keepNext/>
              <w:spacing w:before="20" w:after="20" w:line="240" w:lineRule="auto"/>
              <w:jc w:val="center"/>
            </w:pPr>
            <w:r>
              <w:rPr>
                <w:sz w:val="20"/>
              </w:rPr>
              <w:t>0.990</w:t>
            </w:r>
          </w:p>
        </w:tc>
        <w:tc>
          <w:tcPr>
            <w:tcW w:w="1152" w:type="dxa"/>
          </w:tcPr>
          <w:p w:rsidR="00677341" w:rsidRDefault="00FD55CC">
            <w:pPr>
              <w:keepNext/>
              <w:spacing w:before="20" w:after="20" w:line="240" w:lineRule="auto"/>
              <w:jc w:val="center"/>
            </w:pPr>
            <w:r>
              <w:rPr>
                <w:sz w:val="20"/>
              </w:rPr>
              <w:t>0.902</w:t>
            </w:r>
          </w:p>
        </w:tc>
        <w:tc>
          <w:tcPr>
            <w:tcW w:w="1008" w:type="dxa"/>
          </w:tcPr>
          <w:p w:rsidR="00677341" w:rsidRDefault="00FD55CC">
            <w:pPr>
              <w:keepNext/>
              <w:spacing w:before="20" w:after="20" w:line="240" w:lineRule="auto"/>
              <w:jc w:val="center"/>
            </w:pPr>
            <w:r>
              <w:rPr>
                <w:sz w:val="20"/>
              </w:rPr>
              <w:t>0.944</w:t>
            </w:r>
          </w:p>
        </w:tc>
      </w:tr>
      <w:tr w:rsidR="00677341">
        <w:trPr>
          <w:cantSplit/>
          <w:jc w:val="center"/>
        </w:trPr>
        <w:tc>
          <w:tcPr>
            <w:tcW w:w="2448" w:type="dxa"/>
          </w:tcPr>
          <w:p w:rsidR="00677341" w:rsidRDefault="00FD55CC">
            <w:pPr>
              <w:spacing w:before="20" w:after="20" w:line="240" w:lineRule="auto"/>
            </w:pPr>
            <w:r>
              <w:rPr>
                <w:sz w:val="20"/>
              </w:rPr>
              <w:t>Bayes Optimal vote</w:t>
            </w:r>
          </w:p>
        </w:tc>
        <w:tc>
          <w:tcPr>
            <w:tcW w:w="1728" w:type="dxa"/>
          </w:tcPr>
          <w:p w:rsidR="00677341" w:rsidRDefault="00FD55CC">
            <w:pPr>
              <w:spacing w:before="20" w:after="20" w:line="240" w:lineRule="auto"/>
              <w:jc w:val="center"/>
            </w:pPr>
            <w:r>
              <w:rPr>
                <w:sz w:val="20"/>
              </w:rPr>
              <w:t>all 11 models</w:t>
            </w:r>
          </w:p>
        </w:tc>
        <w:tc>
          <w:tcPr>
            <w:tcW w:w="1152" w:type="dxa"/>
          </w:tcPr>
          <w:p w:rsidR="00677341" w:rsidRDefault="00FD55CC">
            <w:pPr>
              <w:spacing w:before="20" w:after="20" w:line="240" w:lineRule="auto"/>
              <w:jc w:val="center"/>
            </w:pPr>
            <w:r>
              <w:rPr>
                <w:sz w:val="20"/>
              </w:rPr>
              <w:t>0.986</w:t>
            </w:r>
          </w:p>
        </w:tc>
        <w:tc>
          <w:tcPr>
            <w:tcW w:w="1224" w:type="dxa"/>
          </w:tcPr>
          <w:p w:rsidR="00677341" w:rsidRDefault="00FD55CC">
            <w:pPr>
              <w:spacing w:before="20" w:after="20" w:line="240" w:lineRule="auto"/>
              <w:jc w:val="center"/>
            </w:pPr>
            <w:r>
              <w:rPr>
                <w:sz w:val="20"/>
              </w:rPr>
              <w:t>0.990</w:t>
            </w:r>
          </w:p>
        </w:tc>
        <w:tc>
          <w:tcPr>
            <w:tcW w:w="1152" w:type="dxa"/>
          </w:tcPr>
          <w:p w:rsidR="00677341" w:rsidRDefault="00FD55CC">
            <w:pPr>
              <w:spacing w:before="20" w:after="20" w:line="240" w:lineRule="auto"/>
              <w:jc w:val="center"/>
            </w:pPr>
            <w:r>
              <w:rPr>
                <w:sz w:val="20"/>
              </w:rPr>
              <w:t>0.902</w:t>
            </w:r>
          </w:p>
        </w:tc>
        <w:tc>
          <w:tcPr>
            <w:tcW w:w="1008" w:type="dxa"/>
          </w:tcPr>
          <w:p w:rsidR="00677341" w:rsidRDefault="00FD55CC">
            <w:pPr>
              <w:spacing w:before="20" w:after="20" w:line="240" w:lineRule="auto"/>
              <w:jc w:val="center"/>
            </w:pPr>
            <w:r>
              <w:rPr>
                <w:sz w:val="20"/>
              </w:rPr>
              <w:t>0.944</w:t>
            </w:r>
          </w:p>
        </w:tc>
      </w:tr>
    </w:tbl>
    <w:p w:rsidR="00677341" w:rsidRDefault="00677341">
      <w:pPr>
        <w:spacing w:after="40"/>
      </w:pPr>
    </w:p>
    <w:p w:rsidR="00677341" w:rsidRDefault="00FD55CC">
      <w:pPr>
        <w:keepNext/>
        <w:spacing w:after="60"/>
        <w:jc w:val="center"/>
      </w:pPr>
      <w:r>
        <w:rPr>
          <w:b/>
          <w:sz w:val="22"/>
        </w:rPr>
        <w:t>Table 10: Effect of training sample size (multinomial NB, full vocabulary of each subset; mean of 10 runs).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584"/>
        <w:gridCol w:w="1584"/>
        <w:gridCol w:w="1584"/>
        <w:gridCol w:w="1584"/>
      </w:tblGrid>
      <w:tr w:rsidR="00677341">
        <w:trPr>
          <w:cantSplit/>
          <w:tblHeader/>
          <w:jc w:val="center"/>
        </w:trPr>
        <w:tc>
          <w:tcPr>
            <w:tcW w:w="2304" w:type="dxa"/>
          </w:tcPr>
          <w:p w:rsidR="00677341" w:rsidRDefault="00FD55CC">
            <w:pPr>
              <w:keepNext/>
              <w:spacing w:before="20" w:after="20" w:line="240" w:lineRule="auto"/>
              <w:jc w:val="center"/>
            </w:pPr>
            <w:r>
              <w:rPr>
                <w:b/>
                <w:sz w:val="21"/>
              </w:rPr>
              <w:t>Training messages</w:t>
            </w:r>
          </w:p>
        </w:tc>
        <w:tc>
          <w:tcPr>
            <w:tcW w:w="1584" w:type="dxa"/>
          </w:tcPr>
          <w:p w:rsidR="00677341" w:rsidRDefault="00FD55CC">
            <w:pPr>
              <w:keepNext/>
              <w:spacing w:before="20" w:after="20" w:line="240" w:lineRule="auto"/>
              <w:jc w:val="center"/>
            </w:pPr>
            <w:r>
              <w:rPr>
                <w:b/>
                <w:sz w:val="21"/>
              </w:rPr>
              <w:t>Accuracy</w:t>
            </w:r>
          </w:p>
        </w:tc>
        <w:tc>
          <w:tcPr>
            <w:tcW w:w="1584" w:type="dxa"/>
          </w:tcPr>
          <w:p w:rsidR="00677341" w:rsidRDefault="00FD55CC">
            <w:pPr>
              <w:keepNext/>
              <w:spacing w:before="20" w:after="20" w:line="240" w:lineRule="auto"/>
              <w:jc w:val="center"/>
            </w:pPr>
            <w:r>
              <w:rPr>
                <w:b/>
                <w:sz w:val="21"/>
              </w:rPr>
              <w:t>Precision</w:t>
            </w:r>
          </w:p>
        </w:tc>
        <w:tc>
          <w:tcPr>
            <w:tcW w:w="1584" w:type="dxa"/>
          </w:tcPr>
          <w:p w:rsidR="00677341" w:rsidRDefault="00FD55CC">
            <w:pPr>
              <w:keepNext/>
              <w:spacing w:before="20" w:after="20" w:line="240" w:lineRule="auto"/>
              <w:jc w:val="center"/>
            </w:pPr>
            <w:r>
              <w:rPr>
                <w:b/>
                <w:sz w:val="21"/>
              </w:rPr>
              <w:t>Recall</w:t>
            </w:r>
          </w:p>
        </w:tc>
        <w:tc>
          <w:tcPr>
            <w:tcW w:w="1584" w:type="dxa"/>
          </w:tcPr>
          <w:p w:rsidR="00677341" w:rsidRDefault="00FD55CC">
            <w:pPr>
              <w:keepNext/>
              <w:spacing w:before="20" w:after="20" w:line="240" w:lineRule="auto"/>
              <w:jc w:val="center"/>
            </w:pPr>
            <w:r>
              <w:rPr>
                <w:b/>
                <w:sz w:val="21"/>
              </w:rPr>
              <w:t>F1</w:t>
            </w:r>
          </w:p>
        </w:tc>
      </w:tr>
      <w:tr w:rsidR="00677341">
        <w:trPr>
          <w:cantSplit/>
          <w:jc w:val="center"/>
        </w:trPr>
        <w:tc>
          <w:tcPr>
            <w:tcW w:w="2304" w:type="dxa"/>
          </w:tcPr>
          <w:p w:rsidR="00677341" w:rsidRDefault="00FD55CC">
            <w:pPr>
              <w:keepNext/>
              <w:spacing w:before="20" w:after="20" w:line="240" w:lineRule="auto"/>
            </w:pPr>
            <w:r>
              <w:rPr>
                <w:sz w:val="21"/>
              </w:rPr>
              <w:t>20</w:t>
            </w:r>
          </w:p>
        </w:tc>
        <w:tc>
          <w:tcPr>
            <w:tcW w:w="1584" w:type="dxa"/>
          </w:tcPr>
          <w:p w:rsidR="00677341" w:rsidRDefault="00FD55CC">
            <w:pPr>
              <w:keepNext/>
              <w:spacing w:before="20" w:after="20" w:line="240" w:lineRule="auto"/>
              <w:jc w:val="center"/>
            </w:pPr>
            <w:r>
              <w:rPr>
                <w:sz w:val="21"/>
              </w:rPr>
              <w:t>0.888</w:t>
            </w:r>
          </w:p>
        </w:tc>
        <w:tc>
          <w:tcPr>
            <w:tcW w:w="1584" w:type="dxa"/>
          </w:tcPr>
          <w:p w:rsidR="00677341" w:rsidRDefault="00FD55CC">
            <w:pPr>
              <w:keepNext/>
              <w:spacing w:before="20" w:after="20" w:line="240" w:lineRule="auto"/>
              <w:jc w:val="center"/>
            </w:pPr>
            <w:r>
              <w:rPr>
                <w:sz w:val="21"/>
              </w:rPr>
              <w:t>0.771</w:t>
            </w:r>
          </w:p>
        </w:tc>
        <w:tc>
          <w:tcPr>
            <w:tcW w:w="1584" w:type="dxa"/>
          </w:tcPr>
          <w:p w:rsidR="00677341" w:rsidRDefault="00FD55CC">
            <w:pPr>
              <w:keepNext/>
              <w:spacing w:before="20" w:after="20" w:line="240" w:lineRule="auto"/>
              <w:jc w:val="center"/>
            </w:pPr>
            <w:r>
              <w:rPr>
                <w:sz w:val="21"/>
              </w:rPr>
              <w:t>0.255</w:t>
            </w:r>
          </w:p>
        </w:tc>
        <w:tc>
          <w:tcPr>
            <w:tcW w:w="1584" w:type="dxa"/>
          </w:tcPr>
          <w:p w:rsidR="00677341" w:rsidRDefault="00FD55CC">
            <w:pPr>
              <w:keepNext/>
              <w:spacing w:before="20" w:after="20" w:line="240" w:lineRule="auto"/>
              <w:jc w:val="center"/>
            </w:pPr>
            <w:r>
              <w:rPr>
                <w:sz w:val="21"/>
              </w:rPr>
              <w:t>0.334</w:t>
            </w:r>
          </w:p>
        </w:tc>
      </w:tr>
      <w:tr w:rsidR="00677341">
        <w:trPr>
          <w:cantSplit/>
          <w:jc w:val="center"/>
        </w:trPr>
        <w:tc>
          <w:tcPr>
            <w:tcW w:w="2304" w:type="dxa"/>
          </w:tcPr>
          <w:p w:rsidR="00677341" w:rsidRDefault="00FD55CC">
            <w:pPr>
              <w:keepNext/>
              <w:spacing w:before="20" w:after="20" w:line="240" w:lineRule="auto"/>
            </w:pPr>
            <w:r>
              <w:rPr>
                <w:sz w:val="21"/>
              </w:rPr>
              <w:t>50</w:t>
            </w:r>
          </w:p>
        </w:tc>
        <w:tc>
          <w:tcPr>
            <w:tcW w:w="1584" w:type="dxa"/>
          </w:tcPr>
          <w:p w:rsidR="00677341" w:rsidRDefault="00FD55CC">
            <w:pPr>
              <w:keepNext/>
              <w:spacing w:before="20" w:after="20" w:line="240" w:lineRule="auto"/>
              <w:jc w:val="center"/>
            </w:pPr>
            <w:r>
              <w:rPr>
                <w:sz w:val="21"/>
              </w:rPr>
              <w:t>0.911</w:t>
            </w:r>
          </w:p>
        </w:tc>
        <w:tc>
          <w:tcPr>
            <w:tcW w:w="1584" w:type="dxa"/>
          </w:tcPr>
          <w:p w:rsidR="00677341" w:rsidRDefault="00FD55CC">
            <w:pPr>
              <w:keepNext/>
              <w:spacing w:before="20" w:after="20" w:line="240" w:lineRule="auto"/>
              <w:jc w:val="center"/>
            </w:pPr>
            <w:r>
              <w:rPr>
                <w:sz w:val="21"/>
              </w:rPr>
              <w:t>0.863</w:t>
            </w:r>
          </w:p>
        </w:tc>
        <w:tc>
          <w:tcPr>
            <w:tcW w:w="1584" w:type="dxa"/>
          </w:tcPr>
          <w:p w:rsidR="00677341" w:rsidRDefault="00FD55CC">
            <w:pPr>
              <w:keepNext/>
              <w:spacing w:before="20" w:after="20" w:line="240" w:lineRule="auto"/>
              <w:jc w:val="center"/>
            </w:pPr>
            <w:r>
              <w:rPr>
                <w:sz w:val="21"/>
              </w:rPr>
              <w:t>0.396</w:t>
            </w:r>
          </w:p>
        </w:tc>
        <w:tc>
          <w:tcPr>
            <w:tcW w:w="1584" w:type="dxa"/>
          </w:tcPr>
          <w:p w:rsidR="00677341" w:rsidRDefault="00FD55CC">
            <w:pPr>
              <w:keepNext/>
              <w:spacing w:before="20" w:after="20" w:line="240" w:lineRule="auto"/>
              <w:jc w:val="center"/>
            </w:pPr>
            <w:r>
              <w:rPr>
                <w:sz w:val="21"/>
              </w:rPr>
              <w:t>0.510</w:t>
            </w:r>
          </w:p>
        </w:tc>
      </w:tr>
      <w:tr w:rsidR="00677341">
        <w:trPr>
          <w:cantSplit/>
          <w:jc w:val="center"/>
        </w:trPr>
        <w:tc>
          <w:tcPr>
            <w:tcW w:w="2304" w:type="dxa"/>
          </w:tcPr>
          <w:p w:rsidR="00677341" w:rsidRDefault="00FD55CC">
            <w:pPr>
              <w:keepNext/>
              <w:spacing w:before="20" w:after="20" w:line="240" w:lineRule="auto"/>
            </w:pPr>
            <w:r>
              <w:rPr>
                <w:sz w:val="21"/>
              </w:rPr>
              <w:t>100</w:t>
            </w:r>
          </w:p>
        </w:tc>
        <w:tc>
          <w:tcPr>
            <w:tcW w:w="1584" w:type="dxa"/>
          </w:tcPr>
          <w:p w:rsidR="00677341" w:rsidRDefault="00FD55CC">
            <w:pPr>
              <w:keepNext/>
              <w:spacing w:before="20" w:after="20" w:line="240" w:lineRule="auto"/>
              <w:jc w:val="center"/>
            </w:pPr>
            <w:r>
              <w:rPr>
                <w:sz w:val="21"/>
              </w:rPr>
              <w:t>0.931</w:t>
            </w:r>
          </w:p>
        </w:tc>
        <w:tc>
          <w:tcPr>
            <w:tcW w:w="1584" w:type="dxa"/>
          </w:tcPr>
          <w:p w:rsidR="00677341" w:rsidRDefault="00FD55CC">
            <w:pPr>
              <w:keepNext/>
              <w:spacing w:before="20" w:after="20" w:line="240" w:lineRule="auto"/>
              <w:jc w:val="center"/>
            </w:pPr>
            <w:r>
              <w:rPr>
                <w:sz w:val="21"/>
              </w:rPr>
              <w:t>0.954</w:t>
            </w:r>
          </w:p>
        </w:tc>
        <w:tc>
          <w:tcPr>
            <w:tcW w:w="1584" w:type="dxa"/>
          </w:tcPr>
          <w:p w:rsidR="00677341" w:rsidRDefault="00FD55CC">
            <w:pPr>
              <w:keepNext/>
              <w:spacing w:before="20" w:after="20" w:line="240" w:lineRule="auto"/>
              <w:jc w:val="center"/>
            </w:pPr>
            <w:r>
              <w:rPr>
                <w:sz w:val="21"/>
              </w:rPr>
              <w:t>0.519</w:t>
            </w:r>
          </w:p>
        </w:tc>
        <w:tc>
          <w:tcPr>
            <w:tcW w:w="1584" w:type="dxa"/>
          </w:tcPr>
          <w:p w:rsidR="00677341" w:rsidRDefault="00FD55CC">
            <w:pPr>
              <w:keepNext/>
              <w:spacing w:before="20" w:after="20" w:line="240" w:lineRule="auto"/>
              <w:jc w:val="center"/>
            </w:pPr>
            <w:r>
              <w:rPr>
                <w:sz w:val="21"/>
              </w:rPr>
              <w:t>0.648</w:t>
            </w:r>
          </w:p>
        </w:tc>
      </w:tr>
      <w:tr w:rsidR="00677341">
        <w:trPr>
          <w:cantSplit/>
          <w:jc w:val="center"/>
        </w:trPr>
        <w:tc>
          <w:tcPr>
            <w:tcW w:w="2304" w:type="dxa"/>
          </w:tcPr>
          <w:p w:rsidR="00677341" w:rsidRDefault="00FD55CC">
            <w:pPr>
              <w:keepNext/>
              <w:spacing w:before="20" w:after="20" w:line="240" w:lineRule="auto"/>
            </w:pPr>
            <w:r>
              <w:rPr>
                <w:sz w:val="21"/>
              </w:rPr>
              <w:t>200</w:t>
            </w:r>
          </w:p>
        </w:tc>
        <w:tc>
          <w:tcPr>
            <w:tcW w:w="1584" w:type="dxa"/>
          </w:tcPr>
          <w:p w:rsidR="00677341" w:rsidRDefault="00FD55CC">
            <w:pPr>
              <w:keepNext/>
              <w:spacing w:before="20" w:after="20" w:line="240" w:lineRule="auto"/>
              <w:jc w:val="center"/>
            </w:pPr>
            <w:r>
              <w:rPr>
                <w:sz w:val="21"/>
              </w:rPr>
              <w:t>0.959</w:t>
            </w:r>
          </w:p>
        </w:tc>
        <w:tc>
          <w:tcPr>
            <w:tcW w:w="1584" w:type="dxa"/>
          </w:tcPr>
          <w:p w:rsidR="00677341" w:rsidRDefault="00FD55CC">
            <w:pPr>
              <w:keepNext/>
              <w:spacing w:before="20" w:after="20" w:line="240" w:lineRule="auto"/>
              <w:jc w:val="center"/>
            </w:pPr>
            <w:r>
              <w:rPr>
                <w:sz w:val="21"/>
              </w:rPr>
              <w:t>0.973</w:t>
            </w:r>
          </w:p>
        </w:tc>
        <w:tc>
          <w:tcPr>
            <w:tcW w:w="1584" w:type="dxa"/>
          </w:tcPr>
          <w:p w:rsidR="00677341" w:rsidRDefault="00FD55CC">
            <w:pPr>
              <w:keepNext/>
              <w:spacing w:before="20" w:after="20" w:line="240" w:lineRule="auto"/>
              <w:jc w:val="center"/>
            </w:pPr>
            <w:r>
              <w:rPr>
                <w:sz w:val="21"/>
              </w:rPr>
              <w:t>0.714</w:t>
            </w:r>
          </w:p>
        </w:tc>
        <w:tc>
          <w:tcPr>
            <w:tcW w:w="1584" w:type="dxa"/>
          </w:tcPr>
          <w:p w:rsidR="00677341" w:rsidRDefault="00FD55CC">
            <w:pPr>
              <w:keepNext/>
              <w:spacing w:before="20" w:after="20" w:line="240" w:lineRule="auto"/>
              <w:jc w:val="center"/>
            </w:pPr>
            <w:r>
              <w:rPr>
                <w:sz w:val="21"/>
              </w:rPr>
              <w:t>0.823</w:t>
            </w:r>
          </w:p>
        </w:tc>
      </w:tr>
      <w:tr w:rsidR="00677341">
        <w:trPr>
          <w:cantSplit/>
          <w:jc w:val="center"/>
        </w:trPr>
        <w:tc>
          <w:tcPr>
            <w:tcW w:w="2304" w:type="dxa"/>
          </w:tcPr>
          <w:p w:rsidR="00677341" w:rsidRDefault="00FD55CC">
            <w:pPr>
              <w:keepNext/>
              <w:spacing w:before="20" w:after="20" w:line="240" w:lineRule="auto"/>
            </w:pPr>
            <w:r>
              <w:rPr>
                <w:sz w:val="21"/>
              </w:rPr>
              <w:t>500</w:t>
            </w:r>
          </w:p>
        </w:tc>
        <w:tc>
          <w:tcPr>
            <w:tcW w:w="1584" w:type="dxa"/>
          </w:tcPr>
          <w:p w:rsidR="00677341" w:rsidRDefault="00FD55CC">
            <w:pPr>
              <w:keepNext/>
              <w:spacing w:before="20" w:after="20" w:line="240" w:lineRule="auto"/>
              <w:jc w:val="center"/>
            </w:pPr>
            <w:r>
              <w:rPr>
                <w:sz w:val="21"/>
              </w:rPr>
              <w:t>0.975</w:t>
            </w:r>
          </w:p>
        </w:tc>
        <w:tc>
          <w:tcPr>
            <w:tcW w:w="1584" w:type="dxa"/>
          </w:tcPr>
          <w:p w:rsidR="00677341" w:rsidRDefault="00FD55CC">
            <w:pPr>
              <w:keepNext/>
              <w:spacing w:before="20" w:after="20" w:line="240" w:lineRule="auto"/>
              <w:jc w:val="center"/>
            </w:pPr>
            <w:r>
              <w:rPr>
                <w:sz w:val="21"/>
              </w:rPr>
              <w:t>0.971</w:t>
            </w:r>
          </w:p>
        </w:tc>
        <w:tc>
          <w:tcPr>
            <w:tcW w:w="1584" w:type="dxa"/>
          </w:tcPr>
          <w:p w:rsidR="00677341" w:rsidRDefault="00FD55CC">
            <w:pPr>
              <w:keepNext/>
              <w:spacing w:before="20" w:after="20" w:line="240" w:lineRule="auto"/>
              <w:jc w:val="center"/>
            </w:pPr>
            <w:r>
              <w:rPr>
                <w:sz w:val="21"/>
              </w:rPr>
              <w:t>0.837</w:t>
            </w:r>
          </w:p>
        </w:tc>
        <w:tc>
          <w:tcPr>
            <w:tcW w:w="1584" w:type="dxa"/>
          </w:tcPr>
          <w:p w:rsidR="00677341" w:rsidRDefault="00FD55CC">
            <w:pPr>
              <w:keepNext/>
              <w:spacing w:before="20" w:after="20" w:line="240" w:lineRule="auto"/>
              <w:jc w:val="center"/>
            </w:pPr>
            <w:r>
              <w:rPr>
                <w:sz w:val="21"/>
              </w:rPr>
              <w:t>0.898</w:t>
            </w:r>
          </w:p>
        </w:tc>
      </w:tr>
      <w:tr w:rsidR="00677341">
        <w:trPr>
          <w:cantSplit/>
          <w:jc w:val="center"/>
        </w:trPr>
        <w:tc>
          <w:tcPr>
            <w:tcW w:w="2304" w:type="dxa"/>
          </w:tcPr>
          <w:p w:rsidR="00677341" w:rsidRDefault="00FD55CC">
            <w:pPr>
              <w:keepNext/>
              <w:spacing w:before="20" w:after="20" w:line="240" w:lineRule="auto"/>
            </w:pPr>
            <w:r>
              <w:rPr>
                <w:sz w:val="21"/>
              </w:rPr>
              <w:t>1000</w:t>
            </w:r>
          </w:p>
        </w:tc>
        <w:tc>
          <w:tcPr>
            <w:tcW w:w="1584" w:type="dxa"/>
          </w:tcPr>
          <w:p w:rsidR="00677341" w:rsidRDefault="00FD55CC">
            <w:pPr>
              <w:keepNext/>
              <w:spacing w:before="20" w:after="20" w:line="240" w:lineRule="auto"/>
              <w:jc w:val="center"/>
            </w:pPr>
            <w:r>
              <w:rPr>
                <w:sz w:val="21"/>
              </w:rPr>
              <w:t>0.979</w:t>
            </w:r>
          </w:p>
        </w:tc>
        <w:tc>
          <w:tcPr>
            <w:tcW w:w="1584" w:type="dxa"/>
          </w:tcPr>
          <w:p w:rsidR="00677341" w:rsidRDefault="00FD55CC">
            <w:pPr>
              <w:keepNext/>
              <w:spacing w:before="20" w:after="20" w:line="240" w:lineRule="auto"/>
              <w:jc w:val="center"/>
            </w:pPr>
            <w:r>
              <w:rPr>
                <w:sz w:val="21"/>
              </w:rPr>
              <w:t>0.982</w:t>
            </w:r>
          </w:p>
        </w:tc>
        <w:tc>
          <w:tcPr>
            <w:tcW w:w="1584" w:type="dxa"/>
          </w:tcPr>
          <w:p w:rsidR="00677341" w:rsidRDefault="00FD55CC">
            <w:pPr>
              <w:keepNext/>
              <w:spacing w:before="20" w:after="20" w:line="240" w:lineRule="auto"/>
              <w:jc w:val="center"/>
            </w:pPr>
            <w:r>
              <w:rPr>
                <w:sz w:val="21"/>
              </w:rPr>
              <w:t>0.858</w:t>
            </w:r>
          </w:p>
        </w:tc>
        <w:tc>
          <w:tcPr>
            <w:tcW w:w="1584" w:type="dxa"/>
          </w:tcPr>
          <w:p w:rsidR="00677341" w:rsidRDefault="00FD55CC">
            <w:pPr>
              <w:keepNext/>
              <w:spacing w:before="20" w:after="20" w:line="240" w:lineRule="auto"/>
              <w:jc w:val="center"/>
            </w:pPr>
            <w:r>
              <w:rPr>
                <w:sz w:val="21"/>
              </w:rPr>
              <w:t>0.915</w:t>
            </w:r>
          </w:p>
        </w:tc>
      </w:tr>
      <w:tr w:rsidR="00677341">
        <w:trPr>
          <w:cantSplit/>
          <w:jc w:val="center"/>
        </w:trPr>
        <w:tc>
          <w:tcPr>
            <w:tcW w:w="2304" w:type="dxa"/>
          </w:tcPr>
          <w:p w:rsidR="00677341" w:rsidRDefault="00FD55CC">
            <w:pPr>
              <w:keepNext/>
              <w:spacing w:before="20" w:after="20" w:line="240" w:lineRule="auto"/>
            </w:pPr>
            <w:r>
              <w:rPr>
                <w:sz w:val="21"/>
              </w:rPr>
              <w:t>2000</w:t>
            </w:r>
          </w:p>
        </w:tc>
        <w:tc>
          <w:tcPr>
            <w:tcW w:w="1584" w:type="dxa"/>
          </w:tcPr>
          <w:p w:rsidR="00677341" w:rsidRDefault="00FD55CC">
            <w:pPr>
              <w:keepNext/>
              <w:spacing w:before="20" w:after="20" w:line="240" w:lineRule="auto"/>
              <w:jc w:val="center"/>
            </w:pPr>
            <w:r>
              <w:rPr>
                <w:sz w:val="21"/>
              </w:rPr>
              <w:t>0.982</w:t>
            </w:r>
          </w:p>
        </w:tc>
        <w:tc>
          <w:tcPr>
            <w:tcW w:w="1584" w:type="dxa"/>
          </w:tcPr>
          <w:p w:rsidR="00677341" w:rsidRDefault="00FD55CC">
            <w:pPr>
              <w:keepNext/>
              <w:spacing w:before="20" w:after="20" w:line="240" w:lineRule="auto"/>
              <w:jc w:val="center"/>
            </w:pPr>
            <w:r>
              <w:rPr>
                <w:sz w:val="21"/>
              </w:rPr>
              <w:t>0.973</w:t>
            </w:r>
          </w:p>
        </w:tc>
        <w:tc>
          <w:tcPr>
            <w:tcW w:w="1584" w:type="dxa"/>
          </w:tcPr>
          <w:p w:rsidR="00677341" w:rsidRDefault="00FD55CC">
            <w:pPr>
              <w:keepNext/>
              <w:spacing w:before="20" w:after="20" w:line="240" w:lineRule="auto"/>
              <w:jc w:val="center"/>
            </w:pPr>
            <w:r>
              <w:rPr>
                <w:sz w:val="21"/>
              </w:rPr>
              <w:t>0.892</w:t>
            </w:r>
          </w:p>
        </w:tc>
        <w:tc>
          <w:tcPr>
            <w:tcW w:w="1584" w:type="dxa"/>
          </w:tcPr>
          <w:p w:rsidR="00677341" w:rsidRDefault="00FD55CC">
            <w:pPr>
              <w:keepNext/>
              <w:spacing w:before="20" w:after="20" w:line="240" w:lineRule="auto"/>
              <w:jc w:val="center"/>
            </w:pPr>
            <w:r>
              <w:rPr>
                <w:sz w:val="21"/>
              </w:rPr>
              <w:t>0.931</w:t>
            </w:r>
          </w:p>
        </w:tc>
      </w:tr>
      <w:tr w:rsidR="00677341">
        <w:trPr>
          <w:cantSplit/>
          <w:jc w:val="center"/>
        </w:trPr>
        <w:tc>
          <w:tcPr>
            <w:tcW w:w="2304" w:type="dxa"/>
          </w:tcPr>
          <w:p w:rsidR="00677341" w:rsidRDefault="00FD55CC">
            <w:pPr>
              <w:spacing w:before="20" w:after="20" w:line="240" w:lineRule="auto"/>
            </w:pPr>
            <w:r>
              <w:rPr>
                <w:sz w:val="21"/>
              </w:rPr>
              <w:t>3901</w:t>
            </w:r>
          </w:p>
        </w:tc>
        <w:tc>
          <w:tcPr>
            <w:tcW w:w="1584" w:type="dxa"/>
          </w:tcPr>
          <w:p w:rsidR="00677341" w:rsidRDefault="00FD55CC">
            <w:pPr>
              <w:spacing w:before="20" w:after="20" w:line="240" w:lineRule="auto"/>
              <w:jc w:val="center"/>
            </w:pPr>
            <w:r>
              <w:rPr>
                <w:sz w:val="21"/>
              </w:rPr>
              <w:t>0.984</w:t>
            </w:r>
          </w:p>
        </w:tc>
        <w:tc>
          <w:tcPr>
            <w:tcW w:w="1584" w:type="dxa"/>
          </w:tcPr>
          <w:p w:rsidR="00677341" w:rsidRDefault="00FD55CC">
            <w:pPr>
              <w:spacing w:before="20" w:after="20" w:line="240" w:lineRule="auto"/>
              <w:jc w:val="center"/>
            </w:pPr>
            <w:r>
              <w:rPr>
                <w:sz w:val="21"/>
              </w:rPr>
              <w:t>0.967</w:t>
            </w:r>
          </w:p>
        </w:tc>
        <w:tc>
          <w:tcPr>
            <w:tcW w:w="1584" w:type="dxa"/>
          </w:tcPr>
          <w:p w:rsidR="00677341" w:rsidRDefault="00FD55CC">
            <w:pPr>
              <w:spacing w:before="20" w:after="20" w:line="240" w:lineRule="auto"/>
              <w:jc w:val="center"/>
            </w:pPr>
            <w:r>
              <w:rPr>
                <w:sz w:val="21"/>
              </w:rPr>
              <w:t>0.911</w:t>
            </w:r>
          </w:p>
        </w:tc>
        <w:tc>
          <w:tcPr>
            <w:tcW w:w="1584" w:type="dxa"/>
          </w:tcPr>
          <w:p w:rsidR="00677341" w:rsidRDefault="00FD55CC">
            <w:pPr>
              <w:spacing w:before="20" w:after="20" w:line="240" w:lineRule="auto"/>
              <w:jc w:val="center"/>
            </w:pPr>
            <w:r>
              <w:rPr>
                <w:sz w:val="21"/>
              </w:rPr>
              <w:t>0.938</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4206240" cy="2570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ize.png"/>
                    <pic:cNvPicPr/>
                  </pic:nvPicPr>
                  <pic:blipFill>
                    <a:blip r:embed="rId13"/>
                    <a:stretch>
                      <a:fillRect/>
                    </a:stretch>
                  </pic:blipFill>
                  <pic:spPr>
                    <a:xfrm>
                      <a:off x="0" y="0"/>
                      <a:ext cx="4206240" cy="2570480"/>
                    </a:xfrm>
                    <a:prstGeom prst="rect">
                      <a:avLst/>
                    </a:prstGeom>
                  </pic:spPr>
                </pic:pic>
              </a:graphicData>
            </a:graphic>
          </wp:inline>
        </w:drawing>
      </w:r>
    </w:p>
    <w:p w:rsidR="00677341" w:rsidRDefault="00FD55CC">
      <w:pPr>
        <w:spacing w:after="160"/>
        <w:jc w:val="center"/>
      </w:pPr>
      <w:r>
        <w:rPr>
          <w:b/>
          <w:sz w:val="22"/>
        </w:rPr>
        <w:t>Figure 6: Test scores against training size.</w:t>
      </w:r>
    </w:p>
    <w:p w:rsidR="00677341" w:rsidRDefault="00FD55CC">
      <w:pPr>
        <w:keepNext/>
        <w:spacing w:after="60"/>
        <w:jc w:val="center"/>
      </w:pPr>
      <w:r>
        <w:rPr>
          <w:b/>
          <w:sz w:val="22"/>
        </w:rPr>
        <w:t>Table 11: Effect of vocabulary size k = hypothesis-space size (multinomial NB, 3,901 training messages).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584"/>
        <w:gridCol w:w="1584"/>
        <w:gridCol w:w="1584"/>
        <w:gridCol w:w="1584"/>
      </w:tblGrid>
      <w:tr w:rsidR="00677341">
        <w:trPr>
          <w:cantSplit/>
          <w:tblHeader/>
          <w:jc w:val="center"/>
        </w:trPr>
        <w:tc>
          <w:tcPr>
            <w:tcW w:w="1440" w:type="dxa"/>
          </w:tcPr>
          <w:p w:rsidR="00677341" w:rsidRDefault="00FD55CC">
            <w:pPr>
              <w:keepNext/>
              <w:spacing w:before="20" w:after="20" w:line="240" w:lineRule="auto"/>
              <w:jc w:val="center"/>
            </w:pPr>
            <w:r>
              <w:rPr>
                <w:b/>
                <w:sz w:val="21"/>
              </w:rPr>
              <w:t>k</w:t>
            </w:r>
          </w:p>
        </w:tc>
        <w:tc>
          <w:tcPr>
            <w:tcW w:w="1584" w:type="dxa"/>
          </w:tcPr>
          <w:p w:rsidR="00677341" w:rsidRDefault="00FD55CC">
            <w:pPr>
              <w:keepNext/>
              <w:spacing w:before="20" w:after="20" w:line="240" w:lineRule="auto"/>
              <w:jc w:val="center"/>
            </w:pPr>
            <w:r>
              <w:rPr>
                <w:b/>
                <w:sz w:val="21"/>
              </w:rPr>
              <w:t>Accuracy</w:t>
            </w:r>
          </w:p>
        </w:tc>
        <w:tc>
          <w:tcPr>
            <w:tcW w:w="1584" w:type="dxa"/>
          </w:tcPr>
          <w:p w:rsidR="00677341" w:rsidRDefault="00FD55CC">
            <w:pPr>
              <w:keepNext/>
              <w:spacing w:before="20" w:after="20" w:line="240" w:lineRule="auto"/>
              <w:jc w:val="center"/>
            </w:pPr>
            <w:r>
              <w:rPr>
                <w:b/>
                <w:sz w:val="21"/>
              </w:rPr>
              <w:t>Precision</w:t>
            </w:r>
          </w:p>
        </w:tc>
        <w:tc>
          <w:tcPr>
            <w:tcW w:w="1584" w:type="dxa"/>
          </w:tcPr>
          <w:p w:rsidR="00677341" w:rsidRDefault="00FD55CC">
            <w:pPr>
              <w:keepNext/>
              <w:spacing w:before="20" w:after="20" w:line="240" w:lineRule="auto"/>
              <w:jc w:val="center"/>
            </w:pPr>
            <w:r>
              <w:rPr>
                <w:b/>
                <w:sz w:val="21"/>
              </w:rPr>
              <w:t>Recall</w:t>
            </w:r>
          </w:p>
        </w:tc>
        <w:tc>
          <w:tcPr>
            <w:tcW w:w="1584" w:type="dxa"/>
          </w:tcPr>
          <w:p w:rsidR="00677341" w:rsidRDefault="00FD55CC">
            <w:pPr>
              <w:keepNext/>
              <w:spacing w:before="20" w:after="20" w:line="240" w:lineRule="auto"/>
              <w:jc w:val="center"/>
            </w:pPr>
            <w:r>
              <w:rPr>
                <w:b/>
                <w:sz w:val="21"/>
              </w:rPr>
              <w:t>F1</w:t>
            </w:r>
          </w:p>
        </w:tc>
      </w:tr>
      <w:tr w:rsidR="00677341">
        <w:trPr>
          <w:cantSplit/>
          <w:jc w:val="center"/>
        </w:trPr>
        <w:tc>
          <w:tcPr>
            <w:tcW w:w="1440" w:type="dxa"/>
          </w:tcPr>
          <w:p w:rsidR="00677341" w:rsidRDefault="00FD55CC">
            <w:pPr>
              <w:keepNext/>
              <w:spacing w:before="20" w:after="20" w:line="240" w:lineRule="auto"/>
            </w:pPr>
            <w:r>
              <w:rPr>
                <w:sz w:val="21"/>
              </w:rPr>
              <w:t>10</w:t>
            </w:r>
          </w:p>
        </w:tc>
        <w:tc>
          <w:tcPr>
            <w:tcW w:w="1584" w:type="dxa"/>
          </w:tcPr>
          <w:p w:rsidR="00677341" w:rsidRDefault="00FD55CC">
            <w:pPr>
              <w:keepNext/>
              <w:spacing w:before="20" w:after="20" w:line="240" w:lineRule="auto"/>
              <w:jc w:val="center"/>
            </w:pPr>
            <w:r>
              <w:rPr>
                <w:sz w:val="21"/>
              </w:rPr>
              <w:t>0.938</w:t>
            </w:r>
          </w:p>
        </w:tc>
        <w:tc>
          <w:tcPr>
            <w:tcW w:w="1584" w:type="dxa"/>
          </w:tcPr>
          <w:p w:rsidR="00677341" w:rsidRDefault="00FD55CC">
            <w:pPr>
              <w:keepNext/>
              <w:spacing w:before="20" w:after="20" w:line="240" w:lineRule="auto"/>
              <w:jc w:val="center"/>
            </w:pPr>
            <w:r>
              <w:rPr>
                <w:sz w:val="21"/>
              </w:rPr>
              <w:t>0.992</w:t>
            </w:r>
          </w:p>
        </w:tc>
        <w:tc>
          <w:tcPr>
            <w:tcW w:w="1584" w:type="dxa"/>
          </w:tcPr>
          <w:p w:rsidR="00677341" w:rsidRDefault="00FD55CC">
            <w:pPr>
              <w:keepNext/>
              <w:spacing w:before="20" w:after="20" w:line="240" w:lineRule="auto"/>
              <w:jc w:val="center"/>
            </w:pPr>
            <w:r>
              <w:rPr>
                <w:sz w:val="21"/>
              </w:rPr>
              <w:t>0.540</w:t>
            </w:r>
          </w:p>
        </w:tc>
        <w:tc>
          <w:tcPr>
            <w:tcW w:w="1584" w:type="dxa"/>
          </w:tcPr>
          <w:p w:rsidR="00677341" w:rsidRDefault="00FD55CC">
            <w:pPr>
              <w:keepNext/>
              <w:spacing w:before="20" w:after="20" w:line="240" w:lineRule="auto"/>
              <w:jc w:val="center"/>
            </w:pPr>
            <w:r>
              <w:rPr>
                <w:sz w:val="21"/>
              </w:rPr>
              <w:t>0.699</w:t>
            </w:r>
          </w:p>
        </w:tc>
      </w:tr>
      <w:tr w:rsidR="00677341">
        <w:trPr>
          <w:cantSplit/>
          <w:jc w:val="center"/>
        </w:trPr>
        <w:tc>
          <w:tcPr>
            <w:tcW w:w="1440" w:type="dxa"/>
          </w:tcPr>
          <w:p w:rsidR="00677341" w:rsidRDefault="00FD55CC">
            <w:pPr>
              <w:keepNext/>
              <w:spacing w:before="20" w:after="20" w:line="240" w:lineRule="auto"/>
            </w:pPr>
            <w:r>
              <w:rPr>
                <w:sz w:val="21"/>
              </w:rPr>
              <w:t>20</w:t>
            </w:r>
          </w:p>
        </w:tc>
        <w:tc>
          <w:tcPr>
            <w:tcW w:w="1584" w:type="dxa"/>
          </w:tcPr>
          <w:p w:rsidR="00677341" w:rsidRDefault="00FD55CC">
            <w:pPr>
              <w:keepNext/>
              <w:spacing w:before="20" w:after="20" w:line="240" w:lineRule="auto"/>
              <w:jc w:val="center"/>
            </w:pPr>
            <w:r>
              <w:rPr>
                <w:sz w:val="21"/>
              </w:rPr>
              <w:t>0.946</w:t>
            </w:r>
          </w:p>
        </w:tc>
        <w:tc>
          <w:tcPr>
            <w:tcW w:w="1584" w:type="dxa"/>
          </w:tcPr>
          <w:p w:rsidR="00677341" w:rsidRDefault="00FD55CC">
            <w:pPr>
              <w:keepNext/>
              <w:spacing w:before="20" w:after="20" w:line="240" w:lineRule="auto"/>
              <w:jc w:val="center"/>
            </w:pPr>
            <w:r>
              <w:rPr>
                <w:sz w:val="21"/>
              </w:rPr>
              <w:t>0.986</w:t>
            </w:r>
          </w:p>
        </w:tc>
        <w:tc>
          <w:tcPr>
            <w:tcW w:w="1584" w:type="dxa"/>
          </w:tcPr>
          <w:p w:rsidR="00677341" w:rsidRDefault="00FD55CC">
            <w:pPr>
              <w:keepNext/>
              <w:spacing w:before="20" w:after="20" w:line="240" w:lineRule="auto"/>
              <w:jc w:val="center"/>
            </w:pPr>
            <w:r>
              <w:rPr>
                <w:sz w:val="21"/>
              </w:rPr>
              <w:t>0.607</w:t>
            </w:r>
          </w:p>
        </w:tc>
        <w:tc>
          <w:tcPr>
            <w:tcW w:w="1584" w:type="dxa"/>
          </w:tcPr>
          <w:p w:rsidR="00677341" w:rsidRDefault="00FD55CC">
            <w:pPr>
              <w:keepNext/>
              <w:spacing w:before="20" w:after="20" w:line="240" w:lineRule="auto"/>
              <w:jc w:val="center"/>
            </w:pPr>
            <w:r>
              <w:rPr>
                <w:sz w:val="21"/>
              </w:rPr>
              <w:t>0.751</w:t>
            </w:r>
          </w:p>
        </w:tc>
      </w:tr>
      <w:tr w:rsidR="00677341">
        <w:trPr>
          <w:cantSplit/>
          <w:jc w:val="center"/>
        </w:trPr>
        <w:tc>
          <w:tcPr>
            <w:tcW w:w="1440" w:type="dxa"/>
          </w:tcPr>
          <w:p w:rsidR="00677341" w:rsidRDefault="00FD55CC">
            <w:pPr>
              <w:keepNext/>
              <w:spacing w:before="20" w:after="20" w:line="240" w:lineRule="auto"/>
            </w:pPr>
            <w:r>
              <w:rPr>
                <w:sz w:val="21"/>
              </w:rPr>
              <w:t>50</w:t>
            </w:r>
          </w:p>
        </w:tc>
        <w:tc>
          <w:tcPr>
            <w:tcW w:w="1584" w:type="dxa"/>
          </w:tcPr>
          <w:p w:rsidR="00677341" w:rsidRDefault="00FD55CC">
            <w:pPr>
              <w:keepNext/>
              <w:spacing w:before="20" w:after="20" w:line="240" w:lineRule="auto"/>
              <w:jc w:val="center"/>
            </w:pPr>
            <w:r>
              <w:rPr>
                <w:sz w:val="21"/>
              </w:rPr>
              <w:t>0.961</w:t>
            </w:r>
          </w:p>
        </w:tc>
        <w:tc>
          <w:tcPr>
            <w:tcW w:w="1584" w:type="dxa"/>
          </w:tcPr>
          <w:p w:rsidR="00677341" w:rsidRDefault="00FD55CC">
            <w:pPr>
              <w:keepNext/>
              <w:spacing w:before="20" w:after="20" w:line="240" w:lineRule="auto"/>
              <w:jc w:val="center"/>
            </w:pPr>
            <w:r>
              <w:rPr>
                <w:sz w:val="21"/>
              </w:rPr>
              <w:t>0.954</w:t>
            </w:r>
          </w:p>
        </w:tc>
        <w:tc>
          <w:tcPr>
            <w:tcW w:w="1584" w:type="dxa"/>
          </w:tcPr>
          <w:p w:rsidR="00677341" w:rsidRDefault="00FD55CC">
            <w:pPr>
              <w:keepNext/>
              <w:spacing w:before="20" w:after="20" w:line="240" w:lineRule="auto"/>
              <w:jc w:val="center"/>
            </w:pPr>
            <w:r>
              <w:rPr>
                <w:sz w:val="21"/>
              </w:rPr>
              <w:t>0.741</w:t>
            </w:r>
          </w:p>
        </w:tc>
        <w:tc>
          <w:tcPr>
            <w:tcW w:w="1584" w:type="dxa"/>
          </w:tcPr>
          <w:p w:rsidR="00677341" w:rsidRDefault="00FD55CC">
            <w:pPr>
              <w:keepNext/>
              <w:spacing w:before="20" w:after="20" w:line="240" w:lineRule="auto"/>
              <w:jc w:val="center"/>
            </w:pPr>
            <w:r>
              <w:rPr>
                <w:sz w:val="21"/>
              </w:rPr>
              <w:t>0.834</w:t>
            </w:r>
          </w:p>
        </w:tc>
      </w:tr>
      <w:tr w:rsidR="00677341">
        <w:trPr>
          <w:cantSplit/>
          <w:jc w:val="center"/>
        </w:trPr>
        <w:tc>
          <w:tcPr>
            <w:tcW w:w="1440" w:type="dxa"/>
          </w:tcPr>
          <w:p w:rsidR="00677341" w:rsidRDefault="00FD55CC">
            <w:pPr>
              <w:keepNext/>
              <w:spacing w:before="20" w:after="20" w:line="240" w:lineRule="auto"/>
            </w:pPr>
            <w:r>
              <w:rPr>
                <w:sz w:val="21"/>
              </w:rPr>
              <w:t>100</w:t>
            </w:r>
          </w:p>
        </w:tc>
        <w:tc>
          <w:tcPr>
            <w:tcW w:w="1584" w:type="dxa"/>
          </w:tcPr>
          <w:p w:rsidR="00677341" w:rsidRDefault="00FD55CC">
            <w:pPr>
              <w:keepNext/>
              <w:spacing w:before="20" w:after="20" w:line="240" w:lineRule="auto"/>
              <w:jc w:val="center"/>
            </w:pPr>
            <w:r>
              <w:rPr>
                <w:sz w:val="21"/>
              </w:rPr>
              <w:t>0.969</w:t>
            </w:r>
          </w:p>
        </w:tc>
        <w:tc>
          <w:tcPr>
            <w:tcW w:w="1584" w:type="dxa"/>
          </w:tcPr>
          <w:p w:rsidR="00677341" w:rsidRDefault="00FD55CC">
            <w:pPr>
              <w:keepNext/>
              <w:spacing w:before="20" w:after="20" w:line="240" w:lineRule="auto"/>
              <w:jc w:val="center"/>
            </w:pPr>
            <w:r>
              <w:rPr>
                <w:sz w:val="21"/>
              </w:rPr>
              <w:t>0.934</w:t>
            </w:r>
          </w:p>
        </w:tc>
        <w:tc>
          <w:tcPr>
            <w:tcW w:w="1584" w:type="dxa"/>
          </w:tcPr>
          <w:p w:rsidR="00677341" w:rsidRDefault="00FD55CC">
            <w:pPr>
              <w:keepNext/>
              <w:spacing w:before="20" w:after="20" w:line="240" w:lineRule="auto"/>
              <w:jc w:val="center"/>
            </w:pPr>
            <w:r>
              <w:rPr>
                <w:sz w:val="21"/>
              </w:rPr>
              <w:t>0.826</w:t>
            </w:r>
          </w:p>
        </w:tc>
        <w:tc>
          <w:tcPr>
            <w:tcW w:w="1584" w:type="dxa"/>
          </w:tcPr>
          <w:p w:rsidR="00677341" w:rsidRDefault="00FD55CC">
            <w:pPr>
              <w:keepNext/>
              <w:spacing w:before="20" w:after="20" w:line="240" w:lineRule="auto"/>
              <w:jc w:val="center"/>
            </w:pPr>
            <w:r>
              <w:rPr>
                <w:sz w:val="21"/>
              </w:rPr>
              <w:t>0.877</w:t>
            </w:r>
          </w:p>
        </w:tc>
      </w:tr>
      <w:tr w:rsidR="00677341">
        <w:trPr>
          <w:cantSplit/>
          <w:jc w:val="center"/>
        </w:trPr>
        <w:tc>
          <w:tcPr>
            <w:tcW w:w="1440" w:type="dxa"/>
          </w:tcPr>
          <w:p w:rsidR="00677341" w:rsidRDefault="00FD55CC">
            <w:pPr>
              <w:keepNext/>
              <w:spacing w:before="20" w:after="20" w:line="240" w:lineRule="auto"/>
            </w:pPr>
            <w:r>
              <w:rPr>
                <w:sz w:val="21"/>
              </w:rPr>
              <w:t>200</w:t>
            </w:r>
          </w:p>
        </w:tc>
        <w:tc>
          <w:tcPr>
            <w:tcW w:w="1584" w:type="dxa"/>
          </w:tcPr>
          <w:p w:rsidR="00677341" w:rsidRDefault="00FD55CC">
            <w:pPr>
              <w:keepNext/>
              <w:spacing w:before="20" w:after="20" w:line="240" w:lineRule="auto"/>
              <w:jc w:val="center"/>
            </w:pPr>
            <w:r>
              <w:rPr>
                <w:sz w:val="21"/>
              </w:rPr>
              <w:t>0.968</w:t>
            </w:r>
          </w:p>
        </w:tc>
        <w:tc>
          <w:tcPr>
            <w:tcW w:w="1584" w:type="dxa"/>
          </w:tcPr>
          <w:p w:rsidR="00677341" w:rsidRDefault="00FD55CC">
            <w:pPr>
              <w:keepNext/>
              <w:spacing w:before="20" w:after="20" w:line="240" w:lineRule="auto"/>
              <w:jc w:val="center"/>
            </w:pPr>
            <w:r>
              <w:rPr>
                <w:sz w:val="21"/>
              </w:rPr>
              <w:t>0.894</w:t>
            </w:r>
          </w:p>
        </w:tc>
        <w:tc>
          <w:tcPr>
            <w:tcW w:w="1584" w:type="dxa"/>
          </w:tcPr>
          <w:p w:rsidR="00677341" w:rsidRDefault="00FD55CC">
            <w:pPr>
              <w:keepNext/>
              <w:spacing w:before="20" w:after="20" w:line="240" w:lineRule="auto"/>
              <w:jc w:val="center"/>
            </w:pPr>
            <w:r>
              <w:rPr>
                <w:sz w:val="21"/>
              </w:rPr>
              <w:t>0.866</w:t>
            </w:r>
          </w:p>
        </w:tc>
        <w:tc>
          <w:tcPr>
            <w:tcW w:w="1584" w:type="dxa"/>
          </w:tcPr>
          <w:p w:rsidR="00677341" w:rsidRDefault="00FD55CC">
            <w:pPr>
              <w:keepNext/>
              <w:spacing w:before="20" w:after="20" w:line="240" w:lineRule="auto"/>
              <w:jc w:val="center"/>
            </w:pPr>
            <w:r>
              <w:rPr>
                <w:sz w:val="21"/>
              </w:rPr>
              <w:t>0.880</w:t>
            </w:r>
          </w:p>
        </w:tc>
      </w:tr>
      <w:tr w:rsidR="00677341">
        <w:trPr>
          <w:cantSplit/>
          <w:jc w:val="center"/>
        </w:trPr>
        <w:tc>
          <w:tcPr>
            <w:tcW w:w="1440" w:type="dxa"/>
          </w:tcPr>
          <w:p w:rsidR="00677341" w:rsidRDefault="00FD55CC">
            <w:pPr>
              <w:keepNext/>
              <w:spacing w:before="20" w:after="20" w:line="240" w:lineRule="auto"/>
            </w:pPr>
            <w:r>
              <w:rPr>
                <w:sz w:val="21"/>
              </w:rPr>
              <w:t>300</w:t>
            </w:r>
          </w:p>
        </w:tc>
        <w:tc>
          <w:tcPr>
            <w:tcW w:w="1584" w:type="dxa"/>
          </w:tcPr>
          <w:p w:rsidR="00677341" w:rsidRDefault="00FD55CC">
            <w:pPr>
              <w:keepNext/>
              <w:spacing w:before="20" w:after="20" w:line="240" w:lineRule="auto"/>
              <w:jc w:val="center"/>
            </w:pPr>
            <w:r>
              <w:rPr>
                <w:sz w:val="21"/>
              </w:rPr>
              <w:t>0.975</w:t>
            </w:r>
          </w:p>
        </w:tc>
        <w:tc>
          <w:tcPr>
            <w:tcW w:w="1584" w:type="dxa"/>
          </w:tcPr>
          <w:p w:rsidR="00677341" w:rsidRDefault="00FD55CC">
            <w:pPr>
              <w:keepNext/>
              <w:spacing w:before="20" w:after="20" w:line="240" w:lineRule="auto"/>
              <w:jc w:val="center"/>
            </w:pPr>
            <w:r>
              <w:rPr>
                <w:sz w:val="21"/>
              </w:rPr>
              <w:t>0.914</w:t>
            </w:r>
          </w:p>
        </w:tc>
        <w:tc>
          <w:tcPr>
            <w:tcW w:w="1584" w:type="dxa"/>
          </w:tcPr>
          <w:p w:rsidR="00677341" w:rsidRDefault="00FD55CC">
            <w:pPr>
              <w:keepNext/>
              <w:spacing w:before="20" w:after="20" w:line="240" w:lineRule="auto"/>
              <w:jc w:val="center"/>
            </w:pPr>
            <w:r>
              <w:rPr>
                <w:sz w:val="21"/>
              </w:rPr>
              <w:t>0.897</w:t>
            </w:r>
          </w:p>
        </w:tc>
        <w:tc>
          <w:tcPr>
            <w:tcW w:w="1584" w:type="dxa"/>
          </w:tcPr>
          <w:p w:rsidR="00677341" w:rsidRDefault="00FD55CC">
            <w:pPr>
              <w:keepNext/>
              <w:spacing w:before="20" w:after="20" w:line="240" w:lineRule="auto"/>
              <w:jc w:val="center"/>
            </w:pPr>
            <w:r>
              <w:rPr>
                <w:sz w:val="21"/>
              </w:rPr>
              <w:t>0.905</w:t>
            </w:r>
          </w:p>
        </w:tc>
      </w:tr>
      <w:tr w:rsidR="00677341">
        <w:trPr>
          <w:cantSplit/>
          <w:jc w:val="center"/>
        </w:trPr>
        <w:tc>
          <w:tcPr>
            <w:tcW w:w="1440" w:type="dxa"/>
          </w:tcPr>
          <w:p w:rsidR="00677341" w:rsidRDefault="00FD55CC">
            <w:pPr>
              <w:keepNext/>
              <w:spacing w:before="20" w:after="20" w:line="240" w:lineRule="auto"/>
            </w:pPr>
            <w:r>
              <w:rPr>
                <w:sz w:val="21"/>
              </w:rPr>
              <w:t>500</w:t>
            </w:r>
          </w:p>
        </w:tc>
        <w:tc>
          <w:tcPr>
            <w:tcW w:w="1584" w:type="dxa"/>
          </w:tcPr>
          <w:p w:rsidR="00677341" w:rsidRDefault="00FD55CC">
            <w:pPr>
              <w:keepNext/>
              <w:spacing w:before="20" w:after="20" w:line="240" w:lineRule="auto"/>
              <w:jc w:val="center"/>
            </w:pPr>
            <w:r>
              <w:rPr>
                <w:sz w:val="21"/>
              </w:rPr>
              <w:t>0.978</w:t>
            </w:r>
          </w:p>
        </w:tc>
        <w:tc>
          <w:tcPr>
            <w:tcW w:w="1584" w:type="dxa"/>
          </w:tcPr>
          <w:p w:rsidR="00677341" w:rsidRDefault="00FD55CC">
            <w:pPr>
              <w:keepNext/>
              <w:spacing w:before="20" w:after="20" w:line="240" w:lineRule="auto"/>
              <w:jc w:val="center"/>
            </w:pPr>
            <w:r>
              <w:rPr>
                <w:sz w:val="21"/>
              </w:rPr>
              <w:t>0.923</w:t>
            </w:r>
          </w:p>
        </w:tc>
        <w:tc>
          <w:tcPr>
            <w:tcW w:w="1584" w:type="dxa"/>
          </w:tcPr>
          <w:p w:rsidR="00677341" w:rsidRDefault="00FD55CC">
            <w:pPr>
              <w:keepNext/>
              <w:spacing w:before="20" w:after="20" w:line="240" w:lineRule="auto"/>
              <w:jc w:val="center"/>
            </w:pPr>
            <w:r>
              <w:rPr>
                <w:sz w:val="21"/>
              </w:rPr>
              <w:t>0.915</w:t>
            </w:r>
          </w:p>
        </w:tc>
        <w:tc>
          <w:tcPr>
            <w:tcW w:w="1584" w:type="dxa"/>
          </w:tcPr>
          <w:p w:rsidR="00677341" w:rsidRDefault="00FD55CC">
            <w:pPr>
              <w:keepNext/>
              <w:spacing w:before="20" w:after="20" w:line="240" w:lineRule="auto"/>
              <w:jc w:val="center"/>
            </w:pPr>
            <w:r>
              <w:rPr>
                <w:sz w:val="21"/>
              </w:rPr>
              <w:t>0.919</w:t>
            </w:r>
          </w:p>
        </w:tc>
      </w:tr>
      <w:tr w:rsidR="00677341">
        <w:trPr>
          <w:cantSplit/>
          <w:jc w:val="center"/>
        </w:trPr>
        <w:tc>
          <w:tcPr>
            <w:tcW w:w="1440" w:type="dxa"/>
          </w:tcPr>
          <w:p w:rsidR="00677341" w:rsidRDefault="00FD55CC">
            <w:pPr>
              <w:keepNext/>
              <w:spacing w:before="20" w:after="20" w:line="240" w:lineRule="auto"/>
            </w:pPr>
            <w:r>
              <w:rPr>
                <w:sz w:val="21"/>
              </w:rPr>
              <w:t>1000</w:t>
            </w:r>
          </w:p>
        </w:tc>
        <w:tc>
          <w:tcPr>
            <w:tcW w:w="1584" w:type="dxa"/>
          </w:tcPr>
          <w:p w:rsidR="00677341" w:rsidRDefault="00FD55CC">
            <w:pPr>
              <w:keepNext/>
              <w:spacing w:before="20" w:after="20" w:line="240" w:lineRule="auto"/>
              <w:jc w:val="center"/>
            </w:pPr>
            <w:r>
              <w:rPr>
                <w:sz w:val="21"/>
              </w:rPr>
              <w:t>0.983</w:t>
            </w:r>
          </w:p>
        </w:tc>
        <w:tc>
          <w:tcPr>
            <w:tcW w:w="1584" w:type="dxa"/>
          </w:tcPr>
          <w:p w:rsidR="00677341" w:rsidRDefault="00FD55CC">
            <w:pPr>
              <w:keepNext/>
              <w:spacing w:before="20" w:after="20" w:line="240" w:lineRule="auto"/>
              <w:jc w:val="center"/>
            </w:pPr>
            <w:r>
              <w:rPr>
                <w:sz w:val="21"/>
              </w:rPr>
              <w:t>0.941</w:t>
            </w:r>
          </w:p>
        </w:tc>
        <w:tc>
          <w:tcPr>
            <w:tcW w:w="1584" w:type="dxa"/>
          </w:tcPr>
          <w:p w:rsidR="00677341" w:rsidRDefault="00FD55CC">
            <w:pPr>
              <w:keepNext/>
              <w:spacing w:before="20" w:after="20" w:line="240" w:lineRule="auto"/>
              <w:jc w:val="center"/>
            </w:pPr>
            <w:r>
              <w:rPr>
                <w:sz w:val="21"/>
              </w:rPr>
              <w:t>0.933</w:t>
            </w:r>
          </w:p>
        </w:tc>
        <w:tc>
          <w:tcPr>
            <w:tcW w:w="1584" w:type="dxa"/>
          </w:tcPr>
          <w:p w:rsidR="00677341" w:rsidRDefault="00FD55CC">
            <w:pPr>
              <w:keepNext/>
              <w:spacing w:before="20" w:after="20" w:line="240" w:lineRule="auto"/>
              <w:jc w:val="center"/>
            </w:pPr>
            <w:r>
              <w:rPr>
                <w:sz w:val="21"/>
              </w:rPr>
              <w:t>0.937</w:t>
            </w:r>
          </w:p>
        </w:tc>
      </w:tr>
      <w:tr w:rsidR="00677341">
        <w:trPr>
          <w:cantSplit/>
          <w:jc w:val="center"/>
        </w:trPr>
        <w:tc>
          <w:tcPr>
            <w:tcW w:w="1440" w:type="dxa"/>
          </w:tcPr>
          <w:p w:rsidR="00677341" w:rsidRDefault="00FD55CC">
            <w:pPr>
              <w:keepNext/>
              <w:spacing w:before="20" w:after="20" w:line="240" w:lineRule="auto"/>
            </w:pPr>
            <w:r>
              <w:rPr>
                <w:sz w:val="21"/>
              </w:rPr>
              <w:t>2000</w:t>
            </w:r>
          </w:p>
        </w:tc>
        <w:tc>
          <w:tcPr>
            <w:tcW w:w="1584" w:type="dxa"/>
          </w:tcPr>
          <w:p w:rsidR="00677341" w:rsidRDefault="00FD55CC">
            <w:pPr>
              <w:keepNext/>
              <w:spacing w:before="20" w:after="20" w:line="240" w:lineRule="auto"/>
              <w:jc w:val="center"/>
            </w:pPr>
            <w:r>
              <w:rPr>
                <w:sz w:val="21"/>
              </w:rPr>
              <w:t>0.986</w:t>
            </w:r>
          </w:p>
        </w:tc>
        <w:tc>
          <w:tcPr>
            <w:tcW w:w="1584" w:type="dxa"/>
          </w:tcPr>
          <w:p w:rsidR="00677341" w:rsidRDefault="00FD55CC">
            <w:pPr>
              <w:keepNext/>
              <w:spacing w:before="20" w:after="20" w:line="240" w:lineRule="auto"/>
              <w:jc w:val="center"/>
            </w:pPr>
            <w:r>
              <w:rPr>
                <w:sz w:val="21"/>
              </w:rPr>
              <w:t>0.967</w:t>
            </w:r>
          </w:p>
        </w:tc>
        <w:tc>
          <w:tcPr>
            <w:tcW w:w="1584" w:type="dxa"/>
          </w:tcPr>
          <w:p w:rsidR="00677341" w:rsidRDefault="00FD55CC">
            <w:pPr>
              <w:keepNext/>
              <w:spacing w:before="20" w:after="20" w:line="240" w:lineRule="auto"/>
              <w:jc w:val="center"/>
            </w:pPr>
            <w:r>
              <w:rPr>
                <w:sz w:val="21"/>
              </w:rPr>
              <w:t>0.924</w:t>
            </w:r>
          </w:p>
        </w:tc>
        <w:tc>
          <w:tcPr>
            <w:tcW w:w="1584" w:type="dxa"/>
          </w:tcPr>
          <w:p w:rsidR="00677341" w:rsidRDefault="00FD55CC">
            <w:pPr>
              <w:keepNext/>
              <w:spacing w:before="20" w:after="20" w:line="240" w:lineRule="auto"/>
              <w:jc w:val="center"/>
            </w:pPr>
            <w:r>
              <w:rPr>
                <w:sz w:val="21"/>
              </w:rPr>
              <w:t>0.945</w:t>
            </w:r>
          </w:p>
        </w:tc>
      </w:tr>
      <w:tr w:rsidR="00677341">
        <w:trPr>
          <w:cantSplit/>
          <w:jc w:val="center"/>
        </w:trPr>
        <w:tc>
          <w:tcPr>
            <w:tcW w:w="1440" w:type="dxa"/>
          </w:tcPr>
          <w:p w:rsidR="00677341" w:rsidRDefault="00FD55CC">
            <w:pPr>
              <w:keepNext/>
              <w:spacing w:before="20" w:after="20" w:line="240" w:lineRule="auto"/>
            </w:pPr>
            <w:r>
              <w:rPr>
                <w:sz w:val="21"/>
              </w:rPr>
              <w:t>3000</w:t>
            </w:r>
          </w:p>
        </w:tc>
        <w:tc>
          <w:tcPr>
            <w:tcW w:w="1584" w:type="dxa"/>
          </w:tcPr>
          <w:p w:rsidR="00677341" w:rsidRDefault="00FD55CC">
            <w:pPr>
              <w:keepNext/>
              <w:spacing w:before="20" w:after="20" w:line="240" w:lineRule="auto"/>
              <w:jc w:val="center"/>
            </w:pPr>
            <w:r>
              <w:rPr>
                <w:sz w:val="21"/>
              </w:rPr>
              <w:t>0.986</w:t>
            </w:r>
          </w:p>
        </w:tc>
        <w:tc>
          <w:tcPr>
            <w:tcW w:w="1584" w:type="dxa"/>
          </w:tcPr>
          <w:p w:rsidR="00677341" w:rsidRDefault="00FD55CC">
            <w:pPr>
              <w:keepNext/>
              <w:spacing w:before="20" w:after="20" w:line="240" w:lineRule="auto"/>
              <w:jc w:val="center"/>
            </w:pPr>
            <w:r>
              <w:rPr>
                <w:sz w:val="21"/>
              </w:rPr>
              <w:t>0.967</w:t>
            </w:r>
          </w:p>
        </w:tc>
        <w:tc>
          <w:tcPr>
            <w:tcW w:w="1584" w:type="dxa"/>
          </w:tcPr>
          <w:p w:rsidR="00677341" w:rsidRDefault="00FD55CC">
            <w:pPr>
              <w:keepNext/>
              <w:spacing w:before="20" w:after="20" w:line="240" w:lineRule="auto"/>
              <w:jc w:val="center"/>
            </w:pPr>
            <w:r>
              <w:rPr>
                <w:sz w:val="21"/>
              </w:rPr>
              <w:t>0.929</w:t>
            </w:r>
          </w:p>
        </w:tc>
        <w:tc>
          <w:tcPr>
            <w:tcW w:w="1584" w:type="dxa"/>
          </w:tcPr>
          <w:p w:rsidR="00677341" w:rsidRDefault="00FD55CC">
            <w:pPr>
              <w:keepNext/>
              <w:spacing w:before="20" w:after="20" w:line="240" w:lineRule="auto"/>
              <w:jc w:val="center"/>
            </w:pPr>
            <w:r>
              <w:rPr>
                <w:sz w:val="21"/>
              </w:rPr>
              <w:t>0.948</w:t>
            </w:r>
          </w:p>
        </w:tc>
      </w:tr>
      <w:tr w:rsidR="00677341">
        <w:trPr>
          <w:cantSplit/>
          <w:jc w:val="center"/>
        </w:trPr>
        <w:tc>
          <w:tcPr>
            <w:tcW w:w="1440" w:type="dxa"/>
          </w:tcPr>
          <w:p w:rsidR="00677341" w:rsidRDefault="00FD55CC">
            <w:pPr>
              <w:spacing w:before="20" w:after="20" w:line="240" w:lineRule="auto"/>
            </w:pPr>
            <w:r>
              <w:rPr>
                <w:sz w:val="21"/>
              </w:rPr>
              <w:t>7179</w:t>
            </w:r>
          </w:p>
        </w:tc>
        <w:tc>
          <w:tcPr>
            <w:tcW w:w="1584" w:type="dxa"/>
          </w:tcPr>
          <w:p w:rsidR="00677341" w:rsidRDefault="00FD55CC">
            <w:pPr>
              <w:spacing w:before="20" w:after="20" w:line="240" w:lineRule="auto"/>
              <w:jc w:val="center"/>
            </w:pPr>
            <w:r>
              <w:rPr>
                <w:sz w:val="21"/>
              </w:rPr>
              <w:t>0.984</w:t>
            </w:r>
          </w:p>
        </w:tc>
        <w:tc>
          <w:tcPr>
            <w:tcW w:w="1584" w:type="dxa"/>
          </w:tcPr>
          <w:p w:rsidR="00677341" w:rsidRDefault="00FD55CC">
            <w:pPr>
              <w:spacing w:before="20" w:after="20" w:line="240" w:lineRule="auto"/>
              <w:jc w:val="center"/>
            </w:pPr>
            <w:r>
              <w:rPr>
                <w:sz w:val="21"/>
              </w:rPr>
              <w:t>0.967</w:t>
            </w:r>
          </w:p>
        </w:tc>
        <w:tc>
          <w:tcPr>
            <w:tcW w:w="1584" w:type="dxa"/>
          </w:tcPr>
          <w:p w:rsidR="00677341" w:rsidRDefault="00FD55CC">
            <w:pPr>
              <w:spacing w:before="20" w:after="20" w:line="240" w:lineRule="auto"/>
              <w:jc w:val="center"/>
            </w:pPr>
            <w:r>
              <w:rPr>
                <w:sz w:val="21"/>
              </w:rPr>
              <w:t>0.911</w:t>
            </w:r>
          </w:p>
        </w:tc>
        <w:tc>
          <w:tcPr>
            <w:tcW w:w="1584" w:type="dxa"/>
          </w:tcPr>
          <w:p w:rsidR="00677341" w:rsidRDefault="00FD55CC">
            <w:pPr>
              <w:spacing w:before="20" w:after="20" w:line="240" w:lineRule="auto"/>
              <w:jc w:val="center"/>
            </w:pPr>
            <w:r>
              <w:rPr>
                <w:sz w:val="21"/>
              </w:rPr>
              <w:t>0.938</w:t>
            </w:r>
          </w:p>
        </w:tc>
      </w:tr>
    </w:tbl>
    <w:p w:rsidR="00677341" w:rsidRDefault="00677341">
      <w:pPr>
        <w:spacing w:after="40"/>
      </w:pPr>
    </w:p>
    <w:p w:rsidR="00677341" w:rsidRDefault="00FD55CC">
      <w:pPr>
        <w:pStyle w:val="Heading2"/>
      </w:pPr>
      <w:r>
        <w:t>Analysis and Discussion</w:t>
      </w:r>
    </w:p>
    <w:p w:rsidR="00677341" w:rsidRDefault="00FD55CC">
      <w:pPr>
        <w:pStyle w:val="ListBullet"/>
        <w:jc w:val="both"/>
      </w:pPr>
      <w:r>
        <w:rPr>
          <w:b/>
        </w:rPr>
        <w:t>System performance.</w:t>
      </w:r>
      <w:r>
        <w:t xml:space="preserve"> Naïve Bayes with Laplace smoothing reached accuracy 0.984, precision 0.967, recall 0.911 and F1 0.938, clearly above the 86.6% “always ham” baseline. The words with the highest mutual information include call, t</w:t>
      </w:r>
      <w:r>
        <w:t>xt, free, claim, to, www, prize, mobile, which are typical spam cues. Smoothing helped slightly (F1 0.938 against 0.933 without it) because unseen words otherwise force a probability of zero.</w:t>
      </w:r>
    </w:p>
    <w:p w:rsidR="00677341" w:rsidRDefault="00FD55CC">
      <w:pPr>
        <w:pStyle w:val="ListBullet"/>
        <w:jc w:val="both"/>
      </w:pPr>
      <w:r>
        <w:rPr>
          <w:b/>
        </w:rPr>
        <w:t>ML vs MDL.</w:t>
      </w:r>
      <w:r>
        <w:t xml:space="preserve"> The training likelihood can only improve as features are added, so ML picks the largest model (k = 7,179). MDL balances fit against the cost of 6,679 extra parameters and picks k = 500. On the test set the MDL model is better: F1 0.944 against 0.910, and </w:t>
      </w:r>
      <w:r>
        <w:t>recall 0.902 against 0.835. ML’s larger model overfits rare words.</w:t>
      </w:r>
    </w:p>
    <w:p w:rsidR="00677341" w:rsidRDefault="00FD55CC">
      <w:pPr>
        <w:pStyle w:val="ListBullet"/>
        <w:jc w:val="both"/>
      </w:pPr>
      <w:r>
        <w:rPr>
          <w:b/>
        </w:rPr>
        <w:t>Bayes Optimal Classifier.</w:t>
      </w:r>
      <w:r>
        <w:t xml:space="preserve"> Weights proportional to exp(−MDL) are almost all on one model: k = 500 receives 0.9999999. The vote therefore behaves like that single model (F1 0.944, accuracy 0.</w:t>
      </w:r>
      <w:r>
        <w:t xml:space="preserve">986) and gives no gain here. With 3,901 training messages the data </w:t>
      </w:r>
      <w:r>
        <w:lastRenderedPageBreak/>
        <w:t>strongly prefer one hypothesis, so a vote only helps when several hypotheses have comparable posterior weights (small samples).</w:t>
      </w:r>
    </w:p>
    <w:p w:rsidR="00677341" w:rsidRDefault="00FD55CC">
      <w:pPr>
        <w:pStyle w:val="ListBullet"/>
        <w:jc w:val="both"/>
      </w:pPr>
      <w:r>
        <w:rPr>
          <w:b/>
        </w:rPr>
        <w:t>Model-complexity trade-off.</w:t>
      </w:r>
      <w:r>
        <w:t xml:space="preserve"> Test F1 for the Bernoulli model r</w:t>
      </w:r>
      <w:r>
        <w:t>ises from 0.744 (k = 10) to a peak near k = 1,000 (0.949) and then falls to 0.910 with all words, while precision rises to 1.000 and recall falls. Too few words underfit (high bias); too many add noise (high variance). The multinomial model is more toleran</w:t>
      </w:r>
      <w:r>
        <w:t>t: its F1 stays between 0.919 and 0.948 for k ≥ 500.</w:t>
      </w:r>
    </w:p>
    <w:p w:rsidR="00677341" w:rsidRDefault="00FD55CC">
      <w:pPr>
        <w:pStyle w:val="ListBullet"/>
        <w:jc w:val="both"/>
      </w:pPr>
      <w:r>
        <w:rPr>
          <w:b/>
        </w:rPr>
        <w:t>Effect of sample size.</w:t>
      </w:r>
      <w:r>
        <w:t xml:space="preserve"> With 20 training messages, accuracy was 0.888 (almost the baseline) and recall only 0.255. Accuracy reached 0.959 at 200 messages and 0.984 with all data, while F1 rose from 0.334 </w:t>
      </w:r>
      <w:r>
        <w:t>to 0.938. Precision was high early (≥ 0.954 from 100 messages) but recall needed much more data, because spam vocabulary is varied. Gains were still positive between 2,000 and 3,901 messages (0.931 to 0.938), so more data would help.</w:t>
      </w:r>
    </w:p>
    <w:p w:rsidR="00677341" w:rsidRDefault="00FD55CC">
      <w:pPr>
        <w:pStyle w:val="ListBullet"/>
        <w:jc w:val="both"/>
      </w:pPr>
      <w:r>
        <w:rPr>
          <w:b/>
        </w:rPr>
        <w:t>Effect of the hypothes</w:t>
      </w:r>
      <w:r>
        <w:rPr>
          <w:b/>
        </w:rPr>
        <w:t>is space.</w:t>
      </w:r>
      <w:r>
        <w:t xml:space="preserve"> A larger space (more words) lowers bias but needs more data to estimate its parameters. This is why MDL selects 500 words with 3,901 messages. It is expected that a larger training set would move the MDL optimum to a larger k, because the penalty</w:t>
      </w:r>
      <w:r>
        <w:t xml:space="preserve"> (p/2) ln n grows only logarithmically in n while the likelihood gain grows linearly.</w:t>
      </w:r>
    </w:p>
    <w:p w:rsidR="00677341" w:rsidRDefault="00FD55CC">
      <w:pPr>
        <w:pStyle w:val="Heading2"/>
      </w:pPr>
      <w:r>
        <w:t>Limitations and Real-world Constraints</w:t>
      </w:r>
    </w:p>
    <w:p w:rsidR="00677341" w:rsidRDefault="00FD55CC">
      <w:pPr>
        <w:pStyle w:val="ListBullet"/>
        <w:jc w:val="both"/>
      </w:pPr>
      <w:r>
        <w:t>The dataset contains SMS messages, not e-mails; e-mail has headers, HTML and attachments.</w:t>
      </w:r>
    </w:p>
    <w:p w:rsidR="00677341" w:rsidRDefault="00FD55CC">
      <w:pPr>
        <w:pStyle w:val="ListBullet"/>
        <w:jc w:val="both"/>
      </w:pPr>
      <w:r>
        <w:t xml:space="preserve">The independence assumption is wrong for </w:t>
      </w:r>
      <w:r>
        <w:t>phrases such as “call now”, so NB probabilities are over-confident even when accuracy is high.</w:t>
      </w:r>
    </w:p>
    <w:p w:rsidR="00677341" w:rsidRDefault="00FD55CC">
      <w:pPr>
        <w:pStyle w:val="ListBullet"/>
        <w:jc w:val="both"/>
      </w:pPr>
      <w:r>
        <w:t>Spammers adapt, so the vocabulary drifts and the model must be retrained.</w:t>
      </w:r>
    </w:p>
    <w:p w:rsidR="00677341" w:rsidRDefault="00FD55CC">
      <w:pPr>
        <w:pStyle w:val="ListBullet"/>
        <w:jc w:val="both"/>
      </w:pPr>
      <w:r>
        <w:t>Misclassifying a legitimate message (false positive) is usually costlier than letting s</w:t>
      </w:r>
      <w:r>
        <w:t>pam through; the decision threshold should reflect this.</w:t>
      </w:r>
    </w:p>
    <w:p w:rsidR="00677341" w:rsidRDefault="00FD55CC">
      <w:pPr>
        <w:pStyle w:val="ListBullet"/>
        <w:jc w:val="both"/>
      </w:pPr>
      <w:r>
        <w:t>The mutual-information ranking and the grid of k values were chosen on the training data only; results come from a single 70/30 split.</w:t>
      </w:r>
    </w:p>
    <w:p w:rsidR="00677341" w:rsidRDefault="00FD55CC">
      <w:pPr>
        <w:pStyle w:val="Heading2"/>
      </w:pPr>
      <w:r>
        <w:t>Conclusion</w:t>
      </w:r>
    </w:p>
    <w:p w:rsidR="00677341" w:rsidRDefault="00FD55CC">
      <w:pPr>
        <w:jc w:val="both"/>
      </w:pPr>
      <w:r>
        <w:t>Naïve Bayes gives a fast and accurate spam filter (98</w:t>
      </w:r>
      <w:r>
        <w:t>.4% accuracy, F1 0.938). MDL selected a compact 500-word model that generalised better than the maximum-likelihood choice of the full vocabulary (F1 0.944 vs 0.910). The Bayes optimal vote collapsed onto the same model, and the learning curves show that th</w:t>
      </w:r>
      <w:r>
        <w:t>e amount of data, more than the model, controls recall.</w:t>
      </w:r>
    </w:p>
    <w:p w:rsidR="00677341" w:rsidRDefault="00FD55CC">
      <w:pPr>
        <w:spacing w:after="0"/>
      </w:pPr>
      <w:r>
        <w:br w:type="page"/>
      </w:r>
    </w:p>
    <w:p w:rsidR="00677341" w:rsidRDefault="00FD55CC">
      <w:pPr>
        <w:pStyle w:val="Heading1"/>
      </w:pPr>
      <w:r>
        <w:lastRenderedPageBreak/>
        <w:t>Question 3</w:t>
      </w:r>
    </w:p>
    <w:p w:rsidR="00677341" w:rsidRDefault="00FD55CC">
      <w:pPr>
        <w:jc w:val="both"/>
      </w:pPr>
      <w:r>
        <w:rPr>
          <w:b/>
        </w:rPr>
        <w:t>Question:</w:t>
      </w:r>
      <w:r>
        <w:t xml:space="preserve"> A retail company wants to segment its customers based on purchasing behavior, but the data contains hidden patterns and incomplete information. Apply the EM algorithm to identif</w:t>
      </w:r>
      <w:r>
        <w:t>y clusters and estimate underlying distributions. Analyze convergence behavior, initialization challenges, and the role of probability learning. Discuss how the results can be used for targeted marketing and evaluate limitations of the approach.</w:t>
      </w:r>
    </w:p>
    <w:p w:rsidR="00677341" w:rsidRDefault="00FD55CC">
      <w:pPr>
        <w:pStyle w:val="Heading2"/>
      </w:pPr>
      <w:r>
        <w:t>Case Overv</w:t>
      </w:r>
      <w:r>
        <w:t>iew</w:t>
      </w:r>
    </w:p>
    <w:p w:rsidR="00677341" w:rsidRDefault="00FD55CC">
      <w:pPr>
        <w:jc w:val="both"/>
      </w:pPr>
      <w:r>
        <w:t xml:space="preserve">A retailer wants to group customers by purchasing behaviour. The data hide the group labels and about 15% of the values are missing. Because no real retail data were provided, </w:t>
      </w:r>
      <w:r>
        <w:rPr>
          <w:b/>
        </w:rPr>
        <w:t>2,000 customers were simulated</w:t>
      </w:r>
      <w:r>
        <w:t xml:space="preserve"> from four hidden segments (synthetic data) wi</w:t>
      </w:r>
      <w:r>
        <w:t>th five features: annual spend, visits per month, basket value, recency and discount share. Values were removed completely at random: 14.9% of entries are missing, so 56.0% of customers have at least one missing value.</w:t>
      </w:r>
    </w:p>
    <w:p w:rsidR="00677341" w:rsidRDefault="00FD55CC">
      <w:pPr>
        <w:pStyle w:val="Heading2"/>
      </w:pPr>
      <w:r>
        <w:t>Concepts Involved</w:t>
      </w:r>
    </w:p>
    <w:p w:rsidR="00677341" w:rsidRDefault="00FD55CC">
      <w:pPr>
        <w:pStyle w:val="ListBullet"/>
        <w:jc w:val="both"/>
      </w:pPr>
      <w:r>
        <w:rPr>
          <w:b/>
        </w:rPr>
        <w:t>Gaussian mixture mo</w:t>
      </w:r>
      <w:r>
        <w:rPr>
          <w:b/>
        </w:rPr>
        <w:t>del (GMM):</w:t>
      </w:r>
      <w:r>
        <w:t xml:space="preserve"> each segment is a multivariate normal; the population is a weighted mixture.</w:t>
      </w:r>
    </w:p>
    <w:p w:rsidR="00677341" w:rsidRDefault="00FD55CC">
      <w:pPr>
        <w:pStyle w:val="ListBullet"/>
        <w:jc w:val="both"/>
      </w:pPr>
      <w:r>
        <w:rPr>
          <w:b/>
        </w:rPr>
        <w:t>EM algorithm:</w:t>
      </w:r>
      <w:r>
        <w:t xml:space="preserve"> the E-step computes the probability that each customer belongs to each segment; the M-step re-estimates weights, means and covariances. Missing values are</w:t>
      </w:r>
      <w:r>
        <w:t xml:space="preserve"> treated as additional hidden variables.</w:t>
      </w:r>
    </w:p>
    <w:p w:rsidR="00677341" w:rsidRDefault="00FD55CC">
      <w:pPr>
        <w:pStyle w:val="ListBullet"/>
        <w:jc w:val="both"/>
      </w:pPr>
      <w:r>
        <w:rPr>
          <w:b/>
        </w:rPr>
        <w:t>Probability learning:</w:t>
      </w:r>
      <w:r>
        <w:t xml:space="preserve"> maximum-likelihood estimation of mixture parameters from incomplete data.</w:t>
      </w:r>
    </w:p>
    <w:p w:rsidR="00677341" w:rsidRDefault="00FD55CC">
      <w:pPr>
        <w:pStyle w:val="ListBullet"/>
        <w:jc w:val="both"/>
      </w:pPr>
      <w:r>
        <w:rPr>
          <w:b/>
        </w:rPr>
        <w:t>Model selection:</w:t>
      </w:r>
      <w:r>
        <w:t xml:space="preserve"> the Bayesian Information Criterion (BIC) chooses the number of clusters.</w:t>
      </w:r>
    </w:p>
    <w:p w:rsidR="00677341" w:rsidRDefault="00FD55CC">
      <w:pPr>
        <w:pStyle w:val="Heading2"/>
      </w:pPr>
      <w:r>
        <w:t>Theory (Key Formulas)</w:t>
      </w:r>
    </w:p>
    <w:p w:rsidR="00677341" w:rsidRDefault="00FD55CC">
      <w:pPr>
        <w:spacing w:after="80"/>
        <w:jc w:val="center"/>
      </w:pPr>
      <w:r>
        <w:t xml:space="preserve">p(x) = </w:t>
      </w:r>
      <w:r>
        <w:t>Σₖ πₖ N(x | μₖ, Σₖ)</w:t>
      </w:r>
    </w:p>
    <w:p w:rsidR="00677341" w:rsidRDefault="00FD55CC">
      <w:pPr>
        <w:spacing w:after="80"/>
        <w:jc w:val="center"/>
      </w:pPr>
      <w:r>
        <w:t>E-step:  rᵢₖ = πₖ N(xᵢᵒ | μₖᵒ, Σₖᵒᵒ) / Σⱼ πⱼ N(xᵢᵒ | μⱼᵒ, Σⱼᵒᵒ)   (only observed entries xᵒ)</w:t>
      </w:r>
    </w:p>
    <w:p w:rsidR="00677341" w:rsidRDefault="00FD55CC">
      <w:pPr>
        <w:spacing w:after="80"/>
        <w:jc w:val="center"/>
      </w:pPr>
      <w:r>
        <w:t>Missing part:  E[xᵐ | xᵒ, k] = μₖᵐ + Σₖᵐᵒ (Σₖᵒᵒ)⁻¹ (xᵒ − μₖᵒ)</w:t>
      </w:r>
    </w:p>
    <w:p w:rsidR="00677341" w:rsidRDefault="00FD55CC">
      <w:pPr>
        <w:spacing w:after="80"/>
        <w:jc w:val="center"/>
      </w:pPr>
      <w:r>
        <w:t xml:space="preserve">M-step:  μₖ = Σᵢ rᵢₖ x̂ᵢₖ / Σᵢ rᵢₖ,   πₖ = Σᵢ rᵢₖ / N,   Σₖ = Σᵢ rᵢₖ[(x̂ᵢₖ − </w:t>
      </w:r>
      <w:r>
        <w:t>μₖ)(x̂ᵢₖ − μₖ)ᵀ + Cᵢₖ] / Σᵢ rᵢₖ</w:t>
      </w:r>
    </w:p>
    <w:p w:rsidR="00677341" w:rsidRDefault="00FD55CC">
      <w:pPr>
        <w:spacing w:after="80"/>
        <w:jc w:val="center"/>
      </w:pPr>
      <w:r>
        <w:t>BIC = −2 ln L + p ln N</w:t>
      </w:r>
    </w:p>
    <w:p w:rsidR="00677341" w:rsidRDefault="00FD55CC">
      <w:pPr>
        <w:jc w:val="both"/>
      </w:pPr>
      <w:r>
        <w:t>Here Cᵢₖ is the conditional covariance of the missing entries. Each iteration cannot decrease the observed-data likelihood L, so EM converges, but only to a local maximum.</w:t>
      </w:r>
    </w:p>
    <w:p w:rsidR="00677341" w:rsidRDefault="00FD55CC">
      <w:pPr>
        <w:pStyle w:val="Heading2"/>
      </w:pPr>
      <w:r>
        <w:lastRenderedPageBreak/>
        <w:t>Proposed System Design</w:t>
      </w:r>
    </w:p>
    <w:p w:rsidR="00677341" w:rsidRDefault="00FD55CC">
      <w:pPr>
        <w:keepNext/>
        <w:spacing w:after="40"/>
        <w:jc w:val="center"/>
      </w:pPr>
      <w:r>
        <w:rPr>
          <w:noProof/>
          <w:lang w:val="en-IN" w:eastAsia="en-IN"/>
        </w:rPr>
        <w:drawing>
          <wp:inline distT="0" distB="0" distL="0" distR="0">
            <wp:extent cx="5486400"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rch.png"/>
                    <pic:cNvPicPr/>
                  </pic:nvPicPr>
                  <pic:blipFill>
                    <a:blip r:embed="rId14"/>
                    <a:stretch>
                      <a:fillRect/>
                    </a:stretch>
                  </pic:blipFill>
                  <pic:spPr>
                    <a:xfrm>
                      <a:off x="0" y="0"/>
                      <a:ext cx="5486400" cy="2194560"/>
                    </a:xfrm>
                    <a:prstGeom prst="rect">
                      <a:avLst/>
                    </a:prstGeom>
                  </pic:spPr>
                </pic:pic>
              </a:graphicData>
            </a:graphic>
          </wp:inline>
        </w:drawing>
      </w:r>
    </w:p>
    <w:p w:rsidR="00677341" w:rsidRDefault="00FD55CC">
      <w:pPr>
        <w:spacing w:after="160"/>
        <w:jc w:val="center"/>
      </w:pPr>
      <w:r>
        <w:rPr>
          <w:b/>
          <w:sz w:val="22"/>
        </w:rPr>
        <w:t>Figure 7: Architecture of the segmentation system.</w:t>
      </w:r>
    </w:p>
    <w:p w:rsidR="00677341" w:rsidRDefault="00FD55CC">
      <w:pPr>
        <w:jc w:val="both"/>
      </w:pPr>
      <w:r>
        <w:t>Features are standardised using the observed values. A full-covariance GMM is fitted by EM written from scratch in NumPy; customers are grouped by missing-value pattern so that each pattern uses the correc</w:t>
      </w:r>
      <w:r>
        <w:t>t marginal Gaussian. Initialisation is either random (K customers chosen as means) or k-means on mean-imputed data. The number of clusters is chosen by BIC, and the fitted means are converted back to original units to describe the segments.</w:t>
      </w:r>
    </w:p>
    <w:p w:rsidR="00677341" w:rsidRDefault="00FD55CC">
      <w:pPr>
        <w:pStyle w:val="Heading2"/>
      </w:pPr>
      <w:r>
        <w:t>Experimental Ev</w:t>
      </w:r>
      <w:r>
        <w:t>aluation</w:t>
      </w:r>
    </w:p>
    <w:p w:rsidR="00677341" w:rsidRDefault="00FD55CC">
      <w:pPr>
        <w:jc w:val="both"/>
      </w:pPr>
      <w:r>
        <w:rPr>
          <w:b/>
        </w:rPr>
        <w:t>Data and Setup.</w:t>
      </w:r>
      <w:r>
        <w:t xml:space="preserve"> Four segments (true proportions 30%, 30%, 15%, 25%) with correlated Gaussian features (seed 42). Missing entries were generated at random with probability 0.15. EM stops when the relative change of log-likelihood is below 10⁻⁷ (max</w:t>
      </w:r>
      <w:r>
        <w:t>imum 300 iterations). One EM run takes about 0.42 s. Log-likelihoods are in standardised units. The true segment labels are used only for scoring with the Adjusted Rand Index (ARI; 1.0 = perfect).</w:t>
      </w:r>
    </w:p>
    <w:p w:rsidR="00677341" w:rsidRDefault="00FD55CC">
      <w:pPr>
        <w:jc w:val="both"/>
      </w:pPr>
      <w:r>
        <w:rPr>
          <w:b/>
        </w:rPr>
        <w:t>Procedure.</w:t>
      </w:r>
      <w:r>
        <w:t xml:space="preserve"> (1) 20 random and 20 k-means initialisations wit</w:t>
      </w:r>
      <w:r>
        <w:t>h K = 4. (2) Compare with mean-imputation followed by k-means, and with a GMM fitted on the complete data before values were removed. (3) BIC for K = 1 … 7. (4) Interpret the best solution.</w:t>
      </w:r>
    </w:p>
    <w:p w:rsidR="00677341" w:rsidRDefault="00FD55CC">
      <w:pPr>
        <w:keepNext/>
        <w:jc w:val="both"/>
      </w:pPr>
      <w:r>
        <w:rPr>
          <w:b/>
        </w:rPr>
        <w:t>Results.</w:t>
      </w:r>
    </w:p>
    <w:p w:rsidR="00677341" w:rsidRDefault="00FD55CC">
      <w:pPr>
        <w:keepNext/>
        <w:spacing w:after="60"/>
        <w:jc w:val="center"/>
      </w:pPr>
      <w:r>
        <w:rPr>
          <w:b/>
          <w:sz w:val="22"/>
        </w:rPr>
        <w:t>Table 12: Initialisation study for EM (K = 4, 20 runs eac</w:t>
      </w:r>
      <w:r>
        <w:rPr>
          <w:b/>
          <w:sz w:val="22"/>
        </w:rPr>
        <w:t>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4"/>
        <w:gridCol w:w="2304"/>
        <w:gridCol w:w="2304"/>
      </w:tblGrid>
      <w:tr w:rsidR="00677341">
        <w:trPr>
          <w:cantSplit/>
          <w:tblHeader/>
          <w:jc w:val="center"/>
        </w:trPr>
        <w:tc>
          <w:tcPr>
            <w:tcW w:w="3744" w:type="dxa"/>
          </w:tcPr>
          <w:p w:rsidR="00677341" w:rsidRDefault="00FD55CC">
            <w:pPr>
              <w:keepNext/>
              <w:spacing w:before="20" w:after="20" w:line="240" w:lineRule="auto"/>
              <w:jc w:val="center"/>
            </w:pPr>
            <w:r>
              <w:rPr>
                <w:b/>
                <w:sz w:val="21"/>
              </w:rPr>
              <w:t>Measure</w:t>
            </w:r>
          </w:p>
        </w:tc>
        <w:tc>
          <w:tcPr>
            <w:tcW w:w="2304" w:type="dxa"/>
          </w:tcPr>
          <w:p w:rsidR="00677341" w:rsidRDefault="00FD55CC">
            <w:pPr>
              <w:keepNext/>
              <w:spacing w:before="20" w:after="20" w:line="240" w:lineRule="auto"/>
              <w:jc w:val="center"/>
            </w:pPr>
            <w:r>
              <w:rPr>
                <w:b/>
                <w:sz w:val="21"/>
              </w:rPr>
              <w:t>Random init</w:t>
            </w:r>
          </w:p>
        </w:tc>
        <w:tc>
          <w:tcPr>
            <w:tcW w:w="2304" w:type="dxa"/>
          </w:tcPr>
          <w:p w:rsidR="00677341" w:rsidRDefault="00FD55CC">
            <w:pPr>
              <w:keepNext/>
              <w:spacing w:before="20" w:after="20" w:line="240" w:lineRule="auto"/>
              <w:jc w:val="center"/>
            </w:pPr>
            <w:r>
              <w:rPr>
                <w:b/>
                <w:sz w:val="21"/>
              </w:rPr>
              <w:t>k-means init</w:t>
            </w:r>
          </w:p>
        </w:tc>
      </w:tr>
      <w:tr w:rsidR="00677341">
        <w:trPr>
          <w:cantSplit/>
          <w:jc w:val="center"/>
        </w:trPr>
        <w:tc>
          <w:tcPr>
            <w:tcW w:w="3744" w:type="dxa"/>
          </w:tcPr>
          <w:p w:rsidR="00677341" w:rsidRDefault="00FD55CC">
            <w:pPr>
              <w:keepNext/>
              <w:spacing w:before="20" w:after="20" w:line="240" w:lineRule="auto"/>
            </w:pPr>
            <w:r>
              <w:rPr>
                <w:sz w:val="21"/>
              </w:rPr>
              <w:t>Final log-likelihood, best</w:t>
            </w:r>
          </w:p>
        </w:tc>
        <w:tc>
          <w:tcPr>
            <w:tcW w:w="2304" w:type="dxa"/>
          </w:tcPr>
          <w:p w:rsidR="00677341" w:rsidRDefault="00FD55CC">
            <w:pPr>
              <w:keepNext/>
              <w:spacing w:before="20" w:after="20" w:line="240" w:lineRule="auto"/>
              <w:jc w:val="center"/>
            </w:pPr>
            <w:r>
              <w:rPr>
                <w:sz w:val="21"/>
              </w:rPr>
              <w:t>-1249.7</w:t>
            </w:r>
          </w:p>
        </w:tc>
        <w:tc>
          <w:tcPr>
            <w:tcW w:w="2304" w:type="dxa"/>
          </w:tcPr>
          <w:p w:rsidR="00677341" w:rsidRDefault="00FD55CC">
            <w:pPr>
              <w:keepNext/>
              <w:spacing w:before="20" w:after="20" w:line="240" w:lineRule="auto"/>
              <w:jc w:val="center"/>
            </w:pPr>
            <w:r>
              <w:rPr>
                <w:sz w:val="21"/>
              </w:rPr>
              <w:t>-1249.7</w:t>
            </w:r>
          </w:p>
        </w:tc>
      </w:tr>
      <w:tr w:rsidR="00677341">
        <w:trPr>
          <w:cantSplit/>
          <w:jc w:val="center"/>
        </w:trPr>
        <w:tc>
          <w:tcPr>
            <w:tcW w:w="3744" w:type="dxa"/>
          </w:tcPr>
          <w:p w:rsidR="00677341" w:rsidRDefault="00FD55CC">
            <w:pPr>
              <w:keepNext/>
              <w:spacing w:before="20" w:after="20" w:line="240" w:lineRule="auto"/>
            </w:pPr>
            <w:r>
              <w:rPr>
                <w:sz w:val="21"/>
              </w:rPr>
              <w:t>Final log-likelihood, worst</w:t>
            </w:r>
          </w:p>
        </w:tc>
        <w:tc>
          <w:tcPr>
            <w:tcW w:w="2304" w:type="dxa"/>
          </w:tcPr>
          <w:p w:rsidR="00677341" w:rsidRDefault="00FD55CC">
            <w:pPr>
              <w:keepNext/>
              <w:spacing w:before="20" w:after="20" w:line="240" w:lineRule="auto"/>
              <w:jc w:val="center"/>
            </w:pPr>
            <w:r>
              <w:rPr>
                <w:sz w:val="21"/>
              </w:rPr>
              <w:t>-2347.8</w:t>
            </w:r>
          </w:p>
        </w:tc>
        <w:tc>
          <w:tcPr>
            <w:tcW w:w="2304" w:type="dxa"/>
          </w:tcPr>
          <w:p w:rsidR="00677341" w:rsidRDefault="00FD55CC">
            <w:pPr>
              <w:keepNext/>
              <w:spacing w:before="20" w:after="20" w:line="240" w:lineRule="auto"/>
              <w:jc w:val="center"/>
            </w:pPr>
            <w:r>
              <w:rPr>
                <w:sz w:val="21"/>
              </w:rPr>
              <w:t>-1249.7</w:t>
            </w:r>
          </w:p>
        </w:tc>
      </w:tr>
      <w:tr w:rsidR="00677341">
        <w:trPr>
          <w:cantSplit/>
          <w:jc w:val="center"/>
        </w:trPr>
        <w:tc>
          <w:tcPr>
            <w:tcW w:w="3744" w:type="dxa"/>
          </w:tcPr>
          <w:p w:rsidR="00677341" w:rsidRDefault="00FD55CC">
            <w:pPr>
              <w:keepNext/>
              <w:spacing w:before="20" w:after="20" w:line="240" w:lineRule="auto"/>
            </w:pPr>
            <w:r>
              <w:rPr>
                <w:sz w:val="21"/>
              </w:rPr>
              <w:t>Runs ending in a local optimum</w:t>
            </w:r>
          </w:p>
        </w:tc>
        <w:tc>
          <w:tcPr>
            <w:tcW w:w="2304" w:type="dxa"/>
          </w:tcPr>
          <w:p w:rsidR="00677341" w:rsidRDefault="00FD55CC">
            <w:pPr>
              <w:keepNext/>
              <w:spacing w:before="20" w:after="20" w:line="240" w:lineRule="auto"/>
              <w:jc w:val="center"/>
            </w:pPr>
            <w:r>
              <w:rPr>
                <w:sz w:val="21"/>
              </w:rPr>
              <w:t>6 of 20</w:t>
            </w:r>
          </w:p>
        </w:tc>
        <w:tc>
          <w:tcPr>
            <w:tcW w:w="2304" w:type="dxa"/>
          </w:tcPr>
          <w:p w:rsidR="00677341" w:rsidRDefault="00FD55CC">
            <w:pPr>
              <w:keepNext/>
              <w:spacing w:before="20" w:after="20" w:line="240" w:lineRule="auto"/>
              <w:jc w:val="center"/>
            </w:pPr>
            <w:r>
              <w:rPr>
                <w:sz w:val="21"/>
              </w:rPr>
              <w:t>0 of 20</w:t>
            </w:r>
          </w:p>
        </w:tc>
      </w:tr>
      <w:tr w:rsidR="00677341">
        <w:trPr>
          <w:cantSplit/>
          <w:jc w:val="center"/>
        </w:trPr>
        <w:tc>
          <w:tcPr>
            <w:tcW w:w="3744" w:type="dxa"/>
          </w:tcPr>
          <w:p w:rsidR="00677341" w:rsidRDefault="00FD55CC">
            <w:pPr>
              <w:keepNext/>
              <w:spacing w:before="20" w:after="20" w:line="240" w:lineRule="auto"/>
            </w:pPr>
            <w:r>
              <w:rPr>
                <w:sz w:val="21"/>
              </w:rPr>
              <w:t>Mean iterations to converge</w:t>
            </w:r>
          </w:p>
        </w:tc>
        <w:tc>
          <w:tcPr>
            <w:tcW w:w="2304" w:type="dxa"/>
          </w:tcPr>
          <w:p w:rsidR="00677341" w:rsidRDefault="00FD55CC">
            <w:pPr>
              <w:keepNext/>
              <w:spacing w:before="20" w:after="20" w:line="240" w:lineRule="auto"/>
              <w:jc w:val="center"/>
            </w:pPr>
            <w:r>
              <w:rPr>
                <w:sz w:val="21"/>
              </w:rPr>
              <w:t>74.0</w:t>
            </w:r>
          </w:p>
        </w:tc>
        <w:tc>
          <w:tcPr>
            <w:tcW w:w="2304" w:type="dxa"/>
          </w:tcPr>
          <w:p w:rsidR="00677341" w:rsidRDefault="00FD55CC">
            <w:pPr>
              <w:keepNext/>
              <w:spacing w:before="20" w:after="20" w:line="240" w:lineRule="auto"/>
              <w:jc w:val="center"/>
            </w:pPr>
            <w:r>
              <w:rPr>
                <w:sz w:val="21"/>
              </w:rPr>
              <w:t>19.0</w:t>
            </w:r>
          </w:p>
        </w:tc>
      </w:tr>
      <w:tr w:rsidR="00677341">
        <w:trPr>
          <w:cantSplit/>
          <w:jc w:val="center"/>
        </w:trPr>
        <w:tc>
          <w:tcPr>
            <w:tcW w:w="3744" w:type="dxa"/>
          </w:tcPr>
          <w:p w:rsidR="00677341" w:rsidRDefault="00FD55CC">
            <w:pPr>
              <w:keepNext/>
              <w:spacing w:before="20" w:after="20" w:line="240" w:lineRule="auto"/>
            </w:pPr>
            <w:r>
              <w:rPr>
                <w:sz w:val="21"/>
              </w:rPr>
              <w:t>Mean ARI</w:t>
            </w:r>
          </w:p>
        </w:tc>
        <w:tc>
          <w:tcPr>
            <w:tcW w:w="2304" w:type="dxa"/>
          </w:tcPr>
          <w:p w:rsidR="00677341" w:rsidRDefault="00FD55CC">
            <w:pPr>
              <w:keepNext/>
              <w:spacing w:before="20" w:after="20" w:line="240" w:lineRule="auto"/>
              <w:jc w:val="center"/>
            </w:pPr>
            <w:r>
              <w:rPr>
                <w:sz w:val="21"/>
              </w:rPr>
              <w:t>0.905</w:t>
            </w:r>
          </w:p>
        </w:tc>
        <w:tc>
          <w:tcPr>
            <w:tcW w:w="2304" w:type="dxa"/>
          </w:tcPr>
          <w:p w:rsidR="00677341" w:rsidRDefault="00FD55CC">
            <w:pPr>
              <w:keepNext/>
              <w:spacing w:before="20" w:after="20" w:line="240" w:lineRule="auto"/>
              <w:jc w:val="center"/>
            </w:pPr>
            <w:r>
              <w:rPr>
                <w:sz w:val="21"/>
              </w:rPr>
              <w:t>0.987</w:t>
            </w:r>
          </w:p>
        </w:tc>
      </w:tr>
      <w:tr w:rsidR="00677341">
        <w:trPr>
          <w:cantSplit/>
          <w:jc w:val="center"/>
        </w:trPr>
        <w:tc>
          <w:tcPr>
            <w:tcW w:w="3744" w:type="dxa"/>
          </w:tcPr>
          <w:p w:rsidR="00677341" w:rsidRDefault="00FD55CC">
            <w:pPr>
              <w:spacing w:before="20" w:after="20" w:line="240" w:lineRule="auto"/>
            </w:pPr>
            <w:r>
              <w:rPr>
                <w:sz w:val="21"/>
              </w:rPr>
              <w:t>Worst ARI</w:t>
            </w:r>
          </w:p>
        </w:tc>
        <w:tc>
          <w:tcPr>
            <w:tcW w:w="2304" w:type="dxa"/>
          </w:tcPr>
          <w:p w:rsidR="00677341" w:rsidRDefault="00FD55CC">
            <w:pPr>
              <w:spacing w:before="20" w:after="20" w:line="240" w:lineRule="auto"/>
              <w:jc w:val="center"/>
            </w:pPr>
            <w:r>
              <w:rPr>
                <w:sz w:val="21"/>
              </w:rPr>
              <w:t>0.585</w:t>
            </w:r>
          </w:p>
        </w:tc>
        <w:tc>
          <w:tcPr>
            <w:tcW w:w="2304" w:type="dxa"/>
          </w:tcPr>
          <w:p w:rsidR="00677341" w:rsidRDefault="00FD55CC">
            <w:pPr>
              <w:spacing w:before="20" w:after="20" w:line="240" w:lineRule="auto"/>
              <w:jc w:val="center"/>
            </w:pPr>
            <w:r>
              <w:rPr>
                <w:sz w:val="21"/>
              </w:rPr>
              <w:t>0.987</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5760720" cy="19010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nv.png"/>
                    <pic:cNvPicPr/>
                  </pic:nvPicPr>
                  <pic:blipFill>
                    <a:blip r:embed="rId15"/>
                    <a:stretch>
                      <a:fillRect/>
                    </a:stretch>
                  </pic:blipFill>
                  <pic:spPr>
                    <a:xfrm>
                      <a:off x="0" y="0"/>
                      <a:ext cx="5760720" cy="1901038"/>
                    </a:xfrm>
                    <a:prstGeom prst="rect">
                      <a:avLst/>
                    </a:prstGeom>
                  </pic:spPr>
                </pic:pic>
              </a:graphicData>
            </a:graphic>
          </wp:inline>
        </w:drawing>
      </w:r>
    </w:p>
    <w:p w:rsidR="00677341" w:rsidRDefault="00FD55CC">
      <w:pPr>
        <w:spacing w:after="160"/>
        <w:jc w:val="center"/>
      </w:pPr>
      <w:r>
        <w:rPr>
          <w:b/>
          <w:sz w:val="22"/>
        </w:rPr>
        <w:t>Figure 8: Left: log-likelihood per iteration. Middle: final log-likelihood of each run. Right: BIC against K.</w:t>
      </w:r>
    </w:p>
    <w:p w:rsidR="00677341" w:rsidRDefault="00FD55CC">
      <w:pPr>
        <w:keepNext/>
        <w:spacing w:after="60"/>
        <w:jc w:val="center"/>
      </w:pPr>
      <w:r>
        <w:rPr>
          <w:b/>
          <w:sz w:val="22"/>
        </w:rPr>
        <w:t>Table 13: Clustering quality and parameter error.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1296"/>
        <w:gridCol w:w="2736"/>
      </w:tblGrid>
      <w:tr w:rsidR="00677341">
        <w:trPr>
          <w:cantSplit/>
          <w:tblHeader/>
          <w:jc w:val="center"/>
        </w:trPr>
        <w:tc>
          <w:tcPr>
            <w:tcW w:w="4320" w:type="dxa"/>
          </w:tcPr>
          <w:p w:rsidR="00677341" w:rsidRDefault="00FD55CC">
            <w:pPr>
              <w:keepNext/>
              <w:spacing w:before="20" w:after="20" w:line="240" w:lineRule="auto"/>
              <w:jc w:val="center"/>
            </w:pPr>
            <w:r>
              <w:rPr>
                <w:b/>
                <w:sz w:val="21"/>
              </w:rPr>
              <w:t>Method</w:t>
            </w:r>
          </w:p>
        </w:tc>
        <w:tc>
          <w:tcPr>
            <w:tcW w:w="1296" w:type="dxa"/>
          </w:tcPr>
          <w:p w:rsidR="00677341" w:rsidRDefault="00FD55CC">
            <w:pPr>
              <w:keepNext/>
              <w:spacing w:before="20" w:after="20" w:line="240" w:lineRule="auto"/>
              <w:jc w:val="center"/>
            </w:pPr>
            <w:r>
              <w:rPr>
                <w:b/>
                <w:sz w:val="21"/>
              </w:rPr>
              <w:t>ARI</w:t>
            </w:r>
          </w:p>
        </w:tc>
        <w:tc>
          <w:tcPr>
            <w:tcW w:w="2736" w:type="dxa"/>
          </w:tcPr>
          <w:p w:rsidR="00677341" w:rsidRDefault="00FD55CC">
            <w:pPr>
              <w:keepNext/>
              <w:spacing w:before="20" w:after="20" w:line="240" w:lineRule="auto"/>
              <w:jc w:val="center"/>
            </w:pPr>
            <w:r>
              <w:rPr>
                <w:b/>
                <w:sz w:val="21"/>
              </w:rPr>
              <w:t>Mean error of segment means</w:t>
            </w:r>
          </w:p>
        </w:tc>
      </w:tr>
      <w:tr w:rsidR="00677341">
        <w:trPr>
          <w:cantSplit/>
          <w:jc w:val="center"/>
        </w:trPr>
        <w:tc>
          <w:tcPr>
            <w:tcW w:w="4320" w:type="dxa"/>
          </w:tcPr>
          <w:p w:rsidR="00677341" w:rsidRDefault="00FD55CC">
            <w:pPr>
              <w:keepNext/>
              <w:spacing w:before="20" w:after="20" w:line="240" w:lineRule="auto"/>
            </w:pPr>
            <w:r>
              <w:rPr>
                <w:sz w:val="21"/>
              </w:rPr>
              <w:t>EM with missing data (best run)</w:t>
            </w:r>
          </w:p>
        </w:tc>
        <w:tc>
          <w:tcPr>
            <w:tcW w:w="1296" w:type="dxa"/>
          </w:tcPr>
          <w:p w:rsidR="00677341" w:rsidRDefault="00FD55CC">
            <w:pPr>
              <w:keepNext/>
              <w:spacing w:before="20" w:after="20" w:line="240" w:lineRule="auto"/>
              <w:jc w:val="center"/>
            </w:pPr>
            <w:r>
              <w:rPr>
                <w:sz w:val="21"/>
              </w:rPr>
              <w:t>0.987</w:t>
            </w:r>
          </w:p>
        </w:tc>
        <w:tc>
          <w:tcPr>
            <w:tcW w:w="2736" w:type="dxa"/>
          </w:tcPr>
          <w:p w:rsidR="00677341" w:rsidRDefault="00FD55CC">
            <w:pPr>
              <w:keepNext/>
              <w:spacing w:before="20" w:after="20" w:line="240" w:lineRule="auto"/>
              <w:jc w:val="center"/>
            </w:pPr>
            <w:r>
              <w:rPr>
                <w:sz w:val="21"/>
              </w:rPr>
              <w:t>1.6%</w:t>
            </w:r>
          </w:p>
        </w:tc>
      </w:tr>
      <w:tr w:rsidR="00677341">
        <w:trPr>
          <w:cantSplit/>
          <w:jc w:val="center"/>
        </w:trPr>
        <w:tc>
          <w:tcPr>
            <w:tcW w:w="4320" w:type="dxa"/>
          </w:tcPr>
          <w:p w:rsidR="00677341" w:rsidRDefault="00FD55CC">
            <w:pPr>
              <w:keepNext/>
              <w:spacing w:before="20" w:after="20" w:line="240" w:lineRule="auto"/>
            </w:pPr>
            <w:r>
              <w:rPr>
                <w:sz w:val="21"/>
              </w:rPr>
              <w:t>Mean imputation + k-means (mean of 20 runs)</w:t>
            </w:r>
          </w:p>
        </w:tc>
        <w:tc>
          <w:tcPr>
            <w:tcW w:w="1296" w:type="dxa"/>
          </w:tcPr>
          <w:p w:rsidR="00677341" w:rsidRDefault="00FD55CC">
            <w:pPr>
              <w:keepNext/>
              <w:spacing w:before="20" w:after="20" w:line="240" w:lineRule="auto"/>
              <w:jc w:val="center"/>
            </w:pPr>
            <w:r>
              <w:rPr>
                <w:sz w:val="21"/>
              </w:rPr>
              <w:t>0.829</w:t>
            </w:r>
          </w:p>
        </w:tc>
        <w:tc>
          <w:tcPr>
            <w:tcW w:w="2736" w:type="dxa"/>
          </w:tcPr>
          <w:p w:rsidR="00677341" w:rsidRDefault="00FD55CC">
            <w:pPr>
              <w:keepNext/>
              <w:spacing w:before="20" w:after="20" w:line="240" w:lineRule="auto"/>
              <w:jc w:val="center"/>
            </w:pPr>
            <w:r>
              <w:rPr>
                <w:sz w:val="21"/>
              </w:rPr>
              <w:t>23.2% (best of 10 starts)</w:t>
            </w:r>
          </w:p>
        </w:tc>
      </w:tr>
      <w:tr w:rsidR="00677341">
        <w:trPr>
          <w:cantSplit/>
          <w:jc w:val="center"/>
        </w:trPr>
        <w:tc>
          <w:tcPr>
            <w:tcW w:w="4320" w:type="dxa"/>
          </w:tcPr>
          <w:p w:rsidR="00677341" w:rsidRDefault="00FD55CC">
            <w:pPr>
              <w:spacing w:before="20" w:after="20" w:line="240" w:lineRule="auto"/>
            </w:pPr>
            <w:r>
              <w:rPr>
                <w:sz w:val="21"/>
              </w:rPr>
              <w:t>GMM on complete data (upper bound)</w:t>
            </w:r>
          </w:p>
        </w:tc>
        <w:tc>
          <w:tcPr>
            <w:tcW w:w="1296" w:type="dxa"/>
          </w:tcPr>
          <w:p w:rsidR="00677341" w:rsidRDefault="00FD55CC">
            <w:pPr>
              <w:spacing w:before="20" w:after="20" w:line="240" w:lineRule="auto"/>
              <w:jc w:val="center"/>
            </w:pPr>
            <w:r>
              <w:rPr>
                <w:sz w:val="21"/>
              </w:rPr>
              <w:t>0.997</w:t>
            </w:r>
          </w:p>
        </w:tc>
        <w:tc>
          <w:tcPr>
            <w:tcW w:w="2736" w:type="dxa"/>
          </w:tcPr>
          <w:p w:rsidR="00677341" w:rsidRDefault="00FD55CC">
            <w:pPr>
              <w:spacing w:before="20" w:after="20" w:line="240" w:lineRule="auto"/>
              <w:jc w:val="center"/>
            </w:pPr>
            <w:r>
              <w:rPr>
                <w:sz w:val="21"/>
              </w:rPr>
              <w:t>—</w:t>
            </w:r>
          </w:p>
        </w:tc>
      </w:tr>
    </w:tbl>
    <w:p w:rsidR="00677341" w:rsidRDefault="00677341">
      <w:pPr>
        <w:spacing w:after="40"/>
      </w:pPr>
    </w:p>
    <w:p w:rsidR="00677341" w:rsidRDefault="00FD55CC">
      <w:pPr>
        <w:keepNext/>
        <w:spacing w:after="60"/>
        <w:jc w:val="center"/>
      </w:pPr>
      <w:r>
        <w:rPr>
          <w:b/>
          <w:sz w:val="22"/>
        </w:rPr>
        <w:t>Table 14: BIC for the number of clusters (best of 5 runs per 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037"/>
        <w:gridCol w:w="1037"/>
        <w:gridCol w:w="1037"/>
        <w:gridCol w:w="1037"/>
        <w:gridCol w:w="1037"/>
        <w:gridCol w:w="1037"/>
        <w:gridCol w:w="1037"/>
      </w:tblGrid>
      <w:tr w:rsidR="00677341">
        <w:trPr>
          <w:cantSplit/>
          <w:tblHeader/>
          <w:jc w:val="center"/>
        </w:trPr>
        <w:tc>
          <w:tcPr>
            <w:tcW w:w="1728" w:type="dxa"/>
          </w:tcPr>
          <w:p w:rsidR="00677341" w:rsidRDefault="00FD55CC">
            <w:pPr>
              <w:keepNext/>
              <w:spacing w:before="20" w:after="20" w:line="240" w:lineRule="auto"/>
              <w:jc w:val="center"/>
            </w:pPr>
            <w:r>
              <w:rPr>
                <w:b/>
                <w:sz w:val="20"/>
              </w:rPr>
              <w:t>K</w:t>
            </w:r>
          </w:p>
        </w:tc>
        <w:tc>
          <w:tcPr>
            <w:tcW w:w="1037" w:type="dxa"/>
          </w:tcPr>
          <w:p w:rsidR="00677341" w:rsidRDefault="00FD55CC">
            <w:pPr>
              <w:keepNext/>
              <w:spacing w:before="20" w:after="20" w:line="240" w:lineRule="auto"/>
              <w:jc w:val="center"/>
            </w:pPr>
            <w:r>
              <w:rPr>
                <w:b/>
                <w:sz w:val="20"/>
              </w:rPr>
              <w:t>1</w:t>
            </w:r>
          </w:p>
        </w:tc>
        <w:tc>
          <w:tcPr>
            <w:tcW w:w="1037" w:type="dxa"/>
          </w:tcPr>
          <w:p w:rsidR="00677341" w:rsidRDefault="00FD55CC">
            <w:pPr>
              <w:keepNext/>
              <w:spacing w:before="20" w:after="20" w:line="240" w:lineRule="auto"/>
              <w:jc w:val="center"/>
            </w:pPr>
            <w:r>
              <w:rPr>
                <w:b/>
                <w:sz w:val="20"/>
              </w:rPr>
              <w:t>2</w:t>
            </w:r>
          </w:p>
        </w:tc>
        <w:tc>
          <w:tcPr>
            <w:tcW w:w="1037" w:type="dxa"/>
          </w:tcPr>
          <w:p w:rsidR="00677341" w:rsidRDefault="00FD55CC">
            <w:pPr>
              <w:keepNext/>
              <w:spacing w:before="20" w:after="20" w:line="240" w:lineRule="auto"/>
              <w:jc w:val="center"/>
            </w:pPr>
            <w:r>
              <w:rPr>
                <w:b/>
                <w:sz w:val="20"/>
              </w:rPr>
              <w:t>3</w:t>
            </w:r>
          </w:p>
        </w:tc>
        <w:tc>
          <w:tcPr>
            <w:tcW w:w="1037" w:type="dxa"/>
          </w:tcPr>
          <w:p w:rsidR="00677341" w:rsidRDefault="00FD55CC">
            <w:pPr>
              <w:keepNext/>
              <w:spacing w:before="20" w:after="20" w:line="240" w:lineRule="auto"/>
              <w:jc w:val="center"/>
            </w:pPr>
            <w:r>
              <w:rPr>
                <w:b/>
                <w:sz w:val="20"/>
              </w:rPr>
              <w:t>4</w:t>
            </w:r>
          </w:p>
        </w:tc>
        <w:tc>
          <w:tcPr>
            <w:tcW w:w="1037" w:type="dxa"/>
          </w:tcPr>
          <w:p w:rsidR="00677341" w:rsidRDefault="00FD55CC">
            <w:pPr>
              <w:keepNext/>
              <w:spacing w:before="20" w:after="20" w:line="240" w:lineRule="auto"/>
              <w:jc w:val="center"/>
            </w:pPr>
            <w:r>
              <w:rPr>
                <w:b/>
                <w:sz w:val="20"/>
              </w:rPr>
              <w:t>5</w:t>
            </w:r>
          </w:p>
        </w:tc>
        <w:tc>
          <w:tcPr>
            <w:tcW w:w="1037" w:type="dxa"/>
          </w:tcPr>
          <w:p w:rsidR="00677341" w:rsidRDefault="00FD55CC">
            <w:pPr>
              <w:keepNext/>
              <w:spacing w:before="20" w:after="20" w:line="240" w:lineRule="auto"/>
              <w:jc w:val="center"/>
            </w:pPr>
            <w:r>
              <w:rPr>
                <w:b/>
                <w:sz w:val="20"/>
              </w:rPr>
              <w:t>6</w:t>
            </w:r>
          </w:p>
        </w:tc>
        <w:tc>
          <w:tcPr>
            <w:tcW w:w="1037" w:type="dxa"/>
          </w:tcPr>
          <w:p w:rsidR="00677341" w:rsidRDefault="00FD55CC">
            <w:pPr>
              <w:keepNext/>
              <w:spacing w:before="20" w:after="20" w:line="240" w:lineRule="auto"/>
              <w:jc w:val="center"/>
            </w:pPr>
            <w:r>
              <w:rPr>
                <w:b/>
                <w:sz w:val="20"/>
              </w:rPr>
              <w:t>7</w:t>
            </w:r>
          </w:p>
        </w:tc>
      </w:tr>
      <w:tr w:rsidR="00677341">
        <w:trPr>
          <w:cantSplit/>
          <w:jc w:val="center"/>
        </w:trPr>
        <w:tc>
          <w:tcPr>
            <w:tcW w:w="1728" w:type="dxa"/>
          </w:tcPr>
          <w:p w:rsidR="00677341" w:rsidRDefault="00FD55CC">
            <w:pPr>
              <w:keepNext/>
              <w:spacing w:before="20" w:after="20" w:line="240" w:lineRule="auto"/>
            </w:pPr>
            <w:r>
              <w:rPr>
                <w:sz w:val="20"/>
              </w:rPr>
              <w:t>Log-likelihood</w:t>
            </w:r>
          </w:p>
        </w:tc>
        <w:tc>
          <w:tcPr>
            <w:tcW w:w="1037" w:type="dxa"/>
          </w:tcPr>
          <w:p w:rsidR="00677341" w:rsidRDefault="00FD55CC">
            <w:pPr>
              <w:keepNext/>
              <w:spacing w:before="20" w:after="20" w:line="240" w:lineRule="auto"/>
              <w:jc w:val="center"/>
            </w:pPr>
            <w:r>
              <w:rPr>
                <w:sz w:val="20"/>
              </w:rPr>
              <w:t>-8511</w:t>
            </w:r>
          </w:p>
        </w:tc>
        <w:tc>
          <w:tcPr>
            <w:tcW w:w="1037" w:type="dxa"/>
          </w:tcPr>
          <w:p w:rsidR="00677341" w:rsidRDefault="00FD55CC">
            <w:pPr>
              <w:keepNext/>
              <w:spacing w:before="20" w:after="20" w:line="240" w:lineRule="auto"/>
              <w:jc w:val="center"/>
            </w:pPr>
            <w:r>
              <w:rPr>
                <w:sz w:val="20"/>
              </w:rPr>
              <w:t>-3219</w:t>
            </w:r>
          </w:p>
        </w:tc>
        <w:tc>
          <w:tcPr>
            <w:tcW w:w="1037" w:type="dxa"/>
          </w:tcPr>
          <w:p w:rsidR="00677341" w:rsidRDefault="00FD55CC">
            <w:pPr>
              <w:keepNext/>
              <w:spacing w:before="20" w:after="20" w:line="240" w:lineRule="auto"/>
              <w:jc w:val="center"/>
            </w:pPr>
            <w:r>
              <w:rPr>
                <w:sz w:val="20"/>
              </w:rPr>
              <w:t>-2105</w:t>
            </w:r>
          </w:p>
        </w:tc>
        <w:tc>
          <w:tcPr>
            <w:tcW w:w="1037" w:type="dxa"/>
          </w:tcPr>
          <w:p w:rsidR="00677341" w:rsidRDefault="00FD55CC">
            <w:pPr>
              <w:keepNext/>
              <w:spacing w:before="20" w:after="20" w:line="240" w:lineRule="auto"/>
              <w:jc w:val="center"/>
            </w:pPr>
            <w:r>
              <w:rPr>
                <w:sz w:val="20"/>
              </w:rPr>
              <w:t>-1250</w:t>
            </w:r>
          </w:p>
        </w:tc>
        <w:tc>
          <w:tcPr>
            <w:tcW w:w="1037" w:type="dxa"/>
          </w:tcPr>
          <w:p w:rsidR="00677341" w:rsidRDefault="00FD55CC">
            <w:pPr>
              <w:keepNext/>
              <w:spacing w:before="20" w:after="20" w:line="240" w:lineRule="auto"/>
              <w:jc w:val="center"/>
            </w:pPr>
            <w:r>
              <w:rPr>
                <w:sz w:val="20"/>
              </w:rPr>
              <w:t>-1223</w:t>
            </w:r>
          </w:p>
        </w:tc>
        <w:tc>
          <w:tcPr>
            <w:tcW w:w="1037" w:type="dxa"/>
          </w:tcPr>
          <w:p w:rsidR="00677341" w:rsidRDefault="00FD55CC">
            <w:pPr>
              <w:keepNext/>
              <w:spacing w:before="20" w:after="20" w:line="240" w:lineRule="auto"/>
              <w:jc w:val="center"/>
            </w:pPr>
            <w:r>
              <w:rPr>
                <w:sz w:val="20"/>
              </w:rPr>
              <w:t>-1204</w:t>
            </w:r>
          </w:p>
        </w:tc>
        <w:tc>
          <w:tcPr>
            <w:tcW w:w="1037" w:type="dxa"/>
          </w:tcPr>
          <w:p w:rsidR="00677341" w:rsidRDefault="00FD55CC">
            <w:pPr>
              <w:keepNext/>
              <w:spacing w:before="20" w:after="20" w:line="240" w:lineRule="auto"/>
              <w:jc w:val="center"/>
            </w:pPr>
            <w:r>
              <w:rPr>
                <w:sz w:val="20"/>
              </w:rPr>
              <w:t>-1180</w:t>
            </w:r>
          </w:p>
        </w:tc>
      </w:tr>
      <w:tr w:rsidR="00677341">
        <w:trPr>
          <w:cantSplit/>
          <w:jc w:val="center"/>
        </w:trPr>
        <w:tc>
          <w:tcPr>
            <w:tcW w:w="1728" w:type="dxa"/>
          </w:tcPr>
          <w:p w:rsidR="00677341" w:rsidRDefault="00FD55CC">
            <w:pPr>
              <w:spacing w:before="20" w:after="20" w:line="240" w:lineRule="auto"/>
            </w:pPr>
            <w:r>
              <w:rPr>
                <w:sz w:val="20"/>
              </w:rPr>
              <w:t>BIC</w:t>
            </w:r>
          </w:p>
        </w:tc>
        <w:tc>
          <w:tcPr>
            <w:tcW w:w="1037" w:type="dxa"/>
          </w:tcPr>
          <w:p w:rsidR="00677341" w:rsidRDefault="00FD55CC">
            <w:pPr>
              <w:spacing w:before="20" w:after="20" w:line="240" w:lineRule="auto"/>
              <w:jc w:val="center"/>
            </w:pPr>
            <w:r>
              <w:rPr>
                <w:sz w:val="20"/>
              </w:rPr>
              <w:t>17173</w:t>
            </w:r>
          </w:p>
        </w:tc>
        <w:tc>
          <w:tcPr>
            <w:tcW w:w="1037" w:type="dxa"/>
          </w:tcPr>
          <w:p w:rsidR="00677341" w:rsidRDefault="00FD55CC">
            <w:pPr>
              <w:spacing w:before="20" w:after="20" w:line="240" w:lineRule="auto"/>
              <w:jc w:val="center"/>
            </w:pPr>
            <w:r>
              <w:rPr>
                <w:sz w:val="20"/>
              </w:rPr>
              <w:t>6750</w:t>
            </w:r>
          </w:p>
        </w:tc>
        <w:tc>
          <w:tcPr>
            <w:tcW w:w="1037" w:type="dxa"/>
          </w:tcPr>
          <w:p w:rsidR="00677341" w:rsidRDefault="00FD55CC">
            <w:pPr>
              <w:spacing w:before="20" w:after="20" w:line="240" w:lineRule="auto"/>
              <w:jc w:val="center"/>
            </w:pPr>
            <w:r>
              <w:rPr>
                <w:sz w:val="20"/>
              </w:rPr>
              <w:t>4681</w:t>
            </w:r>
          </w:p>
        </w:tc>
        <w:tc>
          <w:tcPr>
            <w:tcW w:w="1037" w:type="dxa"/>
          </w:tcPr>
          <w:p w:rsidR="00677341" w:rsidRDefault="00FD55CC">
            <w:pPr>
              <w:spacing w:before="20" w:after="20" w:line="240" w:lineRule="auto"/>
              <w:jc w:val="center"/>
            </w:pPr>
            <w:r>
              <w:rPr>
                <w:sz w:val="20"/>
              </w:rPr>
              <w:t>3130</w:t>
            </w:r>
          </w:p>
        </w:tc>
        <w:tc>
          <w:tcPr>
            <w:tcW w:w="1037" w:type="dxa"/>
          </w:tcPr>
          <w:p w:rsidR="00677341" w:rsidRDefault="00FD55CC">
            <w:pPr>
              <w:spacing w:before="20" w:after="20" w:line="240" w:lineRule="auto"/>
              <w:jc w:val="center"/>
            </w:pPr>
            <w:r>
              <w:rPr>
                <w:sz w:val="20"/>
              </w:rPr>
              <w:t>3236</w:t>
            </w:r>
          </w:p>
        </w:tc>
        <w:tc>
          <w:tcPr>
            <w:tcW w:w="1037" w:type="dxa"/>
          </w:tcPr>
          <w:p w:rsidR="00677341" w:rsidRDefault="00FD55CC">
            <w:pPr>
              <w:spacing w:before="20" w:after="20" w:line="240" w:lineRule="auto"/>
              <w:jc w:val="center"/>
            </w:pPr>
            <w:r>
              <w:rPr>
                <w:sz w:val="20"/>
              </w:rPr>
              <w:t>3358</w:t>
            </w:r>
          </w:p>
        </w:tc>
        <w:tc>
          <w:tcPr>
            <w:tcW w:w="1037" w:type="dxa"/>
          </w:tcPr>
          <w:p w:rsidR="00677341" w:rsidRDefault="00FD55CC">
            <w:pPr>
              <w:spacing w:before="20" w:after="20" w:line="240" w:lineRule="auto"/>
              <w:jc w:val="center"/>
            </w:pPr>
            <w:r>
              <w:rPr>
                <w:sz w:val="20"/>
              </w:rPr>
              <w:t>3470</w:t>
            </w:r>
          </w:p>
        </w:tc>
      </w:tr>
    </w:tbl>
    <w:p w:rsidR="00677341" w:rsidRDefault="00677341">
      <w:pPr>
        <w:spacing w:after="40"/>
      </w:pPr>
    </w:p>
    <w:p w:rsidR="00677341" w:rsidRDefault="00FD55CC">
      <w:pPr>
        <w:keepNext/>
        <w:spacing w:after="40"/>
        <w:jc w:val="center"/>
      </w:pPr>
      <w:r>
        <w:rPr>
          <w:noProof/>
          <w:lang w:val="en-IN" w:eastAsia="en-IN"/>
        </w:rPr>
        <w:drawing>
          <wp:inline distT="0" distB="0" distL="0" distR="0">
            <wp:extent cx="4206240" cy="2804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catter.png"/>
                    <pic:cNvPicPr/>
                  </pic:nvPicPr>
                  <pic:blipFill>
                    <a:blip r:embed="rId16"/>
                    <a:stretch>
                      <a:fillRect/>
                    </a:stretch>
                  </pic:blipFill>
                  <pic:spPr>
                    <a:xfrm>
                      <a:off x="0" y="0"/>
                      <a:ext cx="4206240" cy="2804160"/>
                    </a:xfrm>
                    <a:prstGeom prst="rect">
                      <a:avLst/>
                    </a:prstGeom>
                  </pic:spPr>
                </pic:pic>
              </a:graphicData>
            </a:graphic>
          </wp:inline>
        </w:drawing>
      </w:r>
    </w:p>
    <w:p w:rsidR="00677341" w:rsidRDefault="00FD55CC">
      <w:pPr>
        <w:spacing w:after="160"/>
        <w:jc w:val="center"/>
      </w:pPr>
      <w:r>
        <w:rPr>
          <w:b/>
          <w:sz w:val="22"/>
        </w:rPr>
        <w:t>Figure 9: Simulated customers (coloured by true segment) and EM-estimated segment means (black crosses).</w:t>
      </w:r>
    </w:p>
    <w:p w:rsidR="00677341" w:rsidRDefault="00FD55CC">
      <w:pPr>
        <w:keepNext/>
        <w:spacing w:after="60"/>
        <w:jc w:val="center"/>
      </w:pPr>
      <w:r>
        <w:rPr>
          <w:b/>
          <w:sz w:val="22"/>
        </w:rPr>
        <w:lastRenderedPageBreak/>
        <w:t>Table 15: Estimated segments (original units; names are our labels) and marketing action.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720"/>
        <w:gridCol w:w="792"/>
        <w:gridCol w:w="720"/>
        <w:gridCol w:w="792"/>
        <w:gridCol w:w="864"/>
        <w:gridCol w:w="720"/>
        <w:gridCol w:w="2448"/>
      </w:tblGrid>
      <w:tr w:rsidR="00677341">
        <w:trPr>
          <w:cantSplit/>
          <w:tblHeader/>
          <w:jc w:val="center"/>
        </w:trPr>
        <w:tc>
          <w:tcPr>
            <w:tcW w:w="1440" w:type="dxa"/>
          </w:tcPr>
          <w:p w:rsidR="00677341" w:rsidRDefault="00FD55CC">
            <w:pPr>
              <w:keepNext/>
              <w:spacing w:before="20" w:after="20" w:line="240" w:lineRule="auto"/>
              <w:jc w:val="center"/>
            </w:pPr>
            <w:r>
              <w:rPr>
                <w:b/>
                <w:sz w:val="19"/>
              </w:rPr>
              <w:t>Segment</w:t>
            </w:r>
          </w:p>
        </w:tc>
        <w:tc>
          <w:tcPr>
            <w:tcW w:w="720" w:type="dxa"/>
          </w:tcPr>
          <w:p w:rsidR="00677341" w:rsidRDefault="00FD55CC">
            <w:pPr>
              <w:keepNext/>
              <w:spacing w:before="20" w:after="20" w:line="240" w:lineRule="auto"/>
              <w:jc w:val="center"/>
            </w:pPr>
            <w:r>
              <w:rPr>
                <w:b/>
                <w:sz w:val="19"/>
              </w:rPr>
              <w:t>Size</w:t>
            </w:r>
          </w:p>
        </w:tc>
        <w:tc>
          <w:tcPr>
            <w:tcW w:w="792" w:type="dxa"/>
          </w:tcPr>
          <w:p w:rsidR="00677341" w:rsidRDefault="00FD55CC">
            <w:pPr>
              <w:keepNext/>
              <w:spacing w:before="20" w:after="20" w:line="240" w:lineRule="auto"/>
              <w:jc w:val="center"/>
            </w:pPr>
            <w:r>
              <w:rPr>
                <w:b/>
                <w:sz w:val="19"/>
              </w:rPr>
              <w:t>Spend</w:t>
            </w:r>
          </w:p>
        </w:tc>
        <w:tc>
          <w:tcPr>
            <w:tcW w:w="720" w:type="dxa"/>
          </w:tcPr>
          <w:p w:rsidR="00677341" w:rsidRDefault="00FD55CC">
            <w:pPr>
              <w:keepNext/>
              <w:spacing w:before="20" w:after="20" w:line="240" w:lineRule="auto"/>
              <w:jc w:val="center"/>
            </w:pPr>
            <w:r>
              <w:rPr>
                <w:b/>
                <w:sz w:val="19"/>
              </w:rPr>
              <w:t>Visits</w:t>
            </w:r>
          </w:p>
        </w:tc>
        <w:tc>
          <w:tcPr>
            <w:tcW w:w="792" w:type="dxa"/>
          </w:tcPr>
          <w:p w:rsidR="00677341" w:rsidRDefault="00FD55CC">
            <w:pPr>
              <w:keepNext/>
              <w:spacing w:before="20" w:after="20" w:line="240" w:lineRule="auto"/>
              <w:jc w:val="center"/>
            </w:pPr>
            <w:r>
              <w:rPr>
                <w:b/>
                <w:sz w:val="19"/>
              </w:rPr>
              <w:t>Basket</w:t>
            </w:r>
          </w:p>
        </w:tc>
        <w:tc>
          <w:tcPr>
            <w:tcW w:w="864" w:type="dxa"/>
          </w:tcPr>
          <w:p w:rsidR="00677341" w:rsidRDefault="00FD55CC">
            <w:pPr>
              <w:keepNext/>
              <w:spacing w:before="20" w:after="20" w:line="240" w:lineRule="auto"/>
              <w:jc w:val="center"/>
            </w:pPr>
            <w:r>
              <w:rPr>
                <w:b/>
                <w:sz w:val="19"/>
              </w:rPr>
              <w:t>Recency</w:t>
            </w:r>
          </w:p>
        </w:tc>
        <w:tc>
          <w:tcPr>
            <w:tcW w:w="720" w:type="dxa"/>
          </w:tcPr>
          <w:p w:rsidR="00677341" w:rsidRDefault="00FD55CC">
            <w:pPr>
              <w:keepNext/>
              <w:spacing w:before="20" w:after="20" w:line="240" w:lineRule="auto"/>
              <w:jc w:val="center"/>
            </w:pPr>
            <w:r>
              <w:rPr>
                <w:b/>
                <w:sz w:val="19"/>
              </w:rPr>
              <w:t>Disc.</w:t>
            </w:r>
          </w:p>
        </w:tc>
        <w:tc>
          <w:tcPr>
            <w:tcW w:w="2448" w:type="dxa"/>
          </w:tcPr>
          <w:p w:rsidR="00677341" w:rsidRDefault="00FD55CC">
            <w:pPr>
              <w:keepNext/>
              <w:spacing w:before="20" w:after="20" w:line="240" w:lineRule="auto"/>
              <w:jc w:val="center"/>
            </w:pPr>
            <w:r>
              <w:rPr>
                <w:b/>
                <w:sz w:val="19"/>
              </w:rPr>
              <w:t>Action</w:t>
            </w:r>
          </w:p>
        </w:tc>
      </w:tr>
      <w:tr w:rsidR="00677341">
        <w:trPr>
          <w:cantSplit/>
          <w:jc w:val="center"/>
        </w:trPr>
        <w:tc>
          <w:tcPr>
            <w:tcW w:w="1440" w:type="dxa"/>
          </w:tcPr>
          <w:p w:rsidR="00677341" w:rsidRDefault="00FD55CC">
            <w:pPr>
              <w:keepNext/>
              <w:spacing w:before="20" w:after="20" w:line="240" w:lineRule="auto"/>
            </w:pPr>
            <w:r>
              <w:rPr>
                <w:sz w:val="19"/>
              </w:rPr>
              <w:t>Bargain hunters</w:t>
            </w:r>
          </w:p>
        </w:tc>
        <w:tc>
          <w:tcPr>
            <w:tcW w:w="720" w:type="dxa"/>
          </w:tcPr>
          <w:p w:rsidR="00677341" w:rsidRDefault="00FD55CC">
            <w:pPr>
              <w:keepNext/>
              <w:spacing w:before="20" w:after="20" w:line="240" w:lineRule="auto"/>
              <w:jc w:val="center"/>
            </w:pPr>
            <w:r>
              <w:rPr>
                <w:sz w:val="19"/>
              </w:rPr>
              <w:t>30.1%</w:t>
            </w:r>
          </w:p>
        </w:tc>
        <w:tc>
          <w:tcPr>
            <w:tcW w:w="792" w:type="dxa"/>
          </w:tcPr>
          <w:p w:rsidR="00677341" w:rsidRDefault="00FD55CC">
            <w:pPr>
              <w:keepNext/>
              <w:spacing w:before="20" w:after="20" w:line="240" w:lineRule="auto"/>
              <w:jc w:val="center"/>
            </w:pPr>
            <w:r>
              <w:rPr>
                <w:sz w:val="19"/>
              </w:rPr>
              <w:t>906</w:t>
            </w:r>
          </w:p>
        </w:tc>
        <w:tc>
          <w:tcPr>
            <w:tcW w:w="720" w:type="dxa"/>
          </w:tcPr>
          <w:p w:rsidR="00677341" w:rsidRDefault="00FD55CC">
            <w:pPr>
              <w:keepNext/>
              <w:spacing w:before="20" w:after="20" w:line="240" w:lineRule="auto"/>
              <w:jc w:val="center"/>
            </w:pPr>
            <w:r>
              <w:rPr>
                <w:sz w:val="19"/>
              </w:rPr>
              <w:t>2.0</w:t>
            </w:r>
          </w:p>
        </w:tc>
        <w:tc>
          <w:tcPr>
            <w:tcW w:w="792" w:type="dxa"/>
          </w:tcPr>
          <w:p w:rsidR="00677341" w:rsidRDefault="00FD55CC">
            <w:pPr>
              <w:keepNext/>
              <w:spacing w:before="20" w:after="20" w:line="240" w:lineRule="auto"/>
              <w:jc w:val="center"/>
            </w:pPr>
            <w:r>
              <w:rPr>
                <w:sz w:val="19"/>
              </w:rPr>
              <w:t>45</w:t>
            </w:r>
          </w:p>
        </w:tc>
        <w:tc>
          <w:tcPr>
            <w:tcW w:w="864" w:type="dxa"/>
          </w:tcPr>
          <w:p w:rsidR="00677341" w:rsidRDefault="00FD55CC">
            <w:pPr>
              <w:keepNext/>
              <w:spacing w:before="20" w:after="20" w:line="240" w:lineRule="auto"/>
              <w:jc w:val="center"/>
            </w:pPr>
            <w:r>
              <w:rPr>
                <w:sz w:val="19"/>
              </w:rPr>
              <w:t>60</w:t>
            </w:r>
          </w:p>
        </w:tc>
        <w:tc>
          <w:tcPr>
            <w:tcW w:w="720" w:type="dxa"/>
          </w:tcPr>
          <w:p w:rsidR="00677341" w:rsidRDefault="00FD55CC">
            <w:pPr>
              <w:keepNext/>
              <w:spacing w:before="20" w:after="20" w:line="240" w:lineRule="auto"/>
              <w:jc w:val="center"/>
            </w:pPr>
            <w:r>
              <w:rPr>
                <w:sz w:val="19"/>
              </w:rPr>
              <w:t>70%</w:t>
            </w:r>
          </w:p>
        </w:tc>
        <w:tc>
          <w:tcPr>
            <w:tcW w:w="2448" w:type="dxa"/>
          </w:tcPr>
          <w:p w:rsidR="00677341" w:rsidRDefault="00FD55CC">
            <w:pPr>
              <w:keepNext/>
              <w:spacing w:before="20" w:after="20" w:line="240" w:lineRule="auto"/>
              <w:jc w:val="center"/>
            </w:pPr>
            <w:r>
              <w:rPr>
                <w:sz w:val="19"/>
              </w:rPr>
              <w:t>Coupons, clearance alerts</w:t>
            </w:r>
          </w:p>
        </w:tc>
      </w:tr>
      <w:tr w:rsidR="00677341">
        <w:trPr>
          <w:cantSplit/>
          <w:jc w:val="center"/>
        </w:trPr>
        <w:tc>
          <w:tcPr>
            <w:tcW w:w="1440" w:type="dxa"/>
          </w:tcPr>
          <w:p w:rsidR="00677341" w:rsidRDefault="00FD55CC">
            <w:pPr>
              <w:keepNext/>
              <w:spacing w:before="20" w:after="20" w:line="240" w:lineRule="auto"/>
            </w:pPr>
            <w:r>
              <w:rPr>
                <w:sz w:val="19"/>
              </w:rPr>
              <w:t>Loyal regulars</w:t>
            </w:r>
          </w:p>
        </w:tc>
        <w:tc>
          <w:tcPr>
            <w:tcW w:w="720" w:type="dxa"/>
          </w:tcPr>
          <w:p w:rsidR="00677341" w:rsidRDefault="00FD55CC">
            <w:pPr>
              <w:keepNext/>
              <w:spacing w:before="20" w:after="20" w:line="240" w:lineRule="auto"/>
              <w:jc w:val="center"/>
            </w:pPr>
            <w:r>
              <w:rPr>
                <w:sz w:val="19"/>
              </w:rPr>
              <w:t>29.8%</w:t>
            </w:r>
          </w:p>
        </w:tc>
        <w:tc>
          <w:tcPr>
            <w:tcW w:w="792" w:type="dxa"/>
          </w:tcPr>
          <w:p w:rsidR="00677341" w:rsidRDefault="00FD55CC">
            <w:pPr>
              <w:keepNext/>
              <w:spacing w:before="20" w:after="20" w:line="240" w:lineRule="auto"/>
              <w:jc w:val="center"/>
            </w:pPr>
            <w:r>
              <w:rPr>
                <w:sz w:val="19"/>
              </w:rPr>
              <w:t>3,204</w:t>
            </w:r>
          </w:p>
        </w:tc>
        <w:tc>
          <w:tcPr>
            <w:tcW w:w="720" w:type="dxa"/>
          </w:tcPr>
          <w:p w:rsidR="00677341" w:rsidRDefault="00FD55CC">
            <w:pPr>
              <w:keepNext/>
              <w:spacing w:before="20" w:after="20" w:line="240" w:lineRule="auto"/>
              <w:jc w:val="center"/>
            </w:pPr>
            <w:r>
              <w:rPr>
                <w:sz w:val="19"/>
              </w:rPr>
              <w:t>6.0</w:t>
            </w:r>
          </w:p>
        </w:tc>
        <w:tc>
          <w:tcPr>
            <w:tcW w:w="792" w:type="dxa"/>
          </w:tcPr>
          <w:p w:rsidR="00677341" w:rsidRDefault="00FD55CC">
            <w:pPr>
              <w:keepNext/>
              <w:spacing w:before="20" w:after="20" w:line="240" w:lineRule="auto"/>
              <w:jc w:val="center"/>
            </w:pPr>
            <w:r>
              <w:rPr>
                <w:sz w:val="19"/>
              </w:rPr>
              <w:t>55</w:t>
            </w:r>
          </w:p>
        </w:tc>
        <w:tc>
          <w:tcPr>
            <w:tcW w:w="864" w:type="dxa"/>
          </w:tcPr>
          <w:p w:rsidR="00677341" w:rsidRDefault="00FD55CC">
            <w:pPr>
              <w:keepNext/>
              <w:spacing w:before="20" w:after="20" w:line="240" w:lineRule="auto"/>
              <w:jc w:val="center"/>
            </w:pPr>
            <w:r>
              <w:rPr>
                <w:sz w:val="19"/>
              </w:rPr>
              <w:t>12</w:t>
            </w:r>
          </w:p>
        </w:tc>
        <w:tc>
          <w:tcPr>
            <w:tcW w:w="720" w:type="dxa"/>
          </w:tcPr>
          <w:p w:rsidR="00677341" w:rsidRDefault="00FD55CC">
            <w:pPr>
              <w:keepNext/>
              <w:spacing w:before="20" w:after="20" w:line="240" w:lineRule="auto"/>
              <w:jc w:val="center"/>
            </w:pPr>
            <w:r>
              <w:rPr>
                <w:sz w:val="19"/>
              </w:rPr>
              <w:t>15%</w:t>
            </w:r>
          </w:p>
        </w:tc>
        <w:tc>
          <w:tcPr>
            <w:tcW w:w="2448" w:type="dxa"/>
          </w:tcPr>
          <w:p w:rsidR="00677341" w:rsidRDefault="00FD55CC">
            <w:pPr>
              <w:keepNext/>
              <w:spacing w:before="20" w:after="20" w:line="240" w:lineRule="auto"/>
              <w:jc w:val="center"/>
            </w:pPr>
            <w:r>
              <w:rPr>
                <w:sz w:val="19"/>
              </w:rPr>
              <w:t>Loyalty points, early access (no deep discounts)</w:t>
            </w:r>
          </w:p>
        </w:tc>
      </w:tr>
      <w:tr w:rsidR="00677341">
        <w:trPr>
          <w:cantSplit/>
          <w:jc w:val="center"/>
        </w:trPr>
        <w:tc>
          <w:tcPr>
            <w:tcW w:w="1440" w:type="dxa"/>
          </w:tcPr>
          <w:p w:rsidR="00677341" w:rsidRDefault="00FD55CC">
            <w:pPr>
              <w:keepNext/>
              <w:spacing w:before="20" w:after="20" w:line="240" w:lineRule="auto"/>
            </w:pPr>
            <w:r>
              <w:rPr>
                <w:sz w:val="19"/>
              </w:rPr>
              <w:t>Big spenders</w:t>
            </w:r>
          </w:p>
        </w:tc>
        <w:tc>
          <w:tcPr>
            <w:tcW w:w="720" w:type="dxa"/>
          </w:tcPr>
          <w:p w:rsidR="00677341" w:rsidRDefault="00FD55CC">
            <w:pPr>
              <w:keepNext/>
              <w:spacing w:before="20" w:after="20" w:line="240" w:lineRule="auto"/>
              <w:jc w:val="center"/>
            </w:pPr>
            <w:r>
              <w:rPr>
                <w:sz w:val="19"/>
              </w:rPr>
              <w:t>13.9%</w:t>
            </w:r>
          </w:p>
        </w:tc>
        <w:tc>
          <w:tcPr>
            <w:tcW w:w="792" w:type="dxa"/>
          </w:tcPr>
          <w:p w:rsidR="00677341" w:rsidRDefault="00FD55CC">
            <w:pPr>
              <w:keepNext/>
              <w:spacing w:before="20" w:after="20" w:line="240" w:lineRule="auto"/>
              <w:jc w:val="center"/>
            </w:pPr>
            <w:r>
              <w:rPr>
                <w:sz w:val="19"/>
              </w:rPr>
              <w:t>7,550</w:t>
            </w:r>
          </w:p>
        </w:tc>
        <w:tc>
          <w:tcPr>
            <w:tcW w:w="720" w:type="dxa"/>
          </w:tcPr>
          <w:p w:rsidR="00677341" w:rsidRDefault="00FD55CC">
            <w:pPr>
              <w:keepNext/>
              <w:spacing w:before="20" w:after="20" w:line="240" w:lineRule="auto"/>
              <w:jc w:val="center"/>
            </w:pPr>
            <w:r>
              <w:rPr>
                <w:sz w:val="19"/>
              </w:rPr>
              <w:t>3.1</w:t>
            </w:r>
          </w:p>
        </w:tc>
        <w:tc>
          <w:tcPr>
            <w:tcW w:w="792" w:type="dxa"/>
          </w:tcPr>
          <w:p w:rsidR="00677341" w:rsidRDefault="00FD55CC">
            <w:pPr>
              <w:keepNext/>
              <w:spacing w:before="20" w:after="20" w:line="240" w:lineRule="auto"/>
              <w:jc w:val="center"/>
            </w:pPr>
            <w:r>
              <w:rPr>
                <w:sz w:val="19"/>
              </w:rPr>
              <w:t>181</w:t>
            </w:r>
          </w:p>
        </w:tc>
        <w:tc>
          <w:tcPr>
            <w:tcW w:w="864" w:type="dxa"/>
          </w:tcPr>
          <w:p w:rsidR="00677341" w:rsidRDefault="00FD55CC">
            <w:pPr>
              <w:keepNext/>
              <w:spacing w:before="20" w:after="20" w:line="240" w:lineRule="auto"/>
              <w:jc w:val="center"/>
            </w:pPr>
            <w:r>
              <w:rPr>
                <w:sz w:val="19"/>
              </w:rPr>
              <w:t>29</w:t>
            </w:r>
          </w:p>
        </w:tc>
        <w:tc>
          <w:tcPr>
            <w:tcW w:w="720" w:type="dxa"/>
          </w:tcPr>
          <w:p w:rsidR="00677341" w:rsidRDefault="00FD55CC">
            <w:pPr>
              <w:keepNext/>
              <w:spacing w:before="20" w:after="20" w:line="240" w:lineRule="auto"/>
              <w:jc w:val="center"/>
            </w:pPr>
            <w:r>
              <w:rPr>
                <w:sz w:val="19"/>
              </w:rPr>
              <w:t>10%</w:t>
            </w:r>
          </w:p>
        </w:tc>
        <w:tc>
          <w:tcPr>
            <w:tcW w:w="2448" w:type="dxa"/>
          </w:tcPr>
          <w:p w:rsidR="00677341" w:rsidRDefault="00FD55CC">
            <w:pPr>
              <w:keepNext/>
              <w:spacing w:before="20" w:after="20" w:line="240" w:lineRule="auto"/>
              <w:jc w:val="center"/>
            </w:pPr>
            <w:r>
              <w:rPr>
                <w:sz w:val="19"/>
              </w:rPr>
              <w:t xml:space="preserve">Premium </w:t>
            </w:r>
            <w:r>
              <w:rPr>
                <w:sz w:val="19"/>
              </w:rPr>
              <w:t>bundles, personal service</w:t>
            </w:r>
          </w:p>
        </w:tc>
      </w:tr>
      <w:tr w:rsidR="00677341">
        <w:trPr>
          <w:cantSplit/>
          <w:jc w:val="center"/>
        </w:trPr>
        <w:tc>
          <w:tcPr>
            <w:tcW w:w="1440" w:type="dxa"/>
          </w:tcPr>
          <w:p w:rsidR="00677341" w:rsidRDefault="00FD55CC">
            <w:pPr>
              <w:spacing w:before="20" w:after="20" w:line="240" w:lineRule="auto"/>
            </w:pPr>
            <w:r>
              <w:rPr>
                <w:sz w:val="19"/>
              </w:rPr>
              <w:t>Dormant customers</w:t>
            </w:r>
          </w:p>
        </w:tc>
        <w:tc>
          <w:tcPr>
            <w:tcW w:w="720" w:type="dxa"/>
          </w:tcPr>
          <w:p w:rsidR="00677341" w:rsidRDefault="00FD55CC">
            <w:pPr>
              <w:spacing w:before="20" w:after="20" w:line="240" w:lineRule="auto"/>
              <w:jc w:val="center"/>
            </w:pPr>
            <w:r>
              <w:rPr>
                <w:sz w:val="19"/>
              </w:rPr>
              <w:t>26.2%</w:t>
            </w:r>
          </w:p>
        </w:tc>
        <w:tc>
          <w:tcPr>
            <w:tcW w:w="792" w:type="dxa"/>
          </w:tcPr>
          <w:p w:rsidR="00677341" w:rsidRDefault="00FD55CC">
            <w:pPr>
              <w:spacing w:before="20" w:after="20" w:line="240" w:lineRule="auto"/>
              <w:jc w:val="center"/>
            </w:pPr>
            <w:r>
              <w:rPr>
                <w:sz w:val="19"/>
              </w:rPr>
              <w:t>310</w:t>
            </w:r>
          </w:p>
        </w:tc>
        <w:tc>
          <w:tcPr>
            <w:tcW w:w="720" w:type="dxa"/>
          </w:tcPr>
          <w:p w:rsidR="00677341" w:rsidRDefault="00FD55CC">
            <w:pPr>
              <w:spacing w:before="20" w:after="20" w:line="240" w:lineRule="auto"/>
              <w:jc w:val="center"/>
            </w:pPr>
            <w:r>
              <w:rPr>
                <w:sz w:val="19"/>
              </w:rPr>
              <w:t>0.5</w:t>
            </w:r>
          </w:p>
        </w:tc>
        <w:tc>
          <w:tcPr>
            <w:tcW w:w="792" w:type="dxa"/>
          </w:tcPr>
          <w:p w:rsidR="00677341" w:rsidRDefault="00FD55CC">
            <w:pPr>
              <w:spacing w:before="20" w:after="20" w:line="240" w:lineRule="auto"/>
              <w:jc w:val="center"/>
            </w:pPr>
            <w:r>
              <w:rPr>
                <w:sz w:val="19"/>
              </w:rPr>
              <w:t>36</w:t>
            </w:r>
          </w:p>
        </w:tc>
        <w:tc>
          <w:tcPr>
            <w:tcW w:w="864" w:type="dxa"/>
          </w:tcPr>
          <w:p w:rsidR="00677341" w:rsidRDefault="00FD55CC">
            <w:pPr>
              <w:spacing w:before="20" w:after="20" w:line="240" w:lineRule="auto"/>
              <w:jc w:val="center"/>
            </w:pPr>
            <w:r>
              <w:rPr>
                <w:sz w:val="19"/>
              </w:rPr>
              <w:t>196</w:t>
            </w:r>
          </w:p>
        </w:tc>
        <w:tc>
          <w:tcPr>
            <w:tcW w:w="720" w:type="dxa"/>
          </w:tcPr>
          <w:p w:rsidR="00677341" w:rsidRDefault="00FD55CC">
            <w:pPr>
              <w:spacing w:before="20" w:after="20" w:line="240" w:lineRule="auto"/>
              <w:jc w:val="center"/>
            </w:pPr>
            <w:r>
              <w:rPr>
                <w:sz w:val="19"/>
              </w:rPr>
              <w:t>39%</w:t>
            </w:r>
          </w:p>
        </w:tc>
        <w:tc>
          <w:tcPr>
            <w:tcW w:w="2448" w:type="dxa"/>
          </w:tcPr>
          <w:p w:rsidR="00677341" w:rsidRDefault="00FD55CC">
            <w:pPr>
              <w:spacing w:before="20" w:after="20" w:line="240" w:lineRule="auto"/>
              <w:jc w:val="center"/>
            </w:pPr>
            <w:r>
              <w:rPr>
                <w:sz w:val="19"/>
              </w:rPr>
              <w:t>Win-back offers, reactivation e-mail</w:t>
            </w:r>
          </w:p>
        </w:tc>
      </w:tr>
    </w:tbl>
    <w:p w:rsidR="00677341" w:rsidRDefault="00677341">
      <w:pPr>
        <w:spacing w:after="40"/>
      </w:pPr>
    </w:p>
    <w:p w:rsidR="00677341" w:rsidRDefault="00FD55CC">
      <w:pPr>
        <w:pStyle w:val="Heading2"/>
      </w:pPr>
      <w:r>
        <w:t>Analysis and Discussion</w:t>
      </w:r>
    </w:p>
    <w:p w:rsidR="00677341" w:rsidRDefault="00FD55CC">
      <w:pPr>
        <w:pStyle w:val="ListBullet"/>
        <w:jc w:val="both"/>
      </w:pPr>
      <w:r>
        <w:rPr>
          <w:b/>
        </w:rPr>
        <w:t>Convergence behaviour.</w:t>
      </w:r>
      <w:r>
        <w:t xml:space="preserve"> Every run improved the observed-data likelihood and stopped. k-means starts converged in 19 iterations on average, all to the same value (-1249.7). Random starts needed 74 iterations on average.</w:t>
      </w:r>
    </w:p>
    <w:p w:rsidR="00677341" w:rsidRDefault="00FD55CC">
      <w:pPr>
        <w:pStyle w:val="ListBullet"/>
        <w:jc w:val="both"/>
      </w:pPr>
      <w:r>
        <w:rPr>
          <w:b/>
        </w:rPr>
        <w:t>Initialisation and local optima.</w:t>
      </w:r>
      <w:r>
        <w:t xml:space="preserve"> 6 of 20 random starts ended</w:t>
      </w:r>
      <w:r>
        <w:t xml:space="preserve"> in a worse solution (log-likelihood as low as -2348 against -1250) and the worst ARI was 0.585. The k-means starts had no such failure. Remedies: k-means initialisation, several restarts keeping the best likelihood, and a small covariance regulariser. (Al</w:t>
      </w:r>
      <w:r>
        <w:t>l 20 k-means starts reaching the same optimum partly reflects that k-means itself is stable on this well-separated data.)</w:t>
      </w:r>
    </w:p>
    <w:p w:rsidR="00677341" w:rsidRDefault="00FD55CC">
      <w:pPr>
        <w:pStyle w:val="ListBullet"/>
        <w:jc w:val="both"/>
      </w:pPr>
      <w:r>
        <w:rPr>
          <w:b/>
        </w:rPr>
        <w:t>Role of probability learning with missing data.</w:t>
      </w:r>
      <w:r>
        <w:t xml:space="preserve"> EM uses the observed entries of all customers instead of discarding rows or guessing v</w:t>
      </w:r>
      <w:r>
        <w:t>alues. It recovered the segment means to within 1.6% on average and the segment sizes (30.1%, 29.8%, 13.9%, 26.2% against the true 30%, 30%, 15%, 25%), with ARI 0.987, close to the complete-data GMM (0.997).</w:t>
      </w:r>
    </w:p>
    <w:p w:rsidR="00677341" w:rsidRDefault="00FD55CC">
      <w:pPr>
        <w:pStyle w:val="ListBullet"/>
        <w:jc w:val="both"/>
      </w:pPr>
      <w:r>
        <w:rPr>
          <w:b/>
        </w:rPr>
        <w:t>Comparison with mean-imputation + k-means.</w:t>
      </w:r>
      <w:r>
        <w:t xml:space="preserve"> Imput</w:t>
      </w:r>
      <w:r>
        <w:t>ing means pulls customers toward the global centre and assumes spherical clusters. ARI fell to 0.829 and the segment-mean error rose to 23.2%.</w:t>
      </w:r>
    </w:p>
    <w:p w:rsidR="00677341" w:rsidRDefault="00FD55CC">
      <w:pPr>
        <w:pStyle w:val="ListBullet"/>
        <w:jc w:val="both"/>
      </w:pPr>
      <w:r>
        <w:rPr>
          <w:b/>
        </w:rPr>
        <w:t>Number of clusters.</w:t>
      </w:r>
      <w:r>
        <w:t xml:space="preserve"> BIC is lowest at K = 4 (3130), and rises for K = 5 to 7 (3236, 3358, 3470) although the likel</w:t>
      </w:r>
      <w:r>
        <w:t>ihood keeps improving slightly; the extra parameters are not justified.</w:t>
      </w:r>
    </w:p>
    <w:p w:rsidR="00677341" w:rsidRDefault="00FD55CC">
      <w:pPr>
        <w:pStyle w:val="ListBullet"/>
        <w:jc w:val="both"/>
      </w:pPr>
      <w:r>
        <w:rPr>
          <w:b/>
        </w:rPr>
        <w:t>Use for targeted marketing.</w:t>
      </w:r>
      <w:r>
        <w:t xml:space="preserve"> The segment profiles above translate directly into actions: discount-driven shoppers get coupons, frequent low-discount customers get loyalty rewards withou</w:t>
      </w:r>
      <w:r>
        <w:t>t margin loss, high-basket customers get premium offers, and customers with long recency get reactivation campaigns. Because EM gives each customer a membership probability, borderline customers can receive a blend of offers or be excluded from expensive c</w:t>
      </w:r>
      <w:r>
        <w:t>ampaigns.</w:t>
      </w:r>
    </w:p>
    <w:p w:rsidR="00677341" w:rsidRDefault="00FD55CC">
      <w:pPr>
        <w:pStyle w:val="Heading2"/>
      </w:pPr>
      <w:r>
        <w:t>Limitations and Real-world Constraints</w:t>
      </w:r>
    </w:p>
    <w:p w:rsidR="00677341" w:rsidRDefault="00FD55CC">
      <w:pPr>
        <w:pStyle w:val="ListBullet"/>
        <w:jc w:val="both"/>
      </w:pPr>
      <w:r>
        <w:rPr>
          <w:b/>
        </w:rPr>
        <w:t>Synthetic and Gaussian.</w:t>
      </w:r>
      <w:r>
        <w:t xml:space="preserve"> The data were generated from the model class being fitted, so recovery is optimistic. Real spend and recency are skewed and may need a log transform.</w:t>
      </w:r>
    </w:p>
    <w:p w:rsidR="00677341" w:rsidRDefault="00FD55CC">
      <w:pPr>
        <w:pStyle w:val="ListBullet"/>
        <w:jc w:val="both"/>
      </w:pPr>
      <w:r>
        <w:rPr>
          <w:b/>
        </w:rPr>
        <w:t>Missing completely at random.</w:t>
      </w:r>
      <w:r>
        <w:t xml:space="preserve"> Real missingness may depend on the value itself (for example customers who stop buying), which biases EM.</w:t>
      </w:r>
    </w:p>
    <w:p w:rsidR="00677341" w:rsidRDefault="00FD55CC">
      <w:pPr>
        <w:pStyle w:val="ListBullet"/>
        <w:jc w:val="both"/>
      </w:pPr>
      <w:r>
        <w:rPr>
          <w:b/>
        </w:rPr>
        <w:lastRenderedPageBreak/>
        <w:t>Local optima and singular covariances</w:t>
      </w:r>
      <w:r>
        <w:t xml:space="preserve"> remain a risk with more features or small segments; restarts and regularisation are needed.</w:t>
      </w:r>
    </w:p>
    <w:p w:rsidR="00677341" w:rsidRDefault="00FD55CC">
      <w:pPr>
        <w:pStyle w:val="ListBullet"/>
        <w:jc w:val="both"/>
      </w:pPr>
      <w:r>
        <w:rPr>
          <w:b/>
        </w:rPr>
        <w:t>K must be chosen</w:t>
      </w:r>
      <w:r>
        <w:t>, a</w:t>
      </w:r>
      <w:r>
        <w:t>nd BIC assumes the Gaussian model is correct.</w:t>
      </w:r>
    </w:p>
    <w:p w:rsidR="00677341" w:rsidRDefault="00FD55CC">
      <w:pPr>
        <w:pStyle w:val="ListBullet"/>
        <w:jc w:val="both"/>
      </w:pPr>
      <w:r>
        <w:rPr>
          <w:b/>
        </w:rPr>
        <w:t>Soft segments are not causal.</w:t>
      </w:r>
      <w:r>
        <w:t xml:space="preserve"> A segment describes behaviour; whether an offer works must be tested with an experiment.</w:t>
      </w:r>
    </w:p>
    <w:p w:rsidR="00677341" w:rsidRDefault="00FD55CC">
      <w:pPr>
        <w:pStyle w:val="ListBullet"/>
        <w:jc w:val="both"/>
      </w:pPr>
      <w:r>
        <w:rPr>
          <w:b/>
        </w:rPr>
        <w:t>Privacy.</w:t>
      </w:r>
      <w:r>
        <w:t xml:space="preserve"> Purchase histories are personal data.</w:t>
      </w:r>
    </w:p>
    <w:p w:rsidR="00677341" w:rsidRDefault="00FD55CC">
      <w:pPr>
        <w:pStyle w:val="Heading2"/>
      </w:pPr>
      <w:r>
        <w:t>Conclusion</w:t>
      </w:r>
    </w:p>
    <w:p w:rsidR="00677341" w:rsidRDefault="00FD55CC">
      <w:pPr>
        <w:jc w:val="both"/>
      </w:pPr>
      <w:r>
        <w:t>EM for a Gaussian mixture handled</w:t>
      </w:r>
      <w:r>
        <w:t xml:space="preserve"> 15% missing data and recovered the four hidden segments (ARI 0.987), clearly better than mean-imputation with k-means (ARI 0.829). Initialisation matters: random starts sometimes reached poor local optima, while k-means starts did not. BIC selected four c</w:t>
      </w:r>
      <w:r>
        <w:t>lusters, whose profiles give concrete marketing actions.</w:t>
      </w:r>
    </w:p>
    <w:p w:rsidR="00677341" w:rsidRDefault="00FD55CC">
      <w:pPr>
        <w:spacing w:after="0"/>
      </w:pPr>
      <w:r>
        <w:br w:type="page"/>
      </w:r>
    </w:p>
    <w:p w:rsidR="00677341" w:rsidRDefault="00FD55CC">
      <w:pPr>
        <w:pStyle w:val="Heading1"/>
      </w:pPr>
      <w:r>
        <w:lastRenderedPageBreak/>
        <w:t>Question 4</w:t>
      </w:r>
    </w:p>
    <w:p w:rsidR="00677341" w:rsidRDefault="00FD55CC">
      <w:pPr>
        <w:jc w:val="both"/>
      </w:pPr>
      <w:r>
        <w:rPr>
          <w:b/>
        </w:rPr>
        <w:t>Question:</w:t>
      </w:r>
      <w:r>
        <w:t xml:space="preserve"> A research team is developing a concept learning system to classify medical images into normal and abnormal categories. Using hypothesis space search and the Candidate Eliminat</w:t>
      </w:r>
      <w:r>
        <w:t>ion approach, design a model that learns from labeled examples. Analyze the impact of finite vs infinite hypothesis spaces, sample complexity, and mistake bound model on learning performance. Evaluate how well the system generalizes to unseen data.</w:t>
      </w:r>
    </w:p>
    <w:p w:rsidR="00677341" w:rsidRDefault="00FD55CC">
      <w:pPr>
        <w:pStyle w:val="Heading2"/>
      </w:pPr>
      <w:r>
        <w:t>Case Ov</w:t>
      </w:r>
      <w:r>
        <w:t>erview</w:t>
      </w:r>
    </w:p>
    <w:p w:rsidR="00677341" w:rsidRDefault="00FD55CC">
      <w:pPr>
        <w:jc w:val="both"/>
      </w:pPr>
      <w:r>
        <w:t xml:space="preserve">A research team wants a system that labels biopsy images as normal or abnormal from labelled examples. The </w:t>
      </w:r>
      <w:r>
        <w:rPr>
          <w:b/>
        </w:rPr>
        <w:t>Breast Cancer Wisconsin (Diagnostic)</w:t>
      </w:r>
      <w:r>
        <w:t xml:space="preserve"> dataset from scikit-learn is used: 569 cases described by 30 image-derived measurements (radius, texture,</w:t>
      </w:r>
      <w:r>
        <w:t xml:space="preserve"> concavity, etc.); 212 are malignant (“abnormal”, the positive concept) and 357 benign. Raw images are not included, only the features computed from them.</w:t>
      </w:r>
    </w:p>
    <w:p w:rsidR="00677341" w:rsidRDefault="00FD55CC">
      <w:pPr>
        <w:pStyle w:val="Heading2"/>
      </w:pPr>
      <w:r>
        <w:t>Concepts Involved</w:t>
      </w:r>
    </w:p>
    <w:p w:rsidR="00677341" w:rsidRDefault="00FD55CC">
      <w:pPr>
        <w:pStyle w:val="ListBullet"/>
        <w:jc w:val="both"/>
      </w:pPr>
      <w:r>
        <w:rPr>
          <w:b/>
        </w:rPr>
        <w:t>Concept learning and hypothesis-space search</w:t>
      </w:r>
      <w:r>
        <w:t>, with the Candidate Elimination algori</w:t>
      </w:r>
      <w:r>
        <w:t>thm (S and G boundaries).</w:t>
      </w:r>
    </w:p>
    <w:p w:rsidR="00677341" w:rsidRDefault="00FD55CC">
      <w:pPr>
        <w:pStyle w:val="ListBullet"/>
        <w:jc w:val="both"/>
      </w:pPr>
      <w:r>
        <w:rPr>
          <w:b/>
        </w:rPr>
        <w:t>Finite and infinite hypothesis spaces:</w:t>
      </w:r>
      <w:r>
        <w:t xml:space="preserve"> conjunctions of binary features versus threshold rules on continuous features.</w:t>
      </w:r>
    </w:p>
    <w:p w:rsidR="00677341" w:rsidRDefault="00FD55CC">
      <w:pPr>
        <w:pStyle w:val="ListBullet"/>
        <w:jc w:val="both"/>
      </w:pPr>
      <w:r>
        <w:rPr>
          <w:b/>
        </w:rPr>
        <w:t>Sample complexity</w:t>
      </w:r>
      <w:r>
        <w:t xml:space="preserve"> from |H| and from the VC dimension.</w:t>
      </w:r>
    </w:p>
    <w:p w:rsidR="00677341" w:rsidRDefault="00FD55CC">
      <w:pPr>
        <w:pStyle w:val="ListBullet"/>
        <w:jc w:val="both"/>
      </w:pPr>
      <w:r>
        <w:rPr>
          <w:b/>
        </w:rPr>
        <w:t>Mistake bound model:</w:t>
      </w:r>
      <w:r>
        <w:t xml:space="preserve"> Halving and Weighted Majority algorit</w:t>
      </w:r>
      <w:r>
        <w:t>hms.</w:t>
      </w:r>
    </w:p>
    <w:p w:rsidR="00677341" w:rsidRDefault="00FD55CC">
      <w:pPr>
        <w:pStyle w:val="Heading2"/>
      </w:pPr>
      <w:r>
        <w:t>Theory (Key Formulas)</w:t>
      </w:r>
    </w:p>
    <w:p w:rsidR="00677341" w:rsidRDefault="00FD55CC">
      <w:pPr>
        <w:spacing w:after="80"/>
        <w:jc w:val="center"/>
      </w:pPr>
      <w:r>
        <w:t>Conjunctive hypotheses on n Boolean features: |H| = 3ⁿ + 1  (each feature is 0, 1 or “?”, plus the empty hypothesis)</w:t>
      </w:r>
    </w:p>
    <w:p w:rsidR="00677341" w:rsidRDefault="00FD55CC">
      <w:pPr>
        <w:spacing w:after="80"/>
        <w:jc w:val="center"/>
      </w:pPr>
      <w:r>
        <w:t>Consistent learner, finite H:  m ≥ (1/ε) (ln|H| + ln(1/δ))</w:t>
      </w:r>
    </w:p>
    <w:p w:rsidR="00677341" w:rsidRDefault="00FD55CC">
      <w:pPr>
        <w:spacing w:after="80"/>
        <w:jc w:val="center"/>
      </w:pPr>
      <w:r>
        <w:t>Agnostic (noisy) learner:  m ≥ (1/(2ε²)) (ln|H| + ln(</w:t>
      </w:r>
      <w:r>
        <w:t>1/δ))</w:t>
      </w:r>
    </w:p>
    <w:p w:rsidR="00677341" w:rsidRDefault="00FD55CC">
      <w:pPr>
        <w:spacing w:after="80"/>
        <w:jc w:val="center"/>
      </w:pPr>
      <w:r>
        <w:t>VC bound:  m ≥ (1/ε) (4 log₂(2/δ) + 8·d·log₂(13/ε))</w:t>
      </w:r>
    </w:p>
    <w:p w:rsidR="00677341" w:rsidRDefault="00FD55CC">
      <w:pPr>
        <w:spacing w:after="80"/>
        <w:jc w:val="center"/>
      </w:pPr>
      <w:r>
        <w:t>Halving mistake bound:  ≤ log₂|H|;   Weighted Majority (β = ½):  ≤ 2.41 (k + log₂|H|)</w:t>
      </w:r>
    </w:p>
    <w:p w:rsidR="00677341" w:rsidRDefault="00FD55CC">
      <w:pPr>
        <w:jc w:val="both"/>
      </w:pPr>
      <w:r>
        <w:t xml:space="preserve">The version space is the set of hypotheses consistent with all examples. Any consistent hypothesis must be at </w:t>
      </w:r>
      <w:r>
        <w:t>least as general as S (the most specific hypothesis covering the positives), so the version space becomes empty exactly when S covers a negative example. This is the test used on the 30-feature data.</w:t>
      </w:r>
    </w:p>
    <w:p w:rsidR="00677341" w:rsidRDefault="00FD55CC">
      <w:pPr>
        <w:pStyle w:val="Heading2"/>
      </w:pPr>
      <w:r>
        <w:lastRenderedPageBreak/>
        <w:t>Proposed System Design</w:t>
      </w:r>
    </w:p>
    <w:p w:rsidR="00677341" w:rsidRDefault="00FD55CC">
      <w:pPr>
        <w:keepNext/>
        <w:spacing w:after="40"/>
        <w:jc w:val="center"/>
      </w:pPr>
      <w:r>
        <w:rPr>
          <w:noProof/>
          <w:lang w:val="en-IN" w:eastAsia="en-IN"/>
        </w:rPr>
        <w:drawing>
          <wp:inline distT="0" distB="0" distL="0" distR="0">
            <wp:extent cx="548640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rch.png"/>
                    <pic:cNvPicPr/>
                  </pic:nvPicPr>
                  <pic:blipFill>
                    <a:blip r:embed="rId17"/>
                    <a:stretch>
                      <a:fillRect/>
                    </a:stretch>
                  </pic:blipFill>
                  <pic:spPr>
                    <a:xfrm>
                      <a:off x="0" y="0"/>
                      <a:ext cx="5486400" cy="2194560"/>
                    </a:xfrm>
                    <a:prstGeom prst="rect">
                      <a:avLst/>
                    </a:prstGeom>
                  </pic:spPr>
                </pic:pic>
              </a:graphicData>
            </a:graphic>
          </wp:inline>
        </w:drawing>
      </w:r>
    </w:p>
    <w:p w:rsidR="00677341" w:rsidRDefault="00FD55CC">
      <w:pPr>
        <w:spacing w:after="160"/>
        <w:jc w:val="center"/>
      </w:pPr>
      <w:r>
        <w:rPr>
          <w:b/>
          <w:sz w:val="22"/>
        </w:rPr>
        <w:t xml:space="preserve">Figure 10: Architecture of the </w:t>
      </w:r>
      <w:r>
        <w:rPr>
          <w:b/>
          <w:sz w:val="22"/>
        </w:rPr>
        <w:t>concept-learning system.</w:t>
      </w:r>
    </w:p>
    <w:p w:rsidR="00677341" w:rsidRDefault="00FD55CC">
      <w:pPr>
        <w:jc w:val="both"/>
      </w:pPr>
      <w:r>
        <w:t>Each of the 30 features is turned into a Boolean (“above the training median”). Candidate Elimination searches the conjunctive space. Because real labels are noisy in this representation, a noise-tolerant learner chooses the conjun</w:t>
      </w:r>
      <w:r>
        <w:t>ction with the fewest training errors (empirical risk minimisation, ERM) over 8 features selected by mutual information (6,562 hypotheses including the empty one). The infinite space is represented by threshold rules on the best single continuous feature (</w:t>
      </w:r>
      <w:r>
        <w:t>worst perimeter, VC dimension 1); logistic regression on all 30 features (VC dimension 31) is added for reference. Online learning is tested with Halving and Weighted Majority.</w:t>
      </w:r>
    </w:p>
    <w:p w:rsidR="00677341" w:rsidRDefault="00FD55CC">
      <w:pPr>
        <w:pStyle w:val="Heading2"/>
      </w:pPr>
      <w:r>
        <w:t>Experimental Evaluation</w:t>
      </w:r>
    </w:p>
    <w:p w:rsidR="00677341" w:rsidRDefault="00FD55CC">
      <w:pPr>
        <w:jc w:val="both"/>
      </w:pPr>
      <w:r>
        <w:rPr>
          <w:b/>
        </w:rPr>
        <w:t>Data and Setup.</w:t>
      </w:r>
      <w:r>
        <w:t xml:space="preserve"> Stratified 70/30 split (random_state = </w:t>
      </w:r>
      <w:r>
        <w:t>42): 398 training and 171 test cases. Binarisation uses training medians. For the exact version-space count, the 6 most informative binary features were used (worst radius, worst area, worst perimeter, worst concave points, mean concave points, worst conca</w:t>
      </w:r>
      <w:r>
        <w:t>vity), giving 730 hypotheses. For learning curves, 20 random subsets per training size were used.</w:t>
      </w:r>
    </w:p>
    <w:p w:rsidR="00677341" w:rsidRDefault="00FD55CC">
      <w:pPr>
        <w:jc w:val="both"/>
      </w:pPr>
      <w:r>
        <w:rPr>
          <w:b/>
        </w:rPr>
        <w:t>Procedure.</w:t>
      </w:r>
      <w:r>
        <w:t xml:space="preserve"> (1) Run Candidate Elimination on real labels (30 shuffles, all 30 features) and count the examples until the version space collapses. (2) Track the</w:t>
      </w:r>
      <w:r>
        <w:t xml:space="preserve"> exact size of the version space for 6 features on real labels and on a noise-free synthetic concept (x₃ = 1 AND x₆ = 0 on the same features). (3) Compare learning curves of the three hypothesis spaces. (4) Compute sample-complexity bounds. (5) Run Halving</w:t>
      </w:r>
      <w:r>
        <w:t xml:space="preserve"> and Weighted Majority online. (6) Re-split the data 20 times to measure generalisation reliably.</w:t>
      </w:r>
    </w:p>
    <w:p w:rsidR="00677341" w:rsidRDefault="00FD55CC">
      <w:pPr>
        <w:keepNext/>
        <w:jc w:val="both"/>
      </w:pPr>
      <w:r>
        <w:rPr>
          <w:b/>
        </w:rPr>
        <w:t>Results.</w:t>
      </w:r>
    </w:p>
    <w:p w:rsidR="00677341" w:rsidRDefault="00FD55CC">
      <w:pPr>
        <w:keepNext/>
        <w:spacing w:after="60"/>
        <w:jc w:val="center"/>
      </w:pPr>
      <w:r>
        <w:rPr>
          <w:b/>
          <w:sz w:val="22"/>
        </w:rPr>
        <w:t>Table 16: Version-space size after t training examples (6 features, |H| = 730).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864"/>
        <w:gridCol w:w="864"/>
        <w:gridCol w:w="864"/>
        <w:gridCol w:w="864"/>
        <w:gridCol w:w="864"/>
        <w:gridCol w:w="864"/>
        <w:gridCol w:w="864"/>
        <w:gridCol w:w="864"/>
      </w:tblGrid>
      <w:tr w:rsidR="00677341">
        <w:trPr>
          <w:cantSplit/>
          <w:tblHeader/>
          <w:jc w:val="center"/>
        </w:trPr>
        <w:tc>
          <w:tcPr>
            <w:tcW w:w="2016" w:type="dxa"/>
          </w:tcPr>
          <w:p w:rsidR="00677341" w:rsidRDefault="00FD55CC">
            <w:pPr>
              <w:keepNext/>
              <w:spacing w:before="20" w:after="20" w:line="240" w:lineRule="auto"/>
              <w:jc w:val="center"/>
            </w:pPr>
            <w:r>
              <w:rPr>
                <w:b/>
                <w:sz w:val="20"/>
              </w:rPr>
              <w:t>Examples t</w:t>
            </w:r>
          </w:p>
        </w:tc>
        <w:tc>
          <w:tcPr>
            <w:tcW w:w="864" w:type="dxa"/>
          </w:tcPr>
          <w:p w:rsidR="00677341" w:rsidRDefault="00FD55CC">
            <w:pPr>
              <w:keepNext/>
              <w:spacing w:before="20" w:after="20" w:line="240" w:lineRule="auto"/>
              <w:jc w:val="center"/>
            </w:pPr>
            <w:r>
              <w:rPr>
                <w:b/>
                <w:sz w:val="20"/>
              </w:rPr>
              <w:t>0</w:t>
            </w:r>
          </w:p>
        </w:tc>
        <w:tc>
          <w:tcPr>
            <w:tcW w:w="864" w:type="dxa"/>
          </w:tcPr>
          <w:p w:rsidR="00677341" w:rsidRDefault="00FD55CC">
            <w:pPr>
              <w:keepNext/>
              <w:spacing w:before="20" w:after="20" w:line="240" w:lineRule="auto"/>
              <w:jc w:val="center"/>
            </w:pPr>
            <w:r>
              <w:rPr>
                <w:b/>
                <w:sz w:val="20"/>
              </w:rPr>
              <w:t>1</w:t>
            </w:r>
          </w:p>
        </w:tc>
        <w:tc>
          <w:tcPr>
            <w:tcW w:w="864" w:type="dxa"/>
          </w:tcPr>
          <w:p w:rsidR="00677341" w:rsidRDefault="00FD55CC">
            <w:pPr>
              <w:keepNext/>
              <w:spacing w:before="20" w:after="20" w:line="240" w:lineRule="auto"/>
              <w:jc w:val="center"/>
            </w:pPr>
            <w:r>
              <w:rPr>
                <w:b/>
                <w:sz w:val="20"/>
              </w:rPr>
              <w:t>2</w:t>
            </w:r>
          </w:p>
        </w:tc>
        <w:tc>
          <w:tcPr>
            <w:tcW w:w="864" w:type="dxa"/>
          </w:tcPr>
          <w:p w:rsidR="00677341" w:rsidRDefault="00FD55CC">
            <w:pPr>
              <w:keepNext/>
              <w:spacing w:before="20" w:after="20" w:line="240" w:lineRule="auto"/>
              <w:jc w:val="center"/>
            </w:pPr>
            <w:r>
              <w:rPr>
                <w:b/>
                <w:sz w:val="20"/>
              </w:rPr>
              <w:t>5</w:t>
            </w:r>
          </w:p>
        </w:tc>
        <w:tc>
          <w:tcPr>
            <w:tcW w:w="864" w:type="dxa"/>
          </w:tcPr>
          <w:p w:rsidR="00677341" w:rsidRDefault="00FD55CC">
            <w:pPr>
              <w:keepNext/>
              <w:spacing w:before="20" w:after="20" w:line="240" w:lineRule="auto"/>
              <w:jc w:val="center"/>
            </w:pPr>
            <w:r>
              <w:rPr>
                <w:b/>
                <w:sz w:val="20"/>
              </w:rPr>
              <w:t>10</w:t>
            </w:r>
          </w:p>
        </w:tc>
        <w:tc>
          <w:tcPr>
            <w:tcW w:w="864" w:type="dxa"/>
          </w:tcPr>
          <w:p w:rsidR="00677341" w:rsidRDefault="00FD55CC">
            <w:pPr>
              <w:keepNext/>
              <w:spacing w:before="20" w:after="20" w:line="240" w:lineRule="auto"/>
              <w:jc w:val="center"/>
            </w:pPr>
            <w:r>
              <w:rPr>
                <w:b/>
                <w:sz w:val="20"/>
              </w:rPr>
              <w:t>15</w:t>
            </w:r>
          </w:p>
        </w:tc>
        <w:tc>
          <w:tcPr>
            <w:tcW w:w="864" w:type="dxa"/>
          </w:tcPr>
          <w:p w:rsidR="00677341" w:rsidRDefault="00FD55CC">
            <w:pPr>
              <w:keepNext/>
              <w:spacing w:before="20" w:after="20" w:line="240" w:lineRule="auto"/>
              <w:jc w:val="center"/>
            </w:pPr>
            <w:r>
              <w:rPr>
                <w:b/>
                <w:sz w:val="20"/>
              </w:rPr>
              <w:t>50</w:t>
            </w:r>
          </w:p>
        </w:tc>
        <w:tc>
          <w:tcPr>
            <w:tcW w:w="864" w:type="dxa"/>
          </w:tcPr>
          <w:p w:rsidR="00677341" w:rsidRDefault="00FD55CC">
            <w:pPr>
              <w:keepNext/>
              <w:spacing w:before="20" w:after="20" w:line="240" w:lineRule="auto"/>
              <w:jc w:val="center"/>
            </w:pPr>
            <w:r>
              <w:rPr>
                <w:b/>
                <w:sz w:val="20"/>
              </w:rPr>
              <w:t>120</w:t>
            </w:r>
          </w:p>
        </w:tc>
      </w:tr>
      <w:tr w:rsidR="00677341">
        <w:trPr>
          <w:cantSplit/>
          <w:jc w:val="center"/>
        </w:trPr>
        <w:tc>
          <w:tcPr>
            <w:tcW w:w="2016" w:type="dxa"/>
          </w:tcPr>
          <w:p w:rsidR="00677341" w:rsidRDefault="00FD55CC">
            <w:pPr>
              <w:keepNext/>
              <w:spacing w:before="20" w:after="20" w:line="240" w:lineRule="auto"/>
            </w:pPr>
            <w:r>
              <w:rPr>
                <w:sz w:val="20"/>
              </w:rPr>
              <w:t>Real labels</w:t>
            </w:r>
          </w:p>
        </w:tc>
        <w:tc>
          <w:tcPr>
            <w:tcW w:w="864" w:type="dxa"/>
          </w:tcPr>
          <w:p w:rsidR="00677341" w:rsidRDefault="00FD55CC">
            <w:pPr>
              <w:keepNext/>
              <w:spacing w:before="20" w:after="20" w:line="240" w:lineRule="auto"/>
              <w:jc w:val="center"/>
            </w:pPr>
            <w:r>
              <w:rPr>
                <w:sz w:val="20"/>
              </w:rPr>
              <w:t>730</w:t>
            </w:r>
          </w:p>
        </w:tc>
        <w:tc>
          <w:tcPr>
            <w:tcW w:w="864" w:type="dxa"/>
          </w:tcPr>
          <w:p w:rsidR="00677341" w:rsidRDefault="00FD55CC">
            <w:pPr>
              <w:keepNext/>
              <w:spacing w:before="20" w:after="20" w:line="240" w:lineRule="auto"/>
              <w:jc w:val="center"/>
            </w:pPr>
            <w:r>
              <w:rPr>
                <w:sz w:val="20"/>
              </w:rPr>
              <w:t>666</w:t>
            </w:r>
          </w:p>
        </w:tc>
        <w:tc>
          <w:tcPr>
            <w:tcW w:w="864" w:type="dxa"/>
          </w:tcPr>
          <w:p w:rsidR="00677341" w:rsidRDefault="00FD55CC">
            <w:pPr>
              <w:keepNext/>
              <w:spacing w:before="20" w:after="20" w:line="240" w:lineRule="auto"/>
              <w:jc w:val="center"/>
            </w:pPr>
            <w:r>
              <w:rPr>
                <w:sz w:val="20"/>
              </w:rPr>
              <w:t>63</w:t>
            </w:r>
          </w:p>
        </w:tc>
        <w:tc>
          <w:tcPr>
            <w:tcW w:w="864" w:type="dxa"/>
          </w:tcPr>
          <w:p w:rsidR="00677341" w:rsidRDefault="00FD55CC">
            <w:pPr>
              <w:keepNext/>
              <w:spacing w:before="20" w:after="20" w:line="240" w:lineRule="auto"/>
              <w:jc w:val="center"/>
            </w:pPr>
            <w:r>
              <w:rPr>
                <w:sz w:val="20"/>
              </w:rPr>
              <w:t>30</w:t>
            </w:r>
          </w:p>
        </w:tc>
        <w:tc>
          <w:tcPr>
            <w:tcW w:w="864" w:type="dxa"/>
          </w:tcPr>
          <w:p w:rsidR="00677341" w:rsidRDefault="00FD55CC">
            <w:pPr>
              <w:keepNext/>
              <w:spacing w:before="20" w:after="20" w:line="240" w:lineRule="auto"/>
              <w:jc w:val="center"/>
            </w:pPr>
            <w:r>
              <w:rPr>
                <w:sz w:val="20"/>
              </w:rPr>
              <w:t>24</w:t>
            </w:r>
          </w:p>
        </w:tc>
        <w:tc>
          <w:tcPr>
            <w:tcW w:w="864" w:type="dxa"/>
          </w:tcPr>
          <w:p w:rsidR="00677341" w:rsidRDefault="00FD55CC">
            <w:pPr>
              <w:keepNext/>
              <w:spacing w:before="20" w:after="20" w:line="240" w:lineRule="auto"/>
              <w:jc w:val="center"/>
            </w:pPr>
            <w:r>
              <w:rPr>
                <w:sz w:val="20"/>
              </w:rPr>
              <w:t>0</w:t>
            </w:r>
          </w:p>
        </w:tc>
        <w:tc>
          <w:tcPr>
            <w:tcW w:w="864" w:type="dxa"/>
          </w:tcPr>
          <w:p w:rsidR="00677341" w:rsidRDefault="00FD55CC">
            <w:pPr>
              <w:keepNext/>
              <w:spacing w:before="20" w:after="20" w:line="240" w:lineRule="auto"/>
              <w:jc w:val="center"/>
            </w:pPr>
            <w:r>
              <w:rPr>
                <w:sz w:val="20"/>
              </w:rPr>
              <w:t>0</w:t>
            </w:r>
          </w:p>
        </w:tc>
        <w:tc>
          <w:tcPr>
            <w:tcW w:w="864" w:type="dxa"/>
          </w:tcPr>
          <w:p w:rsidR="00677341" w:rsidRDefault="00FD55CC">
            <w:pPr>
              <w:keepNext/>
              <w:spacing w:before="20" w:after="20" w:line="240" w:lineRule="auto"/>
              <w:jc w:val="center"/>
            </w:pPr>
            <w:r>
              <w:rPr>
                <w:sz w:val="20"/>
              </w:rPr>
              <w:t>0</w:t>
            </w:r>
          </w:p>
        </w:tc>
      </w:tr>
      <w:tr w:rsidR="00677341">
        <w:trPr>
          <w:cantSplit/>
          <w:jc w:val="center"/>
        </w:trPr>
        <w:tc>
          <w:tcPr>
            <w:tcW w:w="2016" w:type="dxa"/>
          </w:tcPr>
          <w:p w:rsidR="00677341" w:rsidRDefault="00FD55CC">
            <w:pPr>
              <w:spacing w:before="20" w:after="20" w:line="240" w:lineRule="auto"/>
            </w:pPr>
            <w:r>
              <w:rPr>
                <w:sz w:val="20"/>
              </w:rPr>
              <w:t>Noise-free concept</w:t>
            </w:r>
          </w:p>
        </w:tc>
        <w:tc>
          <w:tcPr>
            <w:tcW w:w="864" w:type="dxa"/>
          </w:tcPr>
          <w:p w:rsidR="00677341" w:rsidRDefault="00FD55CC">
            <w:pPr>
              <w:spacing w:before="20" w:after="20" w:line="240" w:lineRule="auto"/>
              <w:jc w:val="center"/>
            </w:pPr>
            <w:r>
              <w:rPr>
                <w:sz w:val="20"/>
              </w:rPr>
              <w:t>730</w:t>
            </w:r>
          </w:p>
        </w:tc>
        <w:tc>
          <w:tcPr>
            <w:tcW w:w="864" w:type="dxa"/>
          </w:tcPr>
          <w:p w:rsidR="00677341" w:rsidRDefault="00FD55CC">
            <w:pPr>
              <w:spacing w:before="20" w:after="20" w:line="240" w:lineRule="auto"/>
              <w:jc w:val="center"/>
            </w:pPr>
            <w:r>
              <w:rPr>
                <w:sz w:val="20"/>
              </w:rPr>
              <w:t>666</w:t>
            </w:r>
          </w:p>
        </w:tc>
        <w:tc>
          <w:tcPr>
            <w:tcW w:w="864" w:type="dxa"/>
          </w:tcPr>
          <w:p w:rsidR="00677341" w:rsidRDefault="00FD55CC">
            <w:pPr>
              <w:spacing w:before="20" w:after="20" w:line="240" w:lineRule="auto"/>
              <w:jc w:val="center"/>
            </w:pPr>
            <w:r>
              <w:rPr>
                <w:sz w:val="20"/>
              </w:rPr>
              <w:t>603</w:t>
            </w:r>
          </w:p>
        </w:tc>
        <w:tc>
          <w:tcPr>
            <w:tcW w:w="864" w:type="dxa"/>
          </w:tcPr>
          <w:p w:rsidR="00677341" w:rsidRDefault="00FD55CC">
            <w:pPr>
              <w:spacing w:before="20" w:after="20" w:line="240" w:lineRule="auto"/>
              <w:jc w:val="center"/>
            </w:pPr>
            <w:r>
              <w:rPr>
                <w:sz w:val="20"/>
              </w:rPr>
              <w:t>30</w:t>
            </w:r>
          </w:p>
        </w:tc>
        <w:tc>
          <w:tcPr>
            <w:tcW w:w="864" w:type="dxa"/>
          </w:tcPr>
          <w:p w:rsidR="00677341" w:rsidRDefault="00FD55CC">
            <w:pPr>
              <w:spacing w:before="20" w:after="20" w:line="240" w:lineRule="auto"/>
              <w:jc w:val="center"/>
            </w:pPr>
            <w:r>
              <w:rPr>
                <w:sz w:val="20"/>
              </w:rPr>
              <w:t>30</w:t>
            </w:r>
          </w:p>
        </w:tc>
        <w:tc>
          <w:tcPr>
            <w:tcW w:w="864" w:type="dxa"/>
          </w:tcPr>
          <w:p w:rsidR="00677341" w:rsidRDefault="00FD55CC">
            <w:pPr>
              <w:spacing w:before="20" w:after="20" w:line="240" w:lineRule="auto"/>
              <w:jc w:val="center"/>
            </w:pPr>
            <w:r>
              <w:rPr>
                <w:sz w:val="20"/>
              </w:rPr>
              <w:t>7</w:t>
            </w:r>
          </w:p>
        </w:tc>
        <w:tc>
          <w:tcPr>
            <w:tcW w:w="864" w:type="dxa"/>
          </w:tcPr>
          <w:p w:rsidR="00677341" w:rsidRDefault="00FD55CC">
            <w:pPr>
              <w:spacing w:before="20" w:after="20" w:line="240" w:lineRule="auto"/>
              <w:jc w:val="center"/>
            </w:pPr>
            <w:r>
              <w:rPr>
                <w:sz w:val="20"/>
              </w:rPr>
              <w:t>6</w:t>
            </w:r>
          </w:p>
        </w:tc>
        <w:tc>
          <w:tcPr>
            <w:tcW w:w="864" w:type="dxa"/>
          </w:tcPr>
          <w:p w:rsidR="00677341" w:rsidRDefault="00FD55CC">
            <w:pPr>
              <w:spacing w:before="20" w:after="20" w:line="240" w:lineRule="auto"/>
              <w:jc w:val="center"/>
            </w:pPr>
            <w:r>
              <w:rPr>
                <w:sz w:val="20"/>
              </w:rPr>
              <w:t>3</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5760720" cy="21122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vs.png"/>
                    <pic:cNvPicPr/>
                  </pic:nvPicPr>
                  <pic:blipFill>
                    <a:blip r:embed="rId18"/>
                    <a:stretch>
                      <a:fillRect/>
                    </a:stretch>
                  </pic:blipFill>
                  <pic:spPr>
                    <a:xfrm>
                      <a:off x="0" y="0"/>
                      <a:ext cx="5760720" cy="2112264"/>
                    </a:xfrm>
                    <a:prstGeom prst="rect">
                      <a:avLst/>
                    </a:prstGeom>
                  </pic:spPr>
                </pic:pic>
              </a:graphicData>
            </a:graphic>
          </wp:inline>
        </w:drawing>
      </w:r>
    </w:p>
    <w:p w:rsidR="00677341" w:rsidRDefault="00FD55CC">
      <w:pPr>
        <w:spacing w:after="160"/>
        <w:jc w:val="center"/>
      </w:pPr>
      <w:r>
        <w:rPr>
          <w:b/>
          <w:sz w:val="22"/>
        </w:rPr>
        <w:t>Figure 11: Left: version-space size (log scale). Right: test accuracy (solid) and training accuracy (dashed) against training size, seed-42 split.</w:t>
      </w:r>
    </w:p>
    <w:p w:rsidR="00677341" w:rsidRDefault="00FD55CC">
      <w:pPr>
        <w:keepNext/>
        <w:spacing w:after="60"/>
        <w:jc w:val="center"/>
      </w:pPr>
      <w:r>
        <w:rPr>
          <w:b/>
          <w:sz w:val="22"/>
        </w:rPr>
        <w:t xml:space="preserve">Table 17: Test accuracy against training size (seed-42 split; </w:t>
      </w:r>
      <w:r>
        <w:rPr>
          <w:b/>
          <w:sz w:val="22"/>
        </w:rPr>
        <w:t>mean of 20 subsets).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448"/>
        <w:gridCol w:w="2448"/>
        <w:gridCol w:w="2304"/>
      </w:tblGrid>
      <w:tr w:rsidR="00677341">
        <w:trPr>
          <w:cantSplit/>
          <w:tblHeader/>
          <w:jc w:val="center"/>
        </w:trPr>
        <w:tc>
          <w:tcPr>
            <w:tcW w:w="1872" w:type="dxa"/>
          </w:tcPr>
          <w:p w:rsidR="00677341" w:rsidRDefault="00FD55CC">
            <w:pPr>
              <w:keepNext/>
              <w:spacing w:before="20" w:after="20" w:line="240" w:lineRule="auto"/>
              <w:jc w:val="center"/>
            </w:pPr>
            <w:r>
              <w:rPr>
                <w:b/>
                <w:sz w:val="21"/>
              </w:rPr>
              <w:t>Training n</w:t>
            </w:r>
          </w:p>
        </w:tc>
        <w:tc>
          <w:tcPr>
            <w:tcW w:w="2448" w:type="dxa"/>
          </w:tcPr>
          <w:p w:rsidR="00677341" w:rsidRDefault="00FD55CC">
            <w:pPr>
              <w:keepNext/>
              <w:spacing w:before="20" w:after="20" w:line="240" w:lineRule="auto"/>
              <w:jc w:val="center"/>
            </w:pPr>
            <w:r>
              <w:rPr>
                <w:b/>
                <w:sz w:val="21"/>
              </w:rPr>
              <w:t>Conjunction (finite)</w:t>
            </w:r>
          </w:p>
        </w:tc>
        <w:tc>
          <w:tcPr>
            <w:tcW w:w="2448" w:type="dxa"/>
          </w:tcPr>
          <w:p w:rsidR="00677341" w:rsidRDefault="00FD55CC">
            <w:pPr>
              <w:keepNext/>
              <w:spacing w:before="20" w:after="20" w:line="240" w:lineRule="auto"/>
              <w:jc w:val="center"/>
            </w:pPr>
            <w:r>
              <w:rPr>
                <w:b/>
                <w:sz w:val="21"/>
              </w:rPr>
              <w:t>Threshold (infinite)</w:t>
            </w:r>
          </w:p>
        </w:tc>
        <w:tc>
          <w:tcPr>
            <w:tcW w:w="2304" w:type="dxa"/>
          </w:tcPr>
          <w:p w:rsidR="00677341" w:rsidRDefault="00FD55CC">
            <w:pPr>
              <w:keepNext/>
              <w:spacing w:before="20" w:after="20" w:line="240" w:lineRule="auto"/>
              <w:jc w:val="center"/>
            </w:pPr>
            <w:r>
              <w:rPr>
                <w:b/>
                <w:sz w:val="21"/>
              </w:rPr>
              <w:t>Logistic regression</w:t>
            </w:r>
          </w:p>
        </w:tc>
      </w:tr>
      <w:tr w:rsidR="00677341">
        <w:trPr>
          <w:cantSplit/>
          <w:jc w:val="center"/>
        </w:trPr>
        <w:tc>
          <w:tcPr>
            <w:tcW w:w="1872" w:type="dxa"/>
          </w:tcPr>
          <w:p w:rsidR="00677341" w:rsidRDefault="00FD55CC">
            <w:pPr>
              <w:keepNext/>
              <w:spacing w:before="20" w:after="20" w:line="240" w:lineRule="auto"/>
            </w:pPr>
            <w:r>
              <w:rPr>
                <w:sz w:val="21"/>
              </w:rPr>
              <w:t>10</w:t>
            </w:r>
          </w:p>
        </w:tc>
        <w:tc>
          <w:tcPr>
            <w:tcW w:w="2448" w:type="dxa"/>
          </w:tcPr>
          <w:p w:rsidR="00677341" w:rsidRDefault="00FD55CC">
            <w:pPr>
              <w:keepNext/>
              <w:spacing w:before="20" w:after="20" w:line="240" w:lineRule="auto"/>
              <w:jc w:val="center"/>
            </w:pPr>
            <w:r>
              <w:rPr>
                <w:sz w:val="21"/>
              </w:rPr>
              <w:t>0.959</w:t>
            </w:r>
          </w:p>
        </w:tc>
        <w:tc>
          <w:tcPr>
            <w:tcW w:w="2448" w:type="dxa"/>
          </w:tcPr>
          <w:p w:rsidR="00677341" w:rsidRDefault="00FD55CC">
            <w:pPr>
              <w:keepNext/>
              <w:spacing w:before="20" w:after="20" w:line="240" w:lineRule="auto"/>
              <w:jc w:val="center"/>
            </w:pPr>
            <w:r>
              <w:rPr>
                <w:sz w:val="21"/>
              </w:rPr>
              <w:t>0.831</w:t>
            </w:r>
          </w:p>
        </w:tc>
        <w:tc>
          <w:tcPr>
            <w:tcW w:w="2304" w:type="dxa"/>
          </w:tcPr>
          <w:p w:rsidR="00677341" w:rsidRDefault="00FD55CC">
            <w:pPr>
              <w:keepNext/>
              <w:spacing w:before="20" w:after="20" w:line="240" w:lineRule="auto"/>
              <w:jc w:val="center"/>
            </w:pPr>
            <w:r>
              <w:rPr>
                <w:sz w:val="21"/>
              </w:rPr>
              <w:t>0.913</w:t>
            </w:r>
          </w:p>
        </w:tc>
      </w:tr>
      <w:tr w:rsidR="00677341">
        <w:trPr>
          <w:cantSplit/>
          <w:jc w:val="center"/>
        </w:trPr>
        <w:tc>
          <w:tcPr>
            <w:tcW w:w="1872" w:type="dxa"/>
          </w:tcPr>
          <w:p w:rsidR="00677341" w:rsidRDefault="00FD55CC">
            <w:pPr>
              <w:keepNext/>
              <w:spacing w:before="20" w:after="20" w:line="240" w:lineRule="auto"/>
            </w:pPr>
            <w:r>
              <w:rPr>
                <w:sz w:val="21"/>
              </w:rPr>
              <w:t>20</w:t>
            </w:r>
          </w:p>
        </w:tc>
        <w:tc>
          <w:tcPr>
            <w:tcW w:w="2448" w:type="dxa"/>
          </w:tcPr>
          <w:p w:rsidR="00677341" w:rsidRDefault="00FD55CC">
            <w:pPr>
              <w:keepNext/>
              <w:spacing w:before="20" w:after="20" w:line="240" w:lineRule="auto"/>
              <w:jc w:val="center"/>
            </w:pPr>
            <w:r>
              <w:rPr>
                <w:sz w:val="21"/>
              </w:rPr>
              <w:t>0.942</w:t>
            </w:r>
          </w:p>
        </w:tc>
        <w:tc>
          <w:tcPr>
            <w:tcW w:w="2448" w:type="dxa"/>
          </w:tcPr>
          <w:p w:rsidR="00677341" w:rsidRDefault="00FD55CC">
            <w:pPr>
              <w:keepNext/>
              <w:spacing w:before="20" w:after="20" w:line="240" w:lineRule="auto"/>
              <w:jc w:val="center"/>
            </w:pPr>
            <w:r>
              <w:rPr>
                <w:sz w:val="21"/>
              </w:rPr>
              <w:t>0.892</w:t>
            </w:r>
          </w:p>
        </w:tc>
        <w:tc>
          <w:tcPr>
            <w:tcW w:w="2304" w:type="dxa"/>
          </w:tcPr>
          <w:p w:rsidR="00677341" w:rsidRDefault="00FD55CC">
            <w:pPr>
              <w:keepNext/>
              <w:spacing w:before="20" w:after="20" w:line="240" w:lineRule="auto"/>
              <w:jc w:val="center"/>
            </w:pPr>
            <w:r>
              <w:rPr>
                <w:sz w:val="21"/>
              </w:rPr>
              <w:t>0.937</w:t>
            </w:r>
          </w:p>
        </w:tc>
      </w:tr>
      <w:tr w:rsidR="00677341">
        <w:trPr>
          <w:cantSplit/>
          <w:jc w:val="center"/>
        </w:trPr>
        <w:tc>
          <w:tcPr>
            <w:tcW w:w="1872" w:type="dxa"/>
          </w:tcPr>
          <w:p w:rsidR="00677341" w:rsidRDefault="00FD55CC">
            <w:pPr>
              <w:keepNext/>
              <w:spacing w:before="20" w:after="20" w:line="240" w:lineRule="auto"/>
            </w:pPr>
            <w:r>
              <w:rPr>
                <w:sz w:val="21"/>
              </w:rPr>
              <w:t>40</w:t>
            </w:r>
          </w:p>
        </w:tc>
        <w:tc>
          <w:tcPr>
            <w:tcW w:w="2448" w:type="dxa"/>
          </w:tcPr>
          <w:p w:rsidR="00677341" w:rsidRDefault="00FD55CC">
            <w:pPr>
              <w:keepNext/>
              <w:spacing w:before="20" w:after="20" w:line="240" w:lineRule="auto"/>
              <w:jc w:val="center"/>
            </w:pPr>
            <w:r>
              <w:rPr>
                <w:sz w:val="21"/>
              </w:rPr>
              <w:t>0.956</w:t>
            </w:r>
          </w:p>
        </w:tc>
        <w:tc>
          <w:tcPr>
            <w:tcW w:w="2448" w:type="dxa"/>
          </w:tcPr>
          <w:p w:rsidR="00677341" w:rsidRDefault="00FD55CC">
            <w:pPr>
              <w:keepNext/>
              <w:spacing w:before="20" w:after="20" w:line="240" w:lineRule="auto"/>
              <w:jc w:val="center"/>
            </w:pPr>
            <w:r>
              <w:rPr>
                <w:sz w:val="21"/>
              </w:rPr>
              <w:t>0.914</w:t>
            </w:r>
          </w:p>
        </w:tc>
        <w:tc>
          <w:tcPr>
            <w:tcW w:w="2304" w:type="dxa"/>
          </w:tcPr>
          <w:p w:rsidR="00677341" w:rsidRDefault="00FD55CC">
            <w:pPr>
              <w:keepNext/>
              <w:spacing w:before="20" w:after="20" w:line="240" w:lineRule="auto"/>
              <w:jc w:val="center"/>
            </w:pPr>
            <w:r>
              <w:rPr>
                <w:sz w:val="21"/>
              </w:rPr>
              <w:t>0.944</w:t>
            </w:r>
          </w:p>
        </w:tc>
      </w:tr>
      <w:tr w:rsidR="00677341">
        <w:trPr>
          <w:cantSplit/>
          <w:jc w:val="center"/>
        </w:trPr>
        <w:tc>
          <w:tcPr>
            <w:tcW w:w="1872" w:type="dxa"/>
          </w:tcPr>
          <w:p w:rsidR="00677341" w:rsidRDefault="00FD55CC">
            <w:pPr>
              <w:keepNext/>
              <w:spacing w:before="20" w:after="20" w:line="240" w:lineRule="auto"/>
            </w:pPr>
            <w:r>
              <w:rPr>
                <w:sz w:val="21"/>
              </w:rPr>
              <w:t>80</w:t>
            </w:r>
          </w:p>
        </w:tc>
        <w:tc>
          <w:tcPr>
            <w:tcW w:w="2448" w:type="dxa"/>
          </w:tcPr>
          <w:p w:rsidR="00677341" w:rsidRDefault="00FD55CC">
            <w:pPr>
              <w:keepNext/>
              <w:spacing w:before="20" w:after="20" w:line="240" w:lineRule="auto"/>
              <w:jc w:val="center"/>
            </w:pPr>
            <w:r>
              <w:rPr>
                <w:sz w:val="21"/>
              </w:rPr>
              <w:t>0.963</w:t>
            </w:r>
          </w:p>
        </w:tc>
        <w:tc>
          <w:tcPr>
            <w:tcW w:w="2448" w:type="dxa"/>
          </w:tcPr>
          <w:p w:rsidR="00677341" w:rsidRDefault="00FD55CC">
            <w:pPr>
              <w:keepNext/>
              <w:spacing w:before="20" w:after="20" w:line="240" w:lineRule="auto"/>
              <w:jc w:val="center"/>
            </w:pPr>
            <w:r>
              <w:rPr>
                <w:sz w:val="21"/>
              </w:rPr>
              <w:t>0.911</w:t>
            </w:r>
          </w:p>
        </w:tc>
        <w:tc>
          <w:tcPr>
            <w:tcW w:w="2304" w:type="dxa"/>
          </w:tcPr>
          <w:p w:rsidR="00677341" w:rsidRDefault="00FD55CC">
            <w:pPr>
              <w:keepNext/>
              <w:spacing w:before="20" w:after="20" w:line="240" w:lineRule="auto"/>
              <w:jc w:val="center"/>
            </w:pPr>
            <w:r>
              <w:rPr>
                <w:sz w:val="21"/>
              </w:rPr>
              <w:t>0.961</w:t>
            </w:r>
          </w:p>
        </w:tc>
      </w:tr>
      <w:tr w:rsidR="00677341">
        <w:trPr>
          <w:cantSplit/>
          <w:jc w:val="center"/>
        </w:trPr>
        <w:tc>
          <w:tcPr>
            <w:tcW w:w="1872" w:type="dxa"/>
          </w:tcPr>
          <w:p w:rsidR="00677341" w:rsidRDefault="00FD55CC">
            <w:pPr>
              <w:keepNext/>
              <w:spacing w:before="20" w:after="20" w:line="240" w:lineRule="auto"/>
            </w:pPr>
            <w:r>
              <w:rPr>
                <w:sz w:val="21"/>
              </w:rPr>
              <w:t>160</w:t>
            </w:r>
          </w:p>
        </w:tc>
        <w:tc>
          <w:tcPr>
            <w:tcW w:w="2448" w:type="dxa"/>
          </w:tcPr>
          <w:p w:rsidR="00677341" w:rsidRDefault="00FD55CC">
            <w:pPr>
              <w:keepNext/>
              <w:spacing w:before="20" w:after="20" w:line="240" w:lineRule="auto"/>
              <w:jc w:val="center"/>
            </w:pPr>
            <w:r>
              <w:rPr>
                <w:sz w:val="21"/>
              </w:rPr>
              <w:t>0.971</w:t>
            </w:r>
          </w:p>
        </w:tc>
        <w:tc>
          <w:tcPr>
            <w:tcW w:w="2448" w:type="dxa"/>
          </w:tcPr>
          <w:p w:rsidR="00677341" w:rsidRDefault="00FD55CC">
            <w:pPr>
              <w:keepNext/>
              <w:spacing w:before="20" w:after="20" w:line="240" w:lineRule="auto"/>
              <w:jc w:val="center"/>
            </w:pPr>
            <w:r>
              <w:rPr>
                <w:sz w:val="21"/>
              </w:rPr>
              <w:t>0.904</w:t>
            </w:r>
          </w:p>
        </w:tc>
        <w:tc>
          <w:tcPr>
            <w:tcW w:w="2304" w:type="dxa"/>
          </w:tcPr>
          <w:p w:rsidR="00677341" w:rsidRDefault="00FD55CC">
            <w:pPr>
              <w:keepNext/>
              <w:spacing w:before="20" w:after="20" w:line="240" w:lineRule="auto"/>
              <w:jc w:val="center"/>
            </w:pPr>
            <w:r>
              <w:rPr>
                <w:sz w:val="21"/>
              </w:rPr>
              <w:t>0.956</w:t>
            </w:r>
          </w:p>
        </w:tc>
      </w:tr>
      <w:tr w:rsidR="00677341">
        <w:trPr>
          <w:cantSplit/>
          <w:jc w:val="center"/>
        </w:trPr>
        <w:tc>
          <w:tcPr>
            <w:tcW w:w="1872" w:type="dxa"/>
          </w:tcPr>
          <w:p w:rsidR="00677341" w:rsidRDefault="00FD55CC">
            <w:pPr>
              <w:keepNext/>
              <w:spacing w:before="20" w:after="20" w:line="240" w:lineRule="auto"/>
            </w:pPr>
            <w:r>
              <w:rPr>
                <w:sz w:val="21"/>
              </w:rPr>
              <w:t>300</w:t>
            </w:r>
          </w:p>
        </w:tc>
        <w:tc>
          <w:tcPr>
            <w:tcW w:w="2448" w:type="dxa"/>
          </w:tcPr>
          <w:p w:rsidR="00677341" w:rsidRDefault="00FD55CC">
            <w:pPr>
              <w:keepNext/>
              <w:spacing w:before="20" w:after="20" w:line="240" w:lineRule="auto"/>
              <w:jc w:val="center"/>
            </w:pPr>
            <w:r>
              <w:rPr>
                <w:sz w:val="21"/>
              </w:rPr>
              <w:t>0.977</w:t>
            </w:r>
          </w:p>
        </w:tc>
        <w:tc>
          <w:tcPr>
            <w:tcW w:w="2448" w:type="dxa"/>
          </w:tcPr>
          <w:p w:rsidR="00677341" w:rsidRDefault="00FD55CC">
            <w:pPr>
              <w:keepNext/>
              <w:spacing w:before="20" w:after="20" w:line="240" w:lineRule="auto"/>
              <w:jc w:val="center"/>
            </w:pPr>
            <w:r>
              <w:rPr>
                <w:sz w:val="21"/>
              </w:rPr>
              <w:t>0.899</w:t>
            </w:r>
          </w:p>
        </w:tc>
        <w:tc>
          <w:tcPr>
            <w:tcW w:w="2304" w:type="dxa"/>
          </w:tcPr>
          <w:p w:rsidR="00677341" w:rsidRDefault="00FD55CC">
            <w:pPr>
              <w:keepNext/>
              <w:spacing w:before="20" w:after="20" w:line="240" w:lineRule="auto"/>
              <w:jc w:val="center"/>
            </w:pPr>
            <w:r>
              <w:rPr>
                <w:sz w:val="21"/>
              </w:rPr>
              <w:t>0.965</w:t>
            </w:r>
          </w:p>
        </w:tc>
      </w:tr>
      <w:tr w:rsidR="00677341">
        <w:trPr>
          <w:cantSplit/>
          <w:jc w:val="center"/>
        </w:trPr>
        <w:tc>
          <w:tcPr>
            <w:tcW w:w="1872" w:type="dxa"/>
          </w:tcPr>
          <w:p w:rsidR="00677341" w:rsidRDefault="00FD55CC">
            <w:pPr>
              <w:spacing w:before="20" w:after="20" w:line="240" w:lineRule="auto"/>
            </w:pPr>
            <w:r>
              <w:rPr>
                <w:sz w:val="21"/>
              </w:rPr>
              <w:t>398</w:t>
            </w:r>
          </w:p>
        </w:tc>
        <w:tc>
          <w:tcPr>
            <w:tcW w:w="2448" w:type="dxa"/>
          </w:tcPr>
          <w:p w:rsidR="00677341" w:rsidRDefault="00FD55CC">
            <w:pPr>
              <w:spacing w:before="20" w:after="20" w:line="240" w:lineRule="auto"/>
              <w:jc w:val="center"/>
            </w:pPr>
            <w:r>
              <w:rPr>
                <w:sz w:val="21"/>
              </w:rPr>
              <w:t>0.977</w:t>
            </w:r>
          </w:p>
        </w:tc>
        <w:tc>
          <w:tcPr>
            <w:tcW w:w="2448" w:type="dxa"/>
          </w:tcPr>
          <w:p w:rsidR="00677341" w:rsidRDefault="00FD55CC">
            <w:pPr>
              <w:spacing w:before="20" w:after="20" w:line="240" w:lineRule="auto"/>
              <w:jc w:val="center"/>
            </w:pPr>
            <w:r>
              <w:rPr>
                <w:sz w:val="21"/>
              </w:rPr>
              <w:t>0.895</w:t>
            </w:r>
          </w:p>
        </w:tc>
        <w:tc>
          <w:tcPr>
            <w:tcW w:w="2304" w:type="dxa"/>
          </w:tcPr>
          <w:p w:rsidR="00677341" w:rsidRDefault="00FD55CC">
            <w:pPr>
              <w:spacing w:before="20" w:after="20" w:line="240" w:lineRule="auto"/>
              <w:jc w:val="center"/>
            </w:pPr>
            <w:r>
              <w:rPr>
                <w:sz w:val="21"/>
              </w:rPr>
              <w:t>0.971</w:t>
            </w:r>
          </w:p>
        </w:tc>
      </w:tr>
    </w:tbl>
    <w:p w:rsidR="00677341" w:rsidRDefault="00677341">
      <w:pPr>
        <w:spacing w:after="40"/>
      </w:pPr>
    </w:p>
    <w:p w:rsidR="00677341" w:rsidRDefault="00FD55CC">
      <w:pPr>
        <w:keepNext/>
        <w:spacing w:after="60"/>
        <w:jc w:val="center"/>
      </w:pPr>
      <w:r>
        <w:rPr>
          <w:b/>
          <w:sz w:val="22"/>
        </w:rPr>
        <w:t>Table 18: Sample-complexity bounds (δ = 0.05).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0"/>
        <w:gridCol w:w="2016"/>
      </w:tblGrid>
      <w:tr w:rsidR="00677341">
        <w:trPr>
          <w:cantSplit/>
          <w:tblHeader/>
          <w:jc w:val="center"/>
        </w:trPr>
        <w:tc>
          <w:tcPr>
            <w:tcW w:w="5760" w:type="dxa"/>
          </w:tcPr>
          <w:p w:rsidR="00677341" w:rsidRDefault="00FD55CC">
            <w:pPr>
              <w:keepNext/>
              <w:spacing w:before="20" w:after="20" w:line="240" w:lineRule="auto"/>
              <w:jc w:val="center"/>
            </w:pPr>
            <w:r>
              <w:rPr>
                <w:b/>
                <w:sz w:val="21"/>
              </w:rPr>
              <w:t>Bound</w:t>
            </w:r>
          </w:p>
        </w:tc>
        <w:tc>
          <w:tcPr>
            <w:tcW w:w="2016" w:type="dxa"/>
          </w:tcPr>
          <w:p w:rsidR="00677341" w:rsidRDefault="00FD55CC">
            <w:pPr>
              <w:keepNext/>
              <w:spacing w:before="20" w:after="20" w:line="240" w:lineRule="auto"/>
              <w:jc w:val="center"/>
            </w:pPr>
            <w:r>
              <w:rPr>
                <w:b/>
                <w:sz w:val="21"/>
              </w:rPr>
              <w:t>Required m</w:t>
            </w:r>
          </w:p>
        </w:tc>
      </w:tr>
      <w:tr w:rsidR="00677341">
        <w:trPr>
          <w:cantSplit/>
          <w:jc w:val="center"/>
        </w:trPr>
        <w:tc>
          <w:tcPr>
            <w:tcW w:w="5760" w:type="dxa"/>
          </w:tcPr>
          <w:p w:rsidR="00677341" w:rsidRDefault="00FD55CC">
            <w:pPr>
              <w:keepNext/>
              <w:spacing w:before="20" w:after="20" w:line="240" w:lineRule="auto"/>
            </w:pPr>
            <w:r>
              <w:rPr>
                <w:sz w:val="21"/>
              </w:rPr>
              <w:t>Consistent learner, |H| = 6,562, ε = 0.10</w:t>
            </w:r>
          </w:p>
        </w:tc>
        <w:tc>
          <w:tcPr>
            <w:tcW w:w="2016" w:type="dxa"/>
          </w:tcPr>
          <w:p w:rsidR="00677341" w:rsidRDefault="00FD55CC">
            <w:pPr>
              <w:keepNext/>
              <w:spacing w:before="20" w:after="20" w:line="240" w:lineRule="auto"/>
              <w:jc w:val="center"/>
            </w:pPr>
            <w:r>
              <w:rPr>
                <w:sz w:val="21"/>
              </w:rPr>
              <w:t>118</w:t>
            </w:r>
          </w:p>
        </w:tc>
      </w:tr>
      <w:tr w:rsidR="00677341">
        <w:trPr>
          <w:cantSplit/>
          <w:jc w:val="center"/>
        </w:trPr>
        <w:tc>
          <w:tcPr>
            <w:tcW w:w="5760" w:type="dxa"/>
          </w:tcPr>
          <w:p w:rsidR="00677341" w:rsidRDefault="00FD55CC">
            <w:pPr>
              <w:keepNext/>
              <w:spacing w:before="20" w:after="20" w:line="240" w:lineRule="auto"/>
            </w:pPr>
            <w:r>
              <w:rPr>
                <w:sz w:val="21"/>
              </w:rPr>
              <w:t>Agnostic learner, |H| = 6,562, ε = 0.05</w:t>
            </w:r>
          </w:p>
        </w:tc>
        <w:tc>
          <w:tcPr>
            <w:tcW w:w="2016" w:type="dxa"/>
          </w:tcPr>
          <w:p w:rsidR="00677341" w:rsidRDefault="00FD55CC">
            <w:pPr>
              <w:keepNext/>
              <w:spacing w:before="20" w:after="20" w:line="240" w:lineRule="auto"/>
              <w:jc w:val="center"/>
            </w:pPr>
            <w:r>
              <w:rPr>
                <w:sz w:val="21"/>
              </w:rPr>
              <w:t>2357</w:t>
            </w:r>
          </w:p>
        </w:tc>
      </w:tr>
      <w:tr w:rsidR="00677341">
        <w:trPr>
          <w:cantSplit/>
          <w:jc w:val="center"/>
        </w:trPr>
        <w:tc>
          <w:tcPr>
            <w:tcW w:w="5760" w:type="dxa"/>
          </w:tcPr>
          <w:p w:rsidR="00677341" w:rsidRDefault="00FD55CC">
            <w:pPr>
              <w:keepNext/>
              <w:spacing w:before="20" w:after="20" w:line="240" w:lineRule="auto"/>
            </w:pPr>
            <w:r>
              <w:rPr>
                <w:sz w:val="21"/>
              </w:rPr>
              <w:t>VC, d = 1 (threshold), ε = 0.10</w:t>
            </w:r>
          </w:p>
        </w:tc>
        <w:tc>
          <w:tcPr>
            <w:tcW w:w="2016" w:type="dxa"/>
          </w:tcPr>
          <w:p w:rsidR="00677341" w:rsidRDefault="00FD55CC">
            <w:pPr>
              <w:keepNext/>
              <w:spacing w:before="20" w:after="20" w:line="240" w:lineRule="auto"/>
              <w:jc w:val="center"/>
            </w:pPr>
            <w:r>
              <w:rPr>
                <w:sz w:val="21"/>
              </w:rPr>
              <w:t>775</w:t>
            </w:r>
          </w:p>
        </w:tc>
      </w:tr>
      <w:tr w:rsidR="00677341">
        <w:trPr>
          <w:cantSplit/>
          <w:jc w:val="center"/>
        </w:trPr>
        <w:tc>
          <w:tcPr>
            <w:tcW w:w="5760" w:type="dxa"/>
          </w:tcPr>
          <w:p w:rsidR="00677341" w:rsidRDefault="00FD55CC">
            <w:pPr>
              <w:spacing w:before="20" w:after="20" w:line="240" w:lineRule="auto"/>
            </w:pPr>
            <w:r>
              <w:rPr>
                <w:sz w:val="21"/>
              </w:rPr>
              <w:t>VC, d = 31 (linear), ε = 0.10</w:t>
            </w:r>
          </w:p>
        </w:tc>
        <w:tc>
          <w:tcPr>
            <w:tcW w:w="2016" w:type="dxa"/>
          </w:tcPr>
          <w:p w:rsidR="00677341" w:rsidRDefault="00FD55CC">
            <w:pPr>
              <w:spacing w:before="20" w:after="20" w:line="240" w:lineRule="auto"/>
              <w:jc w:val="center"/>
            </w:pPr>
            <w:r>
              <w:rPr>
                <w:sz w:val="21"/>
              </w:rPr>
              <w:t>17628</w:t>
            </w:r>
          </w:p>
        </w:tc>
      </w:tr>
    </w:tbl>
    <w:p w:rsidR="00677341" w:rsidRDefault="00677341">
      <w:pPr>
        <w:spacing w:after="40"/>
      </w:pPr>
    </w:p>
    <w:p w:rsidR="00677341" w:rsidRDefault="00FD55CC">
      <w:pPr>
        <w:keepNext/>
        <w:spacing w:after="60"/>
        <w:jc w:val="center"/>
      </w:pPr>
      <w:r>
        <w:rPr>
          <w:b/>
          <w:sz w:val="22"/>
        </w:rPr>
        <w:t>Table 19: Mistake-bound</w:t>
      </w:r>
      <w:r>
        <w:rPr>
          <w:b/>
          <w:sz w:val="22"/>
        </w:rPr>
        <w:t xml:space="preserve"> experiments over the 6,562 conjunctions (all 569 examples as an online stream).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4"/>
        <w:gridCol w:w="2736"/>
        <w:gridCol w:w="2160"/>
      </w:tblGrid>
      <w:tr w:rsidR="00677341">
        <w:trPr>
          <w:cantSplit/>
          <w:tblHeader/>
          <w:jc w:val="center"/>
        </w:trPr>
        <w:tc>
          <w:tcPr>
            <w:tcW w:w="3744" w:type="dxa"/>
          </w:tcPr>
          <w:p w:rsidR="00677341" w:rsidRDefault="00FD55CC">
            <w:pPr>
              <w:keepNext/>
              <w:spacing w:before="20" w:after="20" w:line="240" w:lineRule="auto"/>
              <w:jc w:val="center"/>
            </w:pPr>
            <w:r>
              <w:rPr>
                <w:b/>
                <w:sz w:val="20"/>
              </w:rPr>
              <w:t>Algorithm / data</w:t>
            </w:r>
          </w:p>
        </w:tc>
        <w:tc>
          <w:tcPr>
            <w:tcW w:w="2736" w:type="dxa"/>
          </w:tcPr>
          <w:p w:rsidR="00677341" w:rsidRDefault="00FD55CC">
            <w:pPr>
              <w:keepNext/>
              <w:spacing w:before="20" w:after="20" w:line="240" w:lineRule="auto"/>
              <w:jc w:val="center"/>
            </w:pPr>
            <w:r>
              <w:rPr>
                <w:b/>
                <w:sz w:val="20"/>
              </w:rPr>
              <w:t>Mistakes</w:t>
            </w:r>
          </w:p>
        </w:tc>
        <w:tc>
          <w:tcPr>
            <w:tcW w:w="2160" w:type="dxa"/>
          </w:tcPr>
          <w:p w:rsidR="00677341" w:rsidRDefault="00FD55CC">
            <w:pPr>
              <w:keepNext/>
              <w:spacing w:before="20" w:after="20" w:line="240" w:lineRule="auto"/>
              <w:jc w:val="center"/>
            </w:pPr>
            <w:r>
              <w:rPr>
                <w:b/>
                <w:sz w:val="20"/>
              </w:rPr>
              <w:t>Theoretical bound</w:t>
            </w:r>
          </w:p>
        </w:tc>
      </w:tr>
      <w:tr w:rsidR="00677341">
        <w:trPr>
          <w:cantSplit/>
          <w:jc w:val="center"/>
        </w:trPr>
        <w:tc>
          <w:tcPr>
            <w:tcW w:w="3744" w:type="dxa"/>
          </w:tcPr>
          <w:p w:rsidR="00677341" w:rsidRDefault="00FD55CC">
            <w:pPr>
              <w:keepNext/>
              <w:spacing w:before="20" w:after="20" w:line="240" w:lineRule="auto"/>
            </w:pPr>
            <w:r>
              <w:rPr>
                <w:sz w:val="20"/>
              </w:rPr>
              <w:t>Halving, noise-free concept (20 orders)</w:t>
            </w:r>
          </w:p>
        </w:tc>
        <w:tc>
          <w:tcPr>
            <w:tcW w:w="2736" w:type="dxa"/>
          </w:tcPr>
          <w:p w:rsidR="00677341" w:rsidRDefault="00FD55CC">
            <w:pPr>
              <w:keepNext/>
              <w:spacing w:before="20" w:after="20" w:line="240" w:lineRule="auto"/>
              <w:jc w:val="center"/>
            </w:pPr>
            <w:r>
              <w:rPr>
                <w:sz w:val="20"/>
              </w:rPr>
              <w:t>4.55 mean, 6 max</w:t>
            </w:r>
          </w:p>
        </w:tc>
        <w:tc>
          <w:tcPr>
            <w:tcW w:w="2160" w:type="dxa"/>
          </w:tcPr>
          <w:p w:rsidR="00677341" w:rsidRDefault="00FD55CC">
            <w:pPr>
              <w:keepNext/>
              <w:spacing w:before="20" w:after="20" w:line="240" w:lineRule="auto"/>
              <w:jc w:val="center"/>
            </w:pPr>
            <w:r>
              <w:rPr>
                <w:sz w:val="20"/>
              </w:rPr>
              <w:t>12.7</w:t>
            </w:r>
          </w:p>
        </w:tc>
      </w:tr>
      <w:tr w:rsidR="00677341">
        <w:trPr>
          <w:cantSplit/>
          <w:jc w:val="center"/>
        </w:trPr>
        <w:tc>
          <w:tcPr>
            <w:tcW w:w="3744" w:type="dxa"/>
          </w:tcPr>
          <w:p w:rsidR="00677341" w:rsidRDefault="00FD55CC">
            <w:pPr>
              <w:keepNext/>
              <w:spacing w:before="20" w:after="20" w:line="240" w:lineRule="auto"/>
            </w:pPr>
            <w:r>
              <w:rPr>
                <w:sz w:val="20"/>
              </w:rPr>
              <w:t>Halving, real labels</w:t>
            </w:r>
          </w:p>
        </w:tc>
        <w:tc>
          <w:tcPr>
            <w:tcW w:w="2736" w:type="dxa"/>
          </w:tcPr>
          <w:p w:rsidR="00677341" w:rsidRDefault="00FD55CC">
            <w:pPr>
              <w:keepNext/>
              <w:spacing w:before="20" w:after="20" w:line="240" w:lineRule="auto"/>
              <w:jc w:val="center"/>
            </w:pPr>
            <w:r>
              <w:rPr>
                <w:sz w:val="20"/>
              </w:rPr>
              <w:t>2 then pool empty at example 8</w:t>
            </w:r>
          </w:p>
        </w:tc>
        <w:tc>
          <w:tcPr>
            <w:tcW w:w="2160" w:type="dxa"/>
          </w:tcPr>
          <w:p w:rsidR="00677341" w:rsidRDefault="00FD55CC">
            <w:pPr>
              <w:keepNext/>
              <w:spacing w:before="20" w:after="20" w:line="240" w:lineRule="auto"/>
              <w:jc w:val="center"/>
            </w:pPr>
            <w:r>
              <w:rPr>
                <w:sz w:val="20"/>
              </w:rPr>
              <w:t>—</w:t>
            </w:r>
          </w:p>
        </w:tc>
      </w:tr>
      <w:tr w:rsidR="00677341">
        <w:trPr>
          <w:cantSplit/>
          <w:jc w:val="center"/>
        </w:trPr>
        <w:tc>
          <w:tcPr>
            <w:tcW w:w="3744" w:type="dxa"/>
          </w:tcPr>
          <w:p w:rsidR="00677341" w:rsidRDefault="00FD55CC">
            <w:pPr>
              <w:keepNext/>
              <w:spacing w:before="20" w:after="20" w:line="240" w:lineRule="auto"/>
            </w:pPr>
            <w:r>
              <w:rPr>
                <w:sz w:val="20"/>
              </w:rPr>
              <w:t xml:space="preserve">Weighted </w:t>
            </w:r>
            <w:r>
              <w:rPr>
                <w:sz w:val="20"/>
              </w:rPr>
              <w:t>Majority, β = 0.5 (10 orders)</w:t>
            </w:r>
          </w:p>
        </w:tc>
        <w:tc>
          <w:tcPr>
            <w:tcW w:w="2736" w:type="dxa"/>
          </w:tcPr>
          <w:p w:rsidR="00677341" w:rsidRDefault="00FD55CC">
            <w:pPr>
              <w:keepNext/>
              <w:spacing w:before="20" w:after="20" w:line="240" w:lineRule="auto"/>
              <w:jc w:val="center"/>
            </w:pPr>
            <w:r>
              <w:rPr>
                <w:sz w:val="20"/>
              </w:rPr>
              <w:t>44.0</w:t>
            </w:r>
          </w:p>
        </w:tc>
        <w:tc>
          <w:tcPr>
            <w:tcW w:w="2160" w:type="dxa"/>
          </w:tcPr>
          <w:p w:rsidR="00677341" w:rsidRDefault="00FD55CC">
            <w:pPr>
              <w:keepNext/>
              <w:spacing w:before="20" w:after="20" w:line="240" w:lineRule="auto"/>
              <w:jc w:val="center"/>
            </w:pPr>
            <w:r>
              <w:rPr>
                <w:sz w:val="20"/>
              </w:rPr>
              <w:t>115 (best hypothesis: 35 mistakes)</w:t>
            </w:r>
          </w:p>
        </w:tc>
      </w:tr>
      <w:tr w:rsidR="00677341">
        <w:trPr>
          <w:cantSplit/>
          <w:jc w:val="center"/>
        </w:trPr>
        <w:tc>
          <w:tcPr>
            <w:tcW w:w="3744" w:type="dxa"/>
          </w:tcPr>
          <w:p w:rsidR="00677341" w:rsidRDefault="00FD55CC">
            <w:pPr>
              <w:spacing w:before="20" w:after="20" w:line="240" w:lineRule="auto"/>
            </w:pPr>
            <w:r>
              <w:rPr>
                <w:sz w:val="20"/>
              </w:rPr>
              <w:t>Weighted Majority, β = 0.9 (10 orders)</w:t>
            </w:r>
          </w:p>
        </w:tc>
        <w:tc>
          <w:tcPr>
            <w:tcW w:w="2736" w:type="dxa"/>
          </w:tcPr>
          <w:p w:rsidR="00677341" w:rsidRDefault="00FD55CC">
            <w:pPr>
              <w:spacing w:before="20" w:after="20" w:line="240" w:lineRule="auto"/>
              <w:jc w:val="center"/>
            </w:pPr>
            <w:r>
              <w:rPr>
                <w:sz w:val="20"/>
              </w:rPr>
              <w:t>70.3</w:t>
            </w:r>
          </w:p>
        </w:tc>
        <w:tc>
          <w:tcPr>
            <w:tcW w:w="2160" w:type="dxa"/>
          </w:tcPr>
          <w:p w:rsidR="00677341" w:rsidRDefault="00FD55CC">
            <w:pPr>
              <w:spacing w:before="20" w:after="20" w:line="240" w:lineRule="auto"/>
              <w:jc w:val="center"/>
            </w:pPr>
            <w:r>
              <w:rPr>
                <w:sz w:val="20"/>
              </w:rPr>
              <w:t>—</w:t>
            </w:r>
          </w:p>
        </w:tc>
      </w:tr>
    </w:tbl>
    <w:p w:rsidR="00677341" w:rsidRDefault="00677341">
      <w:pPr>
        <w:spacing w:after="40"/>
      </w:pPr>
    </w:p>
    <w:p w:rsidR="00677341" w:rsidRDefault="00FD55CC">
      <w:pPr>
        <w:keepNext/>
        <w:spacing w:after="60"/>
        <w:jc w:val="center"/>
      </w:pPr>
      <w:r>
        <w:rPr>
          <w:b/>
          <w:sz w:val="22"/>
        </w:rPr>
        <w:t>Table 20: Held-out generalisation: seed-42 test set (171 cases) and mean of 20 random re-splits.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864"/>
        <w:gridCol w:w="864"/>
        <w:gridCol w:w="864"/>
        <w:gridCol w:w="864"/>
        <w:gridCol w:w="1872"/>
      </w:tblGrid>
      <w:tr w:rsidR="00677341">
        <w:trPr>
          <w:cantSplit/>
          <w:tblHeader/>
          <w:jc w:val="center"/>
        </w:trPr>
        <w:tc>
          <w:tcPr>
            <w:tcW w:w="2736" w:type="dxa"/>
          </w:tcPr>
          <w:p w:rsidR="00677341" w:rsidRDefault="00FD55CC">
            <w:pPr>
              <w:keepNext/>
              <w:spacing w:before="20" w:after="20" w:line="240" w:lineRule="auto"/>
              <w:jc w:val="center"/>
            </w:pPr>
            <w:r>
              <w:rPr>
                <w:b/>
                <w:sz w:val="20"/>
              </w:rPr>
              <w:t>Hypothesis space</w:t>
            </w:r>
          </w:p>
        </w:tc>
        <w:tc>
          <w:tcPr>
            <w:tcW w:w="864" w:type="dxa"/>
          </w:tcPr>
          <w:p w:rsidR="00677341" w:rsidRDefault="00FD55CC">
            <w:pPr>
              <w:keepNext/>
              <w:spacing w:before="20" w:after="20" w:line="240" w:lineRule="auto"/>
              <w:jc w:val="center"/>
            </w:pPr>
            <w:r>
              <w:rPr>
                <w:b/>
                <w:sz w:val="20"/>
              </w:rPr>
              <w:t>Acc</w:t>
            </w:r>
          </w:p>
        </w:tc>
        <w:tc>
          <w:tcPr>
            <w:tcW w:w="864" w:type="dxa"/>
          </w:tcPr>
          <w:p w:rsidR="00677341" w:rsidRDefault="00FD55CC">
            <w:pPr>
              <w:keepNext/>
              <w:spacing w:before="20" w:after="20" w:line="240" w:lineRule="auto"/>
              <w:jc w:val="center"/>
            </w:pPr>
            <w:r>
              <w:rPr>
                <w:b/>
                <w:sz w:val="20"/>
              </w:rPr>
              <w:t>Prec</w:t>
            </w:r>
          </w:p>
        </w:tc>
        <w:tc>
          <w:tcPr>
            <w:tcW w:w="864" w:type="dxa"/>
          </w:tcPr>
          <w:p w:rsidR="00677341" w:rsidRDefault="00FD55CC">
            <w:pPr>
              <w:keepNext/>
              <w:spacing w:before="20" w:after="20" w:line="240" w:lineRule="auto"/>
              <w:jc w:val="center"/>
            </w:pPr>
            <w:r>
              <w:rPr>
                <w:b/>
                <w:sz w:val="20"/>
              </w:rPr>
              <w:t>Rec</w:t>
            </w:r>
          </w:p>
        </w:tc>
        <w:tc>
          <w:tcPr>
            <w:tcW w:w="864" w:type="dxa"/>
          </w:tcPr>
          <w:p w:rsidR="00677341" w:rsidRDefault="00FD55CC">
            <w:pPr>
              <w:keepNext/>
              <w:spacing w:before="20" w:after="20" w:line="240" w:lineRule="auto"/>
              <w:jc w:val="center"/>
            </w:pPr>
            <w:r>
              <w:rPr>
                <w:b/>
                <w:sz w:val="20"/>
              </w:rPr>
              <w:t>F1</w:t>
            </w:r>
          </w:p>
        </w:tc>
        <w:tc>
          <w:tcPr>
            <w:tcW w:w="1872" w:type="dxa"/>
          </w:tcPr>
          <w:p w:rsidR="00677341" w:rsidRDefault="00FD55CC">
            <w:pPr>
              <w:keepNext/>
              <w:spacing w:before="20" w:after="20" w:line="240" w:lineRule="auto"/>
              <w:jc w:val="center"/>
            </w:pPr>
            <w:r>
              <w:rPr>
                <w:b/>
                <w:sz w:val="20"/>
              </w:rPr>
              <w:t>Acc, 20</w:t>
            </w:r>
            <w:r>
              <w:rPr>
                <w:b/>
                <w:sz w:val="20"/>
              </w:rPr>
              <w:t xml:space="preserve"> splits</w:t>
            </w:r>
          </w:p>
        </w:tc>
      </w:tr>
      <w:tr w:rsidR="00677341">
        <w:trPr>
          <w:cantSplit/>
          <w:jc w:val="center"/>
        </w:trPr>
        <w:tc>
          <w:tcPr>
            <w:tcW w:w="2736" w:type="dxa"/>
          </w:tcPr>
          <w:p w:rsidR="00677341" w:rsidRDefault="00FD55CC">
            <w:pPr>
              <w:keepNext/>
              <w:spacing w:before="20" w:after="20" w:line="240" w:lineRule="auto"/>
            </w:pPr>
            <w:r>
              <w:rPr>
                <w:sz w:val="20"/>
              </w:rPr>
              <w:t>Conjunction (finite)</w:t>
            </w:r>
          </w:p>
        </w:tc>
        <w:tc>
          <w:tcPr>
            <w:tcW w:w="864" w:type="dxa"/>
          </w:tcPr>
          <w:p w:rsidR="00677341" w:rsidRDefault="00FD55CC">
            <w:pPr>
              <w:keepNext/>
              <w:spacing w:before="20" w:after="20" w:line="240" w:lineRule="auto"/>
              <w:jc w:val="center"/>
            </w:pPr>
            <w:r>
              <w:rPr>
                <w:sz w:val="20"/>
              </w:rPr>
              <w:t>0.977</w:t>
            </w:r>
          </w:p>
        </w:tc>
        <w:tc>
          <w:tcPr>
            <w:tcW w:w="864" w:type="dxa"/>
          </w:tcPr>
          <w:p w:rsidR="00677341" w:rsidRDefault="00FD55CC">
            <w:pPr>
              <w:keepNext/>
              <w:spacing w:before="20" w:after="20" w:line="240" w:lineRule="auto"/>
              <w:jc w:val="center"/>
            </w:pPr>
            <w:r>
              <w:rPr>
                <w:sz w:val="20"/>
              </w:rPr>
              <w:t>0.984</w:t>
            </w:r>
          </w:p>
        </w:tc>
        <w:tc>
          <w:tcPr>
            <w:tcW w:w="864" w:type="dxa"/>
          </w:tcPr>
          <w:p w:rsidR="00677341" w:rsidRDefault="00FD55CC">
            <w:pPr>
              <w:keepNext/>
              <w:spacing w:before="20" w:after="20" w:line="240" w:lineRule="auto"/>
              <w:jc w:val="center"/>
            </w:pPr>
            <w:r>
              <w:rPr>
                <w:sz w:val="20"/>
              </w:rPr>
              <w:t>0.953</w:t>
            </w:r>
          </w:p>
        </w:tc>
        <w:tc>
          <w:tcPr>
            <w:tcW w:w="864" w:type="dxa"/>
          </w:tcPr>
          <w:p w:rsidR="00677341" w:rsidRDefault="00FD55CC">
            <w:pPr>
              <w:keepNext/>
              <w:spacing w:before="20" w:after="20" w:line="240" w:lineRule="auto"/>
              <w:jc w:val="center"/>
            </w:pPr>
            <w:r>
              <w:rPr>
                <w:sz w:val="20"/>
              </w:rPr>
              <w:t>0.968</w:t>
            </w:r>
          </w:p>
        </w:tc>
        <w:tc>
          <w:tcPr>
            <w:tcW w:w="1872" w:type="dxa"/>
          </w:tcPr>
          <w:p w:rsidR="00677341" w:rsidRDefault="00FD55CC">
            <w:pPr>
              <w:keepNext/>
              <w:spacing w:before="20" w:after="20" w:line="240" w:lineRule="auto"/>
              <w:jc w:val="center"/>
            </w:pPr>
            <w:r>
              <w:rPr>
                <w:sz w:val="20"/>
              </w:rPr>
              <w:t>0.926 ± 0.016</w:t>
            </w:r>
          </w:p>
        </w:tc>
      </w:tr>
      <w:tr w:rsidR="00677341">
        <w:trPr>
          <w:cantSplit/>
          <w:jc w:val="center"/>
        </w:trPr>
        <w:tc>
          <w:tcPr>
            <w:tcW w:w="2736" w:type="dxa"/>
          </w:tcPr>
          <w:p w:rsidR="00677341" w:rsidRDefault="00FD55CC">
            <w:pPr>
              <w:keepNext/>
              <w:spacing w:before="20" w:after="20" w:line="240" w:lineRule="auto"/>
            </w:pPr>
            <w:r>
              <w:rPr>
                <w:sz w:val="20"/>
              </w:rPr>
              <w:t>Threshold (infinite, VC = 1)</w:t>
            </w:r>
          </w:p>
        </w:tc>
        <w:tc>
          <w:tcPr>
            <w:tcW w:w="864" w:type="dxa"/>
          </w:tcPr>
          <w:p w:rsidR="00677341" w:rsidRDefault="00FD55CC">
            <w:pPr>
              <w:keepNext/>
              <w:spacing w:before="20" w:after="20" w:line="240" w:lineRule="auto"/>
              <w:jc w:val="center"/>
            </w:pPr>
            <w:r>
              <w:rPr>
                <w:sz w:val="20"/>
              </w:rPr>
              <w:t>0.895</w:t>
            </w:r>
          </w:p>
        </w:tc>
        <w:tc>
          <w:tcPr>
            <w:tcW w:w="864" w:type="dxa"/>
          </w:tcPr>
          <w:p w:rsidR="00677341" w:rsidRDefault="00FD55CC">
            <w:pPr>
              <w:keepNext/>
              <w:spacing w:before="20" w:after="20" w:line="240" w:lineRule="auto"/>
              <w:jc w:val="center"/>
            </w:pPr>
            <w:r>
              <w:rPr>
                <w:sz w:val="20"/>
              </w:rPr>
              <w:t>0.942</w:t>
            </w:r>
          </w:p>
        </w:tc>
        <w:tc>
          <w:tcPr>
            <w:tcW w:w="864" w:type="dxa"/>
          </w:tcPr>
          <w:p w:rsidR="00677341" w:rsidRDefault="00FD55CC">
            <w:pPr>
              <w:keepNext/>
              <w:spacing w:before="20" w:after="20" w:line="240" w:lineRule="auto"/>
              <w:jc w:val="center"/>
            </w:pPr>
            <w:r>
              <w:rPr>
                <w:sz w:val="20"/>
              </w:rPr>
              <w:t>0.766</w:t>
            </w:r>
          </w:p>
        </w:tc>
        <w:tc>
          <w:tcPr>
            <w:tcW w:w="864" w:type="dxa"/>
          </w:tcPr>
          <w:p w:rsidR="00677341" w:rsidRDefault="00FD55CC">
            <w:pPr>
              <w:keepNext/>
              <w:spacing w:before="20" w:after="20" w:line="240" w:lineRule="auto"/>
              <w:jc w:val="center"/>
            </w:pPr>
            <w:r>
              <w:rPr>
                <w:sz w:val="20"/>
              </w:rPr>
              <w:t>0.845</w:t>
            </w:r>
          </w:p>
        </w:tc>
        <w:tc>
          <w:tcPr>
            <w:tcW w:w="1872" w:type="dxa"/>
          </w:tcPr>
          <w:p w:rsidR="00677341" w:rsidRDefault="00FD55CC">
            <w:pPr>
              <w:keepNext/>
              <w:spacing w:before="20" w:after="20" w:line="240" w:lineRule="auto"/>
              <w:jc w:val="center"/>
            </w:pPr>
            <w:r>
              <w:rPr>
                <w:sz w:val="20"/>
              </w:rPr>
              <w:t>0.904 ± 0.014</w:t>
            </w:r>
          </w:p>
        </w:tc>
      </w:tr>
      <w:tr w:rsidR="00677341">
        <w:trPr>
          <w:cantSplit/>
          <w:jc w:val="center"/>
        </w:trPr>
        <w:tc>
          <w:tcPr>
            <w:tcW w:w="2736" w:type="dxa"/>
          </w:tcPr>
          <w:p w:rsidR="00677341" w:rsidRDefault="00FD55CC">
            <w:pPr>
              <w:spacing w:before="20" w:after="20" w:line="240" w:lineRule="auto"/>
            </w:pPr>
            <w:r>
              <w:rPr>
                <w:sz w:val="20"/>
              </w:rPr>
              <w:t>Logistic regression (VC = 31)</w:t>
            </w:r>
          </w:p>
        </w:tc>
        <w:tc>
          <w:tcPr>
            <w:tcW w:w="864" w:type="dxa"/>
          </w:tcPr>
          <w:p w:rsidR="00677341" w:rsidRDefault="00FD55CC">
            <w:pPr>
              <w:spacing w:before="20" w:after="20" w:line="240" w:lineRule="auto"/>
              <w:jc w:val="center"/>
            </w:pPr>
            <w:r>
              <w:rPr>
                <w:sz w:val="20"/>
              </w:rPr>
              <w:t>0.971</w:t>
            </w:r>
          </w:p>
        </w:tc>
        <w:tc>
          <w:tcPr>
            <w:tcW w:w="864" w:type="dxa"/>
          </w:tcPr>
          <w:p w:rsidR="00677341" w:rsidRDefault="00FD55CC">
            <w:pPr>
              <w:spacing w:before="20" w:after="20" w:line="240" w:lineRule="auto"/>
              <w:jc w:val="center"/>
            </w:pPr>
            <w:r>
              <w:rPr>
                <w:sz w:val="20"/>
              </w:rPr>
              <w:t>0.984</w:t>
            </w:r>
          </w:p>
        </w:tc>
        <w:tc>
          <w:tcPr>
            <w:tcW w:w="864" w:type="dxa"/>
          </w:tcPr>
          <w:p w:rsidR="00677341" w:rsidRDefault="00FD55CC">
            <w:pPr>
              <w:spacing w:before="20" w:after="20" w:line="240" w:lineRule="auto"/>
              <w:jc w:val="center"/>
            </w:pPr>
            <w:r>
              <w:rPr>
                <w:sz w:val="20"/>
              </w:rPr>
              <w:t>0.938</w:t>
            </w:r>
          </w:p>
        </w:tc>
        <w:tc>
          <w:tcPr>
            <w:tcW w:w="864" w:type="dxa"/>
          </w:tcPr>
          <w:p w:rsidR="00677341" w:rsidRDefault="00FD55CC">
            <w:pPr>
              <w:spacing w:before="20" w:after="20" w:line="240" w:lineRule="auto"/>
              <w:jc w:val="center"/>
            </w:pPr>
            <w:r>
              <w:rPr>
                <w:sz w:val="20"/>
              </w:rPr>
              <w:t>0.960</w:t>
            </w:r>
          </w:p>
        </w:tc>
        <w:tc>
          <w:tcPr>
            <w:tcW w:w="1872" w:type="dxa"/>
          </w:tcPr>
          <w:p w:rsidR="00677341" w:rsidRDefault="00FD55CC">
            <w:pPr>
              <w:spacing w:before="20" w:after="20" w:line="240" w:lineRule="auto"/>
              <w:jc w:val="center"/>
            </w:pPr>
            <w:r>
              <w:rPr>
                <w:sz w:val="20"/>
              </w:rPr>
              <w:t>0.967 ± 0.011</w:t>
            </w:r>
          </w:p>
        </w:tc>
      </w:tr>
    </w:tbl>
    <w:p w:rsidR="00677341" w:rsidRDefault="00677341">
      <w:pPr>
        <w:spacing w:after="40"/>
      </w:pPr>
    </w:p>
    <w:p w:rsidR="00677341" w:rsidRDefault="00FD55CC">
      <w:pPr>
        <w:pStyle w:val="Heading2"/>
      </w:pPr>
      <w:r>
        <w:t>Analysis and Discussion</w:t>
      </w:r>
    </w:p>
    <w:p w:rsidR="00677341" w:rsidRDefault="00FD55CC">
      <w:pPr>
        <w:pStyle w:val="ListBullet"/>
        <w:jc w:val="both"/>
      </w:pPr>
      <w:r>
        <w:rPr>
          <w:b/>
        </w:rPr>
        <w:t xml:space="preserve">Noise collapses the </w:t>
      </w:r>
      <w:r>
        <w:rPr>
          <w:b/>
        </w:rPr>
        <w:t>version space.</w:t>
      </w:r>
      <w:r>
        <w:t xml:space="preserve"> On the real labels the version space shrank from 730 to 63 hypotheses after two examples and was empty after 15 examples (6 features). With all 30 features, collapse occurred after 35.7 examples on average (range 14 to 95). Candidate Elimina</w:t>
      </w:r>
      <w:r>
        <w:t>tion assumes that a perfect conjunctive concept exists; borderline tumours violate this. On the noise-free concept the version space stayed non-empty and settled at 3 hypotheses (hypotheses that agree on all training data).</w:t>
      </w:r>
    </w:p>
    <w:p w:rsidR="00677341" w:rsidRDefault="00FD55CC">
      <w:pPr>
        <w:pStyle w:val="ListBullet"/>
        <w:jc w:val="both"/>
      </w:pPr>
      <w:r>
        <w:rPr>
          <w:b/>
        </w:rPr>
        <w:t>Finite vs infinite hypothesis sp</w:t>
      </w:r>
      <w:r>
        <w:rPr>
          <w:b/>
        </w:rPr>
        <w:t>aces.</w:t>
      </w:r>
      <w:r>
        <w:t xml:space="preserve"> The finite space (6,562 conjunctions) makes ERM exhaustive and gives a clear bound: ln|H| = 8.79. The best conjunction was: worst radius high AND worst area high AND worst concave points high AND mean concave points high AND worst concavity high AND </w:t>
      </w:r>
      <w:r>
        <w:t xml:space="preserve">mean concavity high (training accuracy 92.0%). Its readable rule is an advantage. The infinite threshold space has VC dimension 1, so it generalises with few examples (accuracy 0.892 at n = 20) but cannot improve, since one feature is not enough: accuracy </w:t>
      </w:r>
      <w:r>
        <w:t>stayed near 0.895. Logistic regression has the highest capacity (VC = 31) and started lower (0.913 at n = 10) but kept improving to 0.971.</w:t>
      </w:r>
    </w:p>
    <w:p w:rsidR="00677341" w:rsidRDefault="00FD55CC">
      <w:pPr>
        <w:pStyle w:val="ListBullet"/>
        <w:jc w:val="both"/>
      </w:pPr>
      <w:r>
        <w:rPr>
          <w:b/>
        </w:rPr>
        <w:t>Sample complexity.</w:t>
      </w:r>
      <w:r>
        <w:t xml:space="preserve"> The finite-space bound for a consistent learner is 118 examples for ε = 0.1, but the agnostic (noi</w:t>
      </w:r>
      <w:r>
        <w:t>sy) bound for ε = 0.05 is 2357, more than the 398 available. VC bounds are even larger (775 for d = 1 and 17628 for d = 31). These are worst-case guarantees; the observed learning curves are much better, so the bounds are loose but show the correct orderin</w:t>
      </w:r>
      <w:r>
        <w:t>g (richer spaces need more data).</w:t>
      </w:r>
    </w:p>
    <w:p w:rsidR="00677341" w:rsidRDefault="00FD55CC">
      <w:pPr>
        <w:pStyle w:val="ListBullet"/>
        <w:jc w:val="both"/>
      </w:pPr>
      <w:r>
        <w:rPr>
          <w:b/>
        </w:rPr>
        <w:t>Mistake bound model.</w:t>
      </w:r>
      <w:r>
        <w:t xml:space="preserve"> On a noise-free concept Halving made 4.55 mistakes on average (6 at most), below its bound log₂|H| = 12.7. On real labels Halving fails: the pool of hypotheses was empty after 8 examples. Weighted Majo</w:t>
      </w:r>
      <w:r>
        <w:t>rity tolerates noise: it made 44.0 mistakes on 569 examples (online error 7.7%), which is within its bound of 115 given that the best single hypothesis makes 35 mistakes; the gentler β = 0.9 was worse (70.3) over this short stream.</w:t>
      </w:r>
    </w:p>
    <w:p w:rsidR="00677341" w:rsidRDefault="00FD55CC">
      <w:pPr>
        <w:pStyle w:val="ListBullet"/>
        <w:jc w:val="both"/>
      </w:pPr>
      <w:r>
        <w:rPr>
          <w:b/>
        </w:rPr>
        <w:t>Generalisation to unseen</w:t>
      </w:r>
      <w:r>
        <w:rPr>
          <w:b/>
        </w:rPr>
        <w:t xml:space="preserve"> data.</w:t>
      </w:r>
      <w:r>
        <w:t xml:space="preserve"> On the seed-42 test set the conjunction scored 0.977, but over 20 random re-splits it averaged 0.926 ± 0.016 (training accuracy 0.943); the seed-42 split was favourable and should not be quoted alone. Logistic regression generalised best and most co</w:t>
      </w:r>
      <w:r>
        <w:t>nsistently (0.967 ± 0.011), then the conjunction, then the single threshold (0.904 ± 0.014). Recall for the abnormal class is the key clinical measure: 0.953 for the conjunction and 0.938 for logistic regression on the seed-42 split.</w:t>
      </w:r>
    </w:p>
    <w:p w:rsidR="00677341" w:rsidRDefault="00FD55CC">
      <w:pPr>
        <w:pStyle w:val="Heading2"/>
      </w:pPr>
      <w:r>
        <w:t>Limitations and Real-w</w:t>
      </w:r>
      <w:r>
        <w:t>orld Constraints</w:t>
      </w:r>
    </w:p>
    <w:p w:rsidR="00677341" w:rsidRDefault="00FD55CC">
      <w:pPr>
        <w:pStyle w:val="ListBullet"/>
        <w:jc w:val="both"/>
      </w:pPr>
      <w:r>
        <w:t>Features are pre-computed measurements, not images; a real system would need image preprocessing or a convolutional network.</w:t>
      </w:r>
    </w:p>
    <w:p w:rsidR="00677341" w:rsidRDefault="00FD55CC">
      <w:pPr>
        <w:pStyle w:val="ListBullet"/>
        <w:jc w:val="both"/>
      </w:pPr>
      <w:r>
        <w:t>Binarising at the median discards information, which is why the conjunction space cannot be consistent with the da</w:t>
      </w:r>
      <w:r>
        <w:t>ta.</w:t>
      </w:r>
    </w:p>
    <w:p w:rsidR="00677341" w:rsidRDefault="00FD55CC">
      <w:pPr>
        <w:pStyle w:val="ListBullet"/>
        <w:jc w:val="both"/>
      </w:pPr>
      <w:r>
        <w:t>Test sets of 171 cases give wide confidence intervals; the 20 re-splits are not independent of each other.</w:t>
      </w:r>
    </w:p>
    <w:p w:rsidR="00677341" w:rsidRDefault="00FD55CC">
      <w:pPr>
        <w:pStyle w:val="ListBullet"/>
        <w:jc w:val="both"/>
      </w:pPr>
      <w:r>
        <w:lastRenderedPageBreak/>
        <w:t>A missed abnormal case is far costlier than a false alarm, so recall must be prioritised and results validated clinically.</w:t>
      </w:r>
    </w:p>
    <w:p w:rsidR="00677341" w:rsidRDefault="00FD55CC">
      <w:pPr>
        <w:pStyle w:val="ListBullet"/>
        <w:jc w:val="both"/>
      </w:pPr>
      <w:r>
        <w:t>Data come from a singl</w:t>
      </w:r>
      <w:r>
        <w:t>e source; scanners and hospitals will shift the feature distributions.</w:t>
      </w:r>
    </w:p>
    <w:p w:rsidR="00677341" w:rsidRDefault="00FD55CC">
      <w:pPr>
        <w:pStyle w:val="Heading2"/>
      </w:pPr>
      <w:r>
        <w:t>Conclusion</w:t>
      </w:r>
    </w:p>
    <w:p w:rsidR="00677341" w:rsidRDefault="00FD55CC">
      <w:pPr>
        <w:jc w:val="both"/>
      </w:pPr>
      <w:r>
        <w:t xml:space="preserve">Candidate Elimination is exact and interpretable but fails on noisy medical labels (empty version space after about 36 examples). Noise-tolerant ERM over the finite space, </w:t>
      </w:r>
      <w:r>
        <w:t>Weighted Majority online, and logistic regression in a larger space all work; the latter generalised best (0.967 over 20 splits). The sample-complexity bounds are conservative but correctly show that richer hypothesis spaces need more labelled examples.</w:t>
      </w:r>
    </w:p>
    <w:p w:rsidR="00677341" w:rsidRDefault="00FD55CC">
      <w:pPr>
        <w:spacing w:after="0"/>
      </w:pPr>
      <w:r>
        <w:br w:type="page"/>
      </w:r>
    </w:p>
    <w:p w:rsidR="00677341" w:rsidRDefault="00FD55CC">
      <w:pPr>
        <w:pStyle w:val="Heading1"/>
      </w:pPr>
      <w:r>
        <w:lastRenderedPageBreak/>
        <w:t>Question 5</w:t>
      </w:r>
    </w:p>
    <w:p w:rsidR="00677341" w:rsidRDefault="00FD55CC">
      <w:pPr>
        <w:jc w:val="both"/>
      </w:pPr>
      <w:r>
        <w:rPr>
          <w:b/>
        </w:rPr>
        <w:t>Question:</w:t>
      </w:r>
      <w:r>
        <w:t xml:space="preserve"> A financial institution needs to make investment decisions under uncertain market conditions. Using Bayesian inference, Gibbs algorithm, and probability learning, design a system to predict outcomes and update beliefs dynamically. Anal</w:t>
      </w:r>
      <w:r>
        <w:t>yze how prior knowledge influences predictions, evaluate risk using posterior probabilities, and discuss how the model adapts as new data becomes available. Consider computational challenges and optimization strategies.</w:t>
      </w:r>
    </w:p>
    <w:p w:rsidR="00677341" w:rsidRDefault="00FD55CC">
      <w:pPr>
        <w:pStyle w:val="Heading2"/>
      </w:pPr>
      <w:r>
        <w:t>Case Overview</w:t>
      </w:r>
    </w:p>
    <w:p w:rsidR="00677341" w:rsidRDefault="00FD55CC">
      <w:pPr>
        <w:jc w:val="both"/>
      </w:pPr>
      <w:r>
        <w:t>An investment institut</w:t>
      </w:r>
      <w:r>
        <w:t xml:space="preserve">ion must decide under uncertainty, and market behaviour can change. A </w:t>
      </w:r>
      <w:r>
        <w:rPr>
          <w:b/>
        </w:rPr>
        <w:t>simulated market</w:t>
      </w:r>
      <w:r>
        <w:t xml:space="preserve"> of 1,000 trading days is used (synthetic data): for days 1–500 the daily mean return is +0.08% with 1.0% volatility (bull regime); from day 501 it is −0.10% with 1.5% vo</w:t>
      </w:r>
      <w:r>
        <w:t>latility (bear regime). The system should predict outcomes, update beliefs as new data arrive, measure risk with posterior probabilities and adapt after the regime change.</w:t>
      </w:r>
    </w:p>
    <w:p w:rsidR="00677341" w:rsidRDefault="00FD55CC">
      <w:pPr>
        <w:pStyle w:val="Heading2"/>
      </w:pPr>
      <w:r>
        <w:t>Concepts Involved</w:t>
      </w:r>
    </w:p>
    <w:p w:rsidR="00677341" w:rsidRDefault="00FD55CC">
      <w:pPr>
        <w:pStyle w:val="ListBullet"/>
        <w:jc w:val="both"/>
      </w:pPr>
      <w:r>
        <w:rPr>
          <w:b/>
        </w:rPr>
        <w:t>Bayesian inference</w:t>
      </w:r>
      <w:r>
        <w:t xml:space="preserve"> with conjugate priors (Beta–Bernoulli for up/do</w:t>
      </w:r>
      <w:r>
        <w:t>wn days; Normal–Inverse-Gamma for returns).</w:t>
      </w:r>
    </w:p>
    <w:p w:rsidR="00677341" w:rsidRDefault="00FD55CC">
      <w:pPr>
        <w:pStyle w:val="ListBullet"/>
        <w:jc w:val="both"/>
      </w:pPr>
      <w:r>
        <w:rPr>
          <w:b/>
        </w:rPr>
        <w:t>Prior knowledge:</w:t>
      </w:r>
      <w:r>
        <w:t xml:space="preserve"> informative and flat priors.</w:t>
      </w:r>
    </w:p>
    <w:p w:rsidR="00677341" w:rsidRDefault="00FD55CC">
      <w:pPr>
        <w:pStyle w:val="ListBullet"/>
        <w:jc w:val="both"/>
      </w:pPr>
      <w:r>
        <w:rPr>
          <w:b/>
        </w:rPr>
        <w:t>Gibbs algorithm</w:t>
      </w:r>
      <w:r>
        <w:t xml:space="preserve"> (classification): sample one hypothesis from the posterior and use it to predict; its expected error is at most twice that of the Bayes optimal classifier.</w:t>
      </w:r>
    </w:p>
    <w:p w:rsidR="00677341" w:rsidRDefault="00FD55CC">
      <w:pPr>
        <w:pStyle w:val="ListBullet"/>
        <w:jc w:val="both"/>
      </w:pPr>
      <w:r>
        <w:rPr>
          <w:b/>
        </w:rPr>
        <w:t>Gibbs sampler</w:t>
      </w:r>
      <w:r>
        <w:t xml:space="preserve"> (MCMC): draw from the posterior by alternating conditional distributions.</w:t>
      </w:r>
    </w:p>
    <w:p w:rsidR="00677341" w:rsidRDefault="00FD55CC">
      <w:pPr>
        <w:pStyle w:val="ListBullet"/>
        <w:jc w:val="both"/>
      </w:pPr>
      <w:r>
        <w:rPr>
          <w:b/>
        </w:rPr>
        <w:t>Probability</w:t>
      </w:r>
      <w:r>
        <w:rPr>
          <w:b/>
        </w:rPr>
        <w:t xml:space="preserve"> learning with forgetting</w:t>
      </w:r>
      <w:r>
        <w:t xml:space="preserve"> for non-stationary data.</w:t>
      </w:r>
    </w:p>
    <w:p w:rsidR="00677341" w:rsidRDefault="00FD55CC">
      <w:pPr>
        <w:pStyle w:val="Heading2"/>
      </w:pPr>
      <w:r>
        <w:t>Theory (Key Formulas)</w:t>
      </w:r>
    </w:p>
    <w:p w:rsidR="00677341" w:rsidRDefault="00FD55CC">
      <w:pPr>
        <w:spacing w:after="80"/>
        <w:jc w:val="center"/>
      </w:pPr>
      <w:r>
        <w:t>Beta–Bernoulli:  p ~ Beta(a, b);  after u ups and d downs:  Beta(a + u, b + d)</w:t>
      </w:r>
    </w:p>
    <w:p w:rsidR="00677341" w:rsidRDefault="00FD55CC">
      <w:pPr>
        <w:spacing w:after="80"/>
        <w:jc w:val="center"/>
      </w:pPr>
      <w:r>
        <w:t>Normal–Inverse-Gamma update of (m, κ, α, β) for each return x:  κ′ = κ + 1,  m′ = (κm + x)/κ′,  α′ = α +</w:t>
      </w:r>
      <w:r>
        <w:t xml:space="preserve"> ½,  β′ = β + κ(x − m)²/(2κ′)</w:t>
      </w:r>
    </w:p>
    <w:p w:rsidR="00677341" w:rsidRDefault="00FD55CC">
      <w:pPr>
        <w:spacing w:after="80"/>
        <w:jc w:val="center"/>
      </w:pPr>
      <w:r>
        <w:t>Risk:  P(μ &lt; 0 | data) from the Student-t posterior;  5% Value-at-Risk = 5th percentile of the predictive distribution</w:t>
      </w:r>
    </w:p>
    <w:p w:rsidR="00677341" w:rsidRDefault="00FD55CC">
      <w:pPr>
        <w:spacing w:after="80"/>
        <w:jc w:val="center"/>
      </w:pPr>
      <w:r>
        <w:t>Forgetting:  before each update multiply the pseudo-counts by γ (γ = 0.98, effective window about 1/(1 − γ)</w:t>
      </w:r>
      <w:r>
        <w:t xml:space="preserve"> = 50 days)</w:t>
      </w:r>
    </w:p>
    <w:p w:rsidR="00677341" w:rsidRDefault="00FD55CC">
      <w:pPr>
        <w:spacing w:after="80"/>
        <w:jc w:val="center"/>
      </w:pPr>
      <w:r>
        <w:t>Gibbs algorithm:  pick h ~ P(h | D);  E[error(Gibbs)] ≤ 2 · E[error(Bayes optimal)]</w:t>
      </w:r>
    </w:p>
    <w:p w:rsidR="00677341" w:rsidRDefault="00FD55CC">
      <w:pPr>
        <w:spacing w:after="80"/>
        <w:jc w:val="center"/>
      </w:pPr>
      <w:r>
        <w:t>Gibbs sampler:  μ | σ², x ~ Normal;   σ² | μ, x ~ Inverse-Gamma</w:t>
      </w:r>
    </w:p>
    <w:p w:rsidR="00677341" w:rsidRDefault="00FD55CC">
      <w:pPr>
        <w:pStyle w:val="Heading2"/>
      </w:pPr>
      <w:r>
        <w:lastRenderedPageBreak/>
        <w:t>Proposed System Design</w:t>
      </w:r>
    </w:p>
    <w:p w:rsidR="00677341" w:rsidRDefault="00FD55CC">
      <w:pPr>
        <w:keepNext/>
        <w:spacing w:after="40"/>
        <w:jc w:val="center"/>
      </w:pPr>
      <w:r>
        <w:rPr>
          <w:noProof/>
          <w:lang w:val="en-IN" w:eastAsia="en-IN"/>
        </w:rPr>
        <w:drawing>
          <wp:inline distT="0" distB="0" distL="0" distR="0">
            <wp:extent cx="5486400" cy="2194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arch.png"/>
                    <pic:cNvPicPr/>
                  </pic:nvPicPr>
                  <pic:blipFill>
                    <a:blip r:embed="rId19"/>
                    <a:stretch>
                      <a:fillRect/>
                    </a:stretch>
                  </pic:blipFill>
                  <pic:spPr>
                    <a:xfrm>
                      <a:off x="0" y="0"/>
                      <a:ext cx="5486400" cy="2194560"/>
                    </a:xfrm>
                    <a:prstGeom prst="rect">
                      <a:avLst/>
                    </a:prstGeom>
                  </pic:spPr>
                </pic:pic>
              </a:graphicData>
            </a:graphic>
          </wp:inline>
        </w:drawing>
      </w:r>
    </w:p>
    <w:p w:rsidR="00677341" w:rsidRDefault="00FD55CC">
      <w:pPr>
        <w:spacing w:after="160"/>
        <w:jc w:val="center"/>
      </w:pPr>
      <w:r>
        <w:rPr>
          <w:b/>
          <w:sz w:val="22"/>
        </w:rPr>
        <w:t>Figure 12: Architecture of the Bayesian investment system.</w:t>
      </w:r>
    </w:p>
    <w:p w:rsidR="00677341" w:rsidRDefault="00FD55CC">
      <w:pPr>
        <w:jc w:val="both"/>
      </w:pPr>
      <w:r>
        <w:t>Prior knowle</w:t>
      </w:r>
      <w:r>
        <w:t>dge enters as the prior of the update module. Each new day updates the posterior in constant time. Risk measures (probability of loss, VaR) are read from the posterior. For classification of the next-day direction from an observable signal, a finite grid o</w:t>
      </w:r>
      <w:r>
        <w:t>f logistic hypotheses is used with either the Bayes optimal vote or the Gibbs algorithm. The decision rule holds the asset when P(mean return &lt; 0) &lt; 0.5, otherwise holds cash.</w:t>
      </w:r>
    </w:p>
    <w:p w:rsidR="00677341" w:rsidRDefault="00FD55CC">
      <w:pPr>
        <w:pStyle w:val="Heading2"/>
      </w:pPr>
      <w:r>
        <w:t>Experimental Evaluation</w:t>
      </w:r>
    </w:p>
    <w:p w:rsidR="00677341" w:rsidRDefault="00FD55CC">
      <w:pPr>
        <w:jc w:val="both"/>
      </w:pPr>
      <w:r>
        <w:rPr>
          <w:b/>
        </w:rPr>
        <w:t>Data and Setup.</w:t>
      </w:r>
      <w:r>
        <w:t xml:space="preserve"> Market seed 42 for the illustrations; 20</w:t>
      </w:r>
      <w:r>
        <w:t>0 other seeds for the strategy comparison. Priors for the up-probability: flat Beta(1,1); informative and correct Beta(55,45) (built from the pre-change period); informative and wrong Beta(30,70). Return model prior: m₀ = 0, κ₀ = 1, α₀ = 2, β₀ = 2×10⁻⁴. Th</w:t>
      </w:r>
      <w:r>
        <w:t>e Gibbs-algorithm test uses 231 hypotheses P(up | s) = sigmoid(a·s + b) with a in [−3, 3] (21 values) and b in [−1, 1] (11 values); the true hypothesis is drawn from the prior (the condition of the 2× bound), and 1,000 trials were run.</w:t>
      </w:r>
    </w:p>
    <w:p w:rsidR="00677341" w:rsidRDefault="00FD55CC">
      <w:pPr>
        <w:jc w:val="both"/>
      </w:pPr>
      <w:r>
        <w:rPr>
          <w:b/>
        </w:rPr>
        <w:t>Procedure.</w:t>
      </w:r>
      <w:r>
        <w:t xml:space="preserve"> (1) Update beliefs day by day under each prior, with and without forgetting. (2) Track P(μ &lt; 0), predictive probability of a loss and VaR. (3) Backtest the decision rule on 200 markets. (4) Compare Gibbs and Bayes optimal predictions for 10 to 300 trainin</w:t>
      </w:r>
      <w:r>
        <w:t>g examples. (5) Run a Gibbs sampler on the first 500 returns and compare it with the exact posterior. (6) Time the updates.</w:t>
      </w:r>
    </w:p>
    <w:p w:rsidR="00677341" w:rsidRDefault="00FD55CC">
      <w:pPr>
        <w:keepNext/>
        <w:jc w:val="both"/>
      </w:pPr>
      <w:r>
        <w:rPr>
          <w:b/>
        </w:rPr>
        <w:t>Results.</w:t>
      </w:r>
    </w:p>
    <w:p w:rsidR="00677341" w:rsidRDefault="00FD55CC">
      <w:pPr>
        <w:keepNext/>
        <w:spacing w:after="60"/>
        <w:jc w:val="center"/>
      </w:pPr>
      <w:r>
        <w:rPr>
          <w:b/>
          <w:sz w:val="22"/>
        </w:rPr>
        <w:t>Table 21: Posterior mean of P(up day) under different priors (true value: 0.526 before and 0.466 after the change).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864"/>
        <w:gridCol w:w="864"/>
        <w:gridCol w:w="936"/>
        <w:gridCol w:w="936"/>
        <w:gridCol w:w="1368"/>
        <w:gridCol w:w="1368"/>
      </w:tblGrid>
      <w:tr w:rsidR="00677341">
        <w:trPr>
          <w:cantSplit/>
          <w:tblHeader/>
          <w:jc w:val="center"/>
        </w:trPr>
        <w:tc>
          <w:tcPr>
            <w:tcW w:w="2736" w:type="dxa"/>
          </w:tcPr>
          <w:p w:rsidR="00677341" w:rsidRDefault="00FD55CC">
            <w:pPr>
              <w:keepNext/>
              <w:spacing w:before="20" w:after="20" w:line="240" w:lineRule="auto"/>
              <w:jc w:val="center"/>
            </w:pPr>
            <w:r>
              <w:rPr>
                <w:b/>
                <w:sz w:val="19"/>
              </w:rPr>
              <w:t>Prior</w:t>
            </w:r>
          </w:p>
        </w:tc>
        <w:tc>
          <w:tcPr>
            <w:tcW w:w="864" w:type="dxa"/>
          </w:tcPr>
          <w:p w:rsidR="00677341" w:rsidRDefault="00FD55CC">
            <w:pPr>
              <w:keepNext/>
              <w:spacing w:before="20" w:after="20" w:line="240" w:lineRule="auto"/>
              <w:jc w:val="center"/>
            </w:pPr>
            <w:r>
              <w:rPr>
                <w:b/>
                <w:sz w:val="19"/>
              </w:rPr>
              <w:t>D</w:t>
            </w:r>
            <w:r>
              <w:rPr>
                <w:b/>
                <w:sz w:val="19"/>
              </w:rPr>
              <w:t>ay 10</w:t>
            </w:r>
          </w:p>
        </w:tc>
        <w:tc>
          <w:tcPr>
            <w:tcW w:w="864" w:type="dxa"/>
          </w:tcPr>
          <w:p w:rsidR="00677341" w:rsidRDefault="00FD55CC">
            <w:pPr>
              <w:keepNext/>
              <w:spacing w:before="20" w:after="20" w:line="240" w:lineRule="auto"/>
              <w:jc w:val="center"/>
            </w:pPr>
            <w:r>
              <w:rPr>
                <w:b/>
                <w:sz w:val="19"/>
              </w:rPr>
              <w:t>Day 50</w:t>
            </w:r>
          </w:p>
        </w:tc>
        <w:tc>
          <w:tcPr>
            <w:tcW w:w="936" w:type="dxa"/>
          </w:tcPr>
          <w:p w:rsidR="00677341" w:rsidRDefault="00FD55CC">
            <w:pPr>
              <w:keepNext/>
              <w:spacing w:before="20" w:after="20" w:line="240" w:lineRule="auto"/>
              <w:jc w:val="center"/>
            </w:pPr>
            <w:r>
              <w:rPr>
                <w:b/>
                <w:sz w:val="19"/>
              </w:rPr>
              <w:t>Day 100</w:t>
            </w:r>
          </w:p>
        </w:tc>
        <w:tc>
          <w:tcPr>
            <w:tcW w:w="936" w:type="dxa"/>
          </w:tcPr>
          <w:p w:rsidR="00677341" w:rsidRDefault="00FD55CC">
            <w:pPr>
              <w:keepNext/>
              <w:spacing w:before="20" w:after="20" w:line="240" w:lineRule="auto"/>
              <w:jc w:val="center"/>
            </w:pPr>
            <w:r>
              <w:rPr>
                <w:b/>
                <w:sz w:val="19"/>
              </w:rPr>
              <w:t>Day 500</w:t>
            </w:r>
          </w:p>
        </w:tc>
        <w:tc>
          <w:tcPr>
            <w:tcW w:w="1368" w:type="dxa"/>
          </w:tcPr>
          <w:p w:rsidR="00677341" w:rsidRDefault="00FD55CC">
            <w:pPr>
              <w:keepNext/>
              <w:spacing w:before="20" w:after="20" w:line="240" w:lineRule="auto"/>
              <w:jc w:val="center"/>
            </w:pPr>
            <w:r>
              <w:rPr>
                <w:b/>
                <w:sz w:val="19"/>
              </w:rPr>
              <w:t>Day 1000, no forgetting</w:t>
            </w:r>
          </w:p>
        </w:tc>
        <w:tc>
          <w:tcPr>
            <w:tcW w:w="1368" w:type="dxa"/>
          </w:tcPr>
          <w:p w:rsidR="00677341" w:rsidRDefault="00FD55CC">
            <w:pPr>
              <w:keepNext/>
              <w:spacing w:before="20" w:after="20" w:line="240" w:lineRule="auto"/>
              <w:jc w:val="center"/>
            </w:pPr>
            <w:r>
              <w:rPr>
                <w:b/>
                <w:sz w:val="19"/>
              </w:rPr>
              <w:t>Day 1000, γ = 0.98</w:t>
            </w:r>
          </w:p>
        </w:tc>
      </w:tr>
      <w:tr w:rsidR="00677341">
        <w:trPr>
          <w:cantSplit/>
          <w:jc w:val="center"/>
        </w:trPr>
        <w:tc>
          <w:tcPr>
            <w:tcW w:w="2736" w:type="dxa"/>
          </w:tcPr>
          <w:p w:rsidR="00677341" w:rsidRDefault="00FD55CC">
            <w:pPr>
              <w:keepNext/>
              <w:spacing w:before="20" w:after="20" w:line="240" w:lineRule="auto"/>
            </w:pPr>
            <w:r>
              <w:rPr>
                <w:sz w:val="19"/>
              </w:rPr>
              <w:t>Flat Beta(1,1)</w:t>
            </w:r>
          </w:p>
        </w:tc>
        <w:tc>
          <w:tcPr>
            <w:tcW w:w="864" w:type="dxa"/>
          </w:tcPr>
          <w:p w:rsidR="00677341" w:rsidRDefault="00FD55CC">
            <w:pPr>
              <w:keepNext/>
              <w:spacing w:before="20" w:after="20" w:line="240" w:lineRule="auto"/>
              <w:jc w:val="center"/>
            </w:pPr>
            <w:r>
              <w:rPr>
                <w:sz w:val="19"/>
              </w:rPr>
              <w:t>0.500</w:t>
            </w:r>
          </w:p>
        </w:tc>
        <w:tc>
          <w:tcPr>
            <w:tcW w:w="864" w:type="dxa"/>
          </w:tcPr>
          <w:p w:rsidR="00677341" w:rsidRDefault="00FD55CC">
            <w:pPr>
              <w:keepNext/>
              <w:spacing w:before="20" w:after="20" w:line="240" w:lineRule="auto"/>
              <w:jc w:val="center"/>
            </w:pPr>
            <w:r>
              <w:rPr>
                <w:sz w:val="19"/>
              </w:rPr>
              <w:t>0.615</w:t>
            </w:r>
          </w:p>
        </w:tc>
        <w:tc>
          <w:tcPr>
            <w:tcW w:w="936" w:type="dxa"/>
          </w:tcPr>
          <w:p w:rsidR="00677341" w:rsidRDefault="00FD55CC">
            <w:pPr>
              <w:keepNext/>
              <w:spacing w:before="20" w:after="20" w:line="240" w:lineRule="auto"/>
              <w:jc w:val="center"/>
            </w:pPr>
            <w:r>
              <w:rPr>
                <w:sz w:val="19"/>
              </w:rPr>
              <w:t>0.529</w:t>
            </w:r>
          </w:p>
        </w:tc>
        <w:tc>
          <w:tcPr>
            <w:tcW w:w="936" w:type="dxa"/>
          </w:tcPr>
          <w:p w:rsidR="00677341" w:rsidRDefault="00FD55CC">
            <w:pPr>
              <w:keepNext/>
              <w:spacing w:before="20" w:after="20" w:line="240" w:lineRule="auto"/>
              <w:jc w:val="center"/>
            </w:pPr>
            <w:r>
              <w:rPr>
                <w:sz w:val="19"/>
              </w:rPr>
              <w:t>0.526</w:t>
            </w:r>
          </w:p>
        </w:tc>
        <w:tc>
          <w:tcPr>
            <w:tcW w:w="1368" w:type="dxa"/>
          </w:tcPr>
          <w:p w:rsidR="00677341" w:rsidRDefault="00FD55CC">
            <w:pPr>
              <w:keepNext/>
              <w:spacing w:before="20" w:after="20" w:line="240" w:lineRule="auto"/>
              <w:jc w:val="center"/>
            </w:pPr>
            <w:r>
              <w:rPr>
                <w:sz w:val="19"/>
              </w:rPr>
              <w:t>0.496</w:t>
            </w:r>
          </w:p>
        </w:tc>
        <w:tc>
          <w:tcPr>
            <w:tcW w:w="1368" w:type="dxa"/>
          </w:tcPr>
          <w:p w:rsidR="00677341" w:rsidRDefault="00FD55CC">
            <w:pPr>
              <w:keepNext/>
              <w:spacing w:before="20" w:after="20" w:line="240" w:lineRule="auto"/>
              <w:jc w:val="center"/>
            </w:pPr>
            <w:r>
              <w:rPr>
                <w:sz w:val="19"/>
              </w:rPr>
              <w:t>0.561</w:t>
            </w:r>
          </w:p>
        </w:tc>
      </w:tr>
      <w:tr w:rsidR="00677341">
        <w:trPr>
          <w:cantSplit/>
          <w:jc w:val="center"/>
        </w:trPr>
        <w:tc>
          <w:tcPr>
            <w:tcW w:w="2736" w:type="dxa"/>
          </w:tcPr>
          <w:p w:rsidR="00677341" w:rsidRDefault="00FD55CC">
            <w:pPr>
              <w:keepNext/>
              <w:spacing w:before="20" w:after="20" w:line="240" w:lineRule="auto"/>
            </w:pPr>
            <w:r>
              <w:rPr>
                <w:sz w:val="19"/>
              </w:rPr>
              <w:t>Informative correct Beta(55,45)</w:t>
            </w:r>
          </w:p>
        </w:tc>
        <w:tc>
          <w:tcPr>
            <w:tcW w:w="864" w:type="dxa"/>
          </w:tcPr>
          <w:p w:rsidR="00677341" w:rsidRDefault="00FD55CC">
            <w:pPr>
              <w:keepNext/>
              <w:spacing w:before="20" w:after="20" w:line="240" w:lineRule="auto"/>
              <w:jc w:val="center"/>
            </w:pPr>
            <w:r>
              <w:rPr>
                <w:sz w:val="19"/>
              </w:rPr>
              <w:t>0.545</w:t>
            </w:r>
          </w:p>
        </w:tc>
        <w:tc>
          <w:tcPr>
            <w:tcW w:w="864" w:type="dxa"/>
          </w:tcPr>
          <w:p w:rsidR="00677341" w:rsidRDefault="00FD55CC">
            <w:pPr>
              <w:keepNext/>
              <w:spacing w:before="20" w:after="20" w:line="240" w:lineRule="auto"/>
              <w:jc w:val="center"/>
            </w:pPr>
            <w:r>
              <w:rPr>
                <w:sz w:val="19"/>
              </w:rPr>
              <w:t>0.573</w:t>
            </w:r>
          </w:p>
        </w:tc>
        <w:tc>
          <w:tcPr>
            <w:tcW w:w="936" w:type="dxa"/>
          </w:tcPr>
          <w:p w:rsidR="00677341" w:rsidRDefault="00FD55CC">
            <w:pPr>
              <w:keepNext/>
              <w:spacing w:before="20" w:after="20" w:line="240" w:lineRule="auto"/>
              <w:jc w:val="center"/>
            </w:pPr>
            <w:r>
              <w:rPr>
                <w:sz w:val="19"/>
              </w:rPr>
              <w:t>0.540</w:t>
            </w:r>
          </w:p>
        </w:tc>
        <w:tc>
          <w:tcPr>
            <w:tcW w:w="936" w:type="dxa"/>
          </w:tcPr>
          <w:p w:rsidR="00677341" w:rsidRDefault="00FD55CC">
            <w:pPr>
              <w:keepNext/>
              <w:spacing w:before="20" w:after="20" w:line="240" w:lineRule="auto"/>
              <w:jc w:val="center"/>
            </w:pPr>
            <w:r>
              <w:rPr>
                <w:sz w:val="19"/>
              </w:rPr>
              <w:t>0.530</w:t>
            </w:r>
          </w:p>
        </w:tc>
        <w:tc>
          <w:tcPr>
            <w:tcW w:w="1368" w:type="dxa"/>
          </w:tcPr>
          <w:p w:rsidR="00677341" w:rsidRDefault="00FD55CC">
            <w:pPr>
              <w:keepNext/>
              <w:spacing w:before="20" w:after="20" w:line="240" w:lineRule="auto"/>
              <w:jc w:val="center"/>
            </w:pPr>
            <w:r>
              <w:rPr>
                <w:sz w:val="19"/>
              </w:rPr>
              <w:t>0.501</w:t>
            </w:r>
          </w:p>
        </w:tc>
        <w:tc>
          <w:tcPr>
            <w:tcW w:w="1368" w:type="dxa"/>
          </w:tcPr>
          <w:p w:rsidR="00677341" w:rsidRDefault="00FD55CC">
            <w:pPr>
              <w:keepNext/>
              <w:spacing w:before="20" w:after="20" w:line="240" w:lineRule="auto"/>
              <w:jc w:val="center"/>
            </w:pPr>
            <w:r>
              <w:rPr>
                <w:sz w:val="19"/>
              </w:rPr>
              <w:t>0.561</w:t>
            </w:r>
          </w:p>
        </w:tc>
      </w:tr>
      <w:tr w:rsidR="00677341">
        <w:trPr>
          <w:cantSplit/>
          <w:jc w:val="center"/>
        </w:trPr>
        <w:tc>
          <w:tcPr>
            <w:tcW w:w="2736" w:type="dxa"/>
          </w:tcPr>
          <w:p w:rsidR="00677341" w:rsidRDefault="00FD55CC">
            <w:pPr>
              <w:spacing w:before="20" w:after="20" w:line="240" w:lineRule="auto"/>
            </w:pPr>
            <w:r>
              <w:rPr>
                <w:sz w:val="19"/>
              </w:rPr>
              <w:t>Informative wrong Beta(30,70)</w:t>
            </w:r>
          </w:p>
        </w:tc>
        <w:tc>
          <w:tcPr>
            <w:tcW w:w="864" w:type="dxa"/>
          </w:tcPr>
          <w:p w:rsidR="00677341" w:rsidRDefault="00FD55CC">
            <w:pPr>
              <w:spacing w:before="20" w:after="20" w:line="240" w:lineRule="auto"/>
              <w:jc w:val="center"/>
            </w:pPr>
            <w:r>
              <w:rPr>
                <w:sz w:val="19"/>
              </w:rPr>
              <w:t>0.318</w:t>
            </w:r>
          </w:p>
        </w:tc>
        <w:tc>
          <w:tcPr>
            <w:tcW w:w="864" w:type="dxa"/>
          </w:tcPr>
          <w:p w:rsidR="00677341" w:rsidRDefault="00FD55CC">
            <w:pPr>
              <w:spacing w:before="20" w:after="20" w:line="240" w:lineRule="auto"/>
              <w:jc w:val="center"/>
            </w:pPr>
            <w:r>
              <w:rPr>
                <w:sz w:val="19"/>
              </w:rPr>
              <w:t>0.407</w:t>
            </w:r>
          </w:p>
        </w:tc>
        <w:tc>
          <w:tcPr>
            <w:tcW w:w="936" w:type="dxa"/>
          </w:tcPr>
          <w:p w:rsidR="00677341" w:rsidRDefault="00FD55CC">
            <w:pPr>
              <w:spacing w:before="20" w:after="20" w:line="240" w:lineRule="auto"/>
              <w:jc w:val="center"/>
            </w:pPr>
            <w:r>
              <w:rPr>
                <w:sz w:val="19"/>
              </w:rPr>
              <w:t>0.415</w:t>
            </w:r>
          </w:p>
        </w:tc>
        <w:tc>
          <w:tcPr>
            <w:tcW w:w="936" w:type="dxa"/>
          </w:tcPr>
          <w:p w:rsidR="00677341" w:rsidRDefault="00FD55CC">
            <w:pPr>
              <w:spacing w:before="20" w:after="20" w:line="240" w:lineRule="auto"/>
              <w:jc w:val="center"/>
            </w:pPr>
            <w:r>
              <w:rPr>
                <w:sz w:val="19"/>
              </w:rPr>
              <w:t>0.488</w:t>
            </w:r>
          </w:p>
        </w:tc>
        <w:tc>
          <w:tcPr>
            <w:tcW w:w="1368" w:type="dxa"/>
          </w:tcPr>
          <w:p w:rsidR="00677341" w:rsidRDefault="00FD55CC">
            <w:pPr>
              <w:spacing w:before="20" w:after="20" w:line="240" w:lineRule="auto"/>
              <w:jc w:val="center"/>
            </w:pPr>
            <w:r>
              <w:rPr>
                <w:sz w:val="19"/>
              </w:rPr>
              <w:t>0.478</w:t>
            </w:r>
          </w:p>
        </w:tc>
        <w:tc>
          <w:tcPr>
            <w:tcW w:w="1368" w:type="dxa"/>
          </w:tcPr>
          <w:p w:rsidR="00677341" w:rsidRDefault="00FD55CC">
            <w:pPr>
              <w:spacing w:before="20" w:after="20" w:line="240" w:lineRule="auto"/>
              <w:jc w:val="center"/>
            </w:pPr>
            <w:r>
              <w:rPr>
                <w:sz w:val="19"/>
              </w:rPr>
              <w:t>0.561</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5760720" cy="21303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update.png"/>
                    <pic:cNvPicPr/>
                  </pic:nvPicPr>
                  <pic:blipFill>
                    <a:blip r:embed="rId20"/>
                    <a:stretch>
                      <a:fillRect/>
                    </a:stretch>
                  </pic:blipFill>
                  <pic:spPr>
                    <a:xfrm>
                      <a:off x="0" y="0"/>
                      <a:ext cx="5760720" cy="2130324"/>
                    </a:xfrm>
                    <a:prstGeom prst="rect">
                      <a:avLst/>
                    </a:prstGeom>
                  </pic:spPr>
                </pic:pic>
              </a:graphicData>
            </a:graphic>
          </wp:inline>
        </w:drawing>
      </w:r>
    </w:p>
    <w:p w:rsidR="00677341" w:rsidRDefault="00FD55CC">
      <w:pPr>
        <w:spacing w:after="160"/>
        <w:jc w:val="center"/>
      </w:pPr>
      <w:r>
        <w:rPr>
          <w:b/>
          <w:sz w:val="22"/>
        </w:rPr>
        <w:t>Figure 13: Left: posterior mean of P(up) for three priors and one forgetting model. Right: posterior P(mean return &lt; 0). Dotted line: regime change.</w:t>
      </w:r>
    </w:p>
    <w:p w:rsidR="00677341" w:rsidRDefault="00FD55CC">
      <w:pPr>
        <w:keepNext/>
        <w:spacing w:after="60"/>
        <w:jc w:val="center"/>
      </w:pPr>
      <w:r>
        <w:rPr>
          <w:b/>
          <w:sz w:val="22"/>
        </w:rPr>
        <w:t>Table 22: Risk measures from the Normal–Inverse-Gamma model.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2016"/>
        <w:gridCol w:w="2160"/>
      </w:tblGrid>
      <w:tr w:rsidR="00677341">
        <w:trPr>
          <w:cantSplit/>
          <w:tblHeader/>
          <w:jc w:val="center"/>
        </w:trPr>
        <w:tc>
          <w:tcPr>
            <w:tcW w:w="4320" w:type="dxa"/>
          </w:tcPr>
          <w:p w:rsidR="00677341" w:rsidRDefault="00FD55CC">
            <w:pPr>
              <w:keepNext/>
              <w:spacing w:before="20" w:after="20" w:line="240" w:lineRule="auto"/>
              <w:jc w:val="center"/>
            </w:pPr>
            <w:r>
              <w:rPr>
                <w:b/>
                <w:sz w:val="21"/>
              </w:rPr>
              <w:t>Measure</w:t>
            </w:r>
          </w:p>
        </w:tc>
        <w:tc>
          <w:tcPr>
            <w:tcW w:w="2016" w:type="dxa"/>
          </w:tcPr>
          <w:p w:rsidR="00677341" w:rsidRDefault="00FD55CC">
            <w:pPr>
              <w:keepNext/>
              <w:spacing w:before="20" w:after="20" w:line="240" w:lineRule="auto"/>
              <w:jc w:val="center"/>
            </w:pPr>
            <w:r>
              <w:rPr>
                <w:b/>
                <w:sz w:val="21"/>
              </w:rPr>
              <w:t>No forgetting</w:t>
            </w:r>
          </w:p>
        </w:tc>
        <w:tc>
          <w:tcPr>
            <w:tcW w:w="2160" w:type="dxa"/>
          </w:tcPr>
          <w:p w:rsidR="00677341" w:rsidRDefault="00FD55CC">
            <w:pPr>
              <w:keepNext/>
              <w:spacing w:before="20" w:after="20" w:line="240" w:lineRule="auto"/>
              <w:jc w:val="center"/>
            </w:pPr>
            <w:r>
              <w:rPr>
                <w:b/>
                <w:sz w:val="21"/>
              </w:rPr>
              <w:t>Forgetting γ =</w:t>
            </w:r>
            <w:r>
              <w:rPr>
                <w:b/>
                <w:sz w:val="21"/>
              </w:rPr>
              <w:t xml:space="preserve"> 0.98</w:t>
            </w:r>
          </w:p>
        </w:tc>
      </w:tr>
      <w:tr w:rsidR="00677341">
        <w:trPr>
          <w:cantSplit/>
          <w:jc w:val="center"/>
        </w:trPr>
        <w:tc>
          <w:tcPr>
            <w:tcW w:w="4320" w:type="dxa"/>
          </w:tcPr>
          <w:p w:rsidR="00677341" w:rsidRDefault="00FD55CC">
            <w:pPr>
              <w:keepNext/>
              <w:spacing w:before="20" w:after="20" w:line="240" w:lineRule="auto"/>
            </w:pPr>
            <w:r>
              <w:rPr>
                <w:sz w:val="21"/>
              </w:rPr>
              <w:t>P(μ &lt; 0) at day 500</w:t>
            </w:r>
          </w:p>
        </w:tc>
        <w:tc>
          <w:tcPr>
            <w:tcW w:w="2016" w:type="dxa"/>
          </w:tcPr>
          <w:p w:rsidR="00677341" w:rsidRDefault="00FD55CC">
            <w:pPr>
              <w:keepNext/>
              <w:spacing w:before="20" w:after="20" w:line="240" w:lineRule="auto"/>
              <w:jc w:val="center"/>
            </w:pPr>
            <w:r>
              <w:rPr>
                <w:sz w:val="21"/>
              </w:rPr>
              <w:t>0.060</w:t>
            </w:r>
          </w:p>
        </w:tc>
        <w:tc>
          <w:tcPr>
            <w:tcW w:w="2160" w:type="dxa"/>
          </w:tcPr>
          <w:p w:rsidR="00677341" w:rsidRDefault="00FD55CC">
            <w:pPr>
              <w:keepNext/>
              <w:spacing w:before="20" w:after="20" w:line="240" w:lineRule="auto"/>
              <w:jc w:val="center"/>
            </w:pPr>
            <w:r>
              <w:rPr>
                <w:sz w:val="21"/>
              </w:rPr>
              <w:t>0.363</w:t>
            </w:r>
          </w:p>
        </w:tc>
      </w:tr>
      <w:tr w:rsidR="00677341">
        <w:trPr>
          <w:cantSplit/>
          <w:jc w:val="center"/>
        </w:trPr>
        <w:tc>
          <w:tcPr>
            <w:tcW w:w="4320" w:type="dxa"/>
          </w:tcPr>
          <w:p w:rsidR="00677341" w:rsidRDefault="00FD55CC">
            <w:pPr>
              <w:keepNext/>
              <w:spacing w:before="20" w:after="20" w:line="240" w:lineRule="auto"/>
            </w:pPr>
            <w:r>
              <w:rPr>
                <w:sz w:val="21"/>
              </w:rPr>
              <w:t>P(μ &lt; 0) at day 1000</w:t>
            </w:r>
          </w:p>
        </w:tc>
        <w:tc>
          <w:tcPr>
            <w:tcW w:w="2016" w:type="dxa"/>
          </w:tcPr>
          <w:p w:rsidR="00677341" w:rsidRDefault="00FD55CC">
            <w:pPr>
              <w:keepNext/>
              <w:spacing w:before="20" w:after="20" w:line="240" w:lineRule="auto"/>
              <w:jc w:val="center"/>
            </w:pPr>
            <w:r>
              <w:rPr>
                <w:sz w:val="21"/>
              </w:rPr>
              <w:t>0.892</w:t>
            </w:r>
          </w:p>
        </w:tc>
        <w:tc>
          <w:tcPr>
            <w:tcW w:w="2160" w:type="dxa"/>
          </w:tcPr>
          <w:p w:rsidR="00677341" w:rsidRDefault="00FD55CC">
            <w:pPr>
              <w:keepNext/>
              <w:spacing w:before="20" w:after="20" w:line="240" w:lineRule="auto"/>
              <w:jc w:val="center"/>
            </w:pPr>
            <w:r>
              <w:rPr>
                <w:sz w:val="21"/>
              </w:rPr>
              <w:t>0.449</w:t>
            </w:r>
          </w:p>
        </w:tc>
      </w:tr>
      <w:tr w:rsidR="00677341">
        <w:trPr>
          <w:cantSplit/>
          <w:jc w:val="center"/>
        </w:trPr>
        <w:tc>
          <w:tcPr>
            <w:tcW w:w="4320" w:type="dxa"/>
          </w:tcPr>
          <w:p w:rsidR="00677341" w:rsidRDefault="00FD55CC">
            <w:pPr>
              <w:keepNext/>
              <w:spacing w:before="20" w:after="20" w:line="240" w:lineRule="auto"/>
            </w:pPr>
            <w:r>
              <w:rPr>
                <w:sz w:val="21"/>
              </w:rPr>
              <w:t>Days after change until P(μ &lt; 0) &gt; 0.5</w:t>
            </w:r>
          </w:p>
        </w:tc>
        <w:tc>
          <w:tcPr>
            <w:tcW w:w="2016" w:type="dxa"/>
          </w:tcPr>
          <w:p w:rsidR="00677341" w:rsidRDefault="00FD55CC">
            <w:pPr>
              <w:keepNext/>
              <w:spacing w:before="20" w:after="20" w:line="240" w:lineRule="auto"/>
              <w:jc w:val="center"/>
            </w:pPr>
            <w:r>
              <w:rPr>
                <w:sz w:val="21"/>
              </w:rPr>
              <w:t>129</w:t>
            </w:r>
          </w:p>
        </w:tc>
        <w:tc>
          <w:tcPr>
            <w:tcW w:w="2160" w:type="dxa"/>
          </w:tcPr>
          <w:p w:rsidR="00677341" w:rsidRDefault="00FD55CC">
            <w:pPr>
              <w:keepNext/>
              <w:spacing w:before="20" w:after="20" w:line="240" w:lineRule="auto"/>
              <w:jc w:val="center"/>
            </w:pPr>
            <w:r>
              <w:rPr>
                <w:sz w:val="21"/>
              </w:rPr>
              <w:t>4</w:t>
            </w:r>
          </w:p>
        </w:tc>
      </w:tr>
      <w:tr w:rsidR="00677341">
        <w:trPr>
          <w:cantSplit/>
          <w:jc w:val="center"/>
        </w:trPr>
        <w:tc>
          <w:tcPr>
            <w:tcW w:w="4320" w:type="dxa"/>
          </w:tcPr>
          <w:p w:rsidR="00677341" w:rsidRDefault="00FD55CC">
            <w:pPr>
              <w:keepNext/>
              <w:spacing w:before="20" w:after="20" w:line="240" w:lineRule="auto"/>
            </w:pPr>
            <w:r>
              <w:rPr>
                <w:sz w:val="21"/>
              </w:rPr>
              <w:t>Days after change until P(μ &lt; 0) &gt; 0.9</w:t>
            </w:r>
          </w:p>
        </w:tc>
        <w:tc>
          <w:tcPr>
            <w:tcW w:w="2016" w:type="dxa"/>
          </w:tcPr>
          <w:p w:rsidR="00677341" w:rsidRDefault="00FD55CC">
            <w:pPr>
              <w:keepNext/>
              <w:spacing w:before="20" w:after="20" w:line="240" w:lineRule="auto"/>
              <w:jc w:val="center"/>
            </w:pPr>
            <w:r>
              <w:rPr>
                <w:sz w:val="21"/>
              </w:rPr>
              <w:t>389</w:t>
            </w:r>
          </w:p>
        </w:tc>
        <w:tc>
          <w:tcPr>
            <w:tcW w:w="2160" w:type="dxa"/>
          </w:tcPr>
          <w:p w:rsidR="00677341" w:rsidRDefault="00FD55CC">
            <w:pPr>
              <w:keepNext/>
              <w:spacing w:before="20" w:after="20" w:line="240" w:lineRule="auto"/>
              <w:jc w:val="center"/>
            </w:pPr>
            <w:r>
              <w:rPr>
                <w:sz w:val="21"/>
              </w:rPr>
              <w:t>83</w:t>
            </w:r>
          </w:p>
        </w:tc>
      </w:tr>
      <w:tr w:rsidR="00677341">
        <w:trPr>
          <w:cantSplit/>
          <w:jc w:val="center"/>
        </w:trPr>
        <w:tc>
          <w:tcPr>
            <w:tcW w:w="4320" w:type="dxa"/>
          </w:tcPr>
          <w:p w:rsidR="00677341" w:rsidRDefault="00FD55CC">
            <w:pPr>
              <w:keepNext/>
              <w:spacing w:before="20" w:after="20" w:line="240" w:lineRule="auto"/>
            </w:pPr>
            <w:r>
              <w:rPr>
                <w:sz w:val="21"/>
              </w:rPr>
              <w:t>5% VaR (daily return) at day 500</w:t>
            </w:r>
          </w:p>
        </w:tc>
        <w:tc>
          <w:tcPr>
            <w:tcW w:w="2016" w:type="dxa"/>
          </w:tcPr>
          <w:p w:rsidR="00677341" w:rsidRDefault="00FD55CC">
            <w:pPr>
              <w:keepNext/>
              <w:spacing w:before="20" w:after="20" w:line="240" w:lineRule="auto"/>
              <w:jc w:val="center"/>
            </w:pPr>
            <w:r>
              <w:rPr>
                <w:sz w:val="21"/>
              </w:rPr>
              <w:t>-1.52%</w:t>
            </w:r>
          </w:p>
        </w:tc>
        <w:tc>
          <w:tcPr>
            <w:tcW w:w="2160" w:type="dxa"/>
          </w:tcPr>
          <w:p w:rsidR="00677341" w:rsidRDefault="00FD55CC">
            <w:pPr>
              <w:keepNext/>
              <w:spacing w:before="20" w:after="20" w:line="240" w:lineRule="auto"/>
              <w:jc w:val="center"/>
            </w:pPr>
            <w:r>
              <w:rPr>
                <w:sz w:val="21"/>
              </w:rPr>
              <w:t>-1.64%</w:t>
            </w:r>
          </w:p>
        </w:tc>
      </w:tr>
      <w:tr w:rsidR="00677341">
        <w:trPr>
          <w:cantSplit/>
          <w:jc w:val="center"/>
        </w:trPr>
        <w:tc>
          <w:tcPr>
            <w:tcW w:w="4320" w:type="dxa"/>
          </w:tcPr>
          <w:p w:rsidR="00677341" w:rsidRDefault="00FD55CC">
            <w:pPr>
              <w:keepNext/>
              <w:spacing w:before="20" w:after="20" w:line="240" w:lineRule="auto"/>
            </w:pPr>
            <w:r>
              <w:rPr>
                <w:sz w:val="21"/>
              </w:rPr>
              <w:t>5% VaR at day 1000</w:t>
            </w:r>
          </w:p>
        </w:tc>
        <w:tc>
          <w:tcPr>
            <w:tcW w:w="2016" w:type="dxa"/>
          </w:tcPr>
          <w:p w:rsidR="00677341" w:rsidRDefault="00FD55CC">
            <w:pPr>
              <w:keepNext/>
              <w:spacing w:before="20" w:after="20" w:line="240" w:lineRule="auto"/>
              <w:jc w:val="center"/>
            </w:pPr>
            <w:r>
              <w:rPr>
                <w:sz w:val="21"/>
              </w:rPr>
              <w:t>-2.16%</w:t>
            </w:r>
          </w:p>
        </w:tc>
        <w:tc>
          <w:tcPr>
            <w:tcW w:w="2160" w:type="dxa"/>
          </w:tcPr>
          <w:p w:rsidR="00677341" w:rsidRDefault="00FD55CC">
            <w:pPr>
              <w:keepNext/>
              <w:spacing w:before="20" w:after="20" w:line="240" w:lineRule="auto"/>
              <w:jc w:val="center"/>
            </w:pPr>
            <w:r>
              <w:rPr>
                <w:sz w:val="21"/>
              </w:rPr>
              <w:t>-2.39%</w:t>
            </w:r>
          </w:p>
        </w:tc>
      </w:tr>
      <w:tr w:rsidR="00677341">
        <w:trPr>
          <w:cantSplit/>
          <w:jc w:val="center"/>
        </w:trPr>
        <w:tc>
          <w:tcPr>
            <w:tcW w:w="4320" w:type="dxa"/>
          </w:tcPr>
          <w:p w:rsidR="00677341" w:rsidRDefault="00FD55CC">
            <w:pPr>
              <w:spacing w:before="20" w:after="20" w:line="240" w:lineRule="auto"/>
            </w:pPr>
            <w:r>
              <w:rPr>
                <w:sz w:val="21"/>
              </w:rPr>
              <w:t xml:space="preserve">VaR </w:t>
            </w:r>
            <w:r>
              <w:rPr>
                <w:sz w:val="21"/>
              </w:rPr>
              <w:t>breach rate after change (ideal 5%)</w:t>
            </w:r>
          </w:p>
        </w:tc>
        <w:tc>
          <w:tcPr>
            <w:tcW w:w="2016" w:type="dxa"/>
          </w:tcPr>
          <w:p w:rsidR="00677341" w:rsidRDefault="00FD55CC">
            <w:pPr>
              <w:spacing w:before="20" w:after="20" w:line="240" w:lineRule="auto"/>
              <w:jc w:val="center"/>
            </w:pPr>
            <w:r>
              <w:rPr>
                <w:sz w:val="21"/>
              </w:rPr>
              <w:t>11.6%</w:t>
            </w:r>
          </w:p>
        </w:tc>
        <w:tc>
          <w:tcPr>
            <w:tcW w:w="2160" w:type="dxa"/>
          </w:tcPr>
          <w:p w:rsidR="00677341" w:rsidRDefault="00FD55CC">
            <w:pPr>
              <w:spacing w:before="20" w:after="20" w:line="240" w:lineRule="auto"/>
              <w:jc w:val="center"/>
            </w:pPr>
            <w:r>
              <w:rPr>
                <w:sz w:val="21"/>
              </w:rPr>
              <w:t>6.0%</w:t>
            </w:r>
          </w:p>
        </w:tc>
      </w:tr>
    </w:tbl>
    <w:p w:rsidR="00677341" w:rsidRDefault="00677341">
      <w:pPr>
        <w:spacing w:after="40"/>
      </w:pPr>
    </w:p>
    <w:p w:rsidR="00677341" w:rsidRDefault="00FD55CC">
      <w:pPr>
        <w:keepNext/>
        <w:spacing w:after="60"/>
        <w:jc w:val="center"/>
      </w:pPr>
      <w:r>
        <w:rPr>
          <w:b/>
          <w:sz w:val="22"/>
        </w:rPr>
        <w:t>Table 23: Backtest over 200 simulated markets (sum of daily log returns).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1728"/>
        <w:gridCol w:w="1584"/>
        <w:gridCol w:w="1872"/>
      </w:tblGrid>
      <w:tr w:rsidR="00677341">
        <w:trPr>
          <w:cantSplit/>
          <w:tblHeader/>
          <w:jc w:val="center"/>
        </w:trPr>
        <w:tc>
          <w:tcPr>
            <w:tcW w:w="3168" w:type="dxa"/>
          </w:tcPr>
          <w:p w:rsidR="00677341" w:rsidRDefault="00FD55CC">
            <w:pPr>
              <w:keepNext/>
              <w:spacing w:before="20" w:after="20" w:line="240" w:lineRule="auto"/>
              <w:jc w:val="center"/>
            </w:pPr>
            <w:r>
              <w:rPr>
                <w:b/>
                <w:sz w:val="21"/>
              </w:rPr>
              <w:t>Strategy</w:t>
            </w:r>
          </w:p>
        </w:tc>
        <w:tc>
          <w:tcPr>
            <w:tcW w:w="1728" w:type="dxa"/>
          </w:tcPr>
          <w:p w:rsidR="00677341" w:rsidRDefault="00FD55CC">
            <w:pPr>
              <w:keepNext/>
              <w:spacing w:before="20" w:after="20" w:line="240" w:lineRule="auto"/>
              <w:jc w:val="center"/>
            </w:pPr>
            <w:r>
              <w:rPr>
                <w:b/>
                <w:sz w:val="21"/>
              </w:rPr>
              <w:t>Mean return</w:t>
            </w:r>
          </w:p>
        </w:tc>
        <w:tc>
          <w:tcPr>
            <w:tcW w:w="1584" w:type="dxa"/>
          </w:tcPr>
          <w:p w:rsidR="00677341" w:rsidRDefault="00FD55CC">
            <w:pPr>
              <w:keepNext/>
              <w:spacing w:before="20" w:after="20" w:line="240" w:lineRule="auto"/>
              <w:jc w:val="center"/>
            </w:pPr>
            <w:r>
              <w:rPr>
                <w:b/>
                <w:sz w:val="21"/>
              </w:rPr>
              <w:t>Std. dev.</w:t>
            </w:r>
          </w:p>
        </w:tc>
        <w:tc>
          <w:tcPr>
            <w:tcW w:w="1872" w:type="dxa"/>
          </w:tcPr>
          <w:p w:rsidR="00677341" w:rsidRDefault="00FD55CC">
            <w:pPr>
              <w:keepNext/>
              <w:spacing w:before="20" w:after="20" w:line="240" w:lineRule="auto"/>
              <w:jc w:val="center"/>
            </w:pPr>
            <w:r>
              <w:rPr>
                <w:b/>
                <w:sz w:val="21"/>
              </w:rPr>
              <w:t>Time in market</w:t>
            </w:r>
          </w:p>
        </w:tc>
      </w:tr>
      <w:tr w:rsidR="00677341">
        <w:trPr>
          <w:cantSplit/>
          <w:jc w:val="center"/>
        </w:trPr>
        <w:tc>
          <w:tcPr>
            <w:tcW w:w="3168" w:type="dxa"/>
          </w:tcPr>
          <w:p w:rsidR="00677341" w:rsidRDefault="00FD55CC">
            <w:pPr>
              <w:keepNext/>
              <w:spacing w:before="20" w:after="20" w:line="240" w:lineRule="auto"/>
            </w:pPr>
            <w:r>
              <w:rPr>
                <w:sz w:val="21"/>
              </w:rPr>
              <w:t>No forgetting</w:t>
            </w:r>
          </w:p>
        </w:tc>
        <w:tc>
          <w:tcPr>
            <w:tcW w:w="1728" w:type="dxa"/>
          </w:tcPr>
          <w:p w:rsidR="00677341" w:rsidRDefault="00FD55CC">
            <w:pPr>
              <w:keepNext/>
              <w:spacing w:before="20" w:after="20" w:line="240" w:lineRule="auto"/>
              <w:jc w:val="center"/>
            </w:pPr>
            <w:r>
              <w:rPr>
                <w:sz w:val="21"/>
              </w:rPr>
              <w:t>0.013</w:t>
            </w:r>
          </w:p>
        </w:tc>
        <w:tc>
          <w:tcPr>
            <w:tcW w:w="1584" w:type="dxa"/>
          </w:tcPr>
          <w:p w:rsidR="00677341" w:rsidRDefault="00FD55CC">
            <w:pPr>
              <w:keepNext/>
              <w:spacing w:before="20" w:after="20" w:line="240" w:lineRule="auto"/>
              <w:jc w:val="center"/>
            </w:pPr>
            <w:r>
              <w:rPr>
                <w:sz w:val="21"/>
              </w:rPr>
              <w:t>0.244</w:t>
            </w:r>
          </w:p>
        </w:tc>
        <w:tc>
          <w:tcPr>
            <w:tcW w:w="1872" w:type="dxa"/>
          </w:tcPr>
          <w:p w:rsidR="00677341" w:rsidRDefault="00FD55CC">
            <w:pPr>
              <w:keepNext/>
              <w:spacing w:before="20" w:after="20" w:line="240" w:lineRule="auto"/>
              <w:jc w:val="center"/>
            </w:pPr>
            <w:r>
              <w:rPr>
                <w:sz w:val="21"/>
              </w:rPr>
              <w:t>78%</w:t>
            </w:r>
          </w:p>
        </w:tc>
      </w:tr>
      <w:tr w:rsidR="00677341">
        <w:trPr>
          <w:cantSplit/>
          <w:jc w:val="center"/>
        </w:trPr>
        <w:tc>
          <w:tcPr>
            <w:tcW w:w="3168" w:type="dxa"/>
          </w:tcPr>
          <w:p w:rsidR="00677341" w:rsidRDefault="00FD55CC">
            <w:pPr>
              <w:keepNext/>
              <w:spacing w:before="20" w:after="20" w:line="240" w:lineRule="auto"/>
            </w:pPr>
            <w:r>
              <w:rPr>
                <w:sz w:val="21"/>
              </w:rPr>
              <w:t>Forgetting gamma=0.98</w:t>
            </w:r>
          </w:p>
        </w:tc>
        <w:tc>
          <w:tcPr>
            <w:tcW w:w="1728" w:type="dxa"/>
          </w:tcPr>
          <w:p w:rsidR="00677341" w:rsidRDefault="00FD55CC">
            <w:pPr>
              <w:keepNext/>
              <w:spacing w:before="20" w:after="20" w:line="240" w:lineRule="auto"/>
              <w:jc w:val="center"/>
            </w:pPr>
            <w:r>
              <w:rPr>
                <w:sz w:val="21"/>
              </w:rPr>
              <w:t>0.197</w:t>
            </w:r>
          </w:p>
        </w:tc>
        <w:tc>
          <w:tcPr>
            <w:tcW w:w="1584" w:type="dxa"/>
          </w:tcPr>
          <w:p w:rsidR="00677341" w:rsidRDefault="00FD55CC">
            <w:pPr>
              <w:keepNext/>
              <w:spacing w:before="20" w:after="20" w:line="240" w:lineRule="auto"/>
              <w:jc w:val="center"/>
            </w:pPr>
            <w:r>
              <w:rPr>
                <w:sz w:val="21"/>
              </w:rPr>
              <w:t>0.268</w:t>
            </w:r>
          </w:p>
        </w:tc>
        <w:tc>
          <w:tcPr>
            <w:tcW w:w="1872" w:type="dxa"/>
          </w:tcPr>
          <w:p w:rsidR="00677341" w:rsidRDefault="00FD55CC">
            <w:pPr>
              <w:keepNext/>
              <w:spacing w:before="20" w:after="20" w:line="240" w:lineRule="auto"/>
              <w:jc w:val="center"/>
            </w:pPr>
            <w:r>
              <w:rPr>
                <w:sz w:val="21"/>
              </w:rPr>
              <w:t>53%</w:t>
            </w:r>
          </w:p>
        </w:tc>
      </w:tr>
      <w:tr w:rsidR="00677341">
        <w:trPr>
          <w:cantSplit/>
          <w:jc w:val="center"/>
        </w:trPr>
        <w:tc>
          <w:tcPr>
            <w:tcW w:w="3168" w:type="dxa"/>
          </w:tcPr>
          <w:p w:rsidR="00677341" w:rsidRDefault="00FD55CC">
            <w:pPr>
              <w:spacing w:before="20" w:after="20" w:line="240" w:lineRule="auto"/>
            </w:pPr>
            <w:r>
              <w:rPr>
                <w:sz w:val="21"/>
              </w:rPr>
              <w:t>Buy and hold</w:t>
            </w:r>
          </w:p>
        </w:tc>
        <w:tc>
          <w:tcPr>
            <w:tcW w:w="1728" w:type="dxa"/>
          </w:tcPr>
          <w:p w:rsidR="00677341" w:rsidRDefault="00FD55CC">
            <w:pPr>
              <w:spacing w:before="20" w:after="20" w:line="240" w:lineRule="auto"/>
              <w:jc w:val="center"/>
            </w:pPr>
            <w:r>
              <w:rPr>
                <w:sz w:val="21"/>
              </w:rPr>
              <w:t>-0.109</w:t>
            </w:r>
          </w:p>
        </w:tc>
        <w:tc>
          <w:tcPr>
            <w:tcW w:w="1584" w:type="dxa"/>
          </w:tcPr>
          <w:p w:rsidR="00677341" w:rsidRDefault="00FD55CC">
            <w:pPr>
              <w:spacing w:before="20" w:after="20" w:line="240" w:lineRule="auto"/>
              <w:jc w:val="center"/>
            </w:pPr>
            <w:r>
              <w:rPr>
                <w:sz w:val="21"/>
              </w:rPr>
              <w:t>0.405</w:t>
            </w:r>
          </w:p>
        </w:tc>
        <w:tc>
          <w:tcPr>
            <w:tcW w:w="1872" w:type="dxa"/>
          </w:tcPr>
          <w:p w:rsidR="00677341" w:rsidRDefault="00FD55CC">
            <w:pPr>
              <w:spacing w:before="20" w:after="20" w:line="240" w:lineRule="auto"/>
              <w:jc w:val="center"/>
            </w:pPr>
            <w:r>
              <w:rPr>
                <w:sz w:val="21"/>
              </w:rPr>
              <w:t>100%</w:t>
            </w:r>
          </w:p>
        </w:tc>
      </w:tr>
    </w:tbl>
    <w:p w:rsidR="00677341" w:rsidRDefault="00677341">
      <w:pPr>
        <w:spacing w:after="40"/>
      </w:pPr>
    </w:p>
    <w:p w:rsidR="00677341" w:rsidRDefault="00FD55CC">
      <w:pPr>
        <w:keepNext/>
        <w:spacing w:after="60"/>
        <w:jc w:val="center"/>
      </w:pPr>
      <w:r>
        <w:rPr>
          <w:b/>
          <w:sz w:val="22"/>
        </w:rPr>
        <w:t>Table 24: Gibbs algorithm vs Bayes optimal classifier (test error).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1872"/>
        <w:gridCol w:w="1872"/>
        <w:gridCol w:w="1584"/>
      </w:tblGrid>
      <w:tr w:rsidR="00677341">
        <w:trPr>
          <w:cantSplit/>
          <w:tblHeader/>
          <w:jc w:val="center"/>
        </w:trPr>
        <w:tc>
          <w:tcPr>
            <w:tcW w:w="2592" w:type="dxa"/>
          </w:tcPr>
          <w:p w:rsidR="00677341" w:rsidRDefault="00FD55CC">
            <w:pPr>
              <w:keepNext/>
              <w:spacing w:before="20" w:after="20" w:line="240" w:lineRule="auto"/>
              <w:jc w:val="center"/>
            </w:pPr>
            <w:r>
              <w:rPr>
                <w:b/>
                <w:sz w:val="21"/>
              </w:rPr>
              <w:t>Training examples</w:t>
            </w:r>
          </w:p>
        </w:tc>
        <w:tc>
          <w:tcPr>
            <w:tcW w:w="1872" w:type="dxa"/>
          </w:tcPr>
          <w:p w:rsidR="00677341" w:rsidRDefault="00FD55CC">
            <w:pPr>
              <w:keepNext/>
              <w:spacing w:before="20" w:after="20" w:line="240" w:lineRule="auto"/>
              <w:jc w:val="center"/>
            </w:pPr>
            <w:r>
              <w:rPr>
                <w:b/>
                <w:sz w:val="21"/>
              </w:rPr>
              <w:t>Bayes optimal</w:t>
            </w:r>
          </w:p>
        </w:tc>
        <w:tc>
          <w:tcPr>
            <w:tcW w:w="1872" w:type="dxa"/>
          </w:tcPr>
          <w:p w:rsidR="00677341" w:rsidRDefault="00FD55CC">
            <w:pPr>
              <w:keepNext/>
              <w:spacing w:before="20" w:after="20" w:line="240" w:lineRule="auto"/>
              <w:jc w:val="center"/>
            </w:pPr>
            <w:r>
              <w:rPr>
                <w:b/>
                <w:sz w:val="21"/>
              </w:rPr>
              <w:t>Gibbs</w:t>
            </w:r>
          </w:p>
        </w:tc>
        <w:tc>
          <w:tcPr>
            <w:tcW w:w="1584" w:type="dxa"/>
          </w:tcPr>
          <w:p w:rsidR="00677341" w:rsidRDefault="00FD55CC">
            <w:pPr>
              <w:keepNext/>
              <w:spacing w:before="20" w:after="20" w:line="240" w:lineRule="auto"/>
              <w:jc w:val="center"/>
            </w:pPr>
            <w:r>
              <w:rPr>
                <w:b/>
                <w:sz w:val="21"/>
              </w:rPr>
              <w:t>Ratio</w:t>
            </w:r>
          </w:p>
        </w:tc>
      </w:tr>
      <w:tr w:rsidR="00677341">
        <w:trPr>
          <w:cantSplit/>
          <w:jc w:val="center"/>
        </w:trPr>
        <w:tc>
          <w:tcPr>
            <w:tcW w:w="2592" w:type="dxa"/>
          </w:tcPr>
          <w:p w:rsidR="00677341" w:rsidRDefault="00FD55CC">
            <w:pPr>
              <w:keepNext/>
              <w:spacing w:before="20" w:after="20" w:line="240" w:lineRule="auto"/>
            </w:pPr>
            <w:r>
              <w:rPr>
                <w:sz w:val="21"/>
              </w:rPr>
              <w:t>10</w:t>
            </w:r>
          </w:p>
        </w:tc>
        <w:tc>
          <w:tcPr>
            <w:tcW w:w="1872" w:type="dxa"/>
          </w:tcPr>
          <w:p w:rsidR="00677341" w:rsidRDefault="00FD55CC">
            <w:pPr>
              <w:keepNext/>
              <w:spacing w:before="20" w:after="20" w:line="240" w:lineRule="auto"/>
              <w:jc w:val="center"/>
            </w:pPr>
            <w:r>
              <w:rPr>
                <w:sz w:val="21"/>
              </w:rPr>
              <w:t>0.298</w:t>
            </w:r>
          </w:p>
        </w:tc>
        <w:tc>
          <w:tcPr>
            <w:tcW w:w="1872" w:type="dxa"/>
          </w:tcPr>
          <w:p w:rsidR="00677341" w:rsidRDefault="00FD55CC">
            <w:pPr>
              <w:keepNext/>
              <w:spacing w:before="20" w:after="20" w:line="240" w:lineRule="auto"/>
              <w:jc w:val="center"/>
            </w:pPr>
            <w:r>
              <w:rPr>
                <w:sz w:val="21"/>
              </w:rPr>
              <w:t>0.333</w:t>
            </w:r>
          </w:p>
        </w:tc>
        <w:tc>
          <w:tcPr>
            <w:tcW w:w="1584" w:type="dxa"/>
          </w:tcPr>
          <w:p w:rsidR="00677341" w:rsidRDefault="00FD55CC">
            <w:pPr>
              <w:keepNext/>
              <w:spacing w:before="20" w:after="20" w:line="240" w:lineRule="auto"/>
              <w:jc w:val="center"/>
            </w:pPr>
            <w:r>
              <w:rPr>
                <w:sz w:val="21"/>
              </w:rPr>
              <w:t>1.120</w:t>
            </w:r>
          </w:p>
        </w:tc>
      </w:tr>
      <w:tr w:rsidR="00677341">
        <w:trPr>
          <w:cantSplit/>
          <w:jc w:val="center"/>
        </w:trPr>
        <w:tc>
          <w:tcPr>
            <w:tcW w:w="2592" w:type="dxa"/>
          </w:tcPr>
          <w:p w:rsidR="00677341" w:rsidRDefault="00FD55CC">
            <w:pPr>
              <w:keepNext/>
              <w:spacing w:before="20" w:after="20" w:line="240" w:lineRule="auto"/>
            </w:pPr>
            <w:r>
              <w:rPr>
                <w:sz w:val="21"/>
              </w:rPr>
              <w:t>30</w:t>
            </w:r>
          </w:p>
        </w:tc>
        <w:tc>
          <w:tcPr>
            <w:tcW w:w="1872" w:type="dxa"/>
          </w:tcPr>
          <w:p w:rsidR="00677341" w:rsidRDefault="00FD55CC">
            <w:pPr>
              <w:keepNext/>
              <w:spacing w:before="20" w:after="20" w:line="240" w:lineRule="auto"/>
              <w:jc w:val="center"/>
            </w:pPr>
            <w:r>
              <w:rPr>
                <w:sz w:val="21"/>
              </w:rPr>
              <w:t>0.273</w:t>
            </w:r>
          </w:p>
        </w:tc>
        <w:tc>
          <w:tcPr>
            <w:tcW w:w="1872" w:type="dxa"/>
          </w:tcPr>
          <w:p w:rsidR="00677341" w:rsidRDefault="00FD55CC">
            <w:pPr>
              <w:keepNext/>
              <w:spacing w:before="20" w:after="20" w:line="240" w:lineRule="auto"/>
              <w:jc w:val="center"/>
            </w:pPr>
            <w:r>
              <w:rPr>
                <w:sz w:val="21"/>
              </w:rPr>
              <w:t>0.285</w:t>
            </w:r>
          </w:p>
        </w:tc>
        <w:tc>
          <w:tcPr>
            <w:tcW w:w="1584" w:type="dxa"/>
          </w:tcPr>
          <w:p w:rsidR="00677341" w:rsidRDefault="00FD55CC">
            <w:pPr>
              <w:keepNext/>
              <w:spacing w:before="20" w:after="20" w:line="240" w:lineRule="auto"/>
              <w:jc w:val="center"/>
            </w:pPr>
            <w:r>
              <w:rPr>
                <w:sz w:val="21"/>
              </w:rPr>
              <w:t>1.047</w:t>
            </w:r>
          </w:p>
        </w:tc>
      </w:tr>
      <w:tr w:rsidR="00677341">
        <w:trPr>
          <w:cantSplit/>
          <w:jc w:val="center"/>
        </w:trPr>
        <w:tc>
          <w:tcPr>
            <w:tcW w:w="2592" w:type="dxa"/>
          </w:tcPr>
          <w:p w:rsidR="00677341" w:rsidRDefault="00FD55CC">
            <w:pPr>
              <w:keepNext/>
              <w:spacing w:before="20" w:after="20" w:line="240" w:lineRule="auto"/>
            </w:pPr>
            <w:r>
              <w:rPr>
                <w:sz w:val="21"/>
              </w:rPr>
              <w:t>100</w:t>
            </w:r>
          </w:p>
        </w:tc>
        <w:tc>
          <w:tcPr>
            <w:tcW w:w="1872" w:type="dxa"/>
          </w:tcPr>
          <w:p w:rsidR="00677341" w:rsidRDefault="00FD55CC">
            <w:pPr>
              <w:keepNext/>
              <w:spacing w:before="20" w:after="20" w:line="240" w:lineRule="auto"/>
              <w:jc w:val="center"/>
            </w:pPr>
            <w:r>
              <w:rPr>
                <w:sz w:val="21"/>
              </w:rPr>
              <w:t>0.264</w:t>
            </w:r>
          </w:p>
        </w:tc>
        <w:tc>
          <w:tcPr>
            <w:tcW w:w="1872" w:type="dxa"/>
          </w:tcPr>
          <w:p w:rsidR="00677341" w:rsidRDefault="00FD55CC">
            <w:pPr>
              <w:keepNext/>
              <w:spacing w:before="20" w:after="20" w:line="240" w:lineRule="auto"/>
              <w:jc w:val="center"/>
            </w:pPr>
            <w:r>
              <w:rPr>
                <w:sz w:val="21"/>
              </w:rPr>
              <w:t>0.267</w:t>
            </w:r>
          </w:p>
        </w:tc>
        <w:tc>
          <w:tcPr>
            <w:tcW w:w="1584" w:type="dxa"/>
          </w:tcPr>
          <w:p w:rsidR="00677341" w:rsidRDefault="00FD55CC">
            <w:pPr>
              <w:keepNext/>
              <w:spacing w:before="20" w:after="20" w:line="240" w:lineRule="auto"/>
              <w:jc w:val="center"/>
            </w:pPr>
            <w:r>
              <w:rPr>
                <w:sz w:val="21"/>
              </w:rPr>
              <w:t>1.014</w:t>
            </w:r>
          </w:p>
        </w:tc>
      </w:tr>
      <w:tr w:rsidR="00677341">
        <w:trPr>
          <w:cantSplit/>
          <w:jc w:val="center"/>
        </w:trPr>
        <w:tc>
          <w:tcPr>
            <w:tcW w:w="2592" w:type="dxa"/>
          </w:tcPr>
          <w:p w:rsidR="00677341" w:rsidRDefault="00FD55CC">
            <w:pPr>
              <w:keepNext/>
              <w:spacing w:before="20" w:after="20" w:line="240" w:lineRule="auto"/>
            </w:pPr>
            <w:r>
              <w:rPr>
                <w:sz w:val="21"/>
              </w:rPr>
              <w:t>300</w:t>
            </w:r>
          </w:p>
        </w:tc>
        <w:tc>
          <w:tcPr>
            <w:tcW w:w="1872" w:type="dxa"/>
          </w:tcPr>
          <w:p w:rsidR="00677341" w:rsidRDefault="00FD55CC">
            <w:pPr>
              <w:keepNext/>
              <w:spacing w:before="20" w:after="20" w:line="240" w:lineRule="auto"/>
              <w:jc w:val="center"/>
            </w:pPr>
            <w:r>
              <w:rPr>
                <w:sz w:val="21"/>
              </w:rPr>
              <w:t>0.259</w:t>
            </w:r>
          </w:p>
        </w:tc>
        <w:tc>
          <w:tcPr>
            <w:tcW w:w="1872" w:type="dxa"/>
          </w:tcPr>
          <w:p w:rsidR="00677341" w:rsidRDefault="00FD55CC">
            <w:pPr>
              <w:keepNext/>
              <w:spacing w:before="20" w:after="20" w:line="240" w:lineRule="auto"/>
              <w:jc w:val="center"/>
            </w:pPr>
            <w:r>
              <w:rPr>
                <w:sz w:val="21"/>
              </w:rPr>
              <w:t>0.261</w:t>
            </w:r>
          </w:p>
        </w:tc>
        <w:tc>
          <w:tcPr>
            <w:tcW w:w="1584" w:type="dxa"/>
          </w:tcPr>
          <w:p w:rsidR="00677341" w:rsidRDefault="00FD55CC">
            <w:pPr>
              <w:keepNext/>
              <w:spacing w:before="20" w:after="20" w:line="240" w:lineRule="auto"/>
              <w:jc w:val="center"/>
            </w:pPr>
            <w:r>
              <w:rPr>
                <w:sz w:val="21"/>
              </w:rPr>
              <w:t>1.008</w:t>
            </w:r>
          </w:p>
        </w:tc>
      </w:tr>
      <w:tr w:rsidR="00677341">
        <w:trPr>
          <w:cantSplit/>
          <w:jc w:val="center"/>
        </w:trPr>
        <w:tc>
          <w:tcPr>
            <w:tcW w:w="2592" w:type="dxa"/>
          </w:tcPr>
          <w:p w:rsidR="00677341" w:rsidRDefault="00FD55CC">
            <w:pPr>
              <w:spacing w:before="20" w:after="20" w:line="240" w:lineRule="auto"/>
            </w:pPr>
            <w:r>
              <w:rPr>
                <w:sz w:val="21"/>
              </w:rPr>
              <w:t>100 (1,000 trials)</w:t>
            </w:r>
          </w:p>
        </w:tc>
        <w:tc>
          <w:tcPr>
            <w:tcW w:w="1872" w:type="dxa"/>
          </w:tcPr>
          <w:p w:rsidR="00677341" w:rsidRDefault="00FD55CC">
            <w:pPr>
              <w:spacing w:before="20" w:after="20" w:line="240" w:lineRule="auto"/>
              <w:jc w:val="center"/>
            </w:pPr>
            <w:r>
              <w:rPr>
                <w:sz w:val="21"/>
              </w:rPr>
              <w:t>0.265</w:t>
            </w:r>
          </w:p>
        </w:tc>
        <w:tc>
          <w:tcPr>
            <w:tcW w:w="1872" w:type="dxa"/>
          </w:tcPr>
          <w:p w:rsidR="00677341" w:rsidRDefault="00FD55CC">
            <w:pPr>
              <w:spacing w:before="20" w:after="20" w:line="240" w:lineRule="auto"/>
              <w:jc w:val="center"/>
            </w:pPr>
            <w:r>
              <w:rPr>
                <w:sz w:val="21"/>
              </w:rPr>
              <w:t>0.270</w:t>
            </w:r>
          </w:p>
        </w:tc>
        <w:tc>
          <w:tcPr>
            <w:tcW w:w="1584" w:type="dxa"/>
          </w:tcPr>
          <w:p w:rsidR="00677341" w:rsidRDefault="00FD55CC">
            <w:pPr>
              <w:spacing w:before="20" w:after="20" w:line="240" w:lineRule="auto"/>
              <w:jc w:val="center"/>
            </w:pPr>
            <w:r>
              <w:rPr>
                <w:sz w:val="21"/>
              </w:rPr>
              <w:t>1.018</w:t>
            </w:r>
          </w:p>
        </w:tc>
      </w:tr>
    </w:tbl>
    <w:p w:rsidR="00677341" w:rsidRDefault="00677341">
      <w:pPr>
        <w:spacing w:after="40"/>
      </w:pPr>
    </w:p>
    <w:p w:rsidR="00677341" w:rsidRDefault="00FD55CC">
      <w:pPr>
        <w:keepNext/>
        <w:spacing w:after="40"/>
        <w:jc w:val="center"/>
      </w:pPr>
      <w:r>
        <w:rPr>
          <w:noProof/>
          <w:lang w:val="en-IN" w:eastAsia="en-IN"/>
        </w:rPr>
        <w:lastRenderedPageBreak/>
        <w:drawing>
          <wp:inline distT="0" distB="0" distL="0" distR="0">
            <wp:extent cx="5760720" cy="1843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gibbs.png"/>
                    <pic:cNvPicPr/>
                  </pic:nvPicPr>
                  <pic:blipFill>
                    <a:blip r:embed="rId21"/>
                    <a:stretch>
                      <a:fillRect/>
                    </a:stretch>
                  </pic:blipFill>
                  <pic:spPr>
                    <a:xfrm>
                      <a:off x="0" y="0"/>
                      <a:ext cx="5760720" cy="1843430"/>
                    </a:xfrm>
                    <a:prstGeom prst="rect">
                      <a:avLst/>
                    </a:prstGeom>
                  </pic:spPr>
                </pic:pic>
              </a:graphicData>
            </a:graphic>
          </wp:inline>
        </w:drawing>
      </w:r>
    </w:p>
    <w:p w:rsidR="00677341" w:rsidRDefault="00FD55CC">
      <w:pPr>
        <w:spacing w:after="160"/>
        <w:jc w:val="center"/>
      </w:pPr>
      <w:r>
        <w:rPr>
          <w:b/>
          <w:sz w:val="22"/>
        </w:rPr>
        <w:t>Figure 14: Gibbs sampler trace and posterior of μ (left, middle); Gibbs algorithm vs Bayes optimal error (right).</w:t>
      </w:r>
    </w:p>
    <w:p w:rsidR="00677341" w:rsidRDefault="00FD55CC">
      <w:pPr>
        <w:keepNext/>
        <w:spacing w:after="60"/>
        <w:jc w:val="center"/>
      </w:pPr>
      <w:r>
        <w:rPr>
          <w:b/>
          <w:sz w:val="22"/>
        </w:rPr>
        <w:t>Table 25: Gibbs sampler (6,000 draws, 1,000 burn-in) vs exact conjugate posterior (first 500 days).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56"/>
        <w:gridCol w:w="2736"/>
        <w:gridCol w:w="2304"/>
      </w:tblGrid>
      <w:tr w:rsidR="00677341">
        <w:trPr>
          <w:cantSplit/>
          <w:tblHeader/>
          <w:jc w:val="center"/>
        </w:trPr>
        <w:tc>
          <w:tcPr>
            <w:tcW w:w="3456" w:type="dxa"/>
          </w:tcPr>
          <w:p w:rsidR="00677341" w:rsidRDefault="00FD55CC">
            <w:pPr>
              <w:keepNext/>
              <w:spacing w:before="20" w:after="20" w:line="240" w:lineRule="auto"/>
              <w:jc w:val="center"/>
            </w:pPr>
            <w:r>
              <w:rPr>
                <w:b/>
                <w:sz w:val="21"/>
              </w:rPr>
              <w:t>Quantity</w:t>
            </w:r>
          </w:p>
        </w:tc>
        <w:tc>
          <w:tcPr>
            <w:tcW w:w="2736" w:type="dxa"/>
          </w:tcPr>
          <w:p w:rsidR="00677341" w:rsidRDefault="00FD55CC">
            <w:pPr>
              <w:keepNext/>
              <w:spacing w:before="20" w:after="20" w:line="240" w:lineRule="auto"/>
              <w:jc w:val="center"/>
            </w:pPr>
            <w:r>
              <w:rPr>
                <w:b/>
                <w:sz w:val="21"/>
              </w:rPr>
              <w:t>Gibbs sampler</w:t>
            </w:r>
          </w:p>
        </w:tc>
        <w:tc>
          <w:tcPr>
            <w:tcW w:w="2304" w:type="dxa"/>
          </w:tcPr>
          <w:p w:rsidR="00677341" w:rsidRDefault="00FD55CC">
            <w:pPr>
              <w:keepNext/>
              <w:spacing w:before="20" w:after="20" w:line="240" w:lineRule="auto"/>
              <w:jc w:val="center"/>
            </w:pPr>
            <w:r>
              <w:rPr>
                <w:b/>
                <w:sz w:val="21"/>
              </w:rPr>
              <w:t xml:space="preserve">Exact / </w:t>
            </w:r>
            <w:r>
              <w:rPr>
                <w:b/>
                <w:sz w:val="21"/>
              </w:rPr>
              <w:t>sample</w:t>
            </w:r>
          </w:p>
        </w:tc>
      </w:tr>
      <w:tr w:rsidR="00677341">
        <w:trPr>
          <w:cantSplit/>
          <w:jc w:val="center"/>
        </w:trPr>
        <w:tc>
          <w:tcPr>
            <w:tcW w:w="3456" w:type="dxa"/>
          </w:tcPr>
          <w:p w:rsidR="00677341" w:rsidRDefault="00FD55CC">
            <w:pPr>
              <w:keepNext/>
              <w:spacing w:before="20" w:after="20" w:line="240" w:lineRule="auto"/>
            </w:pPr>
            <w:r>
              <w:rPr>
                <w:sz w:val="21"/>
              </w:rPr>
              <w:t>Posterior mean of μ</w:t>
            </w:r>
          </w:p>
        </w:tc>
        <w:tc>
          <w:tcPr>
            <w:tcW w:w="2736" w:type="dxa"/>
          </w:tcPr>
          <w:p w:rsidR="00677341" w:rsidRDefault="00FD55CC">
            <w:pPr>
              <w:keepNext/>
              <w:spacing w:before="20" w:after="20" w:line="240" w:lineRule="auto"/>
              <w:jc w:val="center"/>
            </w:pPr>
            <w:r>
              <w:rPr>
                <w:sz w:val="21"/>
              </w:rPr>
              <w:t>0.00067</w:t>
            </w:r>
          </w:p>
        </w:tc>
        <w:tc>
          <w:tcPr>
            <w:tcW w:w="2304" w:type="dxa"/>
          </w:tcPr>
          <w:p w:rsidR="00677341" w:rsidRDefault="00FD55CC">
            <w:pPr>
              <w:keepNext/>
              <w:spacing w:before="20" w:after="20" w:line="240" w:lineRule="auto"/>
              <w:jc w:val="center"/>
            </w:pPr>
            <w:r>
              <w:rPr>
                <w:sz w:val="21"/>
              </w:rPr>
              <w:t>0.00067</w:t>
            </w:r>
          </w:p>
        </w:tc>
      </w:tr>
      <w:tr w:rsidR="00677341">
        <w:trPr>
          <w:cantSplit/>
          <w:jc w:val="center"/>
        </w:trPr>
        <w:tc>
          <w:tcPr>
            <w:tcW w:w="3456" w:type="dxa"/>
          </w:tcPr>
          <w:p w:rsidR="00677341" w:rsidRDefault="00FD55CC">
            <w:pPr>
              <w:keepNext/>
              <w:spacing w:before="20" w:after="20" w:line="240" w:lineRule="auto"/>
            </w:pPr>
            <w:r>
              <w:rPr>
                <w:sz w:val="21"/>
              </w:rPr>
              <w:t>P(μ &lt; 0)</w:t>
            </w:r>
          </w:p>
        </w:tc>
        <w:tc>
          <w:tcPr>
            <w:tcW w:w="2736" w:type="dxa"/>
          </w:tcPr>
          <w:p w:rsidR="00677341" w:rsidRDefault="00FD55CC">
            <w:pPr>
              <w:keepNext/>
              <w:spacing w:before="20" w:after="20" w:line="240" w:lineRule="auto"/>
              <w:jc w:val="center"/>
            </w:pPr>
            <w:r>
              <w:rPr>
                <w:sz w:val="21"/>
              </w:rPr>
              <w:t>0.058</w:t>
            </w:r>
          </w:p>
        </w:tc>
        <w:tc>
          <w:tcPr>
            <w:tcW w:w="2304" w:type="dxa"/>
          </w:tcPr>
          <w:p w:rsidR="00677341" w:rsidRDefault="00FD55CC">
            <w:pPr>
              <w:keepNext/>
              <w:spacing w:before="20" w:after="20" w:line="240" w:lineRule="auto"/>
              <w:jc w:val="center"/>
            </w:pPr>
            <w:r>
              <w:rPr>
                <w:sz w:val="21"/>
              </w:rPr>
              <w:t>0.060</w:t>
            </w:r>
          </w:p>
        </w:tc>
      </w:tr>
      <w:tr w:rsidR="00677341">
        <w:trPr>
          <w:cantSplit/>
          <w:jc w:val="center"/>
        </w:trPr>
        <w:tc>
          <w:tcPr>
            <w:tcW w:w="3456" w:type="dxa"/>
          </w:tcPr>
          <w:p w:rsidR="00677341" w:rsidRDefault="00FD55CC">
            <w:pPr>
              <w:keepNext/>
              <w:spacing w:before="20" w:after="20" w:line="240" w:lineRule="auto"/>
            </w:pPr>
            <w:r>
              <w:rPr>
                <w:sz w:val="21"/>
              </w:rPr>
              <w:t>95% interval for μ</w:t>
            </w:r>
          </w:p>
        </w:tc>
        <w:tc>
          <w:tcPr>
            <w:tcW w:w="2736" w:type="dxa"/>
          </w:tcPr>
          <w:p w:rsidR="00677341" w:rsidRDefault="00FD55CC">
            <w:pPr>
              <w:keepNext/>
              <w:spacing w:before="20" w:after="20" w:line="240" w:lineRule="auto"/>
              <w:jc w:val="center"/>
            </w:pPr>
            <w:r>
              <w:rPr>
                <w:sz w:val="21"/>
              </w:rPr>
              <w:t>[-0.00018, 0.00152]</w:t>
            </w:r>
          </w:p>
        </w:tc>
        <w:tc>
          <w:tcPr>
            <w:tcW w:w="2304" w:type="dxa"/>
          </w:tcPr>
          <w:p w:rsidR="00677341" w:rsidRDefault="00FD55CC">
            <w:pPr>
              <w:keepNext/>
              <w:spacing w:before="20" w:after="20" w:line="240" w:lineRule="auto"/>
              <w:jc w:val="center"/>
            </w:pPr>
            <w:r>
              <w:rPr>
                <w:sz w:val="21"/>
              </w:rPr>
              <w:t>—</w:t>
            </w:r>
          </w:p>
        </w:tc>
      </w:tr>
      <w:tr w:rsidR="00677341">
        <w:trPr>
          <w:cantSplit/>
          <w:jc w:val="center"/>
        </w:trPr>
        <w:tc>
          <w:tcPr>
            <w:tcW w:w="3456" w:type="dxa"/>
          </w:tcPr>
          <w:p w:rsidR="00677341" w:rsidRDefault="00FD55CC">
            <w:pPr>
              <w:keepNext/>
              <w:spacing w:before="20" w:after="20" w:line="240" w:lineRule="auto"/>
            </w:pPr>
            <w:r>
              <w:rPr>
                <w:sz w:val="21"/>
              </w:rPr>
              <w:t>Effective sample size of μ</w:t>
            </w:r>
          </w:p>
        </w:tc>
        <w:tc>
          <w:tcPr>
            <w:tcW w:w="2736" w:type="dxa"/>
          </w:tcPr>
          <w:p w:rsidR="00677341" w:rsidRDefault="00FD55CC">
            <w:pPr>
              <w:keepNext/>
              <w:spacing w:before="20" w:after="20" w:line="240" w:lineRule="auto"/>
              <w:jc w:val="center"/>
            </w:pPr>
            <w:r>
              <w:rPr>
                <w:sz w:val="21"/>
              </w:rPr>
              <w:t>5000 of 5,000</w:t>
            </w:r>
          </w:p>
        </w:tc>
        <w:tc>
          <w:tcPr>
            <w:tcW w:w="2304" w:type="dxa"/>
          </w:tcPr>
          <w:p w:rsidR="00677341" w:rsidRDefault="00FD55CC">
            <w:pPr>
              <w:keepNext/>
              <w:spacing w:before="20" w:after="20" w:line="240" w:lineRule="auto"/>
              <w:jc w:val="center"/>
            </w:pPr>
            <w:r>
              <w:rPr>
                <w:sz w:val="21"/>
              </w:rPr>
              <w:t>—</w:t>
            </w:r>
          </w:p>
        </w:tc>
      </w:tr>
      <w:tr w:rsidR="00677341">
        <w:trPr>
          <w:cantSplit/>
          <w:jc w:val="center"/>
        </w:trPr>
        <w:tc>
          <w:tcPr>
            <w:tcW w:w="3456" w:type="dxa"/>
          </w:tcPr>
          <w:p w:rsidR="00677341" w:rsidRDefault="00FD55CC">
            <w:pPr>
              <w:spacing w:before="20" w:after="20" w:line="240" w:lineRule="auto"/>
            </w:pPr>
            <w:r>
              <w:rPr>
                <w:sz w:val="21"/>
              </w:rPr>
              <w:t>Run time</w:t>
            </w:r>
          </w:p>
        </w:tc>
        <w:tc>
          <w:tcPr>
            <w:tcW w:w="2736" w:type="dxa"/>
          </w:tcPr>
          <w:p w:rsidR="00677341" w:rsidRDefault="00FD55CC">
            <w:pPr>
              <w:spacing w:before="20" w:after="20" w:line="240" w:lineRule="auto"/>
              <w:jc w:val="center"/>
            </w:pPr>
            <w:r>
              <w:rPr>
                <w:sz w:val="21"/>
              </w:rPr>
              <w:t>38 ms</w:t>
            </w:r>
          </w:p>
        </w:tc>
        <w:tc>
          <w:tcPr>
            <w:tcW w:w="2304" w:type="dxa"/>
          </w:tcPr>
          <w:p w:rsidR="00677341" w:rsidRDefault="00FD55CC">
            <w:pPr>
              <w:spacing w:before="20" w:after="20" w:line="240" w:lineRule="auto"/>
              <w:jc w:val="center"/>
            </w:pPr>
            <w:r>
              <w:rPr>
                <w:sz w:val="21"/>
              </w:rPr>
              <w:t>—</w:t>
            </w:r>
          </w:p>
        </w:tc>
      </w:tr>
    </w:tbl>
    <w:p w:rsidR="00677341" w:rsidRDefault="00677341">
      <w:pPr>
        <w:spacing w:after="40"/>
      </w:pPr>
    </w:p>
    <w:p w:rsidR="00677341" w:rsidRDefault="00FD55CC">
      <w:pPr>
        <w:keepNext/>
        <w:spacing w:after="60"/>
        <w:jc w:val="center"/>
      </w:pPr>
      <w:r>
        <w:rPr>
          <w:b/>
          <w:sz w:val="22"/>
        </w:rPr>
        <w:t>Table 26: Cost per new observation.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08"/>
        <w:gridCol w:w="3888"/>
      </w:tblGrid>
      <w:tr w:rsidR="00677341">
        <w:trPr>
          <w:cantSplit/>
          <w:tblHeader/>
          <w:jc w:val="center"/>
        </w:trPr>
        <w:tc>
          <w:tcPr>
            <w:tcW w:w="4608" w:type="dxa"/>
          </w:tcPr>
          <w:p w:rsidR="00677341" w:rsidRDefault="00FD55CC">
            <w:pPr>
              <w:keepNext/>
              <w:spacing w:before="20" w:after="20" w:line="240" w:lineRule="auto"/>
              <w:jc w:val="center"/>
            </w:pPr>
            <w:r>
              <w:rPr>
                <w:b/>
                <w:sz w:val="21"/>
              </w:rPr>
              <w:t>Method</w:t>
            </w:r>
          </w:p>
        </w:tc>
        <w:tc>
          <w:tcPr>
            <w:tcW w:w="3888" w:type="dxa"/>
          </w:tcPr>
          <w:p w:rsidR="00677341" w:rsidRDefault="00FD55CC">
            <w:pPr>
              <w:keepNext/>
              <w:spacing w:before="20" w:after="20" w:line="240" w:lineRule="auto"/>
              <w:jc w:val="center"/>
            </w:pPr>
            <w:r>
              <w:rPr>
                <w:b/>
                <w:sz w:val="21"/>
              </w:rPr>
              <w:t>Time</w:t>
            </w:r>
          </w:p>
        </w:tc>
      </w:tr>
      <w:tr w:rsidR="00677341">
        <w:trPr>
          <w:cantSplit/>
          <w:jc w:val="center"/>
        </w:trPr>
        <w:tc>
          <w:tcPr>
            <w:tcW w:w="4608" w:type="dxa"/>
          </w:tcPr>
          <w:p w:rsidR="00677341" w:rsidRDefault="00FD55CC">
            <w:pPr>
              <w:keepNext/>
              <w:spacing w:before="20" w:after="20" w:line="240" w:lineRule="auto"/>
            </w:pPr>
            <w:r>
              <w:rPr>
                <w:sz w:val="21"/>
              </w:rPr>
              <w:t xml:space="preserve">Streaming conjugate update </w:t>
            </w:r>
            <w:r>
              <w:rPr>
                <w:sz w:val="21"/>
              </w:rPr>
              <w:t>(constant time)</w:t>
            </w:r>
          </w:p>
        </w:tc>
        <w:tc>
          <w:tcPr>
            <w:tcW w:w="3888" w:type="dxa"/>
          </w:tcPr>
          <w:p w:rsidR="00677341" w:rsidRDefault="00FD55CC">
            <w:pPr>
              <w:keepNext/>
              <w:spacing w:before="20" w:after="20" w:line="240" w:lineRule="auto"/>
              <w:jc w:val="center"/>
            </w:pPr>
            <w:r>
              <w:rPr>
                <w:sz w:val="21"/>
              </w:rPr>
              <w:t>0.53 µs</w:t>
            </w:r>
          </w:p>
        </w:tc>
      </w:tr>
      <w:tr w:rsidR="00677341">
        <w:trPr>
          <w:cantSplit/>
          <w:jc w:val="center"/>
        </w:trPr>
        <w:tc>
          <w:tcPr>
            <w:tcW w:w="4608" w:type="dxa"/>
          </w:tcPr>
          <w:p w:rsidR="00677341" w:rsidRDefault="00FD55CC">
            <w:pPr>
              <w:keepNext/>
              <w:spacing w:before="20" w:after="20" w:line="240" w:lineRule="auto"/>
            </w:pPr>
            <w:r>
              <w:rPr>
                <w:sz w:val="21"/>
              </w:rPr>
              <w:t>Recomputing statistics from the full history</w:t>
            </w:r>
          </w:p>
        </w:tc>
        <w:tc>
          <w:tcPr>
            <w:tcW w:w="3888" w:type="dxa"/>
          </w:tcPr>
          <w:p w:rsidR="00677341" w:rsidRDefault="00FD55CC">
            <w:pPr>
              <w:keepNext/>
              <w:spacing w:before="20" w:after="20" w:line="240" w:lineRule="auto"/>
              <w:jc w:val="center"/>
            </w:pPr>
            <w:r>
              <w:rPr>
                <w:sz w:val="21"/>
              </w:rPr>
              <w:t>11.43 µs (averaged over history lengths up to 1,000)</w:t>
            </w:r>
          </w:p>
        </w:tc>
      </w:tr>
      <w:tr w:rsidR="00677341">
        <w:trPr>
          <w:cantSplit/>
          <w:jc w:val="center"/>
        </w:trPr>
        <w:tc>
          <w:tcPr>
            <w:tcW w:w="4608" w:type="dxa"/>
          </w:tcPr>
          <w:p w:rsidR="00677341" w:rsidRDefault="00FD55CC">
            <w:pPr>
              <w:spacing w:before="20" w:after="20" w:line="240" w:lineRule="auto"/>
            </w:pPr>
            <w:r>
              <w:rPr>
                <w:sz w:val="21"/>
              </w:rPr>
              <w:t>Gibbs sampler, 6,000 draws on 500 days</w:t>
            </w:r>
          </w:p>
        </w:tc>
        <w:tc>
          <w:tcPr>
            <w:tcW w:w="3888" w:type="dxa"/>
          </w:tcPr>
          <w:p w:rsidR="00677341" w:rsidRDefault="00FD55CC">
            <w:pPr>
              <w:spacing w:before="20" w:after="20" w:line="240" w:lineRule="auto"/>
              <w:jc w:val="center"/>
            </w:pPr>
            <w:r>
              <w:rPr>
                <w:sz w:val="21"/>
              </w:rPr>
              <w:t>38 ms</w:t>
            </w:r>
          </w:p>
        </w:tc>
      </w:tr>
    </w:tbl>
    <w:p w:rsidR="00677341" w:rsidRDefault="00677341">
      <w:pPr>
        <w:spacing w:after="40"/>
      </w:pPr>
    </w:p>
    <w:p w:rsidR="00677341" w:rsidRDefault="00FD55CC">
      <w:pPr>
        <w:pStyle w:val="Heading2"/>
      </w:pPr>
      <w:r>
        <w:t>Analysis and Discussion</w:t>
      </w:r>
    </w:p>
    <w:p w:rsidR="00677341" w:rsidRDefault="00FD55CC">
      <w:pPr>
        <w:pStyle w:val="ListBullet"/>
        <w:jc w:val="both"/>
      </w:pPr>
      <w:r>
        <w:rPr>
          <w:b/>
        </w:rPr>
        <w:t>Influence of prior knowledge.</w:t>
      </w:r>
      <w:r>
        <w:t xml:space="preserve"> With a flat prior the posterior mean of P(up) was 0.615 on day 50 (true 0.526), a noisy estimate. The correct informative prior gave 0.545 on day 10 against 0.500 (flat), i.e. a small gain in accuracy early on. The wrong informative prior started far off </w:t>
      </w:r>
      <w:r>
        <w:t>(0.318 on day 10) and still sat at 0.415 on day 100, but by day 500 all priors were within 0.042 of each other: data overwhelm the prior.</w:t>
      </w:r>
    </w:p>
    <w:p w:rsidR="00677341" w:rsidRDefault="00FD55CC">
      <w:pPr>
        <w:pStyle w:val="ListBullet"/>
        <w:jc w:val="both"/>
      </w:pPr>
      <w:r>
        <w:rPr>
          <w:b/>
        </w:rPr>
        <w:t>Risk from posterior probabilities.</w:t>
      </w:r>
      <w:r>
        <w:t xml:space="preserve"> Before the change, P(μ &lt;</w:t>
      </w:r>
      <w:r>
        <w:t xml:space="preserve"> 0) at day 500 was 0.060, supporting the long position. After 500 bear days it was 0.892 without forgetting. The 5% VaR widened from -1.52% to -2.16% as the volatility grew.</w:t>
      </w:r>
    </w:p>
    <w:p w:rsidR="00677341" w:rsidRDefault="00FD55CC">
      <w:pPr>
        <w:pStyle w:val="ListBullet"/>
        <w:jc w:val="both"/>
      </w:pPr>
      <w:r>
        <w:rPr>
          <w:b/>
        </w:rPr>
        <w:t>Adaptation to the regime change.</w:t>
      </w:r>
      <w:r>
        <w:t xml:space="preserve"> Without forgetting, the posterior stayed bullish </w:t>
      </w:r>
      <w:r>
        <w:t>for a long time: P(μ &lt; 0) passed 0.5 only 129 days after the change and 0.9 after 389 days. With γ = 0.98 it passed 0.5 after 4 days, but this is partly noise: at day 1000 the forgetting model still gave P(μ &lt; 0) = 0.449 and a posterior mean P(up) of 0.561</w:t>
      </w:r>
      <w:r>
        <w:t>, above 0.5 although the true post-change value is 0.466, because a 50-day window carries little information (it never reached 0.9). Forgetting trades speed for noise.</w:t>
      </w:r>
    </w:p>
    <w:p w:rsidR="00677341" w:rsidRDefault="00FD55CC">
      <w:pPr>
        <w:pStyle w:val="ListBullet"/>
        <w:jc w:val="both"/>
      </w:pPr>
      <w:r>
        <w:rPr>
          <w:b/>
        </w:rPr>
        <w:lastRenderedPageBreak/>
        <w:t>Value of adapting.</w:t>
      </w:r>
      <w:r>
        <w:t xml:space="preserve"> Over 200 markets the forgetting rule earned 0.197 mean log return, th</w:t>
      </w:r>
      <w:r>
        <w:t>e non-forgetting rule 0.013, and buy-and-hold -0.109. Forgetting kept better VaR calibration after the change (breach rate 6.0% against 11.6%, ideal 5%). These results hold for this simulated market only.</w:t>
      </w:r>
    </w:p>
    <w:p w:rsidR="00677341" w:rsidRDefault="00FD55CC">
      <w:pPr>
        <w:pStyle w:val="ListBullet"/>
        <w:jc w:val="both"/>
      </w:pPr>
      <w:r>
        <w:rPr>
          <w:b/>
        </w:rPr>
        <w:t>Gibbs algorithm.</w:t>
      </w:r>
      <w:r>
        <w:t xml:space="preserve"> Averaged over 1,000 hypotheses dra</w:t>
      </w:r>
      <w:r>
        <w:t>wn from the prior, the Gibbs error was 0.270 against 0.265 for the Bayes optimal vote, a ratio of 1.018, within the factor-2 guarantee. The gap is largest with little data (0.333 vs 0.298 at 10 examples) and closes as the posterior concentrates (0.261 vs 0</w:t>
      </w:r>
      <w:r>
        <w:t>.259 at 300). The large floor error (about 27%) reflects the noisy labels: markets are mostly unpredictable.</w:t>
      </w:r>
    </w:p>
    <w:p w:rsidR="00677341" w:rsidRDefault="00FD55CC">
      <w:pPr>
        <w:pStyle w:val="ListBullet"/>
        <w:jc w:val="both"/>
      </w:pPr>
      <w:r>
        <w:rPr>
          <w:b/>
        </w:rPr>
        <w:t>Gibbs sampler and computational challenges.</w:t>
      </w:r>
      <w:r>
        <w:t xml:space="preserve"> The sampler reproduced the exact posterior (mean 0.00067 vs 0.00067; P(μ &lt; 0) 0.058 vs 0.060). Conjugac</w:t>
      </w:r>
      <w:r>
        <w:t>y makes the chain mix almost perfectly here (ESS 5000 of 5,000), but it takes 38 ms, versus 0.53 µs for a streaming conjugate update.</w:t>
      </w:r>
    </w:p>
    <w:p w:rsidR="00677341" w:rsidRDefault="00FD55CC">
      <w:pPr>
        <w:pStyle w:val="ListBullet"/>
        <w:jc w:val="both"/>
      </w:pPr>
      <w:r>
        <w:rPr>
          <w:b/>
        </w:rPr>
        <w:t>Optimisation strategies.</w:t>
      </w:r>
      <w:r>
        <w:t xml:space="preserve"> (1) Keep only sufficient statistics, so each update costs constant time and memory. (2) Use conju</w:t>
      </w:r>
      <w:r>
        <w:t>gate priors, and MCMC only for non-conjugate models. (3) Use discounting or a change-point detector for regime changes. (4) For many hypotheses, update the grid posterior in log space and prune hypotheses of negligible weight. (5) Vectorise the Gibbs algor</w:t>
      </w:r>
      <w:r>
        <w:t>ithm by sampling one hypothesis instead of averaging over all.</w:t>
      </w:r>
    </w:p>
    <w:p w:rsidR="00677341" w:rsidRDefault="00FD55CC">
      <w:pPr>
        <w:pStyle w:val="Heading2"/>
      </w:pPr>
      <w:r>
        <w:t>Limitations and Real-world Constraints</w:t>
      </w:r>
    </w:p>
    <w:p w:rsidR="00677341" w:rsidRDefault="00FD55CC">
      <w:pPr>
        <w:pStyle w:val="ListBullet"/>
        <w:jc w:val="both"/>
      </w:pPr>
      <w:r>
        <w:rPr>
          <w:b/>
        </w:rPr>
        <w:t>Simulated market.</w:t>
      </w:r>
      <w:r>
        <w:t xml:space="preserve"> The Normal returns, the single abrupt regime change and the stationary signal model are simplifications; real returns are heavy-tailed a</w:t>
      </w:r>
      <w:r>
        <w:t>nd volatility clusters.</w:t>
      </w:r>
    </w:p>
    <w:p w:rsidR="00677341" w:rsidRDefault="00FD55CC">
      <w:pPr>
        <w:pStyle w:val="ListBullet"/>
        <w:jc w:val="both"/>
      </w:pPr>
      <w:r>
        <w:rPr>
          <w:b/>
        </w:rPr>
        <w:t>No transaction costs, slippage or leverage</w:t>
      </w:r>
      <w:r>
        <w:t xml:space="preserve"> were modelled in the backtest.</w:t>
      </w:r>
    </w:p>
    <w:p w:rsidR="00677341" w:rsidRDefault="00FD55CC">
      <w:pPr>
        <w:pStyle w:val="ListBullet"/>
        <w:jc w:val="both"/>
      </w:pPr>
      <w:r>
        <w:rPr>
          <w:b/>
        </w:rPr>
        <w:t>Choice of γ</w:t>
      </w:r>
      <w:r>
        <w:t xml:space="preserve"> (0.98) was fixed in advance and not tuned; a different value changes the speed–noise trade-off.</w:t>
      </w:r>
    </w:p>
    <w:p w:rsidR="00677341" w:rsidRDefault="00FD55CC">
      <w:pPr>
        <w:pStyle w:val="ListBullet"/>
        <w:jc w:val="both"/>
      </w:pPr>
      <w:r>
        <w:rPr>
          <w:b/>
        </w:rPr>
        <w:t>Prior elicitation</w:t>
      </w:r>
      <w:r>
        <w:t xml:space="preserve"> is subjective; a wrong confident</w:t>
      </w:r>
      <w:r>
        <w:t xml:space="preserve"> prior costs many observations.</w:t>
      </w:r>
    </w:p>
    <w:p w:rsidR="00677341" w:rsidRDefault="00FD55CC">
      <w:pPr>
        <w:pStyle w:val="ListBullet"/>
        <w:jc w:val="both"/>
      </w:pPr>
      <w:r>
        <w:rPr>
          <w:b/>
        </w:rPr>
        <w:t>Decision rule</w:t>
      </w:r>
      <w:r>
        <w:t xml:space="preserve"> is simple; a real institution would use utility or risk limits, and regulatory model validation.</w:t>
      </w:r>
    </w:p>
    <w:p w:rsidR="00677341" w:rsidRDefault="00FD55CC">
      <w:pPr>
        <w:pStyle w:val="ListBullet"/>
        <w:jc w:val="both"/>
      </w:pPr>
      <w:r>
        <w:rPr>
          <w:b/>
        </w:rPr>
        <w:t>Past results are not predictive.</w:t>
      </w:r>
      <w:r>
        <w:t xml:space="preserve"> The strategy comparison is an illustration of the methods, not investment advice</w:t>
      </w:r>
      <w:r>
        <w:t>.</w:t>
      </w:r>
    </w:p>
    <w:p w:rsidR="00677341" w:rsidRDefault="00FD55CC">
      <w:pPr>
        <w:pStyle w:val="Heading2"/>
      </w:pPr>
      <w:r>
        <w:t>Conclusion</w:t>
      </w:r>
    </w:p>
    <w:p w:rsidR="00677341" w:rsidRDefault="00FD55CC">
      <w:pPr>
        <w:jc w:val="both"/>
      </w:pPr>
      <w:r>
        <w:t>Sequential Bayesian updating gives a transparent way to turn uncertain market data into probabilities of gain or loss. Informative priors help early but are overruled by data; forgetting is needed when the regime changes, although it makes the</w:t>
      </w:r>
      <w:r>
        <w:t xml:space="preserve"> estimate noisier. The Gibbs algorithm stayed within the 2× bound (ratio 1.018), and conjugate streaming updates are several orders of magnitude cheaper than MCMC.</w:t>
      </w:r>
    </w:p>
    <w:sectPr w:rsidR="0067734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7341"/>
    <w:rsid w:val="00AA1D8D"/>
    <w:rsid w:val="00B47730"/>
    <w:rsid w:val="00CB0664"/>
    <w:rsid w:val="00FC693F"/>
    <w:rsid w:val="00FD5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D55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5CC"/>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D55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5CC"/>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A3F32-95D4-4F31-8240-BC4694A4D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7129</Words>
  <Characters>40640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CO3 AT2 Case Study - Machine Learning</vt:lpstr>
    </vt:vector>
  </TitlesOfParts>
  <Company/>
  <LinksUpToDate>false</LinksUpToDate>
  <CharactersWithSpaces>47674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AT2 Case Study - Machine Learning</dc:title>
  <dc:creator>Peta Harsha Vardhan</dc:creator>
  <dc:description>generated by python-docx</dc:description>
  <cp:lastModifiedBy>DELL</cp:lastModifiedBy>
  <cp:revision>2</cp:revision>
  <cp:lastPrinted>2026-10-29T02:59:00Z</cp:lastPrinted>
  <dcterms:created xsi:type="dcterms:W3CDTF">2013-12-23T23:15:00Z</dcterms:created>
  <dcterms:modified xsi:type="dcterms:W3CDTF">2026-10-29T03:02:00Z</dcterms:modified>
</cp:coreProperties>
</file>