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29" w:rsidRDefault="00163A37">
      <w:pPr>
        <w:rPr>
          <w:lang w:val="en-US"/>
        </w:rPr>
      </w:pPr>
      <w:r>
        <w:rPr>
          <w:lang w:val="en-US"/>
        </w:rPr>
        <w:t>Understanding variability in macromolecular composition of soil microorganisms as a way to determine its growth rate</w:t>
      </w:r>
      <w:r w:rsidRPr="00163A37">
        <w:rPr>
          <w:lang w:val="en-US"/>
        </w:rPr>
        <w:t xml:space="preserve"> </w:t>
      </w:r>
    </w:p>
    <w:p w:rsidR="00163A37" w:rsidRPr="00163A37" w:rsidRDefault="00A67FDB" w:rsidP="001B4A57">
      <w:pPr>
        <w:rPr>
          <w:lang w:val="en-US"/>
        </w:rPr>
      </w:pPr>
      <w:r>
        <w:rPr>
          <w:lang w:val="en-US"/>
        </w:rPr>
        <w:t xml:space="preserve">In soil, total microbial biomass is commonly determined indirectly via proxies. Those are either some macromolecules such as DNA, RNA, ATP, phospholipid fatty acids or fraction of </w:t>
      </w:r>
      <w:r w:rsidR="009F42F1">
        <w:rPr>
          <w:lang w:val="en-US"/>
        </w:rPr>
        <w:t>cellular</w:t>
      </w:r>
      <w:r>
        <w:rPr>
          <w:lang w:val="en-US"/>
        </w:rPr>
        <w:t xml:space="preserve"> </w:t>
      </w:r>
      <w:r w:rsidR="009F42F1">
        <w:rPr>
          <w:lang w:val="en-US"/>
        </w:rPr>
        <w:t>material</w:t>
      </w:r>
      <w:r>
        <w:rPr>
          <w:lang w:val="en-US"/>
        </w:rPr>
        <w:t xml:space="preserve"> released </w:t>
      </w:r>
      <w:r w:rsidR="009F42F1">
        <w:rPr>
          <w:lang w:val="en-US"/>
        </w:rPr>
        <w:t>to soil</w:t>
      </w:r>
      <w:r>
        <w:rPr>
          <w:lang w:val="en-US"/>
        </w:rPr>
        <w:t xml:space="preserve"> </w:t>
      </w:r>
      <w:r w:rsidR="009F42F1">
        <w:rPr>
          <w:lang w:val="en-US"/>
        </w:rPr>
        <w:t xml:space="preserve">solution </w:t>
      </w:r>
      <w:r>
        <w:rPr>
          <w:lang w:val="en-US"/>
        </w:rPr>
        <w:t xml:space="preserve">following chloroform fumigation. </w:t>
      </w:r>
      <w:r w:rsidR="00163A37">
        <w:rPr>
          <w:lang w:val="en-US"/>
        </w:rPr>
        <w:t xml:space="preserve">It is generally accepted that macromolecular composition of microbial cells is not constant. As documented </w:t>
      </w:r>
      <w:r>
        <w:rPr>
          <w:lang w:val="en-US"/>
        </w:rPr>
        <w:t>on</w:t>
      </w:r>
      <w:r w:rsidR="00163A37">
        <w:rPr>
          <w:lang w:val="en-US"/>
        </w:rPr>
        <w:t xml:space="preserve"> single species pure cultures, almost all macromolecules vary widely along the </w:t>
      </w:r>
      <w:bookmarkStart w:id="0" w:name="_GoBack"/>
      <w:bookmarkEnd w:id="0"/>
      <w:r w:rsidR="00163A37">
        <w:rPr>
          <w:lang w:val="en-US"/>
        </w:rPr>
        <w:t xml:space="preserve">growth rate </w:t>
      </w:r>
      <w:r>
        <w:rPr>
          <w:lang w:val="en-US"/>
        </w:rPr>
        <w:t xml:space="preserve">continuum. </w:t>
      </w:r>
      <w:r w:rsidR="009F42F1">
        <w:rPr>
          <w:lang w:val="en-US"/>
        </w:rPr>
        <w:t xml:space="preserve">If </w:t>
      </w:r>
      <w:r w:rsidR="009F42F1">
        <w:rPr>
          <w:lang w:val="en-US"/>
        </w:rPr>
        <w:t>similar</w:t>
      </w:r>
      <w:r w:rsidR="009F42F1">
        <w:rPr>
          <w:lang w:val="en-US"/>
        </w:rPr>
        <w:t xml:space="preserve"> relationship holds </w:t>
      </w:r>
      <w:r w:rsidR="009F42F1">
        <w:rPr>
          <w:lang w:val="en-US"/>
        </w:rPr>
        <w:t xml:space="preserve">true also </w:t>
      </w:r>
      <w:r w:rsidR="009F42F1">
        <w:rPr>
          <w:lang w:val="en-US"/>
        </w:rPr>
        <w:t xml:space="preserve">in multispecies consortia </w:t>
      </w:r>
      <w:r w:rsidR="009F42F1">
        <w:rPr>
          <w:lang w:val="en-US"/>
        </w:rPr>
        <w:t>such as those found in soil and if the parameters of such relationship are constrained to narrow variability, it is theoretically possible to determine microbial biomass growth rate based on reciprocal amount of any two macr</w:t>
      </w:r>
      <w:r w:rsidR="001B4A57">
        <w:rPr>
          <w:lang w:val="en-US"/>
        </w:rPr>
        <w:t xml:space="preserve">omolecules extracted from soil. We test this theoretical assumption on experimental data and data collected from published literature. The results and implications of the analyses are presented and discussed.  </w:t>
      </w:r>
    </w:p>
    <w:p w:rsidR="009F42F1" w:rsidRPr="00163A37" w:rsidRDefault="009F42F1">
      <w:pPr>
        <w:rPr>
          <w:lang w:val="en-US"/>
        </w:rPr>
      </w:pPr>
    </w:p>
    <w:sectPr w:rsidR="009F42F1" w:rsidRPr="00163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37"/>
    <w:rsid w:val="00163A37"/>
    <w:rsid w:val="001B4A57"/>
    <w:rsid w:val="009F42F1"/>
    <w:rsid w:val="00A67FDB"/>
    <w:rsid w:val="00EA77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EBE5"/>
  <w15:chartTrackingRefBased/>
  <w15:docId w15:val="{701FBE2C-C326-47A1-9553-7728242D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157</Words>
  <Characters>931</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Čapek Petr RNDr. Ph.D.</dc:creator>
  <cp:keywords/>
  <dc:description/>
  <cp:lastModifiedBy>Čapek Petr RNDr. Ph.D.</cp:lastModifiedBy>
  <cp:revision>1</cp:revision>
  <dcterms:created xsi:type="dcterms:W3CDTF">2022-03-14T07:54:00Z</dcterms:created>
  <dcterms:modified xsi:type="dcterms:W3CDTF">2022-03-14T08:32:00Z</dcterms:modified>
</cp:coreProperties>
</file>