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56A6370" w14:textId="77777777" w:rsidR="00FC2B40" w:rsidRDefault="00305398">
      <w:pPr>
        <w:jc w:val="center"/>
      </w:pPr>
      <w:r>
        <w:rPr>
          <w:b/>
          <w:sz w:val="32"/>
        </w:rPr>
        <w:t>KONSEP DATA ANALYTICS DAN MACHINE LEARNING</w:t>
      </w:r>
    </w:p>
    <w:p w14:paraId="0D75B541" w14:textId="77777777" w:rsidR="00FC2B40" w:rsidRDefault="00305398">
      <w:pPr>
        <w:jc w:val="center"/>
      </w:pPr>
      <w:r>
        <w:rPr>
          <w:i/>
        </w:rPr>
        <w:t>Materi ringkas terstruktur untuk fondasi analisis data modern</w:t>
      </w:r>
    </w:p>
    <w:p w14:paraId="77B731F0" w14:textId="77777777" w:rsidR="00FC2B40" w:rsidRDefault="00305398">
      <w:r>
        <w:rPr>
          <w:b/>
          <w:sz w:val="26"/>
        </w:rPr>
        <w:t>1. Pengantar: Mengapa Data Analytics Menjadi Kompetensi Inti</w:t>
      </w:r>
    </w:p>
    <w:p w14:paraId="4A03AE49" w14:textId="3E6AE667" w:rsidR="00FC2B40" w:rsidRDefault="00305398" w:rsidP="00305398">
      <w:pPr>
        <w:spacing w:after="160"/>
        <w:ind w:firstLine="720"/>
        <w:jc w:val="both"/>
      </w:pPr>
      <w:r>
        <w:t xml:space="preserve">Data analytics adalah proses sistematis untuk mengubah data mentah menjadi wawasan </w:t>
      </w:r>
      <w:r>
        <w:t>yang dapat dipakai untuk pengambilan keputusan. Di era digital, hampir semua aktivitas organisasi menghasilkan jejak data: transaksi, interaksi pelanggan, sensor operasional, hingga dokumen tekstual. Tanpa kemampuan analitik, data hanya menjadi arsip pasif</w:t>
      </w:r>
      <w:r>
        <w:t xml:space="preserve">. Dengan analitik, data menjadi aset strategis yang mampu menjawab pertanyaan bisnis, memprediksi risiko, dan </w:t>
      </w:r>
      <w:proofErr w:type="spellStart"/>
      <w:r>
        <w:t>meningkatkan</w:t>
      </w:r>
      <w:proofErr w:type="spellEnd"/>
      <w:r>
        <w:t xml:space="preserve"> </w:t>
      </w:r>
      <w:proofErr w:type="spellStart"/>
      <w:r>
        <w:t>kualitas</w:t>
      </w:r>
      <w:proofErr w:type="spellEnd"/>
      <w:r>
        <w:t xml:space="preserve"> </w:t>
      </w:r>
      <w:proofErr w:type="spellStart"/>
      <w:r>
        <w:t>layanan</w:t>
      </w:r>
      <w:proofErr w:type="spellEnd"/>
      <w:r>
        <w:t>.</w:t>
      </w:r>
    </w:p>
    <w:p w14:paraId="2615E4AC" w14:textId="77777777" w:rsidR="00305398" w:rsidRDefault="00305398">
      <w:pPr>
        <w:spacing w:after="160"/>
        <w:jc w:val="both"/>
      </w:pPr>
    </w:p>
    <w:p w14:paraId="0A420828" w14:textId="30F25980" w:rsidR="00FC2B40" w:rsidRDefault="00305398" w:rsidP="00305398">
      <w:pPr>
        <w:spacing w:after="160"/>
        <w:ind w:firstLine="720"/>
        <w:jc w:val="both"/>
      </w:pPr>
      <w:r>
        <w:t>Secara konseptual, analitik bergerak dari data menuju informasi, lalu menjadi pengetahuan, dan pada akhirnya mengha</w:t>
      </w:r>
      <w:r>
        <w:t>silkan tindakan. Data berupa fakta terpisah; informasi muncul ketika fakta disusun dalam konteks; pengetahuan terbentuk saat pola berulang dipahami; tindakan adalah keputusan yang diambil berdasarkan pengetahuan tersebut. Urutan ini penting karena banyak k</w:t>
      </w:r>
      <w:r>
        <w:t xml:space="preserve">egagalan proyek analitik terjadi ketika tim terburu-buru membuat model tanpa memahami konteks masalah dan </w:t>
      </w:r>
      <w:proofErr w:type="spellStart"/>
      <w:r>
        <w:t>kualitas</w:t>
      </w:r>
      <w:proofErr w:type="spellEnd"/>
      <w:r>
        <w:t xml:space="preserve"> data </w:t>
      </w:r>
      <w:proofErr w:type="spellStart"/>
      <w:r>
        <w:t>sumber</w:t>
      </w:r>
      <w:proofErr w:type="spellEnd"/>
      <w:r>
        <w:t>.</w:t>
      </w:r>
    </w:p>
    <w:p w14:paraId="5C60541F" w14:textId="77777777" w:rsidR="00305398" w:rsidRDefault="00305398">
      <w:pPr>
        <w:spacing w:after="160"/>
        <w:jc w:val="both"/>
      </w:pPr>
    </w:p>
    <w:p w14:paraId="223F8DA5" w14:textId="7688142E" w:rsidR="00FC2B40" w:rsidRDefault="00305398" w:rsidP="00305398">
      <w:pPr>
        <w:spacing w:after="160"/>
        <w:ind w:firstLine="720"/>
        <w:jc w:val="both"/>
      </w:pPr>
      <w:r>
        <w:t>Dalam praktik organisasi, kebutuhan analitik biasanya dikelompokkan menjadi empat tingkatan. Pertama, descriptive analytics untu</w:t>
      </w:r>
      <w:r>
        <w:t xml:space="preserve">k menjawab apa yang terjadi melalui ringkasan dan dashboard. Kedua, diagnostic analytics untuk memahami mengapa hal itu terjadi melalui eksplorasi sebab-akibat. Ketiga, predictive analytics untuk memperkirakan apa yang mungkin terjadi berikutnya. Keempat, </w:t>
      </w:r>
      <w:r>
        <w:t xml:space="preserve">prescriptive analytics untuk menyarankan tindakan terbaik berdasarkan simulasi skenario. Semakin tinggi tingkatan analitik, semakin besar kebutuhan akan data berkualitas, metodologi kuat, dan </w:t>
      </w:r>
      <w:proofErr w:type="spellStart"/>
      <w:r>
        <w:t>kolaborasi</w:t>
      </w:r>
      <w:proofErr w:type="spellEnd"/>
      <w:r>
        <w:t xml:space="preserve"> </w:t>
      </w:r>
      <w:proofErr w:type="spellStart"/>
      <w:r>
        <w:t>lintas</w:t>
      </w:r>
      <w:proofErr w:type="spellEnd"/>
      <w:r>
        <w:t xml:space="preserve"> </w:t>
      </w:r>
      <w:proofErr w:type="spellStart"/>
      <w:r>
        <w:t>peran</w:t>
      </w:r>
      <w:proofErr w:type="spellEnd"/>
      <w:r>
        <w:t>.</w:t>
      </w:r>
    </w:p>
    <w:p w14:paraId="5D7B30A1" w14:textId="77777777" w:rsidR="00305398" w:rsidRDefault="00305398">
      <w:pPr>
        <w:spacing w:after="160"/>
        <w:jc w:val="both"/>
      </w:pPr>
    </w:p>
    <w:p w14:paraId="7B29C5BC" w14:textId="77777777" w:rsidR="00FC2B40" w:rsidRDefault="00305398" w:rsidP="00305398">
      <w:pPr>
        <w:spacing w:after="160"/>
        <w:ind w:firstLine="720"/>
        <w:jc w:val="both"/>
      </w:pPr>
      <w:r>
        <w:t>Kerangka kerja populer yang membantu pr</w:t>
      </w:r>
      <w:r>
        <w:t>oses analitik adalah CRISP-DM (Cross Industry Standard Process for Data Mining). Tahapannya mencakup pemahaman bisnis, pemahaman data, persiapan data, pemodelan, evaluasi, dan deployment. Kerangka ini mengingatkan bahwa proyek data bukan sekadar kegiatan t</w:t>
      </w:r>
      <w:r>
        <w:t>eknis, melainkan siklus iteratif yang selalu kembali ke tujuan bisnis. Tim yang disiplin terhadap kerangka proses cenderung lebih cepat menemukan nilai nyata dibanding tim yang hanya fokus pada eksperimen algoritma.</w:t>
      </w:r>
    </w:p>
    <w:p w14:paraId="0C93B27D" w14:textId="77777777" w:rsidR="00FC2B40" w:rsidRDefault="00305398">
      <w:r>
        <w:br w:type="page"/>
      </w:r>
    </w:p>
    <w:p w14:paraId="19331C2F" w14:textId="77777777" w:rsidR="00FC2B40" w:rsidRDefault="00305398">
      <w:r>
        <w:rPr>
          <w:b/>
          <w:sz w:val="26"/>
        </w:rPr>
        <w:lastRenderedPageBreak/>
        <w:t>2. Alur Kerja Data Analytics End-to-En</w:t>
      </w:r>
      <w:r>
        <w:rPr>
          <w:b/>
          <w:sz w:val="26"/>
        </w:rPr>
        <w:t>d</w:t>
      </w:r>
    </w:p>
    <w:p w14:paraId="58CD0872" w14:textId="5A057D82" w:rsidR="00FC2B40" w:rsidRDefault="00305398" w:rsidP="00305398">
      <w:pPr>
        <w:spacing w:after="160"/>
        <w:ind w:firstLine="720"/>
        <w:jc w:val="both"/>
      </w:pPr>
      <w:r>
        <w:t>Alur kerja analitik dimulai dari perumusan masalah yang terukur. Pertanyaan seperti 'bagaimana meningkatkan efektivitas layanan?' harus diturunkan menjadi metrik yang spesifik, misalnya menurunkan waktu respon rata-rata 20 persen dalam tiga bulan. Defini</w:t>
      </w:r>
      <w:r>
        <w:t xml:space="preserve">si masalah yang jelas menentukan data apa yang relevan, metode apa yang masuk akal, dan bagaimana keberhasilan diukur. Tanpa sasaran kuantitatif, proyek analitik sering berakhir pada laporan </w:t>
      </w:r>
      <w:proofErr w:type="spellStart"/>
      <w:r>
        <w:t>menarik</w:t>
      </w:r>
      <w:proofErr w:type="spellEnd"/>
      <w:r>
        <w:t xml:space="preserve"> </w:t>
      </w:r>
      <w:proofErr w:type="spellStart"/>
      <w:r>
        <w:t>namun</w:t>
      </w:r>
      <w:proofErr w:type="spellEnd"/>
      <w:r>
        <w:t xml:space="preserve"> </w:t>
      </w:r>
      <w:proofErr w:type="spellStart"/>
      <w:r>
        <w:t>sulit</w:t>
      </w:r>
      <w:proofErr w:type="spellEnd"/>
      <w:r>
        <w:t xml:space="preserve"> </w:t>
      </w:r>
      <w:proofErr w:type="spellStart"/>
      <w:r>
        <w:t>ditindaklanjuti</w:t>
      </w:r>
      <w:proofErr w:type="spellEnd"/>
      <w:r>
        <w:t>.</w:t>
      </w:r>
    </w:p>
    <w:p w14:paraId="1FACC915" w14:textId="77777777" w:rsidR="00305398" w:rsidRDefault="00305398">
      <w:pPr>
        <w:spacing w:after="160"/>
        <w:jc w:val="both"/>
      </w:pPr>
    </w:p>
    <w:p w14:paraId="4CC9E14B" w14:textId="42AAF0D6" w:rsidR="00FC2B40" w:rsidRDefault="00305398" w:rsidP="00305398">
      <w:pPr>
        <w:spacing w:after="160"/>
        <w:ind w:firstLine="720"/>
        <w:jc w:val="both"/>
      </w:pPr>
      <w:r>
        <w:t>Tahap berikutnya adalah akui</w:t>
      </w:r>
      <w:r>
        <w:t>sisi dan integrasi data. Sumber data dapat berasal dari sistem transaksi, file CSV, API, log aplikasi, maupun survei. Pada tahap ini muncul tantangan umum: format tidak konsisten, duplikasi, nilai hilang, kesalahan entri, serta perbedaan definisi antar uni</w:t>
      </w:r>
      <w:r>
        <w:t xml:space="preserve">t kerja. Karena itu, data preparation biasanya memakan waktu terbesar dalam proyek, sering kali mencapai 60-80 persen. Aktivitas penting meliputi standardisasi format, pembersihan outlier yang tidak valid, penanganan missing value, dan </w:t>
      </w:r>
      <w:proofErr w:type="spellStart"/>
      <w:r>
        <w:t>dokumentasi</w:t>
      </w:r>
      <w:proofErr w:type="spellEnd"/>
      <w:r>
        <w:t xml:space="preserve"> </w:t>
      </w:r>
      <w:proofErr w:type="spellStart"/>
      <w:r>
        <w:t>kamus</w:t>
      </w:r>
      <w:proofErr w:type="spellEnd"/>
      <w:r>
        <w:t xml:space="preserve"> da</w:t>
      </w:r>
      <w:r>
        <w:t>ta.</w:t>
      </w:r>
    </w:p>
    <w:p w14:paraId="32E62326" w14:textId="77777777" w:rsidR="00305398" w:rsidRDefault="00305398">
      <w:pPr>
        <w:spacing w:after="160"/>
        <w:jc w:val="both"/>
      </w:pPr>
    </w:p>
    <w:p w14:paraId="77D4D8F4" w14:textId="41DF47BD" w:rsidR="00FC2B40" w:rsidRDefault="00305398" w:rsidP="00305398">
      <w:pPr>
        <w:spacing w:after="160"/>
        <w:ind w:firstLine="720"/>
        <w:jc w:val="both"/>
      </w:pPr>
      <w:r>
        <w:t>Setelah data relatif bersih, dilakukan exploratory data analysis (EDA). EDA bertujuan memahami distribusi, kecenderungan pusat, variasi, hubungan antar variabel, serta indikasi anomali. Teknik statistik deskriptif dan visualisasi sederhana seperti hist</w:t>
      </w:r>
      <w:r>
        <w:t xml:space="preserve">ogram, boxplot, scatterplot, dan heatmap korelasi membantu tim melihat pola awal sebelum masuk ke pemodelan. EDA yang baik tidak hanya menampilkan grafik, tetapi menghasilkan hipotesis yang </w:t>
      </w:r>
      <w:proofErr w:type="spellStart"/>
      <w:r>
        <w:t>dapat</w:t>
      </w:r>
      <w:proofErr w:type="spellEnd"/>
      <w:r>
        <w:t xml:space="preserve"> </w:t>
      </w:r>
      <w:proofErr w:type="spellStart"/>
      <w:r>
        <w:t>diuji</w:t>
      </w:r>
      <w:proofErr w:type="spellEnd"/>
      <w:r>
        <w:t xml:space="preserve"> </w:t>
      </w:r>
      <w:proofErr w:type="spellStart"/>
      <w:r>
        <w:t>lebih</w:t>
      </w:r>
      <w:proofErr w:type="spellEnd"/>
      <w:r>
        <w:t xml:space="preserve"> </w:t>
      </w:r>
      <w:proofErr w:type="spellStart"/>
      <w:r>
        <w:t>lanjut</w:t>
      </w:r>
      <w:proofErr w:type="spellEnd"/>
      <w:r>
        <w:t>.</w:t>
      </w:r>
    </w:p>
    <w:p w14:paraId="2DCFFCD2" w14:textId="77777777" w:rsidR="00305398" w:rsidRDefault="00305398">
      <w:pPr>
        <w:spacing w:after="160"/>
        <w:jc w:val="both"/>
      </w:pPr>
    </w:p>
    <w:p w14:paraId="3B93F942" w14:textId="1F22D1FE" w:rsidR="00FC2B40" w:rsidRDefault="00305398" w:rsidP="00305398">
      <w:pPr>
        <w:spacing w:after="160"/>
        <w:ind w:firstLine="720"/>
        <w:jc w:val="both"/>
      </w:pPr>
      <w:r>
        <w:t>Feature engineering menjadi jembatan pen</w:t>
      </w:r>
      <w:r>
        <w:t>ting antara data mentah dan model. Pada tahap ini, atribut baru dibuat agar sinyal prediktif lebih jelas, misalnya rasio, tren waktu, agregasi kategori, atau encoding variabel kategorikal. Kualitas fitur sering lebih menentukan dibanding kompleksitas algor</w:t>
      </w:r>
      <w:r>
        <w:t xml:space="preserve">itma. Model sederhana dengan fitur relevan dapat mengalahkan model canggih dengan fitur buruk. Oleh karena itu, feature engineering perlu memadukan pemahaman domain, logika </w:t>
      </w:r>
      <w:proofErr w:type="spellStart"/>
      <w:r>
        <w:t>statistik</w:t>
      </w:r>
      <w:proofErr w:type="spellEnd"/>
      <w:r>
        <w:t xml:space="preserve">, dan </w:t>
      </w:r>
      <w:proofErr w:type="spellStart"/>
      <w:r>
        <w:t>evaluasi</w:t>
      </w:r>
      <w:proofErr w:type="spellEnd"/>
      <w:r>
        <w:t xml:space="preserve"> </w:t>
      </w:r>
      <w:proofErr w:type="spellStart"/>
      <w:r>
        <w:t>eksperimental</w:t>
      </w:r>
      <w:proofErr w:type="spellEnd"/>
      <w:r>
        <w:t>.</w:t>
      </w:r>
    </w:p>
    <w:p w14:paraId="15DEBE9D" w14:textId="77777777" w:rsidR="00305398" w:rsidRDefault="00305398">
      <w:pPr>
        <w:spacing w:after="160"/>
        <w:jc w:val="both"/>
      </w:pPr>
    </w:p>
    <w:p w14:paraId="36CE331E" w14:textId="77777777" w:rsidR="00FC2B40" w:rsidRDefault="00305398" w:rsidP="00305398">
      <w:pPr>
        <w:spacing w:after="160"/>
        <w:ind w:firstLine="720"/>
        <w:jc w:val="both"/>
      </w:pPr>
      <w:r>
        <w:t>Tahap akhir alur kerja adalah komunikasi has</w:t>
      </w:r>
      <w:r>
        <w:t>il dan implementasi. Insight analitik harus diterjemahkan ke bahasa keputusan: rekomendasi aksi, estimasi dampak, serta risiko yang perlu dipantau. Penyajian yang efektif mencakup narasi singkat, indikator utama, dan visual yang fokus pada pesan inti. Prin</w:t>
      </w:r>
      <w:r>
        <w:t>sip pentingnya adalah 'explainability before sophistication': pemangku kepentingan lebih membutuhkan solusi yang dapat dipahami, dipercaya, dan dijalankan secara konsisten dibanding model yang sangat rumit tetapi sulit diterangkan.</w:t>
      </w:r>
    </w:p>
    <w:p w14:paraId="1F8BCD15" w14:textId="77777777" w:rsidR="00FC2B40" w:rsidRDefault="00305398">
      <w:r>
        <w:br w:type="page"/>
      </w:r>
    </w:p>
    <w:p w14:paraId="51476789" w14:textId="77777777" w:rsidR="00FC2B40" w:rsidRDefault="00305398">
      <w:r>
        <w:rPr>
          <w:b/>
          <w:sz w:val="26"/>
        </w:rPr>
        <w:lastRenderedPageBreak/>
        <w:t>3. Konsep Inti Machine</w:t>
      </w:r>
      <w:r>
        <w:rPr>
          <w:b/>
          <w:sz w:val="26"/>
        </w:rPr>
        <w:t xml:space="preserve"> Learning</w:t>
      </w:r>
    </w:p>
    <w:p w14:paraId="3B5BC27E" w14:textId="1D434F80" w:rsidR="00FC2B40" w:rsidRDefault="00305398" w:rsidP="00305398">
      <w:pPr>
        <w:spacing w:after="160"/>
        <w:ind w:firstLine="720"/>
        <w:jc w:val="both"/>
      </w:pPr>
      <w:r>
        <w:t>Machine learning (ML) adalah cabang kecerdasan buatan yang memungkinkan sistem belajar dari data untuk mengenali pola dan membuat prediksi. Berbeda dari pemrograman aturan eksplisit, ML membangun fungsi dari contoh historis. Secara umum, ML dibag</w:t>
      </w:r>
      <w:r>
        <w:t xml:space="preserve">i menjadi supervised learning, unsupervised learning, dan reinforcement learning. Dalam konteks pembelajaran data analytics, dua kategori pertama adalah fondasi yang paling </w:t>
      </w:r>
      <w:proofErr w:type="spellStart"/>
      <w:r>
        <w:t>sering</w:t>
      </w:r>
      <w:proofErr w:type="spellEnd"/>
      <w:r>
        <w:t xml:space="preserve"> </w:t>
      </w:r>
      <w:proofErr w:type="spellStart"/>
      <w:r>
        <w:t>digunakan</w:t>
      </w:r>
      <w:proofErr w:type="spellEnd"/>
      <w:r>
        <w:t>.</w:t>
      </w:r>
    </w:p>
    <w:p w14:paraId="3A4D9966" w14:textId="77777777" w:rsidR="00305398" w:rsidRDefault="00305398">
      <w:pPr>
        <w:spacing w:after="160"/>
        <w:jc w:val="both"/>
      </w:pPr>
    </w:p>
    <w:p w14:paraId="4A413FCD" w14:textId="4E02A4DD" w:rsidR="00FC2B40" w:rsidRDefault="00305398" w:rsidP="00305398">
      <w:pPr>
        <w:spacing w:after="160"/>
        <w:ind w:firstLine="720"/>
        <w:jc w:val="both"/>
      </w:pPr>
      <w:r>
        <w:t xml:space="preserve">Supervised learning digunakan ketika data memiliki label target, </w:t>
      </w:r>
      <w:r>
        <w:t>misalnya klasifikasi kelayakan kredit atau estimasi harga rumah. Tujuannya adalah mempelajari pemetaan dari fitur ke label agar model mampu memprediksi data baru. Algoritma yang umum dipakai meliputi logistic regression, decision tree, random forest, suppo</w:t>
      </w:r>
      <w:r>
        <w:t xml:space="preserve">rt vector machine, dan gradient boosting. Pemilihan algoritma sebaiknya didasarkan pada sifat data, kebutuhan interpretasi, </w:t>
      </w:r>
      <w:proofErr w:type="spellStart"/>
      <w:r>
        <w:t>serta</w:t>
      </w:r>
      <w:proofErr w:type="spellEnd"/>
      <w:r>
        <w:t xml:space="preserve"> </w:t>
      </w:r>
      <w:proofErr w:type="spellStart"/>
      <w:r>
        <w:t>biaya</w:t>
      </w:r>
      <w:proofErr w:type="spellEnd"/>
      <w:r>
        <w:t xml:space="preserve"> </w:t>
      </w:r>
      <w:proofErr w:type="spellStart"/>
      <w:r>
        <w:t>kesalahan</w:t>
      </w:r>
      <w:proofErr w:type="spellEnd"/>
      <w:r>
        <w:t xml:space="preserve"> </w:t>
      </w:r>
      <w:proofErr w:type="spellStart"/>
      <w:r>
        <w:t>prediksi</w:t>
      </w:r>
      <w:proofErr w:type="spellEnd"/>
      <w:r>
        <w:t>.</w:t>
      </w:r>
    </w:p>
    <w:p w14:paraId="567B7EB6" w14:textId="77777777" w:rsidR="00305398" w:rsidRDefault="00305398">
      <w:pPr>
        <w:spacing w:after="160"/>
        <w:jc w:val="both"/>
      </w:pPr>
    </w:p>
    <w:p w14:paraId="4439881E" w14:textId="5AB8F072" w:rsidR="00FC2B40" w:rsidRDefault="00305398" w:rsidP="00305398">
      <w:pPr>
        <w:spacing w:after="160"/>
        <w:ind w:firstLine="720"/>
        <w:jc w:val="both"/>
      </w:pPr>
      <w:r>
        <w:t>Unsupervised learning dipakai ketika data tidak memiliki label target. Fokusnya adalah menemukan str</w:t>
      </w:r>
      <w:r>
        <w:t>uktur tersembunyi, seperti segmentasi pelanggan dengan clustering atau reduksi dimensi untuk visualisasi. K-Means, hierarchical clustering, dan DBSCAN adalah contoh pendekatan populer. Hasil unsupervised perlu interpretasi domain yang hati-hati, karena kel</w:t>
      </w:r>
      <w:r>
        <w:t xml:space="preserve">ompok yang terbentuk bersifat matematis dan tidak otomatis bermakna </w:t>
      </w:r>
      <w:proofErr w:type="spellStart"/>
      <w:r>
        <w:t>bisnis</w:t>
      </w:r>
      <w:proofErr w:type="spellEnd"/>
      <w:r>
        <w:t xml:space="preserve"> </w:t>
      </w:r>
      <w:proofErr w:type="spellStart"/>
      <w:r>
        <w:t>tanpa</w:t>
      </w:r>
      <w:proofErr w:type="spellEnd"/>
      <w:r>
        <w:t xml:space="preserve"> </w:t>
      </w:r>
      <w:proofErr w:type="spellStart"/>
      <w:r>
        <w:t>validasi</w:t>
      </w:r>
      <w:proofErr w:type="spellEnd"/>
      <w:r>
        <w:t xml:space="preserve"> </w:t>
      </w:r>
      <w:proofErr w:type="spellStart"/>
      <w:r>
        <w:t>lanjutan</w:t>
      </w:r>
      <w:proofErr w:type="spellEnd"/>
      <w:r>
        <w:t>.</w:t>
      </w:r>
    </w:p>
    <w:p w14:paraId="03ED2793" w14:textId="77777777" w:rsidR="00305398" w:rsidRDefault="00305398">
      <w:pPr>
        <w:spacing w:after="160"/>
        <w:jc w:val="both"/>
      </w:pPr>
    </w:p>
    <w:p w14:paraId="6E27CF45" w14:textId="3C13E3EE" w:rsidR="00FC2B40" w:rsidRDefault="00305398" w:rsidP="00305398">
      <w:pPr>
        <w:spacing w:after="160"/>
        <w:ind w:firstLine="720"/>
        <w:jc w:val="both"/>
      </w:pPr>
      <w:r>
        <w:t xml:space="preserve">Evaluasi model adalah tahap kritis agar performa tidak menipu. Data biasanya dibagi menjadi train, validation, dan test set. Untuk klasifikasi, metrik yang </w:t>
      </w:r>
      <w:r>
        <w:t xml:space="preserve">sering digunakan adalah accuracy, precision, recall, F1-score, dan AUC. Untuk regresi, metrik umum meliputi MAE, MSE, RMSE, dan R-squared. Pemilihan metrik harus mengikuti prioritas risiko: pada deteksi fraud misalnya, recall sering lebih penting daripada </w:t>
      </w:r>
      <w:r>
        <w:t xml:space="preserve">accuracy karena kegagalan mendeteksi kasus </w:t>
      </w:r>
      <w:proofErr w:type="spellStart"/>
      <w:r>
        <w:t>berisiko</w:t>
      </w:r>
      <w:proofErr w:type="spellEnd"/>
      <w:r>
        <w:t xml:space="preserve"> </w:t>
      </w:r>
      <w:proofErr w:type="spellStart"/>
      <w:r>
        <w:t>dapat</w:t>
      </w:r>
      <w:proofErr w:type="spellEnd"/>
      <w:r>
        <w:t xml:space="preserve"> </w:t>
      </w:r>
      <w:proofErr w:type="spellStart"/>
      <w:r>
        <w:t>berdampak</w:t>
      </w:r>
      <w:proofErr w:type="spellEnd"/>
      <w:r>
        <w:t xml:space="preserve"> </w:t>
      </w:r>
      <w:proofErr w:type="spellStart"/>
      <w:r>
        <w:t>besar</w:t>
      </w:r>
      <w:proofErr w:type="spellEnd"/>
      <w:r>
        <w:t>.</w:t>
      </w:r>
    </w:p>
    <w:p w14:paraId="621BFDC5" w14:textId="77777777" w:rsidR="00305398" w:rsidRDefault="00305398">
      <w:pPr>
        <w:spacing w:after="160"/>
        <w:jc w:val="both"/>
      </w:pPr>
    </w:p>
    <w:p w14:paraId="08478B3F" w14:textId="77777777" w:rsidR="00FC2B40" w:rsidRDefault="00305398" w:rsidP="00305398">
      <w:pPr>
        <w:spacing w:after="160"/>
        <w:ind w:firstLine="720"/>
        <w:jc w:val="both"/>
      </w:pPr>
      <w:r>
        <w:t>Selain performa, isu overfitting dan underfitting wajib dipahami. Overfitting terjadi ketika model terlalu mengikuti data latih sehingga gagal menggeneralisasi data baru. Underfitti</w:t>
      </w:r>
      <w:r>
        <w:t>ng terjadi ketika model terlalu sederhana sehingga tidak mampu menangkap pola utama. Teknik seperti cross-validation, regularization, early stopping, dan pemilihan fitur membantu menjaga keseimbangan kompleksitas model. Prinsip praktisnya: model terbaik bu</w:t>
      </w:r>
      <w:r>
        <w:t>kan yang paling rumit, melainkan yang paling stabil, akurat, dan dapat dijelaskan pada data dunia nyata.</w:t>
      </w:r>
    </w:p>
    <w:p w14:paraId="3BB5A90F" w14:textId="77777777" w:rsidR="00FC2B40" w:rsidRDefault="00305398">
      <w:r>
        <w:br w:type="page"/>
      </w:r>
    </w:p>
    <w:p w14:paraId="43236EA1" w14:textId="77777777" w:rsidR="00FC2B40" w:rsidRDefault="00305398">
      <w:r>
        <w:rPr>
          <w:b/>
          <w:sz w:val="26"/>
        </w:rPr>
        <w:lastRenderedPageBreak/>
        <w:t>4. Dari Model ke Sistem: MLOps, Monitoring, dan Text Mining</w:t>
      </w:r>
    </w:p>
    <w:p w14:paraId="4157E996" w14:textId="66E36660" w:rsidR="00FC2B40" w:rsidRDefault="00305398" w:rsidP="00305398">
      <w:pPr>
        <w:spacing w:after="160"/>
        <w:ind w:firstLine="720"/>
        <w:jc w:val="both"/>
      </w:pPr>
      <w:r>
        <w:t xml:space="preserve">Banyak proyek machine learning berhenti di notebook karena tidak disiapkan untuk operasi </w:t>
      </w:r>
      <w:r>
        <w:t>produksi. Di sinilah MLOps berperan, yaitu praktik untuk mengelola siklus hidup model secara terstandar: versioning data dan model, otomatisasi pipeline, pengujian, deployment, serta monitoring berkelanjutan. Dengan MLOps, organisasi dapat memperbarui mode</w:t>
      </w:r>
      <w:r>
        <w:t xml:space="preserve">l secara aman, mereproduksi eksperimen, dan menelusuri alasan perubahan performa </w:t>
      </w:r>
      <w:proofErr w:type="spellStart"/>
      <w:r>
        <w:t>dari</w:t>
      </w:r>
      <w:proofErr w:type="spellEnd"/>
      <w:r>
        <w:t xml:space="preserve"> </w:t>
      </w:r>
      <w:proofErr w:type="spellStart"/>
      <w:r>
        <w:t>waktu</w:t>
      </w:r>
      <w:proofErr w:type="spellEnd"/>
      <w:r>
        <w:t xml:space="preserve"> </w:t>
      </w:r>
      <w:proofErr w:type="spellStart"/>
      <w:r>
        <w:t>ke</w:t>
      </w:r>
      <w:proofErr w:type="spellEnd"/>
      <w:r>
        <w:t xml:space="preserve"> </w:t>
      </w:r>
      <w:proofErr w:type="spellStart"/>
      <w:r>
        <w:t>waktu</w:t>
      </w:r>
      <w:proofErr w:type="spellEnd"/>
      <w:r>
        <w:t>.</w:t>
      </w:r>
    </w:p>
    <w:p w14:paraId="3CDB5BB9" w14:textId="77777777" w:rsidR="00305398" w:rsidRDefault="00305398">
      <w:pPr>
        <w:spacing w:after="160"/>
        <w:jc w:val="both"/>
      </w:pPr>
    </w:p>
    <w:p w14:paraId="64A8E3D3" w14:textId="465AA2CC" w:rsidR="00FC2B40" w:rsidRDefault="00305398" w:rsidP="00305398">
      <w:pPr>
        <w:spacing w:after="160"/>
        <w:ind w:firstLine="720"/>
        <w:jc w:val="both"/>
      </w:pPr>
      <w:r>
        <w:t>Monitoring pascadeployment tidak boleh hanya memantau akurasi. Tim juga perlu mengawasi data drift (pergeseran distribusi input), concept drift (perubahan</w:t>
      </w:r>
      <w:r>
        <w:t xml:space="preserve"> hubungan input-target), latensi inferensi, serta fairness antar kelompok pengguna. Ketika drift terdeteksi, model perlu dievaluasi ulang atau dilatih ulang dengan data terbaru. Mekanisme ini penting agar model tetap relevan </w:t>
      </w:r>
      <w:proofErr w:type="spellStart"/>
      <w:r>
        <w:t>dalam</w:t>
      </w:r>
      <w:proofErr w:type="spellEnd"/>
      <w:r>
        <w:t xml:space="preserve"> </w:t>
      </w:r>
      <w:proofErr w:type="spellStart"/>
      <w:r>
        <w:t>lingkungan</w:t>
      </w:r>
      <w:proofErr w:type="spellEnd"/>
      <w:r>
        <w:t xml:space="preserve"> yang </w:t>
      </w:r>
      <w:proofErr w:type="spellStart"/>
      <w:r>
        <w:t>dinamis</w:t>
      </w:r>
      <w:proofErr w:type="spellEnd"/>
      <w:r>
        <w:t>.</w:t>
      </w:r>
    </w:p>
    <w:p w14:paraId="1E2436BE" w14:textId="77777777" w:rsidR="00305398" w:rsidRDefault="00305398">
      <w:pPr>
        <w:spacing w:after="160"/>
        <w:jc w:val="both"/>
      </w:pPr>
    </w:p>
    <w:p w14:paraId="3E3908AB" w14:textId="6E54C733" w:rsidR="00FC2B40" w:rsidRDefault="00305398" w:rsidP="00305398">
      <w:pPr>
        <w:spacing w:after="160"/>
        <w:ind w:firstLine="720"/>
        <w:jc w:val="both"/>
      </w:pPr>
      <w:r>
        <w:t>Pada domain text mining, data tidak terstruktur seperti ulasan, berita, atau percakapan perlu diubah menjadi representasi numerik. Tahapan umum meliputi pembersihan teks, tokenisasi, stopword removal, stemming atau lemmatization, lalu vektorisasi dengan TF</w:t>
      </w:r>
      <w:r>
        <w:t xml:space="preserve">-IDF atau embedding. Setelah itu, analisis dapat diarahkan ke klasifikasi sentimen, topic modeling, ekstraksi </w:t>
      </w:r>
      <w:proofErr w:type="spellStart"/>
      <w:r>
        <w:t>entitas</w:t>
      </w:r>
      <w:proofErr w:type="spellEnd"/>
      <w:r>
        <w:t xml:space="preserve">, </w:t>
      </w:r>
      <w:proofErr w:type="spellStart"/>
      <w:r>
        <w:t>maupun</w:t>
      </w:r>
      <w:proofErr w:type="spellEnd"/>
      <w:r>
        <w:t xml:space="preserve"> </w:t>
      </w:r>
      <w:proofErr w:type="spellStart"/>
      <w:r>
        <w:t>pencarian</w:t>
      </w:r>
      <w:proofErr w:type="spellEnd"/>
      <w:r>
        <w:t xml:space="preserve"> </w:t>
      </w:r>
      <w:proofErr w:type="spellStart"/>
      <w:r>
        <w:t>semantik</w:t>
      </w:r>
      <w:proofErr w:type="spellEnd"/>
      <w:r>
        <w:t>.</w:t>
      </w:r>
    </w:p>
    <w:p w14:paraId="456AE7DD" w14:textId="77777777" w:rsidR="00305398" w:rsidRDefault="00305398">
      <w:pPr>
        <w:spacing w:after="160"/>
        <w:jc w:val="both"/>
      </w:pPr>
    </w:p>
    <w:p w14:paraId="2D0E5AFE" w14:textId="314DD856" w:rsidR="00FC2B40" w:rsidRDefault="00305398" w:rsidP="00305398">
      <w:pPr>
        <w:spacing w:after="160"/>
        <w:ind w:firstLine="720"/>
        <w:jc w:val="both"/>
      </w:pPr>
      <w:r>
        <w:t>Konsep Retrieval-Augmented Generation (RAG) memanfaatkan text mining dan pencarian semantik untuk meningkatkan</w:t>
      </w:r>
      <w:r>
        <w:t xml:space="preserve"> kualitas jawaban model bahasa. Alur RAG biasanya meliputi: memecah dokumen menjadi chunk yang masuk akal, membuat embedding tiap chunk, menyimpan ke vector database, melakukan retrieval berdasarkan query, lalu menyusun jawaban dengan konteks terpilih. Kua</w:t>
      </w:r>
      <w:r>
        <w:t xml:space="preserve">litas RAG sangat dipengaruhi oleh strategi chunking, kualitas embedding, dan </w:t>
      </w:r>
      <w:proofErr w:type="spellStart"/>
      <w:r>
        <w:t>kebijakan</w:t>
      </w:r>
      <w:proofErr w:type="spellEnd"/>
      <w:r>
        <w:t xml:space="preserve"> reranking </w:t>
      </w:r>
      <w:proofErr w:type="spellStart"/>
      <w:r>
        <w:t>dokumen</w:t>
      </w:r>
      <w:proofErr w:type="spellEnd"/>
      <w:r>
        <w:t xml:space="preserve"> </w:t>
      </w:r>
      <w:proofErr w:type="spellStart"/>
      <w:r>
        <w:t>relevan</w:t>
      </w:r>
      <w:proofErr w:type="spellEnd"/>
      <w:r>
        <w:t>.</w:t>
      </w:r>
    </w:p>
    <w:p w14:paraId="127126EC" w14:textId="77777777" w:rsidR="00305398" w:rsidRDefault="00305398">
      <w:pPr>
        <w:spacing w:after="160"/>
        <w:jc w:val="both"/>
      </w:pPr>
    </w:p>
    <w:p w14:paraId="1AC59812" w14:textId="77777777" w:rsidR="00FC2B40" w:rsidRDefault="00305398" w:rsidP="00305398">
      <w:pPr>
        <w:spacing w:after="160"/>
        <w:ind w:firstLine="720"/>
        <w:jc w:val="both"/>
      </w:pPr>
      <w:r>
        <w:t>Untuk kebutuhan evaluasi RAG, dokumen sumber yang rapi dan terstruktur sangat membantu. Dokumen yang memiliki judul jelas, alur logis, dan ist</w:t>
      </w:r>
      <w:r>
        <w:t>ilah konsisten akan meningkatkan peluang sistem retrieval menemukan konteks yang benar. Karena itu, pembuatan bahan ajar yang runtut bukan hanya berguna untuk manusia, tetapi juga meningkatkan performa pipeline AI berbasis pengetahuan organisasi.</w:t>
      </w:r>
    </w:p>
    <w:p w14:paraId="01B4AAF3" w14:textId="1E9A964B" w:rsidR="00FC2B40" w:rsidRDefault="00FC2B40" w:rsidP="00150D5F"/>
    <w:sectPr w:rsidR="00FC2B40"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50D5F"/>
    <w:rsid w:val="00274294"/>
    <w:rsid w:val="0029639D"/>
    <w:rsid w:val="00305398"/>
    <w:rsid w:val="00326F90"/>
    <w:rsid w:val="00AA1D8D"/>
    <w:rsid w:val="00B47730"/>
    <w:rsid w:val="00CB0664"/>
    <w:rsid w:val="00FC2B4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1AE2330"/>
  <w14:defaultImageDpi w14:val="300"/>
  <w15:docId w15:val="{3622C9D7-924F-45FA-BE0B-3387B6F17A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TotalTime>
  <Pages>4</Pages>
  <Words>1413</Words>
  <Characters>8059</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9454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Zaenul Muttaqin</cp:lastModifiedBy>
  <cp:revision>6</cp:revision>
  <cp:lastPrinted>2026-09-15T00:55:00Z</cp:lastPrinted>
  <dcterms:created xsi:type="dcterms:W3CDTF">2013-12-23T23:15:00Z</dcterms:created>
  <dcterms:modified xsi:type="dcterms:W3CDTF">2026-09-15T01:18:00Z</dcterms:modified>
  <cp:category/>
</cp:coreProperties>
</file>