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15" w:rsidRPr="00181815" w:rsidRDefault="00181815" w:rsidP="0018181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</w:pPr>
      <w:r w:rsidRPr="0018181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  <w:t>TabManager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TabManager представлява конзолно приложение, което симулира уеб браузър при работа с табове. Всеки таб съдържа информация за виртуалните интернет страници, съответно URL адрес и съдържание. Виртуалните страници са представени с помощта на текстови файлове, чието име е URL адреса, последван от .txt разширение, а текстовото съдържание на файловете е съдържанието на страниците. Всички файлове с виртуални страници се намират в директорията content. TabManager реализира всяка от следните функционалности: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Реализира се програма с команден интерфейс, в която могат да се въвеждат описаните по-долу команди. За всяка от тях е посочена сложността, с която тя да работи. В описанията на сложностите приемаме, че N е броят на текущо отворените табове.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GO url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Командата зарежда страницата с URL в текущия таб. Автоматично трябва да се обнови timestamp-а на таба. Сложност: O(U+C), където U е дължината на , а C – тази на съдържанието му.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INSERT url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Има два варианта. (1) Ако URL-ът вече е зареден в някой таб на браузъра, този таб става текущ. Ако има няколко такива таба, текущ да стане първият от тях. (2) В противен случай, след текущия таб се добавя нов, в който се зарежда страницата с URL . За този нов таб автоматично се обновява неговия timestamp. Новият таб става текущ. Сложност: O(U+C), където U е дължината на , а C – тази на съдържанието му.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BACK Потребителят се прехвърля на таба, който е непосредствено преди текущия. Ако такъв няма (в момента сме върху първия таб), не се случва нищо. Сложност: O(1)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FORWARD Браузърът отива на таба, който е непосредствено след текущия. Ако такъв няма (в момента сме върху последния таб), не се случва нищо. Сложност: O(1)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REMOVE Премахва текущия таб. Текущ става този след него. Ако такъв няма, текущ става този пред него. Ако това е бил последният таб, отваря се нов и в него се зарежда адрес “about:blank”. Сложност: O(1)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PRINT Извежда на екрана информация за всички табове. Форматът е следния: (Между двата елемента има един интервал) Редът, на който се намира текущия таб, трябва да започва със знак за по-голямо (&gt;), например: somesite.com </w:t>
      </w: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lastRenderedPageBreak/>
        <w:t>123123123 &gt; </w:t>
      </w:r>
      <w:hyperlink r:id="rId4" w:history="1">
        <w:r w:rsidRPr="0018181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bg-BG"/>
          </w:rPr>
          <w:t>www.example.com</w:t>
        </w:r>
      </w:hyperlink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123456789 Somethingelse.com/index.html 123123321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Табовете да се извеждат точно в реда, в който се пазят в браузъра. Сложност: O(N)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SORT by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Сортира всички табове лексикографски и прави текущ първия в наредбата. може да приема две стойности: * URL – сортира табовете по URL, като ако има два с еднкъв URL, те се подреждат по timestamp; * TIME – сортира табовете по техния timestamp, като ако има два с еднакъв timestamp, те се подреждат по URL. Сложност: Да се използва алгоритъм за сортиране със сложност O(N log N). Крайната сложност на сортирането може да бъде по-голяма, тъй като сравнението на низове не винаги е бърза операция. Крайният резултат трябва да бъде със сложност не по-лоша от O(UNlog N), където U е максималната дължина на URL от тези заредени в браузъра.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SEARCH word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По подадена дума , търси във всички отворени табове и извежда на екрана списък на онези от тях, които съдържат в своето съдържание. Табовете в резултата трябва да се изведат номерирани от 1 до N. След това потребителят трябва да може да избере един от тях и той става текущ. Сложност: Не повече от O(W+ T*log(T)), където W е дължината на , а T е броят на табовете, които я съдържат.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Зареждането на съдържанието на страници трябва да става по следния начин: приемаме, че в работната директория на програмата (обикновено същата, от която я стартираме), ще има поддиректория content, която съдържа текстови файлове. Когато зареждаме URL , програмата ви трябва да опита да зареди файл с име „content/.txt“ и приемаме, че неговото съдържание е съдържанието на страницата. Например ако потребителят реши да зареди “example.com” и след това “ABC”, програмата ви трябва да опита да зареди съдържанието на следните файлове: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content/example.com.txt</w:t>
      </w:r>
    </w:p>
    <w:p w:rsidR="00181815" w:rsidRPr="00181815" w:rsidRDefault="00181815" w:rsidP="001818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content/ABC.txt</w:t>
      </w:r>
    </w:p>
    <w:p w:rsidR="00181815" w:rsidRPr="00181815" w:rsidRDefault="00181815" w:rsidP="001818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81815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Ако при зареждане на даден URL, съответният му файл не бъде намерен или възникне проблем при прочитането му, приемаме, че страницата е празна и съдържанието ѝ ще бъде празният низ.</w:t>
      </w:r>
    </w:p>
    <w:p w:rsidR="00181815" w:rsidRDefault="00181815">
      <w:pPr>
        <w:rPr>
          <w:noProof/>
          <w:lang w:eastAsia="bg-BG"/>
        </w:rPr>
      </w:pPr>
    </w:p>
    <w:p w:rsidR="00181815" w:rsidRDefault="0091630E" w:rsidP="0091630E">
      <w:pPr>
        <w:jc w:val="center"/>
        <w:rPr>
          <w:noProof/>
          <w:lang w:eastAsia="bg-BG"/>
        </w:rPr>
      </w:pPr>
      <w:r>
        <w:rPr>
          <w:noProof/>
          <w:lang w:eastAsia="bg-BG"/>
        </w:rPr>
        <w:lastRenderedPageBreak/>
        <w:t>Реализация</w:t>
      </w:r>
      <w:r w:rsidR="00181815">
        <w:rPr>
          <w:noProof/>
          <w:lang w:eastAsia="bg-BG"/>
        </w:rPr>
        <w:t xml:space="preserve"> на приложението</w:t>
      </w:r>
      <w:r w:rsidR="000D0F89">
        <w:rPr>
          <w:noProof/>
          <w:lang w:eastAsia="bg-BG"/>
        </w:rPr>
        <w:t xml:space="preserve"> чрез следната архитектура</w:t>
      </w:r>
      <w:bookmarkStart w:id="0" w:name="_GoBack"/>
      <w:bookmarkEnd w:id="0"/>
      <w:r>
        <w:rPr>
          <w:noProof/>
          <w:lang w:eastAsia="bg-BG"/>
        </w:rPr>
        <w:t>:</w:t>
      </w:r>
    </w:p>
    <w:p w:rsidR="00047849" w:rsidRDefault="00047849" w:rsidP="0091630E">
      <w:pPr>
        <w:jc w:val="center"/>
        <w:rPr>
          <w:noProof/>
          <w:lang w:eastAsia="bg-BG"/>
        </w:rPr>
      </w:pPr>
    </w:p>
    <w:p w:rsidR="001478F6" w:rsidRDefault="00161D32">
      <w:r w:rsidRPr="00161D32">
        <w:rPr>
          <w:noProof/>
          <w:lang w:eastAsia="bg-BG"/>
        </w:rPr>
        <w:drawing>
          <wp:inline distT="0" distB="0" distL="0" distR="0">
            <wp:extent cx="5760720" cy="1991988"/>
            <wp:effectExtent l="0" t="0" r="0" b="8890"/>
            <wp:docPr id="1" name="Picture 1" descr="C:\Users\Lenovo\Downloads\Tab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TabManag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32"/>
    <w:rsid w:val="00047849"/>
    <w:rsid w:val="00082FC1"/>
    <w:rsid w:val="000D0F89"/>
    <w:rsid w:val="001478F6"/>
    <w:rsid w:val="00161D32"/>
    <w:rsid w:val="00181815"/>
    <w:rsid w:val="00310FBE"/>
    <w:rsid w:val="0091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BB9FE"/>
  <w15:chartTrackingRefBased/>
  <w15:docId w15:val="{75A331A5-40C7-4096-A91A-A5D3275D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8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815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181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1818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example.com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618</Words>
  <Characters>3527</Characters>
  <Application>Microsoft Office Word</Application>
  <DocSecurity>0</DocSecurity>
  <Lines>29</Lines>
  <Paragraphs>8</Paragraphs>
  <ScaleCrop>false</ScaleCrop>
  <Company>Microsoft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Yanakiev</dc:creator>
  <cp:keywords/>
  <dc:description/>
  <cp:lastModifiedBy>Petar Yanakiev</cp:lastModifiedBy>
  <cp:revision>5</cp:revision>
  <dcterms:created xsi:type="dcterms:W3CDTF">2019-06-26T18:03:00Z</dcterms:created>
  <dcterms:modified xsi:type="dcterms:W3CDTF">2019-06-29T10:11:00Z</dcterms:modified>
</cp:coreProperties>
</file>