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2" w:before="75" w:after="0"/>
        <w:ind w:start="2520" w:end="2817"/>
        <w:jc w:val="center"/>
        <w:rPr>
          <w:b/>
          <w:sz w:val="28"/>
        </w:rPr>
      </w:pPr>
      <w:r>
        <w:rPr>
          <w:b/>
          <w:sz w:val="28"/>
        </w:rPr>
        <w:t>Fakultet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strojarstva,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računarstva,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elektrotehnike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, Mostar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9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start="2514" w:end="2817"/>
        <w:jc w:val="center"/>
        <w:rPr>
          <w:b/>
          <w:sz w:val="28"/>
        </w:rPr>
      </w:pPr>
      <w:r>
        <w:rPr>
          <w:b/>
          <w:sz w:val="28"/>
        </w:rPr>
        <w:t>Prijedlog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projekta: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3" w:after="0"/>
        <w:rPr>
          <w:b/>
          <w:sz w:val="26"/>
        </w:rPr>
      </w:pPr>
      <w:r>
        <w:rPr>
          <w:b/>
          <w:sz w:val="26"/>
        </w:rPr>
      </w:r>
    </w:p>
    <w:p>
      <w:pPr>
        <w:pStyle w:val="Title"/>
        <w:rPr/>
      </w:pPr>
      <w:r>
        <w:rPr/>
        <w:t>„</w:t>
      </w:r>
      <w:r>
        <w:rPr/>
        <w:t>AkuHouse-Online aukcija</w:t>
      </w:r>
      <w:r>
        <w:rPr/>
        <w:t>“</w:t>
      </w:r>
    </w:p>
    <w:p>
      <w:pPr>
        <w:pStyle w:val="BodyText"/>
        <w:rPr>
          <w:b/>
          <w:sz w:val="48"/>
        </w:rPr>
      </w:pPr>
      <w:r>
        <w:rPr>
          <w:b/>
          <w:sz w:val="48"/>
        </w:rPr>
      </w:r>
    </w:p>
    <w:p>
      <w:pPr>
        <w:pStyle w:val="BodyText"/>
        <w:spacing w:before="2" w:after="0"/>
        <w:rPr>
          <w:b/>
          <w:sz w:val="39"/>
        </w:rPr>
      </w:pPr>
      <w:r>
        <w:rPr>
          <w:b/>
          <w:sz w:val="39"/>
        </w:rPr>
      </w:r>
    </w:p>
    <w:p>
      <w:pPr>
        <w:pStyle w:val="Normal"/>
        <w:ind w:start="2520" w:end="2813"/>
        <w:jc w:val="center"/>
        <w:rPr>
          <w:sz w:val="28"/>
        </w:rPr>
      </w:pPr>
      <w:r>
        <w:rPr>
          <w:b/>
          <w:sz w:val="28"/>
        </w:rPr>
        <w:t>Verzija: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1.0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2" w:after="0"/>
        <w:rPr>
          <w:sz w:val="44"/>
        </w:rPr>
      </w:pPr>
      <w:r>
        <w:rPr>
          <w:sz w:val="44"/>
        </w:rPr>
      </w:r>
    </w:p>
    <w:p>
      <w:pPr>
        <w:pStyle w:val="Normal"/>
        <w:spacing w:before="1" w:after="0"/>
        <w:ind w:start="2520" w:end="2813"/>
        <w:jc w:val="center"/>
        <w:rPr>
          <w:sz w:val="28"/>
        </w:rPr>
      </w:pPr>
      <w:r>
        <w:rPr>
          <w:b/>
          <w:sz w:val="28"/>
        </w:rPr>
        <w:t>Voditelj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projekta:</w:t>
      </w:r>
      <w:r>
        <w:rPr>
          <w:b/>
          <w:spacing w:val="-3"/>
          <w:sz w:val="28"/>
        </w:rPr>
        <w:t xml:space="preserve"> </w:t>
      </w:r>
      <w:r>
        <w:rPr>
          <w:b/>
          <w:spacing w:val="-3"/>
          <w:sz w:val="28"/>
        </w:rPr>
        <w:t>Petar Bošnjak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Normal"/>
        <w:spacing w:before="173" w:after="0"/>
        <w:ind w:start="2520" w:end="2816"/>
        <w:jc w:val="center"/>
        <w:rPr>
          <w:b/>
          <w:sz w:val="28"/>
        </w:rPr>
      </w:pPr>
      <w:r>
        <w:rPr>
          <w:b/>
          <w:sz w:val="28"/>
        </w:rPr>
        <w:t>Mostar,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travanj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</w:t>
      </w:r>
      <w:r>
        <w:rPr>
          <w:b/>
          <w:sz w:val="28"/>
        </w:rPr>
        <w:t>5</w:t>
      </w:r>
      <w:r>
        <w:rPr>
          <w:b/>
          <w:sz w:val="28"/>
        </w:rPr>
        <w:t>.</w:t>
      </w:r>
    </w:p>
    <w:p>
      <w:pPr>
        <w:sectPr>
          <w:type w:val="nextPage"/>
          <w:pgSz w:w="11906" w:h="16838"/>
          <w:pgMar w:left="1340" w:right="1040" w:gutter="0" w:header="0" w:top="1320" w:footer="0" w:bottom="280"/>
          <w:pgNumType w:fmt="decimal"/>
          <w:formProt w:val="false"/>
          <w:textDirection w:val="lrTb"/>
        </w:sectPr>
      </w:pP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65" wp14:anchorId="580620D7">
                <wp:simplePos x="0" y="0"/>
                <wp:positionH relativeFrom="page">
                  <wp:posOffset>845820</wp:posOffset>
                </wp:positionH>
                <wp:positionV relativeFrom="page">
                  <wp:posOffset>9884410</wp:posOffset>
                </wp:positionV>
                <wp:extent cx="5987415" cy="6350"/>
                <wp:effectExtent l="0" t="0" r="0" b="0"/>
                <wp:wrapNone/>
                <wp:docPr id="1" name="Freeform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20" cy="6480"/>
                        </a:xfrm>
                        <a:custGeom>
                          <a:avLst/>
                          <a:gdLst>
                            <a:gd name="textAreaLeft" fmla="*/ 0 w 3394440"/>
                            <a:gd name="textAreaRight" fmla="*/ 3394800 w 339444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9429" h="10">
                              <a:moveTo>
                                <a:pt x="9429" y="0"/>
                              </a:moveTo>
                              <a:lnTo>
                                <a:pt x="322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3229" y="10"/>
                              </a:lnTo>
                              <a:lnTo>
                                <a:pt x="9429" y="10"/>
                              </a:lnTo>
                              <a:lnTo>
                                <a:pt x="9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9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ind w:start="100"/>
        <w:rPr>
          <w:b/>
          <w:sz w:val="24"/>
        </w:rPr>
      </w:pPr>
      <w:r>
        <w:rPr>
          <w:b/>
          <w:sz w:val="24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758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r>
            <w:fldChar w:fldCharType="begin"/>
          </w:r>
          <w:r>
            <w:rPr>
              <w:webHidden/>
              <w:rStyle w:val="IndexLink"/>
              <w:w w:val="99"/>
            </w:rPr>
            <w:instrText xml:space="preserve"> TOC \z \o "1-2" \u \h</w:instrText>
          </w:r>
          <w:r>
            <w:rPr>
              <w:webHidden/>
              <w:rStyle w:val="IndexLink"/>
              <w:w w:val="99"/>
            </w:rPr>
            <w:fldChar w:fldCharType="separate"/>
          </w:r>
          <w:hyperlink w:anchor="_Toc144224744">
            <w:r>
              <w:rPr>
                <w:webHidden/>
                <w:rStyle w:val="IndexLink"/>
                <w:w w:val="99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Osnovne</w:t>
            </w:r>
            <w:r>
              <w:rPr>
                <w:rStyle w:val="IndexLink"/>
                <w:spacing w:val="-17"/>
              </w:rPr>
              <w:t xml:space="preserve"> </w:t>
            </w:r>
            <w:r>
              <w:rPr>
                <w:rStyle w:val="IndexLink"/>
              </w:rPr>
              <w:t>informacije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00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45">
            <w:r>
              <w:rPr>
                <w:webHidden/>
                <w:rStyle w:val="IndexLink"/>
              </w:rPr>
              <w:t>1.1.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Puni</w:t>
            </w:r>
            <w:r>
              <w:rPr>
                <w:rStyle w:val="IndexLink"/>
                <w:spacing w:val="-7"/>
              </w:rPr>
              <w:t xml:space="preserve"> </w:t>
            </w:r>
            <w:r>
              <w:rPr>
                <w:rStyle w:val="IndexLink"/>
              </w:rPr>
              <w:t>naziv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projekta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00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46">
            <w:r>
              <w:rPr>
                <w:webHidden/>
                <w:rStyle w:val="IndexLink"/>
              </w:rPr>
              <w:t>1.2.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Skraćeni</w:t>
            </w:r>
            <w:r>
              <w:rPr>
                <w:rStyle w:val="IndexLink"/>
                <w:spacing w:val="-7"/>
              </w:rPr>
              <w:t xml:space="preserve"> </w:t>
            </w:r>
            <w:r>
              <w:rPr>
                <w:rStyle w:val="IndexLink"/>
              </w:rPr>
              <w:t>naziv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projekta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00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47">
            <w:r>
              <w:rPr>
                <w:webHidden/>
                <w:rStyle w:val="IndexLink"/>
              </w:rPr>
              <w:t>1.3.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  <w:spacing w:val="-1"/>
              </w:rPr>
              <w:t>Naručitelj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projekta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00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48">
            <w:r>
              <w:rPr>
                <w:webHidden/>
                <w:rStyle w:val="IndexLink"/>
              </w:rPr>
              <w:t>1.4.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Voditelj</w:t>
            </w:r>
            <w:r>
              <w:rPr>
                <w:rStyle w:val="IndexLink"/>
                <w:spacing w:val="-11"/>
              </w:rPr>
              <w:t xml:space="preserve"> </w:t>
            </w:r>
            <w:r>
              <w:rPr>
                <w:rStyle w:val="IndexLink"/>
              </w:rPr>
              <w:t>projekta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758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49">
            <w:r>
              <w:rPr>
                <w:webHidden/>
                <w:rStyle w:val="IndexLink"/>
                <w:w w:val="99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Opis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problema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i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predloženog</w:t>
            </w:r>
            <w:r>
              <w:rPr>
                <w:rStyle w:val="IndexLink"/>
                <w:spacing w:val="-3"/>
              </w:rPr>
              <w:t xml:space="preserve"> </w:t>
            </w:r>
            <w:r>
              <w:rPr>
                <w:rStyle w:val="IndexLink"/>
              </w:rPr>
              <w:t>rješenja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00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50">
            <w:r>
              <w:rPr>
                <w:webHidden/>
                <w:rStyle w:val="IndexLink"/>
              </w:rPr>
              <w:t>2.1.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Kratak</w:t>
            </w:r>
            <w:r>
              <w:rPr>
                <w:rStyle w:val="IndexLink"/>
                <w:spacing w:val="-8"/>
              </w:rPr>
              <w:t xml:space="preserve"> </w:t>
            </w:r>
            <w:r>
              <w:rPr>
                <w:rStyle w:val="IndexLink"/>
              </w:rPr>
              <w:t>opis</w:t>
            </w:r>
            <w:r>
              <w:rPr>
                <w:rStyle w:val="IndexLink"/>
                <w:spacing w:val="-5"/>
              </w:rPr>
              <w:t xml:space="preserve"> </w:t>
            </w:r>
            <w:r>
              <w:rPr>
                <w:rStyle w:val="IndexLink"/>
              </w:rPr>
              <w:t>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00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51">
            <w:r>
              <w:rPr>
                <w:webHidden/>
                <w:rStyle w:val="IndexLink"/>
              </w:rPr>
              <w:t>2.2.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Ciljevi</w:t>
            </w:r>
            <w:r>
              <w:rPr>
                <w:rStyle w:val="IndexLink"/>
                <w:spacing w:val="-8"/>
              </w:rPr>
              <w:t xml:space="preserve"> </w:t>
            </w:r>
            <w:r>
              <w:rPr>
                <w:rStyle w:val="IndexLink"/>
              </w:rPr>
              <w:t>projekta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00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52">
            <w:r>
              <w:rPr>
                <w:webHidden/>
                <w:rStyle w:val="IndexLink"/>
              </w:rPr>
              <w:t>2.3.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Doseg</w:t>
            </w:r>
            <w:r>
              <w:rPr>
                <w:rStyle w:val="IndexLink"/>
                <w:spacing w:val="-8"/>
              </w:rPr>
              <w:t xml:space="preserve"> </w:t>
            </w:r>
            <w:r>
              <w:rPr>
                <w:rStyle w:val="IndexLink"/>
              </w:rPr>
              <w:t>projekta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758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53">
            <w:r>
              <w:rPr>
                <w:webHidden/>
                <w:rStyle w:val="IndexLink"/>
                <w:w w:val="99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Svrha</w:t>
            </w:r>
            <w:r>
              <w:rPr>
                <w:rStyle w:val="IndexLink"/>
                <w:spacing w:val="-7"/>
              </w:rPr>
              <w:t xml:space="preserve"> </w:t>
            </w:r>
            <w:r>
              <w:rPr>
                <w:rStyle w:val="IndexLink"/>
              </w:rPr>
              <w:t>projekta</w:t>
            </w:r>
            <w:r>
              <w:rPr>
                <w:rStyle w:val="IndexLink"/>
                <w:spacing w:val="-7"/>
              </w:rPr>
              <w:t xml:space="preserve"> </w:t>
            </w:r>
            <w:r>
              <w:rPr>
                <w:rStyle w:val="IndexLink"/>
              </w:rPr>
              <w:t>i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rStyle w:val="IndexLink"/>
              </w:rPr>
              <w:t>očekivani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rezultati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00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54">
            <w:r>
              <w:rPr>
                <w:webHidden/>
                <w:rStyle w:val="IndexLink"/>
              </w:rPr>
              <w:t>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Rezultati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00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55">
            <w:r>
              <w:rPr>
                <w:webHidden/>
                <w:rStyle w:val="IndexLink"/>
              </w:rPr>
              <w:t>3.2.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Potencijalni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korisnici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i</w:t>
            </w:r>
            <w:r>
              <w:rPr>
                <w:rStyle w:val="IndexLink"/>
                <w:spacing w:val="-7"/>
              </w:rPr>
              <w:t xml:space="preserve"> </w:t>
            </w:r>
            <w:r>
              <w:rPr>
                <w:rStyle w:val="IndexLink"/>
              </w:rPr>
              <w:t>tržište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00" w:leader="none"/>
              <w:tab w:val="right" w:pos="952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hr-HR" w:eastAsia="hr-HR"/>
            </w:rPr>
          </w:pPr>
          <w:hyperlink w:anchor="_Toc144224756">
            <w:r>
              <w:rPr>
                <w:webHidden/>
                <w:rStyle w:val="IndexLink"/>
              </w:rPr>
              <w:t>3.3.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hr-HR" w:eastAsia="hr-HR"/>
              </w:rPr>
              <w:tab/>
            </w:r>
            <w:r>
              <w:rPr>
                <w:rStyle w:val="IndexLink"/>
              </w:rPr>
              <w:t>Kriteriji</w:t>
            </w:r>
            <w:r>
              <w:rPr>
                <w:rStyle w:val="IndexLink"/>
                <w:spacing w:val="-7"/>
              </w:rPr>
              <w:t xml:space="preserve"> </w:t>
            </w:r>
            <w:r>
              <w:rPr>
                <w:rStyle w:val="IndexLink"/>
              </w:rPr>
              <w:t>za</w:t>
            </w:r>
            <w:r>
              <w:rPr>
                <w:rStyle w:val="IndexLink"/>
                <w:spacing w:val="-7"/>
              </w:rPr>
              <w:t xml:space="preserve"> </w:t>
            </w:r>
            <w:r>
              <w:rPr>
                <w:rStyle w:val="IndexLink"/>
              </w:rPr>
              <w:t>mjerenje</w:t>
            </w:r>
            <w:r>
              <w:rPr>
                <w:rStyle w:val="IndexLink"/>
                <w:spacing w:val="-5"/>
              </w:rPr>
              <w:t xml:space="preserve"> </w:t>
            </w:r>
            <w:r>
              <w:rPr>
                <w:rStyle w:val="IndexLink"/>
              </w:rPr>
              <w:t>uspješnosti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_Toc144224756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sectPr>
          <w:headerReference w:type="default" r:id="rId2"/>
          <w:footerReference w:type="default" r:id="rId3"/>
          <w:type w:val="nextPage"/>
          <w:pgSz w:w="11906" w:h="16838"/>
          <w:pgMar w:left="1340" w:right="1040" w:gutter="0" w:header="723" w:top="1320" w:footer="1069" w:bottom="126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before="0" w:after="0"/>
        <w:jc w:val="start"/>
        <w:rPr>
          <w:rFonts w:ascii="Times New Roman" w:hAnsi="Times New Roman" w:eastAsia="Times New Roman" w:cs="Times New Roman"/>
          <w:lang w:val="bs"/>
        </w:rPr>
      </w:pPr>
      <w:r>
        <w:rPr>
          <w:rFonts w:eastAsia="Times New Roman" w:cs="Times New Roman"/>
          <w:lang w:val="bs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89" w:leader="none"/>
        </w:tabs>
        <w:ind w:hanging="289" w:start="388"/>
        <w:rPr/>
      </w:pPr>
      <w:bookmarkStart w:id="0" w:name="_Toc144224744"/>
      <w:bookmarkStart w:id="1" w:name="1._Osnovne_informacije"/>
      <w:bookmarkEnd w:id="1"/>
      <w:r>
        <w:rPr/>
        <w:t>Osnovne</w:t>
      </w:r>
      <w:r>
        <w:rPr>
          <w:spacing w:val="-17"/>
        </w:rPr>
        <w:t xml:space="preserve"> </w:t>
      </w:r>
      <w:r>
        <w:rPr/>
        <w:t>informacije</w:t>
      </w:r>
      <w:bookmarkEnd w:id="0"/>
    </w:p>
    <w:p>
      <w:pPr>
        <w:pStyle w:val="BodyText"/>
        <w:spacing w:before="1" w:after="0"/>
        <w:rPr>
          <w:b/>
        </w:rPr>
      </w:pPr>
      <w:r>
        <w:rPr>
          <w:b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29" w:leader="none"/>
        </w:tabs>
        <w:ind w:hanging="429" w:start="528"/>
        <w:rPr/>
      </w:pPr>
      <w:bookmarkStart w:id="2" w:name="_Toc144224745"/>
      <w:bookmarkStart w:id="3" w:name="1.1._Puni_naziv_projekta"/>
      <w:bookmarkEnd w:id="3"/>
      <w:r>
        <w:rPr/>
        <w:t>Puni</w:t>
      </w:r>
      <w:r>
        <w:rPr>
          <w:spacing w:val="-7"/>
        </w:rPr>
        <w:t xml:space="preserve"> </w:t>
      </w:r>
      <w:r>
        <w:rPr/>
        <w:t>naziv</w:t>
      </w:r>
      <w:r>
        <w:rPr>
          <w:spacing w:val="-6"/>
        </w:rPr>
        <w:t xml:space="preserve"> </w:t>
      </w:r>
      <w:r>
        <w:rPr/>
        <w:t>projekta</w:t>
      </w:r>
      <w:bookmarkEnd w:id="2"/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sz w:val="26"/>
        </w:rPr>
      </w:pPr>
      <w:r>
        <w:rPr/>
        <w:t>“</w:t>
      </w:r>
      <w:r>
        <w:rPr/>
        <w:t>AkuHouse – Online aukcija</w:t>
      </w:r>
      <w:r>
        <w:rPr/>
        <w:t xml:space="preserve">„ - sustav za organizaciju i sprovođenje online </w:t>
      </w:r>
      <w:r>
        <w:rPr/>
        <w:t>aukcijske prodaje</w:t>
      </w:r>
    </w:p>
    <w:p>
      <w:pPr>
        <w:pStyle w:val="BodyText"/>
        <w:spacing w:before="5" w:after="0"/>
        <w:rPr>
          <w:sz w:val="33"/>
        </w:rPr>
      </w:pPr>
      <w:r>
        <w:rPr>
          <w:sz w:val="33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29" w:leader="none"/>
        </w:tabs>
        <w:spacing w:before="1" w:after="0"/>
        <w:ind w:hanging="429" w:start="528"/>
        <w:rPr/>
      </w:pPr>
      <w:bookmarkStart w:id="4" w:name="_Toc144224746"/>
      <w:bookmarkStart w:id="5" w:name="1.2._Skraćeni_naziv_projekta"/>
      <w:bookmarkEnd w:id="5"/>
      <w:r>
        <w:rPr/>
        <w:t>Skraćeni</w:t>
      </w:r>
      <w:r>
        <w:rPr>
          <w:spacing w:val="-7"/>
        </w:rPr>
        <w:t xml:space="preserve"> </w:t>
      </w:r>
      <w:r>
        <w:rPr/>
        <w:t>naziv</w:t>
      </w:r>
      <w:r>
        <w:rPr>
          <w:spacing w:val="-6"/>
        </w:rPr>
        <w:t xml:space="preserve"> </w:t>
      </w:r>
      <w:r>
        <w:rPr/>
        <w:t>projekta</w:t>
      </w:r>
      <w:bookmarkEnd w:id="4"/>
    </w:p>
    <w:p>
      <w:pPr>
        <w:pStyle w:val="BodyText"/>
        <w:spacing w:before="1" w:after="0"/>
        <w:rPr>
          <w:b/>
          <w:sz w:val="21"/>
        </w:rPr>
      </w:pPr>
      <w:r>
        <w:rPr>
          <w:b/>
          <w:sz w:val="21"/>
        </w:rPr>
      </w:r>
    </w:p>
    <w:p>
      <w:pPr>
        <w:pStyle w:val="BodyText"/>
        <w:rPr>
          <w:sz w:val="26"/>
        </w:rPr>
      </w:pPr>
      <w:r>
        <w:rPr>
          <w:sz w:val="26"/>
        </w:rPr>
        <w:t>„</w:t>
      </w:r>
      <w:r>
        <w:rPr>
          <w:sz w:val="26"/>
        </w:rPr>
        <w:t>AkuHouse – Online aukcija</w:t>
      </w:r>
      <w:r>
        <w:rPr>
          <w:sz w:val="26"/>
        </w:rPr>
        <w:t>“</w:t>
      </w:r>
    </w:p>
    <w:p>
      <w:pPr>
        <w:pStyle w:val="BodyText"/>
        <w:spacing w:before="5" w:after="0"/>
        <w:rPr>
          <w:sz w:val="33"/>
        </w:rPr>
      </w:pPr>
      <w:r>
        <w:rPr>
          <w:sz w:val="33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29" w:leader="none"/>
        </w:tabs>
        <w:ind w:hanging="429" w:start="528"/>
        <w:rPr/>
      </w:pPr>
      <w:bookmarkStart w:id="6" w:name="_Toc144224747"/>
      <w:bookmarkStart w:id="7" w:name="1.3._Naručitelj_projekta"/>
      <w:bookmarkEnd w:id="7"/>
      <w:r>
        <w:rPr>
          <w:spacing w:val="-1"/>
        </w:rPr>
        <w:t>Naručitelj</w:t>
      </w:r>
      <w:r>
        <w:rPr>
          <w:spacing w:val="-6"/>
        </w:rPr>
        <w:t xml:space="preserve"> </w:t>
      </w:r>
      <w:r>
        <w:rPr/>
        <w:t>projekta</w:t>
      </w:r>
      <w:bookmarkEnd w:id="6"/>
    </w:p>
    <w:p>
      <w:pPr>
        <w:pStyle w:val="BodyText"/>
        <w:spacing w:before="6" w:after="0"/>
        <w:rPr>
          <w:b/>
          <w:sz w:val="21"/>
        </w:rPr>
      </w:pPr>
      <w:r>
        <w:rPr>
          <w:b/>
          <w:sz w:val="21"/>
        </w:rPr>
      </w:r>
    </w:p>
    <w:p>
      <w:pPr>
        <w:pStyle w:val="BodyText"/>
        <w:spacing w:lineRule="auto" w:line="362"/>
        <w:ind w:start="100" w:end="7304"/>
        <w:rPr/>
      </w:pPr>
      <w:r>
        <w:rPr/>
        <w:t>„</w:t>
      </w:r>
      <w:r>
        <w:rPr/>
        <w:t>PawnStars</w:t>
      </w:r>
      <w:r>
        <w:rPr/>
        <w:t>“</w:t>
      </w:r>
    </w:p>
    <w:p>
      <w:pPr>
        <w:pStyle w:val="BodyText"/>
        <w:spacing w:lineRule="auto" w:line="362"/>
        <w:ind w:start="100" w:end="7304"/>
        <w:rPr/>
      </w:pPr>
      <w:r>
        <w:rPr>
          <w:spacing w:val="-57"/>
        </w:rPr>
        <w:t xml:space="preserve"> </w:t>
      </w:r>
      <w:r>
        <w:rPr/>
        <w:t>Ulica Trutina 10</w:t>
      </w:r>
    </w:p>
    <w:p>
      <w:pPr>
        <w:pStyle w:val="BodyText"/>
        <w:spacing w:lineRule="auto" w:line="360"/>
        <w:ind w:start="100" w:end="8070"/>
        <w:rPr/>
      </w:pPr>
      <w:r>
        <w:rPr/>
        <w:t>10000 Zagreb</w:t>
      </w:r>
      <w:r>
        <w:rPr>
          <w:spacing w:val="-57"/>
        </w:rPr>
        <w:t xml:space="preserve"> </w:t>
      </w:r>
      <w:r>
        <w:rPr/>
        <w:t>Hrvatska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29" w:leader="none"/>
        </w:tabs>
        <w:ind w:hanging="429" w:start="528"/>
        <w:rPr/>
      </w:pPr>
      <w:bookmarkStart w:id="8" w:name="_Toc144224748"/>
      <w:bookmarkStart w:id="9" w:name="1.4._Voditelj_projekta"/>
      <w:bookmarkEnd w:id="9"/>
      <w:r>
        <w:rPr/>
        <w:t>Voditelj</w:t>
      </w:r>
      <w:r>
        <w:rPr>
          <w:spacing w:val="-11"/>
        </w:rPr>
        <w:t xml:space="preserve"> </w:t>
      </w:r>
      <w:r>
        <w:rPr/>
        <w:t>projekta</w:t>
      </w:r>
      <w:bookmarkEnd w:id="8"/>
    </w:p>
    <w:p>
      <w:pPr>
        <w:pStyle w:val="BodyText"/>
        <w:spacing w:before="10" w:after="0"/>
        <w:rPr>
          <w:b/>
          <w:sz w:val="21"/>
        </w:rPr>
      </w:pPr>
      <w:r>
        <w:rPr>
          <w:b/>
          <w:sz w:val="21"/>
        </w:rPr>
      </w:r>
    </w:p>
    <w:p>
      <w:pPr>
        <w:pStyle w:val="BodyText"/>
        <w:spacing w:lineRule="auto" w:line="360"/>
        <w:ind w:start="100" w:end="7990"/>
        <w:rPr/>
      </w:pPr>
      <w:r>
        <w:rPr/>
        <w:t>Petar Bošnjak</w:t>
      </w:r>
    </w:p>
    <w:p>
      <w:pPr>
        <w:pStyle w:val="BodyText"/>
        <w:spacing w:lineRule="auto" w:line="360" w:before="3" w:after="0"/>
        <w:ind w:start="100" w:end="7524"/>
        <w:rPr/>
      </w:pPr>
      <w:r>
        <w:rPr/>
        <w:t>Donji Veliki   Ograđenik 50</w:t>
      </w:r>
    </w:p>
    <w:p>
      <w:pPr>
        <w:pStyle w:val="BodyText"/>
        <w:spacing w:lineRule="auto" w:line="360" w:before="3" w:after="0"/>
        <w:ind w:start="100" w:end="7524"/>
        <w:rPr/>
      </w:pPr>
      <w:r>
        <w:rPr/>
        <w:t>88265</w:t>
      </w:r>
      <w:r>
        <w:rPr>
          <w:spacing w:val="-7"/>
        </w:rPr>
        <w:t xml:space="preserve"> </w:t>
      </w:r>
      <w:r>
        <w:rPr/>
        <w:t>Čerin</w:t>
      </w:r>
    </w:p>
    <w:p>
      <w:pPr>
        <w:sectPr>
          <w:headerReference w:type="default" r:id="rId4"/>
          <w:headerReference w:type="first" r:id="rId5"/>
          <w:footerReference w:type="default" r:id="rId6"/>
          <w:footerReference w:type="first" r:id="rId7"/>
          <w:type w:val="nextPage"/>
          <w:pgSz w:w="11906" w:h="16838"/>
          <w:pgMar w:left="1340" w:right="1040" w:gutter="0" w:header="723" w:top="1320" w:footer="1198" w:bottom="1380"/>
          <w:pgNumType w:start="3"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0" w:before="3" w:after="0"/>
        <w:ind w:start="100" w:end="7524"/>
        <w:rPr>
          <w:lang w:val="hr-HR"/>
        </w:rPr>
      </w:pPr>
      <w:r>
        <w:rPr/>
        <w:t>Bosna</w:t>
      </w:r>
      <w:r>
        <w:rPr>
          <w:spacing w:val="5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Hercegovina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89" w:leader="none"/>
        </w:tabs>
        <w:ind w:hanging="289" w:start="388"/>
        <w:rPr/>
      </w:pPr>
      <w:bookmarkStart w:id="10" w:name="_Toc144224749"/>
      <w:bookmarkStart w:id="11" w:name="2._Opis_problema_i_predloženog_rješenja"/>
      <w:bookmarkEnd w:id="11"/>
      <w:r>
        <w:rPr/>
        <w:t>Opis</w:t>
      </w:r>
      <w:r>
        <w:rPr>
          <w:spacing w:val="-6"/>
        </w:rPr>
        <w:t xml:space="preserve"> </w:t>
      </w:r>
      <w:r>
        <w:rPr/>
        <w:t>problema</w:t>
      </w:r>
      <w:r>
        <w:rPr>
          <w:spacing w:val="-6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predloženog</w:t>
      </w:r>
      <w:r>
        <w:rPr>
          <w:spacing w:val="-3"/>
        </w:rPr>
        <w:t xml:space="preserve"> </w:t>
      </w:r>
      <w:r>
        <w:rPr/>
        <w:t>rješenja</w:t>
      </w:r>
      <w:bookmarkEnd w:id="10"/>
    </w:p>
    <w:p>
      <w:pPr>
        <w:pStyle w:val="BodyText"/>
        <w:spacing w:before="1" w:after="0"/>
        <w:rPr>
          <w:b/>
        </w:rPr>
      </w:pPr>
      <w:r>
        <w:rPr>
          <w:b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29" w:leader="none"/>
        </w:tabs>
        <w:ind w:hanging="429" w:start="528"/>
        <w:rPr/>
      </w:pPr>
      <w:bookmarkStart w:id="12" w:name="_Toc144224750"/>
      <w:bookmarkStart w:id="13" w:name="2.1._Kratak_opis_problema"/>
      <w:bookmarkEnd w:id="13"/>
      <w:r>
        <w:rPr/>
        <w:t>Kratak</w:t>
      </w:r>
      <w:r>
        <w:rPr>
          <w:spacing w:val="-8"/>
        </w:rPr>
        <w:t xml:space="preserve"> </w:t>
      </w:r>
      <w:r>
        <w:rPr/>
        <w:t>opis</w:t>
      </w:r>
      <w:r>
        <w:rPr>
          <w:spacing w:val="-5"/>
        </w:rPr>
        <w:t xml:space="preserve"> </w:t>
      </w:r>
      <w:r>
        <w:rPr/>
        <w:t>problema</w:t>
      </w:r>
      <w:bookmarkEnd w:id="12"/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spacing w:lineRule="auto" w:line="360" w:before="1" w:after="0"/>
        <w:jc w:val="both"/>
        <w:rPr/>
      </w:pPr>
      <w:r>
        <w:rPr/>
        <w:t>Postojeće platforme za online aukcije često pate od problema poput nepreglednih korisničkih sučelja, nedostatka transparentnosti u procesu licitiranja, ograničenih opcija plaćanja te slabih mjera zaštite od prijevara. Također, mnoge platforme ne nude dovoljno fleksibilnosti za različite vrste korisnika – od povremenih prodavatelja do profesionalnih trgovaca. Projekt "</w:t>
      </w:r>
      <w:r>
        <w:rPr/>
        <w:t>AkuHouse-</w:t>
      </w:r>
      <w:r>
        <w:rPr/>
        <w:t>Online Aukcija" ima za cilj riješiti ove nedostatke stvaranjem moderne, sigurne i jednostavne platforme koja će omogućiti brzo, transparentno i učinkovito iskustvo aukcijske prodaje za sve korisnike. Platforma će podržavati aukcije u stvarnom vremenu, automatizirano praćenje ponuda te obavijesti korisnicima o statusu licitacija. Fokus će biti na pouzdanosti, intuitivnom sučelju i širokoj dostupnosti različitih kategorija proizvoda za aukciju.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29" w:leader="none"/>
        </w:tabs>
        <w:ind w:hanging="429" w:start="528"/>
        <w:rPr/>
      </w:pPr>
      <w:bookmarkStart w:id="14" w:name="_Toc144224751"/>
      <w:bookmarkStart w:id="15" w:name="2.2._Ciljevi_projekta"/>
      <w:bookmarkEnd w:id="15"/>
      <w:r>
        <w:rPr/>
        <w:t>Ciljevi</w:t>
      </w:r>
      <w:r>
        <w:rPr>
          <w:spacing w:val="-8"/>
        </w:rPr>
        <w:t xml:space="preserve"> </w:t>
      </w:r>
      <w:r>
        <w:rPr/>
        <w:t>projekta</w:t>
      </w:r>
      <w:bookmarkEnd w:id="14"/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spacing w:lineRule="auto" w:line="360" w:before="3" w:after="0"/>
        <w:jc w:val="both"/>
        <w:rPr/>
      </w:pPr>
      <w:r>
        <w:rPr/>
        <w:t>Cilj projekta "</w:t>
      </w:r>
      <w:r>
        <w:rPr/>
        <w:t>AkuHouse-</w:t>
      </w:r>
      <w:r>
        <w:rPr/>
        <w:t>Online Aukcija" je razviti modernu i pouzdanu platformu za vođenje online aukcija, koja će korisnicima pružiti sigurno, transparentno i jednostavno iskustvo kupovine i prodaje. Platforma će omogućiti kreiranje i upravljanje aukcijama u stvarnom vremenu, s naprednim sustavom licitiranja i automatiziranim obavijestima. Korisničko sučelje bit će intuitivno i prilagođeno različitim profilima korisnika – od privatnih prodavatelja do profesionalnih trgovaca. Poseban naglasak bit će stavljen na sigurnost transakcija, provjeru identiteta korisnika i zaštitu osobnih podataka. Platforma će također podržavati razne kategorije proizvoda i fleksibilne načine plaćanja, čime će omogućiti širu pristupačnost i veću konkurentnost. Dugoročni cilj je postati centralno mjesto za online aukcije, koje povezuje kupce i prodavatelje na siguran, učinkovit i pristupačan način.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29" w:leader="none"/>
        </w:tabs>
        <w:ind w:hanging="429" w:start="528"/>
        <w:rPr/>
      </w:pPr>
      <w:bookmarkStart w:id="16" w:name="_Toc144224752"/>
      <w:bookmarkStart w:id="17" w:name="2.3._Doseg_projekta"/>
      <w:bookmarkEnd w:id="17"/>
      <w:r>
        <w:rPr/>
        <w:t>Doseg</w:t>
      </w:r>
      <w:r>
        <w:rPr>
          <w:spacing w:val="-8"/>
        </w:rPr>
        <w:t xml:space="preserve"> </w:t>
      </w:r>
      <w:r>
        <w:rPr/>
        <w:t>projekta</w:t>
      </w:r>
      <w:bookmarkEnd w:id="16"/>
    </w:p>
    <w:p>
      <w:pPr>
        <w:pStyle w:val="Heading2"/>
        <w:numPr>
          <w:ilvl w:val="0"/>
          <w:numId w:val="0"/>
        </w:numPr>
        <w:tabs>
          <w:tab w:val="clear" w:pos="720"/>
          <w:tab w:val="left" w:pos="529" w:leader="none"/>
        </w:tabs>
        <w:ind w:hanging="0" w:start="528"/>
        <w:rPr/>
      </w:pPr>
      <w:r>
        <w:rPr/>
      </w:r>
    </w:p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w="11906" w:h="16838"/>
          <w:pgMar w:left="1340" w:right="1040" w:gutter="0" w:header="723" w:top="1320" w:footer="1198" w:bottom="13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0"/>
        <w:ind w:end="391"/>
        <w:jc w:val="both"/>
        <w:rPr/>
      </w:pPr>
      <w:r>
        <w:rPr/>
        <w:t>Platforma "</w:t>
      </w:r>
      <w:r>
        <w:rPr/>
        <w:t>AkuHouse-</w:t>
      </w:r>
      <w:r>
        <w:rPr/>
        <w:t>Online Aukcija" pružat će svoje usluge putem interneta korisnicima iz cijelog svijeta, neovisno o njihovoj lokaciji ili vremenskoj zoni. Budući da je riječ o online platformi, nema fizičkih ograničenja te joj se može pristupiti s bilo kojeg uređaja koji ima internetsku vezu. Time se osigurava globalni doseg i omogućuje sudjelovanje korisnicima iz različitih zemalja i regija. Platforma će biti prilagođena raznim korisničkim skupinama – od pojedinaca koji povremeno prodaju ili kupuju do profesionalnih trgovaca i kolekcionara. Dostupnost 24 sata dnevno omogućit će korisnicima fleksibilnost u postavljanju i praćenju aukcija u skladu s njihovim rasporedom. "</w:t>
      </w:r>
      <w:r>
        <w:rPr/>
        <w:t>AkuHouse-</w:t>
      </w:r>
      <w:r>
        <w:rPr/>
        <w:t>Online Aukcija" bit će dostupna na računalima, pametnim telefonima i tabletima, čime se dodatno povećava pristupačnost i praktičnost korištenja. Marketinške aktivnosti uključivat će digitalne kampanje, prisutnost na društvenim mrežama, suradnje s influenserima i partnerstva s e-trgovinama radi privlačenja i zadržavanja korisnika.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89" w:leader="none"/>
        </w:tabs>
        <w:rPr/>
      </w:pPr>
      <w:bookmarkStart w:id="18" w:name="_Toc144224753"/>
      <w:bookmarkStart w:id="19" w:name="1._Svrha_projekta_i_očekivani_rezultati"/>
      <w:bookmarkEnd w:id="19"/>
      <w:r>
        <w:rPr/>
        <w:t>Svrha</w:t>
      </w:r>
      <w:r>
        <w:rPr>
          <w:spacing w:val="-7"/>
        </w:rPr>
        <w:t xml:space="preserve"> </w:t>
      </w:r>
      <w:r>
        <w:rPr/>
        <w:t>projekta</w:t>
      </w:r>
      <w:r>
        <w:rPr>
          <w:spacing w:val="-7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očekivani</w:t>
      </w:r>
      <w:r>
        <w:rPr>
          <w:spacing w:val="-6"/>
        </w:rPr>
        <w:t xml:space="preserve"> </w:t>
      </w:r>
      <w:r>
        <w:rPr/>
        <w:t>rezultati</w:t>
      </w:r>
      <w:bookmarkEnd w:id="18"/>
    </w:p>
    <w:p>
      <w:pPr>
        <w:pStyle w:val="BodyText"/>
        <w:spacing w:before="1" w:after="0"/>
        <w:rPr>
          <w:b/>
        </w:rPr>
      </w:pPr>
      <w:r>
        <w:rPr>
          <w:b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29" w:leader="none"/>
        </w:tabs>
        <w:ind w:hanging="429" w:start="528"/>
        <w:rPr/>
      </w:pPr>
      <w:bookmarkStart w:id="20" w:name="_Toc144224754"/>
      <w:bookmarkStart w:id="21" w:name="1.1._Rezultati"/>
      <w:bookmarkEnd w:id="21"/>
      <w:r>
        <w:rPr/>
        <w:t>Rezultati</w:t>
      </w:r>
      <w:bookmarkEnd w:id="20"/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spacing w:lineRule="auto" w:line="360" w:before="2" w:after="0"/>
        <w:jc w:val="both"/>
        <w:rPr>
          <w:sz w:val="31"/>
        </w:rPr>
      </w:pPr>
      <w:r>
        <w:rPr/>
        <w:t>Rezultat projekta "Online Aukcija" bit će potpuno funkcionalna i sigurna web-platforma za provođenje online aukcija različitih vrsta proizvoda. Platforma će omogućiti korisnicima jednostavno kreiranje, pregledavanje i sudjelovanje u aukcijama, uz napredne funkcije kao što su filtriranje po kategorijama, vremenu završetka i početnim cijenama. Sustav licitiranja bit će brz, transparentan i automatiziran, uz pravovremene obavijesti korisnicima o ponudi i statusu aukcije. Platforma će biti dostupna putem različitih uređaja – računala, pametnih telefona i tableta – čime će se osigurati široka pristupačnost. Poseban naglasak bit će stavljen na sigurnost korisničkih podataka, provjeru autentičnosti korisnika i zaštitu od prijevara. Sustav će biti testiran u svim fazama razvoja kako bi se osiguralo optimalno korisničko iskustvo i pouzdanost funkcionalnosti. Klijentu će biti isporučena potpuna dokumentacija, uključujući tehnički opis sustava, korisničke upute i izvještaje o testiranju. Platforma će se dalje razvijati i nadograđivati u skladu s povratnim informacijama korisnika i tržišnim trendovima.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29" w:leader="none"/>
        </w:tabs>
        <w:ind w:hanging="429" w:start="528"/>
        <w:rPr/>
      </w:pPr>
      <w:bookmarkStart w:id="22" w:name="_Toc144224755"/>
      <w:bookmarkStart w:id="23" w:name="1.2._Potencijalni_korisnici_i_tržište"/>
      <w:bookmarkEnd w:id="23"/>
      <w:r>
        <w:rPr/>
        <w:t>Potencijalni</w:t>
      </w:r>
      <w:r>
        <w:rPr>
          <w:spacing w:val="-6"/>
        </w:rPr>
        <w:t xml:space="preserve"> </w:t>
      </w:r>
      <w:r>
        <w:rPr/>
        <w:t>korisnici</w:t>
      </w:r>
      <w:r>
        <w:rPr>
          <w:spacing w:val="-6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tržište</w:t>
      </w:r>
      <w:bookmarkEnd w:id="22"/>
    </w:p>
    <w:p>
      <w:pPr>
        <w:pStyle w:val="BodyText"/>
        <w:spacing w:before="6" w:after="0"/>
        <w:rPr>
          <w:b/>
          <w:sz w:val="21"/>
        </w:rPr>
      </w:pPr>
      <w:r>
        <w:rPr>
          <w:b/>
          <w:sz w:val="21"/>
        </w:rPr>
      </w:r>
    </w:p>
    <w:p>
      <w:pPr>
        <w:pStyle w:val="BodyText"/>
        <w:spacing w:lineRule="auto" w:line="360" w:before="5" w:after="0"/>
        <w:jc w:val="both"/>
        <w:rPr>
          <w:sz w:val="21"/>
        </w:rPr>
      </w:pPr>
      <w:r>
        <w:rPr/>
        <w:t>Projekt "</w:t>
      </w:r>
      <w:r>
        <w:rPr/>
        <w:t>AkuHouse-</w:t>
      </w:r>
      <w:r>
        <w:rPr/>
        <w:t>Online Aukcija" primarno je usmjeren na ispunjavanje potreba naručitelja, no platforma cilja na širok spektar korisnika koji žele sigurno i jednostavno sudjelovati u online aukcijama. Potencijalni korisnici uključuju privatne osobe koje žele prodati ili kupiti razne predmete, kolekcionare, male trgovce te profesionalne prodavatelje koji traže fleksibilno i skalabilno rješenje za aukcijsku prodaju. S obzirom na kontinuirani rast e-trgovine i sve veću sklonost korisnika digitalnim oblicima kupnje i prodaje, projekt "</w:t>
      </w:r>
      <w:r>
        <w:rPr/>
        <w:t>AkuHouse-</w:t>
      </w:r>
      <w:r>
        <w:rPr/>
        <w:t>Online Aukcija" ima snažan tržišni potencijal. Platforma odgovara na potrebe suvremenih korisnika koji traže transparentnost, sigurnost i lakoću korištenja pri online trgovanju, što je osobito privlačno mlađim generacijama i onima naviknutima na digitalne usluge.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529" w:leader="none"/>
        </w:tabs>
        <w:ind w:hanging="429" w:start="528"/>
        <w:rPr/>
      </w:pPr>
      <w:bookmarkStart w:id="24" w:name="_Toc144224756"/>
      <w:bookmarkStart w:id="25" w:name="1.3._Kriteriji_za_mjerenje_uspješnosti"/>
      <w:bookmarkEnd w:id="25"/>
      <w:r>
        <w:rPr/>
        <w:t>Kriteriji</w:t>
      </w:r>
      <w:r>
        <w:rPr>
          <w:spacing w:val="-7"/>
        </w:rPr>
        <w:t xml:space="preserve"> </w:t>
      </w:r>
      <w:r>
        <w:rPr/>
        <w:t>za</w:t>
      </w:r>
      <w:r>
        <w:rPr>
          <w:spacing w:val="-7"/>
        </w:rPr>
        <w:t xml:space="preserve"> </w:t>
      </w:r>
      <w:r>
        <w:rPr/>
        <w:t>mjerenje</w:t>
      </w:r>
      <w:r>
        <w:rPr>
          <w:spacing w:val="-5"/>
        </w:rPr>
        <w:t xml:space="preserve"> </w:t>
      </w:r>
      <w:r>
        <w:rPr/>
        <w:t>uspješnosti</w:t>
      </w:r>
      <w:bookmarkEnd w:id="24"/>
    </w:p>
    <w:p>
      <w:pPr>
        <w:pStyle w:val="Heading2"/>
        <w:tabs>
          <w:tab w:val="clear" w:pos="720"/>
          <w:tab w:val="left" w:pos="529" w:leader="none"/>
        </w:tabs>
        <w:ind w:hanging="429" w:start="528"/>
        <w:rPr/>
      </w:pPr>
      <w:r>
        <w:rPr/>
      </w:r>
    </w:p>
    <w:p>
      <w:pPr>
        <w:pStyle w:val="Heading2"/>
        <w:tabs>
          <w:tab w:val="clear" w:pos="720"/>
          <w:tab w:val="left" w:pos="529" w:leader="none"/>
        </w:tabs>
        <w:ind w:hanging="429" w:start="528"/>
        <w:rPr/>
      </w:pPr>
      <w:r>
        <w:rPr/>
      </w:r>
    </w:p>
    <w:p>
      <w:pPr>
        <w:pStyle w:val="BodyText"/>
        <w:spacing w:before="6" w:after="0"/>
        <w:rPr>
          <w:b/>
          <w:sz w:val="21"/>
        </w:rPr>
      </w:pPr>
      <w:r>
        <w:rPr>
          <w:b/>
          <w:sz w:val="21"/>
        </w:rPr>
      </w:r>
    </w:p>
    <w:p>
      <w:pPr>
        <w:pStyle w:val="BodyText"/>
        <w:ind w:start="100"/>
        <w:rPr/>
      </w:pPr>
      <w:r>
        <w:rPr/>
        <w:t>Ovaj</w:t>
      </w:r>
      <w:r>
        <w:rPr>
          <w:spacing w:val="-7"/>
        </w:rPr>
        <w:t xml:space="preserve"> </w:t>
      </w:r>
      <w:r>
        <w:rPr/>
        <w:t>projekt</w:t>
      </w:r>
      <w:r>
        <w:rPr>
          <w:spacing w:val="2"/>
        </w:rPr>
        <w:t xml:space="preserve"> </w:t>
      </w:r>
      <w:r>
        <w:rPr/>
        <w:t>smatrat</w:t>
      </w:r>
      <w:r>
        <w:rPr>
          <w:spacing w:val="-2"/>
        </w:rPr>
        <w:t xml:space="preserve"> </w:t>
      </w:r>
      <w:r>
        <w:rPr/>
        <w:t>će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uspješnim</w:t>
      </w:r>
      <w:r>
        <w:rPr>
          <w:spacing w:val="-6"/>
        </w:rPr>
        <w:t xml:space="preserve"> </w:t>
      </w:r>
      <w:r>
        <w:rPr/>
        <w:t>ukoliko</w:t>
      </w:r>
      <w:r>
        <w:rPr>
          <w:spacing w:val="2"/>
        </w:rPr>
        <w:t xml:space="preserve"> </w:t>
      </w:r>
      <w:r>
        <w:rPr/>
        <w:t>proizvedeni</w:t>
      </w:r>
      <w:r>
        <w:rPr>
          <w:spacing w:val="1"/>
        </w:rPr>
        <w:t xml:space="preserve"> </w:t>
      </w:r>
      <w:r>
        <w:rPr/>
        <w:t>sustav</w:t>
      </w:r>
      <w:r>
        <w:rPr>
          <w:spacing w:val="-7"/>
        </w:rPr>
        <w:t xml:space="preserve"> </w:t>
      </w:r>
      <w:r>
        <w:rPr/>
        <w:t>zadovolji</w:t>
      </w:r>
      <w:r>
        <w:rPr>
          <w:spacing w:val="-6"/>
        </w:rPr>
        <w:t xml:space="preserve"> </w:t>
      </w:r>
      <w:r>
        <w:rPr/>
        <w:t>sljedeće</w:t>
      </w:r>
      <w:r>
        <w:rPr>
          <w:spacing w:val="-3"/>
        </w:rPr>
        <w:t xml:space="preserve"> </w:t>
      </w:r>
      <w:r>
        <w:rPr/>
        <w:t>kriterije: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before="137" w:after="0"/>
        <w:rPr>
          <w:sz w:val="24"/>
        </w:rPr>
      </w:pPr>
      <w:r>
        <w:rPr>
          <w:sz w:val="24"/>
        </w:rPr>
        <w:t>Funkcionalna i intuitivna web aplikacija za provođenje online aukcija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before="137" w:after="0"/>
        <w:rPr>
          <w:sz w:val="24"/>
        </w:rPr>
      </w:pPr>
      <w:r>
        <w:rPr>
          <w:sz w:val="24"/>
        </w:rPr>
        <w:t>Zadovoljstvo</w:t>
      </w:r>
      <w:r>
        <w:rPr>
          <w:spacing w:val="-4"/>
          <w:sz w:val="24"/>
        </w:rPr>
        <w:t xml:space="preserve"> </w:t>
      </w:r>
      <w:r>
        <w:rPr>
          <w:sz w:val="24"/>
        </w:rPr>
        <w:t>korisnika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before="137" w:after="0"/>
        <w:rPr>
          <w:sz w:val="24"/>
        </w:rPr>
      </w:pPr>
      <w:r>
        <w:rPr>
          <w:sz w:val="24"/>
        </w:rPr>
        <w:t>Potpuno testirano i tehnički ispravno rješenje koje osigurava pouzdanost i sigurnost u radu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before="142" w:after="0"/>
        <w:rPr>
          <w:sz w:val="24"/>
        </w:rPr>
      </w:pPr>
      <w:r>
        <w:rPr>
          <w:sz w:val="24"/>
        </w:rPr>
        <w:t>Isporučena</w:t>
      </w:r>
      <w:r>
        <w:rPr>
          <w:spacing w:val="-6"/>
          <w:sz w:val="24"/>
        </w:rPr>
        <w:t xml:space="preserve"> </w:t>
      </w:r>
      <w:r>
        <w:rPr>
          <w:sz w:val="24"/>
        </w:rPr>
        <w:t>odgovarajuća</w:t>
      </w:r>
      <w:r>
        <w:rPr>
          <w:spacing w:val="-5"/>
          <w:sz w:val="24"/>
        </w:rPr>
        <w:t xml:space="preserve"> </w:t>
      </w:r>
      <w:r>
        <w:rPr>
          <w:sz w:val="24"/>
        </w:rPr>
        <w:t>projektna</w:t>
      </w:r>
      <w:r>
        <w:rPr>
          <w:spacing w:val="-5"/>
          <w:sz w:val="24"/>
        </w:rPr>
        <w:t xml:space="preserve"> </w:t>
      </w:r>
      <w:r>
        <w:rPr>
          <w:sz w:val="24"/>
        </w:rPr>
        <w:t>dokumentacija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" w:after="0"/>
        <w:rPr/>
      </w:pPr>
      <w:r>
        <w:rPr/>
      </w:r>
    </w:p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w="11906" w:h="16838"/>
          <w:pgMar w:left="1340" w:right="1040" w:gutter="0" w:header="723" w:top="1320" w:footer="1198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auto" w:line="352" w:before="90" w:after="0"/>
        <w:ind w:start="100" w:end="27"/>
        <w:rPr/>
      </w:pPr>
      <w:r>
        <w:rPr>
          <w:spacing w:val="-1"/>
        </w:rPr>
        <w:t xml:space="preserve">Voditelj </w:t>
      </w:r>
      <w:r>
        <w:rPr/>
        <w:t>projekta:</w:t>
      </w:r>
      <w:r>
        <w:rPr>
          <w:spacing w:val="-57"/>
        </w:rPr>
        <w:t xml:space="preserve"> </w:t>
      </w:r>
      <w:r>
        <w:rPr>
          <w:spacing w:val="-57"/>
        </w:rPr>
        <w:t>P  e  t  a  r</w:t>
      </w:r>
      <w:r>
        <w:rPr/>
        <w:t xml:space="preserve"> </w:t>
      </w:r>
      <w:r>
        <w:rPr/>
        <w:t>Bošnjak</w:t>
      </w:r>
    </w:p>
    <w:p>
      <w:pPr>
        <w:pStyle w:val="BodyText"/>
        <w:spacing w:before="0" w:after="0"/>
        <w:ind w:start="100"/>
        <w:rPr/>
      </w:pPr>
      <w:r>
        <w:br w:type="column"/>
      </w:r>
      <w:r>
        <w:rPr/>
        <w:t>Odobrio:</w:t>
      </w:r>
    </w:p>
    <w:p>
      <w:pPr>
        <w:pStyle w:val="BodyText"/>
        <w:spacing w:before="137" w:after="0"/>
        <w:ind w:start="100"/>
        <w:rPr/>
      </w:pPr>
      <w:r>
        <w:rPr/>
        <w:t>prof.</w:t>
      </w:r>
      <w:r>
        <w:rPr>
          <w:spacing w:val="-3"/>
        </w:rPr>
        <w:t xml:space="preserve"> </w:t>
      </w:r>
      <w:r>
        <w:rPr/>
        <w:t>dr.</w:t>
      </w:r>
      <w:r>
        <w:rPr>
          <w:spacing w:val="-2"/>
        </w:rPr>
        <w:t xml:space="preserve"> </w:t>
      </w:r>
      <w:r>
        <w:rPr/>
        <w:t>sc.</w:t>
      </w:r>
      <w:r>
        <w:rPr>
          <w:spacing w:val="-3"/>
        </w:rPr>
        <w:t xml:space="preserve"> </w:t>
      </w:r>
      <w:r>
        <w:rPr/>
        <w:t>Krešimir</w:t>
      </w:r>
      <w:r>
        <w:rPr>
          <w:spacing w:val="2"/>
        </w:rPr>
        <w:t xml:space="preserve"> </w:t>
      </w:r>
      <w:r>
        <w:rPr/>
        <w:t>Fertalj</w:t>
      </w:r>
    </w:p>
    <w:p>
      <w:pPr>
        <w:sectPr>
          <w:type w:val="continuous"/>
          <w:pgSz w:w="11906" w:h="16838"/>
          <w:pgMar w:left="1340" w:right="1040" w:gutter="0" w:header="723" w:top="1320" w:footer="1198" w:bottom="1380"/>
          <w:cols w:num="2" w:equalWidth="false" w:sep="false">
            <w:col w:w="1835" w:space="4238"/>
            <w:col w:w="3452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2" w:after="0"/>
        <w:rPr/>
      </w:pPr>
      <w:r>
        <w:rPr/>
      </w:r>
    </w:p>
    <w:p>
      <w:pPr>
        <w:pStyle w:val="Normal"/>
        <w:tabs>
          <w:tab w:val="clear" w:pos="720"/>
          <w:tab w:val="left" w:pos="6178" w:leader="none"/>
        </w:tabs>
        <w:spacing w:lineRule="exact" w:line="20"/>
        <w:ind w:start="105"/>
        <w:rPr>
          <w:sz w:val="2"/>
          <w:szCs w:val="2"/>
        </w:rPr>
      </w:pPr>
      <w:r>
        <w:rPr/>
        <mc:AlternateContent>
          <mc:Choice Requires="wpg">
            <w:drawing>
              <wp:inline distT="0" distB="0" distL="0" distR="0" wp14:anchorId="7B6B0B95">
                <wp:extent cx="1447800" cy="0"/>
                <wp:effectExtent l="12700" t="6985" r="6350" b="5715"/>
                <wp:docPr id="26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920" cy="0"/>
                          <a:chOff x="0" y="0"/>
                          <a:chExt cx="14479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479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" style="position:absolute;margin-left:0pt;margin-top:-1.1pt;width:113.95pt;height:0pt" coordorigin="0,-22" coordsize="2279,0">
                <v:line id="shape_0" from="0,-21" to="2279,-21" ID="Line 5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 wp14:anchorId="12BA7B03">
                <wp:extent cx="1828800" cy="0"/>
                <wp:effectExtent l="7620" t="6985" r="11430" b="5715"/>
                <wp:docPr id="27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0"/>
                          <a:chOff x="0" y="0"/>
                          <a:chExt cx="18288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8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1.1pt;width:143.95pt;height:0pt" coordorigin="0,-22" coordsize="2879,0">
                <v:line id="shape_0" from="0,-21" to="2879,-21" ID="Line 3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6178" w:leader="none"/>
        </w:tabs>
        <w:spacing w:lineRule="exact" w:line="20"/>
        <w:ind w:start="105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20"/>
          <w:tab w:val="left" w:pos="6178" w:leader="none"/>
        </w:tabs>
        <w:spacing w:lineRule="exact" w:line="20"/>
        <w:ind w:start="105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20"/>
          <w:tab w:val="left" w:pos="6178" w:leader="none"/>
        </w:tabs>
        <w:spacing w:lineRule="exact" w:line="20"/>
        <w:ind w:start="105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20"/>
          <w:tab w:val="left" w:pos="6178" w:leader="none"/>
        </w:tabs>
        <w:spacing w:lineRule="exact" w:line="20"/>
        <w:ind w:start="105"/>
        <w:rPr>
          <w:sz w:val="2"/>
          <w:szCs w:val="2"/>
        </w:rPr>
      </w:pPr>
      <w:r>
        <w:rPr>
          <w:sz w:val="2"/>
          <w:szCs w:val="2"/>
        </w:rPr>
        <w:t>12</w:t>
      </w:r>
    </w:p>
    <w:sectPr>
      <w:type w:val="continuous"/>
      <w:pgSz w:w="11906" w:h="16838"/>
      <w:pgMar w:left="1340" w:right="1040" w:gutter="0" w:header="723" w:top="1320" w:footer="1198" w:bottom="13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1" w:characterSet="utf-8"/>
    <w:family w:val="roman"/>
    <w:pitch w:val="variable"/>
  </w:font>
  <w:font w:name="Arial MT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 wp14:anchorId="7A2F19CA">
              <wp:simplePos x="0" y="0"/>
              <wp:positionH relativeFrom="page">
                <wp:posOffset>901700</wp:posOffset>
              </wp:positionH>
              <wp:positionV relativeFrom="page">
                <wp:posOffset>9876155</wp:posOffset>
              </wp:positionV>
              <wp:extent cx="1856740" cy="167640"/>
              <wp:effectExtent l="0" t="0" r="0" b="0"/>
              <wp:wrapNone/>
              <wp:docPr id="5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68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star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Projektiranje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informacijskih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sustava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o:allowincell="f" style="position:absolute;margin-left:71pt;margin-top:777.65pt;width:146.15pt;height:13.15pt;mso-wrap-style:square;v-text-anchor:top;mso-position-horizontal-relative:page;mso-position-vertical-relative:page" wp14:anchorId="7A2F19C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star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Projektiranje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informacijskih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sustava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1EBFD0E6">
              <wp:simplePos x="0" y="0"/>
              <wp:positionH relativeFrom="page">
                <wp:posOffset>3295650</wp:posOffset>
              </wp:positionH>
              <wp:positionV relativeFrom="page">
                <wp:posOffset>9874250</wp:posOffset>
              </wp:positionV>
              <wp:extent cx="751205" cy="182245"/>
              <wp:effectExtent l="0" t="0" r="0" b="0"/>
              <wp:wrapNone/>
              <wp:docPr id="6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star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sz w:val="20"/>
                            </w:rPr>
                            <w:t></w:t>
                          </w:r>
                          <w:r>
                            <w:rPr>
                              <w:sz w:val="20"/>
                            </w:rPr>
                            <w:t>FSRE,</w:t>
                          </w:r>
                          <w:r>
                            <w:rPr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</w:t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259.5pt;margin-top:777.5pt;width:59.1pt;height:14.3pt;mso-wrap-style:square;v-text-anchor:top;mso-position-horizontal-relative:page;mso-position-vertical-relative:page" wp14:anchorId="1EBFD0E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start="20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</w:t>
                    </w:r>
                    <w:r>
                      <w:rPr>
                        <w:sz w:val="20"/>
                      </w:rPr>
                      <w:t>FSRE,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</w:t>
                    </w:r>
                    <w:r>
                      <w:rPr>
                        <w:sz w:val="20"/>
                      </w:rPr>
                      <w:t>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13D2E861">
              <wp:simplePos x="0" y="0"/>
              <wp:positionH relativeFrom="page">
                <wp:posOffset>6591935</wp:posOffset>
              </wp:positionH>
              <wp:positionV relativeFrom="page">
                <wp:posOffset>9876155</wp:posOffset>
              </wp:positionV>
              <wp:extent cx="190500" cy="167640"/>
              <wp:effectExtent l="0" t="0" r="0" b="0"/>
              <wp:wrapNone/>
              <wp:docPr id="7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star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2/6</w:t>
                          </w:r>
                        </w:p>
                        <w:p>
                          <w:pPr>
                            <w:pStyle w:val="FrameContents"/>
                            <w:spacing w:before="13" w:after="0"/>
                            <w:ind w:star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519.05pt;margin-top:777.65pt;width:14.95pt;height:13.15pt;mso-wrap-style:square;v-text-anchor:top;mso-position-horizontal-relative:page;mso-position-vertical-relative:page" wp14:anchorId="13D2E86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star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2/6</w:t>
                    </w:r>
                  </w:p>
                  <w:p>
                    <w:pPr>
                      <w:pStyle w:val="FrameContents"/>
                      <w:spacing w:before="13" w:after="0"/>
                      <w:ind w:star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 wp14:anchorId="77954D41">
              <wp:simplePos x="0" y="0"/>
              <wp:positionH relativeFrom="page">
                <wp:posOffset>845820</wp:posOffset>
              </wp:positionH>
              <wp:positionV relativeFrom="page">
                <wp:posOffset>9753600</wp:posOffset>
              </wp:positionV>
              <wp:extent cx="5869940" cy="6350"/>
              <wp:effectExtent l="0" t="0" r="0" b="0"/>
              <wp:wrapNone/>
              <wp:docPr id="11" name="Freeform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9800" cy="6480"/>
                      </a:xfrm>
                      <a:custGeom>
                        <a:avLst/>
                        <a:gdLst>
                          <a:gd name="textAreaLeft" fmla="*/ 0 w 3327840"/>
                          <a:gd name="textAreaRight" fmla="*/ 3328200 w 3327840"/>
                          <a:gd name="textAreaTop" fmla="*/ 0 h 3600"/>
                          <a:gd name="textAreaBottom" fmla="*/ 3960 h 3600"/>
                        </a:gdLst>
                        <a:ahLst/>
                        <a:rect l="textAreaLeft" t="textAreaTop" r="textAreaRight" b="textAreaBottom"/>
                        <a:pathLst>
                          <a:path w="9244" h="10">
                            <a:moveTo>
                              <a:pt x="9244" y="0"/>
                            </a:moveTo>
                            <a:lnTo>
                              <a:pt x="308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3080" y="10"/>
                            </a:lnTo>
                            <a:lnTo>
                              <a:pt x="9244" y="10"/>
                            </a:lnTo>
                            <a:lnTo>
                              <a:pt x="924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 wp14:anchorId="70C62781">
              <wp:simplePos x="0" y="0"/>
              <wp:positionH relativeFrom="page">
                <wp:posOffset>3152140</wp:posOffset>
              </wp:positionH>
              <wp:positionV relativeFrom="page">
                <wp:posOffset>9749155</wp:posOffset>
              </wp:positionV>
              <wp:extent cx="818515" cy="182245"/>
              <wp:effectExtent l="0" t="0" r="0" b="0"/>
              <wp:wrapNone/>
              <wp:docPr id="1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86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star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sz w:val="20"/>
                            </w:rPr>
                            <w:t>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FSRE,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202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248.2pt;margin-top:767.65pt;width:64.4pt;height:14.3pt;mso-wrap-style:square;v-text-anchor:top;mso-position-horizontal-relative:page;mso-position-vertical-relative:page" wp14:anchorId="70C6278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star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</w:t>
                    </w:r>
                    <w:r>
                      <w:rPr>
                        <w:rFonts w:ascii="Arial MT" w:hAnsi="Arial MT"/>
                        <w:sz w:val="20"/>
                      </w:rPr>
                      <w:t>FSRE,</w:t>
                    </w:r>
                    <w:r>
                      <w:rPr>
                        <w:rFonts w:ascii="Arial MT" w:hAns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202</w:t>
                    </w:r>
                    <w:r>
                      <w:rPr>
                        <w:rFonts w:ascii="Arial MT" w:hAnsi="Arial MT"/>
                        <w:sz w:val="20"/>
                      </w:rPr>
                      <w:t>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 wp14:anchorId="4FEEC0D7">
              <wp:simplePos x="0" y="0"/>
              <wp:positionH relativeFrom="page">
                <wp:posOffset>6435725</wp:posOffset>
              </wp:positionH>
              <wp:positionV relativeFrom="page">
                <wp:posOffset>9755505</wp:posOffset>
              </wp:positionV>
              <wp:extent cx="267970" cy="168910"/>
              <wp:effectExtent l="0" t="0" r="0" b="0"/>
              <wp:wrapNone/>
              <wp:docPr id="1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84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start="6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/6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06.75pt;margin-top:768.15pt;width:21.05pt;height:13.25pt;mso-wrap-style:square;v-text-anchor:top;mso-position-horizontal-relative:page;mso-position-vertical-relative:page" wp14:anchorId="4FEEC0D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start="60"/>
                      <w:rPr>
                        <w:rFonts w:ascii="Arial MT" w:hAnsi="Arial MT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rFonts w:ascii="Arial MT" w:hAnsi="Arial MT"/>
                        <w:sz w:val="20"/>
                      </w:rPr>
                      <w:t>/6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 wp14:anchorId="77954D41">
              <wp:simplePos x="0" y="0"/>
              <wp:positionH relativeFrom="page">
                <wp:posOffset>845820</wp:posOffset>
              </wp:positionH>
              <wp:positionV relativeFrom="page">
                <wp:posOffset>9753600</wp:posOffset>
              </wp:positionV>
              <wp:extent cx="5869940" cy="6350"/>
              <wp:effectExtent l="0" t="0" r="0" b="0"/>
              <wp:wrapNone/>
              <wp:docPr id="17" name="Freeform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9800" cy="6480"/>
                      </a:xfrm>
                      <a:custGeom>
                        <a:avLst/>
                        <a:gdLst>
                          <a:gd name="textAreaLeft" fmla="*/ 0 w 3327840"/>
                          <a:gd name="textAreaRight" fmla="*/ 3328200 w 3327840"/>
                          <a:gd name="textAreaTop" fmla="*/ 0 h 3600"/>
                          <a:gd name="textAreaBottom" fmla="*/ 3960 h 3600"/>
                        </a:gdLst>
                        <a:ahLst/>
                        <a:rect l="textAreaLeft" t="textAreaTop" r="textAreaRight" b="textAreaBottom"/>
                        <a:pathLst>
                          <a:path w="9244" h="10">
                            <a:moveTo>
                              <a:pt x="9244" y="0"/>
                            </a:moveTo>
                            <a:lnTo>
                              <a:pt x="308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3080" y="10"/>
                            </a:lnTo>
                            <a:lnTo>
                              <a:pt x="9244" y="10"/>
                            </a:lnTo>
                            <a:lnTo>
                              <a:pt x="924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 wp14:anchorId="70C62781">
              <wp:simplePos x="0" y="0"/>
              <wp:positionH relativeFrom="page">
                <wp:posOffset>3152140</wp:posOffset>
              </wp:positionH>
              <wp:positionV relativeFrom="page">
                <wp:posOffset>9749155</wp:posOffset>
              </wp:positionV>
              <wp:extent cx="818515" cy="182245"/>
              <wp:effectExtent l="0" t="0" r="0" b="0"/>
              <wp:wrapNone/>
              <wp:docPr id="18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86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star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sz w:val="20"/>
                            </w:rPr>
                            <w:t>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FSRE,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202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stroked="f" o:allowincell="f" style="position:absolute;margin-left:248.2pt;margin-top:767.65pt;width:64.4pt;height:14.3pt;mso-wrap-style:square;v-text-anchor:top;mso-position-horizontal-relative:page;mso-position-vertical-relative:page" wp14:anchorId="70C6278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star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</w:t>
                    </w:r>
                    <w:r>
                      <w:rPr>
                        <w:rFonts w:ascii="Arial MT" w:hAnsi="Arial MT"/>
                        <w:sz w:val="20"/>
                      </w:rPr>
                      <w:t>FSRE,</w:t>
                    </w:r>
                    <w:r>
                      <w:rPr>
                        <w:rFonts w:ascii="Arial MT" w:hAns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202</w:t>
                    </w:r>
                    <w:r>
                      <w:rPr>
                        <w:rFonts w:ascii="Arial MT" w:hAnsi="Arial MT"/>
                        <w:sz w:val="20"/>
                      </w:rPr>
                      <w:t>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1" wp14:anchorId="4FEEC0D7">
              <wp:simplePos x="0" y="0"/>
              <wp:positionH relativeFrom="page">
                <wp:posOffset>6435725</wp:posOffset>
              </wp:positionH>
              <wp:positionV relativeFrom="page">
                <wp:posOffset>9755505</wp:posOffset>
              </wp:positionV>
              <wp:extent cx="267970" cy="168910"/>
              <wp:effectExtent l="0" t="0" r="0" b="0"/>
              <wp:wrapNone/>
              <wp:docPr id="19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84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start="6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/6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path="m0,0l-2147483645,0l-2147483645,-2147483646l0,-2147483646xe" stroked="f" o:allowincell="f" style="position:absolute;margin-left:506.75pt;margin-top:768.15pt;width:21.05pt;height:13.25pt;mso-wrap-style:square;v-text-anchor:top;mso-position-horizontal-relative:page;mso-position-vertical-relative:page" wp14:anchorId="4FEEC0D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start="60"/>
                      <w:rPr>
                        <w:rFonts w:ascii="Arial MT" w:hAnsi="Arial MT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rFonts w:ascii="Arial MT" w:hAnsi="Arial MT"/>
                        <w:sz w:val="20"/>
                      </w:rPr>
                      <w:t>/6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" wp14:anchorId="77954D41">
              <wp:simplePos x="0" y="0"/>
              <wp:positionH relativeFrom="page">
                <wp:posOffset>845820</wp:posOffset>
              </wp:positionH>
              <wp:positionV relativeFrom="page">
                <wp:posOffset>9753600</wp:posOffset>
              </wp:positionV>
              <wp:extent cx="5869940" cy="6350"/>
              <wp:effectExtent l="0" t="0" r="0" b="0"/>
              <wp:wrapNone/>
              <wp:docPr id="23" name="Freeform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9800" cy="6480"/>
                      </a:xfrm>
                      <a:custGeom>
                        <a:avLst/>
                        <a:gdLst>
                          <a:gd name="textAreaLeft" fmla="*/ 0 w 3327840"/>
                          <a:gd name="textAreaRight" fmla="*/ 3328200 w 3327840"/>
                          <a:gd name="textAreaTop" fmla="*/ 0 h 3600"/>
                          <a:gd name="textAreaBottom" fmla="*/ 3960 h 3600"/>
                        </a:gdLst>
                        <a:ahLst/>
                        <a:rect l="textAreaLeft" t="textAreaTop" r="textAreaRight" b="textAreaBottom"/>
                        <a:pathLst>
                          <a:path w="9244" h="10">
                            <a:moveTo>
                              <a:pt x="9244" y="0"/>
                            </a:moveTo>
                            <a:lnTo>
                              <a:pt x="308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3080" y="10"/>
                            </a:lnTo>
                            <a:lnTo>
                              <a:pt x="9244" y="10"/>
                            </a:lnTo>
                            <a:lnTo>
                              <a:pt x="924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7" wp14:anchorId="70C62781">
              <wp:simplePos x="0" y="0"/>
              <wp:positionH relativeFrom="page">
                <wp:posOffset>3152140</wp:posOffset>
              </wp:positionH>
              <wp:positionV relativeFrom="page">
                <wp:posOffset>9749155</wp:posOffset>
              </wp:positionV>
              <wp:extent cx="818515" cy="182245"/>
              <wp:effectExtent l="0" t="0" r="0" b="0"/>
              <wp:wrapNone/>
              <wp:docPr id="2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86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star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sz w:val="20"/>
                            </w:rPr>
                            <w:t>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FSRE,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202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248.2pt;margin-top:767.65pt;width:64.4pt;height:14.3pt;mso-wrap-style:square;v-text-anchor:top;mso-position-horizontal-relative:page;mso-position-vertical-relative:page" wp14:anchorId="70C6278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star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</w:t>
                    </w:r>
                    <w:r>
                      <w:rPr>
                        <w:rFonts w:ascii="Arial MT" w:hAnsi="Arial MT"/>
                        <w:sz w:val="20"/>
                      </w:rPr>
                      <w:t>FSRE,</w:t>
                    </w:r>
                    <w:r>
                      <w:rPr>
                        <w:rFonts w:ascii="Arial MT" w:hAns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202</w:t>
                    </w:r>
                    <w:r>
                      <w:rPr>
                        <w:rFonts w:ascii="Arial MT" w:hAnsi="Arial MT"/>
                        <w:sz w:val="20"/>
                      </w:rPr>
                      <w:t>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1" wp14:anchorId="4FEEC0D7">
              <wp:simplePos x="0" y="0"/>
              <wp:positionH relativeFrom="page">
                <wp:posOffset>6435725</wp:posOffset>
              </wp:positionH>
              <wp:positionV relativeFrom="page">
                <wp:posOffset>9755505</wp:posOffset>
              </wp:positionV>
              <wp:extent cx="267970" cy="168910"/>
              <wp:effectExtent l="0" t="0" r="0" b="0"/>
              <wp:wrapNone/>
              <wp:docPr id="25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84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start="6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/6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path="m0,0l-2147483645,0l-2147483645,-2147483646l0,-2147483646xe" stroked="f" o:allowincell="f" style="position:absolute;margin-left:506.75pt;margin-top:768.15pt;width:21.05pt;height:13.25pt;mso-wrap-style:square;v-text-anchor:top;mso-position-horizontal-relative:page;mso-position-vertical-relative:page" wp14:anchorId="4FEEC0D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start="60"/>
                      <w:rPr>
                        <w:rFonts w:ascii="Arial MT" w:hAnsi="Arial MT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>
                        <w:rFonts w:ascii="Arial MT" w:hAnsi="Arial MT"/>
                        <w:sz w:val="20"/>
                      </w:rPr>
                      <w:t>/6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61782A3D">
              <wp:simplePos x="0" y="0"/>
              <wp:positionH relativeFrom="page">
                <wp:posOffset>836930</wp:posOffset>
              </wp:positionH>
              <wp:positionV relativeFrom="page">
                <wp:posOffset>603250</wp:posOffset>
              </wp:positionV>
              <wp:extent cx="5839460" cy="6350"/>
              <wp:effectExtent l="0" t="0" r="0" b="0"/>
              <wp:wrapNone/>
              <wp:docPr id="2" name="Rectangl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9560" cy="64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2" path="m0,0l-2147483645,0l-2147483645,-2147483646l0,-2147483646xe" fillcolor="black" stroked="f" o:allowincell="f" style="position:absolute;margin-left:65.9pt;margin-top:47.5pt;width:459.75pt;height:0.45pt;mso-wrap-style:none;v-text-anchor:middle;mso-position-horizontal-relative:page;mso-position-vertical-relative:page" wp14:anchorId="61782A3D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578BAD6E">
              <wp:simplePos x="0" y="0"/>
              <wp:positionH relativeFrom="page">
                <wp:posOffset>901700</wp:posOffset>
              </wp:positionH>
              <wp:positionV relativeFrom="page">
                <wp:posOffset>446405</wp:posOffset>
              </wp:positionV>
              <wp:extent cx="2564765" cy="167640"/>
              <wp:effectExtent l="0" t="0" r="0" b="0"/>
              <wp:wrapNone/>
              <wp:docPr id="3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464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star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„</w:t>
                          </w:r>
                          <w:r>
                            <w:rPr>
                              <w:sz w:val="20"/>
                            </w:rPr>
                            <w:t>AkuHouse-Online aukcija</w:t>
                          </w:r>
                          <w:r>
                            <w:rPr>
                              <w:sz w:val="20"/>
                            </w:rPr>
                            <w:t>“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stroked="f" o:allowincell="f" style="position:absolute;margin-left:71pt;margin-top:35.15pt;width:201.9pt;height:13.15pt;mso-wrap-style:square;v-text-anchor:top;mso-position-horizontal-relative:page;mso-position-vertical-relative:page" wp14:anchorId="578BAD6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star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„</w:t>
                    </w:r>
                    <w:r>
                      <w:rPr>
                        <w:sz w:val="20"/>
                      </w:rPr>
                      <w:t>AkuHouse-Online aukcija</w:t>
                    </w:r>
                    <w:r>
                      <w:rPr>
                        <w:sz w:val="20"/>
                      </w:rPr>
                      <w:t>“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46C85A3E">
              <wp:simplePos x="0" y="0"/>
              <wp:positionH relativeFrom="page">
                <wp:posOffset>5683250</wp:posOffset>
              </wp:positionH>
              <wp:positionV relativeFrom="page">
                <wp:posOffset>446405</wp:posOffset>
              </wp:positionV>
              <wp:extent cx="938530" cy="167640"/>
              <wp:effectExtent l="0" t="0" r="0" b="0"/>
              <wp:wrapNone/>
              <wp:docPr id="4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85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star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Prijedlog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projekta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o:allowincell="f" style="position:absolute;margin-left:447.5pt;margin-top:35.15pt;width:73.85pt;height:13.15pt;mso-wrap-style:square;v-text-anchor:top;mso-position-horizontal-relative:page;mso-position-vertical-relative:page" wp14:anchorId="46C85A3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star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Prijedlog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projekta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 wp14:anchorId="5ACF0BA5">
              <wp:simplePos x="0" y="0"/>
              <wp:positionH relativeFrom="page">
                <wp:posOffset>836930</wp:posOffset>
              </wp:positionH>
              <wp:positionV relativeFrom="page">
                <wp:posOffset>603250</wp:posOffset>
              </wp:positionV>
              <wp:extent cx="5839460" cy="6350"/>
              <wp:effectExtent l="0" t="0" r="0" b="0"/>
              <wp:wrapNone/>
              <wp:docPr id="8" name="Rectangl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9560" cy="64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" path="m0,0l-2147483645,0l-2147483645,-2147483646l0,-2147483646xe" fillcolor="black" stroked="f" o:allowincell="f" style="position:absolute;margin-left:65.9pt;margin-top:47.5pt;width:459.75pt;height:0.45pt;mso-wrap-style:none;v-text-anchor:middle;mso-position-horizontal-relative:page;mso-position-vertical-relative:page" wp14:anchorId="5ACF0BA5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 wp14:anchorId="2CE6CA47">
              <wp:simplePos x="0" y="0"/>
              <wp:positionH relativeFrom="page">
                <wp:posOffset>901700</wp:posOffset>
              </wp:positionH>
              <wp:positionV relativeFrom="page">
                <wp:posOffset>446405</wp:posOffset>
              </wp:positionV>
              <wp:extent cx="1403985" cy="167640"/>
              <wp:effectExtent l="0" t="0" r="0" b="0"/>
              <wp:wrapNone/>
              <wp:docPr id="9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40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star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AkuHousr-Online aukcija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71pt;margin-top:35.15pt;width:110.5pt;height:13.15pt;mso-wrap-style:square;v-text-anchor:top;mso-position-horizontal-relative:page;mso-position-vertical-relative:page" wp14:anchorId="2CE6CA4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start="2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AkuHousr-Online aukcija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 wp14:anchorId="07359A91">
              <wp:simplePos x="0" y="0"/>
              <wp:positionH relativeFrom="page">
                <wp:posOffset>5683250</wp:posOffset>
              </wp:positionH>
              <wp:positionV relativeFrom="page">
                <wp:posOffset>446405</wp:posOffset>
              </wp:positionV>
              <wp:extent cx="938530" cy="167640"/>
              <wp:effectExtent l="0" t="0" r="0" b="0"/>
              <wp:wrapNone/>
              <wp:docPr id="1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85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star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Prijedlog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projekta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7.5pt;margin-top:35.15pt;width:73.85pt;height:13.15pt;mso-wrap-style:square;v-text-anchor:top;mso-position-horizontal-relative:page;mso-position-vertical-relative:page" wp14:anchorId="07359A9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star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Prijedlog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projekta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 wp14:anchorId="5ACF0BA5">
              <wp:simplePos x="0" y="0"/>
              <wp:positionH relativeFrom="page">
                <wp:posOffset>836930</wp:posOffset>
              </wp:positionH>
              <wp:positionV relativeFrom="page">
                <wp:posOffset>603250</wp:posOffset>
              </wp:positionV>
              <wp:extent cx="5839460" cy="6350"/>
              <wp:effectExtent l="0" t="0" r="0" b="0"/>
              <wp:wrapNone/>
              <wp:docPr id="14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9560" cy="64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black" stroked="f" o:allowincell="f" style="position:absolute;margin-left:65.9pt;margin-top:47.5pt;width:459.75pt;height:0.45pt;mso-wrap-style:none;v-text-anchor:middle;mso-position-horizontal-relative:page;mso-position-vertical-relative:page" wp14:anchorId="5ACF0BA5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" wp14:anchorId="2CE6CA47">
              <wp:simplePos x="0" y="0"/>
              <wp:positionH relativeFrom="page">
                <wp:posOffset>901700</wp:posOffset>
              </wp:positionH>
              <wp:positionV relativeFrom="page">
                <wp:posOffset>446405</wp:posOffset>
              </wp:positionV>
              <wp:extent cx="1403985" cy="167640"/>
              <wp:effectExtent l="0" t="0" r="0" b="0"/>
              <wp:wrapNone/>
              <wp:docPr id="1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40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star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AkuHouse-Online aukcija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71pt;margin-top:35.15pt;width:110.5pt;height:13.15pt;mso-wrap-style:square;v-text-anchor:top;mso-position-horizontal-relative:page;mso-position-vertical-relative:page" wp14:anchorId="2CE6CA4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start="2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AkuHouse-Online aukcija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" wp14:anchorId="07359A91">
              <wp:simplePos x="0" y="0"/>
              <wp:positionH relativeFrom="page">
                <wp:posOffset>5683250</wp:posOffset>
              </wp:positionH>
              <wp:positionV relativeFrom="page">
                <wp:posOffset>446405</wp:posOffset>
              </wp:positionV>
              <wp:extent cx="938530" cy="167640"/>
              <wp:effectExtent l="0" t="0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85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star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Prijedlog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projekta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447.5pt;margin-top:35.15pt;width:73.85pt;height:13.15pt;mso-wrap-style:square;v-text-anchor:top;mso-position-horizontal-relative:page;mso-position-vertical-relative:page" wp14:anchorId="07359A9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star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Prijedlog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projekta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 wp14:anchorId="5ACF0BA5">
              <wp:simplePos x="0" y="0"/>
              <wp:positionH relativeFrom="page">
                <wp:posOffset>836930</wp:posOffset>
              </wp:positionH>
              <wp:positionV relativeFrom="page">
                <wp:posOffset>603250</wp:posOffset>
              </wp:positionV>
              <wp:extent cx="5839460" cy="6350"/>
              <wp:effectExtent l="0" t="0" r="0" b="0"/>
              <wp:wrapNone/>
              <wp:docPr id="20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9560" cy="64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black" stroked="f" o:allowincell="f" style="position:absolute;margin-left:65.9pt;margin-top:47.5pt;width:459.75pt;height:0.45pt;mso-wrap-style:none;v-text-anchor:middle;mso-position-horizontal-relative:page;mso-position-vertical-relative:page" wp14:anchorId="5ACF0BA5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7" wp14:anchorId="2CE6CA47">
              <wp:simplePos x="0" y="0"/>
              <wp:positionH relativeFrom="page">
                <wp:posOffset>901700</wp:posOffset>
              </wp:positionH>
              <wp:positionV relativeFrom="page">
                <wp:posOffset>446405</wp:posOffset>
              </wp:positionV>
              <wp:extent cx="1403985" cy="167640"/>
              <wp:effectExtent l="0" t="0" r="0" b="0"/>
              <wp:wrapNone/>
              <wp:docPr id="21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40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star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AkuHouse-Onlie aukcija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path="m0,0l-2147483645,0l-2147483645,-2147483646l0,-2147483646xe" stroked="f" o:allowincell="f" style="position:absolute;margin-left:71pt;margin-top:35.15pt;width:110.5pt;height:13.15pt;mso-wrap-style:square;v-text-anchor:top;mso-position-horizontal-relative:page;mso-position-vertical-relative:page" wp14:anchorId="2CE6CA4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start="2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AkuHouse-Onlie aukcija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1" wp14:anchorId="07359A91">
              <wp:simplePos x="0" y="0"/>
              <wp:positionH relativeFrom="page">
                <wp:posOffset>5683250</wp:posOffset>
              </wp:positionH>
              <wp:positionV relativeFrom="page">
                <wp:posOffset>446405</wp:posOffset>
              </wp:positionV>
              <wp:extent cx="938530" cy="167640"/>
              <wp:effectExtent l="0" t="0" r="0" b="0"/>
              <wp:wrapNone/>
              <wp:docPr id="22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85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star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Prijedlog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projekta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o:allowincell="f" style="position:absolute;margin-left:447.5pt;margin-top:35.15pt;width:73.85pt;height:13.15pt;mso-wrap-style:square;v-text-anchor:top;mso-position-horizontal-relative:page;mso-position-vertical-relative:page" wp14:anchorId="07359A9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star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Prijedlog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projekta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821" w:hanging="361"/>
      </w:pPr>
      <w:rPr>
        <w:sz w:val="24"/>
        <w:szCs w:val="24"/>
        <w:w w:val="100"/>
        <w:rFonts w:ascii="Times New Roman" w:hAnsi="Times New Roman" w:eastAsia="Times New Roman" w:cs="Times New Roman"/>
        <w:lang w:val="b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690" w:hanging="361"/>
      </w:pPr>
      <w:rPr>
        <w:rFonts w:ascii="Symbol" w:hAnsi="Symbol" w:cs="Symbol" w:hint="default"/>
        <w:lang w:val="b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561" w:hanging="361"/>
      </w:pPr>
      <w:rPr>
        <w:rFonts w:ascii="Symbol" w:hAnsi="Symbol" w:cs="Symbol" w:hint="default"/>
        <w:lang w:val="b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432" w:hanging="361"/>
      </w:pPr>
      <w:rPr>
        <w:rFonts w:ascii="Symbol" w:hAnsi="Symbol" w:cs="Symbol" w:hint="default"/>
        <w:lang w:val="b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303" w:hanging="361"/>
      </w:pPr>
      <w:rPr>
        <w:rFonts w:ascii="Symbol" w:hAnsi="Symbol" w:cs="Symbol" w:hint="default"/>
        <w:lang w:val="b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174" w:hanging="361"/>
      </w:pPr>
      <w:rPr>
        <w:rFonts w:ascii="Symbol" w:hAnsi="Symbol" w:cs="Symbol" w:hint="default"/>
        <w:lang w:val="b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045" w:hanging="361"/>
      </w:pPr>
      <w:rPr>
        <w:rFonts w:ascii="Symbol" w:hAnsi="Symbol" w:cs="Symbol" w:hint="default"/>
        <w:lang w:val="b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916" w:hanging="361"/>
      </w:pPr>
      <w:rPr>
        <w:rFonts w:ascii="Symbol" w:hAnsi="Symbol" w:cs="Symbol" w:hint="default"/>
        <w:lang w:val="b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787" w:hanging="361"/>
      </w:pPr>
      <w:rPr>
        <w:rFonts w:ascii="Symbol" w:hAnsi="Symbol" w:cs="Symbol" w:hint="default"/>
        <w:lang w:val="bs" w:eastAsia="en-US" w:bidi="ar-SA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88" w:hanging="288"/>
      </w:pPr>
      <w:rPr>
        <w:sz w:val="28"/>
        <w:b/>
        <w:szCs w:val="28"/>
        <w:bCs/>
        <w:w w:val="99"/>
        <w:rFonts w:ascii="Times New Roman" w:hAnsi="Times New Roman" w:eastAsia="Times New Roman" w:cs="Times New Roman"/>
        <w:lang w:val="bs" w:eastAsia="en-US" w:bidi="ar-SA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528" w:hanging="428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b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1520" w:hanging="428"/>
      </w:pPr>
      <w:rPr>
        <w:rFonts w:ascii="Symbol" w:hAnsi="Symbol" w:cs="Symbol" w:hint="default"/>
        <w:lang w:val="b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521" w:hanging="428"/>
      </w:pPr>
      <w:rPr>
        <w:rFonts w:ascii="Symbol" w:hAnsi="Symbol" w:cs="Symbol" w:hint="default"/>
        <w:lang w:val="b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522" w:hanging="428"/>
      </w:pPr>
      <w:rPr>
        <w:rFonts w:ascii="Symbol" w:hAnsi="Symbol" w:cs="Symbol" w:hint="default"/>
        <w:lang w:val="b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523" w:hanging="428"/>
      </w:pPr>
      <w:rPr>
        <w:rFonts w:ascii="Symbol" w:hAnsi="Symbol" w:cs="Symbol" w:hint="default"/>
        <w:lang w:val="b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524" w:hanging="428"/>
      </w:pPr>
      <w:rPr>
        <w:rFonts w:ascii="Symbol" w:hAnsi="Symbol" w:cs="Symbol" w:hint="default"/>
        <w:lang w:val="b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525" w:hanging="428"/>
      </w:pPr>
      <w:rPr>
        <w:rFonts w:ascii="Symbol" w:hAnsi="Symbol" w:cs="Symbol" w:hint="default"/>
        <w:lang w:val="b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526" w:hanging="428"/>
      </w:pPr>
      <w:rPr>
        <w:rFonts w:ascii="Symbol" w:hAnsi="Symbol" w:cs="Symbol" w:hint="default"/>
        <w:lang w:val="b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bs" w:eastAsia="en-US" w:bidi="ar-SA"/>
    </w:rPr>
  </w:style>
  <w:style w:type="paragraph" w:styleId="Heading1">
    <w:name w:val="heading 1"/>
    <w:basedOn w:val="Normal"/>
    <w:uiPriority w:val="1"/>
    <w:qFormat/>
    <w:pPr>
      <w:spacing w:before="80" w:after="0"/>
      <w:ind w:hanging="289" w:start="38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hanging="429" w:start="528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d75e2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16f5"/>
    <w:rPr>
      <w:rFonts w:ascii="Times New Roman" w:hAnsi="Times New Roman" w:eastAsia="Times New Roman" w:cs="Times New Roman"/>
      <w:lang w:val="b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316f5"/>
    <w:rPr>
      <w:rFonts w:ascii="Times New Roman" w:hAnsi="Times New Roman" w:eastAsia="Times New Roman" w:cs="Times New Roman"/>
      <w:lang w:val="bs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39"/>
    <w:qFormat/>
    <w:pPr>
      <w:spacing w:before="132" w:after="0"/>
      <w:ind w:hanging="241" w:start="34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37" w:after="0"/>
      <w:ind w:hanging="419" w:start="758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start="2520" w:end="281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hanging="429" w:start="528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316f5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316f5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LibreOffice/24.8.6.2$Linux_X86_64 LibreOffice_project/480$Build-2</Application>
  <AppVersion>15.0000</AppVersion>
  <Pages>7</Pages>
  <Words>862</Words>
  <Characters>5664</Characters>
  <CharactersWithSpaces>6447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2024-04-09T22:01:00Z</dcterms:created>
  <dc:creator>Krešimir Fertalj</dc:creator>
  <dc:description/>
  <dc:language>en-US</dc:language>
  <cp:lastModifiedBy/>
  <dcterms:modified xsi:type="dcterms:W3CDTF">2025-04-13T20:25:36Z</dcterms:modified>
  <cp:revision>5</cp:revision>
  <dc:subject>naslovnica dokumenta</dc:subject>
  <dc:title>Novine-PrijedlogProjekta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2023-08-19T00:00:00Z</vt:filetime>
  </property>
</Properties>
</file>