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85C" w:rsidRPr="007A1D94" w:rsidRDefault="000F0478">
      <w:pPr>
        <w:contextualSpacing w:val="0"/>
        <w:rPr>
          <w:b/>
          <w:sz w:val="60"/>
          <w:szCs w:val="60"/>
          <w:lang w:val="mk-MK"/>
        </w:rPr>
      </w:pPr>
      <w:r w:rsidRPr="007A1D94">
        <w:rPr>
          <w:b/>
          <w:sz w:val="60"/>
          <w:szCs w:val="60"/>
          <w:lang w:val="mk-MK"/>
        </w:rPr>
        <w:t>01</w:t>
      </w:r>
    </w:p>
    <w:p w:rsidR="00BC285C" w:rsidRPr="007A1D94" w:rsidRDefault="000F0478">
      <w:pPr>
        <w:contextualSpacing w:val="0"/>
        <w:rPr>
          <w:b/>
          <w:lang w:val="mk-MK"/>
        </w:rPr>
      </w:pPr>
      <w:proofErr w:type="spellStart"/>
      <w:r w:rsidRPr="007A1D94">
        <w:rPr>
          <w:b/>
          <w:lang w:val="mk-MK"/>
        </w:rPr>
        <w:t>Conflict</w:t>
      </w:r>
      <w:proofErr w:type="spellEnd"/>
      <w:r w:rsidRPr="007A1D94">
        <w:rPr>
          <w:b/>
          <w:lang w:val="mk-MK"/>
        </w:rPr>
        <w:t xml:space="preserve"> </w:t>
      </w:r>
      <w:proofErr w:type="spellStart"/>
      <w:r w:rsidRPr="007A1D94">
        <w:rPr>
          <w:b/>
          <w:lang w:val="mk-MK"/>
        </w:rPr>
        <w:t>Responses</w:t>
      </w:r>
      <w:proofErr w:type="spellEnd"/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color w:val="212121"/>
          <w:highlight w:val="white"/>
          <w:lang w:val="mk-MK"/>
        </w:rPr>
        <w:t xml:space="preserve">Работилница за тим кој ќе размислува за минатите конфликти и ги користи за да генерира насоки за ефикасно ракување со конфликти. Користете </w:t>
      </w:r>
      <w:proofErr w:type="spellStart"/>
      <w:r w:rsidRPr="007A1D94">
        <w:rPr>
          <w:color w:val="212121"/>
          <w:highlight w:val="white"/>
          <w:lang w:val="mk-MK"/>
        </w:rPr>
        <w:t>ja</w:t>
      </w:r>
      <w:proofErr w:type="spellEnd"/>
      <w:r w:rsidRPr="007A1D94">
        <w:rPr>
          <w:color w:val="212121"/>
          <w:highlight w:val="white"/>
          <w:lang w:val="mk-MK"/>
        </w:rPr>
        <w:t xml:space="preserve"> за да отворите дискусија.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Временска рамка</w:t>
      </w:r>
    </w:p>
    <w:p w:rsidR="00BC285C" w:rsidRPr="007A1D94" w:rsidRDefault="000F0478">
      <w:pPr>
        <w:contextualSpacing w:val="0"/>
        <w:rPr>
          <w:lang w:val="en-US"/>
        </w:rPr>
      </w:pPr>
      <w:r w:rsidRPr="007A1D94">
        <w:rPr>
          <w:lang w:val="mk-MK"/>
        </w:rPr>
        <w:t xml:space="preserve">60-120 минути 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Големина на група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2-10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color w:val="212121"/>
          <w:highlight w:val="white"/>
          <w:lang w:val="mk-MK"/>
        </w:rPr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Почетно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М</w:t>
      </w:r>
      <w:r w:rsidRPr="007A1D94">
        <w:rPr>
          <w:lang w:val="mk-MK"/>
        </w:rPr>
        <w:t>атеријали</w:t>
      </w:r>
    </w:p>
    <w:p w:rsidR="00BC285C" w:rsidRPr="007A1D94" w:rsidRDefault="000F0478">
      <w:pPr>
        <w:contextualSpacing w:val="0"/>
        <w:rPr>
          <w:lang w:val="mk-MK"/>
        </w:rPr>
      </w:pPr>
      <w:proofErr w:type="spellStart"/>
      <w:r w:rsidRPr="007A1D94">
        <w:rPr>
          <w:lang w:val="mk-MK"/>
        </w:rPr>
        <w:t>Method</w:t>
      </w:r>
      <w:proofErr w:type="spellEnd"/>
      <w:r w:rsidRPr="007A1D94">
        <w:rPr>
          <w:lang w:val="mk-MK"/>
        </w:rPr>
        <w:t xml:space="preserve"> </w:t>
      </w:r>
      <w:proofErr w:type="spellStart"/>
      <w:r w:rsidRPr="007A1D94">
        <w:rPr>
          <w:lang w:val="mk-MK"/>
        </w:rPr>
        <w:t>Kit</w:t>
      </w:r>
      <w:proofErr w:type="spellEnd"/>
      <w:r w:rsidRPr="007A1D94">
        <w:rPr>
          <w:lang w:val="mk-MK"/>
        </w:rPr>
        <w:t xml:space="preserve"> за тимови </w:t>
      </w:r>
    </w:p>
    <w:p w:rsidR="00BC285C" w:rsidRPr="007A1D94" w:rsidRDefault="000F0478">
      <w:pPr>
        <w:contextualSpacing w:val="0"/>
        <w:rPr>
          <w:lang w:val="mk-MK"/>
        </w:rPr>
      </w:pPr>
      <w:proofErr w:type="spellStart"/>
      <w:r w:rsidRPr="007A1D94">
        <w:rPr>
          <w:lang w:val="mk-MK"/>
        </w:rPr>
        <w:t>Стикери</w:t>
      </w:r>
      <w:proofErr w:type="spellEnd"/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Маркери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Чекор 1:</w:t>
      </w:r>
      <w:r w:rsidRPr="007A1D94">
        <w:rPr>
          <w:lang w:val="mk-MK"/>
        </w:rPr>
        <w:br/>
        <w:t>Замолете ги учесниците да размислат за конфликти во тимот што ги искусиле. Овие можат да бидат од или надвор од овој тековен тим, или во рамките на компанијата.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br/>
        <w:t>Тие треба да го направат ова поедине</w:t>
      </w:r>
      <w:r w:rsidRPr="007A1D94">
        <w:rPr>
          <w:lang w:val="mk-MK"/>
        </w:rPr>
        <w:t>чно, со идентификување на што поголем број значајни конфликти, враќање на неколку години наназад доколку е потребно. Конфликтите секој ги запишува во својот тефтер/телефон.</w:t>
      </w:r>
      <w:r w:rsidRPr="007A1D94">
        <w:rPr>
          <w:lang w:val="mk-MK"/>
        </w:rPr>
        <w:br/>
      </w:r>
      <w:r w:rsidRPr="007A1D94">
        <w:rPr>
          <w:lang w:val="mk-MK"/>
        </w:rPr>
        <w:br/>
        <w:t>Чекор 2:</w:t>
      </w:r>
      <w:r w:rsidRPr="007A1D94">
        <w:rPr>
          <w:lang w:val="mk-MK"/>
        </w:rPr>
        <w:br/>
        <w:t>Преземајќи ги минатите конфликти што ги напишале, прашајте ги како поедин</w:t>
      </w:r>
      <w:r w:rsidRPr="007A1D94">
        <w:rPr>
          <w:lang w:val="mk-MK"/>
        </w:rPr>
        <w:t>ци да го рангираат секој од 1 до 3.</w:t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1 = конфликт со кој се </w:t>
      </w:r>
      <w:proofErr w:type="spellStart"/>
      <w:r w:rsidRPr="007A1D94">
        <w:rPr>
          <w:lang w:val="mk-MK"/>
        </w:rPr>
        <w:t>справив</w:t>
      </w:r>
      <w:proofErr w:type="spellEnd"/>
      <w:r w:rsidRPr="007A1D94">
        <w:rPr>
          <w:lang w:val="mk-MK"/>
        </w:rPr>
        <w:t xml:space="preserve"> добро</w:t>
      </w:r>
      <w:r w:rsidRPr="007A1D94">
        <w:rPr>
          <w:lang w:val="mk-MK"/>
        </w:rPr>
        <w:br/>
        <w:t xml:space="preserve">2 = Конфликт со кој се </w:t>
      </w:r>
      <w:proofErr w:type="spellStart"/>
      <w:r w:rsidRPr="007A1D94">
        <w:rPr>
          <w:lang w:val="mk-MK"/>
        </w:rPr>
        <w:t>справив</w:t>
      </w:r>
      <w:proofErr w:type="spellEnd"/>
      <w:r w:rsidRPr="007A1D94">
        <w:rPr>
          <w:lang w:val="mk-MK"/>
        </w:rPr>
        <w:t xml:space="preserve"> просечно</w:t>
      </w:r>
      <w:r w:rsidRPr="007A1D94">
        <w:rPr>
          <w:lang w:val="mk-MK"/>
        </w:rPr>
        <w:br/>
        <w:t xml:space="preserve">3 = конфликт со кој се </w:t>
      </w:r>
      <w:proofErr w:type="spellStart"/>
      <w:r w:rsidRPr="007A1D94">
        <w:rPr>
          <w:lang w:val="mk-MK"/>
        </w:rPr>
        <w:t>справив</w:t>
      </w:r>
      <w:proofErr w:type="spellEnd"/>
      <w:r w:rsidRPr="007A1D94">
        <w:rPr>
          <w:lang w:val="mk-MK"/>
        </w:rPr>
        <w:t xml:space="preserve"> лошо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Чекор 3:</w:t>
      </w:r>
      <w:r w:rsidRPr="007A1D94">
        <w:rPr>
          <w:lang w:val="mk-MK"/>
        </w:rPr>
        <w:br/>
        <w:t>Побарајте од нив да размислуваат поединечно, а потоа да разговараат за нивните размислувања во п</w:t>
      </w:r>
      <w:r w:rsidRPr="007A1D94">
        <w:rPr>
          <w:lang w:val="mk-MK"/>
        </w:rPr>
        <w:t>арови или тројца на следниве прашања:</w:t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Кои одговори беа најмногу критични за време на конфликтите што ги </w:t>
      </w:r>
      <w:proofErr w:type="spellStart"/>
      <w:r w:rsidRPr="007A1D94">
        <w:rPr>
          <w:lang w:val="mk-MK"/>
        </w:rPr>
        <w:t>идентификував</w:t>
      </w:r>
      <w:proofErr w:type="spellEnd"/>
      <w:r w:rsidRPr="007A1D94">
        <w:rPr>
          <w:lang w:val="mk-MK"/>
        </w:rPr>
        <w:t>?</w:t>
      </w:r>
      <w:r w:rsidRPr="007A1D94">
        <w:rPr>
          <w:lang w:val="mk-MK"/>
        </w:rPr>
        <w:br/>
      </w:r>
      <w:r w:rsidRPr="007A1D94">
        <w:rPr>
          <w:lang w:val="mk-MK"/>
        </w:rPr>
        <w:lastRenderedPageBreak/>
        <w:t>Кои однесувања и активности беа ефикасни во решавањето на конфликтите?</w:t>
      </w:r>
      <w:r w:rsidRPr="007A1D94">
        <w:rPr>
          <w:lang w:val="mk-MK"/>
        </w:rPr>
        <w:br/>
        <w:t>Кои однесување и активности не беа ефикасни во решавањето на конф</w:t>
      </w:r>
      <w:r w:rsidRPr="007A1D94">
        <w:rPr>
          <w:lang w:val="mk-MK"/>
        </w:rPr>
        <w:t>ликтите?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Чекор 4: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Врз основа на споделувањата во малите групи, побарајте од секое лице да излезе со 2-3 насоки за ефикасно ракување со конфликти за кои сметаат дека групата треба да ги применува понатаму.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br/>
        <w:t>Замолете ги сите да ги споделат своите упатства с</w:t>
      </w:r>
      <w:r w:rsidRPr="007A1D94">
        <w:rPr>
          <w:lang w:val="mk-MK"/>
        </w:rPr>
        <w:t>о целата група, со цел секој од групата да се договори дека се соодветни и ќе ги следат во иднина.</w:t>
      </w:r>
      <w:r w:rsidRPr="007A1D94">
        <w:rPr>
          <w:lang w:val="mk-MK"/>
        </w:rPr>
        <w:br/>
        <w:t>Напишете ги упатствата и споделете ги дигитално.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b/>
          <w:sz w:val="60"/>
          <w:szCs w:val="60"/>
          <w:lang w:val="mk-MK"/>
        </w:rPr>
      </w:pPr>
      <w:r w:rsidRPr="007A1D94">
        <w:rPr>
          <w:b/>
          <w:sz w:val="60"/>
          <w:szCs w:val="60"/>
          <w:lang w:val="mk-MK"/>
        </w:rPr>
        <w:t>02</w:t>
      </w:r>
    </w:p>
    <w:p w:rsidR="00BC285C" w:rsidRPr="007A1D94" w:rsidRDefault="000F0478">
      <w:pPr>
        <w:contextualSpacing w:val="0"/>
        <w:rPr>
          <w:lang w:val="mk-MK"/>
        </w:rPr>
      </w:pPr>
      <w:proofErr w:type="spellStart"/>
      <w:r w:rsidRPr="007A1D94">
        <w:rPr>
          <w:lang w:val="mk-MK"/>
        </w:rPr>
        <w:t>Myers-Briggs</w:t>
      </w:r>
      <w:proofErr w:type="spellEnd"/>
      <w:r w:rsidRPr="007A1D94">
        <w:rPr>
          <w:lang w:val="mk-MK"/>
        </w:rPr>
        <w:t xml:space="preserve"> </w:t>
      </w:r>
      <w:proofErr w:type="spellStart"/>
      <w:r w:rsidRPr="007A1D94">
        <w:rPr>
          <w:lang w:val="mk-MK"/>
        </w:rPr>
        <w:t>Team</w:t>
      </w:r>
      <w:proofErr w:type="spellEnd"/>
      <w:r w:rsidRPr="007A1D94">
        <w:rPr>
          <w:lang w:val="mk-MK"/>
        </w:rPr>
        <w:t xml:space="preserve"> </w:t>
      </w:r>
      <w:proofErr w:type="spellStart"/>
      <w:r w:rsidRPr="007A1D94">
        <w:rPr>
          <w:lang w:val="mk-MK"/>
        </w:rPr>
        <w:t>Reflection</w:t>
      </w:r>
      <w:proofErr w:type="spellEnd"/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Временска рамка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 xml:space="preserve">60-120 минути 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Големина на група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2-10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color w:val="212121"/>
          <w:highlight w:val="white"/>
          <w:lang w:val="mk-MK"/>
        </w:rPr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Почетно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Материјали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/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t>Чекор 1:</w:t>
      </w:r>
      <w:r w:rsidRPr="007A1D94">
        <w:rPr>
          <w:lang w:val="mk-MK"/>
        </w:rPr>
        <w:br/>
        <w:t>На почетокот на работилницата, дајте им на сите време да направат персонален тест за личност.</w:t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Ви препорачуваме да користите онлајн алатка како </w:t>
      </w:r>
      <w:hyperlink r:id="rId4">
        <w:r w:rsidRPr="007A1D94">
          <w:rPr>
            <w:color w:val="1155CC"/>
            <w:u w:val="single"/>
            <w:lang w:val="mk-MK"/>
          </w:rPr>
          <w:t xml:space="preserve">16 </w:t>
        </w:r>
        <w:proofErr w:type="spellStart"/>
        <w:r w:rsidRPr="007A1D94">
          <w:rPr>
            <w:color w:val="1155CC"/>
            <w:u w:val="single"/>
            <w:lang w:val="mk-MK"/>
          </w:rPr>
          <w:t>P</w:t>
        </w:r>
        <w:r w:rsidRPr="007A1D94">
          <w:rPr>
            <w:color w:val="1155CC"/>
            <w:u w:val="single"/>
            <w:lang w:val="mk-MK"/>
          </w:rPr>
          <w:t>e</w:t>
        </w:r>
        <w:r w:rsidRPr="007A1D94">
          <w:rPr>
            <w:color w:val="1155CC"/>
            <w:u w:val="single"/>
            <w:lang w:val="mk-MK"/>
          </w:rPr>
          <w:t>r</w:t>
        </w:r>
        <w:r w:rsidRPr="007A1D94">
          <w:rPr>
            <w:color w:val="1155CC"/>
            <w:u w:val="single"/>
            <w:lang w:val="mk-MK"/>
          </w:rPr>
          <w:t>s</w:t>
        </w:r>
        <w:r w:rsidRPr="007A1D94">
          <w:rPr>
            <w:color w:val="1155CC"/>
            <w:u w:val="single"/>
            <w:lang w:val="mk-MK"/>
          </w:rPr>
          <w:t>onalities</w:t>
        </w:r>
        <w:proofErr w:type="spellEnd"/>
        <w:r w:rsidRPr="007A1D94">
          <w:rPr>
            <w:color w:val="1155CC"/>
            <w:u w:val="single"/>
            <w:lang w:val="mk-MK"/>
          </w:rPr>
          <w:t>.</w:t>
        </w:r>
        <w:r w:rsidRPr="007A1D94">
          <w:rPr>
            <w:color w:val="1155CC"/>
            <w:u w:val="single"/>
            <w:lang w:val="mk-MK"/>
          </w:rPr>
          <w:br/>
        </w:r>
      </w:hyperlink>
      <w:r w:rsidRPr="007A1D94">
        <w:rPr>
          <w:lang w:val="mk-MK"/>
        </w:rPr>
        <w:br/>
        <w:t xml:space="preserve">Нагласете дека целта не е да </w:t>
      </w:r>
      <w:proofErr w:type="spellStart"/>
      <w:r w:rsidRPr="007A1D94">
        <w:rPr>
          <w:lang w:val="mk-MK"/>
        </w:rPr>
        <w:t>категоризираме</w:t>
      </w:r>
      <w:proofErr w:type="spellEnd"/>
      <w:r w:rsidRPr="007A1D94">
        <w:rPr>
          <w:lang w:val="mk-MK"/>
        </w:rPr>
        <w:t xml:space="preserve"> никого или да наметнуваме "вистини" за нашите личности, туку да го искористиме моделот како отскочна точка за размислување, односно начин за дискусија за различни мотиватори, стилови, параметри, итн.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lastRenderedPageBreak/>
        <w:t>Чекор 2:</w:t>
      </w:r>
      <w:r w:rsidRPr="007A1D94">
        <w:rPr>
          <w:lang w:val="mk-MK"/>
        </w:rPr>
        <w:br/>
        <w:t>Прашајте ја групата како поединци да размислуваат за нивниот тип на личност.</w:t>
      </w:r>
      <w:r w:rsidRPr="007A1D94">
        <w:rPr>
          <w:lang w:val="mk-MK"/>
        </w:rPr>
        <w:br/>
      </w:r>
      <w:r w:rsidRPr="007A1D94">
        <w:rPr>
          <w:lang w:val="mk-MK"/>
        </w:rPr>
        <w:br/>
        <w:t>Потоа, поканете ги да го споделат со целата група она што сметаат дека  е вистина, и што мислат дека не е.</w:t>
      </w:r>
      <w:r w:rsidRPr="007A1D94">
        <w:rPr>
          <w:lang w:val="mk-MK"/>
        </w:rPr>
        <w:br/>
      </w:r>
      <w:r w:rsidRPr="007A1D94">
        <w:rPr>
          <w:lang w:val="mk-MK"/>
        </w:rPr>
        <w:br/>
        <w:t>Чекор 3:</w:t>
      </w:r>
      <w:r w:rsidRPr="007A1D94">
        <w:rPr>
          <w:lang w:val="mk-MK"/>
        </w:rPr>
        <w:br/>
        <w:t>Поделете ја групата во парови или тројца и од се</w:t>
      </w:r>
      <w:r w:rsidRPr="007A1D94">
        <w:rPr>
          <w:lang w:val="mk-MK"/>
        </w:rPr>
        <w:t xml:space="preserve">кој од нив е потребно да ја истражуваат секоја димензија на нивната личност </w:t>
      </w:r>
      <w:proofErr w:type="spellStart"/>
      <w:r w:rsidRPr="007A1D94">
        <w:rPr>
          <w:lang w:val="mk-MK"/>
        </w:rPr>
        <w:t>подетално.Користете</w:t>
      </w:r>
      <w:proofErr w:type="spellEnd"/>
      <w:r w:rsidRPr="007A1D94">
        <w:rPr>
          <w:lang w:val="mk-MK"/>
        </w:rPr>
        <w:t xml:space="preserve"> ги белешките од онлајн-тестот и сите други материјали за кои мислите дека ќе бидат корисни, за поддршка на истражувањето.</w:t>
      </w:r>
      <w:r w:rsidRPr="007A1D94">
        <w:rPr>
          <w:lang w:val="mk-MK"/>
        </w:rPr>
        <w:br/>
      </w:r>
      <w:r w:rsidRPr="007A1D94">
        <w:rPr>
          <w:lang w:val="mk-MK"/>
        </w:rPr>
        <w:br/>
        <w:t>Димензиите се:</w:t>
      </w:r>
      <w:r w:rsidRPr="007A1D94">
        <w:rPr>
          <w:lang w:val="mk-MK"/>
        </w:rPr>
        <w:br/>
      </w:r>
      <w:r w:rsidRPr="007A1D94">
        <w:rPr>
          <w:lang w:val="mk-MK"/>
        </w:rPr>
        <w:br/>
        <w:t>интуиција / претчувст</w:t>
      </w:r>
      <w:r w:rsidRPr="007A1D94">
        <w:rPr>
          <w:lang w:val="mk-MK"/>
        </w:rPr>
        <w:t>во</w:t>
      </w:r>
      <w:r w:rsidRPr="007A1D94">
        <w:rPr>
          <w:lang w:val="mk-MK"/>
        </w:rPr>
        <w:br/>
      </w:r>
      <w:proofErr w:type="spellStart"/>
      <w:r w:rsidRPr="007A1D94">
        <w:rPr>
          <w:lang w:val="mk-MK"/>
        </w:rPr>
        <w:t>интроверзија</w:t>
      </w:r>
      <w:proofErr w:type="spellEnd"/>
      <w:r w:rsidRPr="007A1D94">
        <w:rPr>
          <w:lang w:val="mk-MK"/>
        </w:rPr>
        <w:t xml:space="preserve"> / </w:t>
      </w:r>
      <w:proofErr w:type="spellStart"/>
      <w:r w:rsidRPr="007A1D94">
        <w:rPr>
          <w:lang w:val="mk-MK"/>
        </w:rPr>
        <w:t>екстраверзија</w:t>
      </w:r>
      <w:proofErr w:type="spellEnd"/>
      <w:r w:rsidRPr="007A1D94">
        <w:rPr>
          <w:lang w:val="mk-MK"/>
        </w:rPr>
        <w:br/>
        <w:t>чувство / размислување</w:t>
      </w:r>
      <w:r w:rsidRPr="007A1D94">
        <w:rPr>
          <w:lang w:val="mk-MK"/>
        </w:rPr>
        <w:br/>
        <w:t>перцепција / судење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4:</w:t>
      </w:r>
      <w:r w:rsidRPr="007A1D94">
        <w:rPr>
          <w:color w:val="212121"/>
          <w:highlight w:val="white"/>
          <w:lang w:val="mk-MK"/>
        </w:rPr>
        <w:br/>
        <w:t xml:space="preserve">По 20-30 минути за истражување на димензиите на личноста, ги враќате сите во поголема група и ги </w:t>
      </w:r>
      <w:proofErr w:type="spellStart"/>
      <w:r w:rsidRPr="007A1D94">
        <w:rPr>
          <w:color w:val="212121"/>
          <w:highlight w:val="white"/>
          <w:lang w:val="mk-MK"/>
        </w:rPr>
        <w:t>поканувате</w:t>
      </w:r>
      <w:proofErr w:type="spellEnd"/>
      <w:r w:rsidRPr="007A1D94">
        <w:rPr>
          <w:color w:val="212121"/>
          <w:highlight w:val="white"/>
          <w:lang w:val="mk-MK"/>
        </w:rPr>
        <w:t xml:space="preserve"> да споделат увид од нивните дискусии.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 xml:space="preserve">Завршете со одјавување, </w:t>
      </w:r>
      <w:r w:rsidRPr="007A1D94">
        <w:rPr>
          <w:color w:val="212121"/>
          <w:highlight w:val="white"/>
          <w:lang w:val="mk-MK"/>
        </w:rPr>
        <w:t xml:space="preserve">барајќи од сите да споделат еден увид што го </w:t>
      </w:r>
      <w:proofErr w:type="spellStart"/>
      <w:r w:rsidRPr="007A1D94">
        <w:rPr>
          <w:color w:val="212121"/>
          <w:highlight w:val="white"/>
          <w:lang w:val="mk-MK"/>
        </w:rPr>
        <w:t>запамтат</w:t>
      </w:r>
      <w:proofErr w:type="spellEnd"/>
      <w:r w:rsidRPr="007A1D94">
        <w:rPr>
          <w:color w:val="212121"/>
          <w:highlight w:val="white"/>
          <w:lang w:val="mk-MK"/>
        </w:rPr>
        <w:t xml:space="preserve"> од работилницата.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b/>
          <w:color w:val="212121"/>
          <w:sz w:val="60"/>
          <w:szCs w:val="60"/>
          <w:highlight w:val="white"/>
          <w:lang w:val="mk-MK"/>
        </w:rPr>
      </w:pPr>
      <w:r w:rsidRPr="007A1D94">
        <w:rPr>
          <w:b/>
          <w:color w:val="212121"/>
          <w:sz w:val="60"/>
          <w:szCs w:val="60"/>
          <w:highlight w:val="white"/>
          <w:lang w:val="mk-MK"/>
        </w:rPr>
        <w:t>3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lastRenderedPageBreak/>
        <w:t>Rollercoaster</w:t>
      </w:r>
      <w:proofErr w:type="spellEnd"/>
      <w:r w:rsidRPr="007A1D94">
        <w:rPr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color w:val="212121"/>
          <w:highlight w:val="white"/>
          <w:lang w:val="mk-MK"/>
        </w:rPr>
        <w:t>Check-In</w:t>
      </w:r>
      <w:proofErr w:type="spellEnd"/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Временска рамка</w:t>
      </w:r>
      <w:r w:rsidRPr="007A1D94">
        <w:rPr>
          <w:color w:val="212121"/>
          <w:highlight w:val="white"/>
          <w:lang w:val="mk-MK"/>
        </w:rPr>
        <w:br/>
        <w:t xml:space="preserve">5-60 минути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Големина на група</w:t>
      </w:r>
      <w:r w:rsidRPr="007A1D94">
        <w:rPr>
          <w:color w:val="212121"/>
          <w:highlight w:val="white"/>
          <w:lang w:val="mk-MK"/>
        </w:rPr>
        <w:br/>
        <w:t>2-40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Почетно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Материјали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Пенкала, маркери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Флипчарт</w:t>
      </w:r>
      <w:proofErr w:type="spellEnd"/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Харија</w:t>
      </w:r>
      <w:proofErr w:type="spellEnd"/>
      <w:r w:rsidRPr="007A1D94">
        <w:rPr>
          <w:color w:val="212121"/>
          <w:highlight w:val="white"/>
          <w:lang w:val="mk-MK"/>
        </w:rPr>
        <w:t>, бела табла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>Чекор 1:</w:t>
      </w:r>
      <w:r w:rsidRPr="007A1D94">
        <w:rPr>
          <w:color w:val="212121"/>
          <w:highlight w:val="white"/>
          <w:lang w:val="mk-MK"/>
        </w:rPr>
        <w:br/>
        <w:t xml:space="preserve">Соберете ја групата во форма на потковица околу </w:t>
      </w:r>
      <w:proofErr w:type="spellStart"/>
      <w:r w:rsidRPr="007A1D94">
        <w:rPr>
          <w:color w:val="212121"/>
          <w:highlight w:val="white"/>
          <w:lang w:val="mk-MK"/>
        </w:rPr>
        <w:t>флипчартот</w:t>
      </w:r>
      <w:proofErr w:type="spellEnd"/>
      <w:r w:rsidRPr="007A1D94">
        <w:rPr>
          <w:color w:val="212121"/>
          <w:highlight w:val="white"/>
          <w:lang w:val="mk-MK"/>
        </w:rPr>
        <w:t xml:space="preserve"> / таблата. Објаснете ја целта на пријавувањето доколку е потребно, дека е важна алатка за да ги откриете сите стравови, грижи или потреби. Објаснете дека ова е метод </w:t>
      </w:r>
      <w:r w:rsidRPr="007A1D94">
        <w:rPr>
          <w:color w:val="212121"/>
          <w:highlight w:val="white"/>
          <w:lang w:val="mk-MK"/>
        </w:rPr>
        <w:t>за истражување на чувствата на целата група на игрив и визуелен начин.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i/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Забелешка до </w:t>
      </w:r>
      <w:proofErr w:type="spellStart"/>
      <w:r w:rsidRPr="007A1D94">
        <w:rPr>
          <w:color w:val="212121"/>
          <w:highlight w:val="white"/>
          <w:lang w:val="mk-MK"/>
        </w:rPr>
        <w:t>фасилитаторот</w:t>
      </w:r>
      <w:proofErr w:type="spellEnd"/>
      <w:r w:rsidRPr="007A1D94">
        <w:rPr>
          <w:color w:val="212121"/>
          <w:highlight w:val="white"/>
          <w:lang w:val="mk-MK"/>
        </w:rPr>
        <w:t xml:space="preserve">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i/>
          <w:color w:val="212121"/>
          <w:highlight w:val="white"/>
          <w:lang w:val="mk-MK"/>
        </w:rPr>
        <w:t>Во одредени случаи, некои учесници може да изберат да не се пријавуваат. Бидете сигурни дека на сите им е дадена можност да се пријават, но ако некои немаат</w:t>
      </w:r>
      <w:r w:rsidRPr="007A1D94">
        <w:rPr>
          <w:i/>
          <w:color w:val="212121"/>
          <w:highlight w:val="white"/>
          <w:lang w:val="mk-MK"/>
        </w:rPr>
        <w:t xml:space="preserve"> желба, едноставно проверете со нив по сесијата за да видите дали има некои прашања кои можеби ќе треба да се решат.</w:t>
      </w:r>
    </w:p>
    <w:p w:rsidR="00BC285C" w:rsidRPr="007A1D94" w:rsidRDefault="00BC285C">
      <w:pPr>
        <w:contextualSpacing w:val="0"/>
        <w:rPr>
          <w:i/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2:</w:t>
      </w:r>
      <w:r w:rsidRPr="007A1D94">
        <w:rPr>
          <w:color w:val="212121"/>
          <w:highlight w:val="white"/>
          <w:lang w:val="mk-MK"/>
        </w:rPr>
        <w:br/>
        <w:t xml:space="preserve">Нацртајте брановидна линија низ целиот </w:t>
      </w:r>
      <w:proofErr w:type="spellStart"/>
      <w:r w:rsidRPr="007A1D94">
        <w:rPr>
          <w:color w:val="212121"/>
          <w:highlight w:val="white"/>
          <w:lang w:val="mk-MK"/>
        </w:rPr>
        <w:t>флипчарт</w:t>
      </w:r>
      <w:proofErr w:type="spellEnd"/>
      <w:r w:rsidRPr="007A1D94">
        <w:rPr>
          <w:color w:val="212121"/>
          <w:highlight w:val="white"/>
          <w:lang w:val="mk-MK"/>
        </w:rPr>
        <w:t xml:space="preserve"> / табла што наликува на основен </w:t>
      </w:r>
      <w:proofErr w:type="spellStart"/>
      <w:r w:rsidRPr="007A1D94">
        <w:rPr>
          <w:color w:val="212121"/>
          <w:highlight w:val="white"/>
          <w:lang w:val="mk-MK"/>
        </w:rPr>
        <w:t>ролеркостер</w:t>
      </w:r>
      <w:proofErr w:type="spellEnd"/>
      <w:r w:rsidRPr="007A1D94">
        <w:rPr>
          <w:color w:val="212121"/>
          <w:highlight w:val="white"/>
          <w:lang w:val="mk-MK"/>
        </w:rPr>
        <w:t>, со стрмни и плитки делови.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>Чекор 3:</w:t>
      </w:r>
      <w:r w:rsidRPr="007A1D94">
        <w:rPr>
          <w:color w:val="212121"/>
          <w:highlight w:val="white"/>
          <w:lang w:val="mk-MK"/>
        </w:rPr>
        <w:br/>
        <w:t xml:space="preserve">Објаснете дека ќе се подготвите за </w:t>
      </w:r>
      <w:proofErr w:type="spellStart"/>
      <w:r w:rsidRPr="007A1D94">
        <w:rPr>
          <w:color w:val="212121"/>
          <w:highlight w:val="white"/>
          <w:lang w:val="mk-MK"/>
        </w:rPr>
        <w:t>ролеркостер</w:t>
      </w:r>
      <w:proofErr w:type="spellEnd"/>
      <w:r w:rsidRPr="007A1D94">
        <w:rPr>
          <w:color w:val="212121"/>
          <w:highlight w:val="white"/>
          <w:lang w:val="mk-MK"/>
        </w:rPr>
        <w:t xml:space="preserve">, прикажувајќи како се чувствувате токму сега, а потоа ќе го споделите тоа чувство со групата. Направете го тоа еден по еден. 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4:</w:t>
      </w:r>
      <w:r w:rsidRPr="007A1D94">
        <w:rPr>
          <w:color w:val="212121"/>
          <w:highlight w:val="white"/>
          <w:lang w:val="mk-MK"/>
        </w:rPr>
        <w:br/>
        <w:t>Дајте му на секој учесник онолку време колку што сметате дека е неопхо</w:t>
      </w:r>
      <w:r w:rsidRPr="007A1D94">
        <w:rPr>
          <w:color w:val="212121"/>
          <w:highlight w:val="white"/>
          <w:lang w:val="mk-MK"/>
        </w:rPr>
        <w:t>дно и практично. Тоа може да биде малку како споделување на само еден збор, или 5-10 минути.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lastRenderedPageBreak/>
        <w:br/>
        <w:t>Чекор 5:</w:t>
      </w:r>
      <w:r w:rsidRPr="007A1D94">
        <w:rPr>
          <w:color w:val="212121"/>
          <w:highlight w:val="white"/>
          <w:lang w:val="mk-MK"/>
        </w:rPr>
        <w:br/>
        <w:t xml:space="preserve">Откако сите ќе се пријават, доколку има време, тогаш погледнете го </w:t>
      </w:r>
      <w:proofErr w:type="spellStart"/>
      <w:r w:rsidRPr="007A1D94">
        <w:rPr>
          <w:color w:val="212121"/>
          <w:highlight w:val="white"/>
          <w:lang w:val="mk-MK"/>
        </w:rPr>
        <w:t>ролеркостерот</w:t>
      </w:r>
      <w:proofErr w:type="spellEnd"/>
      <w:r w:rsidRPr="007A1D94">
        <w:rPr>
          <w:color w:val="212121"/>
          <w:highlight w:val="white"/>
          <w:lang w:val="mk-MK"/>
        </w:rPr>
        <w:t xml:space="preserve"> како цела група и споделете / разговарајте за какви било мисли кои се п</w:t>
      </w:r>
      <w:r w:rsidRPr="007A1D94">
        <w:rPr>
          <w:color w:val="212121"/>
          <w:highlight w:val="white"/>
          <w:lang w:val="mk-MK"/>
        </w:rPr>
        <w:t>ојавуваат.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b/>
          <w:color w:val="212121"/>
          <w:sz w:val="60"/>
          <w:szCs w:val="60"/>
          <w:highlight w:val="white"/>
          <w:lang w:val="mk-MK"/>
        </w:rPr>
      </w:pPr>
      <w:r w:rsidRPr="007A1D94">
        <w:rPr>
          <w:b/>
          <w:color w:val="212121"/>
          <w:sz w:val="60"/>
          <w:szCs w:val="60"/>
          <w:highlight w:val="white"/>
          <w:lang w:val="mk-MK"/>
        </w:rPr>
        <w:t>4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lastRenderedPageBreak/>
        <w:t>Personal</w:t>
      </w:r>
      <w:proofErr w:type="spellEnd"/>
      <w:r w:rsidRPr="007A1D94">
        <w:rPr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color w:val="212121"/>
          <w:highlight w:val="white"/>
          <w:lang w:val="mk-MK"/>
        </w:rPr>
        <w:t>Presentations</w:t>
      </w:r>
      <w:proofErr w:type="spellEnd"/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Едноставна вежба во која секој учесник подготвува лична презентација за себе и споделува  неколку важни искуства, настани, луѓе или приказни кои придонеле за негово или нејзино како поединец. Целта на личните презентации е да се поддржи секој учесник со це</w:t>
      </w:r>
      <w:r w:rsidRPr="007A1D94">
        <w:rPr>
          <w:color w:val="212121"/>
          <w:highlight w:val="white"/>
          <w:lang w:val="mk-MK"/>
        </w:rPr>
        <w:t>л да се запознаат едни со други и да градат доверба и отвореност во групата.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Временска рамка</w:t>
      </w:r>
      <w:r w:rsidRPr="007A1D94">
        <w:rPr>
          <w:color w:val="212121"/>
          <w:highlight w:val="white"/>
          <w:lang w:val="mk-MK"/>
        </w:rPr>
        <w:br/>
        <w:t xml:space="preserve">60-240 минути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Големина на група</w:t>
      </w:r>
      <w:r w:rsidRPr="007A1D94">
        <w:rPr>
          <w:color w:val="212121"/>
          <w:highlight w:val="white"/>
          <w:lang w:val="mk-MK"/>
        </w:rPr>
        <w:br/>
        <w:t>2-40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Средно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Материјали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Флипчарт</w:t>
      </w:r>
      <w:proofErr w:type="spellEnd"/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Маркери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1:</w:t>
      </w:r>
      <w:r w:rsidRPr="007A1D94">
        <w:rPr>
          <w:color w:val="212121"/>
          <w:highlight w:val="white"/>
          <w:lang w:val="mk-MK"/>
        </w:rPr>
        <w:br/>
        <w:t xml:space="preserve">Секој учесник ја подготвува својата лична презентација </w:t>
      </w:r>
      <w:r w:rsidRPr="007A1D94">
        <w:rPr>
          <w:color w:val="212121"/>
          <w:highlight w:val="white"/>
          <w:lang w:val="mk-MK"/>
        </w:rPr>
        <w:t>за "3 работи (искуства, настани, луѓе, приказни) кои придонесоа за обликување на личноста која сум денес".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Презентацијата треба да се визуелизира со користење на зборови и симболи на една хартија </w:t>
      </w:r>
      <w:proofErr w:type="spellStart"/>
      <w:r w:rsidRPr="007A1D94">
        <w:rPr>
          <w:color w:val="212121"/>
          <w:highlight w:val="white"/>
          <w:lang w:val="mk-MK"/>
        </w:rPr>
        <w:t>флипчарт</w:t>
      </w:r>
      <w:proofErr w:type="spellEnd"/>
      <w:r w:rsidRPr="007A1D94">
        <w:rPr>
          <w:color w:val="212121"/>
          <w:highlight w:val="white"/>
          <w:lang w:val="mk-MK"/>
        </w:rPr>
        <w:t>. Дајте им на учесниците околу 15-20 минути за да г</w:t>
      </w:r>
      <w:r w:rsidRPr="007A1D94">
        <w:rPr>
          <w:color w:val="212121"/>
          <w:highlight w:val="white"/>
          <w:lang w:val="mk-MK"/>
        </w:rPr>
        <w:t>о подготват ова.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2:</w:t>
      </w:r>
      <w:r w:rsidRPr="007A1D94">
        <w:rPr>
          <w:color w:val="212121"/>
          <w:highlight w:val="white"/>
          <w:lang w:val="mk-MK"/>
        </w:rPr>
        <w:br/>
        <w:t>Презентации: Секој учесник добива 3 минути (или повеќе во зависност од времето и големината на групата) за да ја претстави својата презентација до целата група. Поттикнете фокус и активно слушање.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Белешка до </w:t>
      </w:r>
      <w:proofErr w:type="spellStart"/>
      <w:r w:rsidRPr="007A1D94">
        <w:rPr>
          <w:color w:val="212121"/>
          <w:highlight w:val="white"/>
          <w:lang w:val="mk-MK"/>
        </w:rPr>
        <w:t>фасилитаторот</w:t>
      </w:r>
      <w:proofErr w:type="spellEnd"/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Многу </w:t>
      </w:r>
      <w:r w:rsidRPr="007A1D94">
        <w:rPr>
          <w:color w:val="212121"/>
          <w:highlight w:val="white"/>
          <w:lang w:val="mk-MK"/>
        </w:rPr>
        <w:t xml:space="preserve">е важно да се создаде безбеден и отворен простор бидејќи поединците ќе споделат лични приказни. Во некои случаи, поединците можат да споделат искуства кои генерираат емоции во себе или во рамките на групата. Како </w:t>
      </w:r>
      <w:proofErr w:type="spellStart"/>
      <w:r w:rsidRPr="007A1D94">
        <w:rPr>
          <w:color w:val="212121"/>
          <w:highlight w:val="white"/>
          <w:lang w:val="mk-MK"/>
        </w:rPr>
        <w:t>фасилитатор</w:t>
      </w:r>
      <w:proofErr w:type="spellEnd"/>
      <w:r w:rsidRPr="007A1D94">
        <w:rPr>
          <w:color w:val="212121"/>
          <w:highlight w:val="white"/>
          <w:lang w:val="mk-MK"/>
        </w:rPr>
        <w:t>, потсетете ги учесниците дека о</w:t>
      </w:r>
      <w:r w:rsidRPr="007A1D94">
        <w:rPr>
          <w:color w:val="212121"/>
          <w:highlight w:val="white"/>
          <w:lang w:val="mk-MK"/>
        </w:rPr>
        <w:t>ва е нормално и добредојдено. Ако поединците стануваат многу емотивни, следете ги поединечно по сесијата.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3:</w:t>
      </w:r>
      <w:r w:rsidRPr="007A1D94">
        <w:rPr>
          <w:color w:val="212121"/>
          <w:highlight w:val="white"/>
          <w:lang w:val="mk-MK"/>
        </w:rPr>
        <w:br/>
        <w:t>Ако сте помала група, каде што времето не е ограничено, олеснувачите можат да поканат членови на групата да поставуваат прашања до секое лиц</w:t>
      </w:r>
      <w:r w:rsidRPr="007A1D94">
        <w:rPr>
          <w:color w:val="212121"/>
          <w:highlight w:val="white"/>
          <w:lang w:val="mk-MK"/>
        </w:rPr>
        <w:t>е веднаш по неговата / нејзината презентација.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b/>
          <w:color w:val="212121"/>
          <w:sz w:val="60"/>
          <w:szCs w:val="60"/>
          <w:highlight w:val="white"/>
          <w:lang w:val="mk-MK"/>
        </w:rPr>
      </w:pPr>
      <w:r w:rsidRPr="007A1D94">
        <w:rPr>
          <w:b/>
          <w:color w:val="212121"/>
          <w:sz w:val="60"/>
          <w:szCs w:val="60"/>
          <w:highlight w:val="white"/>
          <w:lang w:val="mk-MK"/>
        </w:rPr>
        <w:t>5</w:t>
      </w:r>
    </w:p>
    <w:p w:rsidR="00BC285C" w:rsidRPr="007A1D94" w:rsidRDefault="000F0478">
      <w:pPr>
        <w:contextualSpacing w:val="0"/>
        <w:rPr>
          <w:b/>
          <w:color w:val="212121"/>
          <w:highlight w:val="white"/>
          <w:lang w:val="mk-MK"/>
        </w:rPr>
      </w:pPr>
      <w:proofErr w:type="spellStart"/>
      <w:r w:rsidRPr="007A1D94">
        <w:rPr>
          <w:b/>
          <w:color w:val="212121"/>
          <w:highlight w:val="white"/>
          <w:lang w:val="mk-MK"/>
        </w:rPr>
        <w:t>Аppreciation</w:t>
      </w:r>
      <w:proofErr w:type="spellEnd"/>
      <w:r w:rsidRPr="007A1D94">
        <w:rPr>
          <w:b/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b/>
          <w:color w:val="212121"/>
          <w:highlight w:val="white"/>
          <w:lang w:val="mk-MK"/>
        </w:rPr>
        <w:t>Train</w:t>
      </w:r>
      <w:proofErr w:type="spellEnd"/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Оваа вежба е корисна за зајакнување на групи, за создавање на меѓучовечки врски и за градење доверба. Учесниците стојат спротивно на едни со други и имаат 30 секунди да си дадат фидбек со благодарност. Групата се ротира сè додека не им се даде овој тип на </w:t>
      </w:r>
      <w:r w:rsidRPr="007A1D94">
        <w:rPr>
          <w:color w:val="212121"/>
          <w:highlight w:val="white"/>
          <w:lang w:val="mk-MK"/>
        </w:rPr>
        <w:t xml:space="preserve">фидбек на сите во групата. 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Временска рамка</w:t>
      </w:r>
      <w:r w:rsidRPr="007A1D94">
        <w:rPr>
          <w:color w:val="212121"/>
          <w:highlight w:val="white"/>
          <w:lang w:val="mk-MK"/>
        </w:rPr>
        <w:br/>
        <w:t xml:space="preserve">60-120 минути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Големина на група</w:t>
      </w:r>
      <w:r w:rsidRPr="007A1D94">
        <w:rPr>
          <w:color w:val="212121"/>
          <w:highlight w:val="white"/>
          <w:lang w:val="mk-MK"/>
        </w:rPr>
        <w:br/>
        <w:t>10-40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Средно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Материјали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/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1: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t xml:space="preserve">Вовед во вежбата објаснувајќи дека ова е брз и забавен метод за давање добар фидбек. Секој ќе даде фидбек на секого во групата, пример: </w:t>
      </w:r>
      <w:proofErr w:type="spellStart"/>
      <w:r w:rsidRPr="007A1D94">
        <w:rPr>
          <w:color w:val="212121"/>
          <w:highlight w:val="white"/>
          <w:lang w:val="mk-MK"/>
        </w:rPr>
        <w:t>Toa</w:t>
      </w:r>
      <w:proofErr w:type="spellEnd"/>
      <w:r w:rsidRPr="007A1D94">
        <w:rPr>
          <w:color w:val="212121"/>
          <w:highlight w:val="white"/>
          <w:lang w:val="mk-MK"/>
        </w:rPr>
        <w:t xml:space="preserve"> што го ценам за вас е…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Белешка до </w:t>
      </w:r>
      <w:proofErr w:type="spellStart"/>
      <w:r w:rsidRPr="007A1D94">
        <w:rPr>
          <w:color w:val="212121"/>
          <w:highlight w:val="white"/>
          <w:lang w:val="mk-MK"/>
        </w:rPr>
        <w:t>фасилитаторот</w:t>
      </w:r>
      <w:proofErr w:type="spellEnd"/>
    </w:p>
    <w:p w:rsidR="00BC285C" w:rsidRPr="007A1D94" w:rsidRDefault="000F0478">
      <w:pPr>
        <w:contextualSpacing w:val="0"/>
        <w:rPr>
          <w:i/>
          <w:color w:val="212121"/>
          <w:highlight w:val="white"/>
          <w:lang w:val="mk-MK"/>
        </w:rPr>
      </w:pPr>
      <w:r w:rsidRPr="007A1D94">
        <w:rPr>
          <w:i/>
          <w:color w:val="212121"/>
          <w:highlight w:val="white"/>
          <w:lang w:val="mk-MK"/>
        </w:rPr>
        <w:t>Ова е брза, гласна и забавна вежба, која ќе ги остави учесниците во</w:t>
      </w:r>
      <w:r w:rsidRPr="007A1D94">
        <w:rPr>
          <w:i/>
          <w:color w:val="212121"/>
          <w:highlight w:val="white"/>
          <w:lang w:val="mk-MK"/>
        </w:rPr>
        <w:t>збудени и полни со енергија. Исто така, логистички е потешко отколку што звучи. Препорачуваме претходно да го тестирате концептот на синџирот од луѓе за да бидете сигурни дека ќе работи.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2:</w:t>
      </w:r>
      <w:r w:rsidRPr="007A1D94">
        <w:rPr>
          <w:color w:val="212121"/>
          <w:highlight w:val="white"/>
          <w:lang w:val="mk-MK"/>
        </w:rPr>
        <w:br/>
        <w:t>Поделете ја групата точно на половина при што секое лице се</w:t>
      </w:r>
      <w:r w:rsidRPr="007A1D94">
        <w:rPr>
          <w:color w:val="212121"/>
          <w:highlight w:val="white"/>
          <w:lang w:val="mk-MK"/>
        </w:rPr>
        <w:t xml:space="preserve"> соочува со партнер во другата линија. Ако имате непарен број луѓе, тогаш едно лице треба да стои на едниот крај без партнер.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Чекор 3:</w:t>
      </w:r>
      <w:r w:rsidRPr="007A1D94">
        <w:rPr>
          <w:color w:val="212121"/>
          <w:highlight w:val="white"/>
          <w:lang w:val="mk-MK"/>
        </w:rPr>
        <w:br/>
        <w:t>Објаснете дека луѓето од лево ќе имаат 30 секунди за да дадат фидбек на нивниот партнер. Кога ќе викнете СМЕНА, тие ќе с</w:t>
      </w:r>
      <w:r w:rsidRPr="007A1D94">
        <w:rPr>
          <w:color w:val="212121"/>
          <w:highlight w:val="white"/>
          <w:lang w:val="mk-MK"/>
        </w:rPr>
        <w:t xml:space="preserve">и ги сменат местата и ќе дадат фидбек за партнерот о другата страна. 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lastRenderedPageBreak/>
        <w:t>Чекор 4:</w:t>
      </w:r>
      <w:r w:rsidRPr="007A1D94">
        <w:rPr>
          <w:color w:val="212121"/>
          <w:highlight w:val="white"/>
          <w:lang w:val="mk-MK"/>
        </w:rPr>
        <w:br/>
        <w:t>Кога двете линии ќе дадат фидбек еден на друг, ќе викнете ДВИЖЕЊЕ. Секој зема чекор кон лево и треба да се соочи со нов партнер.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Корисно е да се замислат двете линии како лане</w:t>
      </w:r>
      <w:r w:rsidRPr="007A1D94">
        <w:rPr>
          <w:color w:val="212121"/>
          <w:highlight w:val="white"/>
          <w:lang w:val="mk-MK"/>
        </w:rPr>
        <w:t xml:space="preserve">ц, со луѓе на крајот на секоја линија што се движат кон другата линија. Ако се направи правилно, сите ќе имаат </w:t>
      </w:r>
      <w:proofErr w:type="spellStart"/>
      <w:r w:rsidRPr="007A1D94">
        <w:rPr>
          <w:color w:val="212121"/>
          <w:highlight w:val="white"/>
          <w:lang w:val="mk-MK"/>
        </w:rPr>
        <w:t>партнЕР</w:t>
      </w:r>
      <w:proofErr w:type="spellEnd"/>
      <w:r w:rsidRPr="007A1D94">
        <w:rPr>
          <w:color w:val="212121"/>
          <w:highlight w:val="white"/>
          <w:lang w:val="mk-MK"/>
        </w:rPr>
        <w:t xml:space="preserve"> и ќе дадат фидбек до сите други.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Во зависност од бројот на луѓе во групата, понекогаш може да има лице кое стои на едниот крај, или дват</w:t>
      </w:r>
      <w:r w:rsidRPr="007A1D94">
        <w:rPr>
          <w:color w:val="212121"/>
          <w:highlight w:val="white"/>
          <w:lang w:val="mk-MK"/>
        </w:rPr>
        <w:t>а краја, без партнер. Ова секогаш се случува. Замолете ги да застанат и да размислуваат за момент, пред да се преселат на нивниот следен партнер следниот пат кога ќе кажете дека се движите.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b/>
          <w:color w:val="212121"/>
          <w:sz w:val="60"/>
          <w:szCs w:val="60"/>
          <w:highlight w:val="white"/>
          <w:lang w:val="mk-MK"/>
        </w:rPr>
      </w:pPr>
      <w:r w:rsidRPr="007A1D94">
        <w:rPr>
          <w:b/>
          <w:color w:val="212121"/>
          <w:sz w:val="60"/>
          <w:szCs w:val="60"/>
          <w:highlight w:val="white"/>
          <w:lang w:val="mk-MK"/>
        </w:rPr>
        <w:t>6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Three</w:t>
      </w:r>
      <w:proofErr w:type="spellEnd"/>
      <w:r w:rsidRPr="007A1D94">
        <w:rPr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color w:val="212121"/>
          <w:highlight w:val="white"/>
          <w:lang w:val="mk-MK"/>
        </w:rPr>
        <w:t>Question</w:t>
      </w:r>
      <w:proofErr w:type="spellEnd"/>
      <w:r w:rsidRPr="007A1D94">
        <w:rPr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color w:val="212121"/>
          <w:highlight w:val="white"/>
          <w:lang w:val="mk-MK"/>
        </w:rPr>
        <w:t>Mingle</w:t>
      </w:r>
      <w:proofErr w:type="spellEnd"/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 xml:space="preserve">Активност за поддршка на </w:t>
      </w:r>
      <w:proofErr w:type="spellStart"/>
      <w:r w:rsidRPr="007A1D94">
        <w:rPr>
          <w:color w:val="212121"/>
          <w:highlight w:val="white"/>
          <w:lang w:val="mk-MK"/>
        </w:rPr>
        <w:t>групатa</w:t>
      </w:r>
      <w:proofErr w:type="spellEnd"/>
      <w:r w:rsidRPr="007A1D94">
        <w:rPr>
          <w:color w:val="212121"/>
          <w:highlight w:val="white"/>
          <w:lang w:val="mk-MK"/>
        </w:rPr>
        <w:t xml:space="preserve"> во запо</w:t>
      </w:r>
      <w:r w:rsidRPr="007A1D94">
        <w:rPr>
          <w:color w:val="212121"/>
          <w:highlight w:val="white"/>
          <w:lang w:val="mk-MK"/>
        </w:rPr>
        <w:t>знавање едни со други преку збир на прашања што тие ги креираат. Активноста прави учесниците да се движат наоколу и да се среќаваат еден-на-еден. Тоа е корисно во раните фази на развој на тимот или за поголеми тимови кои можат да се поврзат едни со други п</w:t>
      </w:r>
      <w:r w:rsidRPr="007A1D94">
        <w:rPr>
          <w:color w:val="212121"/>
          <w:highlight w:val="white"/>
          <w:lang w:val="mk-MK"/>
        </w:rPr>
        <w:t>о одреден временски период.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Временска рамка</w:t>
      </w:r>
      <w:r w:rsidRPr="007A1D94">
        <w:rPr>
          <w:color w:val="212121"/>
          <w:highlight w:val="white"/>
          <w:lang w:val="mk-MK"/>
        </w:rPr>
        <w:br/>
        <w:t xml:space="preserve">30-60 минути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Големина на група</w:t>
      </w:r>
      <w:r w:rsidRPr="007A1D94">
        <w:rPr>
          <w:color w:val="212121"/>
          <w:highlight w:val="white"/>
          <w:lang w:val="mk-MK"/>
        </w:rPr>
        <w:br/>
        <w:t>2-40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Почетно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Материјали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Пенкала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Стикери</w:t>
      </w:r>
      <w:proofErr w:type="spellEnd"/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1: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t xml:space="preserve">Секој учесник пишува три прашања, </w:t>
      </w:r>
      <w:proofErr w:type="spellStart"/>
      <w:r w:rsidRPr="007A1D94">
        <w:rPr>
          <w:color w:val="212121"/>
          <w:highlight w:val="white"/>
          <w:lang w:val="mk-MK"/>
        </w:rPr>
        <w:t>секoe</w:t>
      </w:r>
      <w:proofErr w:type="spellEnd"/>
      <w:r w:rsidRPr="007A1D94">
        <w:rPr>
          <w:color w:val="212121"/>
          <w:highlight w:val="white"/>
          <w:lang w:val="mk-MK"/>
        </w:rPr>
        <w:t xml:space="preserve"> прашање на посебен </w:t>
      </w:r>
      <w:proofErr w:type="spellStart"/>
      <w:r w:rsidRPr="007A1D94">
        <w:rPr>
          <w:color w:val="212121"/>
          <w:highlight w:val="white"/>
          <w:lang w:val="mk-MK"/>
        </w:rPr>
        <w:t>стикер</w:t>
      </w:r>
      <w:proofErr w:type="spellEnd"/>
      <w:r w:rsidRPr="007A1D94">
        <w:rPr>
          <w:color w:val="212121"/>
          <w:highlight w:val="white"/>
          <w:lang w:val="mk-MK"/>
        </w:rPr>
        <w:t>. Овие прашања треба да бидат отворени прашања за кои тие се љубопитни да ги дознаат за останатите во групата. Дајте им на учесниците неколку примери, како: Која вештина најмногу би сакале да</w:t>
      </w:r>
      <w:r w:rsidRPr="007A1D94">
        <w:rPr>
          <w:color w:val="212121"/>
          <w:highlight w:val="white"/>
          <w:lang w:val="mk-MK"/>
        </w:rPr>
        <w:t xml:space="preserve"> ја развиете? На кого се </w:t>
      </w:r>
      <w:proofErr w:type="spellStart"/>
      <w:r w:rsidRPr="007A1D94">
        <w:rPr>
          <w:color w:val="212121"/>
          <w:highlight w:val="white"/>
          <w:lang w:val="mk-MK"/>
        </w:rPr>
        <w:t>огледувате</w:t>
      </w:r>
      <w:proofErr w:type="spellEnd"/>
      <w:r w:rsidRPr="007A1D94">
        <w:rPr>
          <w:color w:val="212121"/>
          <w:highlight w:val="white"/>
          <w:lang w:val="mk-MK"/>
        </w:rPr>
        <w:t xml:space="preserve"> во вашиот живот? На што се имате најмногу </w:t>
      </w:r>
      <w:proofErr w:type="spellStart"/>
      <w:r w:rsidRPr="007A1D94">
        <w:rPr>
          <w:color w:val="212121"/>
          <w:highlight w:val="white"/>
          <w:lang w:val="mk-MK"/>
        </w:rPr>
        <w:t>смеено</w:t>
      </w:r>
      <w:proofErr w:type="spellEnd"/>
      <w:r w:rsidRPr="007A1D94">
        <w:rPr>
          <w:color w:val="212121"/>
          <w:highlight w:val="white"/>
          <w:lang w:val="mk-MK"/>
        </w:rPr>
        <w:t>? Охрабрете ги учесниците да бидат внимателни, љубопитни и креативни со нивните прашања.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2:</w:t>
      </w:r>
      <w:r w:rsidRPr="007A1D94">
        <w:rPr>
          <w:color w:val="212121"/>
          <w:highlight w:val="white"/>
          <w:lang w:val="mk-MK"/>
        </w:rPr>
        <w:br/>
        <w:t>Измешајте се. Штом сите учесници имаат напишано прашања, тие почнуваат да</w:t>
      </w:r>
      <w:r w:rsidRPr="007A1D94">
        <w:rPr>
          <w:color w:val="212121"/>
          <w:highlight w:val="white"/>
          <w:lang w:val="mk-MK"/>
        </w:rPr>
        <w:t xml:space="preserve"> се мешаат. Учесниците се среќаваат еден-на-еден, за една минута по состанокот, и меѓусебно се прашуваат едно од прашањата што ги поседуваат. По поставување на прашање и слушање на одговорот, тие го предаваат тоа прашање. Така, во секој еден на еден состан</w:t>
      </w:r>
      <w:r w:rsidRPr="007A1D94">
        <w:rPr>
          <w:color w:val="212121"/>
          <w:highlight w:val="white"/>
          <w:lang w:val="mk-MK"/>
        </w:rPr>
        <w:t>ок, учесниците ќе разменуваат по едно прашање.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3:</w:t>
      </w:r>
      <w:r w:rsidRPr="007A1D94">
        <w:rPr>
          <w:color w:val="212121"/>
          <w:highlight w:val="white"/>
          <w:lang w:val="mk-MK"/>
        </w:rPr>
        <w:br/>
        <w:t xml:space="preserve">По мешањето, учесниците ги ставаат сите </w:t>
      </w:r>
      <w:proofErr w:type="spellStart"/>
      <w:r w:rsidRPr="007A1D94">
        <w:rPr>
          <w:color w:val="212121"/>
          <w:highlight w:val="white"/>
          <w:lang w:val="mk-MK"/>
        </w:rPr>
        <w:t>стикери</w:t>
      </w:r>
      <w:proofErr w:type="spellEnd"/>
      <w:r w:rsidRPr="007A1D94">
        <w:rPr>
          <w:color w:val="212121"/>
          <w:highlight w:val="white"/>
          <w:lang w:val="mk-MK"/>
        </w:rPr>
        <w:t xml:space="preserve">  на </w:t>
      </w:r>
      <w:proofErr w:type="spellStart"/>
      <w:r w:rsidRPr="007A1D94">
        <w:rPr>
          <w:color w:val="212121"/>
          <w:highlight w:val="white"/>
          <w:lang w:val="mk-MK"/>
        </w:rPr>
        <w:t>флип</w:t>
      </w:r>
      <w:proofErr w:type="spellEnd"/>
      <w:r w:rsidRPr="007A1D94">
        <w:rPr>
          <w:color w:val="212121"/>
          <w:highlight w:val="white"/>
          <w:lang w:val="mk-MK"/>
        </w:rPr>
        <w:t>-табелата или ѕидот, така што сите прашања се видливи. Поканете ги учесниците да ги разгледаат прашањата и да ги користат како инспирација за к</w:t>
      </w:r>
      <w:r w:rsidRPr="007A1D94">
        <w:rPr>
          <w:color w:val="212121"/>
          <w:highlight w:val="white"/>
          <w:lang w:val="mk-MK"/>
        </w:rPr>
        <w:t>онтинуирани разговори во текот на целиот ден и пошироко.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b/>
          <w:color w:val="212121"/>
          <w:sz w:val="60"/>
          <w:szCs w:val="60"/>
          <w:highlight w:val="white"/>
          <w:lang w:val="mk-MK"/>
        </w:rPr>
      </w:pPr>
      <w:r w:rsidRPr="007A1D94">
        <w:rPr>
          <w:b/>
          <w:color w:val="212121"/>
          <w:sz w:val="60"/>
          <w:szCs w:val="60"/>
          <w:highlight w:val="white"/>
          <w:lang w:val="mk-MK"/>
        </w:rPr>
        <w:t>07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b/>
          <w:color w:val="212121"/>
          <w:highlight w:val="white"/>
          <w:lang w:val="mk-MK"/>
        </w:rPr>
        <w:t>Portrait</w:t>
      </w:r>
      <w:proofErr w:type="spellEnd"/>
      <w:r w:rsidRPr="007A1D94">
        <w:rPr>
          <w:b/>
          <w:color w:val="212121"/>
          <w:highlight w:val="white"/>
          <w:lang w:val="mk-MK"/>
        </w:rPr>
        <w:t xml:space="preserve"> </w:t>
      </w:r>
      <w:proofErr w:type="spellStart"/>
      <w:r w:rsidRPr="007A1D94">
        <w:rPr>
          <w:b/>
          <w:color w:val="212121"/>
          <w:highlight w:val="white"/>
          <w:lang w:val="mk-MK"/>
        </w:rPr>
        <w:t>Gallery</w:t>
      </w:r>
      <w:proofErr w:type="spellEnd"/>
      <w:r w:rsidRPr="007A1D94">
        <w:rPr>
          <w:b/>
          <w:color w:val="212121"/>
          <w:highlight w:val="white"/>
          <w:lang w:val="mk-MK"/>
        </w:rPr>
        <w:t xml:space="preserve"> </w:t>
      </w: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proofErr w:type="spellStart"/>
      <w:r w:rsidRPr="007A1D94">
        <w:rPr>
          <w:color w:val="212121"/>
          <w:highlight w:val="white"/>
          <w:lang w:val="mk-MK"/>
        </w:rPr>
        <w:t>Eнергична</w:t>
      </w:r>
      <w:proofErr w:type="spellEnd"/>
      <w:r w:rsidRPr="007A1D94">
        <w:rPr>
          <w:color w:val="212121"/>
          <w:highlight w:val="white"/>
          <w:lang w:val="mk-MK"/>
        </w:rPr>
        <w:t xml:space="preserve"> и забавна игра за разбивање на мразот, која учесниците ги поврзува со тоа што групата соработува преку цртање портрети на секој член. Активноста гради чувство на </w:t>
      </w:r>
      <w:proofErr w:type="spellStart"/>
      <w:r w:rsidRPr="007A1D94">
        <w:rPr>
          <w:color w:val="212121"/>
          <w:highlight w:val="white"/>
          <w:lang w:val="mk-MK"/>
        </w:rPr>
        <w:t>при</w:t>
      </w:r>
      <w:r w:rsidRPr="007A1D94">
        <w:rPr>
          <w:color w:val="212121"/>
          <w:highlight w:val="white"/>
          <w:lang w:val="mk-MK"/>
        </w:rPr>
        <w:t>паѓање</w:t>
      </w:r>
      <w:proofErr w:type="spellEnd"/>
      <w:r w:rsidRPr="007A1D94">
        <w:rPr>
          <w:color w:val="212121"/>
          <w:highlight w:val="white"/>
          <w:lang w:val="mk-MK"/>
        </w:rPr>
        <w:t>, бидејќи резултира со тоа што секој учесник заедно со другите членови на групата го креира портретот од него. Исто така, има многу живописен визуелен резултат: збир на портрети кои можат да се постават во просторот.</w:t>
      </w: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Временска рамка</w:t>
      </w:r>
      <w:r w:rsidRPr="007A1D94">
        <w:rPr>
          <w:color w:val="212121"/>
          <w:highlight w:val="white"/>
          <w:lang w:val="mk-MK"/>
        </w:rPr>
        <w:br/>
        <w:t xml:space="preserve">30-60 минути 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Г</w:t>
      </w:r>
      <w:r w:rsidRPr="007A1D94">
        <w:rPr>
          <w:color w:val="212121"/>
          <w:highlight w:val="white"/>
          <w:lang w:val="mk-MK"/>
        </w:rPr>
        <w:t>олемина на група</w:t>
      </w:r>
      <w:r w:rsidRPr="007A1D94">
        <w:rPr>
          <w:color w:val="212121"/>
          <w:highlight w:val="white"/>
          <w:lang w:val="mk-MK"/>
        </w:rPr>
        <w:br/>
        <w:t>2-40+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 xml:space="preserve">Ниво за </w:t>
      </w:r>
      <w:proofErr w:type="spellStart"/>
      <w:r w:rsidRPr="007A1D94">
        <w:rPr>
          <w:color w:val="212121"/>
          <w:highlight w:val="white"/>
          <w:lang w:val="mk-MK"/>
        </w:rPr>
        <w:t>фасилитирање</w:t>
      </w:r>
      <w:proofErr w:type="spellEnd"/>
      <w:r w:rsidRPr="007A1D94">
        <w:rPr>
          <w:color w:val="212121"/>
          <w:highlight w:val="white"/>
          <w:lang w:val="mk-MK"/>
        </w:rPr>
        <w:br/>
        <w:t>Почетно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  <w:t>Материјали</w:t>
      </w:r>
      <w:r w:rsidRPr="007A1D94">
        <w:rPr>
          <w:color w:val="212121"/>
          <w:highlight w:val="white"/>
          <w:lang w:val="mk-MK"/>
        </w:rPr>
        <w:br/>
        <w:t xml:space="preserve">Маркери во боја, А4 формат листови </w:t>
      </w: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t>Чекор 1:</w:t>
      </w:r>
      <w:r w:rsidRPr="007A1D94">
        <w:rPr>
          <w:color w:val="212121"/>
          <w:highlight w:val="white"/>
          <w:lang w:val="mk-MK"/>
        </w:rPr>
        <w:br/>
        <w:t>Групата се дели на два дела, наречени група А и група Б. Група А формира внатрешен круг свртен кон надвор; групата Б формира надворешен круг сврте</w:t>
      </w:r>
      <w:r w:rsidRPr="007A1D94">
        <w:rPr>
          <w:color w:val="212121"/>
          <w:highlight w:val="white"/>
          <w:lang w:val="mk-MK"/>
        </w:rPr>
        <w:t>н кон внатре. Секое лице во групата А треба да се соочи со едно лице во групата Б.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Чекор 2:</w:t>
      </w:r>
      <w:r w:rsidRPr="007A1D94">
        <w:rPr>
          <w:color w:val="212121"/>
          <w:highlight w:val="white"/>
          <w:lang w:val="mk-MK"/>
        </w:rPr>
        <w:br/>
        <w:t>Членовите на групата А, внатрешниот круг, се предмет на портретите. Група Б се уметници. Објаснете дека групата Б ќе бидат портретираните уметници за група А. Секо</w:t>
      </w:r>
      <w:r w:rsidRPr="007A1D94">
        <w:rPr>
          <w:color w:val="212121"/>
          <w:highlight w:val="white"/>
          <w:lang w:val="mk-MK"/>
        </w:rPr>
        <w:t xml:space="preserve">ј </w:t>
      </w:r>
      <w:r w:rsidRPr="007A1D94">
        <w:rPr>
          <w:color w:val="212121"/>
          <w:highlight w:val="white"/>
          <w:lang w:val="mk-MK"/>
        </w:rPr>
        <w:lastRenderedPageBreak/>
        <w:t>член од групата Б треба да има хартија и маркер во рака и да почне со пишување на името на нивниот предмет на врвот на хартијата.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Треба да има многу различни бои на маркерите и тие треба да бидат колку што е можно потенки.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Чекор 3:</w:t>
      </w:r>
      <w:r w:rsidRPr="007A1D94">
        <w:rPr>
          <w:color w:val="212121"/>
          <w:highlight w:val="white"/>
          <w:lang w:val="mk-MK"/>
        </w:rPr>
        <w:br/>
        <w:t>Кога започнува акти</w:t>
      </w:r>
      <w:r w:rsidRPr="007A1D94">
        <w:rPr>
          <w:color w:val="212121"/>
          <w:highlight w:val="white"/>
          <w:lang w:val="mk-MK"/>
        </w:rPr>
        <w:t>вноста, уметниците од групата Б започнуваат да ги цртаат портретите од групата А. Тие го прават тоа во интервали од 10-15 секунди. По секој интервал, лидерот повикува "Ротирај!", а уметниците ротираат еден чекор кон лево, додека го предаваат својот цртеж н</w:t>
      </w:r>
      <w:r w:rsidRPr="007A1D94">
        <w:rPr>
          <w:color w:val="212121"/>
          <w:highlight w:val="white"/>
          <w:lang w:val="mk-MK"/>
        </w:rPr>
        <w:t>а лицето кон десно. Така, секој уметник стои пред нов субјект со портрет на тој субјект во своите раце. Кога ротираат, уметниците мора да ги задржат своите маркери.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Чекор 4:</w:t>
      </w:r>
      <w:r w:rsidRPr="007A1D94">
        <w:rPr>
          <w:color w:val="212121"/>
          <w:highlight w:val="white"/>
          <w:lang w:val="mk-MK"/>
        </w:rPr>
        <w:br/>
        <w:t>Ротирајте во интервали од 10-15 секунди сè додека уметниците од групата Б не роти</w:t>
      </w:r>
      <w:r w:rsidRPr="007A1D94">
        <w:rPr>
          <w:color w:val="212121"/>
          <w:highlight w:val="white"/>
          <w:lang w:val="mk-MK"/>
        </w:rPr>
        <w:t>раат целосно. До овој момент, секој портрет треба да е доста развиен (и доста неуреден). Кога уметниците ќе стигнат до нивниот прв оригинален портрет ротацијата завршува и тие можат да му го предадат портретот на тоа лице.</w:t>
      </w:r>
      <w:r w:rsidRPr="007A1D94">
        <w:rPr>
          <w:color w:val="212121"/>
          <w:highlight w:val="white"/>
          <w:lang w:val="mk-MK"/>
        </w:rPr>
        <w:br/>
      </w:r>
      <w:r w:rsidRPr="007A1D94">
        <w:rPr>
          <w:color w:val="212121"/>
          <w:highlight w:val="white"/>
          <w:lang w:val="mk-MK"/>
        </w:rPr>
        <w:br/>
        <w:t>Чекор 5:</w:t>
      </w:r>
      <w:r w:rsidRPr="007A1D94">
        <w:rPr>
          <w:color w:val="212121"/>
          <w:highlight w:val="white"/>
          <w:lang w:val="mk-MK"/>
        </w:rPr>
        <w:br/>
        <w:t xml:space="preserve">Ротирајте ги групите и </w:t>
      </w:r>
      <w:r w:rsidRPr="007A1D94">
        <w:rPr>
          <w:color w:val="212121"/>
          <w:highlight w:val="white"/>
          <w:lang w:val="mk-MK"/>
        </w:rPr>
        <w:t xml:space="preserve">повторете ги. Уметниците стануваат субјекти и обратно. </w:t>
      </w: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b/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BC285C">
      <w:pPr>
        <w:contextualSpacing w:val="0"/>
        <w:rPr>
          <w:color w:val="212121"/>
          <w:highlight w:val="white"/>
          <w:lang w:val="mk-MK"/>
        </w:rPr>
      </w:pPr>
    </w:p>
    <w:p w:rsidR="00BC285C" w:rsidRPr="007A1D94" w:rsidRDefault="000F0478">
      <w:pPr>
        <w:contextualSpacing w:val="0"/>
        <w:rPr>
          <w:color w:val="212121"/>
          <w:highlight w:val="white"/>
          <w:lang w:val="mk-MK"/>
        </w:rPr>
      </w:pPr>
      <w:r w:rsidRPr="007A1D94">
        <w:rPr>
          <w:color w:val="212121"/>
          <w:highlight w:val="white"/>
          <w:lang w:val="mk-MK"/>
        </w:rPr>
        <w:br/>
      </w:r>
    </w:p>
    <w:p w:rsidR="00BC285C" w:rsidRPr="007A1D94" w:rsidRDefault="000F0478">
      <w:pPr>
        <w:contextualSpacing w:val="0"/>
        <w:rPr>
          <w:b/>
          <w:sz w:val="60"/>
          <w:szCs w:val="60"/>
          <w:lang w:val="mk-MK"/>
        </w:rPr>
      </w:pPr>
      <w:r w:rsidRPr="007A1D94">
        <w:rPr>
          <w:b/>
          <w:sz w:val="60"/>
          <w:szCs w:val="60"/>
          <w:lang w:val="mk-MK"/>
        </w:rPr>
        <w:t>8</w:t>
      </w:r>
    </w:p>
    <w:p w:rsidR="00BC285C" w:rsidRPr="007A1D94" w:rsidRDefault="000F0478">
      <w:pPr>
        <w:contextualSpacing w:val="0"/>
        <w:rPr>
          <w:b/>
          <w:sz w:val="24"/>
          <w:szCs w:val="24"/>
          <w:lang w:val="mk-MK"/>
        </w:rPr>
      </w:pPr>
      <w:proofErr w:type="spellStart"/>
      <w:r w:rsidRPr="007A1D94">
        <w:rPr>
          <w:b/>
          <w:sz w:val="24"/>
          <w:szCs w:val="24"/>
          <w:lang w:val="mk-MK"/>
        </w:rPr>
        <w:t>Circles</w:t>
      </w:r>
      <w:proofErr w:type="spellEnd"/>
      <w:r w:rsidRPr="007A1D94">
        <w:rPr>
          <w:b/>
          <w:sz w:val="24"/>
          <w:szCs w:val="24"/>
          <w:lang w:val="mk-MK"/>
        </w:rPr>
        <w:t xml:space="preserve"> </w:t>
      </w:r>
      <w:proofErr w:type="spellStart"/>
      <w:r w:rsidRPr="007A1D94">
        <w:rPr>
          <w:b/>
          <w:sz w:val="24"/>
          <w:szCs w:val="24"/>
          <w:lang w:val="mk-MK"/>
        </w:rPr>
        <w:t>of</w:t>
      </w:r>
      <w:proofErr w:type="spellEnd"/>
      <w:r w:rsidRPr="007A1D94">
        <w:rPr>
          <w:b/>
          <w:sz w:val="24"/>
          <w:szCs w:val="24"/>
          <w:lang w:val="mk-MK"/>
        </w:rPr>
        <w:t xml:space="preserve"> </w:t>
      </w:r>
      <w:proofErr w:type="spellStart"/>
      <w:r w:rsidRPr="007A1D94">
        <w:rPr>
          <w:b/>
          <w:sz w:val="24"/>
          <w:szCs w:val="24"/>
          <w:lang w:val="mk-MK"/>
        </w:rPr>
        <w:t>influence</w:t>
      </w:r>
      <w:proofErr w:type="spellEnd"/>
      <w:r w:rsidRPr="007A1D94">
        <w:rPr>
          <w:b/>
          <w:sz w:val="24"/>
          <w:szCs w:val="24"/>
          <w:lang w:val="mk-MK"/>
        </w:rPr>
        <w:t xml:space="preserve"> </w:t>
      </w:r>
    </w:p>
    <w:p w:rsidR="00BC285C" w:rsidRPr="007A1D94" w:rsidRDefault="00BC285C">
      <w:pPr>
        <w:contextualSpacing w:val="0"/>
        <w:rPr>
          <w:b/>
          <w:sz w:val="24"/>
          <w:szCs w:val="24"/>
          <w:lang w:val="mk-MK"/>
        </w:rPr>
      </w:pPr>
    </w:p>
    <w:p w:rsidR="00BC285C" w:rsidRPr="007A1D94" w:rsidRDefault="000F0478">
      <w:pPr>
        <w:contextualSpacing w:val="0"/>
        <w:rPr>
          <w:b/>
          <w:sz w:val="60"/>
          <w:szCs w:val="60"/>
          <w:lang w:val="mk-MK"/>
        </w:rPr>
      </w:pPr>
      <w:r w:rsidRPr="007A1D94">
        <w:rPr>
          <w:sz w:val="24"/>
          <w:szCs w:val="24"/>
          <w:lang w:val="mk-MK"/>
        </w:rPr>
        <w:t xml:space="preserve">Работилница за преглед на тимските приоритети и правење избор на што треба да се фокусирате индивидуално, како и колективно. Работилницата ги предизвикува членовите да размислуваат каде можат да имаат најголемо </w:t>
      </w:r>
      <w:r w:rsidRPr="007A1D94">
        <w:rPr>
          <w:sz w:val="24"/>
          <w:szCs w:val="24"/>
          <w:lang w:val="mk-MK"/>
        </w:rPr>
        <w:lastRenderedPageBreak/>
        <w:t xml:space="preserve">влијание и </w:t>
      </w:r>
      <w:proofErr w:type="spellStart"/>
      <w:r w:rsidRPr="007A1D94">
        <w:rPr>
          <w:sz w:val="24"/>
          <w:szCs w:val="24"/>
          <w:lang w:val="mk-MK"/>
        </w:rPr>
        <w:t>импакт</w:t>
      </w:r>
      <w:proofErr w:type="spellEnd"/>
      <w:r w:rsidRPr="007A1D94">
        <w:rPr>
          <w:sz w:val="24"/>
          <w:szCs w:val="24"/>
          <w:lang w:val="mk-MK"/>
        </w:rPr>
        <w:t>. Користете ја оваа работилн</w:t>
      </w:r>
      <w:r w:rsidRPr="007A1D94">
        <w:rPr>
          <w:sz w:val="24"/>
          <w:szCs w:val="24"/>
          <w:lang w:val="mk-MK"/>
        </w:rPr>
        <w:t>ица за да ги усовршите приоритетите.</w:t>
      </w:r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0F0478">
      <w:pPr>
        <w:contextualSpacing w:val="0"/>
        <w:rPr>
          <w:i/>
          <w:lang w:val="mk-MK"/>
        </w:rPr>
      </w:pPr>
      <w:r w:rsidRPr="007A1D94">
        <w:rPr>
          <w:lang w:val="mk-MK"/>
        </w:rPr>
        <w:t>Временска рамка</w:t>
      </w:r>
      <w:r w:rsidRPr="007A1D94">
        <w:rPr>
          <w:lang w:val="mk-MK"/>
        </w:rPr>
        <w:br/>
        <w:t xml:space="preserve">30-120 минути </w:t>
      </w:r>
      <w:r w:rsidRPr="007A1D94">
        <w:rPr>
          <w:lang w:val="mk-MK"/>
        </w:rPr>
        <w:br/>
      </w:r>
      <w:r w:rsidRPr="007A1D94">
        <w:rPr>
          <w:lang w:val="mk-MK"/>
        </w:rPr>
        <w:br/>
        <w:t>Големина на група</w:t>
      </w:r>
      <w:r w:rsidRPr="007A1D94">
        <w:rPr>
          <w:lang w:val="mk-MK"/>
        </w:rPr>
        <w:br/>
        <w:t>2-40+</w:t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Ниво за </w:t>
      </w:r>
      <w:proofErr w:type="spellStart"/>
      <w:r w:rsidRPr="007A1D94">
        <w:rPr>
          <w:lang w:val="mk-MK"/>
        </w:rPr>
        <w:t>фасилитирање</w:t>
      </w:r>
      <w:proofErr w:type="spellEnd"/>
      <w:r w:rsidRPr="007A1D94">
        <w:rPr>
          <w:lang w:val="mk-MK"/>
        </w:rPr>
        <w:br/>
        <w:t>Почетно</w:t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lang w:val="mk-MK"/>
        </w:rPr>
        <w:br/>
        <w:t>Материјали</w:t>
      </w:r>
      <w:r w:rsidRPr="007A1D94">
        <w:rPr>
          <w:lang w:val="mk-MK"/>
        </w:rPr>
        <w:br/>
        <w:t>Маркери во боја</w:t>
      </w:r>
      <w:r w:rsidRPr="007A1D94">
        <w:rPr>
          <w:lang w:val="mk-MK"/>
        </w:rPr>
        <w:br/>
      </w:r>
      <w:proofErr w:type="spellStart"/>
      <w:r w:rsidRPr="007A1D94">
        <w:rPr>
          <w:lang w:val="mk-MK"/>
        </w:rPr>
        <w:t>Флипчарт</w:t>
      </w:r>
      <w:proofErr w:type="spellEnd"/>
      <w:r w:rsidRPr="007A1D94">
        <w:rPr>
          <w:lang w:val="mk-MK"/>
        </w:rPr>
        <w:t xml:space="preserve">/бела табла </w:t>
      </w:r>
      <w:r w:rsidRPr="007A1D94">
        <w:rPr>
          <w:lang w:val="mk-MK"/>
        </w:rPr>
        <w:br/>
      </w:r>
      <w:r w:rsidRPr="007A1D94">
        <w:rPr>
          <w:lang w:val="mk-MK"/>
        </w:rPr>
        <w:br/>
        <w:t>Чекор 1:</w:t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Потребно е учесниците да бидат седнати во два круга: </w:t>
      </w:r>
      <w:proofErr w:type="spellStart"/>
      <w:r w:rsidRPr="007A1D94">
        <w:rPr>
          <w:lang w:val="mk-MK"/>
        </w:rPr>
        <w:t>кург</w:t>
      </w:r>
      <w:proofErr w:type="spellEnd"/>
      <w:r w:rsidRPr="007A1D94">
        <w:rPr>
          <w:lang w:val="mk-MK"/>
        </w:rPr>
        <w:t xml:space="preserve"> на влијание</w:t>
      </w:r>
      <w:r w:rsidRPr="007A1D94">
        <w:rPr>
          <w:lang w:val="mk-MK"/>
        </w:rPr>
        <w:t xml:space="preserve"> и круг на загриженост.</w:t>
      </w:r>
      <w:r w:rsidRPr="007A1D94">
        <w:rPr>
          <w:lang w:val="mk-MK"/>
        </w:rPr>
        <w:br/>
        <w:t xml:space="preserve">Поделете </w:t>
      </w:r>
      <w:proofErr w:type="spellStart"/>
      <w:r w:rsidRPr="007A1D94">
        <w:rPr>
          <w:lang w:val="mk-MK"/>
        </w:rPr>
        <w:t>стикери</w:t>
      </w:r>
      <w:proofErr w:type="spellEnd"/>
      <w:r w:rsidRPr="007A1D94">
        <w:rPr>
          <w:lang w:val="mk-MK"/>
        </w:rPr>
        <w:t xml:space="preserve"> и маркери и замолете ги учесниците да запишат:</w:t>
      </w:r>
      <w:r w:rsidRPr="007A1D94">
        <w:rPr>
          <w:lang w:val="mk-MK"/>
        </w:rPr>
        <w:br/>
      </w:r>
      <w:r w:rsidRPr="007A1D94">
        <w:rPr>
          <w:lang w:val="mk-MK"/>
        </w:rPr>
        <w:br/>
        <w:t>Работи што влијаат на овој тим, надворешни и внатрешни.</w:t>
      </w:r>
      <w:r w:rsidRPr="007A1D94">
        <w:rPr>
          <w:lang w:val="mk-MK"/>
        </w:rPr>
        <w:br/>
      </w:r>
      <w:r w:rsidRPr="007A1D94">
        <w:rPr>
          <w:lang w:val="mk-MK"/>
        </w:rPr>
        <w:br/>
        <w:t>Една работа на една белешка. Дајте им време 5-10 минути.</w:t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lang w:val="mk-MK"/>
        </w:rPr>
        <w:br/>
        <w:t>Чекор 2:</w:t>
      </w:r>
      <w:r w:rsidRPr="007A1D94">
        <w:rPr>
          <w:lang w:val="mk-MK"/>
        </w:rPr>
        <w:br/>
        <w:t>Сега побарајте од групата да ги остават св</w:t>
      </w:r>
      <w:r w:rsidRPr="007A1D94">
        <w:rPr>
          <w:lang w:val="mk-MK"/>
        </w:rPr>
        <w:t xml:space="preserve">оите белешки во кругот во кој сметаат дека белешките припаѓаат. </w:t>
      </w:r>
      <w:r w:rsidRPr="007A1D94">
        <w:rPr>
          <w:lang w:val="mk-MK"/>
        </w:rPr>
        <w:br/>
      </w:r>
      <w:r w:rsidRPr="007A1D94">
        <w:rPr>
          <w:lang w:val="mk-MK"/>
        </w:rPr>
        <w:br/>
        <w:t xml:space="preserve">Отстранете ги оние белешки кои се слични или исти. </w:t>
      </w:r>
      <w:r w:rsidRPr="007A1D94">
        <w:rPr>
          <w:lang w:val="mk-MK"/>
        </w:rPr>
        <w:br/>
      </w:r>
      <w:r w:rsidRPr="007A1D94">
        <w:rPr>
          <w:lang w:val="mk-MK"/>
        </w:rPr>
        <w:br/>
        <w:t>Чекор 3:</w:t>
      </w:r>
      <w:r w:rsidRPr="007A1D94">
        <w:rPr>
          <w:lang w:val="mk-MK"/>
        </w:rPr>
        <w:br/>
      </w:r>
      <w:bookmarkStart w:id="0" w:name="_GoBack"/>
      <w:r w:rsidRPr="007A1D94">
        <w:rPr>
          <w:lang w:val="mk-MK"/>
        </w:rPr>
        <w:t>Иницирајте дискусија. Поканете ја групата да размисли за дискутирање на следните прашања:</w:t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lang w:val="mk-MK"/>
        </w:rPr>
        <w:br/>
      </w:r>
      <w:r w:rsidRPr="007A1D94">
        <w:rPr>
          <w:i/>
          <w:lang w:val="mk-MK"/>
        </w:rPr>
        <w:t>Кои акции може да ги преземеме за да</w:t>
      </w:r>
      <w:r w:rsidRPr="007A1D94">
        <w:rPr>
          <w:i/>
          <w:lang w:val="mk-MK"/>
        </w:rPr>
        <w:t xml:space="preserve"> влијаеме на оние работи на кои можеме да влијаеме?</w:t>
      </w:r>
      <w:r w:rsidRPr="007A1D94">
        <w:rPr>
          <w:lang w:val="mk-MK"/>
        </w:rPr>
        <w:br/>
      </w:r>
      <w:r w:rsidRPr="007A1D94">
        <w:rPr>
          <w:i/>
          <w:lang w:val="mk-MK"/>
        </w:rPr>
        <w:lastRenderedPageBreak/>
        <w:t>Како би можеле да ги преиспитаме нашите приоритети врз основа на оваа работилница?</w:t>
      </w:r>
    </w:p>
    <w:p w:rsidR="00BC285C" w:rsidRPr="007A1D94" w:rsidRDefault="000F0478">
      <w:pPr>
        <w:contextualSpacing w:val="0"/>
        <w:rPr>
          <w:lang w:val="mk-MK"/>
        </w:rPr>
      </w:pPr>
      <w:r w:rsidRPr="007A1D94">
        <w:rPr>
          <w:lang w:val="mk-MK"/>
        </w:rPr>
        <w:br/>
        <w:t xml:space="preserve">Акциите кои произлегуваат од оваа дискусија, закачете ги на </w:t>
      </w:r>
      <w:proofErr w:type="spellStart"/>
      <w:r w:rsidRPr="007A1D94">
        <w:rPr>
          <w:lang w:val="mk-MK"/>
        </w:rPr>
        <w:t>флипчарт</w:t>
      </w:r>
      <w:proofErr w:type="spellEnd"/>
      <w:r w:rsidRPr="007A1D94">
        <w:rPr>
          <w:lang w:val="mk-MK"/>
        </w:rPr>
        <w:t xml:space="preserve"> или запишете ги на таблата.  Секоја акција треба да</w:t>
      </w:r>
      <w:r w:rsidRPr="007A1D94">
        <w:rPr>
          <w:lang w:val="mk-MK"/>
        </w:rPr>
        <w:t xml:space="preserve"> има краен рок и одговорно лице. </w:t>
      </w:r>
      <w:bookmarkEnd w:id="0"/>
    </w:p>
    <w:p w:rsidR="00BC285C" w:rsidRPr="007A1D94" w:rsidRDefault="00BC285C">
      <w:pPr>
        <w:contextualSpacing w:val="0"/>
        <w:rPr>
          <w:lang w:val="mk-MK"/>
        </w:rPr>
      </w:pPr>
    </w:p>
    <w:p w:rsidR="00BC285C" w:rsidRPr="007A1D94" w:rsidRDefault="00BC285C">
      <w:pPr>
        <w:contextualSpacing w:val="0"/>
        <w:rPr>
          <w:lang w:val="mk-MK"/>
        </w:rPr>
      </w:pPr>
    </w:p>
    <w:sectPr w:rsidR="00BC285C" w:rsidRPr="007A1D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85C"/>
    <w:rsid w:val="000F0478"/>
    <w:rsid w:val="007A1D94"/>
    <w:rsid w:val="00BC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7379CA9-9E78-4BE9-972E-3C56E7B3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6personali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Traykov</cp:lastModifiedBy>
  <cp:revision>3</cp:revision>
  <dcterms:created xsi:type="dcterms:W3CDTF">2018-12-03T13:07:00Z</dcterms:created>
  <dcterms:modified xsi:type="dcterms:W3CDTF">2018-12-03T13:56:00Z</dcterms:modified>
</cp:coreProperties>
</file>