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76FC7" w14:textId="77777777" w:rsidR="002C79E6" w:rsidRPr="0027242D" w:rsidRDefault="002C79E6" w:rsidP="002C79E6">
      <w:pPr>
        <w:rPr>
          <w:rFonts w:cstheme="minorHAnsi"/>
          <w:szCs w:val="22"/>
        </w:rPr>
      </w:pPr>
    </w:p>
    <w:p w14:paraId="5177FF0E" w14:textId="77777777" w:rsidR="002C79E6" w:rsidRPr="0027242D" w:rsidRDefault="002C79E6" w:rsidP="002C79E6">
      <w:pPr>
        <w:rPr>
          <w:rFonts w:cstheme="minorHAnsi"/>
          <w:szCs w:val="22"/>
        </w:rPr>
      </w:pPr>
    </w:p>
    <w:p w14:paraId="0380AD28" w14:textId="77777777" w:rsidR="002C79E6" w:rsidRPr="0027242D" w:rsidRDefault="002C79E6" w:rsidP="002C79E6">
      <w:pPr>
        <w:rPr>
          <w:rFonts w:cstheme="minorHAnsi"/>
          <w:szCs w:val="22"/>
        </w:rPr>
      </w:pPr>
    </w:p>
    <w:p w14:paraId="7A7F8EAD" w14:textId="77777777" w:rsidR="002C79E6" w:rsidRPr="0027242D" w:rsidRDefault="002C79E6" w:rsidP="002C79E6">
      <w:pPr>
        <w:rPr>
          <w:rFonts w:cstheme="minorHAnsi"/>
          <w:szCs w:val="22"/>
        </w:rPr>
      </w:pPr>
    </w:p>
    <w:p w14:paraId="0A917711" w14:textId="77777777" w:rsidR="002C79E6" w:rsidRPr="0027242D" w:rsidRDefault="002C79E6" w:rsidP="002C79E6">
      <w:pPr>
        <w:rPr>
          <w:rFonts w:cstheme="minorHAnsi"/>
          <w:szCs w:val="22"/>
        </w:rPr>
      </w:pPr>
    </w:p>
    <w:p w14:paraId="0991702A" w14:textId="77777777" w:rsidR="00D700AA" w:rsidRPr="00D700AA" w:rsidRDefault="00000000" w:rsidP="00D700AA">
      <w:pPr>
        <w:pStyle w:val="Subtitle"/>
        <w:rPr>
          <w:rFonts w:eastAsiaTheme="majorEastAsia" w:cstheme="minorHAnsi"/>
          <w:b/>
        </w:rPr>
      </w:pPr>
      <w:bookmarkStart w:id="0" w:name="_Hlk156475912"/>
      <w:r w:rsidRPr="00D700AA">
        <w:rPr>
          <w:rFonts w:eastAsiaTheme="majorEastAsia" w:cstheme="minorHAnsi"/>
          <w:b/>
        </w:rPr>
        <w:t>D2</w:t>
      </w:r>
      <w:r w:rsidR="00792493">
        <w:rPr>
          <w:rFonts w:eastAsiaTheme="majorEastAsia" w:cstheme="minorHAnsi"/>
          <w:b/>
        </w:rPr>
        <w:t>1</w:t>
      </w:r>
      <w:r w:rsidR="007F7797">
        <w:rPr>
          <w:rFonts w:eastAsiaTheme="majorEastAsia" w:cstheme="minorHAnsi"/>
          <w:b/>
        </w:rPr>
        <w:t>1</w:t>
      </w:r>
      <w:r w:rsidR="00792493">
        <w:rPr>
          <w:rFonts w:eastAsiaTheme="majorEastAsia" w:cstheme="minorHAnsi"/>
          <w:b/>
        </w:rPr>
        <w:t xml:space="preserve"> </w:t>
      </w:r>
      <w:r w:rsidR="007F7797" w:rsidRPr="007F7797">
        <w:rPr>
          <w:rFonts w:eastAsiaTheme="majorEastAsia" w:cstheme="minorHAnsi"/>
          <w:b/>
        </w:rPr>
        <w:t>Advanced Data Acquisition</w:t>
      </w:r>
    </w:p>
    <w:p w14:paraId="2B88BC72" w14:textId="77777777" w:rsidR="201D26C8" w:rsidRPr="00C43620" w:rsidRDefault="00000000" w:rsidP="00C43620">
      <w:pPr>
        <w:pStyle w:val="Subtitle"/>
        <w:rPr>
          <w:rFonts w:eastAsiaTheme="majorEastAsia" w:cstheme="minorHAnsi"/>
          <w:b/>
        </w:rPr>
      </w:pPr>
      <w:r>
        <w:rPr>
          <w:rFonts w:eastAsiaTheme="majorEastAsia" w:cstheme="minorHAnsi"/>
          <w:b/>
        </w:rPr>
        <w:t xml:space="preserve">Task </w:t>
      </w:r>
      <w:bookmarkEnd w:id="0"/>
      <w:r w:rsidR="00792493">
        <w:rPr>
          <w:rFonts w:eastAsiaTheme="majorEastAsia" w:cstheme="minorHAnsi"/>
          <w:b/>
        </w:rPr>
        <w:t xml:space="preserve">1: </w:t>
      </w:r>
      <w:r w:rsidR="007F7797">
        <w:rPr>
          <w:rFonts w:eastAsiaTheme="majorEastAsia" w:cstheme="minorHAnsi"/>
          <w:b/>
        </w:rPr>
        <w:t>Data Analysis</w:t>
      </w:r>
    </w:p>
    <w:p w14:paraId="37B23C4E" w14:textId="77777777" w:rsidR="00A417C1" w:rsidRPr="0027242D" w:rsidRDefault="00000000" w:rsidP="00FE29BE">
      <w:pPr>
        <w:pStyle w:val="Subtitle"/>
        <w:rPr>
          <w:rFonts w:cstheme="minorHAnsi"/>
        </w:rPr>
      </w:pPr>
      <w:r w:rsidRPr="0027242D">
        <w:rPr>
          <w:rFonts w:cstheme="minorHAnsi"/>
        </w:rPr>
        <w:t>Petra I Bier</w:t>
      </w:r>
    </w:p>
    <w:p w14:paraId="4BC03C79" w14:textId="77777777" w:rsidR="008B1CE6" w:rsidRDefault="00000000" w:rsidP="00FE29BE">
      <w:pPr>
        <w:pStyle w:val="Subtitle"/>
        <w:rPr>
          <w:rFonts w:cstheme="minorHAnsi"/>
        </w:rPr>
      </w:pPr>
      <w:r w:rsidRPr="0027242D">
        <w:rPr>
          <w:rFonts w:cstheme="minorHAnsi"/>
        </w:rPr>
        <w:t>Western Governors University</w:t>
      </w:r>
    </w:p>
    <w:p w14:paraId="28DCDA61" w14:textId="77777777" w:rsidR="00BF6917" w:rsidRDefault="00000000" w:rsidP="008B1CE6">
      <w:pPr>
        <w:pStyle w:val="Subtitle"/>
        <w:rPr>
          <w:rFonts w:cstheme="minorHAnsi"/>
        </w:rPr>
      </w:pPr>
      <w:r w:rsidRPr="00BF6917">
        <w:rPr>
          <w:rFonts w:cstheme="minorHAnsi"/>
        </w:rPr>
        <w:t>D2</w:t>
      </w:r>
      <w:r w:rsidR="00792493">
        <w:rPr>
          <w:rFonts w:cstheme="minorHAnsi"/>
        </w:rPr>
        <w:t>1</w:t>
      </w:r>
      <w:r w:rsidR="007F7797">
        <w:rPr>
          <w:rFonts w:cstheme="minorHAnsi"/>
        </w:rPr>
        <w:t xml:space="preserve">1 </w:t>
      </w:r>
      <w:r w:rsidR="007F7797" w:rsidRPr="007F7797">
        <w:rPr>
          <w:rFonts w:cstheme="minorHAnsi"/>
          <w:bCs/>
        </w:rPr>
        <w:t>Advanced Data Acquisition</w:t>
      </w:r>
    </w:p>
    <w:p w14:paraId="3BB28EB6" w14:textId="77777777" w:rsidR="00065152" w:rsidRPr="0027242D" w:rsidRDefault="00000000" w:rsidP="008B1CE6">
      <w:pPr>
        <w:pStyle w:val="Subtitle"/>
        <w:rPr>
          <w:rFonts w:cstheme="minorHAnsi"/>
        </w:rPr>
      </w:pPr>
      <w:r>
        <w:rPr>
          <w:rFonts w:cstheme="minorHAnsi"/>
        </w:rPr>
        <w:t xml:space="preserve">May </w:t>
      </w:r>
      <w:r w:rsidR="00B3522C">
        <w:rPr>
          <w:rFonts w:cstheme="minorHAnsi"/>
        </w:rPr>
        <w:t>12</w:t>
      </w:r>
      <w:r w:rsidR="00D37C76">
        <w:rPr>
          <w:rFonts w:cstheme="minorHAnsi"/>
        </w:rPr>
        <w:t>, 2024</w:t>
      </w:r>
    </w:p>
    <w:p w14:paraId="4C199CEE" w14:textId="77777777" w:rsidR="002C79E6" w:rsidRPr="0027242D" w:rsidRDefault="00000000" w:rsidP="00FE29BE">
      <w:pPr>
        <w:pStyle w:val="Subtitle"/>
        <w:rPr>
          <w:rFonts w:cstheme="minorHAnsi"/>
        </w:rPr>
      </w:pPr>
      <w:r w:rsidRPr="008471B7">
        <w:rPr>
          <w:rFonts w:cstheme="minorHAnsi"/>
        </w:rPr>
        <w:t xml:space="preserve">Dr. </w:t>
      </w:r>
      <w:r w:rsidR="007F7797">
        <w:rPr>
          <w:rFonts w:cstheme="minorHAnsi"/>
        </w:rPr>
        <w:t>William Sewell</w:t>
      </w:r>
      <w:r w:rsidR="001D1724" w:rsidRPr="0027242D">
        <w:rPr>
          <w:rFonts w:cstheme="minorHAnsi"/>
        </w:rPr>
        <w:t>, PhD</w:t>
      </w:r>
    </w:p>
    <w:p w14:paraId="0DA634E0" w14:textId="77777777" w:rsidR="201D26C8" w:rsidRPr="0027242D" w:rsidRDefault="201D26C8" w:rsidP="002C79E6">
      <w:pPr>
        <w:pStyle w:val="Subtitle"/>
        <w:rPr>
          <w:rFonts w:cstheme="minorHAnsi"/>
        </w:rPr>
      </w:pPr>
    </w:p>
    <w:p w14:paraId="3C4723C2" w14:textId="77777777" w:rsidR="201D26C8" w:rsidRPr="0027242D" w:rsidRDefault="201D26C8" w:rsidP="014CA2B6">
      <w:pPr>
        <w:pStyle w:val="Title2"/>
        <w:rPr>
          <w:rFonts w:eastAsia="Calibri" w:cstheme="minorHAnsi"/>
          <w:szCs w:val="22"/>
        </w:rPr>
      </w:pPr>
    </w:p>
    <w:p w14:paraId="10338DAA" w14:textId="77777777" w:rsidR="201D26C8" w:rsidRPr="0027242D" w:rsidRDefault="201D26C8" w:rsidP="014CA2B6">
      <w:pPr>
        <w:pStyle w:val="Title2"/>
        <w:rPr>
          <w:rFonts w:eastAsia="Calibri" w:cstheme="minorHAnsi"/>
          <w:szCs w:val="22"/>
        </w:rPr>
      </w:pPr>
    </w:p>
    <w:p w14:paraId="24CE717A" w14:textId="77777777" w:rsidR="201D26C8" w:rsidRPr="0027242D" w:rsidRDefault="201D26C8" w:rsidP="014CA2B6">
      <w:pPr>
        <w:pStyle w:val="Title2"/>
        <w:rPr>
          <w:rFonts w:eastAsia="Calibri" w:cstheme="minorHAnsi"/>
          <w:szCs w:val="22"/>
        </w:rPr>
      </w:pPr>
    </w:p>
    <w:p w14:paraId="1EE40A12" w14:textId="77777777" w:rsidR="201D26C8" w:rsidRPr="0027242D" w:rsidRDefault="201D26C8" w:rsidP="014CA2B6">
      <w:pPr>
        <w:pStyle w:val="Title2"/>
        <w:rPr>
          <w:rFonts w:eastAsia="Calibri" w:cstheme="minorHAnsi"/>
          <w:szCs w:val="22"/>
        </w:rPr>
      </w:pPr>
    </w:p>
    <w:p w14:paraId="2D632996" w14:textId="77777777" w:rsidR="201D26C8" w:rsidRPr="0027242D" w:rsidRDefault="201D26C8" w:rsidP="014CA2B6">
      <w:pPr>
        <w:pStyle w:val="Title2"/>
        <w:rPr>
          <w:rFonts w:eastAsia="Calibri" w:cstheme="minorHAnsi"/>
          <w:szCs w:val="22"/>
        </w:rPr>
      </w:pPr>
    </w:p>
    <w:p w14:paraId="503F1930" w14:textId="77777777" w:rsidR="201D26C8" w:rsidRPr="0027242D" w:rsidRDefault="201D26C8" w:rsidP="00113B01">
      <w:pPr>
        <w:pStyle w:val="Title2"/>
        <w:jc w:val="left"/>
        <w:rPr>
          <w:rFonts w:eastAsia="Calibri" w:cstheme="minorHAnsi"/>
          <w:szCs w:val="22"/>
        </w:rPr>
      </w:pPr>
    </w:p>
    <w:p w14:paraId="1FB61B09" w14:textId="77777777" w:rsidR="201D26C8" w:rsidRPr="0027242D" w:rsidRDefault="201D26C8" w:rsidP="014CA2B6">
      <w:pPr>
        <w:pStyle w:val="Title2"/>
        <w:rPr>
          <w:rFonts w:eastAsia="Calibri" w:cstheme="minorHAnsi"/>
          <w:szCs w:val="22"/>
        </w:rPr>
      </w:pPr>
    </w:p>
    <w:p w14:paraId="2837DE85" w14:textId="77777777" w:rsidR="000D4642" w:rsidRPr="0027242D" w:rsidRDefault="00000000">
      <w:pPr>
        <w:rPr>
          <w:rFonts w:eastAsia="Calibri" w:cstheme="minorHAnsi"/>
          <w:szCs w:val="22"/>
        </w:rPr>
      </w:pPr>
      <w:r w:rsidRPr="0027242D">
        <w:rPr>
          <w:rFonts w:eastAsia="Calibri" w:cstheme="minorHAnsi"/>
          <w:szCs w:val="22"/>
        </w:rPr>
        <w:br w:type="page"/>
      </w:r>
    </w:p>
    <w:p w14:paraId="02605B47" w14:textId="77777777" w:rsidR="00792493" w:rsidRPr="00D700AA" w:rsidRDefault="00000000" w:rsidP="00792493">
      <w:pPr>
        <w:pStyle w:val="Subtitle"/>
        <w:rPr>
          <w:rFonts w:eastAsiaTheme="majorEastAsia" w:cstheme="minorHAnsi"/>
          <w:b/>
        </w:rPr>
      </w:pPr>
      <w:r w:rsidRPr="00D700AA">
        <w:rPr>
          <w:rFonts w:eastAsiaTheme="majorEastAsia" w:cstheme="minorHAnsi"/>
          <w:b/>
        </w:rPr>
        <w:lastRenderedPageBreak/>
        <w:t>D2</w:t>
      </w:r>
      <w:r>
        <w:rPr>
          <w:rFonts w:eastAsiaTheme="majorEastAsia" w:cstheme="minorHAnsi"/>
          <w:b/>
        </w:rPr>
        <w:t>1</w:t>
      </w:r>
      <w:r w:rsidR="007F7797">
        <w:rPr>
          <w:rFonts w:eastAsiaTheme="majorEastAsia" w:cstheme="minorHAnsi"/>
          <w:b/>
        </w:rPr>
        <w:t>1</w:t>
      </w:r>
      <w:r>
        <w:rPr>
          <w:rFonts w:eastAsiaTheme="majorEastAsia" w:cstheme="minorHAnsi"/>
          <w:b/>
        </w:rPr>
        <w:t xml:space="preserve"> Representation and Reporting</w:t>
      </w:r>
    </w:p>
    <w:p w14:paraId="459A66CB" w14:textId="77777777" w:rsidR="00792493" w:rsidRPr="00C43620" w:rsidRDefault="00000000" w:rsidP="00792493">
      <w:pPr>
        <w:pStyle w:val="Subtitle"/>
        <w:rPr>
          <w:rFonts w:eastAsiaTheme="majorEastAsia" w:cstheme="minorHAnsi"/>
          <w:b/>
        </w:rPr>
      </w:pPr>
      <w:r>
        <w:rPr>
          <w:rFonts w:eastAsiaTheme="majorEastAsia" w:cstheme="minorHAnsi"/>
          <w:b/>
        </w:rPr>
        <w:t xml:space="preserve">Task 1: </w:t>
      </w:r>
      <w:r w:rsidR="007F7797">
        <w:rPr>
          <w:rFonts w:eastAsiaTheme="majorEastAsia" w:cstheme="minorHAnsi"/>
          <w:b/>
        </w:rPr>
        <w:t>Data Analysis</w:t>
      </w:r>
    </w:p>
    <w:p w14:paraId="4F6655D6" w14:textId="77777777" w:rsidR="003C49BE" w:rsidRDefault="00000000" w:rsidP="003C49BE">
      <w:pPr>
        <w:ind w:firstLine="0"/>
        <w:rPr>
          <w:rFonts w:asciiTheme="majorHAnsi" w:hAnsiTheme="majorHAnsi" w:cstheme="majorHAnsi"/>
          <w:b/>
          <w:bCs/>
          <w:sz w:val="24"/>
        </w:rPr>
      </w:pPr>
      <w:r>
        <w:rPr>
          <w:rFonts w:asciiTheme="majorHAnsi" w:hAnsiTheme="majorHAnsi" w:cstheme="majorHAnsi"/>
          <w:b/>
          <w:bCs/>
          <w:sz w:val="24"/>
        </w:rPr>
        <w:t xml:space="preserve">Part </w:t>
      </w:r>
      <w:r w:rsidR="00D551BA">
        <w:rPr>
          <w:rFonts w:asciiTheme="majorHAnsi" w:hAnsiTheme="majorHAnsi" w:cstheme="majorHAnsi"/>
          <w:b/>
          <w:bCs/>
          <w:sz w:val="24"/>
        </w:rPr>
        <w:t>I</w:t>
      </w:r>
      <w:r w:rsidR="00987B09">
        <w:rPr>
          <w:rFonts w:asciiTheme="majorHAnsi" w:hAnsiTheme="majorHAnsi" w:cstheme="majorHAnsi"/>
          <w:b/>
          <w:bCs/>
          <w:sz w:val="24"/>
        </w:rPr>
        <w:t xml:space="preserve">: </w:t>
      </w:r>
      <w:r w:rsidR="00792493">
        <w:rPr>
          <w:rFonts w:asciiTheme="majorHAnsi" w:hAnsiTheme="majorHAnsi" w:cstheme="majorHAnsi"/>
          <w:b/>
          <w:bCs/>
          <w:sz w:val="24"/>
        </w:rPr>
        <w:t>Dashboard</w:t>
      </w:r>
    </w:p>
    <w:p w14:paraId="23F7C64A" w14:textId="77777777" w:rsidR="00EE791E" w:rsidRDefault="00000000" w:rsidP="00223565">
      <w:pPr>
        <w:spacing w:line="240" w:lineRule="auto"/>
        <w:ind w:firstLine="0"/>
        <w:rPr>
          <w:rFonts w:asciiTheme="majorHAnsi" w:hAnsiTheme="majorHAnsi" w:cstheme="majorHAnsi"/>
          <w:sz w:val="24"/>
        </w:rPr>
      </w:pPr>
      <w:r w:rsidRPr="00E76766">
        <w:rPr>
          <w:rFonts w:asciiTheme="majorHAnsi" w:hAnsiTheme="majorHAnsi" w:cstheme="majorHAnsi"/>
          <w:sz w:val="24"/>
        </w:rPr>
        <w:t>A</w:t>
      </w:r>
      <w:r w:rsidR="006C72BD">
        <w:rPr>
          <w:rFonts w:asciiTheme="majorHAnsi" w:hAnsiTheme="majorHAnsi" w:cstheme="majorHAnsi"/>
          <w:sz w:val="24"/>
        </w:rPr>
        <w:t xml:space="preserve"> :</w:t>
      </w:r>
      <w:r w:rsidR="00E7549A" w:rsidRPr="00E76766">
        <w:rPr>
          <w:rFonts w:asciiTheme="majorHAnsi" w:hAnsiTheme="majorHAnsi" w:cstheme="majorHAnsi"/>
          <w:sz w:val="24"/>
        </w:rPr>
        <w:t xml:space="preserve"> </w:t>
      </w:r>
    </w:p>
    <w:p w14:paraId="737ECCA9" w14:textId="77777777" w:rsidR="00223565" w:rsidRDefault="00000000" w:rsidP="004D32E3">
      <w:pPr>
        <w:spacing w:line="360" w:lineRule="auto"/>
        <w:rPr>
          <w:rFonts w:eastAsia="Times New Roman" w:cstheme="minorHAnsi"/>
          <w:color w:val="auto"/>
          <w:szCs w:val="22"/>
          <w:lang w:eastAsia="en-US"/>
        </w:rPr>
      </w:pPr>
      <w:r>
        <w:rPr>
          <w:rFonts w:asciiTheme="majorHAnsi" w:hAnsiTheme="majorHAnsi" w:cstheme="majorHAnsi"/>
          <w:sz w:val="24"/>
        </w:rPr>
        <w:t>Creating</w:t>
      </w:r>
      <w:r w:rsidR="0004743B">
        <w:rPr>
          <w:rFonts w:asciiTheme="majorHAnsi" w:hAnsiTheme="majorHAnsi" w:cstheme="majorHAnsi"/>
          <w:sz w:val="24"/>
        </w:rPr>
        <w:t xml:space="preserve"> a </w:t>
      </w:r>
      <w:r w:rsidR="00E9107A">
        <w:t>Tableau dashboard</w:t>
      </w:r>
      <w:r w:rsidR="00290928">
        <w:t xml:space="preserve"> </w:t>
      </w:r>
      <w:r w:rsidR="0004743B">
        <w:rPr>
          <w:rFonts w:asciiTheme="majorHAnsi" w:hAnsiTheme="majorHAnsi" w:cstheme="majorHAnsi"/>
          <w:sz w:val="24"/>
        </w:rPr>
        <w:t xml:space="preserve">started with searching </w:t>
      </w:r>
      <w:r w:rsidR="004D7030">
        <w:rPr>
          <w:rFonts w:asciiTheme="majorHAnsi" w:hAnsiTheme="majorHAnsi" w:cstheme="majorHAnsi"/>
          <w:sz w:val="24"/>
        </w:rPr>
        <w:t xml:space="preserve">for </w:t>
      </w:r>
      <w:r w:rsidR="0004743B">
        <w:rPr>
          <w:rFonts w:asciiTheme="majorHAnsi" w:hAnsiTheme="majorHAnsi" w:cstheme="majorHAnsi"/>
          <w:sz w:val="24"/>
        </w:rPr>
        <w:t>relevant data t</w:t>
      </w:r>
      <w:r>
        <w:rPr>
          <w:rFonts w:asciiTheme="majorHAnsi" w:hAnsiTheme="majorHAnsi" w:cstheme="majorHAnsi"/>
          <w:sz w:val="24"/>
        </w:rPr>
        <w:t>o</w:t>
      </w:r>
      <w:r w:rsidR="0004743B">
        <w:rPr>
          <w:rFonts w:asciiTheme="majorHAnsi" w:hAnsiTheme="majorHAnsi" w:cstheme="majorHAnsi"/>
          <w:sz w:val="24"/>
        </w:rPr>
        <w:t xml:space="preserve"> enhance the WGU medical data set. There are </w:t>
      </w:r>
      <w:r>
        <w:rPr>
          <w:rFonts w:asciiTheme="majorHAnsi" w:hAnsiTheme="majorHAnsi" w:cstheme="majorHAnsi"/>
          <w:sz w:val="24"/>
        </w:rPr>
        <w:t>various</w:t>
      </w:r>
      <w:r w:rsidR="0004743B">
        <w:rPr>
          <w:rFonts w:asciiTheme="majorHAnsi" w:hAnsiTheme="majorHAnsi" w:cstheme="majorHAnsi"/>
          <w:sz w:val="24"/>
        </w:rPr>
        <w:t xml:space="preserve"> publicly available data sources, and the external data set was downloaded from the </w:t>
      </w:r>
      <w:r w:rsidR="0004743B" w:rsidRPr="0004743B">
        <w:rPr>
          <w:rFonts w:cstheme="majorHAnsi"/>
          <w:sz w:val="24"/>
        </w:rPr>
        <w:t>UC Irvine Machine Learning Repository</w:t>
      </w:r>
      <w:r>
        <w:rPr>
          <w:rFonts w:cstheme="majorHAnsi"/>
          <w:sz w:val="24"/>
        </w:rPr>
        <w:t xml:space="preserve"> </w:t>
      </w:r>
      <w:hyperlink r:id="rId11" w:history="1">
        <w:r w:rsidRPr="00223565">
          <w:rPr>
            <w:rStyle w:val="Hyperlink"/>
            <w:rFonts w:eastAsia="Times New Roman" w:cstheme="minorHAnsi"/>
            <w:szCs w:val="22"/>
            <w:lang w:eastAsia="en-US"/>
          </w:rPr>
          <w:t>(Strack et al., 2020)</w:t>
        </w:r>
      </w:hyperlink>
      <w:r>
        <w:rPr>
          <w:rFonts w:eastAsia="Times New Roman" w:cstheme="minorHAnsi"/>
          <w:color w:val="auto"/>
          <w:szCs w:val="22"/>
          <w:lang w:eastAsia="en-US"/>
        </w:rPr>
        <w:t>.</w:t>
      </w:r>
      <w:r w:rsidR="004D32E3">
        <w:rPr>
          <w:rFonts w:eastAsia="Times New Roman" w:cstheme="minorHAnsi"/>
          <w:color w:val="auto"/>
          <w:szCs w:val="22"/>
          <w:lang w:eastAsia="en-US"/>
        </w:rPr>
        <w:t xml:space="preserve"> </w:t>
      </w:r>
      <w:r>
        <w:rPr>
          <w:rFonts w:eastAsia="Times New Roman" w:cstheme="minorHAnsi"/>
          <w:color w:val="auto"/>
          <w:szCs w:val="22"/>
          <w:lang w:eastAsia="en-US"/>
        </w:rPr>
        <w:t>The data from both sources was uploaded into a Jupyter Notebook and cleaned using Python. The UCI data set was pared down to relevant data</w:t>
      </w:r>
      <w:r w:rsidR="00EE791E">
        <w:rPr>
          <w:rFonts w:eastAsia="Times New Roman" w:cstheme="minorHAnsi"/>
          <w:color w:val="auto"/>
          <w:szCs w:val="22"/>
          <w:lang w:eastAsia="en-US"/>
        </w:rPr>
        <w:t xml:space="preserve"> for the </w:t>
      </w:r>
      <w:r>
        <w:rPr>
          <w:rFonts w:eastAsia="Times New Roman" w:cstheme="minorHAnsi"/>
          <w:color w:val="auto"/>
          <w:szCs w:val="22"/>
          <w:lang w:eastAsia="en-US"/>
        </w:rPr>
        <w:t>executives' question, which concerned examining patient readmission rate</w:t>
      </w:r>
      <w:r w:rsidR="00EE791E">
        <w:rPr>
          <w:rFonts w:eastAsia="Times New Roman" w:cstheme="minorHAnsi"/>
          <w:color w:val="auto"/>
          <w:szCs w:val="22"/>
          <w:lang w:eastAsia="en-US"/>
        </w:rPr>
        <w:t>s and possible causes.</w:t>
      </w:r>
    </w:p>
    <w:p w14:paraId="627E700B" w14:textId="77777777" w:rsidR="00533EEF" w:rsidRDefault="00000000" w:rsidP="00E9107A">
      <w:pPr>
        <w:spacing w:line="360" w:lineRule="auto"/>
        <w:ind w:firstLine="0"/>
      </w:pPr>
      <w:r>
        <w:rPr>
          <w:rFonts w:eastAsia="Times New Roman" w:cstheme="minorHAnsi"/>
          <w:color w:val="auto"/>
          <w:szCs w:val="22"/>
          <w:lang w:eastAsia="en-US"/>
        </w:rPr>
        <w:tab/>
        <w:t xml:space="preserve">The most pertinent variable </w:t>
      </w:r>
      <w:r w:rsidR="00F7623C">
        <w:rPr>
          <w:rFonts w:eastAsia="Times New Roman" w:cstheme="minorHAnsi"/>
          <w:color w:val="auto"/>
          <w:szCs w:val="22"/>
          <w:lang w:eastAsia="en-US"/>
        </w:rPr>
        <w:t>in both data sets was whether a patient had been readmitted within</w:t>
      </w:r>
      <w:r>
        <w:rPr>
          <w:rFonts w:eastAsia="Times New Roman" w:cstheme="minorHAnsi"/>
          <w:color w:val="auto"/>
          <w:szCs w:val="22"/>
          <w:lang w:eastAsia="en-US"/>
        </w:rPr>
        <w:t xml:space="preserve"> 30 days of their last hospital admission.</w:t>
      </w:r>
      <w:r w:rsidR="00FC49EB">
        <w:rPr>
          <w:rFonts w:eastAsia="Times New Roman" w:cstheme="minorHAnsi"/>
          <w:color w:val="auto"/>
          <w:szCs w:val="22"/>
          <w:lang w:eastAsia="en-US"/>
        </w:rPr>
        <w:t xml:space="preserve"> Three visualizations from the WGU medical data </w:t>
      </w:r>
      <w:r w:rsidR="00F7623C">
        <w:rPr>
          <w:rFonts w:eastAsia="Times New Roman" w:cstheme="minorHAnsi"/>
          <w:color w:val="auto"/>
          <w:szCs w:val="22"/>
          <w:lang w:eastAsia="en-US"/>
        </w:rPr>
        <w:t>and two from the UCI data set were created</w:t>
      </w:r>
      <w:r w:rsidR="00FC49EB">
        <w:rPr>
          <w:rFonts w:eastAsia="Times New Roman" w:cstheme="minorHAnsi"/>
          <w:color w:val="auto"/>
          <w:szCs w:val="22"/>
          <w:lang w:eastAsia="en-US"/>
        </w:rPr>
        <w:t xml:space="preserve">. As the dashboard was compiled, the filters from each visualization </w:t>
      </w:r>
      <w:r w:rsidR="00F7623C">
        <w:rPr>
          <w:rFonts w:eastAsia="Times New Roman" w:cstheme="minorHAnsi"/>
          <w:color w:val="auto"/>
          <w:szCs w:val="22"/>
          <w:lang w:eastAsia="en-US"/>
        </w:rPr>
        <w:t>could</w:t>
      </w:r>
      <w:r w:rsidR="00FC49EB">
        <w:rPr>
          <w:rFonts w:eastAsia="Times New Roman" w:cstheme="minorHAnsi"/>
          <w:color w:val="auto"/>
          <w:szCs w:val="22"/>
          <w:lang w:eastAsia="en-US"/>
        </w:rPr>
        <w:t xml:space="preserve"> be used on multiple visualizations. The full explanation of the filters and interactivity of the dashboard will be addressed in section A3.</w:t>
      </w:r>
      <w:r>
        <w:rPr>
          <w:rFonts w:eastAsia="Times New Roman" w:cstheme="minorHAnsi"/>
          <w:color w:val="auto"/>
          <w:szCs w:val="22"/>
          <w:lang w:eastAsia="en-US"/>
        </w:rPr>
        <w:t xml:space="preserve"> </w:t>
      </w:r>
    </w:p>
    <w:p w14:paraId="279D518E" w14:textId="77777777" w:rsidR="00EE791E" w:rsidRDefault="00000000" w:rsidP="00E9107A">
      <w:pPr>
        <w:spacing w:line="360" w:lineRule="auto"/>
        <w:rPr>
          <w:rFonts w:eastAsia="Times New Roman" w:cstheme="minorHAnsi"/>
          <w:color w:val="auto"/>
          <w:szCs w:val="22"/>
          <w:lang w:eastAsia="en-US"/>
        </w:rPr>
      </w:pPr>
      <w:r>
        <w:rPr>
          <w:rFonts w:eastAsia="Times New Roman" w:cstheme="minorHAnsi"/>
          <w:color w:val="auto"/>
          <w:szCs w:val="22"/>
          <w:lang w:eastAsia="en-US"/>
        </w:rPr>
        <w:t xml:space="preserve"> This first data representation is a map that </w:t>
      </w:r>
      <w:r w:rsidR="00F7623C">
        <w:rPr>
          <w:rFonts w:eastAsia="Times New Roman" w:cstheme="minorHAnsi"/>
          <w:color w:val="auto"/>
          <w:szCs w:val="22"/>
          <w:lang w:eastAsia="en-US"/>
        </w:rPr>
        <w:t>breaks out the following data</w:t>
      </w:r>
      <w:r>
        <w:rPr>
          <w:rFonts w:eastAsia="Times New Roman" w:cstheme="minorHAnsi"/>
          <w:color w:val="auto"/>
          <w:szCs w:val="22"/>
          <w:lang w:eastAsia="en-US"/>
        </w:rPr>
        <w:t xml:space="preserve"> by average values for each </w:t>
      </w:r>
      <w:r w:rsidR="009A4BE4">
        <w:rPr>
          <w:rFonts w:eastAsia="Times New Roman" w:cstheme="minorHAnsi"/>
          <w:color w:val="auto"/>
          <w:szCs w:val="22"/>
          <w:lang w:eastAsia="en-US"/>
        </w:rPr>
        <w:t>state:</w:t>
      </w:r>
      <w:r>
        <w:rPr>
          <w:rFonts w:eastAsia="Times New Roman" w:cstheme="minorHAnsi"/>
          <w:color w:val="auto"/>
          <w:szCs w:val="22"/>
          <w:lang w:eastAsia="en-US"/>
        </w:rPr>
        <w:t xml:space="preserve"> </w:t>
      </w:r>
      <w:r w:rsidR="00CD0BD6">
        <w:rPr>
          <w:rFonts w:eastAsia="Times New Roman" w:cstheme="minorHAnsi"/>
          <w:color w:val="auto"/>
          <w:szCs w:val="22"/>
          <w:lang w:eastAsia="en-US"/>
        </w:rPr>
        <w:t>number of Patients, Days in Hospital, Average Daily Charge, and Total Charge for visit</w:t>
      </w:r>
      <w:r w:rsidR="00F7623C">
        <w:rPr>
          <w:rFonts w:eastAsia="Times New Roman" w:cstheme="minorHAnsi"/>
          <w:color w:val="auto"/>
          <w:szCs w:val="22"/>
          <w:lang w:eastAsia="en-US"/>
        </w:rPr>
        <w:t>s</w:t>
      </w:r>
      <w:r w:rsidR="00CD0BD6">
        <w:rPr>
          <w:rFonts w:eastAsia="Times New Roman" w:cstheme="minorHAnsi"/>
          <w:color w:val="auto"/>
          <w:szCs w:val="22"/>
          <w:lang w:eastAsia="en-US"/>
        </w:rPr>
        <w:t>. This visualization could be filtered by whether the patient has</w:t>
      </w:r>
      <w:r w:rsidR="009A4BE4">
        <w:rPr>
          <w:rFonts w:eastAsia="Times New Roman" w:cstheme="minorHAnsi"/>
          <w:color w:val="auto"/>
          <w:szCs w:val="22"/>
          <w:lang w:eastAsia="en-US"/>
        </w:rPr>
        <w:t xml:space="preserve"> </w:t>
      </w:r>
      <w:r w:rsidR="00CD0BD6">
        <w:rPr>
          <w:rFonts w:eastAsia="Times New Roman" w:cstheme="minorHAnsi"/>
          <w:color w:val="auto"/>
          <w:szCs w:val="22"/>
          <w:lang w:eastAsia="en-US"/>
        </w:rPr>
        <w:t>b</w:t>
      </w:r>
      <w:r w:rsidR="009A4BE4">
        <w:rPr>
          <w:rFonts w:eastAsia="Times New Roman" w:cstheme="minorHAnsi"/>
          <w:color w:val="auto"/>
          <w:szCs w:val="22"/>
          <w:lang w:eastAsia="en-US"/>
        </w:rPr>
        <w:t xml:space="preserve">een readmitted or not, </w:t>
      </w:r>
      <w:r w:rsidR="00F7623C">
        <w:rPr>
          <w:rFonts w:eastAsia="Times New Roman" w:cstheme="minorHAnsi"/>
          <w:color w:val="auto"/>
          <w:szCs w:val="22"/>
          <w:lang w:eastAsia="en-US"/>
        </w:rPr>
        <w:t xml:space="preserve">whether the patient </w:t>
      </w:r>
      <w:r w:rsidR="009A4BE4">
        <w:rPr>
          <w:rFonts w:eastAsia="Times New Roman" w:cstheme="minorHAnsi"/>
          <w:color w:val="auto"/>
          <w:szCs w:val="22"/>
          <w:lang w:eastAsia="en-US"/>
        </w:rPr>
        <w:t>has diabetes or not, and by each state.</w:t>
      </w:r>
    </w:p>
    <w:p w14:paraId="594E7C37" w14:textId="77777777" w:rsidR="009A4BE4" w:rsidRDefault="00000000" w:rsidP="00EE791E">
      <w:pPr>
        <w:spacing w:line="360" w:lineRule="auto"/>
        <w:ind w:firstLine="0"/>
        <w:rPr>
          <w:rFonts w:eastAsia="Times New Roman" w:cstheme="minorHAnsi"/>
          <w:color w:val="auto"/>
          <w:szCs w:val="22"/>
          <w:lang w:eastAsia="en-US"/>
        </w:rPr>
      </w:pPr>
      <w:r w:rsidRPr="009A4BE4">
        <w:rPr>
          <w:rFonts w:eastAsia="Times New Roman" w:cstheme="minorHAnsi"/>
          <w:noProof/>
          <w:color w:val="auto"/>
          <w:szCs w:val="22"/>
          <w:lang w:eastAsia="en-US"/>
        </w:rPr>
        <w:drawing>
          <wp:inline distT="0" distB="0" distL="0" distR="0" wp14:anchorId="4BDCEFB8" wp14:editId="75E54E25">
            <wp:extent cx="2971800" cy="1935503"/>
            <wp:effectExtent l="0" t="0" r="0" b="7620"/>
            <wp:docPr id="1534984255" name="Picture 1" descr="A map of the united states with a blue st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84255" name="Picture 1" descr="A map of the united states with a blue state&#10;&#10;Description automatically generated"/>
                    <pic:cNvPicPr/>
                  </pic:nvPicPr>
                  <pic:blipFill>
                    <a:blip r:embed="rId12"/>
                    <a:stretch>
                      <a:fillRect/>
                    </a:stretch>
                  </pic:blipFill>
                  <pic:spPr>
                    <a:xfrm>
                      <a:off x="0" y="0"/>
                      <a:ext cx="2998168" cy="1952676"/>
                    </a:xfrm>
                    <a:prstGeom prst="rect">
                      <a:avLst/>
                    </a:prstGeom>
                  </pic:spPr>
                </pic:pic>
              </a:graphicData>
            </a:graphic>
          </wp:inline>
        </w:drawing>
      </w:r>
      <w:r>
        <w:rPr>
          <w:rFonts w:eastAsia="Times New Roman" w:cstheme="minorHAnsi"/>
          <w:color w:val="auto"/>
          <w:szCs w:val="22"/>
          <w:lang w:eastAsia="en-US"/>
        </w:rPr>
        <w:t xml:space="preserve">      </w:t>
      </w:r>
      <w:r w:rsidRPr="009A4BE4">
        <w:rPr>
          <w:rFonts w:eastAsia="Times New Roman" w:cstheme="minorHAnsi"/>
          <w:noProof/>
          <w:color w:val="auto"/>
          <w:szCs w:val="22"/>
          <w:lang w:eastAsia="en-US"/>
        </w:rPr>
        <w:drawing>
          <wp:inline distT="0" distB="0" distL="0" distR="0" wp14:anchorId="78F3CC49" wp14:editId="3BF10D9F">
            <wp:extent cx="2848399" cy="1971968"/>
            <wp:effectExtent l="0" t="0" r="9525" b="0"/>
            <wp:docPr id="1893991330"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91330" name="Picture 1" descr="A screenshot of a map&#10;&#10;Description automatically generated"/>
                    <pic:cNvPicPr/>
                  </pic:nvPicPr>
                  <pic:blipFill>
                    <a:blip r:embed="rId13"/>
                    <a:stretch>
                      <a:fillRect/>
                    </a:stretch>
                  </pic:blipFill>
                  <pic:spPr>
                    <a:xfrm>
                      <a:off x="0" y="0"/>
                      <a:ext cx="2880017" cy="1993857"/>
                    </a:xfrm>
                    <a:prstGeom prst="rect">
                      <a:avLst/>
                    </a:prstGeom>
                  </pic:spPr>
                </pic:pic>
              </a:graphicData>
            </a:graphic>
          </wp:inline>
        </w:drawing>
      </w:r>
    </w:p>
    <w:p w14:paraId="33003CB2" w14:textId="77777777" w:rsidR="00FC49EB" w:rsidRDefault="00FC49EB" w:rsidP="00EE791E">
      <w:pPr>
        <w:spacing w:line="360" w:lineRule="auto"/>
        <w:ind w:firstLine="0"/>
        <w:rPr>
          <w:rFonts w:eastAsia="Times New Roman" w:cstheme="minorHAnsi"/>
          <w:color w:val="auto"/>
          <w:szCs w:val="22"/>
          <w:lang w:eastAsia="en-US"/>
        </w:rPr>
      </w:pPr>
    </w:p>
    <w:p w14:paraId="2B255607" w14:textId="77777777" w:rsidR="00FC49EB" w:rsidRDefault="00FC49EB" w:rsidP="00EE791E">
      <w:pPr>
        <w:spacing w:line="360" w:lineRule="auto"/>
        <w:ind w:firstLine="0"/>
        <w:rPr>
          <w:rFonts w:eastAsia="Times New Roman" w:cstheme="minorHAnsi"/>
          <w:color w:val="auto"/>
          <w:szCs w:val="22"/>
          <w:lang w:eastAsia="en-US"/>
        </w:rPr>
      </w:pPr>
    </w:p>
    <w:p w14:paraId="52620A75" w14:textId="77777777" w:rsidR="009A4BE4" w:rsidRDefault="00000000" w:rsidP="00EE791E">
      <w:pPr>
        <w:spacing w:line="360" w:lineRule="auto"/>
        <w:ind w:firstLine="0"/>
        <w:rPr>
          <w:rFonts w:eastAsia="Times New Roman" w:cstheme="minorHAnsi"/>
          <w:color w:val="auto"/>
          <w:szCs w:val="22"/>
          <w:lang w:eastAsia="en-US"/>
        </w:rPr>
      </w:pPr>
      <w:r>
        <w:rPr>
          <w:rFonts w:eastAsia="Times New Roman" w:cstheme="minorHAnsi"/>
          <w:color w:val="auto"/>
          <w:szCs w:val="22"/>
          <w:lang w:eastAsia="en-US"/>
        </w:rPr>
        <w:tab/>
        <w:t xml:space="preserve">The second visualization shows the relationship between the average number of </w:t>
      </w:r>
      <w:r w:rsidR="00041B07">
        <w:rPr>
          <w:rFonts w:eastAsia="Times New Roman" w:cstheme="minorHAnsi"/>
          <w:color w:val="auto"/>
          <w:szCs w:val="22"/>
          <w:lang w:eastAsia="en-US"/>
        </w:rPr>
        <w:t>hospital days and</w:t>
      </w:r>
      <w:r>
        <w:rPr>
          <w:rFonts w:eastAsia="Times New Roman" w:cstheme="minorHAnsi"/>
          <w:color w:val="auto"/>
          <w:szCs w:val="22"/>
          <w:lang w:eastAsia="en-US"/>
        </w:rPr>
        <w:t xml:space="preserve"> MD visits, broken down by readmission status.</w:t>
      </w:r>
      <w:r w:rsidR="00FC49EB">
        <w:rPr>
          <w:rFonts w:eastAsia="Times New Roman" w:cstheme="minorHAnsi"/>
          <w:color w:val="auto"/>
          <w:szCs w:val="22"/>
          <w:lang w:eastAsia="en-US"/>
        </w:rPr>
        <w:t xml:space="preserve"> The density of the plot lines references the average daily cost to each </w:t>
      </w:r>
      <w:r w:rsidR="00FC49EB">
        <w:rPr>
          <w:rFonts w:eastAsia="Times New Roman" w:cstheme="minorHAnsi"/>
          <w:color w:val="auto"/>
          <w:szCs w:val="22"/>
          <w:lang w:eastAsia="en-US"/>
        </w:rPr>
        <w:lastRenderedPageBreak/>
        <w:t xml:space="preserve">group of patients. This visualization can also be directly filtered by </w:t>
      </w:r>
      <w:r w:rsidR="00041B07">
        <w:rPr>
          <w:rFonts w:eastAsia="Times New Roman" w:cstheme="minorHAnsi"/>
          <w:color w:val="auto"/>
          <w:szCs w:val="22"/>
          <w:lang w:eastAsia="en-US"/>
        </w:rPr>
        <w:t>whether</w:t>
      </w:r>
      <w:r w:rsidR="00FC49EB">
        <w:rPr>
          <w:rFonts w:eastAsia="Times New Roman" w:cstheme="minorHAnsi"/>
          <w:color w:val="auto"/>
          <w:szCs w:val="22"/>
          <w:lang w:eastAsia="en-US"/>
        </w:rPr>
        <w:t xml:space="preserve"> a patient has diabetes. </w:t>
      </w:r>
      <w:r w:rsidR="002A3292">
        <w:rPr>
          <w:rFonts w:eastAsia="Times New Roman" w:cstheme="minorHAnsi"/>
          <w:color w:val="auto"/>
          <w:szCs w:val="22"/>
          <w:lang w:eastAsia="en-US"/>
        </w:rPr>
        <w:t xml:space="preserve">This visualization can be used as a </w:t>
      </w:r>
      <w:r w:rsidR="00F7623C">
        <w:rPr>
          <w:rFonts w:eastAsia="Times New Roman" w:cstheme="minorHAnsi"/>
          <w:color w:val="auto"/>
          <w:szCs w:val="22"/>
          <w:lang w:eastAsia="en-US"/>
        </w:rPr>
        <w:t>key performance indicator (KPI) to track</w:t>
      </w:r>
      <w:r w:rsidR="002A3292">
        <w:rPr>
          <w:rFonts w:eastAsia="Times New Roman" w:cstheme="minorHAnsi"/>
          <w:color w:val="auto"/>
          <w:szCs w:val="22"/>
          <w:lang w:eastAsia="en-US"/>
        </w:rPr>
        <w:t xml:space="preserve"> </w:t>
      </w:r>
      <w:r w:rsidR="00041B07">
        <w:rPr>
          <w:rFonts w:eastAsia="Times New Roman" w:cstheme="minorHAnsi"/>
          <w:color w:val="auto"/>
          <w:szCs w:val="22"/>
          <w:lang w:eastAsia="en-US"/>
        </w:rPr>
        <w:t>patients' number of MD visits</w:t>
      </w:r>
      <w:r w:rsidR="002A3292">
        <w:rPr>
          <w:rFonts w:eastAsia="Times New Roman" w:cstheme="minorHAnsi"/>
          <w:color w:val="auto"/>
          <w:szCs w:val="22"/>
          <w:lang w:eastAsia="en-US"/>
        </w:rPr>
        <w:t>.</w:t>
      </w:r>
    </w:p>
    <w:p w14:paraId="16380206" w14:textId="77777777" w:rsidR="00FC49EB" w:rsidRDefault="00000000" w:rsidP="006E0A18">
      <w:pPr>
        <w:spacing w:line="360" w:lineRule="auto"/>
        <w:ind w:left="720" w:firstLine="0"/>
        <w:rPr>
          <w:rFonts w:eastAsia="Times New Roman" w:cstheme="minorHAnsi"/>
          <w:color w:val="auto"/>
          <w:szCs w:val="22"/>
          <w:lang w:eastAsia="en-US"/>
        </w:rPr>
      </w:pPr>
      <w:r w:rsidRPr="00FC49EB">
        <w:rPr>
          <w:rFonts w:eastAsia="Times New Roman" w:cstheme="minorHAnsi"/>
          <w:noProof/>
          <w:color w:val="auto"/>
          <w:szCs w:val="22"/>
          <w:lang w:eastAsia="en-US"/>
        </w:rPr>
        <w:drawing>
          <wp:inline distT="0" distB="0" distL="0" distR="0" wp14:anchorId="29A46567" wp14:editId="22D2F5B0">
            <wp:extent cx="2350008" cy="1975104"/>
            <wp:effectExtent l="0" t="0" r="0" b="0"/>
            <wp:docPr id="162290079" name="Picture 1"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0079" name="Picture 1" descr="A graph with a line and a line&#10;&#10;Description automatically generated"/>
                    <pic:cNvPicPr/>
                  </pic:nvPicPr>
                  <pic:blipFill>
                    <a:blip r:embed="rId14"/>
                    <a:stretch>
                      <a:fillRect/>
                    </a:stretch>
                  </pic:blipFill>
                  <pic:spPr>
                    <a:xfrm>
                      <a:off x="0" y="0"/>
                      <a:ext cx="2350008" cy="1975104"/>
                    </a:xfrm>
                    <a:prstGeom prst="rect">
                      <a:avLst/>
                    </a:prstGeom>
                  </pic:spPr>
                </pic:pic>
              </a:graphicData>
            </a:graphic>
          </wp:inline>
        </w:drawing>
      </w:r>
    </w:p>
    <w:p w14:paraId="7DB259A5" w14:textId="77777777" w:rsidR="00FC49EB" w:rsidRDefault="00FC49EB" w:rsidP="00EE791E">
      <w:pPr>
        <w:spacing w:line="360" w:lineRule="auto"/>
        <w:ind w:firstLine="0"/>
        <w:rPr>
          <w:rFonts w:eastAsia="Times New Roman" w:cstheme="minorHAnsi"/>
          <w:color w:val="auto"/>
          <w:szCs w:val="22"/>
          <w:lang w:eastAsia="en-US"/>
        </w:rPr>
      </w:pPr>
    </w:p>
    <w:p w14:paraId="3E261B5C" w14:textId="77777777" w:rsidR="00FC49EB" w:rsidRDefault="00000000" w:rsidP="00EE791E">
      <w:pPr>
        <w:spacing w:line="360" w:lineRule="auto"/>
        <w:ind w:firstLine="0"/>
        <w:rPr>
          <w:rFonts w:eastAsia="Times New Roman" w:cstheme="minorHAnsi"/>
          <w:color w:val="auto"/>
          <w:szCs w:val="22"/>
          <w:lang w:eastAsia="en-US"/>
        </w:rPr>
      </w:pPr>
      <w:r>
        <w:rPr>
          <w:rFonts w:eastAsia="Times New Roman" w:cstheme="minorHAnsi"/>
          <w:color w:val="auto"/>
          <w:szCs w:val="22"/>
          <w:lang w:eastAsia="en-US"/>
        </w:rPr>
        <w:tab/>
        <w:t>The third visualization from the WGU data set was</w:t>
      </w:r>
      <w:r w:rsidR="006E0A18">
        <w:rPr>
          <w:rFonts w:eastAsia="Times New Roman" w:cstheme="minorHAnsi"/>
          <w:color w:val="auto"/>
          <w:szCs w:val="22"/>
          <w:lang w:eastAsia="en-US"/>
        </w:rPr>
        <w:t xml:space="preserve"> the association between the admission category and the number of patents admitted under each. It also show</w:t>
      </w:r>
      <w:r w:rsidR="00E729E7">
        <w:rPr>
          <w:rFonts w:eastAsia="Times New Roman" w:cstheme="minorHAnsi"/>
          <w:color w:val="auto"/>
          <w:szCs w:val="22"/>
          <w:lang w:eastAsia="en-US"/>
        </w:rPr>
        <w:t>s</w:t>
      </w:r>
      <w:r w:rsidR="006E0A18">
        <w:rPr>
          <w:rFonts w:eastAsia="Times New Roman" w:cstheme="minorHAnsi"/>
          <w:color w:val="auto"/>
          <w:szCs w:val="22"/>
          <w:lang w:eastAsia="en-US"/>
        </w:rPr>
        <w:t xml:space="preserve"> the </w:t>
      </w:r>
      <w:r w:rsidR="00E729E7">
        <w:rPr>
          <w:rFonts w:eastAsia="Times New Roman" w:cstheme="minorHAnsi"/>
          <w:color w:val="auto"/>
          <w:szCs w:val="22"/>
          <w:lang w:eastAsia="en-US"/>
        </w:rPr>
        <w:t xml:space="preserve">number of admissions, the </w:t>
      </w:r>
      <w:r w:rsidR="006E0A18">
        <w:rPr>
          <w:rFonts w:eastAsia="Times New Roman" w:cstheme="minorHAnsi"/>
          <w:color w:val="auto"/>
          <w:szCs w:val="22"/>
          <w:lang w:eastAsia="en-US"/>
        </w:rPr>
        <w:t xml:space="preserve">percentage </w:t>
      </w:r>
      <w:r w:rsidR="00F7623C">
        <w:rPr>
          <w:rFonts w:eastAsia="Times New Roman" w:cstheme="minorHAnsi"/>
          <w:color w:val="auto"/>
          <w:szCs w:val="22"/>
          <w:lang w:eastAsia="en-US"/>
        </w:rPr>
        <w:t xml:space="preserve">of admissions in that category, </w:t>
      </w:r>
      <w:r w:rsidR="006E0A18">
        <w:rPr>
          <w:rFonts w:eastAsia="Times New Roman" w:cstheme="minorHAnsi"/>
          <w:color w:val="auto"/>
          <w:szCs w:val="22"/>
          <w:lang w:eastAsia="en-US"/>
        </w:rPr>
        <w:t>the average daily cost to the patient</w:t>
      </w:r>
      <w:r w:rsidR="00E729E7">
        <w:rPr>
          <w:rFonts w:eastAsia="Times New Roman" w:cstheme="minorHAnsi"/>
          <w:color w:val="auto"/>
          <w:szCs w:val="22"/>
          <w:lang w:eastAsia="en-US"/>
        </w:rPr>
        <w:t>, and the number of admissions in the admit category</w:t>
      </w:r>
      <w:r w:rsidR="006E0A18">
        <w:rPr>
          <w:rFonts w:eastAsia="Times New Roman" w:cstheme="minorHAnsi"/>
          <w:color w:val="auto"/>
          <w:szCs w:val="22"/>
          <w:lang w:eastAsia="en-US"/>
        </w:rPr>
        <w:t xml:space="preserve">. Like the other two visualizations, this data </w:t>
      </w:r>
      <w:r w:rsidR="00F7623C">
        <w:rPr>
          <w:rFonts w:eastAsia="Times New Roman" w:cstheme="minorHAnsi"/>
          <w:color w:val="auto"/>
          <w:szCs w:val="22"/>
          <w:lang w:eastAsia="en-US"/>
        </w:rPr>
        <w:t>could</w:t>
      </w:r>
      <w:r w:rsidR="006E0A18">
        <w:rPr>
          <w:rFonts w:eastAsia="Times New Roman" w:cstheme="minorHAnsi"/>
          <w:color w:val="auto"/>
          <w:szCs w:val="22"/>
          <w:lang w:eastAsia="en-US"/>
        </w:rPr>
        <w:t xml:space="preserve"> be filtered by the readmission status and the presence of diabetes.</w:t>
      </w:r>
      <w:r w:rsidR="002A3292">
        <w:rPr>
          <w:rFonts w:eastAsia="Times New Roman" w:cstheme="minorHAnsi"/>
          <w:color w:val="auto"/>
          <w:szCs w:val="22"/>
          <w:lang w:eastAsia="en-US"/>
        </w:rPr>
        <w:t xml:space="preserve"> This visualization can be used as a KPI, tracking the number of patients admitted under each category.</w:t>
      </w:r>
    </w:p>
    <w:p w14:paraId="56F45B2F" w14:textId="77777777" w:rsidR="00E12BD3" w:rsidRDefault="00E12BD3" w:rsidP="00EE791E">
      <w:pPr>
        <w:spacing w:line="360" w:lineRule="auto"/>
        <w:ind w:firstLine="0"/>
        <w:rPr>
          <w:rFonts w:eastAsia="Times New Roman" w:cstheme="minorHAnsi"/>
          <w:color w:val="auto"/>
          <w:szCs w:val="22"/>
          <w:lang w:eastAsia="en-US"/>
        </w:rPr>
      </w:pPr>
    </w:p>
    <w:p w14:paraId="775AEDD7" w14:textId="77777777" w:rsidR="006E0A18" w:rsidRDefault="00000000" w:rsidP="006E0A18">
      <w:pPr>
        <w:spacing w:line="360" w:lineRule="auto"/>
        <w:ind w:left="1080" w:firstLine="0"/>
        <w:rPr>
          <w:rFonts w:eastAsia="Times New Roman" w:cstheme="minorHAnsi"/>
          <w:color w:val="auto"/>
          <w:szCs w:val="22"/>
          <w:lang w:eastAsia="en-US"/>
        </w:rPr>
      </w:pPr>
      <w:r w:rsidRPr="006E0A18">
        <w:rPr>
          <w:rFonts w:eastAsia="Times New Roman" w:cstheme="minorHAnsi"/>
          <w:noProof/>
          <w:color w:val="auto"/>
          <w:szCs w:val="22"/>
          <w:lang w:eastAsia="en-US"/>
        </w:rPr>
        <w:drawing>
          <wp:inline distT="0" distB="0" distL="0" distR="0" wp14:anchorId="12282F8A" wp14:editId="2AB4895E">
            <wp:extent cx="2825496" cy="1947672"/>
            <wp:effectExtent l="0" t="0" r="0" b="0"/>
            <wp:docPr id="132482954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29549" name="Picture 1" descr="A screenshot of a graph&#10;&#10;Description automatically generated"/>
                    <pic:cNvPicPr/>
                  </pic:nvPicPr>
                  <pic:blipFill>
                    <a:blip r:embed="rId15"/>
                    <a:stretch>
                      <a:fillRect/>
                    </a:stretch>
                  </pic:blipFill>
                  <pic:spPr>
                    <a:xfrm>
                      <a:off x="0" y="0"/>
                      <a:ext cx="2825496" cy="1947672"/>
                    </a:xfrm>
                    <a:prstGeom prst="rect">
                      <a:avLst/>
                    </a:prstGeom>
                  </pic:spPr>
                </pic:pic>
              </a:graphicData>
            </a:graphic>
          </wp:inline>
        </w:drawing>
      </w:r>
    </w:p>
    <w:p w14:paraId="76635427" w14:textId="77777777" w:rsidR="00E12BD3" w:rsidRDefault="00E12BD3" w:rsidP="006E0A18">
      <w:pPr>
        <w:spacing w:line="360" w:lineRule="auto"/>
        <w:ind w:left="1080" w:firstLine="0"/>
        <w:rPr>
          <w:rFonts w:eastAsia="Times New Roman" w:cstheme="minorHAnsi"/>
          <w:color w:val="auto"/>
          <w:szCs w:val="22"/>
          <w:lang w:eastAsia="en-US"/>
        </w:rPr>
      </w:pPr>
    </w:p>
    <w:p w14:paraId="5BA05088" w14:textId="77777777" w:rsidR="00501556" w:rsidRPr="004D7030" w:rsidRDefault="00000000" w:rsidP="00501556">
      <w:pPr>
        <w:spacing w:line="360" w:lineRule="auto"/>
        <w:rPr>
          <w:rFonts w:eastAsia="Times New Roman" w:cstheme="minorHAnsi"/>
          <w:color w:val="auto"/>
          <w:szCs w:val="22"/>
          <w:lang w:eastAsia="en-US"/>
        </w:rPr>
      </w:pPr>
      <w:r>
        <w:rPr>
          <w:rFonts w:eastAsia="Times New Roman" w:cstheme="minorHAnsi"/>
          <w:color w:val="auto"/>
          <w:szCs w:val="22"/>
          <w:lang w:eastAsia="en-US"/>
        </w:rPr>
        <w:t xml:space="preserve">The UCI data set had </w:t>
      </w:r>
      <w:r w:rsidR="00014371">
        <w:rPr>
          <w:rFonts w:eastAsia="Times New Roman" w:cstheme="minorHAnsi"/>
          <w:color w:val="auto"/>
          <w:szCs w:val="22"/>
          <w:lang w:eastAsia="en-US"/>
        </w:rPr>
        <w:t>several</w:t>
      </w:r>
      <w:r>
        <w:rPr>
          <w:rFonts w:eastAsia="Times New Roman" w:cstheme="minorHAnsi"/>
          <w:color w:val="auto"/>
          <w:szCs w:val="22"/>
          <w:lang w:eastAsia="en-US"/>
        </w:rPr>
        <w:t xml:space="preserve"> </w:t>
      </w:r>
      <w:r w:rsidR="00F7623C">
        <w:rPr>
          <w:rFonts w:eastAsia="Times New Roman" w:cstheme="minorHAnsi"/>
          <w:color w:val="auto"/>
          <w:szCs w:val="22"/>
          <w:lang w:eastAsia="en-US"/>
        </w:rPr>
        <w:t>signific</w:t>
      </w:r>
      <w:r w:rsidR="00014371">
        <w:rPr>
          <w:rFonts w:eastAsia="Times New Roman" w:cstheme="minorHAnsi"/>
          <w:color w:val="auto"/>
          <w:szCs w:val="22"/>
          <w:lang w:eastAsia="en-US"/>
        </w:rPr>
        <w:t>ant</w:t>
      </w:r>
      <w:r>
        <w:rPr>
          <w:rFonts w:eastAsia="Times New Roman" w:cstheme="minorHAnsi"/>
          <w:color w:val="auto"/>
          <w:szCs w:val="22"/>
          <w:lang w:eastAsia="en-US"/>
        </w:rPr>
        <w:t xml:space="preserve"> differences that must be considered. All the patients in the UCI data have diabetes, as the original data set involved a study on diabetic patients. </w:t>
      </w:r>
      <w:r w:rsidR="00014371">
        <w:rPr>
          <w:rFonts w:eastAsia="Times New Roman" w:cstheme="minorHAnsi"/>
          <w:color w:val="auto"/>
          <w:szCs w:val="22"/>
          <w:lang w:eastAsia="en-US"/>
        </w:rPr>
        <w:t>Within the UCI data, the</w:t>
      </w:r>
      <w:r>
        <w:rPr>
          <w:rFonts w:eastAsia="Times New Roman" w:cstheme="minorHAnsi"/>
          <w:color w:val="auto"/>
          <w:szCs w:val="22"/>
          <w:lang w:eastAsia="en-US"/>
        </w:rPr>
        <w:t xml:space="preserve"> maximum number of days a patient stayed in the hospital is 14, </w:t>
      </w:r>
      <w:r w:rsidR="00F7623C">
        <w:rPr>
          <w:rFonts w:eastAsia="Times New Roman" w:cstheme="minorHAnsi"/>
          <w:color w:val="auto"/>
          <w:szCs w:val="22"/>
          <w:lang w:eastAsia="en-US"/>
        </w:rPr>
        <w:t>compared to</w:t>
      </w:r>
      <w:r>
        <w:rPr>
          <w:rFonts w:eastAsia="Times New Roman" w:cstheme="minorHAnsi"/>
          <w:color w:val="auto"/>
          <w:szCs w:val="22"/>
          <w:lang w:eastAsia="en-US"/>
        </w:rPr>
        <w:t xml:space="preserve"> </w:t>
      </w:r>
      <w:r w:rsidR="0048520B">
        <w:rPr>
          <w:rFonts w:eastAsia="Times New Roman" w:cstheme="minorHAnsi"/>
          <w:color w:val="auto"/>
          <w:szCs w:val="22"/>
          <w:lang w:eastAsia="en-US"/>
        </w:rPr>
        <w:t>72</w:t>
      </w:r>
      <w:r>
        <w:rPr>
          <w:rFonts w:eastAsia="Times New Roman" w:cstheme="minorHAnsi"/>
          <w:color w:val="auto"/>
          <w:szCs w:val="22"/>
          <w:lang w:eastAsia="en-US"/>
        </w:rPr>
        <w:t xml:space="preserve"> in the WGU data.</w:t>
      </w:r>
      <w:r w:rsidR="0048520B">
        <w:rPr>
          <w:rFonts w:eastAsia="Times New Roman" w:cstheme="minorHAnsi"/>
          <w:color w:val="auto"/>
          <w:szCs w:val="22"/>
          <w:lang w:eastAsia="en-US"/>
        </w:rPr>
        <w:t xml:space="preserve"> </w:t>
      </w:r>
      <w:r w:rsidR="00014371">
        <w:rPr>
          <w:rFonts w:eastAsia="Times New Roman" w:cstheme="minorHAnsi"/>
          <w:color w:val="auto"/>
          <w:szCs w:val="22"/>
          <w:lang w:eastAsia="en-US"/>
        </w:rPr>
        <w:t>Finally, the UCI data set was considerably larger</w:t>
      </w:r>
      <w:r w:rsidR="00F7623C">
        <w:rPr>
          <w:rFonts w:eastAsia="Times New Roman" w:cstheme="minorHAnsi"/>
          <w:color w:val="auto"/>
          <w:szCs w:val="22"/>
          <w:lang w:eastAsia="en-US"/>
        </w:rPr>
        <w:t>,</w:t>
      </w:r>
      <w:r w:rsidR="00014371">
        <w:rPr>
          <w:rFonts w:eastAsia="Times New Roman" w:cstheme="minorHAnsi"/>
          <w:color w:val="auto"/>
          <w:szCs w:val="22"/>
          <w:lang w:eastAsia="en-US"/>
        </w:rPr>
        <w:t xml:space="preserve"> coming in at over 91,100 rows, compared to 10,000 in the WGU data set.</w:t>
      </w:r>
    </w:p>
    <w:p w14:paraId="303E4EB1" w14:textId="77777777" w:rsidR="002A3292" w:rsidRDefault="00000000" w:rsidP="002A3292">
      <w:pPr>
        <w:spacing w:line="360" w:lineRule="auto"/>
        <w:ind w:firstLine="0"/>
        <w:rPr>
          <w:rFonts w:eastAsia="Times New Roman" w:cstheme="minorHAnsi"/>
          <w:color w:val="auto"/>
          <w:szCs w:val="22"/>
          <w:lang w:eastAsia="en-US"/>
        </w:rPr>
      </w:pPr>
      <w:r>
        <w:rPr>
          <w:rFonts w:cstheme="minorHAnsi"/>
          <w:szCs w:val="22"/>
        </w:rPr>
        <w:lastRenderedPageBreak/>
        <w:tab/>
        <w:t>The first representation of the data from the external data set was a look at the number of hospital days grouped by age. Th</w:t>
      </w:r>
      <w:r w:rsidR="00F7623C">
        <w:rPr>
          <w:rFonts w:cstheme="minorHAnsi"/>
          <w:szCs w:val="22"/>
        </w:rPr>
        <w:t xml:space="preserve">ese plot lines were broken down by readmission status, and data could be filtered based on this criterion. It also </w:t>
      </w:r>
      <w:r w:rsidR="00583A69">
        <w:rPr>
          <w:rFonts w:cstheme="minorHAnsi"/>
          <w:szCs w:val="22"/>
        </w:rPr>
        <w:t>lets us</w:t>
      </w:r>
      <w:r w:rsidR="00F7623C">
        <w:rPr>
          <w:rFonts w:cstheme="minorHAnsi"/>
          <w:szCs w:val="22"/>
        </w:rPr>
        <w:t xml:space="preserve"> see the average number of lab procedures performed on each sub</w:t>
      </w:r>
      <w:r>
        <w:rPr>
          <w:rFonts w:cstheme="minorHAnsi"/>
          <w:szCs w:val="22"/>
        </w:rPr>
        <w:t xml:space="preserve">group. </w:t>
      </w:r>
      <w:r>
        <w:rPr>
          <w:rFonts w:eastAsia="Times New Roman" w:cstheme="minorHAnsi"/>
          <w:color w:val="auto"/>
          <w:szCs w:val="22"/>
          <w:lang w:eastAsia="en-US"/>
        </w:rPr>
        <w:t>This visualization can be used as a KPI</w:t>
      </w:r>
      <w:r w:rsidR="00F7623C">
        <w:rPr>
          <w:rFonts w:eastAsia="Times New Roman" w:cstheme="minorHAnsi"/>
          <w:color w:val="auto"/>
          <w:szCs w:val="22"/>
          <w:lang w:eastAsia="en-US"/>
        </w:rPr>
        <w:t xml:space="preserve"> to track the number of hospital days</w:t>
      </w:r>
      <w:r>
        <w:rPr>
          <w:rFonts w:eastAsia="Times New Roman" w:cstheme="minorHAnsi"/>
          <w:color w:val="auto"/>
          <w:szCs w:val="22"/>
          <w:lang w:eastAsia="en-US"/>
        </w:rPr>
        <w:t xml:space="preserve"> for each age group.</w:t>
      </w:r>
    </w:p>
    <w:p w14:paraId="615DBB9C" w14:textId="77777777" w:rsidR="00223565" w:rsidRDefault="00223565" w:rsidP="0004743B">
      <w:pPr>
        <w:spacing w:line="360" w:lineRule="auto"/>
        <w:ind w:firstLine="0"/>
        <w:rPr>
          <w:rFonts w:cstheme="minorHAnsi"/>
          <w:szCs w:val="22"/>
        </w:rPr>
      </w:pPr>
    </w:p>
    <w:p w14:paraId="63F32B4F" w14:textId="77777777" w:rsidR="00014371" w:rsidRDefault="00000000" w:rsidP="00F216F8">
      <w:pPr>
        <w:spacing w:line="360" w:lineRule="auto"/>
        <w:ind w:left="1440" w:firstLine="0"/>
        <w:rPr>
          <w:rFonts w:cstheme="minorHAnsi"/>
          <w:szCs w:val="22"/>
        </w:rPr>
      </w:pPr>
      <w:r w:rsidRPr="00014371">
        <w:rPr>
          <w:rFonts w:cstheme="minorHAnsi"/>
          <w:noProof/>
          <w:szCs w:val="22"/>
        </w:rPr>
        <w:drawing>
          <wp:inline distT="0" distB="0" distL="0" distR="0" wp14:anchorId="6B069285" wp14:editId="762FDB12">
            <wp:extent cx="2752344" cy="2322576"/>
            <wp:effectExtent l="0" t="0" r="3810" b="1905"/>
            <wp:docPr id="1927368822"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68822" name="Picture 1" descr="A graph with numbers and a line&#10;&#10;Description automatically generated"/>
                    <pic:cNvPicPr/>
                  </pic:nvPicPr>
                  <pic:blipFill>
                    <a:blip r:embed="rId16"/>
                    <a:stretch>
                      <a:fillRect/>
                    </a:stretch>
                  </pic:blipFill>
                  <pic:spPr>
                    <a:xfrm>
                      <a:off x="0" y="0"/>
                      <a:ext cx="2752344" cy="2322576"/>
                    </a:xfrm>
                    <a:prstGeom prst="rect">
                      <a:avLst/>
                    </a:prstGeom>
                  </pic:spPr>
                </pic:pic>
              </a:graphicData>
            </a:graphic>
          </wp:inline>
        </w:drawing>
      </w:r>
    </w:p>
    <w:p w14:paraId="02D15529" w14:textId="77777777" w:rsidR="00E12BD3" w:rsidRDefault="00E12BD3" w:rsidP="00F216F8">
      <w:pPr>
        <w:spacing w:line="360" w:lineRule="auto"/>
        <w:ind w:left="1440" w:firstLine="0"/>
        <w:rPr>
          <w:rFonts w:cstheme="minorHAnsi"/>
          <w:szCs w:val="22"/>
        </w:rPr>
      </w:pPr>
    </w:p>
    <w:p w14:paraId="33BCC91B" w14:textId="77777777" w:rsidR="002A3292" w:rsidRDefault="00000000" w:rsidP="002A3292">
      <w:pPr>
        <w:spacing w:line="360" w:lineRule="auto"/>
        <w:ind w:firstLine="0"/>
        <w:rPr>
          <w:rFonts w:eastAsia="Times New Roman" w:cstheme="minorHAnsi"/>
          <w:color w:val="auto"/>
          <w:szCs w:val="22"/>
          <w:lang w:eastAsia="en-US"/>
        </w:rPr>
      </w:pPr>
      <w:r>
        <w:rPr>
          <w:rFonts w:cstheme="minorHAnsi"/>
          <w:szCs w:val="22"/>
        </w:rPr>
        <w:tab/>
        <w:t xml:space="preserve">The second visualization of the UCI data was a </w:t>
      </w:r>
      <w:r w:rsidR="00F216F8">
        <w:rPr>
          <w:rFonts w:cstheme="minorHAnsi"/>
          <w:szCs w:val="22"/>
        </w:rPr>
        <w:t>heat map of the number of patients readmi</w:t>
      </w:r>
      <w:r w:rsidR="00E729E7">
        <w:rPr>
          <w:rFonts w:cstheme="minorHAnsi"/>
          <w:szCs w:val="22"/>
        </w:rPr>
        <w:t>tted status, broken down by age. This part of the dashboard can also be filtered based on the patients' readmission statu</w:t>
      </w:r>
      <w:r w:rsidR="00F216F8">
        <w:rPr>
          <w:rFonts w:cstheme="minorHAnsi"/>
          <w:szCs w:val="22"/>
        </w:rPr>
        <w:t>s and responds to all the readmission filters on the dashboard.</w:t>
      </w:r>
      <w:r>
        <w:rPr>
          <w:rFonts w:cstheme="minorHAnsi"/>
          <w:szCs w:val="22"/>
        </w:rPr>
        <w:t xml:space="preserve"> </w:t>
      </w:r>
      <w:r>
        <w:rPr>
          <w:rFonts w:eastAsia="Times New Roman" w:cstheme="minorHAnsi"/>
          <w:color w:val="auto"/>
          <w:szCs w:val="22"/>
          <w:lang w:eastAsia="en-US"/>
        </w:rPr>
        <w:t xml:space="preserve">This visualization can be used as a KPI, tracking the number </w:t>
      </w:r>
      <w:r w:rsidR="00E729E7">
        <w:rPr>
          <w:rFonts w:eastAsia="Times New Roman" w:cstheme="minorHAnsi"/>
          <w:color w:val="auto"/>
          <w:szCs w:val="22"/>
          <w:lang w:eastAsia="en-US"/>
        </w:rPr>
        <w:t xml:space="preserve">of </w:t>
      </w:r>
      <w:r>
        <w:rPr>
          <w:rFonts w:eastAsia="Times New Roman" w:cstheme="minorHAnsi"/>
          <w:color w:val="auto"/>
          <w:szCs w:val="22"/>
          <w:lang w:eastAsia="en-US"/>
        </w:rPr>
        <w:t>readmitted patients for each age group.</w:t>
      </w:r>
    </w:p>
    <w:p w14:paraId="6C7BE806" w14:textId="77777777" w:rsidR="00014371" w:rsidRDefault="00014371" w:rsidP="0004743B">
      <w:pPr>
        <w:spacing w:line="360" w:lineRule="auto"/>
        <w:ind w:firstLine="0"/>
        <w:rPr>
          <w:rFonts w:cstheme="minorHAnsi"/>
          <w:szCs w:val="22"/>
        </w:rPr>
      </w:pPr>
    </w:p>
    <w:p w14:paraId="68812F81" w14:textId="77777777" w:rsidR="00014371" w:rsidRDefault="00000000" w:rsidP="00F216F8">
      <w:pPr>
        <w:spacing w:line="360" w:lineRule="auto"/>
        <w:ind w:left="720" w:firstLine="0"/>
        <w:rPr>
          <w:rFonts w:cstheme="minorHAnsi"/>
          <w:szCs w:val="22"/>
        </w:rPr>
      </w:pPr>
      <w:r w:rsidRPr="00F216F8">
        <w:rPr>
          <w:rFonts w:cstheme="minorHAnsi"/>
          <w:noProof/>
          <w:szCs w:val="22"/>
        </w:rPr>
        <w:drawing>
          <wp:inline distT="0" distB="0" distL="0" distR="0" wp14:anchorId="24F42AF7" wp14:editId="46210F16">
            <wp:extent cx="3959352" cy="1289304"/>
            <wp:effectExtent l="0" t="0" r="3175" b="6350"/>
            <wp:docPr id="1818250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50763" name="Picture 1" descr="A screenshot of a computer&#10;&#10;Description automatically generated"/>
                    <pic:cNvPicPr/>
                  </pic:nvPicPr>
                  <pic:blipFill>
                    <a:blip r:embed="rId17"/>
                    <a:stretch>
                      <a:fillRect/>
                    </a:stretch>
                  </pic:blipFill>
                  <pic:spPr>
                    <a:xfrm>
                      <a:off x="0" y="0"/>
                      <a:ext cx="3959352" cy="1289304"/>
                    </a:xfrm>
                    <a:prstGeom prst="rect">
                      <a:avLst/>
                    </a:prstGeom>
                  </pic:spPr>
                </pic:pic>
              </a:graphicData>
            </a:graphic>
          </wp:inline>
        </w:drawing>
      </w:r>
    </w:p>
    <w:p w14:paraId="3F08557C" w14:textId="77777777" w:rsidR="00C6610A" w:rsidRDefault="00C6610A" w:rsidP="00F216F8">
      <w:pPr>
        <w:spacing w:line="360" w:lineRule="auto"/>
        <w:ind w:left="720" w:firstLine="0"/>
        <w:rPr>
          <w:rFonts w:cstheme="minorHAnsi"/>
          <w:szCs w:val="22"/>
        </w:rPr>
      </w:pPr>
    </w:p>
    <w:p w14:paraId="3DC445EC" w14:textId="77777777" w:rsidR="00E12BD3" w:rsidRDefault="00E12BD3" w:rsidP="00F216F8">
      <w:pPr>
        <w:spacing w:line="360" w:lineRule="auto"/>
        <w:ind w:left="720" w:firstLine="0"/>
        <w:rPr>
          <w:rFonts w:cstheme="minorHAnsi"/>
          <w:szCs w:val="22"/>
        </w:rPr>
      </w:pPr>
    </w:p>
    <w:p w14:paraId="2DBB3A57" w14:textId="77777777" w:rsidR="00F216F8" w:rsidRDefault="00000000" w:rsidP="00F216F8">
      <w:pPr>
        <w:spacing w:line="360" w:lineRule="auto"/>
        <w:ind w:firstLine="0"/>
        <w:rPr>
          <w:rFonts w:cstheme="minorHAnsi"/>
          <w:szCs w:val="22"/>
        </w:rPr>
      </w:pPr>
      <w:r>
        <w:rPr>
          <w:rFonts w:cstheme="minorHAnsi"/>
          <w:szCs w:val="22"/>
        </w:rPr>
        <w:tab/>
      </w:r>
    </w:p>
    <w:p w14:paraId="02B9D9A6" w14:textId="77777777" w:rsidR="00C6610A" w:rsidRPr="009605A0" w:rsidRDefault="00000000" w:rsidP="00F216F8">
      <w:pPr>
        <w:spacing w:line="360" w:lineRule="auto"/>
        <w:rPr>
          <w:rFonts w:cstheme="minorHAnsi"/>
          <w:color w:val="auto"/>
          <w:szCs w:val="22"/>
        </w:rPr>
      </w:pPr>
      <w:r w:rsidRPr="009605A0">
        <w:rPr>
          <w:rFonts w:cstheme="minorHAnsi"/>
          <w:color w:val="auto"/>
          <w:szCs w:val="22"/>
        </w:rPr>
        <w:t xml:space="preserve">A1: Data </w:t>
      </w:r>
    </w:p>
    <w:p w14:paraId="2EDF7811" w14:textId="77777777" w:rsidR="00290928" w:rsidRPr="00290928" w:rsidRDefault="00000000" w:rsidP="00290928">
      <w:pPr>
        <w:spacing w:line="360" w:lineRule="auto"/>
        <w:ind w:left="720"/>
        <w:rPr>
          <w:rFonts w:cstheme="minorHAnsi"/>
          <w:szCs w:val="22"/>
        </w:rPr>
      </w:pPr>
      <w:r>
        <w:rPr>
          <w:rFonts w:cstheme="minorHAnsi"/>
          <w:szCs w:val="22"/>
        </w:rPr>
        <w:t xml:space="preserve">The external data set used for this PA was taken from a previous PA, which was cleaned and ready for use in </w:t>
      </w:r>
      <w:r w:rsidR="00B3522C">
        <w:rPr>
          <w:rFonts w:cstheme="minorHAnsi"/>
          <w:szCs w:val="22"/>
        </w:rPr>
        <w:t>building</w:t>
      </w:r>
      <w:r>
        <w:rPr>
          <w:rFonts w:cstheme="minorHAnsi"/>
          <w:szCs w:val="22"/>
        </w:rPr>
        <w:t xml:space="preserve"> the dashboard.</w:t>
      </w:r>
      <w:r w:rsidRPr="00290928">
        <w:rPr>
          <w:rFonts w:ascii="Times New Roman" w:eastAsia="Times New Roman" w:hAnsi="Times New Roman" w:cs="Times New Roman"/>
          <w:color w:val="auto"/>
          <w:sz w:val="24"/>
          <w:lang w:eastAsia="en-US"/>
        </w:rPr>
        <w:t xml:space="preserve"> </w:t>
      </w:r>
      <w:r w:rsidRPr="00290928">
        <w:rPr>
          <w:rFonts w:cstheme="minorHAnsi"/>
          <w:szCs w:val="22"/>
        </w:rPr>
        <w:t>(Bier, 2024)</w:t>
      </w:r>
    </w:p>
    <w:p w14:paraId="4E0DF7F3" w14:textId="77777777" w:rsidR="00792493" w:rsidRDefault="00000000" w:rsidP="00C6610A">
      <w:pPr>
        <w:spacing w:line="360" w:lineRule="auto"/>
        <w:ind w:left="720"/>
        <w:rPr>
          <w:rFonts w:cstheme="minorHAnsi"/>
          <w:szCs w:val="22"/>
        </w:rPr>
      </w:pPr>
      <w:r>
        <w:rPr>
          <w:rFonts w:cstheme="minorHAnsi"/>
          <w:szCs w:val="22"/>
        </w:rPr>
        <w:lastRenderedPageBreak/>
        <w:t xml:space="preserve"> </w:t>
      </w:r>
      <w:r w:rsidR="00E12BD3">
        <w:rPr>
          <w:rFonts w:cstheme="minorHAnsi"/>
          <w:szCs w:val="22"/>
        </w:rPr>
        <w:t>Both final</w:t>
      </w:r>
      <w:r>
        <w:rPr>
          <w:rFonts w:cstheme="minorHAnsi"/>
          <w:szCs w:val="22"/>
        </w:rPr>
        <w:t xml:space="preserve"> </w:t>
      </w:r>
      <w:r w:rsidR="00E12BD3">
        <w:rPr>
          <w:rFonts w:cstheme="minorHAnsi"/>
          <w:szCs w:val="22"/>
        </w:rPr>
        <w:t xml:space="preserve">cleaned data sets have been attached. The external data set </w:t>
      </w:r>
      <w:r w:rsidR="00F7623C">
        <w:rPr>
          <w:rFonts w:cstheme="minorHAnsi"/>
          <w:szCs w:val="22"/>
        </w:rPr>
        <w:t>from the UC Irvine Machine Learning Repository was available for public use</w:t>
      </w:r>
      <w:r w:rsidR="00E12BD3">
        <w:rPr>
          <w:rFonts w:cstheme="minorHAnsi"/>
          <w:szCs w:val="22"/>
        </w:rPr>
        <w:t xml:space="preserve"> </w:t>
      </w:r>
      <w:hyperlink r:id="rId18" w:history="1">
        <w:r w:rsidR="00E12BD3" w:rsidRPr="00223565">
          <w:rPr>
            <w:rStyle w:val="Hyperlink"/>
            <w:rFonts w:eastAsia="Times New Roman" w:cstheme="minorHAnsi"/>
            <w:szCs w:val="22"/>
            <w:lang w:eastAsia="en-US"/>
          </w:rPr>
          <w:t>(Strack et al., 2020)</w:t>
        </w:r>
      </w:hyperlink>
      <w:r w:rsidR="00E12BD3">
        <w:rPr>
          <w:rFonts w:eastAsia="Times New Roman" w:cstheme="minorHAnsi"/>
          <w:color w:val="auto"/>
          <w:szCs w:val="22"/>
          <w:lang w:eastAsia="en-US"/>
        </w:rPr>
        <w:t>.</w:t>
      </w:r>
    </w:p>
    <w:p w14:paraId="08EDF29B" w14:textId="77777777" w:rsidR="00F216F8" w:rsidRPr="009605A0" w:rsidRDefault="00000000" w:rsidP="00E12BD3">
      <w:pPr>
        <w:pStyle w:val="ListParagraph"/>
        <w:numPr>
          <w:ilvl w:val="0"/>
          <w:numId w:val="50"/>
        </w:numPr>
        <w:spacing w:line="276" w:lineRule="auto"/>
        <w:rPr>
          <w:rFonts w:cstheme="minorHAnsi"/>
          <w:color w:val="auto"/>
          <w:szCs w:val="22"/>
        </w:rPr>
      </w:pPr>
      <w:r w:rsidRPr="009605A0">
        <w:rPr>
          <w:rFonts w:cstheme="minorHAnsi"/>
          <w:color w:val="auto"/>
          <w:szCs w:val="22"/>
        </w:rPr>
        <w:t>wgu_data_21</w:t>
      </w:r>
      <w:r w:rsidR="00290928" w:rsidRPr="009605A0">
        <w:rPr>
          <w:rFonts w:cstheme="minorHAnsi"/>
          <w:color w:val="auto"/>
          <w:szCs w:val="22"/>
        </w:rPr>
        <w:t>1</w:t>
      </w:r>
      <w:r w:rsidRPr="009605A0">
        <w:rPr>
          <w:rFonts w:cstheme="minorHAnsi"/>
          <w:color w:val="auto"/>
          <w:szCs w:val="22"/>
        </w:rPr>
        <w:t>.csv</w:t>
      </w:r>
    </w:p>
    <w:p w14:paraId="2B80E92B" w14:textId="77777777" w:rsidR="00E12BD3" w:rsidRPr="004D32E3" w:rsidRDefault="00000000" w:rsidP="004D32E3">
      <w:pPr>
        <w:pStyle w:val="ListParagraph"/>
        <w:numPr>
          <w:ilvl w:val="0"/>
          <w:numId w:val="50"/>
        </w:numPr>
        <w:spacing w:line="276" w:lineRule="auto"/>
        <w:rPr>
          <w:rFonts w:cstheme="minorHAnsi"/>
          <w:szCs w:val="22"/>
        </w:rPr>
      </w:pPr>
      <w:r w:rsidRPr="00E12BD3">
        <w:rPr>
          <w:rFonts w:cstheme="minorHAnsi"/>
          <w:szCs w:val="22"/>
        </w:rPr>
        <w:t>uci_data_21</w:t>
      </w:r>
      <w:r w:rsidR="00290928">
        <w:rPr>
          <w:rFonts w:cstheme="minorHAnsi"/>
          <w:szCs w:val="22"/>
        </w:rPr>
        <w:t>1</w:t>
      </w:r>
      <w:r w:rsidRPr="00E12BD3">
        <w:rPr>
          <w:rFonts w:cstheme="minorHAnsi"/>
          <w:szCs w:val="22"/>
        </w:rPr>
        <w:t>.csv</w:t>
      </w:r>
    </w:p>
    <w:p w14:paraId="0B7DEDB1" w14:textId="77777777" w:rsidR="00E12BD3" w:rsidRPr="00E12BD3" w:rsidRDefault="00E12BD3" w:rsidP="00E12BD3">
      <w:pPr>
        <w:spacing w:line="276" w:lineRule="auto"/>
        <w:rPr>
          <w:rFonts w:cstheme="minorHAnsi"/>
          <w:szCs w:val="22"/>
        </w:rPr>
      </w:pPr>
    </w:p>
    <w:p w14:paraId="79145552" w14:textId="77777777" w:rsidR="00324678" w:rsidRPr="00B3522C" w:rsidRDefault="00000000" w:rsidP="00E12BD3">
      <w:pPr>
        <w:spacing w:line="360" w:lineRule="auto"/>
        <w:rPr>
          <w:rFonts w:cstheme="minorHAnsi"/>
          <w:color w:val="auto"/>
          <w:szCs w:val="22"/>
        </w:rPr>
      </w:pPr>
      <w:r w:rsidRPr="00E12BD3">
        <w:rPr>
          <w:rFonts w:cstheme="minorHAnsi"/>
          <w:szCs w:val="22"/>
        </w:rPr>
        <w:t xml:space="preserve">A2: </w:t>
      </w:r>
      <w:r w:rsidR="00C6610A" w:rsidRPr="00B3522C">
        <w:rPr>
          <w:rFonts w:cstheme="minorHAnsi"/>
          <w:color w:val="auto"/>
          <w:szCs w:val="22"/>
        </w:rPr>
        <w:t>Installation/ Access to Dashboard</w:t>
      </w:r>
    </w:p>
    <w:p w14:paraId="1C1A2992" w14:textId="77777777" w:rsidR="008274BA" w:rsidRDefault="00000000" w:rsidP="001558FA">
      <w:pPr>
        <w:spacing w:line="360" w:lineRule="auto"/>
        <w:rPr>
          <w:rFonts w:cstheme="minorHAnsi"/>
          <w:szCs w:val="22"/>
        </w:rPr>
      </w:pPr>
      <w:r>
        <w:rPr>
          <w:rFonts w:cstheme="minorHAnsi"/>
          <w:szCs w:val="22"/>
        </w:rPr>
        <w:tab/>
        <w:t xml:space="preserve">The entire dashboard for this project was created using </w:t>
      </w:r>
      <w:r w:rsidR="00E729E7">
        <w:rPr>
          <w:rFonts w:cstheme="minorHAnsi"/>
          <w:szCs w:val="22"/>
        </w:rPr>
        <w:t xml:space="preserve">Tableau </w:t>
      </w:r>
      <w:r w:rsidR="001558FA">
        <w:rPr>
          <w:rFonts w:cstheme="minorHAnsi"/>
          <w:szCs w:val="22"/>
        </w:rPr>
        <w:t xml:space="preserve">Desktop in the Labs on Demand (LoD) virtual environment. The </w:t>
      </w:r>
      <w:r w:rsidR="00246BC7">
        <w:rPr>
          <w:rFonts w:cstheme="minorHAnsi"/>
          <w:szCs w:val="22"/>
        </w:rPr>
        <w:t>dashboard can be installed using</w:t>
      </w:r>
      <w:r w:rsidR="001558FA">
        <w:rPr>
          <w:rFonts w:cstheme="minorHAnsi"/>
          <w:szCs w:val="22"/>
        </w:rPr>
        <w:t xml:space="preserve"> the following steps</w:t>
      </w:r>
      <w:r w:rsidR="00246BC7">
        <w:rPr>
          <w:rFonts w:cstheme="minorHAnsi"/>
          <w:szCs w:val="22"/>
        </w:rPr>
        <w:t>:</w:t>
      </w:r>
    </w:p>
    <w:p w14:paraId="32B98667" w14:textId="77777777" w:rsidR="00C6610A" w:rsidRDefault="00C6610A" w:rsidP="00246BC7">
      <w:pPr>
        <w:spacing w:line="360" w:lineRule="auto"/>
        <w:ind w:firstLine="0"/>
      </w:pPr>
    </w:p>
    <w:p w14:paraId="1265F862" w14:textId="77777777" w:rsidR="00246BC7" w:rsidRDefault="00000000" w:rsidP="00246BC7">
      <w:pPr>
        <w:pStyle w:val="ListParagraph"/>
        <w:numPr>
          <w:ilvl w:val="0"/>
          <w:numId w:val="58"/>
        </w:numPr>
        <w:spacing w:line="360" w:lineRule="auto"/>
        <w:rPr>
          <w:rFonts w:cstheme="minorHAnsi"/>
          <w:szCs w:val="22"/>
        </w:rPr>
      </w:pPr>
      <w:r>
        <w:rPr>
          <w:rFonts w:cstheme="minorHAnsi"/>
          <w:szCs w:val="22"/>
        </w:rPr>
        <w:t xml:space="preserve">Download the </w:t>
      </w:r>
      <w:r w:rsidR="00DC5265">
        <w:rPr>
          <w:rFonts w:cstheme="minorHAnsi"/>
          <w:szCs w:val="22"/>
        </w:rPr>
        <w:t>attached</w:t>
      </w:r>
      <w:r>
        <w:rPr>
          <w:rFonts w:cstheme="minorHAnsi"/>
          <w:szCs w:val="22"/>
        </w:rPr>
        <w:t xml:space="preserve"> files to the “Downloads” folder on the LoD desktop</w:t>
      </w:r>
      <w:r w:rsidR="00DC5265">
        <w:rPr>
          <w:rFonts w:cstheme="minorHAnsi"/>
          <w:szCs w:val="22"/>
        </w:rPr>
        <w:t xml:space="preserve">, or use the link </w:t>
      </w:r>
      <w:r w:rsidR="0036571B">
        <w:rPr>
          <w:rFonts w:cstheme="minorHAnsi"/>
          <w:szCs w:val="22"/>
        </w:rPr>
        <w:t>(</w:t>
      </w:r>
      <w:r w:rsidR="00DC5265">
        <w:rPr>
          <w:rFonts w:cstheme="minorHAnsi"/>
          <w:szCs w:val="22"/>
        </w:rPr>
        <w:t xml:space="preserve">to download from </w:t>
      </w:r>
      <w:r w:rsidR="0036571B">
        <w:rPr>
          <w:rFonts w:cstheme="minorHAnsi"/>
          <w:szCs w:val="22"/>
        </w:rPr>
        <w:t>the folder on</w:t>
      </w:r>
      <w:r w:rsidR="00DC5265">
        <w:rPr>
          <w:rFonts w:cstheme="minorHAnsi"/>
          <w:szCs w:val="22"/>
        </w:rPr>
        <w:t xml:space="preserve"> </w:t>
      </w:r>
      <w:r w:rsidR="0036571B">
        <w:rPr>
          <w:rFonts w:cstheme="minorHAnsi"/>
          <w:szCs w:val="22"/>
        </w:rPr>
        <w:t xml:space="preserve">the </w:t>
      </w:r>
      <w:r w:rsidR="00DC5265">
        <w:rPr>
          <w:rFonts w:cstheme="minorHAnsi"/>
          <w:szCs w:val="22"/>
        </w:rPr>
        <w:t>CoCalc website</w:t>
      </w:r>
      <w:r w:rsidR="0036571B">
        <w:rPr>
          <w:rFonts w:cstheme="minorHAnsi"/>
          <w:szCs w:val="22"/>
        </w:rPr>
        <w:t>)</w:t>
      </w:r>
    </w:p>
    <w:p w14:paraId="6CF68EB5" w14:textId="77777777" w:rsidR="00246BC7" w:rsidRDefault="00000000" w:rsidP="00246BC7">
      <w:pPr>
        <w:pStyle w:val="ListParagraph"/>
        <w:numPr>
          <w:ilvl w:val="1"/>
          <w:numId w:val="58"/>
        </w:numPr>
        <w:spacing w:line="360" w:lineRule="auto"/>
        <w:rPr>
          <w:rFonts w:cstheme="minorHAnsi"/>
          <w:szCs w:val="22"/>
        </w:rPr>
      </w:pPr>
      <w:r>
        <w:rPr>
          <w:rFonts w:cstheme="minorHAnsi"/>
          <w:szCs w:val="22"/>
        </w:rPr>
        <w:t xml:space="preserve">D211_SQL. txt or </w:t>
      </w:r>
      <w:hyperlink r:id="rId19" w:history="1">
        <w:r>
          <w:rPr>
            <w:rStyle w:val="Hyperlink"/>
            <w:rFonts w:cstheme="minorHAnsi"/>
            <w:szCs w:val="22"/>
          </w:rPr>
          <w:t>SQL txt link</w:t>
        </w:r>
      </w:hyperlink>
    </w:p>
    <w:p w14:paraId="49CD9E0E" w14:textId="77777777" w:rsidR="00246BC7" w:rsidRPr="007B09C4" w:rsidRDefault="00000000" w:rsidP="00246BC7">
      <w:pPr>
        <w:pStyle w:val="ListParagraph"/>
        <w:numPr>
          <w:ilvl w:val="1"/>
          <w:numId w:val="58"/>
        </w:numPr>
        <w:spacing w:line="360" w:lineRule="auto"/>
        <w:rPr>
          <w:rStyle w:val="Hyperlink"/>
          <w:rFonts w:cstheme="minorHAnsi"/>
          <w:color w:val="000000" w:themeColor="text1"/>
          <w:szCs w:val="22"/>
          <w:u w:val="none"/>
        </w:rPr>
      </w:pPr>
      <w:r>
        <w:rPr>
          <w:rFonts w:cstheme="minorHAnsi"/>
          <w:szCs w:val="22"/>
        </w:rPr>
        <w:t xml:space="preserve">uci_data_211.csv or </w:t>
      </w:r>
      <w:hyperlink r:id="rId20" w:history="1">
        <w:r w:rsidRPr="00DC5265">
          <w:rPr>
            <w:rStyle w:val="Hyperlink"/>
            <w:rFonts w:cstheme="minorHAnsi"/>
            <w:szCs w:val="22"/>
          </w:rPr>
          <w:t>UCI csv link</w:t>
        </w:r>
      </w:hyperlink>
    </w:p>
    <w:p w14:paraId="703552EE" w14:textId="77777777" w:rsidR="007B09C4" w:rsidRPr="009605A0" w:rsidRDefault="00000000" w:rsidP="00246BC7">
      <w:pPr>
        <w:pStyle w:val="ListParagraph"/>
        <w:numPr>
          <w:ilvl w:val="1"/>
          <w:numId w:val="58"/>
        </w:numPr>
        <w:spacing w:line="360" w:lineRule="auto"/>
        <w:rPr>
          <w:rFonts w:cstheme="minorHAnsi"/>
          <w:color w:val="auto"/>
          <w:szCs w:val="22"/>
        </w:rPr>
      </w:pPr>
      <w:r w:rsidRPr="009605A0">
        <w:rPr>
          <w:rStyle w:val="Hyperlink"/>
          <w:rFonts w:cstheme="minorHAnsi"/>
          <w:color w:val="auto"/>
          <w:szCs w:val="22"/>
          <w:u w:val="none"/>
        </w:rPr>
        <w:t>PBier_211_Tableau</w:t>
      </w:r>
      <w:r w:rsidR="009605A0" w:rsidRPr="009605A0">
        <w:rPr>
          <w:rStyle w:val="Hyperlink"/>
          <w:rFonts w:cstheme="minorHAnsi"/>
          <w:color w:val="auto"/>
          <w:szCs w:val="22"/>
          <w:u w:val="none"/>
        </w:rPr>
        <w:t>.twbx</w:t>
      </w:r>
      <w:r w:rsidRPr="009605A0">
        <w:rPr>
          <w:rStyle w:val="Hyperlink"/>
          <w:rFonts w:cstheme="minorHAnsi"/>
          <w:color w:val="auto"/>
          <w:szCs w:val="22"/>
          <w:u w:val="none"/>
        </w:rPr>
        <w:t xml:space="preserve"> or </w:t>
      </w:r>
      <w:hyperlink r:id="rId21" w:history="1">
        <w:r w:rsidR="00414C75" w:rsidRPr="00414C75">
          <w:rPr>
            <w:rStyle w:val="Hyperlink"/>
            <w:rFonts w:cstheme="minorHAnsi"/>
            <w:szCs w:val="22"/>
          </w:rPr>
          <w:t>Tableau.twbx link</w:t>
        </w:r>
      </w:hyperlink>
    </w:p>
    <w:p w14:paraId="48BB581E" w14:textId="77777777" w:rsidR="00246BC7" w:rsidRDefault="00246BC7" w:rsidP="00246BC7">
      <w:pPr>
        <w:pStyle w:val="ListParagraph"/>
        <w:spacing w:line="360" w:lineRule="auto"/>
        <w:ind w:left="2160"/>
        <w:rPr>
          <w:rFonts w:cstheme="minorHAnsi"/>
          <w:szCs w:val="22"/>
        </w:rPr>
      </w:pPr>
    </w:p>
    <w:p w14:paraId="563040DA" w14:textId="77777777" w:rsidR="00246BC7" w:rsidRDefault="00000000" w:rsidP="00246BC7">
      <w:pPr>
        <w:pStyle w:val="ListParagraph"/>
        <w:numPr>
          <w:ilvl w:val="0"/>
          <w:numId w:val="58"/>
        </w:numPr>
        <w:spacing w:line="360" w:lineRule="auto"/>
        <w:rPr>
          <w:rFonts w:cstheme="minorHAnsi"/>
          <w:szCs w:val="22"/>
        </w:rPr>
      </w:pPr>
      <w:r>
        <w:rPr>
          <w:rFonts w:cstheme="minorHAnsi"/>
          <w:szCs w:val="22"/>
        </w:rPr>
        <w:t xml:space="preserve">Change the folder permission so pgAdmin4 can read and upload the external files </w:t>
      </w:r>
      <w:r w:rsidRPr="00246BC7">
        <w:rPr>
          <w:rFonts w:ascii="Wingdings" w:hAnsi="Wingdings" w:cstheme="minorHAnsi"/>
          <w:szCs w:val="22"/>
        </w:rPr>
        <w:sym w:font="Wingdings" w:char="F0E0"/>
      </w:r>
    </w:p>
    <w:p w14:paraId="1434CFC1" w14:textId="77777777" w:rsidR="00246BC7" w:rsidRDefault="00000000" w:rsidP="00246BC7">
      <w:pPr>
        <w:pStyle w:val="ListParagraph"/>
        <w:numPr>
          <w:ilvl w:val="1"/>
          <w:numId w:val="58"/>
        </w:numPr>
        <w:spacing w:line="360" w:lineRule="auto"/>
        <w:rPr>
          <w:rFonts w:cstheme="minorHAnsi"/>
          <w:szCs w:val="22"/>
        </w:rPr>
      </w:pPr>
      <w:r>
        <w:rPr>
          <w:rFonts w:cstheme="minorHAnsi"/>
          <w:szCs w:val="22"/>
        </w:rPr>
        <w:t xml:space="preserve">Open the “Downloads “folder </w:t>
      </w:r>
      <w:r w:rsidRPr="00246BC7">
        <w:rPr>
          <w:rFonts w:ascii="Wingdings" w:hAnsi="Wingdings" w:cstheme="minorHAnsi"/>
          <w:szCs w:val="22"/>
        </w:rPr>
        <w:sym w:font="Wingdings" w:char="F0E0"/>
      </w:r>
      <w:r>
        <w:rPr>
          <w:rFonts w:cstheme="minorHAnsi"/>
          <w:szCs w:val="22"/>
        </w:rPr>
        <w:t xml:space="preserve"> on the right-side menu, choose "Downloads' </w:t>
      </w:r>
      <w:r w:rsidRPr="00246BC7">
        <w:rPr>
          <w:rFonts w:ascii="Wingdings" w:hAnsi="Wingdings" w:cstheme="minorHAnsi"/>
          <w:szCs w:val="22"/>
        </w:rPr>
        <w:sym w:font="Wingdings" w:char="F0E0"/>
      </w:r>
      <w:r>
        <w:rPr>
          <w:rFonts w:cstheme="minorHAnsi"/>
          <w:szCs w:val="22"/>
        </w:rPr>
        <w:t xml:space="preserve"> right click </w:t>
      </w:r>
      <w:r w:rsidRPr="00246BC7">
        <w:rPr>
          <w:rFonts w:ascii="Wingdings" w:hAnsi="Wingdings" w:cstheme="minorHAnsi"/>
          <w:szCs w:val="22"/>
        </w:rPr>
        <w:sym w:font="Wingdings" w:char="F0E0"/>
      </w:r>
      <w:r>
        <w:rPr>
          <w:rFonts w:cstheme="minorHAnsi"/>
          <w:szCs w:val="22"/>
        </w:rPr>
        <w:t xml:space="preserve"> Choose “</w:t>
      </w:r>
      <w:r w:rsidR="00D941AC">
        <w:rPr>
          <w:rFonts w:cstheme="minorHAnsi"/>
          <w:szCs w:val="22"/>
        </w:rPr>
        <w:t xml:space="preserve">Give access to…” </w:t>
      </w:r>
      <w:r w:rsidR="00D941AC" w:rsidRPr="00D941AC">
        <w:rPr>
          <w:rFonts w:ascii="Wingdings" w:hAnsi="Wingdings" w:cstheme="minorHAnsi"/>
          <w:szCs w:val="22"/>
        </w:rPr>
        <w:sym w:font="Wingdings" w:char="F0E0"/>
      </w:r>
      <w:r w:rsidR="00D941AC">
        <w:rPr>
          <w:rFonts w:cstheme="minorHAnsi"/>
          <w:szCs w:val="22"/>
        </w:rPr>
        <w:t xml:space="preserve"> choose “Specific People” </w:t>
      </w:r>
      <w:r w:rsidR="00D941AC" w:rsidRPr="00D941AC">
        <w:rPr>
          <w:rFonts w:ascii="Wingdings" w:hAnsi="Wingdings" w:cstheme="minorHAnsi"/>
          <w:szCs w:val="22"/>
        </w:rPr>
        <w:sym w:font="Wingdings" w:char="F0E0"/>
      </w:r>
      <w:r w:rsidR="00D941AC">
        <w:rPr>
          <w:rFonts w:cstheme="minorHAnsi"/>
          <w:szCs w:val="22"/>
        </w:rPr>
        <w:t xml:space="preserve"> in the new dialogue box choose "Everyone" from the drop-down menu </w:t>
      </w:r>
      <w:r w:rsidR="00D941AC" w:rsidRPr="00D941AC">
        <w:rPr>
          <w:rFonts w:ascii="Wingdings" w:hAnsi="Wingdings" w:cstheme="minorHAnsi"/>
          <w:szCs w:val="22"/>
        </w:rPr>
        <w:sym w:font="Wingdings" w:char="F0E0"/>
      </w:r>
      <w:r w:rsidR="00D941AC">
        <w:rPr>
          <w:rFonts w:cstheme="minorHAnsi"/>
          <w:szCs w:val="22"/>
        </w:rPr>
        <w:t xml:space="preserve"> click “Add” </w:t>
      </w:r>
      <w:r w:rsidR="00D941AC" w:rsidRPr="00D941AC">
        <w:rPr>
          <w:rFonts w:ascii="Wingdings" w:hAnsi="Wingdings" w:cstheme="minorHAnsi"/>
          <w:szCs w:val="22"/>
        </w:rPr>
        <w:sym w:font="Wingdings" w:char="F0E0"/>
      </w:r>
      <w:r w:rsidR="00D941AC">
        <w:rPr>
          <w:rFonts w:cstheme="minorHAnsi"/>
          <w:szCs w:val="22"/>
        </w:rPr>
        <w:t xml:space="preserve"> click “Share” </w:t>
      </w:r>
      <w:r w:rsidR="00D941AC" w:rsidRPr="00D941AC">
        <w:rPr>
          <w:rFonts w:ascii="Wingdings" w:hAnsi="Wingdings" w:cstheme="minorHAnsi"/>
          <w:szCs w:val="22"/>
        </w:rPr>
        <w:sym w:font="Wingdings" w:char="F0E0"/>
      </w:r>
      <w:r w:rsidR="00D941AC">
        <w:rPr>
          <w:rFonts w:cstheme="minorHAnsi"/>
          <w:szCs w:val="22"/>
        </w:rPr>
        <w:t xml:space="preserve"> Click “No” in the new pop-up window </w:t>
      </w:r>
      <w:r w:rsidR="00D941AC" w:rsidRPr="00D941AC">
        <w:rPr>
          <w:rFonts w:ascii="Wingdings" w:hAnsi="Wingdings" w:cstheme="minorHAnsi"/>
          <w:szCs w:val="22"/>
        </w:rPr>
        <w:sym w:font="Wingdings" w:char="F0E0"/>
      </w:r>
      <w:r w:rsidR="00D941AC">
        <w:rPr>
          <w:rFonts w:cstheme="minorHAnsi"/>
          <w:szCs w:val="22"/>
        </w:rPr>
        <w:t xml:space="preserve"> Exit.</w:t>
      </w:r>
    </w:p>
    <w:p w14:paraId="4912C973" w14:textId="77777777" w:rsidR="00246BC7" w:rsidRDefault="00246BC7" w:rsidP="00246BC7">
      <w:pPr>
        <w:pStyle w:val="ListParagraph"/>
        <w:numPr>
          <w:ilvl w:val="1"/>
          <w:numId w:val="58"/>
        </w:numPr>
        <w:spacing w:line="360" w:lineRule="auto"/>
        <w:rPr>
          <w:rFonts w:cstheme="minorHAnsi"/>
          <w:szCs w:val="22"/>
        </w:rPr>
      </w:pPr>
    </w:p>
    <w:p w14:paraId="70C70C4D" w14:textId="77777777" w:rsidR="00246BC7" w:rsidRDefault="00000000" w:rsidP="00246BC7">
      <w:pPr>
        <w:pStyle w:val="ListParagraph"/>
        <w:numPr>
          <w:ilvl w:val="0"/>
          <w:numId w:val="58"/>
        </w:numPr>
        <w:spacing w:line="360" w:lineRule="auto"/>
        <w:rPr>
          <w:rFonts w:cstheme="minorHAnsi"/>
          <w:szCs w:val="22"/>
        </w:rPr>
      </w:pPr>
      <w:r>
        <w:rPr>
          <w:rFonts w:cstheme="minorHAnsi"/>
          <w:szCs w:val="22"/>
        </w:rPr>
        <w:t>Open pgAdmin4 by double</w:t>
      </w:r>
      <w:r w:rsidR="00AC50A8">
        <w:rPr>
          <w:rFonts w:cstheme="minorHAnsi"/>
          <w:szCs w:val="22"/>
        </w:rPr>
        <w:t>-</w:t>
      </w:r>
      <w:r>
        <w:rPr>
          <w:rFonts w:cstheme="minorHAnsi"/>
          <w:szCs w:val="22"/>
        </w:rPr>
        <w:t>clicking on the icon on the LoD desktop</w:t>
      </w:r>
    </w:p>
    <w:p w14:paraId="1F2FE9C6" w14:textId="77777777" w:rsidR="00D941AC" w:rsidRDefault="00000000" w:rsidP="00246BC7">
      <w:pPr>
        <w:pStyle w:val="ListParagraph"/>
        <w:numPr>
          <w:ilvl w:val="0"/>
          <w:numId w:val="58"/>
        </w:numPr>
        <w:spacing w:line="360" w:lineRule="auto"/>
        <w:rPr>
          <w:rFonts w:cstheme="minorHAnsi"/>
          <w:szCs w:val="22"/>
        </w:rPr>
      </w:pPr>
      <w:r>
        <w:rPr>
          <w:rFonts w:cstheme="minorHAnsi"/>
          <w:szCs w:val="22"/>
        </w:rPr>
        <w:t>In the upper left corner, click the down carrot, choose medical_data</w:t>
      </w:r>
    </w:p>
    <w:p w14:paraId="0C2817E4" w14:textId="77777777" w:rsidR="00AC50A8" w:rsidRDefault="00000000" w:rsidP="00AC50A8">
      <w:pPr>
        <w:pStyle w:val="ListParagraph"/>
        <w:spacing w:line="360" w:lineRule="auto"/>
        <w:ind w:left="1440"/>
        <w:rPr>
          <w:rFonts w:cstheme="minorHAnsi"/>
          <w:szCs w:val="22"/>
        </w:rPr>
      </w:pPr>
      <w:r>
        <w:rPr>
          <w:rFonts w:cstheme="minorHAnsi"/>
          <w:noProof/>
          <w:szCs w:val="22"/>
        </w:rPr>
        <mc:AlternateContent>
          <mc:Choice Requires="wpi">
            <w:drawing>
              <wp:anchor distT="0" distB="0" distL="114300" distR="114300" simplePos="0" relativeHeight="251671552" behindDoc="0" locked="0" layoutInCell="1" allowOverlap="1" wp14:anchorId="7D4C9229" wp14:editId="7D90208F">
                <wp:simplePos x="0" y="0"/>
                <wp:positionH relativeFrom="column">
                  <wp:posOffset>1322565</wp:posOffset>
                </wp:positionH>
                <wp:positionV relativeFrom="paragraph">
                  <wp:posOffset>765515</wp:posOffset>
                </wp:positionV>
                <wp:extent cx="818640" cy="421920"/>
                <wp:effectExtent l="38100" t="76200" r="57785" b="92710"/>
                <wp:wrapNone/>
                <wp:docPr id="993287999" name="Ink 1"/>
                <wp:cNvGraphicFramePr/>
                <a:graphic xmlns:a="http://schemas.openxmlformats.org/drawingml/2006/main">
                  <a:graphicData uri="http://schemas.microsoft.com/office/word/2010/wordprocessingInk">
                    <w14:contentPart bwMode="auto" r:id="rId22">
                      <w14:nvContentPartPr>
                        <w14:cNvContentPartPr/>
                      </w14:nvContentPartPr>
                      <w14:xfrm>
                        <a:off x="0" y="0"/>
                        <a:ext cx="818640" cy="421920"/>
                      </w14:xfrm>
                    </w14:contentPart>
                  </a:graphicData>
                </a:graphic>
              </wp:anchor>
            </w:drawing>
          </mc:Choice>
          <mc:Fallback xmlns:w16du="http://schemas.microsoft.com/office/word/2023/wordml/word16du">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5" type="#_x0000_t75" style="width:67.25pt;height:38.85pt;margin-top:57.45pt;margin-left:102.75pt;mso-wrap-distance-bottom:0;mso-wrap-distance-left:9pt;mso-wrap-distance-right:9pt;mso-wrap-distance-top:0;mso-wrap-style:square;position:absolute;visibility:visible;z-index:251672576">
                <v:imagedata r:id="rId23" o:title=""/>
              </v:shape>
            </w:pict>
          </mc:Fallback>
        </mc:AlternateContent>
      </w:r>
      <w:r>
        <w:rPr>
          <w:rFonts w:cstheme="minorHAnsi"/>
          <w:noProof/>
          <w:szCs w:val="22"/>
        </w:rPr>
        <w:drawing>
          <wp:inline distT="0" distB="0" distL="0" distR="0" wp14:anchorId="1D3DFCEC" wp14:editId="6E1C9DA8">
            <wp:extent cx="1801368" cy="1078992"/>
            <wp:effectExtent l="0" t="0" r="2540" b="635"/>
            <wp:docPr id="1758539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39583"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1368" cy="1078992"/>
                    </a:xfrm>
                    <a:prstGeom prst="rect">
                      <a:avLst/>
                    </a:prstGeom>
                  </pic:spPr>
                </pic:pic>
              </a:graphicData>
            </a:graphic>
          </wp:inline>
        </w:drawing>
      </w:r>
    </w:p>
    <w:p w14:paraId="792939D3" w14:textId="77777777" w:rsidR="00BA22FD" w:rsidRPr="00BA22FD" w:rsidRDefault="00000000" w:rsidP="001E19B8">
      <w:pPr>
        <w:pStyle w:val="ListParagraph"/>
        <w:numPr>
          <w:ilvl w:val="0"/>
          <w:numId w:val="58"/>
        </w:numPr>
        <w:spacing w:line="360" w:lineRule="auto"/>
        <w:rPr>
          <w:rFonts w:cstheme="minorHAnsi"/>
          <w:szCs w:val="22"/>
        </w:rPr>
      </w:pPr>
      <w:r w:rsidRPr="00BA22FD">
        <w:rPr>
          <w:rFonts w:cstheme="minorHAnsi"/>
          <w:szCs w:val="22"/>
        </w:rPr>
        <w:t xml:space="preserve">Scroll down to </w:t>
      </w:r>
      <w:r w:rsidR="00DC5265">
        <w:rPr>
          <w:rFonts w:cstheme="minorHAnsi"/>
          <w:szCs w:val="22"/>
        </w:rPr>
        <w:t>“</w:t>
      </w:r>
      <w:r>
        <w:rPr>
          <w:rFonts w:cstheme="minorHAnsi"/>
          <w:szCs w:val="22"/>
        </w:rPr>
        <w:t>Schemas</w:t>
      </w:r>
      <w:r w:rsidR="00DC5265">
        <w:rPr>
          <w:rFonts w:cstheme="minorHAnsi"/>
          <w:szCs w:val="22"/>
        </w:rPr>
        <w:t xml:space="preserve">” </w:t>
      </w:r>
      <w:r w:rsidRPr="00BA22FD">
        <w:rPr>
          <w:rFonts w:cstheme="minorHAnsi"/>
          <w:szCs w:val="22"/>
        </w:rPr>
        <w:t xml:space="preserve">--&gt; open up --&gt; Scroll down to </w:t>
      </w:r>
      <w:r>
        <w:rPr>
          <w:rFonts w:cstheme="minorHAnsi"/>
          <w:szCs w:val="22"/>
        </w:rPr>
        <w:t>“Tables”</w:t>
      </w:r>
    </w:p>
    <w:p w14:paraId="3D9C561A" w14:textId="77777777" w:rsidR="00246BC7" w:rsidRDefault="00000000" w:rsidP="001E19B8">
      <w:pPr>
        <w:pStyle w:val="ListParagraph"/>
        <w:numPr>
          <w:ilvl w:val="0"/>
          <w:numId w:val="58"/>
        </w:numPr>
        <w:spacing w:line="360" w:lineRule="auto"/>
        <w:rPr>
          <w:rFonts w:cstheme="minorHAnsi"/>
          <w:szCs w:val="22"/>
        </w:rPr>
      </w:pPr>
      <w:r w:rsidRPr="00BA22FD">
        <w:rPr>
          <w:rFonts w:cstheme="minorHAnsi"/>
          <w:szCs w:val="22"/>
        </w:rPr>
        <w:t>A new query window by clicking on the query button in the upper left side menu new line</w:t>
      </w:r>
    </w:p>
    <w:p w14:paraId="31A0066D" w14:textId="77777777" w:rsidR="00BA22FD" w:rsidRPr="00BA22FD" w:rsidRDefault="00000000" w:rsidP="00BA22FD">
      <w:pPr>
        <w:pStyle w:val="ListParagraph"/>
        <w:spacing w:line="360" w:lineRule="auto"/>
        <w:ind w:left="1440"/>
        <w:rPr>
          <w:rFonts w:cstheme="minorHAnsi"/>
          <w:szCs w:val="22"/>
        </w:rPr>
      </w:pPr>
      <w:r>
        <w:rPr>
          <w:rFonts w:cstheme="minorHAnsi"/>
          <w:noProof/>
          <w:szCs w:val="22"/>
        </w:rPr>
        <w:lastRenderedPageBreak/>
        <mc:AlternateContent>
          <mc:Choice Requires="wpi">
            <w:drawing>
              <wp:anchor distT="0" distB="0" distL="114300" distR="114300" simplePos="0" relativeHeight="251674624" behindDoc="0" locked="0" layoutInCell="1" allowOverlap="1" wp14:anchorId="5AD93183" wp14:editId="594D559D">
                <wp:simplePos x="0" y="0"/>
                <wp:positionH relativeFrom="column">
                  <wp:posOffset>1694445</wp:posOffset>
                </wp:positionH>
                <wp:positionV relativeFrom="paragraph">
                  <wp:posOffset>283140</wp:posOffset>
                </wp:positionV>
                <wp:extent cx="420480" cy="345960"/>
                <wp:effectExtent l="57150" t="76200" r="74930" b="92710"/>
                <wp:wrapNone/>
                <wp:docPr id="1466691258" name="Ink 2"/>
                <wp:cNvGraphicFramePr/>
                <a:graphic xmlns:a="http://schemas.openxmlformats.org/drawingml/2006/main">
                  <a:graphicData uri="http://schemas.microsoft.com/office/word/2010/wordprocessingInk">
                    <w14:contentPart bwMode="auto" r:id="rId25">
                      <w14:nvContentPartPr>
                        <w14:cNvContentPartPr/>
                      </w14:nvContentPartPr>
                      <w14:xfrm>
                        <a:off x="0" y="0"/>
                        <a:ext cx="420480" cy="345960"/>
                      </w14:xfrm>
                    </w14:contentPart>
                  </a:graphicData>
                </a:graphic>
              </wp:anchor>
            </w:drawing>
          </mc:Choice>
          <mc:Fallback xmlns:w16du="http://schemas.microsoft.com/office/word/2023/wordml/word16du">
            <w:pict>
              <v:shape id="Ink 2" o:spid="_x0000_s1026" type="#_x0000_t75" style="width:35.9pt;height:32.95pt;margin-top:19.5pt;margin-left:132pt;mso-wrap-distance-bottom:0;mso-wrap-distance-left:9pt;mso-wrap-distance-right:9pt;mso-wrap-distance-top:0;mso-wrap-style:square;position:absolute;visibility:visible;z-index:251675648">
                <v:imagedata r:id="rId26" o:title=""/>
              </v:shape>
            </w:pict>
          </mc:Fallback>
        </mc:AlternateContent>
      </w:r>
      <w:r>
        <w:rPr>
          <w:rFonts w:cstheme="minorHAnsi"/>
          <w:noProof/>
          <w:szCs w:val="22"/>
        </w:rPr>
        <w:drawing>
          <wp:inline distT="0" distB="0" distL="0" distR="0" wp14:anchorId="06DA5EE0" wp14:editId="02766E00">
            <wp:extent cx="1655064" cy="813816"/>
            <wp:effectExtent l="0" t="0" r="0" b="0"/>
            <wp:docPr id="617530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30279" name="Picture 61753027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55064" cy="813816"/>
                    </a:xfrm>
                    <a:prstGeom prst="rect">
                      <a:avLst/>
                    </a:prstGeom>
                  </pic:spPr>
                </pic:pic>
              </a:graphicData>
            </a:graphic>
          </wp:inline>
        </w:drawing>
      </w:r>
    </w:p>
    <w:p w14:paraId="63235B69" w14:textId="77777777" w:rsidR="00BA22FD" w:rsidRPr="00BA22FD" w:rsidRDefault="00000000" w:rsidP="001E19B8">
      <w:pPr>
        <w:pStyle w:val="ListParagraph"/>
        <w:numPr>
          <w:ilvl w:val="0"/>
          <w:numId w:val="58"/>
        </w:numPr>
        <w:spacing w:line="360" w:lineRule="auto"/>
        <w:rPr>
          <w:rFonts w:cstheme="minorHAnsi"/>
          <w:szCs w:val="22"/>
        </w:rPr>
      </w:pPr>
      <w:r w:rsidRPr="00BA22FD">
        <w:rPr>
          <w:rFonts w:cstheme="minorHAnsi"/>
          <w:szCs w:val="22"/>
        </w:rPr>
        <w:t>Open the SQL text file by clicking on the folder in the upper left corner of the query window.</w:t>
      </w:r>
    </w:p>
    <w:p w14:paraId="5E76C6D9" w14:textId="77777777" w:rsidR="00BA22FD" w:rsidRPr="00BA22FD" w:rsidRDefault="00000000" w:rsidP="005532AB">
      <w:pPr>
        <w:pStyle w:val="ListParagraph"/>
        <w:spacing w:line="360" w:lineRule="auto"/>
        <w:ind w:left="1440"/>
        <w:rPr>
          <w:rFonts w:cstheme="minorHAnsi"/>
          <w:szCs w:val="22"/>
        </w:rPr>
      </w:pPr>
      <w:r>
        <w:rPr>
          <w:rFonts w:cstheme="minorHAnsi"/>
          <w:noProof/>
          <w:szCs w:val="22"/>
        </w:rPr>
        <mc:AlternateContent>
          <mc:Choice Requires="wpi">
            <w:drawing>
              <wp:anchor distT="0" distB="0" distL="114300" distR="114300" simplePos="0" relativeHeight="251676672" behindDoc="0" locked="0" layoutInCell="1" allowOverlap="1" wp14:anchorId="1466B970" wp14:editId="43E4C373">
                <wp:simplePos x="0" y="0"/>
                <wp:positionH relativeFrom="column">
                  <wp:posOffset>1216365</wp:posOffset>
                </wp:positionH>
                <wp:positionV relativeFrom="paragraph">
                  <wp:posOffset>56730</wp:posOffset>
                </wp:positionV>
                <wp:extent cx="347040" cy="362880"/>
                <wp:effectExtent l="57150" t="57150" r="72390" b="94615"/>
                <wp:wrapNone/>
                <wp:docPr id="320612094" name="Ink 3"/>
                <wp:cNvGraphicFramePr/>
                <a:graphic xmlns:a="http://schemas.openxmlformats.org/drawingml/2006/main">
                  <a:graphicData uri="http://schemas.microsoft.com/office/word/2010/wordprocessingInk">
                    <w14:contentPart bwMode="auto" r:id="rId28">
                      <w14:nvContentPartPr>
                        <w14:cNvContentPartPr/>
                      </w14:nvContentPartPr>
                      <w14:xfrm>
                        <a:off x="0" y="0"/>
                        <a:ext cx="347040" cy="362880"/>
                      </w14:xfrm>
                    </w14:contentPart>
                  </a:graphicData>
                </a:graphic>
              </wp:anchor>
            </w:drawing>
          </mc:Choice>
          <mc:Fallback xmlns:w16du="http://schemas.microsoft.com/office/word/2023/wordml/word16du">
            <w:pict>
              <v:shape id="Ink 3" o:spid="_x0000_s1027" type="#_x0000_t75" style="width:30.2pt;height:34.2pt;margin-top:1.65pt;margin-left:94.4pt;mso-wrap-distance-bottom:0;mso-wrap-distance-left:9pt;mso-wrap-distance-right:9pt;mso-wrap-distance-top:0;mso-wrap-style:square;position:absolute;visibility:visible;z-index:251677696">
                <v:imagedata r:id="rId29" o:title=""/>
              </v:shape>
            </w:pict>
          </mc:Fallback>
        </mc:AlternateContent>
      </w:r>
      <w:r>
        <w:rPr>
          <w:rFonts w:cstheme="minorHAnsi"/>
          <w:noProof/>
          <w:szCs w:val="22"/>
        </w:rPr>
        <w:drawing>
          <wp:inline distT="0" distB="0" distL="0" distR="0" wp14:anchorId="3A2AE161" wp14:editId="1A150E79">
            <wp:extent cx="1783080" cy="941832"/>
            <wp:effectExtent l="0" t="0" r="0" b="0"/>
            <wp:docPr id="159482086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20865" name="Picture 2"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83080" cy="941832"/>
                    </a:xfrm>
                    <a:prstGeom prst="rect">
                      <a:avLst/>
                    </a:prstGeom>
                  </pic:spPr>
                </pic:pic>
              </a:graphicData>
            </a:graphic>
          </wp:inline>
        </w:drawing>
      </w:r>
    </w:p>
    <w:p w14:paraId="0DB76EC4" w14:textId="77777777" w:rsidR="001E19B8" w:rsidRDefault="00000000" w:rsidP="001E19B8">
      <w:pPr>
        <w:pStyle w:val="ListParagraph"/>
        <w:numPr>
          <w:ilvl w:val="0"/>
          <w:numId w:val="58"/>
        </w:numPr>
        <w:spacing w:line="360" w:lineRule="auto"/>
        <w:rPr>
          <w:rFonts w:cstheme="minorHAnsi"/>
          <w:szCs w:val="22"/>
        </w:rPr>
      </w:pPr>
      <w:r>
        <w:rPr>
          <w:rFonts w:cstheme="minorHAnsi"/>
          <w:szCs w:val="22"/>
        </w:rPr>
        <w:t xml:space="preserve">Choose the file D211_SQL.txt </w:t>
      </w:r>
      <w:r w:rsidRPr="00BA22FD">
        <w:rPr>
          <w:rFonts w:ascii="Wingdings" w:hAnsi="Wingdings" w:cstheme="minorHAnsi"/>
          <w:szCs w:val="22"/>
        </w:rPr>
        <w:sym w:font="Wingdings" w:char="F0E0"/>
      </w:r>
      <w:r>
        <w:rPr>
          <w:rFonts w:cstheme="minorHAnsi"/>
          <w:szCs w:val="22"/>
        </w:rPr>
        <w:t xml:space="preserve"> The file should import into the query window </w:t>
      </w:r>
      <w:r w:rsidRPr="00BA22FD">
        <w:rPr>
          <w:rFonts w:ascii="Wingdings" w:hAnsi="Wingdings" w:cstheme="minorHAnsi"/>
          <w:szCs w:val="22"/>
        </w:rPr>
        <w:sym w:font="Wingdings" w:char="F0E0"/>
      </w:r>
      <w:r>
        <w:rPr>
          <w:rFonts w:cstheme="minorHAnsi"/>
          <w:szCs w:val="22"/>
        </w:rPr>
        <w:t xml:space="preserve"> </w:t>
      </w:r>
      <w:r w:rsidR="005532AB">
        <w:rPr>
          <w:rFonts w:cstheme="minorHAnsi"/>
          <w:szCs w:val="22"/>
        </w:rPr>
        <w:t xml:space="preserve">Click </w:t>
      </w:r>
      <w:r>
        <w:rPr>
          <w:rFonts w:cstheme="minorHAnsi"/>
          <w:szCs w:val="22"/>
        </w:rPr>
        <w:t>the run button in the toolbar.</w:t>
      </w:r>
    </w:p>
    <w:p w14:paraId="51211950" w14:textId="77777777" w:rsidR="005532AB" w:rsidRDefault="00000000" w:rsidP="005532AB">
      <w:pPr>
        <w:pStyle w:val="ListParagraph"/>
        <w:spacing w:line="360" w:lineRule="auto"/>
        <w:ind w:left="1440"/>
        <w:rPr>
          <w:rFonts w:cstheme="minorHAnsi"/>
          <w:szCs w:val="22"/>
        </w:rPr>
      </w:pPr>
      <w:r>
        <w:rPr>
          <w:rFonts w:cstheme="minorHAnsi"/>
          <w:noProof/>
          <w:szCs w:val="22"/>
        </w:rPr>
        <mc:AlternateContent>
          <mc:Choice Requires="wpi">
            <w:drawing>
              <wp:anchor distT="0" distB="0" distL="114300" distR="114300" simplePos="0" relativeHeight="251678720" behindDoc="0" locked="0" layoutInCell="1" allowOverlap="1" wp14:anchorId="34D8EF54" wp14:editId="01624C46">
                <wp:simplePos x="0" y="0"/>
                <wp:positionH relativeFrom="column">
                  <wp:posOffset>1588245</wp:posOffset>
                </wp:positionH>
                <wp:positionV relativeFrom="paragraph">
                  <wp:posOffset>15580</wp:posOffset>
                </wp:positionV>
                <wp:extent cx="261360" cy="346680"/>
                <wp:effectExtent l="57150" t="76200" r="62865" b="92075"/>
                <wp:wrapNone/>
                <wp:docPr id="1860819219" name="Ink 4"/>
                <wp:cNvGraphicFramePr/>
                <a:graphic xmlns:a="http://schemas.openxmlformats.org/drawingml/2006/main">
                  <a:graphicData uri="http://schemas.microsoft.com/office/word/2010/wordprocessingInk">
                    <w14:contentPart bwMode="auto" r:id="rId31">
                      <w14:nvContentPartPr>
                        <w14:cNvContentPartPr/>
                      </w14:nvContentPartPr>
                      <w14:xfrm>
                        <a:off x="0" y="0"/>
                        <a:ext cx="261360" cy="346680"/>
                      </w14:xfrm>
                    </w14:contentPart>
                  </a:graphicData>
                </a:graphic>
              </wp:anchor>
            </w:drawing>
          </mc:Choice>
          <mc:Fallback xmlns:w16du="http://schemas.microsoft.com/office/word/2023/wordml/word16du">
            <w:pict>
              <v:shape id="Ink 4" o:spid="_x0000_s1028" type="#_x0000_t75" style="width:23.45pt;height:33pt;margin-top:-1.55pt;margin-left:123.65pt;mso-wrap-distance-bottom:0;mso-wrap-distance-left:9pt;mso-wrap-distance-right:9pt;mso-wrap-distance-top:0;mso-wrap-style:square;position:absolute;visibility:visible;z-index:251679744">
                <v:imagedata r:id="rId32" o:title=""/>
              </v:shape>
            </w:pict>
          </mc:Fallback>
        </mc:AlternateContent>
      </w:r>
      <w:r>
        <w:rPr>
          <w:rFonts w:cstheme="minorHAnsi"/>
          <w:noProof/>
          <w:szCs w:val="22"/>
        </w:rPr>
        <w:drawing>
          <wp:inline distT="0" distB="0" distL="0" distR="0" wp14:anchorId="3314DC57" wp14:editId="4255D750">
            <wp:extent cx="1801368" cy="420624"/>
            <wp:effectExtent l="0" t="0" r="2540" b="0"/>
            <wp:docPr id="146700032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00325" name="Picture 3"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01368" cy="420624"/>
                    </a:xfrm>
                    <a:prstGeom prst="rect">
                      <a:avLst/>
                    </a:prstGeom>
                  </pic:spPr>
                </pic:pic>
              </a:graphicData>
            </a:graphic>
          </wp:inline>
        </w:drawing>
      </w:r>
    </w:p>
    <w:p w14:paraId="7DD4F02B" w14:textId="77777777" w:rsidR="00BA22FD" w:rsidRDefault="00000000" w:rsidP="001E19B8">
      <w:pPr>
        <w:pStyle w:val="ListParagraph"/>
        <w:numPr>
          <w:ilvl w:val="0"/>
          <w:numId w:val="58"/>
        </w:numPr>
        <w:spacing w:line="360" w:lineRule="auto"/>
        <w:rPr>
          <w:rFonts w:cstheme="minorHAnsi"/>
          <w:szCs w:val="22"/>
        </w:rPr>
      </w:pPr>
      <w:r w:rsidRPr="00BA22FD">
        <w:rPr>
          <w:rFonts w:cstheme="minorHAnsi"/>
          <w:szCs w:val="22"/>
        </w:rPr>
        <w:t>Right</w:t>
      </w:r>
      <w:r w:rsidR="005532AB">
        <w:rPr>
          <w:rFonts w:cstheme="minorHAnsi"/>
          <w:szCs w:val="22"/>
        </w:rPr>
        <w:t>-</w:t>
      </w:r>
      <w:r w:rsidRPr="00BA22FD">
        <w:rPr>
          <w:rFonts w:cstheme="minorHAnsi"/>
          <w:szCs w:val="22"/>
        </w:rPr>
        <w:t>click on the tables in the left</w:t>
      </w:r>
      <w:r w:rsidR="005532AB">
        <w:rPr>
          <w:rFonts w:cstheme="minorHAnsi"/>
          <w:szCs w:val="22"/>
        </w:rPr>
        <w:t>-</w:t>
      </w:r>
      <w:r w:rsidRPr="00BA22FD">
        <w:rPr>
          <w:rFonts w:cstheme="minorHAnsi"/>
          <w:szCs w:val="22"/>
        </w:rPr>
        <w:t xml:space="preserve">hand </w:t>
      </w:r>
      <w:r w:rsidR="00FB57BD">
        <w:rPr>
          <w:rFonts w:cstheme="minorHAnsi"/>
          <w:szCs w:val="22"/>
        </w:rPr>
        <w:t>menu and choose “Refresh” → The imported data table and the newly created WGU table for use in Tableau can now</w:t>
      </w:r>
      <w:r w:rsidR="0036571B">
        <w:rPr>
          <w:rFonts w:cstheme="minorHAnsi"/>
          <w:szCs w:val="22"/>
        </w:rPr>
        <w:t xml:space="preserve"> </w:t>
      </w:r>
      <w:r w:rsidRPr="00BA22FD">
        <w:rPr>
          <w:rFonts w:cstheme="minorHAnsi"/>
          <w:szCs w:val="22"/>
        </w:rPr>
        <w:t>be seen</w:t>
      </w:r>
      <w:r w:rsidR="0036571B">
        <w:rPr>
          <w:rFonts w:cstheme="minorHAnsi"/>
          <w:szCs w:val="22"/>
        </w:rPr>
        <w:t xml:space="preserve">. </w:t>
      </w:r>
    </w:p>
    <w:p w14:paraId="6D0EA737" w14:textId="77777777" w:rsidR="00FB57BD" w:rsidRPr="00FB57BD" w:rsidRDefault="00000000" w:rsidP="00C5258B">
      <w:pPr>
        <w:pStyle w:val="ListParagraph"/>
        <w:spacing w:after="160" w:line="360" w:lineRule="auto"/>
        <w:ind w:left="1440"/>
        <w:jc w:val="both"/>
        <w:rPr>
          <w:rFonts w:cstheme="minorHAnsi"/>
          <w:szCs w:val="22"/>
        </w:rPr>
      </w:pPr>
      <w:r>
        <w:rPr>
          <w:rFonts w:ascii="Verdana" w:hAnsi="Verdana"/>
          <w:noProof/>
          <w:color w:val="FF0000"/>
          <w:sz w:val="24"/>
        </w:rPr>
        <w:drawing>
          <wp:inline distT="0" distB="0" distL="0" distR="0" wp14:anchorId="7231F801" wp14:editId="3821F019">
            <wp:extent cx="557784" cy="713232"/>
            <wp:effectExtent l="0" t="0" r="1270" b="0"/>
            <wp:docPr id="1626149591"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49591" name="Picture 1" descr="A blue and white logo&#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7784" cy="713232"/>
                    </a:xfrm>
                    <a:prstGeom prst="rect">
                      <a:avLst/>
                    </a:prstGeom>
                  </pic:spPr>
                </pic:pic>
              </a:graphicData>
            </a:graphic>
          </wp:inline>
        </w:drawing>
      </w:r>
    </w:p>
    <w:p w14:paraId="6631E416" w14:textId="77777777" w:rsidR="00FB57BD" w:rsidRDefault="00000000" w:rsidP="001E19B8">
      <w:pPr>
        <w:pStyle w:val="ListParagraph"/>
        <w:numPr>
          <w:ilvl w:val="0"/>
          <w:numId w:val="58"/>
        </w:numPr>
        <w:spacing w:line="360" w:lineRule="auto"/>
        <w:rPr>
          <w:rFonts w:cstheme="minorHAnsi"/>
          <w:szCs w:val="22"/>
        </w:rPr>
      </w:pPr>
      <w:r>
        <w:rPr>
          <w:rFonts w:cstheme="minorHAnsi"/>
          <w:szCs w:val="22"/>
        </w:rPr>
        <w:t xml:space="preserve">In the upper right corner, choose "File" </w:t>
      </w:r>
      <w:r w:rsidRPr="00C5258B">
        <w:rPr>
          <w:rFonts w:ascii="Wingdings" w:hAnsi="Wingdings" w:cstheme="minorHAnsi"/>
          <w:szCs w:val="22"/>
        </w:rPr>
        <w:sym w:font="Wingdings" w:char="F0E0"/>
      </w:r>
      <w:r>
        <w:rPr>
          <w:rFonts w:cstheme="minorHAnsi"/>
          <w:szCs w:val="22"/>
        </w:rPr>
        <w:t xml:space="preserve"> choose “Open” </w:t>
      </w:r>
      <w:r w:rsidRPr="00C5258B">
        <w:rPr>
          <w:rFonts w:ascii="Wingdings" w:hAnsi="Wingdings" w:cstheme="minorHAnsi"/>
          <w:szCs w:val="22"/>
        </w:rPr>
        <w:sym w:font="Wingdings" w:char="F0E0"/>
      </w:r>
      <w:r>
        <w:rPr>
          <w:rFonts w:cstheme="minorHAnsi"/>
          <w:szCs w:val="22"/>
        </w:rPr>
        <w:t xml:space="preserve"> Choose Pbier_211_Tableau.twbx file from downloads</w:t>
      </w:r>
    </w:p>
    <w:p w14:paraId="23080A9E" w14:textId="77777777" w:rsidR="002822BC" w:rsidRPr="002822BC" w:rsidRDefault="00000000" w:rsidP="001E19B8">
      <w:pPr>
        <w:pStyle w:val="ListParagraph"/>
        <w:numPr>
          <w:ilvl w:val="0"/>
          <w:numId w:val="58"/>
        </w:numPr>
        <w:spacing w:line="360" w:lineRule="auto"/>
        <w:rPr>
          <w:rFonts w:cstheme="minorHAnsi"/>
          <w:szCs w:val="22"/>
        </w:rPr>
      </w:pPr>
      <w:r>
        <w:rPr>
          <w:rFonts w:cstheme="minorHAnsi"/>
          <w:szCs w:val="22"/>
        </w:rPr>
        <w:t xml:space="preserve">A pop-up Should appear asking for a password </w:t>
      </w:r>
      <w:r w:rsidRPr="002822BC">
        <w:rPr>
          <w:rFonts w:ascii="Wingdings" w:hAnsi="Wingdings" w:cstheme="minorHAnsi"/>
          <w:szCs w:val="22"/>
        </w:rPr>
        <w:sym w:font="Wingdings" w:char="F0E0"/>
      </w:r>
      <w:r>
        <w:rPr>
          <w:rFonts w:cstheme="minorHAnsi"/>
          <w:szCs w:val="22"/>
        </w:rPr>
        <w:t xml:space="preserve"> </w:t>
      </w:r>
      <w:r w:rsidRPr="002822BC">
        <w:rPr>
          <w:rFonts w:cstheme="minorHAnsi"/>
          <w:b/>
          <w:bCs/>
          <w:szCs w:val="22"/>
        </w:rPr>
        <w:t>Passw0rd!</w:t>
      </w:r>
    </w:p>
    <w:p w14:paraId="068C1516" w14:textId="77777777" w:rsidR="00C5258B" w:rsidRPr="002822BC" w:rsidRDefault="00000000" w:rsidP="002822BC">
      <w:pPr>
        <w:pStyle w:val="ListParagraph"/>
        <w:numPr>
          <w:ilvl w:val="0"/>
          <w:numId w:val="58"/>
        </w:numPr>
        <w:spacing w:line="360" w:lineRule="auto"/>
        <w:rPr>
          <w:rFonts w:cstheme="minorHAnsi"/>
          <w:szCs w:val="22"/>
        </w:rPr>
      </w:pPr>
      <w:r>
        <w:rPr>
          <w:rFonts w:cstheme="minorHAnsi"/>
          <w:szCs w:val="22"/>
        </w:rPr>
        <w:t xml:space="preserve">If the data connection is not automatically created, the full pop-up may appear </w:t>
      </w:r>
      <w:r w:rsidRPr="00C5258B">
        <w:rPr>
          <w:rFonts w:ascii="Wingdings" w:hAnsi="Wingdings"/>
        </w:rPr>
        <w:sym w:font="Wingdings" w:char="F0E0"/>
      </w:r>
      <w:r w:rsidRPr="002822BC">
        <w:rPr>
          <w:rFonts w:cstheme="minorHAnsi"/>
          <w:szCs w:val="22"/>
        </w:rPr>
        <w:t xml:space="preserve"> server is local host </w:t>
      </w:r>
      <w:r w:rsidRPr="00C5258B">
        <w:rPr>
          <w:rFonts w:ascii="Wingdings" w:hAnsi="Wingdings"/>
        </w:rPr>
        <w:sym w:font="Wingdings" w:char="F0E0"/>
      </w:r>
      <w:r w:rsidRPr="002822BC">
        <w:rPr>
          <w:rFonts w:cstheme="minorHAnsi"/>
          <w:szCs w:val="22"/>
        </w:rPr>
        <w:t xml:space="preserve"> port is 5432 </w:t>
      </w:r>
      <w:r w:rsidRPr="00C5258B">
        <w:rPr>
          <w:rFonts w:ascii="Wingdings" w:hAnsi="Wingdings"/>
        </w:rPr>
        <w:sym w:font="Wingdings" w:char="F0E0"/>
      </w:r>
      <w:r w:rsidRPr="002822BC">
        <w:rPr>
          <w:rFonts w:cstheme="minorHAnsi"/>
          <w:szCs w:val="22"/>
        </w:rPr>
        <w:t xml:space="preserve"> Database is medical_data </w:t>
      </w:r>
      <w:r w:rsidRPr="00C5258B">
        <w:rPr>
          <w:rFonts w:ascii="Wingdings" w:hAnsi="Wingdings"/>
        </w:rPr>
        <w:sym w:font="Wingdings" w:char="F0E0"/>
      </w:r>
      <w:r w:rsidRPr="002822BC">
        <w:rPr>
          <w:rFonts w:cstheme="minorHAnsi"/>
          <w:szCs w:val="22"/>
        </w:rPr>
        <w:t xml:space="preserve"> Username is postgres </w:t>
      </w:r>
      <w:r w:rsidRPr="00C5258B">
        <w:rPr>
          <w:rFonts w:ascii="Wingdings" w:hAnsi="Wingdings"/>
        </w:rPr>
        <w:sym w:font="Wingdings" w:char="F0E0"/>
      </w:r>
      <w:r w:rsidRPr="002822BC">
        <w:rPr>
          <w:rFonts w:cstheme="minorHAnsi"/>
          <w:szCs w:val="22"/>
        </w:rPr>
        <w:t xml:space="preserve"> password is </w:t>
      </w:r>
      <w:r w:rsidRPr="002822BC">
        <w:rPr>
          <w:rFonts w:cstheme="minorHAnsi"/>
          <w:b/>
          <w:bCs/>
          <w:szCs w:val="22"/>
        </w:rPr>
        <w:t>Passw0rd!</w:t>
      </w:r>
      <w:r w:rsidRPr="002822BC">
        <w:rPr>
          <w:rFonts w:cstheme="minorHAnsi"/>
          <w:szCs w:val="22"/>
        </w:rPr>
        <w:t xml:space="preserve"> </w:t>
      </w:r>
      <w:r w:rsidRPr="00C5258B">
        <w:rPr>
          <w:rFonts w:ascii="Wingdings" w:hAnsi="Wingdings"/>
        </w:rPr>
        <w:sym w:font="Wingdings" w:char="F0E0"/>
      </w:r>
      <w:r w:rsidRPr="002822BC">
        <w:rPr>
          <w:rFonts w:cstheme="minorHAnsi"/>
          <w:szCs w:val="22"/>
        </w:rPr>
        <w:t xml:space="preserve"> Sign In.</w:t>
      </w:r>
    </w:p>
    <w:p w14:paraId="47119D9F" w14:textId="77777777" w:rsidR="00C5258B" w:rsidRDefault="00000000" w:rsidP="00C5258B">
      <w:pPr>
        <w:pStyle w:val="ListParagraph"/>
        <w:spacing w:line="360" w:lineRule="auto"/>
        <w:ind w:left="1080"/>
        <w:jc w:val="both"/>
        <w:rPr>
          <w:rFonts w:cstheme="minorHAnsi"/>
          <w:color w:val="FF0000"/>
          <w:szCs w:val="22"/>
        </w:rPr>
      </w:pPr>
      <w:r w:rsidRPr="00C5258B">
        <w:rPr>
          <w:rFonts w:cstheme="minorHAnsi"/>
          <w:noProof/>
          <w:color w:val="FF0000"/>
          <w:szCs w:val="22"/>
        </w:rPr>
        <w:drawing>
          <wp:inline distT="0" distB="0" distL="0" distR="0" wp14:anchorId="78682C6B" wp14:editId="4F7CEA53">
            <wp:extent cx="2057400" cy="2121408"/>
            <wp:effectExtent l="0" t="0" r="0" b="0"/>
            <wp:docPr id="191158058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80585" name="Picture 2"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57400" cy="2121408"/>
                    </a:xfrm>
                    <a:prstGeom prst="rect">
                      <a:avLst/>
                    </a:prstGeom>
                  </pic:spPr>
                </pic:pic>
              </a:graphicData>
            </a:graphic>
          </wp:inline>
        </w:drawing>
      </w:r>
    </w:p>
    <w:p w14:paraId="09D8B22F" w14:textId="77777777" w:rsidR="005C5184" w:rsidRDefault="00000000" w:rsidP="005C5184">
      <w:pPr>
        <w:pStyle w:val="ListParagraph"/>
        <w:numPr>
          <w:ilvl w:val="0"/>
          <w:numId w:val="68"/>
        </w:numPr>
        <w:spacing w:line="360" w:lineRule="auto"/>
        <w:jc w:val="both"/>
        <w:rPr>
          <w:rFonts w:cstheme="minorHAnsi"/>
          <w:color w:val="auto"/>
          <w:szCs w:val="22"/>
        </w:rPr>
      </w:pPr>
      <w:r>
        <w:rPr>
          <w:rFonts w:cstheme="minorHAnsi"/>
          <w:color w:val="auto"/>
          <w:szCs w:val="22"/>
        </w:rPr>
        <w:lastRenderedPageBreak/>
        <w:t>The dashboard should fully load.</w:t>
      </w:r>
    </w:p>
    <w:p w14:paraId="59386B3F" w14:textId="77777777" w:rsidR="005C5184" w:rsidRDefault="00000000" w:rsidP="005C5184">
      <w:pPr>
        <w:pStyle w:val="ListParagraph"/>
        <w:numPr>
          <w:ilvl w:val="0"/>
          <w:numId w:val="68"/>
        </w:numPr>
        <w:spacing w:line="360" w:lineRule="auto"/>
        <w:jc w:val="both"/>
        <w:rPr>
          <w:rFonts w:cstheme="minorHAnsi"/>
          <w:color w:val="auto"/>
          <w:szCs w:val="22"/>
        </w:rPr>
      </w:pPr>
      <w:r>
        <w:rPr>
          <w:rFonts w:cstheme="minorHAnsi"/>
          <w:color w:val="auto"/>
          <w:szCs w:val="22"/>
        </w:rPr>
        <w:t xml:space="preserve">To view in presentation mode, Click the “screen” icon in the upper </w:t>
      </w:r>
      <w:r w:rsidR="003B24F7">
        <w:rPr>
          <w:rFonts w:cstheme="minorHAnsi"/>
          <w:color w:val="auto"/>
          <w:szCs w:val="22"/>
        </w:rPr>
        <w:t>toolbar on</w:t>
      </w:r>
      <w:r>
        <w:rPr>
          <w:rFonts w:cstheme="minorHAnsi"/>
          <w:color w:val="auto"/>
          <w:szCs w:val="22"/>
        </w:rPr>
        <w:t xml:space="preserve"> the </w:t>
      </w:r>
      <w:r w:rsidR="003B24F7">
        <w:rPr>
          <w:rFonts w:cstheme="minorHAnsi"/>
          <w:color w:val="auto"/>
          <w:szCs w:val="22"/>
        </w:rPr>
        <w:t>far-right</w:t>
      </w:r>
      <w:r>
        <w:rPr>
          <w:rFonts w:cstheme="minorHAnsi"/>
          <w:color w:val="auto"/>
          <w:szCs w:val="22"/>
        </w:rPr>
        <w:t xml:space="preserve"> side</w:t>
      </w:r>
      <w:r w:rsidR="003B24F7">
        <w:rPr>
          <w:rFonts w:cstheme="minorHAnsi"/>
          <w:color w:val="auto"/>
          <w:szCs w:val="22"/>
        </w:rPr>
        <w:t>.</w:t>
      </w:r>
    </w:p>
    <w:p w14:paraId="6477363D" w14:textId="77777777" w:rsidR="00246BC7" w:rsidRDefault="00000000" w:rsidP="003B24F7">
      <w:pPr>
        <w:spacing w:line="360" w:lineRule="auto"/>
        <w:ind w:left="1080"/>
        <w:rPr>
          <w:rFonts w:cstheme="minorHAnsi"/>
          <w:szCs w:val="22"/>
        </w:rPr>
      </w:pPr>
      <w:r>
        <w:rPr>
          <w:rFonts w:cstheme="minorHAnsi"/>
          <w:noProof/>
          <w:szCs w:val="22"/>
        </w:rPr>
        <mc:AlternateContent>
          <mc:Choice Requires="wpi">
            <w:drawing>
              <wp:anchor distT="0" distB="0" distL="114300" distR="114300" simplePos="0" relativeHeight="251680768" behindDoc="0" locked="0" layoutInCell="1" allowOverlap="1" wp14:anchorId="063660D3" wp14:editId="6F2D3CFD">
                <wp:simplePos x="0" y="0"/>
                <wp:positionH relativeFrom="column">
                  <wp:posOffset>1492485</wp:posOffset>
                </wp:positionH>
                <wp:positionV relativeFrom="paragraph">
                  <wp:posOffset>171655</wp:posOffset>
                </wp:positionV>
                <wp:extent cx="516240" cy="463320"/>
                <wp:effectExtent l="38100" t="76200" r="74930" b="89535"/>
                <wp:wrapNone/>
                <wp:docPr id="2110895456" name="Ink 5"/>
                <wp:cNvGraphicFramePr/>
                <a:graphic xmlns:a="http://schemas.openxmlformats.org/drawingml/2006/main">
                  <a:graphicData uri="http://schemas.microsoft.com/office/word/2010/wordprocessingInk">
                    <w14:contentPart bwMode="auto" r:id="rId36">
                      <w14:nvContentPartPr>
                        <w14:cNvContentPartPr/>
                      </w14:nvContentPartPr>
                      <w14:xfrm>
                        <a:off x="0" y="0"/>
                        <a:ext cx="516240" cy="463320"/>
                      </w14:xfrm>
                    </w14:contentPart>
                  </a:graphicData>
                </a:graphic>
              </wp:anchor>
            </w:drawing>
          </mc:Choice>
          <mc:Fallback xmlns:w16du="http://schemas.microsoft.com/office/word/2023/wordml/word16du">
            <w:pict>
              <v:shape id="Ink 5" o:spid="_x0000_s1029" type="#_x0000_t75" style="width:43.5pt;height:42.15pt;margin-top:10.7pt;margin-left:116.1pt;mso-wrap-distance-bottom:0;mso-wrap-distance-left:9pt;mso-wrap-distance-right:9pt;mso-wrap-distance-top:0;mso-wrap-style:square;position:absolute;visibility:visible;z-index:251681792">
                <v:imagedata r:id="rId37" o:title=""/>
              </v:shape>
            </w:pict>
          </mc:Fallback>
        </mc:AlternateContent>
      </w:r>
      <w:r w:rsidR="003B24F7" w:rsidRPr="003B24F7">
        <w:rPr>
          <w:rFonts w:cstheme="minorHAnsi"/>
          <w:noProof/>
          <w:szCs w:val="22"/>
        </w:rPr>
        <w:drawing>
          <wp:inline distT="0" distB="0" distL="0" distR="0" wp14:anchorId="3589BAE9" wp14:editId="7FD44000">
            <wp:extent cx="2324424" cy="819264"/>
            <wp:effectExtent l="0" t="0" r="0" b="0"/>
            <wp:docPr id="1684800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00200" name="Picture 1" descr="A screenshot of a computer&#10;&#10;Description automatically generated"/>
                    <pic:cNvPicPr/>
                  </pic:nvPicPr>
                  <pic:blipFill>
                    <a:blip r:embed="rId38"/>
                    <a:stretch>
                      <a:fillRect/>
                    </a:stretch>
                  </pic:blipFill>
                  <pic:spPr>
                    <a:xfrm>
                      <a:off x="0" y="0"/>
                      <a:ext cx="2324424" cy="819264"/>
                    </a:xfrm>
                    <a:prstGeom prst="rect">
                      <a:avLst/>
                    </a:prstGeom>
                  </pic:spPr>
                </pic:pic>
              </a:graphicData>
            </a:graphic>
          </wp:inline>
        </w:drawing>
      </w:r>
    </w:p>
    <w:p w14:paraId="4C68A0A5" w14:textId="77777777" w:rsidR="003B24F7" w:rsidRPr="00246BC7" w:rsidRDefault="003B24F7" w:rsidP="003B24F7">
      <w:pPr>
        <w:spacing w:line="360" w:lineRule="auto"/>
        <w:ind w:left="1080"/>
        <w:rPr>
          <w:rFonts w:cstheme="minorHAnsi"/>
          <w:szCs w:val="22"/>
        </w:rPr>
      </w:pPr>
    </w:p>
    <w:p w14:paraId="64E7B5A7" w14:textId="77777777" w:rsidR="00324678" w:rsidRDefault="00000000" w:rsidP="00FD51C3">
      <w:pPr>
        <w:spacing w:line="360" w:lineRule="auto"/>
        <w:rPr>
          <w:rFonts w:cstheme="minorHAnsi"/>
          <w:szCs w:val="22"/>
        </w:rPr>
      </w:pPr>
      <w:r>
        <w:rPr>
          <w:rFonts w:cstheme="minorHAnsi"/>
          <w:szCs w:val="22"/>
        </w:rPr>
        <w:t>A3: Dashboard Navigation</w:t>
      </w:r>
    </w:p>
    <w:p w14:paraId="2830AE19" w14:textId="77777777" w:rsidR="00DA1E2D" w:rsidRDefault="00000000" w:rsidP="00E729E7">
      <w:pPr>
        <w:spacing w:line="360" w:lineRule="auto"/>
        <w:rPr>
          <w:rFonts w:cstheme="minorHAnsi"/>
          <w:szCs w:val="22"/>
        </w:rPr>
      </w:pPr>
      <w:r>
        <w:rPr>
          <w:rFonts w:cstheme="minorHAnsi"/>
          <w:szCs w:val="22"/>
        </w:rPr>
        <w:tab/>
        <w:t xml:space="preserve">The dashboard can be navigated in several ways, allowing for </w:t>
      </w:r>
      <w:r w:rsidR="00CD0BD6">
        <w:rPr>
          <w:rFonts w:cstheme="minorHAnsi"/>
          <w:szCs w:val="22"/>
        </w:rPr>
        <w:t>personalized views of information that a person may be trying to discover.</w:t>
      </w:r>
      <w:r w:rsidR="00FC32C7">
        <w:rPr>
          <w:rFonts w:cstheme="minorHAnsi"/>
          <w:szCs w:val="22"/>
        </w:rPr>
        <w:t xml:space="preserve"> The first </w:t>
      </w:r>
      <w:r w:rsidR="00F7623C">
        <w:rPr>
          <w:rFonts w:cstheme="minorHAnsi"/>
          <w:szCs w:val="22"/>
        </w:rPr>
        <w:t>step will be discussing the filtering within</w:t>
      </w:r>
      <w:r w:rsidR="00FC32C7">
        <w:rPr>
          <w:rFonts w:cstheme="minorHAnsi"/>
          <w:szCs w:val="22"/>
        </w:rPr>
        <w:t xml:space="preserve"> each visualization. The second is the filter</w:t>
      </w:r>
      <w:r w:rsidR="00E729E7">
        <w:rPr>
          <w:rFonts w:cstheme="minorHAnsi"/>
          <w:szCs w:val="22"/>
        </w:rPr>
        <w:t xml:space="preserve"> bar, which will be explained following each KPI explanation.</w:t>
      </w:r>
    </w:p>
    <w:p w14:paraId="6E93B42B" w14:textId="77777777" w:rsidR="008759A1" w:rsidRDefault="00000000" w:rsidP="008759A1">
      <w:pPr>
        <w:spacing w:line="360" w:lineRule="auto"/>
        <w:rPr>
          <w:rFonts w:cstheme="minorHAnsi"/>
          <w:szCs w:val="22"/>
        </w:rPr>
      </w:pPr>
      <w:r>
        <w:rPr>
          <w:rFonts w:cstheme="minorHAnsi"/>
          <w:szCs w:val="22"/>
        </w:rPr>
        <w:t>Data set from WGU:</w:t>
      </w:r>
    </w:p>
    <w:p w14:paraId="3373D394" w14:textId="77777777" w:rsidR="004D32E3" w:rsidRDefault="00000000" w:rsidP="004D32E3">
      <w:pPr>
        <w:spacing w:line="360" w:lineRule="auto"/>
        <w:rPr>
          <w:rFonts w:cstheme="minorHAnsi"/>
          <w:szCs w:val="22"/>
        </w:rPr>
      </w:pPr>
      <w:r>
        <w:rPr>
          <w:rFonts w:cstheme="minorHAnsi"/>
          <w:szCs w:val="22"/>
        </w:rPr>
        <w:tab/>
        <w:t xml:space="preserve">State Data: </w:t>
      </w:r>
    </w:p>
    <w:p w14:paraId="7D889547" w14:textId="77777777" w:rsidR="00D36D34" w:rsidRPr="004D32E3" w:rsidRDefault="00000000" w:rsidP="004D32E3">
      <w:pPr>
        <w:pStyle w:val="ListParagraph"/>
        <w:numPr>
          <w:ilvl w:val="0"/>
          <w:numId w:val="56"/>
        </w:numPr>
        <w:spacing w:line="360" w:lineRule="auto"/>
        <w:rPr>
          <w:rFonts w:eastAsia="Times New Roman" w:cstheme="minorHAnsi"/>
          <w:color w:val="auto"/>
          <w:szCs w:val="22"/>
          <w:lang w:eastAsia="en-US"/>
        </w:rPr>
      </w:pPr>
      <w:r w:rsidRPr="004D32E3">
        <w:rPr>
          <w:rFonts w:cstheme="minorHAnsi"/>
          <w:szCs w:val="22"/>
        </w:rPr>
        <w:t xml:space="preserve">Hovering over any state will give information on the </w:t>
      </w:r>
      <w:r w:rsidRPr="004D32E3">
        <w:rPr>
          <w:rFonts w:eastAsia="Times New Roman" w:cstheme="minorHAnsi"/>
          <w:color w:val="auto"/>
          <w:szCs w:val="22"/>
          <w:lang w:eastAsia="en-US"/>
        </w:rPr>
        <w:t xml:space="preserve">number of patients, days in the hospital, average daily charge, and the total charge for the visit. </w:t>
      </w:r>
      <w:r w:rsidR="00521195">
        <w:rPr>
          <w:noProof/>
          <w:lang w:eastAsia="en-US"/>
        </w:rPr>
        <w:drawing>
          <wp:inline distT="0" distB="0" distL="0" distR="0" wp14:anchorId="0CA84B85" wp14:editId="2F65E92F">
            <wp:extent cx="2386338" cy="1734072"/>
            <wp:effectExtent l="0" t="0" r="1270" b="6350"/>
            <wp:docPr id="107169155" name="Picture 1" descr="A map of the united states with a number of patients in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9155" name="Picture 1" descr="A map of the united states with a number of patients in the cen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14920" cy="1754841"/>
                    </a:xfrm>
                    <a:prstGeom prst="rect">
                      <a:avLst/>
                    </a:prstGeom>
                  </pic:spPr>
                </pic:pic>
              </a:graphicData>
            </a:graphic>
          </wp:inline>
        </w:drawing>
      </w:r>
    </w:p>
    <w:p w14:paraId="7BD3ADB0" w14:textId="77777777" w:rsidR="00D36D34" w:rsidRPr="00521195" w:rsidRDefault="00000000" w:rsidP="00D36D34">
      <w:pPr>
        <w:pStyle w:val="ListParagraph"/>
        <w:numPr>
          <w:ilvl w:val="0"/>
          <w:numId w:val="53"/>
        </w:numPr>
        <w:spacing w:line="360" w:lineRule="auto"/>
        <w:rPr>
          <w:rFonts w:cstheme="minorHAnsi"/>
          <w:b/>
          <w:bCs/>
          <w:szCs w:val="22"/>
        </w:rPr>
      </w:pPr>
      <w:r w:rsidRPr="00D36D34">
        <w:rPr>
          <w:rFonts w:eastAsia="Times New Roman" w:cstheme="minorHAnsi"/>
          <w:color w:val="auto"/>
          <w:szCs w:val="22"/>
          <w:lang w:eastAsia="en-US"/>
        </w:rPr>
        <w:t xml:space="preserve">Directly clicking on a state will </w:t>
      </w:r>
      <w:r w:rsidR="00F7623C">
        <w:rPr>
          <w:rFonts w:eastAsia="Times New Roman" w:cstheme="minorHAnsi"/>
          <w:color w:val="auto"/>
          <w:szCs w:val="22"/>
          <w:lang w:eastAsia="en-US"/>
        </w:rPr>
        <w:t>filter</w:t>
      </w:r>
      <w:r w:rsidRPr="00D36D34">
        <w:rPr>
          <w:rFonts w:eastAsia="Times New Roman" w:cstheme="minorHAnsi"/>
          <w:color w:val="auto"/>
          <w:szCs w:val="22"/>
          <w:lang w:eastAsia="en-US"/>
        </w:rPr>
        <w:t xml:space="preserve"> the other KPIs, giving information solely for that state.</w:t>
      </w:r>
    </w:p>
    <w:p w14:paraId="02BB4488" w14:textId="77777777" w:rsidR="00521195" w:rsidRPr="00521195" w:rsidRDefault="00000000" w:rsidP="00521195">
      <w:pPr>
        <w:pStyle w:val="ListParagraph"/>
        <w:ind w:left="1440"/>
        <w:rPr>
          <w:rFonts w:cstheme="minorHAnsi"/>
          <w:b/>
          <w:bCs/>
          <w:szCs w:val="22"/>
        </w:rPr>
      </w:pPr>
      <w:r>
        <w:rPr>
          <w:rFonts w:cstheme="minorHAnsi"/>
          <w:b/>
          <w:bCs/>
          <w:noProof/>
          <w:szCs w:val="22"/>
        </w:rPr>
        <w:drawing>
          <wp:inline distT="0" distB="0" distL="0" distR="0" wp14:anchorId="73AF8EEE" wp14:editId="310B3F04">
            <wp:extent cx="1957503" cy="1231265"/>
            <wp:effectExtent l="0" t="0" r="0" b="635"/>
            <wp:docPr id="114938598" name="Picture 2" descr="A map with a blue out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8598" name="Picture 2" descr="A map with a blue outlin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91764" cy="1252815"/>
                    </a:xfrm>
                    <a:prstGeom prst="rect">
                      <a:avLst/>
                    </a:prstGeom>
                  </pic:spPr>
                </pic:pic>
              </a:graphicData>
            </a:graphic>
          </wp:inline>
        </w:drawing>
      </w:r>
    </w:p>
    <w:p w14:paraId="6540D82A" w14:textId="77777777" w:rsidR="00D36D34" w:rsidRPr="00521195" w:rsidRDefault="00000000" w:rsidP="00D36D34">
      <w:pPr>
        <w:pStyle w:val="ListParagraph"/>
        <w:numPr>
          <w:ilvl w:val="0"/>
          <w:numId w:val="53"/>
        </w:numPr>
        <w:spacing w:line="360" w:lineRule="auto"/>
        <w:rPr>
          <w:rFonts w:cstheme="minorHAnsi"/>
          <w:b/>
          <w:bCs/>
          <w:szCs w:val="22"/>
        </w:rPr>
      </w:pPr>
      <w:r>
        <w:rPr>
          <w:rFonts w:eastAsia="Times New Roman" w:cstheme="minorHAnsi"/>
          <w:color w:val="auto"/>
          <w:szCs w:val="22"/>
          <w:lang w:eastAsia="en-US"/>
        </w:rPr>
        <w:t>A filter bar in the top right corner of the state box allows the user to filter by state name rather than using the state. Multiple states can be chosen to show corresponding filtered data in the other KPIs</w:t>
      </w:r>
      <w:r w:rsidR="00521195">
        <w:rPr>
          <w:rFonts w:eastAsia="Times New Roman" w:cstheme="minorHAnsi"/>
          <w:color w:val="auto"/>
          <w:szCs w:val="22"/>
          <w:lang w:eastAsia="en-US"/>
        </w:rPr>
        <w:t xml:space="preserve">. After </w:t>
      </w:r>
      <w:r w:rsidR="00F7623C">
        <w:rPr>
          <w:rFonts w:eastAsia="Times New Roman" w:cstheme="minorHAnsi"/>
          <w:color w:val="auto"/>
          <w:szCs w:val="22"/>
          <w:lang w:eastAsia="en-US"/>
        </w:rPr>
        <w:t>selecting the desired state(s)</w:t>
      </w:r>
      <w:r w:rsidR="00521195">
        <w:rPr>
          <w:rFonts w:eastAsia="Times New Roman" w:cstheme="minorHAnsi"/>
          <w:color w:val="auto"/>
          <w:szCs w:val="22"/>
          <w:lang w:eastAsia="en-US"/>
        </w:rPr>
        <w:t xml:space="preserve">, click </w:t>
      </w:r>
      <w:r w:rsidR="00F7623C">
        <w:rPr>
          <w:rFonts w:eastAsia="Times New Roman" w:cstheme="minorHAnsi"/>
          <w:color w:val="auto"/>
          <w:szCs w:val="22"/>
          <w:lang w:eastAsia="en-US"/>
        </w:rPr>
        <w:t>A</w:t>
      </w:r>
      <w:r w:rsidR="00521195">
        <w:rPr>
          <w:rFonts w:eastAsia="Times New Roman" w:cstheme="minorHAnsi"/>
          <w:color w:val="auto"/>
          <w:szCs w:val="22"/>
          <w:lang w:eastAsia="en-US"/>
        </w:rPr>
        <w:t>pply at the bottom of the drop-down box.</w:t>
      </w:r>
    </w:p>
    <w:p w14:paraId="03B1BD66" w14:textId="77777777" w:rsidR="00521195" w:rsidRPr="00D36D34" w:rsidRDefault="00000000" w:rsidP="00521195">
      <w:pPr>
        <w:pStyle w:val="ListParagraph"/>
        <w:spacing w:line="360" w:lineRule="auto"/>
        <w:ind w:left="1440"/>
        <w:rPr>
          <w:rFonts w:cstheme="minorHAnsi"/>
          <w:b/>
          <w:bCs/>
          <w:szCs w:val="22"/>
        </w:rPr>
      </w:pPr>
      <w:r>
        <w:rPr>
          <w:rFonts w:cstheme="minorHAnsi"/>
          <w:b/>
          <w:bCs/>
          <w:noProof/>
          <w:szCs w:val="22"/>
        </w:rPr>
        <w:lastRenderedPageBreak/>
        <mc:AlternateContent>
          <mc:Choice Requires="wpi">
            <w:drawing>
              <wp:anchor distT="0" distB="0" distL="114300" distR="114300" simplePos="0" relativeHeight="251662336" behindDoc="0" locked="0" layoutInCell="1" allowOverlap="1" wp14:anchorId="177D4E5A" wp14:editId="3D339AA1">
                <wp:simplePos x="0" y="0"/>
                <wp:positionH relativeFrom="column">
                  <wp:posOffset>929411</wp:posOffset>
                </wp:positionH>
                <wp:positionV relativeFrom="paragraph">
                  <wp:posOffset>12025</wp:posOffset>
                </wp:positionV>
                <wp:extent cx="1159920" cy="468720"/>
                <wp:effectExtent l="50800" t="63500" r="46990" b="64770"/>
                <wp:wrapNone/>
                <wp:docPr id="284374360" name="Ink 8"/>
                <wp:cNvGraphicFramePr/>
                <a:graphic xmlns:a="http://schemas.openxmlformats.org/drawingml/2006/main">
                  <a:graphicData uri="http://schemas.microsoft.com/office/word/2010/wordprocessingInk">
                    <w14:contentPart bwMode="auto" r:id="rId41">
                      <w14:nvContentPartPr>
                        <w14:cNvContentPartPr/>
                      </w14:nvContentPartPr>
                      <w14:xfrm>
                        <a:off x="0" y="0"/>
                        <a:ext cx="1159920" cy="468720"/>
                      </w14:xfrm>
                    </w14:contentPart>
                  </a:graphicData>
                </a:graphic>
              </wp:anchor>
            </w:drawing>
          </mc:Choice>
          <mc:Fallback xmlns:w16du="http://schemas.microsoft.com/office/word/2023/wordml/word16du">
            <w:pict>
              <v:shape id="Ink 8" o:spid="_x0000_s1030" type="#_x0000_t75" style="width:94.2pt;height:42.55pt;margin-top:-1.85pt;margin-left:71.8pt;mso-wrap-distance-bottom:0;mso-wrap-distance-left:9pt;mso-wrap-distance-right:9pt;mso-wrap-distance-top:0;mso-wrap-style:square;position:absolute;visibility:visible;z-index:251663360">
                <v:imagedata r:id="rId42" o:title=""/>
              </v:shape>
            </w:pict>
          </mc:Fallback>
        </mc:AlternateContent>
      </w:r>
      <w:r>
        <w:rPr>
          <w:rFonts w:cstheme="minorHAnsi"/>
          <w:b/>
          <w:bCs/>
          <w:noProof/>
          <w:szCs w:val="22"/>
        </w:rPr>
        <mc:AlternateContent>
          <mc:Choice Requires="wpi">
            <w:drawing>
              <wp:anchor distT="0" distB="0" distL="114300" distR="114300" simplePos="0" relativeHeight="251660288" behindDoc="0" locked="0" layoutInCell="1" allowOverlap="1" wp14:anchorId="7FBFD459" wp14:editId="7D424D91">
                <wp:simplePos x="0" y="0"/>
                <wp:positionH relativeFrom="column">
                  <wp:posOffset>1191131</wp:posOffset>
                </wp:positionH>
                <wp:positionV relativeFrom="paragraph">
                  <wp:posOffset>71065</wp:posOffset>
                </wp:positionV>
                <wp:extent cx="360" cy="360"/>
                <wp:effectExtent l="50800" t="63500" r="50800" b="63500"/>
                <wp:wrapNone/>
                <wp:docPr id="665200772" name="Ink 7"/>
                <wp:cNvGraphicFramePr/>
                <a:graphic xmlns:a="http://schemas.openxmlformats.org/drawingml/2006/main">
                  <a:graphicData uri="http://schemas.microsoft.com/office/word/2010/wordprocessingInk">
                    <w14:contentPart bwMode="auto" r:id="rId43">
                      <w14:nvContentPartPr>
                        <w14:cNvContentPartPr/>
                      </w14:nvContentPartPr>
                      <w14:xfrm>
                        <a:off x="0" y="0"/>
                        <a:ext cx="360" cy="360"/>
                      </w14:xfrm>
                    </w14:contentPart>
                  </a:graphicData>
                </a:graphic>
              </wp:anchor>
            </w:drawing>
          </mc:Choice>
          <mc:Fallback xmlns:w16du="http://schemas.microsoft.com/office/word/2023/wordml/word16du">
            <w:pict>
              <v:shape id="Ink 7" o:spid="_x0000_s1031" type="#_x0000_t75" style="width:2.9pt;height:5.7pt;margin-top:2.75pt;margin-left:92.4pt;mso-wrap-distance-bottom:0;mso-wrap-distance-left:9pt;mso-wrap-distance-right:9pt;mso-wrap-distance-top:0;mso-wrap-style:square;position:absolute;visibility:visible;z-index:251661312">
                <v:imagedata r:id="rId44" o:title=""/>
              </v:shape>
            </w:pict>
          </mc:Fallback>
        </mc:AlternateContent>
      </w:r>
      <w:r>
        <w:rPr>
          <w:rFonts w:cstheme="minorHAnsi"/>
          <w:b/>
          <w:bCs/>
          <w:noProof/>
          <w:szCs w:val="22"/>
        </w:rPr>
        <mc:AlternateContent>
          <mc:Choice Requires="wpi">
            <w:drawing>
              <wp:anchor distT="0" distB="0" distL="114300" distR="114300" simplePos="0" relativeHeight="251658240" behindDoc="0" locked="0" layoutInCell="1" allowOverlap="1" wp14:anchorId="73A6C1F6" wp14:editId="5F6BF82C">
                <wp:simplePos x="0" y="0"/>
                <wp:positionH relativeFrom="column">
                  <wp:posOffset>3741731</wp:posOffset>
                </wp:positionH>
                <wp:positionV relativeFrom="paragraph">
                  <wp:posOffset>1359145</wp:posOffset>
                </wp:positionV>
                <wp:extent cx="785880" cy="285120"/>
                <wp:effectExtent l="50800" t="63500" r="65405" b="70485"/>
                <wp:wrapNone/>
                <wp:docPr id="141817215" name="Ink 6"/>
                <wp:cNvGraphicFramePr/>
                <a:graphic xmlns:a="http://schemas.openxmlformats.org/drawingml/2006/main">
                  <a:graphicData uri="http://schemas.microsoft.com/office/word/2010/wordprocessingInk">
                    <w14:contentPart bwMode="auto" r:id="rId45">
                      <w14:nvContentPartPr>
                        <w14:cNvContentPartPr/>
                      </w14:nvContentPartPr>
                      <w14:xfrm>
                        <a:off x="0" y="0"/>
                        <a:ext cx="785880" cy="285120"/>
                      </w14:xfrm>
                    </w14:contentPart>
                  </a:graphicData>
                </a:graphic>
              </wp:anchor>
            </w:drawing>
          </mc:Choice>
          <mc:Fallback xmlns:w16du="http://schemas.microsoft.com/office/word/2023/wordml/word16du">
            <w:pict>
              <v:shape id="Ink 6" o:spid="_x0000_s1032" type="#_x0000_t75" style="width:64.75pt;height:28.1pt;margin-top:104.2pt;margin-left:293.2pt;mso-wrap-distance-bottom:0;mso-wrap-distance-left:9pt;mso-wrap-distance-right:9pt;mso-wrap-distance-top:0;mso-wrap-style:square;position:absolute;visibility:visible;z-index:251659264">
                <v:imagedata r:id="rId46" o:title=""/>
              </v:shape>
            </w:pict>
          </mc:Fallback>
        </mc:AlternateContent>
      </w:r>
      <w:r>
        <w:rPr>
          <w:rFonts w:cstheme="minorHAnsi"/>
          <w:b/>
          <w:bCs/>
          <w:noProof/>
          <w:szCs w:val="22"/>
        </w:rPr>
        <w:drawing>
          <wp:inline distT="0" distB="0" distL="0" distR="0" wp14:anchorId="4C1C88ED" wp14:editId="7DBDB6DF">
            <wp:extent cx="1242402" cy="1679944"/>
            <wp:effectExtent l="0" t="0" r="2540" b="0"/>
            <wp:docPr id="261817360" name="Picture 3" descr="A screenshot of a computer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17360" name="Picture 3" descr="A screenshot of a computer survey&#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46988" cy="1686145"/>
                    </a:xfrm>
                    <a:prstGeom prst="rect">
                      <a:avLst/>
                    </a:prstGeom>
                  </pic:spPr>
                </pic:pic>
              </a:graphicData>
            </a:graphic>
          </wp:inline>
        </w:drawing>
      </w:r>
      <w:r>
        <w:rPr>
          <w:rFonts w:cstheme="minorHAnsi"/>
          <w:b/>
          <w:bCs/>
          <w:szCs w:val="22"/>
        </w:rPr>
        <w:t xml:space="preserve">                        </w:t>
      </w:r>
      <w:r>
        <w:rPr>
          <w:rFonts w:cstheme="minorHAnsi"/>
          <w:b/>
          <w:bCs/>
          <w:noProof/>
          <w:szCs w:val="22"/>
        </w:rPr>
        <w:drawing>
          <wp:inline distT="0" distB="0" distL="0" distR="0" wp14:anchorId="721D93DA" wp14:editId="73BE025C">
            <wp:extent cx="1683525" cy="1467293"/>
            <wp:effectExtent l="0" t="0" r="5715" b="6350"/>
            <wp:docPr id="144383015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30153" name="Picture 5" descr="A screenshot of a comput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85795" cy="1469272"/>
                    </a:xfrm>
                    <a:prstGeom prst="rect">
                      <a:avLst/>
                    </a:prstGeom>
                  </pic:spPr>
                </pic:pic>
              </a:graphicData>
            </a:graphic>
          </wp:inline>
        </w:drawing>
      </w:r>
    </w:p>
    <w:p w14:paraId="54BB9904" w14:textId="77777777" w:rsidR="00D36D34" w:rsidRPr="004E1BD5" w:rsidRDefault="00000000" w:rsidP="00D36D34">
      <w:pPr>
        <w:pStyle w:val="ListParagraph"/>
        <w:numPr>
          <w:ilvl w:val="0"/>
          <w:numId w:val="53"/>
        </w:numPr>
        <w:spacing w:line="360" w:lineRule="auto"/>
        <w:rPr>
          <w:rFonts w:cstheme="minorHAnsi"/>
          <w:b/>
          <w:bCs/>
          <w:szCs w:val="22"/>
        </w:rPr>
      </w:pPr>
      <w:r>
        <w:rPr>
          <w:rFonts w:eastAsia="Times New Roman" w:cstheme="minorHAnsi"/>
          <w:color w:val="auto"/>
          <w:szCs w:val="22"/>
          <w:lang w:eastAsia="en-US"/>
        </w:rPr>
        <w:t xml:space="preserve">Multiple states can also be chosen using the </w:t>
      </w:r>
      <w:r w:rsidR="00521195">
        <w:rPr>
          <w:rFonts w:eastAsia="Times New Roman" w:cstheme="minorHAnsi"/>
          <w:color w:val="auto"/>
          <w:szCs w:val="22"/>
          <w:lang w:eastAsia="en-US"/>
        </w:rPr>
        <w:t>Lasso</w:t>
      </w:r>
      <w:r>
        <w:rPr>
          <w:rFonts w:eastAsia="Times New Roman" w:cstheme="minorHAnsi"/>
          <w:color w:val="auto"/>
          <w:szCs w:val="22"/>
          <w:lang w:eastAsia="en-US"/>
        </w:rPr>
        <w:t xml:space="preserve"> tool, </w:t>
      </w:r>
      <w:r w:rsidR="00583A69">
        <w:rPr>
          <w:rFonts w:eastAsia="Times New Roman" w:cstheme="minorHAnsi"/>
          <w:color w:val="auto"/>
          <w:szCs w:val="22"/>
          <w:lang w:eastAsia="en-US"/>
        </w:rPr>
        <w:t xml:space="preserve">which can be </w:t>
      </w:r>
      <w:r w:rsidR="00F7623C">
        <w:rPr>
          <w:rFonts w:eastAsia="Times New Roman" w:cstheme="minorHAnsi"/>
          <w:color w:val="auto"/>
          <w:szCs w:val="22"/>
          <w:lang w:eastAsia="en-US"/>
        </w:rPr>
        <w:t>found on the left</w:t>
      </w:r>
      <w:r>
        <w:rPr>
          <w:rFonts w:eastAsia="Times New Roman" w:cstheme="minorHAnsi"/>
          <w:color w:val="auto"/>
          <w:szCs w:val="22"/>
          <w:lang w:eastAsia="en-US"/>
        </w:rPr>
        <w:t xml:space="preserve"> side of the state box in the toolbox</w:t>
      </w:r>
      <w:r w:rsidR="00521195">
        <w:rPr>
          <w:rFonts w:eastAsia="Times New Roman" w:cstheme="minorHAnsi"/>
          <w:color w:val="auto"/>
          <w:szCs w:val="22"/>
          <w:lang w:eastAsia="en-US"/>
        </w:rPr>
        <w:t>.</w:t>
      </w:r>
    </w:p>
    <w:p w14:paraId="3BEA19AD" w14:textId="77777777" w:rsidR="004E1BD5" w:rsidRPr="00D36D34" w:rsidRDefault="00000000" w:rsidP="004E1BD5">
      <w:pPr>
        <w:pStyle w:val="ListParagraph"/>
        <w:spacing w:line="360" w:lineRule="auto"/>
        <w:ind w:left="1440"/>
        <w:rPr>
          <w:rFonts w:cstheme="minorHAnsi"/>
          <w:b/>
          <w:bCs/>
          <w:szCs w:val="22"/>
        </w:rPr>
      </w:pPr>
      <w:r>
        <w:rPr>
          <w:rFonts w:cstheme="minorHAnsi"/>
          <w:b/>
          <w:bCs/>
          <w:noProof/>
          <w:szCs w:val="22"/>
        </w:rPr>
        <mc:AlternateContent>
          <mc:Choice Requires="wpi">
            <w:drawing>
              <wp:anchor distT="0" distB="0" distL="114300" distR="114300" simplePos="0" relativeHeight="251664384" behindDoc="0" locked="0" layoutInCell="1" allowOverlap="1" wp14:anchorId="5B6D807A" wp14:editId="12E6A84E">
                <wp:simplePos x="0" y="0"/>
                <wp:positionH relativeFrom="column">
                  <wp:posOffset>1872611</wp:posOffset>
                </wp:positionH>
                <wp:positionV relativeFrom="paragraph">
                  <wp:posOffset>606567</wp:posOffset>
                </wp:positionV>
                <wp:extent cx="327960" cy="282960"/>
                <wp:effectExtent l="50800" t="63500" r="53340" b="73025"/>
                <wp:wrapNone/>
                <wp:docPr id="1368123820" name="Ink 9"/>
                <wp:cNvGraphicFramePr/>
                <a:graphic xmlns:a="http://schemas.openxmlformats.org/drawingml/2006/main">
                  <a:graphicData uri="http://schemas.microsoft.com/office/word/2010/wordprocessingInk">
                    <w14:contentPart bwMode="auto" r:id="rId49">
                      <w14:nvContentPartPr>
                        <w14:cNvContentPartPr/>
                      </w14:nvContentPartPr>
                      <w14:xfrm>
                        <a:off x="0" y="0"/>
                        <a:ext cx="327960" cy="282960"/>
                      </w14:xfrm>
                    </w14:contentPart>
                  </a:graphicData>
                </a:graphic>
              </wp:anchor>
            </w:drawing>
          </mc:Choice>
          <mc:Fallback xmlns:w16du="http://schemas.microsoft.com/office/word/2023/wordml/word16du">
            <w:pict>
              <v:shape id="Ink 9" o:spid="_x0000_s1033" type="#_x0000_t75" style="width:28.65pt;height:27.95pt;margin-top:44.95pt;margin-left:146.05pt;mso-wrap-distance-bottom:0;mso-wrap-distance-left:9pt;mso-wrap-distance-right:9pt;mso-wrap-distance-top:0;mso-wrap-style:square;position:absolute;visibility:visible;z-index:251665408">
                <v:imagedata r:id="rId50" o:title=""/>
              </v:shape>
            </w:pict>
          </mc:Fallback>
        </mc:AlternateContent>
      </w:r>
      <w:r>
        <w:rPr>
          <w:rFonts w:cstheme="minorHAnsi"/>
          <w:b/>
          <w:bCs/>
          <w:noProof/>
          <w:szCs w:val="22"/>
        </w:rPr>
        <w:drawing>
          <wp:inline distT="0" distB="0" distL="0" distR="0" wp14:anchorId="35D385F6" wp14:editId="0EC70F1A">
            <wp:extent cx="1625444" cy="1158949"/>
            <wp:effectExtent l="0" t="0" r="635" b="0"/>
            <wp:docPr id="5212393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39307" name="Picture 52123930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630001" cy="1162198"/>
                    </a:xfrm>
                    <a:prstGeom prst="rect">
                      <a:avLst/>
                    </a:prstGeom>
                  </pic:spPr>
                </pic:pic>
              </a:graphicData>
            </a:graphic>
          </wp:inline>
        </w:drawing>
      </w:r>
      <w:r>
        <w:rPr>
          <w:rFonts w:cstheme="minorHAnsi"/>
          <w:b/>
          <w:bCs/>
          <w:szCs w:val="22"/>
        </w:rPr>
        <w:t xml:space="preserve">      </w:t>
      </w:r>
      <w:r>
        <w:rPr>
          <w:rFonts w:cstheme="minorHAnsi"/>
          <w:b/>
          <w:bCs/>
          <w:szCs w:val="22"/>
        </w:rPr>
        <w:tab/>
      </w:r>
      <w:r>
        <w:rPr>
          <w:rFonts w:cstheme="minorHAnsi"/>
          <w:b/>
          <w:bCs/>
          <w:szCs w:val="22"/>
        </w:rPr>
        <w:tab/>
      </w:r>
      <w:r>
        <w:rPr>
          <w:rFonts w:cstheme="minorHAnsi"/>
          <w:b/>
          <w:bCs/>
          <w:szCs w:val="22"/>
        </w:rPr>
        <w:tab/>
      </w:r>
      <w:r>
        <w:rPr>
          <w:rFonts w:cstheme="minorHAnsi"/>
          <w:b/>
          <w:bCs/>
          <w:noProof/>
          <w:szCs w:val="22"/>
        </w:rPr>
        <w:drawing>
          <wp:inline distT="0" distB="0" distL="0" distR="0" wp14:anchorId="059B1F08" wp14:editId="2B022D6E">
            <wp:extent cx="1701210" cy="1178442"/>
            <wp:effectExtent l="0" t="0" r="635" b="3175"/>
            <wp:docPr id="664449565" name="Picture 7" descr="A map of the state of washing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49565" name="Picture 7" descr="A map of the state of washington&#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05433" cy="1181367"/>
                    </a:xfrm>
                    <a:prstGeom prst="rect">
                      <a:avLst/>
                    </a:prstGeom>
                  </pic:spPr>
                </pic:pic>
              </a:graphicData>
            </a:graphic>
          </wp:inline>
        </w:drawing>
      </w:r>
    </w:p>
    <w:p w14:paraId="1EE7D8EB" w14:textId="77777777" w:rsidR="006A6C22" w:rsidRPr="006A6C22" w:rsidRDefault="00000000" w:rsidP="00D36D34">
      <w:pPr>
        <w:pStyle w:val="ListParagraph"/>
        <w:numPr>
          <w:ilvl w:val="0"/>
          <w:numId w:val="53"/>
        </w:numPr>
        <w:spacing w:line="360" w:lineRule="auto"/>
        <w:rPr>
          <w:rFonts w:cstheme="minorHAnsi"/>
          <w:b/>
          <w:bCs/>
          <w:szCs w:val="22"/>
        </w:rPr>
      </w:pPr>
      <w:r>
        <w:rPr>
          <w:rFonts w:eastAsia="Times New Roman" w:cstheme="minorHAnsi"/>
          <w:color w:val="auto"/>
          <w:szCs w:val="22"/>
          <w:lang w:eastAsia="en-US"/>
        </w:rPr>
        <w:t xml:space="preserve">The toolbox can also be used to move the view of the United States around and for zooming in or out. </w:t>
      </w:r>
    </w:p>
    <w:p w14:paraId="3F796565" w14:textId="77777777" w:rsidR="00D36D34" w:rsidRPr="00D36D34" w:rsidRDefault="00000000" w:rsidP="006A6C22">
      <w:pPr>
        <w:pStyle w:val="ListParagraph"/>
        <w:spacing w:line="360" w:lineRule="auto"/>
        <w:ind w:left="1440"/>
        <w:rPr>
          <w:rFonts w:cstheme="minorHAnsi"/>
          <w:b/>
          <w:bCs/>
          <w:szCs w:val="22"/>
        </w:rPr>
      </w:pPr>
      <w:r>
        <w:rPr>
          <w:rFonts w:cstheme="minorHAnsi"/>
          <w:b/>
          <w:bCs/>
          <w:noProof/>
          <w:szCs w:val="22"/>
        </w:rPr>
        <mc:AlternateContent>
          <mc:Choice Requires="wpi">
            <w:drawing>
              <wp:anchor distT="0" distB="0" distL="114300" distR="114300" simplePos="0" relativeHeight="251668480" behindDoc="0" locked="0" layoutInCell="1" allowOverlap="1" wp14:anchorId="0D959F4B" wp14:editId="400CBAEA">
                <wp:simplePos x="0" y="0"/>
                <wp:positionH relativeFrom="column">
                  <wp:posOffset>3190931</wp:posOffset>
                </wp:positionH>
                <wp:positionV relativeFrom="paragraph">
                  <wp:posOffset>294167</wp:posOffset>
                </wp:positionV>
                <wp:extent cx="487080" cy="318600"/>
                <wp:effectExtent l="50800" t="63500" r="46355" b="62865"/>
                <wp:wrapNone/>
                <wp:docPr id="1972963209" name="Ink 11"/>
                <wp:cNvGraphicFramePr/>
                <a:graphic xmlns:a="http://schemas.openxmlformats.org/drawingml/2006/main">
                  <a:graphicData uri="http://schemas.microsoft.com/office/word/2010/wordprocessingInk">
                    <w14:contentPart bwMode="auto" r:id="rId53">
                      <w14:nvContentPartPr>
                        <w14:cNvContentPartPr/>
                      </w14:nvContentPartPr>
                      <w14:xfrm>
                        <a:off x="0" y="0"/>
                        <a:ext cx="487080" cy="318600"/>
                      </w14:xfrm>
                    </w14:contentPart>
                  </a:graphicData>
                </a:graphic>
              </wp:anchor>
            </w:drawing>
          </mc:Choice>
          <mc:Fallback xmlns:w16du="http://schemas.microsoft.com/office/word/2023/wordml/word16du">
            <w:pict>
              <v:shape id="Ink 11" o:spid="_x0000_s1034" type="#_x0000_t75" style="width:41.15pt;height:30.8pt;margin-top:20.35pt;margin-left:249.85pt;mso-wrap-distance-bottom:0;mso-wrap-distance-left:9pt;mso-wrap-distance-right:9pt;mso-wrap-distance-top:0;mso-wrap-style:square;position:absolute;visibility:visible;z-index:251669504">
                <v:imagedata r:id="rId54" o:title=""/>
              </v:shape>
            </w:pict>
          </mc:Fallback>
        </mc:AlternateContent>
      </w:r>
      <w:r>
        <w:rPr>
          <w:rFonts w:cstheme="minorHAnsi"/>
          <w:b/>
          <w:bCs/>
          <w:noProof/>
          <w:szCs w:val="22"/>
        </w:rPr>
        <mc:AlternateContent>
          <mc:Choice Requires="wpi">
            <w:drawing>
              <wp:anchor distT="0" distB="0" distL="114300" distR="114300" simplePos="0" relativeHeight="251666432" behindDoc="0" locked="0" layoutInCell="1" allowOverlap="1" wp14:anchorId="436B8577" wp14:editId="0EEBF3A2">
                <wp:simplePos x="0" y="0"/>
                <wp:positionH relativeFrom="column">
                  <wp:posOffset>1276451</wp:posOffset>
                </wp:positionH>
                <wp:positionV relativeFrom="paragraph">
                  <wp:posOffset>623927</wp:posOffset>
                </wp:positionV>
                <wp:extent cx="393120" cy="350640"/>
                <wp:effectExtent l="50800" t="63500" r="51435" b="68580"/>
                <wp:wrapNone/>
                <wp:docPr id="598069883" name="Ink 10"/>
                <wp:cNvGraphicFramePr/>
                <a:graphic xmlns:a="http://schemas.openxmlformats.org/drawingml/2006/main">
                  <a:graphicData uri="http://schemas.microsoft.com/office/word/2010/wordprocessingInk">
                    <w14:contentPart bwMode="auto" r:id="rId55">
                      <w14:nvContentPartPr>
                        <w14:cNvContentPartPr/>
                      </w14:nvContentPartPr>
                      <w14:xfrm>
                        <a:off x="0" y="0"/>
                        <a:ext cx="393120" cy="350640"/>
                      </w14:xfrm>
                    </w14:contentPart>
                  </a:graphicData>
                </a:graphic>
              </wp:anchor>
            </w:drawing>
          </mc:Choice>
          <mc:Fallback xmlns:w16du="http://schemas.microsoft.com/office/word/2023/wordml/word16du">
            <w:pict>
              <v:shape id="Ink 10" o:spid="_x0000_s1035" type="#_x0000_t75" style="width:33.75pt;height:33.25pt;margin-top:46.3pt;margin-left:99.1pt;mso-wrap-distance-bottom:0;mso-wrap-distance-left:9pt;mso-wrap-distance-right:9pt;mso-wrap-distance-top:0;mso-wrap-style:square;position:absolute;visibility:visible;z-index:251667456">
                <v:imagedata r:id="rId56" o:title=""/>
              </v:shape>
            </w:pict>
          </mc:Fallback>
        </mc:AlternateContent>
      </w:r>
      <w:r w:rsidR="006A6C22">
        <w:rPr>
          <w:rFonts w:cstheme="minorHAnsi"/>
          <w:b/>
          <w:bCs/>
          <w:noProof/>
          <w:szCs w:val="22"/>
        </w:rPr>
        <w:drawing>
          <wp:inline distT="0" distB="0" distL="0" distR="0" wp14:anchorId="0CEE59AF" wp14:editId="2EF33B28">
            <wp:extent cx="1056389" cy="1191416"/>
            <wp:effectExtent l="0" t="0" r="0" b="2540"/>
            <wp:docPr id="50819263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92634" name="Picture 9" descr="A screenshot of a computer&#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059028" cy="1194392"/>
                    </a:xfrm>
                    <a:prstGeom prst="rect">
                      <a:avLst/>
                    </a:prstGeom>
                  </pic:spPr>
                </pic:pic>
              </a:graphicData>
            </a:graphic>
          </wp:inline>
        </w:drawing>
      </w:r>
      <w:r w:rsidR="006A6C22">
        <w:rPr>
          <w:rFonts w:cstheme="minorHAnsi"/>
          <w:b/>
          <w:bCs/>
          <w:szCs w:val="22"/>
        </w:rPr>
        <w:tab/>
      </w:r>
      <w:r w:rsidR="006A6C22">
        <w:rPr>
          <w:rFonts w:cstheme="minorHAnsi"/>
          <w:b/>
          <w:bCs/>
          <w:szCs w:val="22"/>
        </w:rPr>
        <w:tab/>
      </w:r>
      <w:r w:rsidR="006A6C22">
        <w:rPr>
          <w:rFonts w:cstheme="minorHAnsi"/>
          <w:b/>
          <w:bCs/>
          <w:szCs w:val="22"/>
        </w:rPr>
        <w:tab/>
      </w:r>
      <w:r w:rsidR="006A6C22">
        <w:rPr>
          <w:rFonts w:cstheme="minorHAnsi"/>
          <w:b/>
          <w:bCs/>
          <w:noProof/>
          <w:szCs w:val="22"/>
        </w:rPr>
        <w:drawing>
          <wp:inline distT="0" distB="0" distL="0" distR="0" wp14:anchorId="44314A4B" wp14:editId="31FBF424">
            <wp:extent cx="1807746" cy="966780"/>
            <wp:effectExtent l="0" t="0" r="0" b="0"/>
            <wp:docPr id="1396774175" name="Picture 8" descr="A map of the state of alask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74175" name="Picture 8" descr="A map of the state of alaska&#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10522" cy="968264"/>
                    </a:xfrm>
                    <a:prstGeom prst="rect">
                      <a:avLst/>
                    </a:prstGeom>
                  </pic:spPr>
                </pic:pic>
              </a:graphicData>
            </a:graphic>
          </wp:inline>
        </w:drawing>
      </w:r>
    </w:p>
    <w:p w14:paraId="2F33AC1C" w14:textId="77777777" w:rsidR="001570C0" w:rsidRDefault="00000000" w:rsidP="001570C0">
      <w:pPr>
        <w:pStyle w:val="ListParagraph"/>
        <w:numPr>
          <w:ilvl w:val="0"/>
          <w:numId w:val="53"/>
        </w:numPr>
        <w:spacing w:line="360" w:lineRule="auto"/>
        <w:rPr>
          <w:rFonts w:cstheme="minorHAnsi"/>
          <w:szCs w:val="22"/>
        </w:rPr>
      </w:pPr>
      <w:r w:rsidRPr="004E1BD5">
        <w:rPr>
          <w:rFonts w:cstheme="minorHAnsi"/>
          <w:szCs w:val="22"/>
        </w:rPr>
        <w:t>The filters can be r</w:t>
      </w:r>
      <w:r w:rsidR="006A6C22">
        <w:rPr>
          <w:rFonts w:cstheme="minorHAnsi"/>
          <w:szCs w:val="22"/>
        </w:rPr>
        <w:t>es</w:t>
      </w:r>
      <w:r w:rsidRPr="004E1BD5">
        <w:rPr>
          <w:rFonts w:cstheme="minorHAnsi"/>
          <w:szCs w:val="22"/>
        </w:rPr>
        <w:t>et</w:t>
      </w:r>
      <w:r w:rsidR="006A6C22">
        <w:rPr>
          <w:rFonts w:cstheme="minorHAnsi"/>
          <w:szCs w:val="22"/>
        </w:rPr>
        <w:t xml:space="preserve"> a</w:t>
      </w:r>
      <w:r w:rsidR="00583A69">
        <w:rPr>
          <w:rFonts w:cstheme="minorHAnsi"/>
          <w:szCs w:val="22"/>
        </w:rPr>
        <w:t>ny</w:t>
      </w:r>
      <w:r w:rsidR="006A6C22">
        <w:rPr>
          <w:rFonts w:cstheme="minorHAnsi"/>
          <w:szCs w:val="22"/>
        </w:rPr>
        <w:t>time by clicking the</w:t>
      </w:r>
      <w:r w:rsidR="004D45B0">
        <w:rPr>
          <w:rFonts w:cstheme="minorHAnsi"/>
          <w:szCs w:val="22"/>
        </w:rPr>
        <w:t xml:space="preserve"> un-filter </w:t>
      </w:r>
      <w:r w:rsidR="006A6C22">
        <w:rPr>
          <w:rFonts w:cstheme="minorHAnsi"/>
          <w:szCs w:val="22"/>
        </w:rPr>
        <w:t>icon above the filter itself</w:t>
      </w:r>
      <w:r w:rsidR="00FC5D78">
        <w:rPr>
          <w:rFonts w:cstheme="minorHAnsi"/>
          <w:szCs w:val="22"/>
        </w:rPr>
        <w:t>,</w:t>
      </w:r>
      <w:r w:rsidR="00583A69">
        <w:rPr>
          <w:rFonts w:cstheme="minorHAnsi"/>
          <w:szCs w:val="22"/>
        </w:rPr>
        <w:t xml:space="preserve"> hitting the “Esc”  key on the upper L-hand corner of the keyboard, or</w:t>
      </w:r>
      <w:r w:rsidR="00FC5D78">
        <w:rPr>
          <w:rFonts w:cstheme="minorHAnsi"/>
          <w:szCs w:val="22"/>
        </w:rPr>
        <w:t xml:space="preserve"> using the re</w:t>
      </w:r>
      <w:r w:rsidR="008759A1">
        <w:rPr>
          <w:rFonts w:cstheme="minorHAnsi"/>
          <w:szCs w:val="22"/>
        </w:rPr>
        <w:t>set</w:t>
      </w:r>
      <w:r w:rsidR="00FC5D78">
        <w:rPr>
          <w:rFonts w:cstheme="minorHAnsi"/>
          <w:szCs w:val="22"/>
        </w:rPr>
        <w:t xml:space="preserve"> view button in the bottom right corner of the dashboard</w:t>
      </w:r>
      <w:r w:rsidR="00583A69">
        <w:rPr>
          <w:rFonts w:cstheme="minorHAnsi"/>
          <w:szCs w:val="22"/>
        </w:rPr>
        <w:t>.</w:t>
      </w:r>
    </w:p>
    <w:p w14:paraId="6C5E6E88" w14:textId="77777777" w:rsidR="001570C0" w:rsidRDefault="00000000" w:rsidP="00FC5D78">
      <w:pPr>
        <w:pStyle w:val="ListParagraph"/>
        <w:spacing w:line="360" w:lineRule="auto"/>
        <w:ind w:left="1440"/>
        <w:rPr>
          <w:rFonts w:cstheme="minorHAnsi"/>
          <w:szCs w:val="22"/>
        </w:rPr>
      </w:pPr>
      <w:r>
        <w:rPr>
          <w:rFonts w:cstheme="minorHAnsi"/>
          <w:noProof/>
          <w:szCs w:val="22"/>
        </w:rPr>
        <w:drawing>
          <wp:inline distT="0" distB="0" distL="0" distR="0" wp14:anchorId="29D1DB34" wp14:editId="72D3105C">
            <wp:extent cx="444500" cy="469900"/>
            <wp:effectExtent l="0" t="0" r="0" b="0"/>
            <wp:docPr id="582813177" name="Picture 10" descr="A grey square with red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13177" name="Picture 10" descr="A grey square with red x in i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44500" cy="469900"/>
                    </a:xfrm>
                    <a:prstGeom prst="rect">
                      <a:avLst/>
                    </a:prstGeom>
                  </pic:spPr>
                </pic:pic>
              </a:graphicData>
            </a:graphic>
          </wp:inline>
        </w:drawing>
      </w:r>
      <w:r>
        <w:rPr>
          <w:rFonts w:cstheme="minorHAnsi"/>
          <w:szCs w:val="22"/>
        </w:rPr>
        <w:t xml:space="preserve"> </w:t>
      </w:r>
      <w:r w:rsidR="00FC5D78">
        <w:rPr>
          <w:rFonts w:cstheme="minorHAnsi"/>
          <w:szCs w:val="22"/>
        </w:rPr>
        <w:t xml:space="preserve">      </w:t>
      </w:r>
      <w:r w:rsidR="00FC5D78">
        <w:rPr>
          <w:noProof/>
        </w:rPr>
        <w:drawing>
          <wp:inline distT="0" distB="0" distL="0" distR="0" wp14:anchorId="26279BA6" wp14:editId="588AFD74">
            <wp:extent cx="2350008" cy="539496"/>
            <wp:effectExtent l="0" t="0" r="0" b="0"/>
            <wp:docPr id="162716140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61402" name="Picture 15" descr="A screenshot of a computer&#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350008" cy="539496"/>
                    </a:xfrm>
                    <a:prstGeom prst="rect">
                      <a:avLst/>
                    </a:prstGeom>
                  </pic:spPr>
                </pic:pic>
              </a:graphicData>
            </a:graphic>
          </wp:inline>
        </w:drawing>
      </w:r>
    </w:p>
    <w:p w14:paraId="7DC358BB" w14:textId="77777777" w:rsidR="008759A1" w:rsidRPr="00FC5D78" w:rsidRDefault="008759A1" w:rsidP="00FC5D78">
      <w:pPr>
        <w:pStyle w:val="ListParagraph"/>
        <w:spacing w:line="360" w:lineRule="auto"/>
        <w:ind w:left="1440"/>
        <w:rPr>
          <w:rFonts w:cstheme="minorHAnsi"/>
          <w:szCs w:val="22"/>
        </w:rPr>
      </w:pPr>
    </w:p>
    <w:p w14:paraId="4A2FEB8E" w14:textId="77777777" w:rsidR="00FC32C7" w:rsidRDefault="00000000" w:rsidP="00FC32C7">
      <w:pPr>
        <w:pStyle w:val="ListParagraph"/>
        <w:spacing w:line="360" w:lineRule="auto"/>
        <w:ind w:left="1440"/>
        <w:rPr>
          <w:rFonts w:cstheme="minorHAnsi"/>
          <w:szCs w:val="22"/>
        </w:rPr>
      </w:pPr>
      <w:r>
        <w:rPr>
          <w:rFonts w:cstheme="minorHAnsi"/>
          <w:szCs w:val="22"/>
        </w:rPr>
        <w:t>Admission Level</w:t>
      </w:r>
      <w:r w:rsidR="00E729E7">
        <w:rPr>
          <w:rFonts w:cstheme="minorHAnsi"/>
          <w:szCs w:val="22"/>
        </w:rPr>
        <w:t>:</w:t>
      </w:r>
    </w:p>
    <w:p w14:paraId="2B6C7689" w14:textId="77777777" w:rsidR="00E729E7" w:rsidRPr="00E729E7" w:rsidRDefault="00000000" w:rsidP="00E729E7">
      <w:pPr>
        <w:pStyle w:val="ListParagraph"/>
        <w:numPr>
          <w:ilvl w:val="0"/>
          <w:numId w:val="53"/>
        </w:numPr>
        <w:spacing w:line="360" w:lineRule="auto"/>
        <w:rPr>
          <w:rFonts w:cstheme="minorHAnsi"/>
          <w:szCs w:val="22"/>
        </w:rPr>
      </w:pPr>
      <w:r>
        <w:rPr>
          <w:rFonts w:cstheme="minorHAnsi"/>
          <w:szCs w:val="22"/>
        </w:rPr>
        <w:t>Hovering over each admi</w:t>
      </w:r>
      <w:r w:rsidR="00F7623C">
        <w:rPr>
          <w:rFonts w:cstheme="minorHAnsi"/>
          <w:szCs w:val="22"/>
        </w:rPr>
        <w:t>ssion level shows the number of admissions, the percentage of admissions in that category overall</w:t>
      </w:r>
      <w:r>
        <w:rPr>
          <w:rFonts w:eastAsia="Times New Roman" w:cstheme="minorHAnsi"/>
          <w:color w:val="auto"/>
          <w:szCs w:val="22"/>
          <w:lang w:eastAsia="en-US"/>
        </w:rPr>
        <w:t>, and the average daily cost to the patient.</w:t>
      </w:r>
    </w:p>
    <w:p w14:paraId="7B0C3856" w14:textId="77777777" w:rsidR="00E729E7" w:rsidRPr="00E729E7" w:rsidRDefault="00000000" w:rsidP="00E729E7">
      <w:pPr>
        <w:pStyle w:val="ListParagraph"/>
        <w:spacing w:line="360" w:lineRule="auto"/>
        <w:ind w:left="1440"/>
        <w:rPr>
          <w:rFonts w:cstheme="minorHAnsi"/>
          <w:szCs w:val="22"/>
        </w:rPr>
      </w:pPr>
      <w:r>
        <w:rPr>
          <w:rFonts w:cstheme="minorHAnsi"/>
          <w:noProof/>
          <w:szCs w:val="22"/>
        </w:rPr>
        <w:lastRenderedPageBreak/>
        <w:drawing>
          <wp:inline distT="0" distB="0" distL="0" distR="0" wp14:anchorId="672A3649" wp14:editId="597184FB">
            <wp:extent cx="2764465" cy="1123338"/>
            <wp:effectExtent l="0" t="0" r="4445" b="0"/>
            <wp:docPr id="209798282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82828" name="Picture 1" descr="A screenshot of a graph&#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823472" cy="1147315"/>
                    </a:xfrm>
                    <a:prstGeom prst="rect">
                      <a:avLst/>
                    </a:prstGeom>
                  </pic:spPr>
                </pic:pic>
              </a:graphicData>
            </a:graphic>
          </wp:inline>
        </w:drawing>
      </w:r>
    </w:p>
    <w:p w14:paraId="1EDA41E4" w14:textId="77777777" w:rsidR="00E729E7" w:rsidRDefault="00000000" w:rsidP="00E729E7">
      <w:pPr>
        <w:pStyle w:val="ListParagraph"/>
        <w:numPr>
          <w:ilvl w:val="0"/>
          <w:numId w:val="53"/>
        </w:numPr>
        <w:spacing w:line="360" w:lineRule="auto"/>
        <w:rPr>
          <w:rFonts w:cstheme="minorHAnsi"/>
          <w:szCs w:val="22"/>
        </w:rPr>
      </w:pPr>
      <w:r>
        <w:rPr>
          <w:rFonts w:cstheme="minorHAnsi"/>
          <w:szCs w:val="22"/>
        </w:rPr>
        <w:t>Clicking on an individual category acts as a filter for the other KPIs, and the changes can be visualized directly or by hovering over a point of interest to see the new results.</w:t>
      </w:r>
    </w:p>
    <w:p w14:paraId="361E8B0A" w14:textId="77777777" w:rsidR="006E7BFF" w:rsidRDefault="00000000" w:rsidP="006E7BFF">
      <w:pPr>
        <w:pStyle w:val="ListParagraph"/>
        <w:spacing w:line="360" w:lineRule="auto"/>
        <w:ind w:left="1440"/>
        <w:rPr>
          <w:rFonts w:cstheme="minorHAnsi"/>
          <w:szCs w:val="22"/>
        </w:rPr>
      </w:pPr>
      <w:r>
        <w:rPr>
          <w:rFonts w:cstheme="minorHAnsi"/>
          <w:noProof/>
          <w:szCs w:val="22"/>
        </w:rPr>
        <w:drawing>
          <wp:inline distT="0" distB="0" distL="0" distR="0" wp14:anchorId="730771B0" wp14:editId="7FA16B57">
            <wp:extent cx="2243470" cy="1132626"/>
            <wp:effectExtent l="0" t="0" r="4445" b="0"/>
            <wp:docPr id="189429338"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9338" name="Picture 17" descr="A screenshot of a computer screen&#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279278" cy="1150704"/>
                    </a:xfrm>
                    <a:prstGeom prst="rect">
                      <a:avLst/>
                    </a:prstGeom>
                  </pic:spPr>
                </pic:pic>
              </a:graphicData>
            </a:graphic>
          </wp:inline>
        </w:drawing>
      </w:r>
    </w:p>
    <w:p w14:paraId="4CC8D5D9" w14:textId="77777777" w:rsidR="008759A1" w:rsidRDefault="008759A1" w:rsidP="006E7BFF">
      <w:pPr>
        <w:pStyle w:val="ListParagraph"/>
        <w:spacing w:line="360" w:lineRule="auto"/>
        <w:ind w:left="1440"/>
        <w:rPr>
          <w:rFonts w:cstheme="minorHAnsi"/>
          <w:szCs w:val="22"/>
        </w:rPr>
      </w:pPr>
    </w:p>
    <w:p w14:paraId="4FC0D028" w14:textId="77777777" w:rsidR="006E7BFF" w:rsidRDefault="00000000" w:rsidP="006E7BFF">
      <w:pPr>
        <w:pStyle w:val="ListParagraph"/>
        <w:spacing w:line="360" w:lineRule="auto"/>
        <w:ind w:left="1440"/>
        <w:rPr>
          <w:rFonts w:cstheme="minorHAnsi"/>
          <w:szCs w:val="22"/>
        </w:rPr>
      </w:pPr>
      <w:r>
        <w:rPr>
          <w:rFonts w:cstheme="minorHAnsi"/>
          <w:szCs w:val="22"/>
        </w:rPr>
        <w:t>Number of MD Visits:</w:t>
      </w:r>
    </w:p>
    <w:p w14:paraId="32FE5EB5" w14:textId="77777777" w:rsidR="006E7BFF" w:rsidRDefault="00000000" w:rsidP="006E7BFF">
      <w:pPr>
        <w:pStyle w:val="ListParagraph"/>
        <w:numPr>
          <w:ilvl w:val="0"/>
          <w:numId w:val="53"/>
        </w:numPr>
        <w:spacing w:line="360" w:lineRule="auto"/>
        <w:rPr>
          <w:rFonts w:cstheme="minorHAnsi"/>
          <w:szCs w:val="22"/>
        </w:rPr>
      </w:pPr>
      <w:r>
        <w:rPr>
          <w:rFonts w:cstheme="minorHAnsi"/>
          <w:szCs w:val="22"/>
        </w:rPr>
        <w:t>Data can be seen by hovering the mouse over the</w:t>
      </w:r>
      <w:r w:rsidR="00041B07">
        <w:rPr>
          <w:rFonts w:cstheme="minorHAnsi"/>
          <w:szCs w:val="22"/>
        </w:rPr>
        <w:t xml:space="preserve"> plot line. The information displayed at each point on the lines includes the average number of MD visits</w:t>
      </w:r>
      <w:r w:rsidR="006E6323">
        <w:rPr>
          <w:rFonts w:cstheme="minorHAnsi"/>
          <w:szCs w:val="22"/>
        </w:rPr>
        <w:t>,</w:t>
      </w:r>
      <w:r w:rsidR="00041B07">
        <w:rPr>
          <w:rFonts w:cstheme="minorHAnsi"/>
          <w:szCs w:val="22"/>
        </w:rPr>
        <w:t xml:space="preserve"> if the patient was readmitted, the average number of days in the hospital, and the average daily cost to the patient.</w:t>
      </w:r>
    </w:p>
    <w:p w14:paraId="638406DD" w14:textId="77777777" w:rsidR="00041B07" w:rsidRDefault="00000000" w:rsidP="00041B07">
      <w:pPr>
        <w:pStyle w:val="ListParagraph"/>
        <w:spacing w:line="360" w:lineRule="auto"/>
        <w:ind w:left="1440"/>
        <w:rPr>
          <w:rFonts w:cstheme="minorHAnsi"/>
          <w:szCs w:val="22"/>
        </w:rPr>
      </w:pPr>
      <w:r>
        <w:rPr>
          <w:rFonts w:cstheme="minorHAnsi"/>
          <w:noProof/>
          <w:szCs w:val="22"/>
        </w:rPr>
        <w:drawing>
          <wp:inline distT="0" distB="0" distL="0" distR="0" wp14:anchorId="6E9FD2ED" wp14:editId="046BC4B7">
            <wp:extent cx="1799885" cy="1177651"/>
            <wp:effectExtent l="0" t="0" r="3810" b="3810"/>
            <wp:docPr id="1793344578" name="Picture 2" descr="A graph showing a number of visi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44578" name="Picture 2" descr="A graph showing a number of visits&#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24958" cy="1194056"/>
                    </a:xfrm>
                    <a:prstGeom prst="rect">
                      <a:avLst/>
                    </a:prstGeom>
                  </pic:spPr>
                </pic:pic>
              </a:graphicData>
            </a:graphic>
          </wp:inline>
        </w:drawing>
      </w:r>
    </w:p>
    <w:p w14:paraId="5B084691" w14:textId="77777777" w:rsidR="00041B07" w:rsidRDefault="00000000" w:rsidP="006E7BFF">
      <w:pPr>
        <w:pStyle w:val="ListParagraph"/>
        <w:numPr>
          <w:ilvl w:val="0"/>
          <w:numId w:val="53"/>
        </w:numPr>
        <w:spacing w:line="360" w:lineRule="auto"/>
        <w:rPr>
          <w:rFonts w:cstheme="minorHAnsi"/>
          <w:szCs w:val="22"/>
        </w:rPr>
      </w:pPr>
      <w:r>
        <w:rPr>
          <w:rFonts w:cstheme="minorHAnsi"/>
          <w:szCs w:val="22"/>
        </w:rPr>
        <w:t xml:space="preserve"> Clicking directly on a plot line will make the readmission status a filter for the rest of the dashboard</w:t>
      </w:r>
      <w:r w:rsidR="0098771C">
        <w:rPr>
          <w:rFonts w:cstheme="minorHAnsi"/>
          <w:szCs w:val="22"/>
        </w:rPr>
        <w:t>, allowing the user to filter by the number of MD visits and the readmission status.</w:t>
      </w:r>
    </w:p>
    <w:p w14:paraId="6788134C" w14:textId="77777777" w:rsidR="00041B07" w:rsidRPr="00E76E36" w:rsidRDefault="00000000" w:rsidP="00E76E36">
      <w:pPr>
        <w:pStyle w:val="ListParagraph"/>
        <w:numPr>
          <w:ilvl w:val="0"/>
          <w:numId w:val="53"/>
        </w:numPr>
        <w:spacing w:line="360" w:lineRule="auto"/>
        <w:rPr>
          <w:rFonts w:cstheme="minorHAnsi"/>
          <w:szCs w:val="22"/>
        </w:rPr>
      </w:pPr>
      <w:r>
        <w:rPr>
          <w:rFonts w:cstheme="minorHAnsi"/>
          <w:szCs w:val="22"/>
        </w:rPr>
        <w:t xml:space="preserve">The bottom of the KPI has a filter based on the number of days spent in the hospital. The slider can be moved to increase or decrease the range of days a person would like to focus. As with the other filters, </w:t>
      </w:r>
      <w:r w:rsidR="00E76E36">
        <w:rPr>
          <w:rFonts w:cstheme="minorHAnsi"/>
          <w:szCs w:val="22"/>
        </w:rPr>
        <w:t xml:space="preserve">it will filter across the entire dashboard and </w:t>
      </w:r>
      <w:r>
        <w:rPr>
          <w:rFonts w:cstheme="minorHAnsi"/>
          <w:szCs w:val="22"/>
        </w:rPr>
        <w:t>can be reset with the</w:t>
      </w:r>
      <w:r w:rsidR="00E76E36">
        <w:rPr>
          <w:rFonts w:cstheme="minorHAnsi"/>
          <w:szCs w:val="22"/>
        </w:rPr>
        <w:t xml:space="preserve"> </w:t>
      </w:r>
      <w:r>
        <w:rPr>
          <w:rFonts w:cstheme="minorHAnsi"/>
          <w:szCs w:val="22"/>
        </w:rPr>
        <w:t>un-filter</w:t>
      </w:r>
      <w:r w:rsidR="00E76E36">
        <w:rPr>
          <w:rFonts w:cstheme="minorHAnsi"/>
          <w:szCs w:val="22"/>
        </w:rPr>
        <w:t xml:space="preserve"> </w:t>
      </w:r>
      <w:r>
        <w:rPr>
          <w:rFonts w:cstheme="minorHAnsi"/>
          <w:szCs w:val="22"/>
        </w:rPr>
        <w:t xml:space="preserve">button.  </w:t>
      </w:r>
    </w:p>
    <w:p w14:paraId="6A5936A7" w14:textId="77777777" w:rsidR="00041B07" w:rsidRDefault="00000000" w:rsidP="00041B07">
      <w:pPr>
        <w:pStyle w:val="ListParagraph"/>
        <w:spacing w:line="360" w:lineRule="auto"/>
        <w:ind w:left="1440"/>
        <w:rPr>
          <w:rFonts w:cstheme="minorHAnsi"/>
          <w:szCs w:val="22"/>
        </w:rPr>
      </w:pPr>
      <w:r>
        <w:rPr>
          <w:rFonts w:cstheme="minorHAnsi"/>
          <w:noProof/>
          <w:szCs w:val="22"/>
        </w:rPr>
        <w:lastRenderedPageBreak/>
        <mc:AlternateContent>
          <mc:Choice Requires="wpi">
            <w:drawing>
              <wp:anchor distT="0" distB="0" distL="114300" distR="114300" simplePos="0" relativeHeight="251670528" behindDoc="0" locked="0" layoutInCell="1" allowOverlap="1" wp14:anchorId="35664246" wp14:editId="2F094E33">
                <wp:simplePos x="0" y="0"/>
                <wp:positionH relativeFrom="column">
                  <wp:posOffset>841931</wp:posOffset>
                </wp:positionH>
                <wp:positionV relativeFrom="paragraph">
                  <wp:posOffset>1059704</wp:posOffset>
                </wp:positionV>
                <wp:extent cx="1329480" cy="643320"/>
                <wp:effectExtent l="50800" t="63500" r="67945" b="67945"/>
                <wp:wrapNone/>
                <wp:docPr id="336517542" name="Ink 7"/>
                <wp:cNvGraphicFramePr/>
                <a:graphic xmlns:a="http://schemas.openxmlformats.org/drawingml/2006/main">
                  <a:graphicData uri="http://schemas.microsoft.com/office/word/2010/wordprocessingInk">
                    <w14:contentPart bwMode="auto" r:id="rId64">
                      <w14:nvContentPartPr>
                        <w14:cNvContentPartPr/>
                      </w14:nvContentPartPr>
                      <w14:xfrm>
                        <a:off x="0" y="0"/>
                        <a:ext cx="1329480" cy="643320"/>
                      </w14:xfrm>
                    </w14:contentPart>
                  </a:graphicData>
                </a:graphic>
              </wp:anchor>
            </w:drawing>
          </mc:Choice>
          <mc:Fallback xmlns:w16du="http://schemas.microsoft.com/office/word/2023/wordml/word16du">
            <w:pict>
              <v:shape id="Ink 7" o:spid="_x0000_s1036" type="#_x0000_t75" style="width:107.55pt;height:56.3pt;margin-top:80.6pt;margin-left:64.9pt;mso-wrap-distance-bottom:0;mso-wrap-distance-left:9pt;mso-wrap-distance-right:9pt;mso-wrap-distance-top:0;mso-wrap-style:square;position:absolute;visibility:visible;z-index:251673600">
                <v:imagedata r:id="rId65" o:title=""/>
              </v:shape>
            </w:pict>
          </mc:Fallback>
        </mc:AlternateContent>
      </w:r>
      <w:r>
        <w:rPr>
          <w:rFonts w:cstheme="minorHAnsi"/>
          <w:noProof/>
          <w:szCs w:val="22"/>
        </w:rPr>
        <w:drawing>
          <wp:inline distT="0" distB="0" distL="0" distR="0" wp14:anchorId="1309BB0B" wp14:editId="77595788">
            <wp:extent cx="1268820" cy="1673122"/>
            <wp:effectExtent l="0" t="0" r="1270" b="3810"/>
            <wp:docPr id="1626100677" name="Picture 3" descr="A graph of a number of day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00677" name="Picture 3" descr="A graph of a number of days&#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296359" cy="1709437"/>
                    </a:xfrm>
                    <a:prstGeom prst="rect">
                      <a:avLst/>
                    </a:prstGeom>
                  </pic:spPr>
                </pic:pic>
              </a:graphicData>
            </a:graphic>
          </wp:inline>
        </w:drawing>
      </w:r>
      <w:r w:rsidR="00062067">
        <w:rPr>
          <w:rFonts w:cstheme="minorHAnsi"/>
          <w:szCs w:val="22"/>
        </w:rPr>
        <w:t>`</w:t>
      </w:r>
    </w:p>
    <w:p w14:paraId="7B92A205" w14:textId="77777777" w:rsidR="00041B07" w:rsidRDefault="00041B07" w:rsidP="008759A1">
      <w:pPr>
        <w:pStyle w:val="ListParagraph"/>
        <w:spacing w:line="360" w:lineRule="auto"/>
        <w:ind w:left="1440"/>
        <w:rPr>
          <w:rFonts w:cstheme="minorHAnsi"/>
          <w:szCs w:val="22"/>
        </w:rPr>
      </w:pPr>
    </w:p>
    <w:p w14:paraId="435E9599" w14:textId="77777777" w:rsidR="008759A1" w:rsidRPr="008759A1" w:rsidRDefault="00000000" w:rsidP="008759A1">
      <w:pPr>
        <w:spacing w:line="360" w:lineRule="auto"/>
        <w:rPr>
          <w:rFonts w:cstheme="minorHAnsi"/>
          <w:szCs w:val="22"/>
        </w:rPr>
      </w:pPr>
      <w:r w:rsidRPr="008759A1">
        <w:rPr>
          <w:rFonts w:cstheme="minorHAnsi"/>
          <w:szCs w:val="22"/>
        </w:rPr>
        <w:t>Data set from UCI</w:t>
      </w:r>
    </w:p>
    <w:p w14:paraId="1E9DEB1F" w14:textId="77777777" w:rsidR="008759A1" w:rsidRDefault="00000000" w:rsidP="008759A1">
      <w:pPr>
        <w:pStyle w:val="ListParagraph"/>
        <w:spacing w:line="360" w:lineRule="auto"/>
        <w:ind w:left="1440"/>
        <w:rPr>
          <w:rFonts w:cstheme="minorHAnsi"/>
          <w:szCs w:val="22"/>
        </w:rPr>
      </w:pPr>
      <w:r>
        <w:rPr>
          <w:rFonts w:cstheme="minorHAnsi"/>
          <w:szCs w:val="22"/>
        </w:rPr>
        <w:t>Lab Procedures :</w:t>
      </w:r>
    </w:p>
    <w:p w14:paraId="2B51C441" w14:textId="77777777" w:rsidR="008759A1" w:rsidRDefault="00000000" w:rsidP="008759A1">
      <w:pPr>
        <w:pStyle w:val="ListParagraph"/>
        <w:numPr>
          <w:ilvl w:val="0"/>
          <w:numId w:val="54"/>
        </w:numPr>
        <w:spacing w:line="360" w:lineRule="auto"/>
        <w:rPr>
          <w:rFonts w:cstheme="minorHAnsi"/>
          <w:szCs w:val="22"/>
        </w:rPr>
      </w:pPr>
      <w:r>
        <w:rPr>
          <w:rFonts w:cstheme="minorHAnsi"/>
          <w:szCs w:val="22"/>
        </w:rPr>
        <w:t xml:space="preserve">Like the MD visits line graph, information can be found by hovering over the line. </w:t>
      </w:r>
      <w:r w:rsidR="00B97BCE">
        <w:rPr>
          <w:rFonts w:cstheme="minorHAnsi"/>
          <w:szCs w:val="22"/>
        </w:rPr>
        <w:t>The information shown includes the patients</w:t>
      </w:r>
      <w:r w:rsidR="00FF048C">
        <w:rPr>
          <w:rFonts w:cstheme="minorHAnsi"/>
          <w:szCs w:val="22"/>
        </w:rPr>
        <w:t>’</w:t>
      </w:r>
      <w:r w:rsidR="00B97BCE">
        <w:rPr>
          <w:rFonts w:cstheme="minorHAnsi"/>
          <w:szCs w:val="22"/>
        </w:rPr>
        <w:t xml:space="preserve"> age group, readmission status, the average number of labs per day for the age group, and the average number of days of admission.</w:t>
      </w:r>
    </w:p>
    <w:p w14:paraId="7AE2A9BB" w14:textId="77777777" w:rsidR="0098771C" w:rsidRDefault="00000000" w:rsidP="0098771C">
      <w:pPr>
        <w:pStyle w:val="ListParagraph"/>
        <w:spacing w:line="360" w:lineRule="auto"/>
        <w:ind w:left="2160"/>
        <w:rPr>
          <w:rFonts w:cstheme="minorHAnsi"/>
          <w:szCs w:val="22"/>
        </w:rPr>
      </w:pPr>
      <w:r>
        <w:rPr>
          <w:rFonts w:cstheme="minorHAnsi"/>
          <w:noProof/>
          <w:szCs w:val="22"/>
        </w:rPr>
        <w:drawing>
          <wp:inline distT="0" distB="0" distL="0" distR="0" wp14:anchorId="397FE1A3" wp14:editId="79FFECF9">
            <wp:extent cx="2009598" cy="1247998"/>
            <wp:effectExtent l="0" t="0" r="0" b="0"/>
            <wp:docPr id="1407869236" name="Picture 18"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69236" name="Picture 18" descr="A graph with numbers and a line&#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046839" cy="1271126"/>
                    </a:xfrm>
                    <a:prstGeom prst="rect">
                      <a:avLst/>
                    </a:prstGeom>
                  </pic:spPr>
                </pic:pic>
              </a:graphicData>
            </a:graphic>
          </wp:inline>
        </w:drawing>
      </w:r>
    </w:p>
    <w:p w14:paraId="64966D02" w14:textId="77777777" w:rsidR="0098771C" w:rsidRDefault="00000000" w:rsidP="008759A1">
      <w:pPr>
        <w:pStyle w:val="ListParagraph"/>
        <w:numPr>
          <w:ilvl w:val="0"/>
          <w:numId w:val="54"/>
        </w:numPr>
        <w:spacing w:line="360" w:lineRule="auto"/>
        <w:rPr>
          <w:rFonts w:cstheme="minorHAnsi"/>
          <w:szCs w:val="22"/>
        </w:rPr>
      </w:pPr>
      <w:r>
        <w:rPr>
          <w:rFonts w:cstheme="minorHAnsi"/>
          <w:szCs w:val="22"/>
        </w:rPr>
        <w:t>Clicking on a plot line will filter the readmission status for the rest of the dashboard.</w:t>
      </w:r>
    </w:p>
    <w:p w14:paraId="79E0CC26" w14:textId="77777777" w:rsidR="0098771C" w:rsidRDefault="0098771C" w:rsidP="0098771C">
      <w:pPr>
        <w:pStyle w:val="ListParagraph"/>
        <w:spacing w:line="360" w:lineRule="auto"/>
        <w:ind w:left="2160"/>
        <w:rPr>
          <w:rFonts w:cstheme="minorHAnsi"/>
          <w:szCs w:val="22"/>
        </w:rPr>
      </w:pPr>
    </w:p>
    <w:p w14:paraId="4004D99F" w14:textId="77777777" w:rsidR="0098771C" w:rsidRDefault="00000000" w:rsidP="004D32E3">
      <w:pPr>
        <w:spacing w:line="360" w:lineRule="auto"/>
        <w:ind w:left="720"/>
        <w:rPr>
          <w:rFonts w:cstheme="minorHAnsi"/>
          <w:szCs w:val="22"/>
        </w:rPr>
      </w:pPr>
      <w:r>
        <w:rPr>
          <w:rFonts w:cstheme="minorHAnsi"/>
          <w:szCs w:val="22"/>
        </w:rPr>
        <w:t>Readmissions by age:</w:t>
      </w:r>
    </w:p>
    <w:p w14:paraId="151D8081" w14:textId="77777777" w:rsidR="0098771C" w:rsidRDefault="00000000" w:rsidP="00B97BCE">
      <w:pPr>
        <w:pStyle w:val="ListParagraph"/>
        <w:numPr>
          <w:ilvl w:val="0"/>
          <w:numId w:val="54"/>
        </w:numPr>
        <w:spacing w:line="360" w:lineRule="auto"/>
        <w:rPr>
          <w:rFonts w:cstheme="minorHAnsi"/>
          <w:szCs w:val="22"/>
        </w:rPr>
      </w:pPr>
      <w:r>
        <w:rPr>
          <w:rFonts w:cstheme="minorHAnsi"/>
          <w:szCs w:val="22"/>
        </w:rPr>
        <w:t>This heat map shows the number of readmissions based on age groups. Hovering over a cell reveals information on the age group, readmission status, the number of readmissions for that grouping, and the percentage of the readmission group.</w:t>
      </w:r>
    </w:p>
    <w:p w14:paraId="27D7A33D" w14:textId="77777777" w:rsidR="00B97BCE" w:rsidRDefault="00000000" w:rsidP="00B97BCE">
      <w:pPr>
        <w:pStyle w:val="ListParagraph"/>
        <w:spacing w:line="360" w:lineRule="auto"/>
        <w:ind w:left="2160"/>
        <w:rPr>
          <w:rFonts w:cstheme="minorHAnsi"/>
          <w:szCs w:val="22"/>
        </w:rPr>
      </w:pPr>
      <w:r>
        <w:rPr>
          <w:rFonts w:cstheme="minorHAnsi"/>
          <w:noProof/>
          <w:szCs w:val="22"/>
        </w:rPr>
        <w:drawing>
          <wp:inline distT="0" distB="0" distL="0" distR="0" wp14:anchorId="6A330697" wp14:editId="4290ABB1">
            <wp:extent cx="2387960" cy="945234"/>
            <wp:effectExtent l="0" t="0" r="0" b="0"/>
            <wp:docPr id="199782725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27259" name="Picture 19" descr="A screenshot of a computer&#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413834" cy="955476"/>
                    </a:xfrm>
                    <a:prstGeom prst="rect">
                      <a:avLst/>
                    </a:prstGeom>
                  </pic:spPr>
                </pic:pic>
              </a:graphicData>
            </a:graphic>
          </wp:inline>
        </w:drawing>
      </w:r>
    </w:p>
    <w:p w14:paraId="169E34DA" w14:textId="77777777" w:rsidR="00B97BCE" w:rsidRDefault="00000000" w:rsidP="00B97BCE">
      <w:pPr>
        <w:pStyle w:val="ListParagraph"/>
        <w:numPr>
          <w:ilvl w:val="0"/>
          <w:numId w:val="54"/>
        </w:numPr>
        <w:spacing w:line="360" w:lineRule="auto"/>
        <w:rPr>
          <w:rFonts w:cstheme="minorHAnsi"/>
          <w:szCs w:val="22"/>
        </w:rPr>
      </w:pPr>
      <w:r>
        <w:rPr>
          <w:rFonts w:cstheme="minorHAnsi"/>
          <w:szCs w:val="22"/>
        </w:rPr>
        <w:t>Clicking on any cell will</w:t>
      </w:r>
      <w:r w:rsidR="002A2D14">
        <w:rPr>
          <w:rFonts w:cstheme="minorHAnsi"/>
          <w:szCs w:val="22"/>
        </w:rPr>
        <w:t xml:space="preserve"> </w:t>
      </w:r>
      <w:r>
        <w:rPr>
          <w:rFonts w:cstheme="minorHAnsi"/>
          <w:szCs w:val="22"/>
        </w:rPr>
        <w:t>a</w:t>
      </w:r>
      <w:r w:rsidR="002A2D14">
        <w:rPr>
          <w:rFonts w:cstheme="minorHAnsi"/>
          <w:szCs w:val="22"/>
        </w:rPr>
        <w:t>ct as a</w:t>
      </w:r>
      <w:r>
        <w:rPr>
          <w:rFonts w:cstheme="minorHAnsi"/>
          <w:szCs w:val="22"/>
        </w:rPr>
        <w:t xml:space="preserve"> filter for readmission status for the rest of the dashboard.</w:t>
      </w:r>
    </w:p>
    <w:p w14:paraId="4E5E52EE" w14:textId="77777777" w:rsidR="004F1D04" w:rsidRDefault="004F1D04" w:rsidP="004F1D04">
      <w:pPr>
        <w:pStyle w:val="ListParagraph"/>
        <w:spacing w:line="360" w:lineRule="auto"/>
        <w:ind w:left="2160"/>
        <w:rPr>
          <w:rFonts w:cstheme="minorHAnsi"/>
          <w:szCs w:val="22"/>
        </w:rPr>
      </w:pPr>
    </w:p>
    <w:p w14:paraId="13A05618" w14:textId="77777777" w:rsidR="004F1D04" w:rsidRPr="00B97BCE" w:rsidRDefault="004F1D04" w:rsidP="004F1D04">
      <w:pPr>
        <w:pStyle w:val="ListParagraph"/>
        <w:spacing w:line="360" w:lineRule="auto"/>
        <w:ind w:left="2160"/>
        <w:rPr>
          <w:rFonts w:cstheme="minorHAnsi"/>
          <w:szCs w:val="22"/>
        </w:rPr>
      </w:pPr>
    </w:p>
    <w:p w14:paraId="0913A433" w14:textId="77777777" w:rsidR="00041B07" w:rsidRDefault="00000000" w:rsidP="00041B07">
      <w:pPr>
        <w:spacing w:line="360" w:lineRule="auto"/>
        <w:rPr>
          <w:rFonts w:cstheme="minorHAnsi"/>
          <w:szCs w:val="22"/>
        </w:rPr>
      </w:pPr>
      <w:r>
        <w:rPr>
          <w:rFonts w:cstheme="minorHAnsi"/>
          <w:szCs w:val="22"/>
        </w:rPr>
        <w:lastRenderedPageBreak/>
        <w:t>Filter bar:</w:t>
      </w:r>
    </w:p>
    <w:p w14:paraId="518EE4F6" w14:textId="77777777" w:rsidR="00835450" w:rsidRPr="00835450" w:rsidRDefault="00000000" w:rsidP="00835450">
      <w:pPr>
        <w:pStyle w:val="ListParagraph"/>
        <w:numPr>
          <w:ilvl w:val="0"/>
          <w:numId w:val="54"/>
        </w:numPr>
        <w:spacing w:line="360" w:lineRule="auto"/>
        <w:rPr>
          <w:rFonts w:cstheme="minorHAnsi"/>
          <w:szCs w:val="22"/>
        </w:rPr>
      </w:pPr>
      <w:r>
        <w:rPr>
          <w:rFonts w:cstheme="minorHAnsi"/>
          <w:szCs w:val="22"/>
        </w:rPr>
        <w:t xml:space="preserve">Two quick filters on the </w:t>
      </w:r>
      <w:r w:rsidR="00FF048C">
        <w:rPr>
          <w:rFonts w:cstheme="minorHAnsi"/>
          <w:szCs w:val="22"/>
        </w:rPr>
        <w:t>far-right</w:t>
      </w:r>
      <w:r>
        <w:rPr>
          <w:rFonts w:cstheme="minorHAnsi"/>
          <w:szCs w:val="22"/>
        </w:rPr>
        <w:t xml:space="preserve"> side of the dashboard allow the user to view only the selected data. Instructions are available above the filters.</w:t>
      </w:r>
    </w:p>
    <w:p w14:paraId="71F28030" w14:textId="77777777" w:rsidR="006C3272" w:rsidRDefault="00000000" w:rsidP="006C3272">
      <w:pPr>
        <w:pStyle w:val="ListParagraph"/>
        <w:numPr>
          <w:ilvl w:val="0"/>
          <w:numId w:val="54"/>
        </w:numPr>
        <w:spacing w:line="360" w:lineRule="auto"/>
        <w:rPr>
          <w:rFonts w:cstheme="minorHAnsi"/>
          <w:szCs w:val="22"/>
        </w:rPr>
      </w:pPr>
      <w:r>
        <w:rPr>
          <w:rFonts w:cstheme="minorHAnsi"/>
          <w:szCs w:val="22"/>
        </w:rPr>
        <w:t>Click the desired information and then click  "Apply."</w:t>
      </w:r>
    </w:p>
    <w:p w14:paraId="7F2CB4EF" w14:textId="77777777" w:rsidR="00835450" w:rsidRDefault="00000000" w:rsidP="00835450">
      <w:pPr>
        <w:pStyle w:val="ListParagraph"/>
        <w:spacing w:line="360" w:lineRule="auto"/>
        <w:ind w:left="3600"/>
        <w:rPr>
          <w:rFonts w:cstheme="minorHAnsi"/>
          <w:szCs w:val="22"/>
        </w:rPr>
      </w:pPr>
      <w:r>
        <w:rPr>
          <w:rFonts w:cstheme="minorHAnsi"/>
          <w:noProof/>
          <w:szCs w:val="22"/>
        </w:rPr>
        <w:drawing>
          <wp:inline distT="0" distB="0" distL="0" distR="0" wp14:anchorId="4317812A" wp14:editId="77C2F641">
            <wp:extent cx="859536" cy="1929384"/>
            <wp:effectExtent l="0" t="0" r="4445" b="1270"/>
            <wp:docPr id="790465867" name="Picture 6" descr="A screenshot of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65867" name="Picture 6" descr="A screenshot of a white screen&#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859536" cy="1929384"/>
                    </a:xfrm>
                    <a:prstGeom prst="rect">
                      <a:avLst/>
                    </a:prstGeom>
                  </pic:spPr>
                </pic:pic>
              </a:graphicData>
            </a:graphic>
          </wp:inline>
        </w:drawing>
      </w:r>
      <w:r>
        <w:rPr>
          <w:rFonts w:cstheme="minorHAnsi"/>
          <w:szCs w:val="22"/>
        </w:rPr>
        <w:t xml:space="preserve">     </w:t>
      </w:r>
      <w:r>
        <w:rPr>
          <w:rFonts w:cstheme="minorHAnsi"/>
          <w:noProof/>
          <w:szCs w:val="22"/>
        </w:rPr>
        <w:drawing>
          <wp:inline distT="0" distB="0" distL="0" distR="0" wp14:anchorId="0D6E1F31" wp14:editId="54AF4CC7">
            <wp:extent cx="758952" cy="1316736"/>
            <wp:effectExtent l="0" t="0" r="3175" b="4445"/>
            <wp:docPr id="2044489630" name="Picture 5" descr="A screenshot of a medical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89630" name="Picture 5" descr="A screenshot of a medical survey&#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758952" cy="1316736"/>
                    </a:xfrm>
                    <a:prstGeom prst="rect">
                      <a:avLst/>
                    </a:prstGeom>
                  </pic:spPr>
                </pic:pic>
              </a:graphicData>
            </a:graphic>
          </wp:inline>
        </w:drawing>
      </w:r>
    </w:p>
    <w:p w14:paraId="71262CA2" w14:textId="77777777" w:rsidR="006C3272" w:rsidRDefault="00000000" w:rsidP="006C3272">
      <w:pPr>
        <w:pStyle w:val="ListParagraph"/>
        <w:numPr>
          <w:ilvl w:val="0"/>
          <w:numId w:val="54"/>
        </w:numPr>
        <w:spacing w:line="360" w:lineRule="auto"/>
        <w:rPr>
          <w:rFonts w:cstheme="minorHAnsi"/>
          <w:szCs w:val="22"/>
        </w:rPr>
      </w:pPr>
      <w:r>
        <w:rPr>
          <w:rFonts w:cstheme="minorHAnsi"/>
          <w:szCs w:val="22"/>
        </w:rPr>
        <w:t>Remove filters by clicking the un-filter button above each filter or the reset view button in the bottom right corner of the dashboard.</w:t>
      </w:r>
    </w:p>
    <w:p w14:paraId="608B2DC6" w14:textId="77777777" w:rsidR="00994124" w:rsidRDefault="00994124" w:rsidP="00994124">
      <w:pPr>
        <w:spacing w:line="360" w:lineRule="auto"/>
        <w:rPr>
          <w:rFonts w:cstheme="minorHAnsi"/>
          <w:szCs w:val="22"/>
        </w:rPr>
      </w:pPr>
    </w:p>
    <w:p w14:paraId="5667E68F" w14:textId="77777777" w:rsidR="00994124" w:rsidRDefault="00000000" w:rsidP="00994124">
      <w:pPr>
        <w:spacing w:line="360" w:lineRule="auto"/>
        <w:rPr>
          <w:rFonts w:cstheme="minorHAnsi"/>
          <w:szCs w:val="22"/>
        </w:rPr>
      </w:pPr>
      <w:r>
        <w:rPr>
          <w:rFonts w:cstheme="minorHAnsi"/>
          <w:szCs w:val="22"/>
        </w:rPr>
        <w:t>A4: SQL code</w:t>
      </w:r>
    </w:p>
    <w:p w14:paraId="6B04EFC9" w14:textId="77777777" w:rsidR="00551DC3" w:rsidRDefault="00000000" w:rsidP="00B3522C">
      <w:pPr>
        <w:spacing w:line="360" w:lineRule="auto"/>
        <w:ind w:left="720"/>
        <w:rPr>
          <w:rFonts w:cstheme="minorHAnsi"/>
          <w:szCs w:val="22"/>
        </w:rPr>
      </w:pPr>
      <w:r>
        <w:rPr>
          <w:rFonts w:cstheme="minorHAnsi"/>
          <w:szCs w:val="22"/>
        </w:rPr>
        <w:t xml:space="preserve">The coding environment used for this project was pgAdmin4, the graphic user interface for using PostgreSQL, a version of SQL. The code to create a table and import an external data set is below. Also included is the code to create a table using the existing medical_data data set, which was then used with the external data to create a dashboard using Tableau. The code is also attached to this PA submission as a .txt </w:t>
      </w:r>
      <w:r w:rsidR="00C5258B">
        <w:rPr>
          <w:rFonts w:cstheme="minorHAnsi"/>
          <w:szCs w:val="22"/>
        </w:rPr>
        <w:t>file and</w:t>
      </w:r>
      <w:r>
        <w:rPr>
          <w:rFonts w:cstheme="minorHAnsi"/>
          <w:szCs w:val="22"/>
        </w:rPr>
        <w:t xml:space="preserve"> can be imported into pgAdmin and run directly.</w:t>
      </w:r>
    </w:p>
    <w:p w14:paraId="376FEB2E" w14:textId="77777777" w:rsidR="002432E6" w:rsidRDefault="002432E6" w:rsidP="004F1D04">
      <w:pPr>
        <w:spacing w:line="276" w:lineRule="auto"/>
        <w:rPr>
          <w:rFonts w:cstheme="minorHAnsi"/>
          <w:szCs w:val="22"/>
        </w:rPr>
      </w:pPr>
    </w:p>
    <w:p w14:paraId="5B9E129C" w14:textId="77777777" w:rsidR="002432E6" w:rsidRPr="002432E6" w:rsidRDefault="00000000" w:rsidP="004F1D04">
      <w:pPr>
        <w:spacing w:line="276" w:lineRule="auto"/>
        <w:rPr>
          <w:rFonts w:cstheme="minorHAnsi"/>
          <w:szCs w:val="22"/>
        </w:rPr>
      </w:pPr>
      <w:r w:rsidRPr="002432E6">
        <w:rPr>
          <w:rFonts w:cstheme="minorHAnsi"/>
          <w:szCs w:val="22"/>
        </w:rPr>
        <w:t>-- Create an empty table for the UCI data set</w:t>
      </w:r>
    </w:p>
    <w:p w14:paraId="5A3CCEC6" w14:textId="77777777" w:rsidR="002432E6" w:rsidRPr="002432E6" w:rsidRDefault="00000000" w:rsidP="004F1D04">
      <w:pPr>
        <w:spacing w:line="276" w:lineRule="auto"/>
        <w:rPr>
          <w:rFonts w:cstheme="minorHAnsi"/>
          <w:szCs w:val="22"/>
        </w:rPr>
      </w:pPr>
      <w:r w:rsidRPr="002432E6">
        <w:rPr>
          <w:rFonts w:cstheme="minorHAnsi"/>
          <w:szCs w:val="22"/>
        </w:rPr>
        <w:t>CREATE TABLE uci_data (</w:t>
      </w:r>
    </w:p>
    <w:p w14:paraId="69D5758B" w14:textId="77777777" w:rsidR="002432E6" w:rsidRPr="002432E6" w:rsidRDefault="00000000" w:rsidP="004F1D04">
      <w:pPr>
        <w:spacing w:line="276" w:lineRule="auto"/>
        <w:rPr>
          <w:rFonts w:cstheme="minorHAnsi"/>
          <w:szCs w:val="22"/>
        </w:rPr>
      </w:pPr>
      <w:r w:rsidRPr="002432E6">
        <w:rPr>
          <w:rFonts w:cstheme="minorHAnsi"/>
          <w:szCs w:val="22"/>
        </w:rPr>
        <w:t xml:space="preserve">    patient_nbr BIGINT,</w:t>
      </w:r>
    </w:p>
    <w:p w14:paraId="3D0B39C0" w14:textId="77777777" w:rsidR="002432E6" w:rsidRPr="002432E6" w:rsidRDefault="00000000" w:rsidP="004F1D04">
      <w:pPr>
        <w:spacing w:line="276" w:lineRule="auto"/>
        <w:rPr>
          <w:rFonts w:cstheme="minorHAnsi"/>
          <w:szCs w:val="22"/>
        </w:rPr>
      </w:pPr>
      <w:r w:rsidRPr="002432E6">
        <w:rPr>
          <w:rFonts w:cstheme="minorHAnsi"/>
          <w:szCs w:val="22"/>
        </w:rPr>
        <w:t xml:space="preserve">    gender VARCHAR(20),</w:t>
      </w:r>
    </w:p>
    <w:p w14:paraId="72B355EF" w14:textId="77777777" w:rsidR="002432E6" w:rsidRPr="002432E6" w:rsidRDefault="00000000" w:rsidP="004F1D04">
      <w:pPr>
        <w:spacing w:line="276" w:lineRule="auto"/>
        <w:rPr>
          <w:rFonts w:cstheme="minorHAnsi"/>
          <w:szCs w:val="22"/>
        </w:rPr>
      </w:pPr>
      <w:r w:rsidRPr="002432E6">
        <w:rPr>
          <w:rFonts w:cstheme="minorHAnsi"/>
          <w:szCs w:val="22"/>
        </w:rPr>
        <w:t xml:space="preserve">    time_in_hospital INT,</w:t>
      </w:r>
    </w:p>
    <w:p w14:paraId="64F4B433" w14:textId="77777777" w:rsidR="002432E6" w:rsidRPr="002432E6" w:rsidRDefault="00000000" w:rsidP="004F1D04">
      <w:pPr>
        <w:spacing w:line="276" w:lineRule="auto"/>
        <w:rPr>
          <w:rFonts w:cstheme="minorHAnsi"/>
          <w:szCs w:val="22"/>
        </w:rPr>
      </w:pPr>
      <w:r w:rsidRPr="002432E6">
        <w:rPr>
          <w:rFonts w:cstheme="minorHAnsi"/>
          <w:szCs w:val="22"/>
        </w:rPr>
        <w:t xml:space="preserve">    num_lab_procedures INT,</w:t>
      </w:r>
    </w:p>
    <w:p w14:paraId="1AB1E478" w14:textId="77777777" w:rsidR="002432E6" w:rsidRPr="002432E6" w:rsidRDefault="00000000" w:rsidP="004F1D04">
      <w:pPr>
        <w:spacing w:line="276" w:lineRule="auto"/>
        <w:rPr>
          <w:rFonts w:cstheme="minorHAnsi"/>
          <w:szCs w:val="22"/>
        </w:rPr>
      </w:pPr>
      <w:r w:rsidRPr="002432E6">
        <w:rPr>
          <w:rFonts w:cstheme="minorHAnsi"/>
          <w:szCs w:val="22"/>
        </w:rPr>
        <w:t xml:space="preserve">    num_procedures INT,</w:t>
      </w:r>
    </w:p>
    <w:p w14:paraId="35967E33" w14:textId="77777777" w:rsidR="002432E6" w:rsidRPr="002432E6" w:rsidRDefault="00000000" w:rsidP="004F1D04">
      <w:pPr>
        <w:spacing w:line="276" w:lineRule="auto"/>
        <w:rPr>
          <w:rFonts w:cstheme="minorHAnsi"/>
          <w:szCs w:val="22"/>
        </w:rPr>
      </w:pPr>
      <w:r w:rsidRPr="002432E6">
        <w:rPr>
          <w:rFonts w:cstheme="minorHAnsi"/>
          <w:szCs w:val="22"/>
        </w:rPr>
        <w:t xml:space="preserve">    diabetesMed VARCHAR(10),</w:t>
      </w:r>
    </w:p>
    <w:p w14:paraId="6974439D" w14:textId="77777777" w:rsidR="002432E6" w:rsidRPr="002432E6" w:rsidRDefault="00000000" w:rsidP="004F1D04">
      <w:pPr>
        <w:spacing w:line="276" w:lineRule="auto"/>
        <w:rPr>
          <w:rFonts w:cstheme="minorHAnsi"/>
          <w:szCs w:val="22"/>
        </w:rPr>
      </w:pPr>
      <w:r w:rsidRPr="002432E6">
        <w:rPr>
          <w:rFonts w:cstheme="minorHAnsi"/>
          <w:szCs w:val="22"/>
        </w:rPr>
        <w:t xml:space="preserve">    readmitted VARCHAR(10),</w:t>
      </w:r>
    </w:p>
    <w:p w14:paraId="2C52DD1D" w14:textId="77777777" w:rsidR="002432E6" w:rsidRPr="002432E6" w:rsidRDefault="00000000" w:rsidP="004F1D04">
      <w:pPr>
        <w:spacing w:line="276" w:lineRule="auto"/>
        <w:rPr>
          <w:rFonts w:cstheme="minorHAnsi"/>
          <w:szCs w:val="22"/>
        </w:rPr>
      </w:pPr>
      <w:r w:rsidRPr="002432E6">
        <w:rPr>
          <w:rFonts w:cstheme="minorHAnsi"/>
          <w:szCs w:val="22"/>
        </w:rPr>
        <w:t xml:space="preserve">    admission_type VARCHAR(20),</w:t>
      </w:r>
    </w:p>
    <w:p w14:paraId="01F97DC7" w14:textId="77777777" w:rsidR="002432E6" w:rsidRPr="002432E6" w:rsidRDefault="00000000" w:rsidP="004F1D04">
      <w:pPr>
        <w:spacing w:line="276" w:lineRule="auto"/>
        <w:rPr>
          <w:rFonts w:cstheme="minorHAnsi"/>
          <w:szCs w:val="22"/>
        </w:rPr>
      </w:pPr>
      <w:r w:rsidRPr="002432E6">
        <w:rPr>
          <w:rFonts w:cstheme="minorHAnsi"/>
          <w:szCs w:val="22"/>
        </w:rPr>
        <w:t xml:space="preserve">    age_bins VARCHAR(10)</w:t>
      </w:r>
    </w:p>
    <w:p w14:paraId="5B5ADF68" w14:textId="77777777" w:rsidR="002432E6" w:rsidRDefault="00000000" w:rsidP="004F1D04">
      <w:pPr>
        <w:spacing w:line="276" w:lineRule="auto"/>
        <w:rPr>
          <w:rFonts w:cstheme="minorHAnsi"/>
          <w:szCs w:val="22"/>
        </w:rPr>
      </w:pPr>
      <w:r w:rsidRPr="002432E6">
        <w:rPr>
          <w:rFonts w:cstheme="minorHAnsi"/>
          <w:szCs w:val="22"/>
        </w:rPr>
        <w:t>);</w:t>
      </w:r>
    </w:p>
    <w:p w14:paraId="483987C1" w14:textId="77777777" w:rsidR="004F1D04" w:rsidRPr="002432E6" w:rsidRDefault="004F1D04" w:rsidP="004F1D04">
      <w:pPr>
        <w:spacing w:line="276" w:lineRule="auto"/>
        <w:rPr>
          <w:rFonts w:cstheme="minorHAnsi"/>
          <w:szCs w:val="22"/>
        </w:rPr>
      </w:pPr>
    </w:p>
    <w:p w14:paraId="6219C1F7" w14:textId="77777777" w:rsidR="002432E6" w:rsidRPr="002432E6" w:rsidRDefault="00000000" w:rsidP="004F1D04">
      <w:pPr>
        <w:spacing w:line="276" w:lineRule="auto"/>
        <w:rPr>
          <w:rFonts w:cstheme="minorHAnsi"/>
          <w:szCs w:val="22"/>
        </w:rPr>
      </w:pPr>
      <w:r w:rsidRPr="002432E6">
        <w:rPr>
          <w:rFonts w:cstheme="minorHAnsi"/>
          <w:szCs w:val="22"/>
        </w:rPr>
        <w:lastRenderedPageBreak/>
        <w:t>-- Import the external data set</w:t>
      </w:r>
    </w:p>
    <w:p w14:paraId="11330C2E" w14:textId="77777777" w:rsidR="002432E6" w:rsidRPr="002432E6" w:rsidRDefault="00000000" w:rsidP="004F1D04">
      <w:pPr>
        <w:spacing w:line="276" w:lineRule="auto"/>
        <w:rPr>
          <w:rFonts w:cstheme="minorHAnsi"/>
          <w:szCs w:val="22"/>
        </w:rPr>
      </w:pPr>
      <w:r w:rsidRPr="002432E6">
        <w:rPr>
          <w:rFonts w:cstheme="minorHAnsi"/>
          <w:szCs w:val="22"/>
        </w:rPr>
        <w:t>COPY uci_data</w:t>
      </w:r>
    </w:p>
    <w:p w14:paraId="6E670651" w14:textId="77777777" w:rsidR="002432E6" w:rsidRPr="002432E6" w:rsidRDefault="00000000" w:rsidP="004F1D04">
      <w:pPr>
        <w:spacing w:line="276" w:lineRule="auto"/>
        <w:rPr>
          <w:rFonts w:cstheme="minorHAnsi"/>
          <w:szCs w:val="22"/>
        </w:rPr>
      </w:pPr>
      <w:r w:rsidRPr="002432E6">
        <w:rPr>
          <w:rFonts w:cstheme="minorHAnsi"/>
          <w:szCs w:val="22"/>
        </w:rPr>
        <w:t>FROM 'C:\Users\LabUser\Downloads\uci_data_211.csv'</w:t>
      </w:r>
    </w:p>
    <w:p w14:paraId="016A47D1" w14:textId="77777777" w:rsidR="002432E6" w:rsidRPr="002432E6" w:rsidRDefault="00000000" w:rsidP="004F1D04">
      <w:pPr>
        <w:spacing w:line="276" w:lineRule="auto"/>
        <w:rPr>
          <w:rFonts w:cstheme="minorHAnsi"/>
          <w:szCs w:val="22"/>
        </w:rPr>
      </w:pPr>
      <w:r w:rsidRPr="002432E6">
        <w:rPr>
          <w:rFonts w:cstheme="minorHAnsi"/>
          <w:szCs w:val="22"/>
        </w:rPr>
        <w:t>DELIMITER ','</w:t>
      </w:r>
    </w:p>
    <w:p w14:paraId="6551D01A" w14:textId="77777777" w:rsidR="002432E6" w:rsidRDefault="00000000" w:rsidP="004F1D04">
      <w:pPr>
        <w:spacing w:line="276" w:lineRule="auto"/>
        <w:rPr>
          <w:rFonts w:cstheme="minorHAnsi"/>
          <w:szCs w:val="22"/>
        </w:rPr>
      </w:pPr>
      <w:r w:rsidRPr="002432E6">
        <w:rPr>
          <w:rFonts w:cstheme="minorHAnsi"/>
          <w:szCs w:val="22"/>
        </w:rPr>
        <w:t>CSV HEADER;</w:t>
      </w:r>
    </w:p>
    <w:p w14:paraId="0EA9519D" w14:textId="77777777" w:rsidR="004F1D04" w:rsidRPr="002432E6" w:rsidRDefault="004F1D04" w:rsidP="004F1D04">
      <w:pPr>
        <w:spacing w:line="276" w:lineRule="auto"/>
        <w:rPr>
          <w:rFonts w:cstheme="minorHAnsi"/>
          <w:szCs w:val="22"/>
        </w:rPr>
      </w:pPr>
    </w:p>
    <w:p w14:paraId="10AC9CA6" w14:textId="77777777" w:rsidR="002432E6" w:rsidRPr="002432E6" w:rsidRDefault="00000000" w:rsidP="004F1D04">
      <w:pPr>
        <w:spacing w:line="276" w:lineRule="auto"/>
        <w:rPr>
          <w:rFonts w:cstheme="minorHAnsi"/>
          <w:szCs w:val="22"/>
        </w:rPr>
      </w:pPr>
      <w:r w:rsidRPr="002432E6">
        <w:rPr>
          <w:rFonts w:cstheme="minorHAnsi"/>
          <w:szCs w:val="22"/>
        </w:rPr>
        <w:t>-- For WGU data</w:t>
      </w:r>
    </w:p>
    <w:p w14:paraId="49025104" w14:textId="77777777" w:rsidR="002432E6" w:rsidRPr="002432E6" w:rsidRDefault="00000000" w:rsidP="004F1D04">
      <w:pPr>
        <w:spacing w:line="276" w:lineRule="auto"/>
        <w:rPr>
          <w:rFonts w:cstheme="minorHAnsi"/>
          <w:szCs w:val="22"/>
        </w:rPr>
      </w:pPr>
      <w:r w:rsidRPr="002432E6">
        <w:rPr>
          <w:rFonts w:cstheme="minorHAnsi"/>
          <w:szCs w:val="22"/>
        </w:rPr>
        <w:t>-- Change the location table name since this is a reserved word</w:t>
      </w:r>
    </w:p>
    <w:p w14:paraId="78EACF94" w14:textId="77777777" w:rsidR="002432E6" w:rsidRPr="002432E6" w:rsidRDefault="00000000" w:rsidP="004F1D04">
      <w:pPr>
        <w:spacing w:line="276" w:lineRule="auto"/>
        <w:rPr>
          <w:rFonts w:cstheme="minorHAnsi"/>
          <w:szCs w:val="22"/>
        </w:rPr>
      </w:pPr>
      <w:r w:rsidRPr="002432E6">
        <w:rPr>
          <w:rFonts w:cstheme="minorHAnsi"/>
          <w:szCs w:val="22"/>
        </w:rPr>
        <w:t>ALTER TABLE "location"</w:t>
      </w:r>
    </w:p>
    <w:p w14:paraId="632A6BC1" w14:textId="77777777" w:rsidR="002432E6" w:rsidRDefault="00000000" w:rsidP="004F1D04">
      <w:pPr>
        <w:spacing w:line="276" w:lineRule="auto"/>
        <w:rPr>
          <w:rFonts w:cstheme="minorHAnsi"/>
          <w:szCs w:val="22"/>
        </w:rPr>
      </w:pPr>
      <w:r w:rsidRPr="002432E6">
        <w:rPr>
          <w:rFonts w:cstheme="minorHAnsi"/>
          <w:szCs w:val="22"/>
        </w:rPr>
        <w:t>RENAME TO places;</w:t>
      </w:r>
    </w:p>
    <w:p w14:paraId="6D74C937" w14:textId="77777777" w:rsidR="004F1D04" w:rsidRPr="002432E6" w:rsidRDefault="004F1D04" w:rsidP="004F1D04">
      <w:pPr>
        <w:spacing w:line="276" w:lineRule="auto"/>
        <w:rPr>
          <w:rFonts w:cstheme="minorHAnsi"/>
          <w:szCs w:val="22"/>
        </w:rPr>
      </w:pPr>
    </w:p>
    <w:p w14:paraId="345837B8" w14:textId="77777777" w:rsidR="002432E6" w:rsidRPr="002432E6" w:rsidRDefault="00000000" w:rsidP="004F1D04">
      <w:pPr>
        <w:spacing w:line="276" w:lineRule="auto"/>
        <w:rPr>
          <w:rFonts w:cstheme="minorHAnsi"/>
          <w:szCs w:val="22"/>
        </w:rPr>
      </w:pPr>
      <w:r w:rsidRPr="002432E6">
        <w:rPr>
          <w:rFonts w:cstheme="minorHAnsi"/>
          <w:szCs w:val="22"/>
        </w:rPr>
        <w:t>-- Add columns to have initial admission descriptor rather than a numeric indicator</w:t>
      </w:r>
    </w:p>
    <w:p w14:paraId="375E67AF" w14:textId="77777777" w:rsidR="002432E6" w:rsidRPr="002432E6" w:rsidRDefault="00000000" w:rsidP="004F1D04">
      <w:pPr>
        <w:spacing w:line="276" w:lineRule="auto"/>
        <w:rPr>
          <w:rFonts w:cstheme="minorHAnsi"/>
          <w:szCs w:val="22"/>
        </w:rPr>
      </w:pPr>
      <w:r w:rsidRPr="002432E6">
        <w:rPr>
          <w:rFonts w:cstheme="minorHAnsi"/>
          <w:szCs w:val="22"/>
        </w:rPr>
        <w:t>ALTER TABLE patient</w:t>
      </w:r>
    </w:p>
    <w:p w14:paraId="3BBC763F" w14:textId="77777777" w:rsidR="002432E6" w:rsidRDefault="00000000" w:rsidP="004F1D04">
      <w:pPr>
        <w:spacing w:line="276" w:lineRule="auto"/>
        <w:rPr>
          <w:rFonts w:cstheme="minorHAnsi"/>
          <w:szCs w:val="22"/>
        </w:rPr>
      </w:pPr>
      <w:r w:rsidRPr="002432E6">
        <w:rPr>
          <w:rFonts w:cstheme="minorHAnsi"/>
          <w:szCs w:val="22"/>
        </w:rPr>
        <w:t>ADD COLUMN initial_admit varchar(50);</w:t>
      </w:r>
    </w:p>
    <w:p w14:paraId="48112847" w14:textId="77777777" w:rsidR="004F1D04" w:rsidRPr="002432E6" w:rsidRDefault="004F1D04" w:rsidP="004F1D04">
      <w:pPr>
        <w:spacing w:line="276" w:lineRule="auto"/>
        <w:rPr>
          <w:rFonts w:cstheme="minorHAnsi"/>
          <w:szCs w:val="22"/>
        </w:rPr>
      </w:pPr>
    </w:p>
    <w:p w14:paraId="5542FA04" w14:textId="77777777" w:rsidR="002432E6" w:rsidRPr="002432E6" w:rsidRDefault="00000000" w:rsidP="004F1D04">
      <w:pPr>
        <w:spacing w:line="276" w:lineRule="auto"/>
        <w:rPr>
          <w:rFonts w:cstheme="minorHAnsi"/>
          <w:szCs w:val="22"/>
        </w:rPr>
      </w:pPr>
      <w:r w:rsidRPr="002432E6">
        <w:rPr>
          <w:rFonts w:cstheme="minorHAnsi"/>
          <w:szCs w:val="22"/>
        </w:rPr>
        <w:t>UPDATE patient</w:t>
      </w:r>
    </w:p>
    <w:p w14:paraId="057E5D93" w14:textId="77777777" w:rsidR="002432E6" w:rsidRPr="002432E6" w:rsidRDefault="00000000" w:rsidP="004F1D04">
      <w:pPr>
        <w:spacing w:line="276" w:lineRule="auto"/>
        <w:rPr>
          <w:rFonts w:cstheme="minorHAnsi"/>
          <w:szCs w:val="22"/>
        </w:rPr>
      </w:pPr>
      <w:r w:rsidRPr="002432E6">
        <w:rPr>
          <w:rFonts w:cstheme="minorHAnsi"/>
          <w:szCs w:val="22"/>
        </w:rPr>
        <w:t>SET initial_admit = admission.initial_admission</w:t>
      </w:r>
    </w:p>
    <w:p w14:paraId="5BD87604" w14:textId="77777777" w:rsidR="002432E6" w:rsidRPr="002432E6" w:rsidRDefault="00000000" w:rsidP="004F1D04">
      <w:pPr>
        <w:spacing w:line="276" w:lineRule="auto"/>
        <w:rPr>
          <w:rFonts w:cstheme="minorHAnsi"/>
          <w:szCs w:val="22"/>
        </w:rPr>
      </w:pPr>
      <w:r w:rsidRPr="002432E6">
        <w:rPr>
          <w:rFonts w:cstheme="minorHAnsi"/>
          <w:szCs w:val="22"/>
        </w:rPr>
        <w:t>FROM admission</w:t>
      </w:r>
    </w:p>
    <w:p w14:paraId="1A345857" w14:textId="77777777" w:rsidR="002432E6" w:rsidRPr="002432E6" w:rsidRDefault="00000000" w:rsidP="004F1D04">
      <w:pPr>
        <w:spacing w:line="276" w:lineRule="auto"/>
        <w:rPr>
          <w:rFonts w:cstheme="minorHAnsi"/>
          <w:szCs w:val="22"/>
        </w:rPr>
      </w:pPr>
      <w:r w:rsidRPr="002432E6">
        <w:rPr>
          <w:rFonts w:cstheme="minorHAnsi"/>
          <w:szCs w:val="22"/>
        </w:rPr>
        <w:t>WHERE patient.admis_id = admission.admins_id;</w:t>
      </w:r>
    </w:p>
    <w:p w14:paraId="652DAFC2" w14:textId="77777777" w:rsidR="002432E6" w:rsidRPr="002432E6" w:rsidRDefault="002432E6" w:rsidP="004F1D04">
      <w:pPr>
        <w:spacing w:line="276" w:lineRule="auto"/>
        <w:rPr>
          <w:rFonts w:cstheme="minorHAnsi"/>
          <w:szCs w:val="22"/>
        </w:rPr>
      </w:pPr>
    </w:p>
    <w:p w14:paraId="24BCA17C" w14:textId="77777777" w:rsidR="002432E6" w:rsidRPr="002432E6" w:rsidRDefault="00000000" w:rsidP="004F1D04">
      <w:pPr>
        <w:spacing w:line="276" w:lineRule="auto"/>
        <w:rPr>
          <w:rFonts w:cstheme="minorHAnsi"/>
          <w:szCs w:val="22"/>
        </w:rPr>
      </w:pPr>
      <w:r w:rsidRPr="002432E6">
        <w:rPr>
          <w:rFonts w:cstheme="minorHAnsi"/>
          <w:szCs w:val="22"/>
        </w:rPr>
        <w:t>ALTER TABLE servicesaddon</w:t>
      </w:r>
    </w:p>
    <w:p w14:paraId="738BDD1F" w14:textId="77777777" w:rsidR="002432E6" w:rsidRPr="002432E6" w:rsidRDefault="00000000" w:rsidP="004F1D04">
      <w:pPr>
        <w:spacing w:line="276" w:lineRule="auto"/>
        <w:rPr>
          <w:rFonts w:cstheme="minorHAnsi"/>
          <w:szCs w:val="22"/>
        </w:rPr>
      </w:pPr>
      <w:r w:rsidRPr="002432E6">
        <w:rPr>
          <w:rFonts w:cstheme="minorHAnsi"/>
          <w:szCs w:val="22"/>
        </w:rPr>
        <w:t>DROP CONSTRAINT servicesaddon_pkey;</w:t>
      </w:r>
    </w:p>
    <w:p w14:paraId="57AEEE9D" w14:textId="77777777" w:rsidR="002432E6" w:rsidRPr="002432E6" w:rsidRDefault="002432E6" w:rsidP="004F1D04">
      <w:pPr>
        <w:spacing w:line="276" w:lineRule="auto"/>
        <w:rPr>
          <w:rFonts w:cstheme="minorHAnsi"/>
          <w:szCs w:val="22"/>
        </w:rPr>
      </w:pPr>
    </w:p>
    <w:p w14:paraId="6D04DCB7" w14:textId="77777777" w:rsidR="002432E6" w:rsidRPr="002432E6" w:rsidRDefault="00000000" w:rsidP="004F1D04">
      <w:pPr>
        <w:spacing w:line="276" w:lineRule="auto"/>
        <w:rPr>
          <w:rFonts w:cstheme="minorHAnsi"/>
          <w:szCs w:val="22"/>
        </w:rPr>
      </w:pPr>
      <w:r w:rsidRPr="002432E6">
        <w:rPr>
          <w:rFonts w:cstheme="minorHAnsi"/>
          <w:szCs w:val="22"/>
        </w:rPr>
        <w:t>ALTER TABLE servicesaddon</w:t>
      </w:r>
    </w:p>
    <w:p w14:paraId="6E9456F5" w14:textId="77777777" w:rsidR="002432E6" w:rsidRPr="002432E6" w:rsidRDefault="00000000" w:rsidP="004F1D04">
      <w:pPr>
        <w:spacing w:line="276" w:lineRule="auto"/>
        <w:rPr>
          <w:rFonts w:cstheme="minorHAnsi"/>
          <w:szCs w:val="22"/>
        </w:rPr>
      </w:pPr>
      <w:r w:rsidRPr="002432E6">
        <w:rPr>
          <w:rFonts w:cstheme="minorHAnsi"/>
          <w:szCs w:val="22"/>
        </w:rPr>
        <w:t>ADD CONSTRAINT fk_patient_id_servicesaddon</w:t>
      </w:r>
    </w:p>
    <w:p w14:paraId="4BD8E638" w14:textId="77777777" w:rsidR="002432E6" w:rsidRPr="002432E6" w:rsidRDefault="00000000" w:rsidP="004F1D04">
      <w:pPr>
        <w:spacing w:line="276" w:lineRule="auto"/>
        <w:rPr>
          <w:rFonts w:cstheme="minorHAnsi"/>
          <w:szCs w:val="22"/>
        </w:rPr>
      </w:pPr>
      <w:r w:rsidRPr="002432E6">
        <w:rPr>
          <w:rFonts w:cstheme="minorHAnsi"/>
          <w:szCs w:val="22"/>
        </w:rPr>
        <w:t>FOREIGN KEY (patient_id)</w:t>
      </w:r>
    </w:p>
    <w:p w14:paraId="5B04DDDD" w14:textId="77777777" w:rsidR="002432E6" w:rsidRPr="002432E6" w:rsidRDefault="00000000" w:rsidP="004F1D04">
      <w:pPr>
        <w:spacing w:line="276" w:lineRule="auto"/>
        <w:rPr>
          <w:rFonts w:cstheme="minorHAnsi"/>
          <w:szCs w:val="22"/>
        </w:rPr>
      </w:pPr>
      <w:r w:rsidRPr="002432E6">
        <w:rPr>
          <w:rFonts w:cstheme="minorHAnsi"/>
          <w:szCs w:val="22"/>
        </w:rPr>
        <w:t>REFERENCES patient(patient_id);</w:t>
      </w:r>
    </w:p>
    <w:p w14:paraId="64C05A39" w14:textId="77777777" w:rsidR="002432E6" w:rsidRPr="002432E6" w:rsidRDefault="002432E6" w:rsidP="004F1D04">
      <w:pPr>
        <w:spacing w:line="276" w:lineRule="auto"/>
        <w:ind w:firstLine="0"/>
        <w:rPr>
          <w:rFonts w:cstheme="minorHAnsi"/>
          <w:szCs w:val="22"/>
        </w:rPr>
      </w:pPr>
    </w:p>
    <w:p w14:paraId="42522EF9" w14:textId="77777777" w:rsidR="002432E6" w:rsidRPr="002432E6" w:rsidRDefault="00000000" w:rsidP="004F1D04">
      <w:pPr>
        <w:spacing w:line="276" w:lineRule="auto"/>
        <w:rPr>
          <w:rFonts w:cstheme="minorHAnsi"/>
          <w:szCs w:val="22"/>
        </w:rPr>
      </w:pPr>
      <w:r w:rsidRPr="002432E6">
        <w:rPr>
          <w:rFonts w:cstheme="minorHAnsi"/>
          <w:szCs w:val="22"/>
        </w:rPr>
        <w:t>-- Create a smaller table for use in Tableau</w:t>
      </w:r>
    </w:p>
    <w:p w14:paraId="65E0E05E" w14:textId="77777777" w:rsidR="002432E6" w:rsidRPr="002432E6" w:rsidRDefault="00000000" w:rsidP="004F1D04">
      <w:pPr>
        <w:spacing w:line="276" w:lineRule="auto"/>
        <w:rPr>
          <w:rFonts w:cstheme="minorHAnsi"/>
          <w:szCs w:val="22"/>
        </w:rPr>
      </w:pPr>
      <w:r w:rsidRPr="002432E6">
        <w:rPr>
          <w:rFonts w:cstheme="minorHAnsi"/>
          <w:szCs w:val="22"/>
        </w:rPr>
        <w:t>CREATE TABLE wgu_data AS</w:t>
      </w:r>
    </w:p>
    <w:p w14:paraId="7F0C7526" w14:textId="77777777" w:rsidR="002432E6" w:rsidRPr="002432E6" w:rsidRDefault="00000000" w:rsidP="004F1D04">
      <w:pPr>
        <w:spacing w:line="276" w:lineRule="auto"/>
        <w:rPr>
          <w:rFonts w:cstheme="minorHAnsi"/>
          <w:szCs w:val="22"/>
        </w:rPr>
      </w:pPr>
      <w:r w:rsidRPr="002432E6">
        <w:rPr>
          <w:rFonts w:cstheme="minorHAnsi"/>
          <w:szCs w:val="22"/>
        </w:rPr>
        <w:t>SELECT</w:t>
      </w:r>
    </w:p>
    <w:p w14:paraId="1BF72E70" w14:textId="77777777" w:rsidR="002432E6" w:rsidRPr="002432E6" w:rsidRDefault="00000000" w:rsidP="004F1D04">
      <w:pPr>
        <w:spacing w:line="276" w:lineRule="auto"/>
        <w:rPr>
          <w:rFonts w:cstheme="minorHAnsi"/>
          <w:szCs w:val="22"/>
        </w:rPr>
      </w:pPr>
      <w:r w:rsidRPr="002432E6">
        <w:rPr>
          <w:rFonts w:cstheme="minorHAnsi"/>
          <w:szCs w:val="22"/>
        </w:rPr>
        <w:tab/>
        <w:t>patient.patient_id,</w:t>
      </w:r>
    </w:p>
    <w:p w14:paraId="74BD4D6F" w14:textId="77777777" w:rsidR="002432E6" w:rsidRPr="002432E6" w:rsidRDefault="00000000" w:rsidP="004F1D04">
      <w:pPr>
        <w:spacing w:line="276" w:lineRule="auto"/>
        <w:rPr>
          <w:rFonts w:cstheme="minorHAnsi"/>
          <w:szCs w:val="22"/>
        </w:rPr>
      </w:pPr>
      <w:r w:rsidRPr="002432E6">
        <w:rPr>
          <w:rFonts w:cstheme="minorHAnsi"/>
          <w:szCs w:val="22"/>
        </w:rPr>
        <w:tab/>
        <w:t>patient.lat,</w:t>
      </w:r>
    </w:p>
    <w:p w14:paraId="1D5097DC" w14:textId="77777777" w:rsidR="002432E6" w:rsidRPr="002432E6" w:rsidRDefault="00000000" w:rsidP="004F1D04">
      <w:pPr>
        <w:spacing w:line="276" w:lineRule="auto"/>
        <w:rPr>
          <w:rFonts w:cstheme="minorHAnsi"/>
          <w:szCs w:val="22"/>
        </w:rPr>
      </w:pPr>
      <w:r w:rsidRPr="002432E6">
        <w:rPr>
          <w:rFonts w:cstheme="minorHAnsi"/>
          <w:szCs w:val="22"/>
        </w:rPr>
        <w:tab/>
        <w:t>patient.lng,</w:t>
      </w:r>
    </w:p>
    <w:p w14:paraId="37DE8234" w14:textId="77777777" w:rsidR="002432E6" w:rsidRPr="002432E6" w:rsidRDefault="00000000" w:rsidP="004F1D04">
      <w:pPr>
        <w:spacing w:line="276" w:lineRule="auto"/>
        <w:rPr>
          <w:rFonts w:cstheme="minorHAnsi"/>
          <w:szCs w:val="22"/>
        </w:rPr>
      </w:pPr>
      <w:r w:rsidRPr="002432E6">
        <w:rPr>
          <w:rFonts w:cstheme="minorHAnsi"/>
          <w:szCs w:val="22"/>
        </w:rPr>
        <w:tab/>
        <w:t>patient.age,</w:t>
      </w:r>
    </w:p>
    <w:p w14:paraId="6E35CFF7" w14:textId="77777777" w:rsidR="002432E6" w:rsidRPr="002432E6" w:rsidRDefault="00000000" w:rsidP="004F1D04">
      <w:pPr>
        <w:spacing w:line="276" w:lineRule="auto"/>
        <w:rPr>
          <w:rFonts w:cstheme="minorHAnsi"/>
          <w:szCs w:val="22"/>
        </w:rPr>
      </w:pPr>
      <w:r w:rsidRPr="002432E6">
        <w:rPr>
          <w:rFonts w:cstheme="minorHAnsi"/>
          <w:szCs w:val="22"/>
        </w:rPr>
        <w:tab/>
        <w:t>patient.readmis,</w:t>
      </w:r>
    </w:p>
    <w:p w14:paraId="21783716" w14:textId="77777777" w:rsidR="002432E6" w:rsidRPr="002432E6" w:rsidRDefault="00000000" w:rsidP="004F1D04">
      <w:pPr>
        <w:spacing w:line="276" w:lineRule="auto"/>
        <w:rPr>
          <w:rFonts w:cstheme="minorHAnsi"/>
          <w:szCs w:val="22"/>
        </w:rPr>
      </w:pPr>
      <w:r w:rsidRPr="002432E6">
        <w:rPr>
          <w:rFonts w:cstheme="minorHAnsi"/>
          <w:szCs w:val="22"/>
        </w:rPr>
        <w:tab/>
        <w:t>patient.gender,</w:t>
      </w:r>
    </w:p>
    <w:p w14:paraId="1BE60051" w14:textId="77777777" w:rsidR="002432E6" w:rsidRPr="002432E6" w:rsidRDefault="00000000" w:rsidP="004F1D04">
      <w:pPr>
        <w:spacing w:line="276" w:lineRule="auto"/>
        <w:rPr>
          <w:rFonts w:cstheme="minorHAnsi"/>
          <w:szCs w:val="22"/>
        </w:rPr>
      </w:pPr>
      <w:r w:rsidRPr="002432E6">
        <w:rPr>
          <w:rFonts w:cstheme="minorHAnsi"/>
          <w:szCs w:val="22"/>
        </w:rPr>
        <w:tab/>
        <w:t>patient.initial_days,</w:t>
      </w:r>
    </w:p>
    <w:p w14:paraId="61A6D52D" w14:textId="77777777" w:rsidR="002432E6" w:rsidRPr="002432E6" w:rsidRDefault="00000000" w:rsidP="004F1D04">
      <w:pPr>
        <w:spacing w:line="276" w:lineRule="auto"/>
        <w:rPr>
          <w:rFonts w:cstheme="minorHAnsi"/>
          <w:szCs w:val="22"/>
        </w:rPr>
      </w:pPr>
      <w:r w:rsidRPr="002432E6">
        <w:rPr>
          <w:rFonts w:cstheme="minorHAnsi"/>
          <w:szCs w:val="22"/>
        </w:rPr>
        <w:tab/>
        <w:t>patient.totalcharge,</w:t>
      </w:r>
    </w:p>
    <w:p w14:paraId="584D1090" w14:textId="77777777" w:rsidR="002432E6" w:rsidRPr="002432E6" w:rsidRDefault="00000000" w:rsidP="004F1D04">
      <w:pPr>
        <w:spacing w:line="276" w:lineRule="auto"/>
        <w:rPr>
          <w:rFonts w:cstheme="minorHAnsi"/>
          <w:szCs w:val="22"/>
        </w:rPr>
      </w:pPr>
      <w:r w:rsidRPr="002432E6">
        <w:rPr>
          <w:rFonts w:cstheme="minorHAnsi"/>
          <w:szCs w:val="22"/>
        </w:rPr>
        <w:tab/>
        <w:t>patient.additional_charges,</w:t>
      </w:r>
    </w:p>
    <w:p w14:paraId="1F814FC3" w14:textId="77777777" w:rsidR="002432E6" w:rsidRPr="002432E6" w:rsidRDefault="00000000" w:rsidP="004F1D04">
      <w:pPr>
        <w:spacing w:line="276" w:lineRule="auto"/>
        <w:rPr>
          <w:rFonts w:cstheme="minorHAnsi"/>
          <w:szCs w:val="22"/>
        </w:rPr>
      </w:pPr>
      <w:r w:rsidRPr="002432E6">
        <w:rPr>
          <w:rFonts w:cstheme="minorHAnsi"/>
          <w:szCs w:val="22"/>
        </w:rPr>
        <w:tab/>
        <w:t>patient.doc_visits,</w:t>
      </w:r>
    </w:p>
    <w:p w14:paraId="3EDDB173" w14:textId="77777777" w:rsidR="002432E6" w:rsidRPr="002432E6" w:rsidRDefault="00000000" w:rsidP="004F1D04">
      <w:pPr>
        <w:spacing w:line="276" w:lineRule="auto"/>
        <w:rPr>
          <w:rFonts w:cstheme="minorHAnsi"/>
          <w:szCs w:val="22"/>
        </w:rPr>
      </w:pPr>
      <w:r w:rsidRPr="002432E6">
        <w:rPr>
          <w:rFonts w:cstheme="minorHAnsi"/>
          <w:szCs w:val="22"/>
        </w:rPr>
        <w:tab/>
        <w:t>patient.initial_admit,</w:t>
      </w:r>
    </w:p>
    <w:p w14:paraId="59ED58CD" w14:textId="77777777" w:rsidR="002432E6" w:rsidRPr="002432E6" w:rsidRDefault="00000000" w:rsidP="004F1D04">
      <w:pPr>
        <w:spacing w:line="276" w:lineRule="auto"/>
        <w:rPr>
          <w:rFonts w:cstheme="minorHAnsi"/>
          <w:szCs w:val="22"/>
        </w:rPr>
      </w:pPr>
      <w:r w:rsidRPr="002432E6">
        <w:rPr>
          <w:rFonts w:cstheme="minorHAnsi"/>
          <w:szCs w:val="22"/>
        </w:rPr>
        <w:lastRenderedPageBreak/>
        <w:tab/>
        <w:t>places.state,</w:t>
      </w:r>
    </w:p>
    <w:p w14:paraId="01748A04" w14:textId="77777777" w:rsidR="002432E6" w:rsidRPr="002432E6" w:rsidRDefault="00000000" w:rsidP="004F1D04">
      <w:pPr>
        <w:spacing w:line="276" w:lineRule="auto"/>
        <w:rPr>
          <w:rFonts w:cstheme="minorHAnsi"/>
          <w:szCs w:val="22"/>
        </w:rPr>
      </w:pPr>
      <w:r w:rsidRPr="002432E6">
        <w:rPr>
          <w:rFonts w:cstheme="minorHAnsi"/>
          <w:szCs w:val="22"/>
        </w:rPr>
        <w:tab/>
        <w:t>servicesaddon.diabetes</w:t>
      </w:r>
    </w:p>
    <w:p w14:paraId="6EDF7140" w14:textId="77777777" w:rsidR="002432E6" w:rsidRPr="002432E6" w:rsidRDefault="00000000" w:rsidP="004F1D04">
      <w:pPr>
        <w:spacing w:line="276" w:lineRule="auto"/>
        <w:rPr>
          <w:rFonts w:cstheme="minorHAnsi"/>
          <w:szCs w:val="22"/>
        </w:rPr>
      </w:pPr>
      <w:r w:rsidRPr="002432E6">
        <w:rPr>
          <w:rFonts w:cstheme="minorHAnsi"/>
          <w:szCs w:val="22"/>
        </w:rPr>
        <w:t>FROM patient</w:t>
      </w:r>
    </w:p>
    <w:p w14:paraId="0D088E21" w14:textId="77777777" w:rsidR="002432E6" w:rsidRPr="002432E6" w:rsidRDefault="00000000" w:rsidP="004F1D04">
      <w:pPr>
        <w:spacing w:line="276" w:lineRule="auto"/>
        <w:rPr>
          <w:rFonts w:cstheme="minorHAnsi"/>
          <w:szCs w:val="22"/>
        </w:rPr>
      </w:pPr>
      <w:r w:rsidRPr="002432E6">
        <w:rPr>
          <w:rFonts w:cstheme="minorHAnsi"/>
          <w:szCs w:val="22"/>
        </w:rPr>
        <w:t>JOIN places ON patient.location_id = places.location_id</w:t>
      </w:r>
    </w:p>
    <w:p w14:paraId="1C4139F8" w14:textId="77777777" w:rsidR="002432E6" w:rsidRPr="002432E6" w:rsidRDefault="00000000" w:rsidP="004F1D04">
      <w:pPr>
        <w:spacing w:line="276" w:lineRule="auto"/>
        <w:rPr>
          <w:rFonts w:cstheme="minorHAnsi"/>
          <w:szCs w:val="22"/>
        </w:rPr>
      </w:pPr>
      <w:r w:rsidRPr="002432E6">
        <w:rPr>
          <w:rFonts w:cstheme="minorHAnsi"/>
          <w:szCs w:val="22"/>
        </w:rPr>
        <w:t>JOIN servicesaddon ON patient.patient_id = servicesaddon.patient_id;</w:t>
      </w:r>
    </w:p>
    <w:p w14:paraId="0D59987E" w14:textId="77777777" w:rsidR="002432E6" w:rsidRPr="002432E6" w:rsidRDefault="002432E6" w:rsidP="004F1D04">
      <w:pPr>
        <w:spacing w:line="276" w:lineRule="auto"/>
        <w:rPr>
          <w:rFonts w:cstheme="minorHAnsi"/>
          <w:szCs w:val="22"/>
        </w:rPr>
      </w:pPr>
    </w:p>
    <w:p w14:paraId="413BD27F" w14:textId="77777777" w:rsidR="002432E6" w:rsidRPr="002432E6" w:rsidRDefault="00000000" w:rsidP="004F1D04">
      <w:pPr>
        <w:spacing w:line="276" w:lineRule="auto"/>
        <w:rPr>
          <w:rFonts w:cstheme="minorHAnsi"/>
          <w:szCs w:val="22"/>
        </w:rPr>
      </w:pPr>
      <w:r w:rsidRPr="002432E6">
        <w:rPr>
          <w:rFonts w:cstheme="minorHAnsi"/>
          <w:szCs w:val="22"/>
        </w:rPr>
        <w:t>--Rename the wgu readmission column to prevent confusion in Tableau</w:t>
      </w:r>
    </w:p>
    <w:p w14:paraId="2F0718DF" w14:textId="77777777" w:rsidR="002432E6" w:rsidRPr="002432E6" w:rsidRDefault="00000000" w:rsidP="004F1D04">
      <w:pPr>
        <w:spacing w:line="276" w:lineRule="auto"/>
        <w:rPr>
          <w:rFonts w:cstheme="minorHAnsi"/>
          <w:szCs w:val="22"/>
        </w:rPr>
      </w:pPr>
      <w:r w:rsidRPr="002432E6">
        <w:rPr>
          <w:rFonts w:cstheme="minorHAnsi"/>
          <w:szCs w:val="22"/>
        </w:rPr>
        <w:t>ALTER TABLE wgu_data</w:t>
      </w:r>
    </w:p>
    <w:p w14:paraId="3E51E878" w14:textId="77777777" w:rsidR="002432E6" w:rsidRPr="002432E6" w:rsidRDefault="00000000" w:rsidP="004F1D04">
      <w:pPr>
        <w:spacing w:line="276" w:lineRule="auto"/>
        <w:rPr>
          <w:rFonts w:cstheme="minorHAnsi"/>
          <w:szCs w:val="22"/>
        </w:rPr>
      </w:pPr>
      <w:r w:rsidRPr="002432E6">
        <w:rPr>
          <w:rFonts w:cstheme="minorHAnsi"/>
          <w:szCs w:val="22"/>
        </w:rPr>
        <w:t>RENAME COLUMN readmis to wgu_readmit;</w:t>
      </w:r>
    </w:p>
    <w:p w14:paraId="67502C0B" w14:textId="77777777" w:rsidR="002432E6" w:rsidRPr="002432E6" w:rsidRDefault="002432E6" w:rsidP="004F1D04">
      <w:pPr>
        <w:spacing w:line="276" w:lineRule="auto"/>
        <w:rPr>
          <w:rFonts w:cstheme="minorHAnsi"/>
          <w:szCs w:val="22"/>
        </w:rPr>
      </w:pPr>
    </w:p>
    <w:p w14:paraId="09B683C8" w14:textId="77777777" w:rsidR="002432E6" w:rsidRPr="002432E6" w:rsidRDefault="00000000" w:rsidP="004F1D04">
      <w:pPr>
        <w:spacing w:line="276" w:lineRule="auto"/>
        <w:rPr>
          <w:rFonts w:cstheme="minorHAnsi"/>
          <w:szCs w:val="22"/>
        </w:rPr>
      </w:pPr>
      <w:r w:rsidRPr="002432E6">
        <w:rPr>
          <w:rFonts w:cstheme="minorHAnsi"/>
          <w:szCs w:val="22"/>
        </w:rPr>
        <w:t>-- Add foreign key to a new table for referential integrity</w:t>
      </w:r>
    </w:p>
    <w:p w14:paraId="39EA44B5" w14:textId="77777777" w:rsidR="002432E6" w:rsidRPr="002432E6" w:rsidRDefault="00000000" w:rsidP="004F1D04">
      <w:pPr>
        <w:spacing w:line="276" w:lineRule="auto"/>
        <w:rPr>
          <w:rFonts w:cstheme="minorHAnsi"/>
          <w:szCs w:val="22"/>
        </w:rPr>
      </w:pPr>
      <w:r w:rsidRPr="002432E6">
        <w:rPr>
          <w:rFonts w:cstheme="minorHAnsi"/>
          <w:szCs w:val="22"/>
        </w:rPr>
        <w:t>ALTER TABLE wgu_data</w:t>
      </w:r>
    </w:p>
    <w:p w14:paraId="6B5A9E4E" w14:textId="77777777" w:rsidR="002432E6" w:rsidRPr="002432E6" w:rsidRDefault="00000000" w:rsidP="004F1D04">
      <w:pPr>
        <w:spacing w:line="276" w:lineRule="auto"/>
        <w:rPr>
          <w:rFonts w:cstheme="minorHAnsi"/>
          <w:szCs w:val="22"/>
        </w:rPr>
      </w:pPr>
      <w:r w:rsidRPr="002432E6">
        <w:rPr>
          <w:rFonts w:cstheme="minorHAnsi"/>
          <w:szCs w:val="22"/>
        </w:rPr>
        <w:t>ADD CONSTRAINT fk_patient_id_wgu_data</w:t>
      </w:r>
    </w:p>
    <w:p w14:paraId="0E780C47" w14:textId="77777777" w:rsidR="002432E6" w:rsidRPr="002432E6" w:rsidRDefault="00000000" w:rsidP="004F1D04">
      <w:pPr>
        <w:spacing w:line="276" w:lineRule="auto"/>
        <w:rPr>
          <w:rFonts w:cstheme="minorHAnsi"/>
          <w:szCs w:val="22"/>
        </w:rPr>
      </w:pPr>
      <w:r w:rsidRPr="002432E6">
        <w:rPr>
          <w:rFonts w:cstheme="minorHAnsi"/>
          <w:szCs w:val="22"/>
        </w:rPr>
        <w:t>FOREIGN KEY (patient_id)</w:t>
      </w:r>
    </w:p>
    <w:p w14:paraId="2E7BAFAC" w14:textId="77777777" w:rsidR="002432E6" w:rsidRDefault="00000000" w:rsidP="004F1D04">
      <w:pPr>
        <w:spacing w:line="276" w:lineRule="auto"/>
        <w:rPr>
          <w:rFonts w:cstheme="minorHAnsi"/>
          <w:szCs w:val="22"/>
        </w:rPr>
      </w:pPr>
      <w:r w:rsidRPr="002432E6">
        <w:rPr>
          <w:rFonts w:cstheme="minorHAnsi"/>
          <w:szCs w:val="22"/>
        </w:rPr>
        <w:t>REFERENCES patient(patient_id);</w:t>
      </w:r>
    </w:p>
    <w:p w14:paraId="5A0F35F2" w14:textId="77777777" w:rsidR="002432E6" w:rsidRPr="00994124" w:rsidRDefault="002432E6" w:rsidP="002432E6">
      <w:pPr>
        <w:spacing w:line="360" w:lineRule="auto"/>
        <w:rPr>
          <w:rFonts w:cstheme="minorHAnsi"/>
          <w:szCs w:val="22"/>
        </w:rPr>
      </w:pPr>
    </w:p>
    <w:p w14:paraId="1495644D" w14:textId="77777777" w:rsidR="00835450" w:rsidRDefault="00000000" w:rsidP="00994124">
      <w:pPr>
        <w:spacing w:line="360" w:lineRule="auto"/>
        <w:rPr>
          <w:rFonts w:cstheme="minorHAnsi"/>
          <w:szCs w:val="22"/>
        </w:rPr>
      </w:pPr>
      <w:r>
        <w:rPr>
          <w:rFonts w:cstheme="minorHAnsi"/>
          <w:szCs w:val="22"/>
        </w:rPr>
        <w:t>A f</w:t>
      </w:r>
      <w:r w:rsidR="00994124">
        <w:rPr>
          <w:rFonts w:cstheme="minorHAnsi"/>
          <w:szCs w:val="22"/>
        </w:rPr>
        <w:t xml:space="preserve">ull join of </w:t>
      </w:r>
      <w:r>
        <w:rPr>
          <w:rFonts w:cstheme="minorHAnsi"/>
          <w:szCs w:val="22"/>
        </w:rPr>
        <w:t xml:space="preserve">the </w:t>
      </w:r>
      <w:r w:rsidR="00994124">
        <w:rPr>
          <w:rFonts w:cstheme="minorHAnsi"/>
          <w:szCs w:val="22"/>
        </w:rPr>
        <w:t>tables uci_data and wgu_data</w:t>
      </w:r>
      <w:r>
        <w:rPr>
          <w:rFonts w:cstheme="minorHAnsi"/>
          <w:szCs w:val="22"/>
        </w:rPr>
        <w:t xml:space="preserve"> was </w:t>
      </w:r>
      <w:r w:rsidR="00994124">
        <w:rPr>
          <w:rFonts w:cstheme="minorHAnsi"/>
          <w:szCs w:val="22"/>
        </w:rPr>
        <w:t>done within Tableau</w:t>
      </w:r>
      <w:r w:rsidR="00E73CF2">
        <w:rPr>
          <w:rFonts w:cstheme="minorHAnsi"/>
          <w:szCs w:val="22"/>
        </w:rPr>
        <w:t>. This type of join was used to retain the data within the UCI table for different visualizations. A left or inner join would have only kept the data where a join was created. This join was created</w:t>
      </w:r>
      <w:r>
        <w:rPr>
          <w:rFonts w:cstheme="minorHAnsi"/>
          <w:szCs w:val="22"/>
        </w:rPr>
        <w:t xml:space="preserve"> using the following SQL code:</w:t>
      </w:r>
    </w:p>
    <w:p w14:paraId="42359A37" w14:textId="77777777" w:rsidR="002432E6" w:rsidRDefault="002432E6" w:rsidP="004F1D04">
      <w:pPr>
        <w:spacing w:line="276" w:lineRule="auto"/>
        <w:rPr>
          <w:rFonts w:cstheme="minorHAnsi"/>
          <w:szCs w:val="22"/>
        </w:rPr>
      </w:pPr>
    </w:p>
    <w:p w14:paraId="1D6A0B52" w14:textId="77777777" w:rsidR="002432E6" w:rsidRPr="002432E6" w:rsidRDefault="00000000" w:rsidP="004F1D04">
      <w:pPr>
        <w:spacing w:line="276" w:lineRule="auto"/>
        <w:rPr>
          <w:rFonts w:eastAsia="Times New Roman" w:cstheme="minorHAnsi"/>
          <w:color w:val="auto"/>
          <w:szCs w:val="22"/>
          <w:lang w:eastAsia="en-US"/>
        </w:rPr>
      </w:pPr>
      <w:r w:rsidRPr="002432E6">
        <w:rPr>
          <w:rFonts w:cstheme="minorHAnsi"/>
          <w:szCs w:val="22"/>
        </w:rPr>
        <w:t xml:space="preserve">--  </w:t>
      </w:r>
      <w:r w:rsidRPr="002432E6">
        <w:rPr>
          <w:rFonts w:eastAsia="Times New Roman" w:cstheme="minorHAnsi"/>
          <w:color w:val="auto"/>
          <w:szCs w:val="22"/>
          <w:lang w:eastAsia="en-US"/>
        </w:rPr>
        <w:t>Full join</w:t>
      </w:r>
    </w:p>
    <w:p w14:paraId="08410C61" w14:textId="77777777" w:rsidR="002432E6" w:rsidRPr="002432E6" w:rsidRDefault="00000000" w:rsidP="004F1D04">
      <w:pPr>
        <w:spacing w:line="276" w:lineRule="auto"/>
        <w:ind w:left="720" w:firstLine="0"/>
        <w:rPr>
          <w:rFonts w:eastAsia="Times New Roman" w:cstheme="minorHAnsi"/>
          <w:color w:val="auto"/>
          <w:szCs w:val="22"/>
          <w:lang w:eastAsia="en-US"/>
        </w:rPr>
      </w:pPr>
      <w:r w:rsidRPr="002432E6">
        <w:rPr>
          <w:rFonts w:eastAsia="Times New Roman" w:cstheme="minorHAnsi"/>
          <w:color w:val="auto"/>
          <w:szCs w:val="22"/>
          <w:lang w:eastAsia="en-US"/>
        </w:rPr>
        <w:t>SELECT "wgu_data"."additional_charges" AS "additional_charges",</w:t>
      </w:r>
    </w:p>
    <w:p w14:paraId="42849292" w14:textId="77777777" w:rsidR="002432E6" w:rsidRPr="002432E6" w:rsidRDefault="00000000" w:rsidP="004F1D04">
      <w:pPr>
        <w:spacing w:line="276" w:lineRule="auto"/>
        <w:ind w:left="720" w:firstLine="0"/>
        <w:rPr>
          <w:rFonts w:eastAsia="Times New Roman" w:cstheme="minorHAnsi"/>
          <w:color w:val="auto"/>
          <w:szCs w:val="22"/>
          <w:lang w:eastAsia="en-US"/>
        </w:rPr>
      </w:pPr>
      <w:r w:rsidRPr="002432E6">
        <w:rPr>
          <w:rFonts w:eastAsia="Times New Roman" w:cstheme="minorHAnsi"/>
          <w:color w:val="auto"/>
          <w:szCs w:val="22"/>
          <w:lang w:eastAsia="en-US"/>
        </w:rPr>
        <w:t xml:space="preserve">  "uci_data"."admission_type" AS "admission_type",</w:t>
      </w:r>
    </w:p>
    <w:p w14:paraId="72F7C0C1" w14:textId="77777777" w:rsidR="002432E6" w:rsidRPr="002432E6" w:rsidRDefault="00000000" w:rsidP="004F1D04">
      <w:pPr>
        <w:spacing w:line="276" w:lineRule="auto"/>
        <w:ind w:left="720" w:firstLine="0"/>
        <w:rPr>
          <w:rFonts w:eastAsia="Times New Roman" w:cstheme="minorHAnsi"/>
          <w:color w:val="auto"/>
          <w:szCs w:val="22"/>
          <w:lang w:eastAsia="en-US"/>
        </w:rPr>
      </w:pPr>
      <w:r w:rsidRPr="002432E6">
        <w:rPr>
          <w:rFonts w:eastAsia="Times New Roman" w:cstheme="minorHAnsi"/>
          <w:color w:val="auto"/>
          <w:szCs w:val="22"/>
          <w:lang w:eastAsia="en-US"/>
        </w:rPr>
        <w:t xml:space="preserve">  "wgu_data"."age" AS "age",</w:t>
      </w:r>
    </w:p>
    <w:p w14:paraId="25AAA486" w14:textId="77777777" w:rsidR="002432E6" w:rsidRPr="002432E6" w:rsidRDefault="00000000" w:rsidP="004F1D04">
      <w:pPr>
        <w:spacing w:line="276" w:lineRule="auto"/>
        <w:ind w:left="720" w:firstLine="0"/>
        <w:rPr>
          <w:rFonts w:eastAsia="Times New Roman" w:cstheme="minorHAnsi"/>
          <w:color w:val="auto"/>
          <w:szCs w:val="22"/>
          <w:lang w:eastAsia="en-US"/>
        </w:rPr>
      </w:pPr>
      <w:r w:rsidRPr="002432E6">
        <w:rPr>
          <w:rFonts w:eastAsia="Times New Roman" w:cstheme="minorHAnsi"/>
          <w:color w:val="auto"/>
          <w:szCs w:val="22"/>
          <w:lang w:eastAsia="en-US"/>
        </w:rPr>
        <w:t xml:space="preserve">  "uci_data"."age_bins" AS "age_bins",</w:t>
      </w:r>
    </w:p>
    <w:p w14:paraId="1E767EA0" w14:textId="77777777" w:rsidR="002432E6" w:rsidRPr="002432E6" w:rsidRDefault="00000000" w:rsidP="004F1D04">
      <w:pPr>
        <w:spacing w:line="276" w:lineRule="auto"/>
        <w:ind w:left="720" w:firstLine="0"/>
        <w:rPr>
          <w:rFonts w:eastAsia="Times New Roman" w:cstheme="minorHAnsi"/>
          <w:color w:val="auto"/>
          <w:szCs w:val="22"/>
          <w:lang w:eastAsia="en-US"/>
        </w:rPr>
      </w:pPr>
      <w:r w:rsidRPr="002432E6">
        <w:rPr>
          <w:rFonts w:eastAsia="Times New Roman" w:cstheme="minorHAnsi"/>
          <w:color w:val="auto"/>
          <w:szCs w:val="22"/>
          <w:lang w:eastAsia="en-US"/>
        </w:rPr>
        <w:t xml:space="preserve">  CAST("wgu_data"."diabetes" AS TEXT) AS "diabetes",</w:t>
      </w:r>
    </w:p>
    <w:p w14:paraId="42E480B7" w14:textId="77777777" w:rsidR="002432E6" w:rsidRPr="002432E6" w:rsidRDefault="00000000" w:rsidP="004F1D04">
      <w:pPr>
        <w:spacing w:line="276" w:lineRule="auto"/>
        <w:ind w:left="720" w:firstLine="0"/>
        <w:rPr>
          <w:rFonts w:eastAsia="Times New Roman" w:cstheme="minorHAnsi"/>
          <w:color w:val="auto"/>
          <w:szCs w:val="22"/>
          <w:lang w:eastAsia="en-US"/>
        </w:rPr>
      </w:pPr>
      <w:r w:rsidRPr="002432E6">
        <w:rPr>
          <w:rFonts w:eastAsia="Times New Roman" w:cstheme="minorHAnsi"/>
          <w:color w:val="auto"/>
          <w:szCs w:val="22"/>
          <w:lang w:eastAsia="en-US"/>
        </w:rPr>
        <w:t xml:space="preserve">  "uci_data"."diabetesmed" AS "diabetesmed",</w:t>
      </w:r>
    </w:p>
    <w:p w14:paraId="532AB5FC" w14:textId="77777777" w:rsidR="002432E6" w:rsidRPr="002432E6" w:rsidRDefault="00000000" w:rsidP="004F1D04">
      <w:pPr>
        <w:spacing w:line="276" w:lineRule="auto"/>
        <w:ind w:left="720" w:firstLine="0"/>
        <w:rPr>
          <w:rFonts w:eastAsia="Times New Roman" w:cstheme="minorHAnsi"/>
          <w:color w:val="auto"/>
          <w:szCs w:val="22"/>
          <w:lang w:eastAsia="en-US"/>
        </w:rPr>
      </w:pPr>
      <w:r w:rsidRPr="002432E6">
        <w:rPr>
          <w:rFonts w:eastAsia="Times New Roman" w:cstheme="minorHAnsi"/>
          <w:color w:val="auto"/>
          <w:szCs w:val="22"/>
          <w:lang w:eastAsia="en-US"/>
        </w:rPr>
        <w:t xml:space="preserve">  "wgu_data"."doc_visits" AS "doc_visits",</w:t>
      </w:r>
    </w:p>
    <w:p w14:paraId="289465A8" w14:textId="77777777" w:rsidR="002432E6" w:rsidRPr="002432E6" w:rsidRDefault="00000000" w:rsidP="004F1D04">
      <w:pPr>
        <w:spacing w:line="276" w:lineRule="auto"/>
        <w:ind w:left="720" w:firstLine="0"/>
        <w:rPr>
          <w:rFonts w:eastAsia="Times New Roman" w:cstheme="minorHAnsi"/>
          <w:color w:val="auto"/>
          <w:szCs w:val="22"/>
          <w:lang w:eastAsia="en-US"/>
        </w:rPr>
      </w:pPr>
      <w:r w:rsidRPr="002432E6">
        <w:rPr>
          <w:rFonts w:eastAsia="Times New Roman" w:cstheme="minorHAnsi"/>
          <w:color w:val="auto"/>
          <w:szCs w:val="22"/>
          <w:lang w:eastAsia="en-US"/>
        </w:rPr>
        <w:t xml:space="preserve">  "uci_data"."gender" AS "gender (uci_data)",</w:t>
      </w:r>
    </w:p>
    <w:p w14:paraId="600CA117" w14:textId="77777777" w:rsidR="002432E6" w:rsidRPr="002432E6" w:rsidRDefault="00000000" w:rsidP="004F1D04">
      <w:pPr>
        <w:spacing w:line="276" w:lineRule="auto"/>
        <w:ind w:left="720" w:firstLine="0"/>
        <w:rPr>
          <w:rFonts w:eastAsia="Times New Roman" w:cstheme="minorHAnsi"/>
          <w:color w:val="auto"/>
          <w:szCs w:val="22"/>
          <w:lang w:eastAsia="en-US"/>
        </w:rPr>
      </w:pPr>
      <w:r w:rsidRPr="002432E6">
        <w:rPr>
          <w:rFonts w:eastAsia="Times New Roman" w:cstheme="minorHAnsi"/>
          <w:color w:val="auto"/>
          <w:szCs w:val="22"/>
          <w:lang w:eastAsia="en-US"/>
        </w:rPr>
        <w:t xml:space="preserve">  CAST("wgu_data"."gender" AS TEXT) AS "gender",</w:t>
      </w:r>
    </w:p>
    <w:p w14:paraId="5F8CDEFF" w14:textId="77777777" w:rsidR="002432E6" w:rsidRPr="002432E6" w:rsidRDefault="00000000" w:rsidP="004F1D04">
      <w:pPr>
        <w:spacing w:line="276" w:lineRule="auto"/>
        <w:ind w:left="720" w:firstLine="0"/>
        <w:rPr>
          <w:rFonts w:eastAsia="Times New Roman" w:cstheme="minorHAnsi"/>
          <w:color w:val="auto"/>
          <w:szCs w:val="22"/>
          <w:lang w:eastAsia="en-US"/>
        </w:rPr>
      </w:pPr>
      <w:r w:rsidRPr="002432E6">
        <w:rPr>
          <w:rFonts w:eastAsia="Times New Roman" w:cstheme="minorHAnsi"/>
          <w:color w:val="auto"/>
          <w:szCs w:val="22"/>
          <w:lang w:eastAsia="en-US"/>
        </w:rPr>
        <w:t xml:space="preserve">  "wgu_data"."initial_admit" AS "initial_admit",</w:t>
      </w:r>
    </w:p>
    <w:p w14:paraId="3A53CF34" w14:textId="77777777" w:rsidR="002432E6" w:rsidRPr="002432E6" w:rsidRDefault="00000000" w:rsidP="004F1D04">
      <w:pPr>
        <w:spacing w:line="276" w:lineRule="auto"/>
        <w:ind w:left="720" w:firstLine="0"/>
        <w:rPr>
          <w:rFonts w:eastAsia="Times New Roman" w:cstheme="minorHAnsi"/>
          <w:color w:val="auto"/>
          <w:szCs w:val="22"/>
          <w:lang w:eastAsia="en-US"/>
        </w:rPr>
      </w:pPr>
      <w:r w:rsidRPr="002432E6">
        <w:rPr>
          <w:rFonts w:eastAsia="Times New Roman" w:cstheme="minorHAnsi"/>
          <w:color w:val="auto"/>
          <w:szCs w:val="22"/>
          <w:lang w:eastAsia="en-US"/>
        </w:rPr>
        <w:t xml:space="preserve">  "wgu_data"."initial_days" AS "initial_days",</w:t>
      </w:r>
    </w:p>
    <w:p w14:paraId="3C40CD51" w14:textId="77777777" w:rsidR="002432E6" w:rsidRPr="002432E6" w:rsidRDefault="00000000" w:rsidP="004F1D04">
      <w:pPr>
        <w:spacing w:line="276" w:lineRule="auto"/>
        <w:ind w:left="720" w:firstLine="0"/>
        <w:rPr>
          <w:rFonts w:eastAsia="Times New Roman" w:cstheme="minorHAnsi"/>
          <w:color w:val="auto"/>
          <w:szCs w:val="22"/>
          <w:lang w:eastAsia="en-US"/>
        </w:rPr>
      </w:pPr>
      <w:r w:rsidRPr="002432E6">
        <w:rPr>
          <w:rFonts w:eastAsia="Times New Roman" w:cstheme="minorHAnsi"/>
          <w:color w:val="auto"/>
          <w:szCs w:val="22"/>
          <w:lang w:eastAsia="en-US"/>
        </w:rPr>
        <w:t xml:space="preserve">  "wgu_data"."lat" AS "lat",</w:t>
      </w:r>
    </w:p>
    <w:p w14:paraId="1D116496" w14:textId="77777777" w:rsidR="002432E6" w:rsidRPr="002432E6" w:rsidRDefault="00000000" w:rsidP="004F1D04">
      <w:pPr>
        <w:spacing w:line="276" w:lineRule="auto"/>
        <w:ind w:left="720" w:firstLine="0"/>
        <w:rPr>
          <w:rFonts w:eastAsia="Times New Roman" w:cstheme="minorHAnsi"/>
          <w:color w:val="auto"/>
          <w:szCs w:val="22"/>
          <w:lang w:eastAsia="en-US"/>
        </w:rPr>
      </w:pPr>
      <w:r w:rsidRPr="002432E6">
        <w:rPr>
          <w:rFonts w:eastAsia="Times New Roman" w:cstheme="minorHAnsi"/>
          <w:color w:val="auto"/>
          <w:szCs w:val="22"/>
          <w:lang w:eastAsia="en-US"/>
        </w:rPr>
        <w:t xml:space="preserve">  "wgu_data"."lng" AS "lng",</w:t>
      </w:r>
    </w:p>
    <w:p w14:paraId="3F4C7EE5" w14:textId="77777777" w:rsidR="002432E6" w:rsidRPr="002432E6" w:rsidRDefault="00000000" w:rsidP="004F1D04">
      <w:pPr>
        <w:spacing w:line="276" w:lineRule="auto"/>
        <w:ind w:left="720" w:firstLine="0"/>
        <w:rPr>
          <w:rFonts w:eastAsia="Times New Roman" w:cstheme="minorHAnsi"/>
          <w:color w:val="auto"/>
          <w:szCs w:val="22"/>
          <w:lang w:eastAsia="en-US"/>
        </w:rPr>
      </w:pPr>
      <w:r w:rsidRPr="002432E6">
        <w:rPr>
          <w:rFonts w:eastAsia="Times New Roman" w:cstheme="minorHAnsi"/>
          <w:color w:val="auto"/>
          <w:szCs w:val="22"/>
          <w:lang w:eastAsia="en-US"/>
        </w:rPr>
        <w:t xml:space="preserve">  "uci_data"."num_lab_procedures" AS "num_lab_procedures",</w:t>
      </w:r>
    </w:p>
    <w:p w14:paraId="74ACFE11" w14:textId="77777777" w:rsidR="002432E6" w:rsidRPr="002432E6" w:rsidRDefault="00000000" w:rsidP="004F1D04">
      <w:pPr>
        <w:spacing w:line="276" w:lineRule="auto"/>
        <w:ind w:left="720" w:firstLine="0"/>
        <w:rPr>
          <w:rFonts w:eastAsia="Times New Roman" w:cstheme="minorHAnsi"/>
          <w:color w:val="auto"/>
          <w:szCs w:val="22"/>
          <w:lang w:eastAsia="en-US"/>
        </w:rPr>
      </w:pPr>
      <w:r w:rsidRPr="002432E6">
        <w:rPr>
          <w:rFonts w:eastAsia="Times New Roman" w:cstheme="minorHAnsi"/>
          <w:color w:val="auto"/>
          <w:szCs w:val="22"/>
          <w:lang w:eastAsia="en-US"/>
        </w:rPr>
        <w:t xml:space="preserve">  "uci_data"."num_procedures" AS "num_procedures",</w:t>
      </w:r>
    </w:p>
    <w:p w14:paraId="2B9BBB14" w14:textId="77777777" w:rsidR="002432E6" w:rsidRPr="002432E6" w:rsidRDefault="00000000" w:rsidP="004F1D04">
      <w:pPr>
        <w:spacing w:line="276" w:lineRule="auto"/>
        <w:ind w:left="720" w:firstLine="0"/>
        <w:rPr>
          <w:rFonts w:eastAsia="Times New Roman" w:cstheme="minorHAnsi"/>
          <w:color w:val="auto"/>
          <w:szCs w:val="22"/>
          <w:lang w:eastAsia="en-US"/>
        </w:rPr>
      </w:pPr>
      <w:r w:rsidRPr="002432E6">
        <w:rPr>
          <w:rFonts w:eastAsia="Times New Roman" w:cstheme="minorHAnsi"/>
          <w:color w:val="auto"/>
          <w:szCs w:val="22"/>
          <w:lang w:eastAsia="en-US"/>
        </w:rPr>
        <w:t xml:space="preserve">  CAST("wgu_data"."patient_id" AS TEXT) AS "patient_id",</w:t>
      </w:r>
    </w:p>
    <w:p w14:paraId="1064AD22" w14:textId="77777777" w:rsidR="002432E6" w:rsidRPr="002432E6" w:rsidRDefault="00000000" w:rsidP="004F1D04">
      <w:pPr>
        <w:spacing w:line="276" w:lineRule="auto"/>
        <w:ind w:left="720" w:firstLine="0"/>
        <w:rPr>
          <w:rFonts w:eastAsia="Times New Roman" w:cstheme="minorHAnsi"/>
          <w:color w:val="auto"/>
          <w:szCs w:val="22"/>
          <w:lang w:eastAsia="en-US"/>
        </w:rPr>
      </w:pPr>
      <w:r w:rsidRPr="002432E6">
        <w:rPr>
          <w:rFonts w:eastAsia="Times New Roman" w:cstheme="minorHAnsi"/>
          <w:color w:val="auto"/>
          <w:szCs w:val="22"/>
          <w:lang w:eastAsia="en-US"/>
        </w:rPr>
        <w:t xml:space="preserve">  "uci_data"."patient_nbr" AS "patient_nbr",</w:t>
      </w:r>
    </w:p>
    <w:p w14:paraId="0152B40B" w14:textId="77777777" w:rsidR="002432E6" w:rsidRPr="002432E6" w:rsidRDefault="00000000" w:rsidP="004F1D04">
      <w:pPr>
        <w:spacing w:line="276" w:lineRule="auto"/>
        <w:ind w:left="720" w:firstLine="0"/>
        <w:rPr>
          <w:rFonts w:eastAsia="Times New Roman" w:cstheme="minorHAnsi"/>
          <w:color w:val="auto"/>
          <w:szCs w:val="22"/>
          <w:lang w:eastAsia="en-US"/>
        </w:rPr>
      </w:pPr>
      <w:r w:rsidRPr="002432E6">
        <w:rPr>
          <w:rFonts w:eastAsia="Times New Roman" w:cstheme="minorHAnsi"/>
          <w:color w:val="auto"/>
          <w:szCs w:val="22"/>
          <w:lang w:eastAsia="en-US"/>
        </w:rPr>
        <w:t xml:space="preserve">  "uci_data"."readmitted" AS "readmitted",</w:t>
      </w:r>
    </w:p>
    <w:p w14:paraId="5CD1B06F" w14:textId="77777777" w:rsidR="002432E6" w:rsidRPr="002432E6" w:rsidRDefault="00000000" w:rsidP="004F1D04">
      <w:pPr>
        <w:spacing w:line="276" w:lineRule="auto"/>
        <w:ind w:left="720" w:firstLine="0"/>
        <w:rPr>
          <w:rFonts w:eastAsia="Times New Roman" w:cstheme="minorHAnsi"/>
          <w:color w:val="auto"/>
          <w:szCs w:val="22"/>
          <w:lang w:eastAsia="en-US"/>
        </w:rPr>
      </w:pPr>
      <w:r w:rsidRPr="002432E6">
        <w:rPr>
          <w:rFonts w:eastAsia="Times New Roman" w:cstheme="minorHAnsi"/>
          <w:color w:val="auto"/>
          <w:szCs w:val="22"/>
          <w:lang w:eastAsia="en-US"/>
        </w:rPr>
        <w:t xml:space="preserve">  CAST("wgu_data"."state" AS TEXT) AS "state",</w:t>
      </w:r>
    </w:p>
    <w:p w14:paraId="736A7321" w14:textId="77777777" w:rsidR="002432E6" w:rsidRPr="002432E6" w:rsidRDefault="00000000" w:rsidP="004F1D04">
      <w:pPr>
        <w:spacing w:line="276" w:lineRule="auto"/>
        <w:ind w:left="720" w:firstLine="0"/>
        <w:rPr>
          <w:rFonts w:eastAsia="Times New Roman" w:cstheme="minorHAnsi"/>
          <w:color w:val="auto"/>
          <w:szCs w:val="22"/>
          <w:lang w:eastAsia="en-US"/>
        </w:rPr>
      </w:pPr>
      <w:r w:rsidRPr="002432E6">
        <w:rPr>
          <w:rFonts w:eastAsia="Times New Roman" w:cstheme="minorHAnsi"/>
          <w:color w:val="auto"/>
          <w:szCs w:val="22"/>
          <w:lang w:eastAsia="en-US"/>
        </w:rPr>
        <w:lastRenderedPageBreak/>
        <w:t xml:space="preserve">  "uci_data"."time_in_hospital" AS "time_in_hospital",</w:t>
      </w:r>
    </w:p>
    <w:p w14:paraId="55CFB85E" w14:textId="77777777" w:rsidR="002432E6" w:rsidRPr="002432E6" w:rsidRDefault="00000000" w:rsidP="004F1D04">
      <w:pPr>
        <w:spacing w:line="276" w:lineRule="auto"/>
        <w:ind w:left="720" w:firstLine="0"/>
        <w:rPr>
          <w:rFonts w:eastAsia="Times New Roman" w:cstheme="minorHAnsi"/>
          <w:color w:val="auto"/>
          <w:szCs w:val="22"/>
          <w:lang w:eastAsia="en-US"/>
        </w:rPr>
      </w:pPr>
      <w:r w:rsidRPr="002432E6">
        <w:rPr>
          <w:rFonts w:eastAsia="Times New Roman" w:cstheme="minorHAnsi"/>
          <w:color w:val="auto"/>
          <w:szCs w:val="22"/>
          <w:lang w:eastAsia="en-US"/>
        </w:rPr>
        <w:t xml:space="preserve">  "wgu_data"."totalcharge" AS "totalcharge",</w:t>
      </w:r>
    </w:p>
    <w:p w14:paraId="1CE0BFE6" w14:textId="77777777" w:rsidR="002432E6" w:rsidRPr="002432E6" w:rsidRDefault="00000000" w:rsidP="004F1D04">
      <w:pPr>
        <w:spacing w:line="276" w:lineRule="auto"/>
        <w:ind w:left="720" w:firstLine="0"/>
        <w:rPr>
          <w:rFonts w:eastAsia="Times New Roman" w:cstheme="minorHAnsi"/>
          <w:color w:val="auto"/>
          <w:szCs w:val="22"/>
          <w:lang w:eastAsia="en-US"/>
        </w:rPr>
      </w:pPr>
      <w:r w:rsidRPr="002432E6">
        <w:rPr>
          <w:rFonts w:eastAsia="Times New Roman" w:cstheme="minorHAnsi"/>
          <w:color w:val="auto"/>
          <w:szCs w:val="22"/>
          <w:lang w:eastAsia="en-US"/>
        </w:rPr>
        <w:t xml:space="preserve">  CAST("wgu_data"."wgu_readmit" AS TEXT) AS "wgu_readmit"</w:t>
      </w:r>
    </w:p>
    <w:p w14:paraId="752E948C" w14:textId="77777777" w:rsidR="002432E6" w:rsidRPr="002432E6" w:rsidRDefault="00000000" w:rsidP="004F1D04">
      <w:pPr>
        <w:spacing w:line="276" w:lineRule="auto"/>
        <w:ind w:left="720" w:firstLine="0"/>
        <w:rPr>
          <w:rFonts w:eastAsia="Times New Roman" w:cstheme="minorHAnsi"/>
          <w:color w:val="auto"/>
          <w:szCs w:val="22"/>
          <w:lang w:eastAsia="en-US"/>
        </w:rPr>
      </w:pPr>
      <w:r w:rsidRPr="002432E6">
        <w:rPr>
          <w:rFonts w:eastAsia="Times New Roman" w:cstheme="minorHAnsi"/>
          <w:color w:val="auto"/>
          <w:szCs w:val="22"/>
          <w:lang w:eastAsia="en-US"/>
        </w:rPr>
        <w:t>FROM "public"."wgu_data" "wgu_data"</w:t>
      </w:r>
    </w:p>
    <w:p w14:paraId="1705AF54" w14:textId="26447928" w:rsidR="002432E6" w:rsidRPr="002432E6" w:rsidRDefault="00000000" w:rsidP="004F1D04">
      <w:pPr>
        <w:spacing w:line="276" w:lineRule="auto"/>
        <w:ind w:left="720"/>
        <w:rPr>
          <w:rFonts w:cstheme="minorHAnsi"/>
          <w:szCs w:val="22"/>
        </w:rPr>
      </w:pPr>
      <w:r w:rsidRPr="002432E6">
        <w:rPr>
          <w:rFonts w:eastAsia="Times New Roman" w:cstheme="minorHAnsi"/>
          <w:color w:val="auto"/>
          <w:szCs w:val="22"/>
          <w:lang w:eastAsia="en-US"/>
        </w:rPr>
        <w:t xml:space="preserve">  FULL JOIN "public"."uci_data" "uci_data" ON ((CAST("wgu_data"."wgu_readmit" AS TEXT) = "uci_data"."readmitted") AND ("wgu_data"."initial_days" = "uci_data"."time_in_hospital")</w:t>
      </w:r>
      <w:proofErr w:type="gramStart"/>
      <w:r w:rsidRPr="002432E6">
        <w:rPr>
          <w:rFonts w:eastAsia="Times New Roman" w:cstheme="minorHAnsi"/>
          <w:color w:val="auto"/>
          <w:szCs w:val="22"/>
          <w:lang w:eastAsia="en-US"/>
        </w:rPr>
        <w:t>)</w:t>
      </w:r>
      <w:r w:rsidR="00C26FD0">
        <w:rPr>
          <w:rFonts w:eastAsia="Times New Roman" w:cstheme="minorHAnsi"/>
          <w:color w:val="auto"/>
          <w:szCs w:val="22"/>
          <w:lang w:eastAsia="en-US"/>
        </w:rPr>
        <w:t>;</w:t>
      </w:r>
      <w:proofErr w:type="gramEnd"/>
    </w:p>
    <w:p w14:paraId="5023F5B8" w14:textId="77777777" w:rsidR="00994124" w:rsidRPr="00994124" w:rsidRDefault="00994124" w:rsidP="00994124">
      <w:pPr>
        <w:spacing w:line="360" w:lineRule="auto"/>
        <w:rPr>
          <w:rFonts w:cstheme="minorHAnsi"/>
          <w:szCs w:val="22"/>
        </w:rPr>
      </w:pPr>
    </w:p>
    <w:p w14:paraId="0E966345" w14:textId="77777777" w:rsidR="005A3687" w:rsidRDefault="00000000" w:rsidP="003C56EC">
      <w:pPr>
        <w:spacing w:line="360" w:lineRule="auto"/>
        <w:ind w:firstLine="0"/>
        <w:rPr>
          <w:rFonts w:asciiTheme="majorHAnsi" w:hAnsiTheme="majorHAnsi" w:cstheme="majorHAnsi"/>
          <w:b/>
          <w:bCs/>
          <w:sz w:val="24"/>
        </w:rPr>
      </w:pPr>
      <w:r>
        <w:rPr>
          <w:rFonts w:asciiTheme="majorHAnsi" w:hAnsiTheme="majorHAnsi" w:cstheme="majorHAnsi"/>
          <w:b/>
          <w:bCs/>
          <w:sz w:val="24"/>
        </w:rPr>
        <w:t>Part</w:t>
      </w:r>
      <w:r w:rsidR="008C3D9F">
        <w:rPr>
          <w:rFonts w:asciiTheme="majorHAnsi" w:hAnsiTheme="majorHAnsi" w:cstheme="majorHAnsi"/>
          <w:b/>
          <w:bCs/>
          <w:sz w:val="24"/>
        </w:rPr>
        <w:t xml:space="preserve"> II</w:t>
      </w:r>
      <w:r w:rsidR="00C63615">
        <w:rPr>
          <w:rFonts w:asciiTheme="majorHAnsi" w:hAnsiTheme="majorHAnsi" w:cstheme="majorHAnsi"/>
          <w:b/>
          <w:bCs/>
          <w:sz w:val="24"/>
        </w:rPr>
        <w:t xml:space="preserve"> </w:t>
      </w:r>
      <w:r w:rsidR="0077571D">
        <w:rPr>
          <w:rFonts w:asciiTheme="majorHAnsi" w:hAnsiTheme="majorHAnsi" w:cstheme="majorHAnsi"/>
          <w:b/>
          <w:bCs/>
          <w:sz w:val="24"/>
        </w:rPr>
        <w:t>Storytelling</w:t>
      </w:r>
    </w:p>
    <w:p w14:paraId="3A6B1639" w14:textId="77777777" w:rsidR="00A97B6D" w:rsidRDefault="00000000" w:rsidP="003C56EC">
      <w:pPr>
        <w:spacing w:line="360" w:lineRule="auto"/>
        <w:ind w:firstLine="0"/>
        <w:rPr>
          <w:rFonts w:asciiTheme="majorHAnsi" w:hAnsiTheme="majorHAnsi" w:cstheme="majorHAnsi"/>
          <w:sz w:val="24"/>
        </w:rPr>
      </w:pPr>
      <w:r w:rsidRPr="006E6323">
        <w:rPr>
          <w:rFonts w:asciiTheme="majorHAnsi" w:hAnsiTheme="majorHAnsi" w:cstheme="majorHAnsi"/>
          <w:sz w:val="24"/>
        </w:rPr>
        <w:t>B</w:t>
      </w:r>
      <w:r w:rsidR="00165E4E" w:rsidRPr="006E6323">
        <w:rPr>
          <w:rFonts w:asciiTheme="majorHAnsi" w:hAnsiTheme="majorHAnsi" w:cstheme="majorHAnsi"/>
          <w:sz w:val="24"/>
        </w:rPr>
        <w:t>:</w:t>
      </w:r>
      <w:r w:rsidR="006E6323">
        <w:rPr>
          <w:rFonts w:asciiTheme="majorHAnsi" w:hAnsiTheme="majorHAnsi" w:cstheme="majorHAnsi"/>
          <w:sz w:val="24"/>
        </w:rPr>
        <w:t xml:space="preserve"> </w:t>
      </w:r>
      <w:r w:rsidR="006E6323" w:rsidRPr="00C45D0A">
        <w:rPr>
          <w:rFonts w:asciiTheme="majorHAnsi" w:hAnsiTheme="majorHAnsi" w:cstheme="majorHAnsi"/>
          <w:sz w:val="24"/>
        </w:rPr>
        <w:t>Panopto video link:</w:t>
      </w:r>
    </w:p>
    <w:p w14:paraId="39405F7A" w14:textId="40C48853" w:rsidR="006E6323" w:rsidRDefault="00C45D0A" w:rsidP="003C56EC">
      <w:pPr>
        <w:spacing w:line="360" w:lineRule="auto"/>
        <w:ind w:firstLine="0"/>
        <w:rPr>
          <w:rFonts w:asciiTheme="majorHAnsi" w:hAnsiTheme="majorHAnsi" w:cstheme="majorHAnsi"/>
          <w:sz w:val="24"/>
        </w:rPr>
      </w:pPr>
      <w:hyperlink r:id="rId71" w:history="1">
        <w:r w:rsidRPr="00C45D0A">
          <w:rPr>
            <w:rStyle w:val="Hyperlink"/>
            <w:rFonts w:asciiTheme="majorHAnsi" w:hAnsiTheme="majorHAnsi" w:cstheme="majorHAnsi"/>
            <w:sz w:val="24"/>
          </w:rPr>
          <w:t>https://wgu.hosted.panopto.com/Panopto/Pages/Viewer.aspx?id=e58adb0c-184d-415f-a0b7-b18e00188231</w:t>
        </w:r>
      </w:hyperlink>
    </w:p>
    <w:p w14:paraId="759B8BD5" w14:textId="77777777" w:rsidR="006E6323" w:rsidRPr="006E6323" w:rsidRDefault="006E6323" w:rsidP="003C56EC">
      <w:pPr>
        <w:spacing w:line="360" w:lineRule="auto"/>
        <w:ind w:firstLine="0"/>
        <w:rPr>
          <w:rFonts w:asciiTheme="majorHAnsi" w:hAnsiTheme="majorHAnsi" w:cstheme="majorHAnsi"/>
          <w:sz w:val="24"/>
        </w:rPr>
      </w:pPr>
    </w:p>
    <w:p w14:paraId="6B505347" w14:textId="77777777" w:rsidR="00132949" w:rsidRPr="00C37C43" w:rsidRDefault="00000000" w:rsidP="0077571D">
      <w:pPr>
        <w:spacing w:line="360" w:lineRule="auto"/>
        <w:ind w:firstLine="0"/>
        <w:rPr>
          <w:rFonts w:cstheme="minorHAnsi"/>
          <w:sz w:val="20"/>
          <w:szCs w:val="20"/>
        </w:rPr>
      </w:pPr>
      <w:r w:rsidRPr="005F687B">
        <w:rPr>
          <w:rFonts w:asciiTheme="majorHAnsi" w:hAnsiTheme="majorHAnsi" w:cstheme="majorHAnsi"/>
          <w:color w:val="auto"/>
          <w:sz w:val="24"/>
        </w:rPr>
        <w:tab/>
      </w:r>
    </w:p>
    <w:p w14:paraId="0397B006" w14:textId="77777777" w:rsidR="002444DA" w:rsidRPr="001930F4" w:rsidRDefault="00000000" w:rsidP="00923809">
      <w:pPr>
        <w:spacing w:line="360" w:lineRule="auto"/>
        <w:ind w:firstLine="0"/>
        <w:rPr>
          <w:rFonts w:asciiTheme="majorHAnsi" w:hAnsiTheme="majorHAnsi" w:cstheme="majorHAnsi"/>
          <w:b/>
          <w:bCs/>
          <w:sz w:val="24"/>
        </w:rPr>
      </w:pPr>
      <w:r w:rsidRPr="001930F4">
        <w:rPr>
          <w:rFonts w:asciiTheme="majorHAnsi" w:hAnsiTheme="majorHAnsi" w:cstheme="majorHAnsi"/>
          <w:b/>
          <w:bCs/>
          <w:sz w:val="24"/>
        </w:rPr>
        <w:t>Part III</w:t>
      </w:r>
      <w:r w:rsidR="001C40E1">
        <w:rPr>
          <w:rFonts w:asciiTheme="majorHAnsi" w:hAnsiTheme="majorHAnsi" w:cstheme="majorHAnsi"/>
          <w:b/>
          <w:bCs/>
          <w:sz w:val="24"/>
        </w:rPr>
        <w:t xml:space="preserve"> </w:t>
      </w:r>
      <w:r w:rsidR="00C5258B">
        <w:rPr>
          <w:rFonts w:asciiTheme="majorHAnsi" w:hAnsiTheme="majorHAnsi" w:cstheme="majorHAnsi"/>
          <w:b/>
          <w:bCs/>
          <w:sz w:val="24"/>
        </w:rPr>
        <w:t>Report</w:t>
      </w:r>
    </w:p>
    <w:p w14:paraId="6D4898F0" w14:textId="77777777" w:rsidR="001C40E1" w:rsidRPr="0076754E" w:rsidRDefault="00000000" w:rsidP="00923809">
      <w:pPr>
        <w:spacing w:line="360" w:lineRule="auto"/>
        <w:ind w:firstLine="0"/>
        <w:rPr>
          <w:rFonts w:asciiTheme="majorHAnsi" w:hAnsiTheme="majorHAnsi" w:cstheme="majorHAnsi"/>
          <w:color w:val="auto"/>
          <w:sz w:val="24"/>
        </w:rPr>
      </w:pPr>
      <w:r w:rsidRPr="0076754E">
        <w:rPr>
          <w:rFonts w:asciiTheme="majorHAnsi" w:hAnsiTheme="majorHAnsi" w:cstheme="majorHAnsi"/>
          <w:color w:val="auto"/>
          <w:sz w:val="24"/>
        </w:rPr>
        <w:t>C</w:t>
      </w:r>
      <w:r w:rsidR="00C37C43" w:rsidRPr="0076754E">
        <w:rPr>
          <w:rFonts w:asciiTheme="majorHAnsi" w:hAnsiTheme="majorHAnsi" w:cstheme="majorHAnsi"/>
          <w:color w:val="auto"/>
          <w:sz w:val="24"/>
        </w:rPr>
        <w:t xml:space="preserve"> : </w:t>
      </w:r>
    </w:p>
    <w:p w14:paraId="15202953" w14:textId="77777777" w:rsidR="00B74E8C" w:rsidRDefault="00000000" w:rsidP="00251EC6">
      <w:pPr>
        <w:spacing w:line="360" w:lineRule="auto"/>
        <w:rPr>
          <w:rFonts w:cstheme="minorHAnsi"/>
          <w:color w:val="auto"/>
          <w:szCs w:val="22"/>
        </w:rPr>
      </w:pPr>
      <w:r>
        <w:rPr>
          <w:rFonts w:cstheme="minorHAnsi"/>
          <w:color w:val="auto"/>
          <w:szCs w:val="22"/>
        </w:rPr>
        <w:t xml:space="preserve">C1: </w:t>
      </w:r>
      <w:r w:rsidR="0077571D" w:rsidRPr="00251EC6">
        <w:rPr>
          <w:rFonts w:cstheme="minorHAnsi"/>
          <w:color w:val="auto"/>
          <w:szCs w:val="22"/>
        </w:rPr>
        <w:t>Dashboard</w:t>
      </w:r>
    </w:p>
    <w:p w14:paraId="0DDE0BA1" w14:textId="77777777" w:rsidR="00251EC6" w:rsidRDefault="00000000" w:rsidP="009025CF">
      <w:pPr>
        <w:spacing w:line="360" w:lineRule="auto"/>
        <w:ind w:left="720"/>
        <w:rPr>
          <w:rFonts w:cstheme="minorHAnsi"/>
          <w:color w:val="auto"/>
          <w:szCs w:val="22"/>
        </w:rPr>
      </w:pPr>
      <w:r w:rsidRPr="00C015AB">
        <w:rPr>
          <w:rFonts w:cstheme="minorHAnsi"/>
          <w:color w:val="auto"/>
          <w:szCs w:val="22"/>
        </w:rPr>
        <w:t>The readmission</w:t>
      </w:r>
      <w:r>
        <w:rPr>
          <w:rFonts w:cstheme="minorHAnsi"/>
          <w:color w:val="auto"/>
          <w:szCs w:val="22"/>
        </w:rPr>
        <w:t xml:space="preserve"> problem within</w:t>
      </w:r>
      <w:r w:rsidR="002A2D14">
        <w:rPr>
          <w:rFonts w:cstheme="minorHAnsi"/>
          <w:color w:val="auto"/>
          <w:szCs w:val="22"/>
        </w:rPr>
        <w:t xml:space="preserve"> the WGU hospital</w:t>
      </w:r>
      <w:r>
        <w:rPr>
          <w:rFonts w:cstheme="minorHAnsi"/>
          <w:color w:val="auto"/>
          <w:szCs w:val="22"/>
        </w:rPr>
        <w:t xml:space="preserve"> data was examined for this PA</w:t>
      </w:r>
      <w:r w:rsidR="002A2D14">
        <w:rPr>
          <w:rFonts w:cstheme="minorHAnsi"/>
          <w:color w:val="auto"/>
          <w:szCs w:val="22"/>
        </w:rPr>
        <w:t>. The data from WGU was explored</w:t>
      </w:r>
      <w:r w:rsidR="00583A69">
        <w:rPr>
          <w:rFonts w:cstheme="minorHAnsi"/>
          <w:color w:val="auto"/>
          <w:szCs w:val="22"/>
        </w:rPr>
        <w:t>, and</w:t>
      </w:r>
      <w:r w:rsidR="002A2D14">
        <w:rPr>
          <w:rFonts w:cstheme="minorHAnsi"/>
          <w:color w:val="auto"/>
          <w:szCs w:val="22"/>
        </w:rPr>
        <w:t xml:space="preserve"> it was discovered </w:t>
      </w:r>
      <w:r w:rsidR="00E53D46">
        <w:rPr>
          <w:rFonts w:cstheme="minorHAnsi"/>
          <w:color w:val="auto"/>
          <w:szCs w:val="22"/>
        </w:rPr>
        <w:t xml:space="preserve">in the initial data exploration </w:t>
      </w:r>
      <w:r w:rsidR="002A2D14">
        <w:rPr>
          <w:rFonts w:cstheme="minorHAnsi"/>
          <w:color w:val="auto"/>
          <w:szCs w:val="22"/>
        </w:rPr>
        <w:t xml:space="preserve">that the readmission rate of all hospital stays was approximately </w:t>
      </w:r>
      <w:r w:rsidR="009447A6">
        <w:rPr>
          <w:rFonts w:cstheme="minorHAnsi"/>
          <w:color w:val="auto"/>
          <w:szCs w:val="22"/>
        </w:rPr>
        <w:t>3</w:t>
      </w:r>
      <w:r w:rsidR="0040581E">
        <w:rPr>
          <w:rFonts w:cstheme="minorHAnsi"/>
          <w:color w:val="auto"/>
          <w:szCs w:val="22"/>
        </w:rPr>
        <w:t>7</w:t>
      </w:r>
      <w:r w:rsidR="009447A6">
        <w:rPr>
          <w:rFonts w:cstheme="minorHAnsi"/>
          <w:color w:val="auto"/>
          <w:szCs w:val="22"/>
        </w:rPr>
        <w:t>%</w:t>
      </w:r>
      <w:r w:rsidR="002A2D14">
        <w:rPr>
          <w:rFonts w:cstheme="minorHAnsi"/>
          <w:color w:val="auto"/>
          <w:szCs w:val="22"/>
        </w:rPr>
        <w:t xml:space="preserve">, with these admissions having the </w:t>
      </w:r>
      <w:r w:rsidR="00583A69">
        <w:rPr>
          <w:rFonts w:cstheme="minorHAnsi"/>
          <w:color w:val="auto"/>
          <w:szCs w:val="22"/>
        </w:rPr>
        <w:t>most extended</w:t>
      </w:r>
      <w:r w:rsidR="002A2D14">
        <w:rPr>
          <w:rFonts w:cstheme="minorHAnsi"/>
          <w:color w:val="auto"/>
          <w:szCs w:val="22"/>
        </w:rPr>
        <w:t xml:space="preserve"> hospital stays. </w:t>
      </w:r>
    </w:p>
    <w:p w14:paraId="1A70D4FD" w14:textId="77777777" w:rsidR="0040581E" w:rsidRDefault="00000000" w:rsidP="009025CF">
      <w:pPr>
        <w:spacing w:line="360" w:lineRule="auto"/>
        <w:ind w:left="720"/>
        <w:rPr>
          <w:rFonts w:cstheme="minorHAnsi"/>
          <w:color w:val="auto"/>
          <w:szCs w:val="22"/>
        </w:rPr>
      </w:pPr>
      <w:r>
        <w:rPr>
          <w:rFonts w:cstheme="minorHAnsi"/>
          <w:color w:val="auto"/>
          <w:szCs w:val="22"/>
        </w:rPr>
        <w:t xml:space="preserve">The </w:t>
      </w:r>
      <w:r w:rsidR="00583A69">
        <w:rPr>
          <w:rFonts w:cstheme="minorHAnsi"/>
          <w:color w:val="auto"/>
          <w:szCs w:val="22"/>
        </w:rPr>
        <w:t>dashboar</w:t>
      </w:r>
      <w:r>
        <w:rPr>
          <w:rFonts w:cstheme="minorHAnsi"/>
          <w:color w:val="auto"/>
          <w:szCs w:val="22"/>
        </w:rPr>
        <w:t xml:space="preserve">d looks at several possible contributing factors to the high readmission rate, such as admit level,  diabetes, the number of MD visits during the stay, age group, and number of labs performed. These views allow a person to investigate further using the filters to determine possible correlations between factors. </w:t>
      </w:r>
    </w:p>
    <w:p w14:paraId="75A7BBE8" w14:textId="77777777" w:rsidR="009447A6" w:rsidRPr="00251EC6" w:rsidRDefault="00000000" w:rsidP="009025CF">
      <w:pPr>
        <w:spacing w:line="360" w:lineRule="auto"/>
        <w:ind w:left="720"/>
        <w:rPr>
          <w:rFonts w:cstheme="minorHAnsi"/>
          <w:color w:val="auto"/>
          <w:szCs w:val="22"/>
        </w:rPr>
      </w:pPr>
      <w:r>
        <w:rPr>
          <w:rFonts w:cstheme="minorHAnsi"/>
          <w:color w:val="auto"/>
          <w:szCs w:val="22"/>
        </w:rPr>
        <w:t xml:space="preserve">This </w:t>
      </w:r>
      <w:r w:rsidR="000A71D3">
        <w:rPr>
          <w:rFonts w:cstheme="minorHAnsi"/>
          <w:color w:val="auto"/>
          <w:szCs w:val="22"/>
        </w:rPr>
        <w:t>d</w:t>
      </w:r>
      <w:r>
        <w:rPr>
          <w:rFonts w:cstheme="minorHAnsi"/>
          <w:color w:val="auto"/>
          <w:szCs w:val="22"/>
        </w:rPr>
        <w:t xml:space="preserve">ashboard </w:t>
      </w:r>
      <w:r w:rsidR="0040581E">
        <w:rPr>
          <w:rFonts w:cstheme="minorHAnsi"/>
          <w:color w:val="auto"/>
          <w:szCs w:val="22"/>
        </w:rPr>
        <w:t xml:space="preserve">also allows a </w:t>
      </w:r>
      <w:r>
        <w:rPr>
          <w:rFonts w:cstheme="minorHAnsi"/>
          <w:color w:val="auto"/>
          <w:szCs w:val="22"/>
        </w:rPr>
        <w:t>view</w:t>
      </w:r>
      <w:r w:rsidR="0040581E">
        <w:rPr>
          <w:rFonts w:cstheme="minorHAnsi"/>
          <w:color w:val="auto"/>
          <w:szCs w:val="22"/>
        </w:rPr>
        <w:t xml:space="preserve"> </w:t>
      </w:r>
      <w:r>
        <w:rPr>
          <w:rFonts w:cstheme="minorHAnsi"/>
          <w:color w:val="auto"/>
          <w:szCs w:val="22"/>
        </w:rPr>
        <w:t>of the cost to patients and</w:t>
      </w:r>
      <w:r w:rsidR="0040581E">
        <w:rPr>
          <w:rFonts w:cstheme="minorHAnsi"/>
          <w:color w:val="auto"/>
          <w:szCs w:val="22"/>
        </w:rPr>
        <w:t xml:space="preserve"> the cost burden that a patient may have after leaving the hospital. While </w:t>
      </w:r>
      <w:r w:rsidR="00583A69">
        <w:rPr>
          <w:rFonts w:cstheme="minorHAnsi"/>
          <w:color w:val="auto"/>
          <w:szCs w:val="22"/>
        </w:rPr>
        <w:t>un</w:t>
      </w:r>
      <w:r>
        <w:rPr>
          <w:rFonts w:cstheme="minorHAnsi"/>
          <w:color w:val="auto"/>
          <w:szCs w:val="22"/>
        </w:rPr>
        <w:t xml:space="preserve">related to readmission causes, it aligns with the Institute for Healthcare Improvement's (IHI) Triple Aim, which focuses on improving population health and patient experience and reducing per-capita costs </w:t>
      </w:r>
      <w:r>
        <w:rPr>
          <w:rStyle w:val="citationstylesgno2wrpf"/>
        </w:rPr>
        <w:t>(Stiefel &amp; Nolan, 2012)</w:t>
      </w:r>
      <w:r>
        <w:rPr>
          <w:rFonts w:cstheme="minorHAnsi"/>
          <w:color w:val="auto"/>
          <w:szCs w:val="22"/>
        </w:rPr>
        <w:t>.</w:t>
      </w:r>
      <w:r w:rsidR="000A71D3">
        <w:rPr>
          <w:rFonts w:cstheme="minorHAnsi"/>
          <w:color w:val="auto"/>
          <w:szCs w:val="22"/>
        </w:rPr>
        <w:t xml:space="preserve"> The concept is </w:t>
      </w:r>
      <w:r w:rsidR="00583A69">
        <w:rPr>
          <w:rFonts w:cstheme="minorHAnsi"/>
          <w:color w:val="auto"/>
          <w:szCs w:val="22"/>
        </w:rPr>
        <w:t>to know where the hospital system is and</w:t>
      </w:r>
      <w:r w:rsidR="00272759">
        <w:rPr>
          <w:rFonts w:cstheme="minorHAnsi"/>
          <w:color w:val="auto"/>
          <w:szCs w:val="22"/>
        </w:rPr>
        <w:t xml:space="preserve"> to retain a</w:t>
      </w:r>
      <w:r w:rsidR="000A71D3">
        <w:rPr>
          <w:rFonts w:cstheme="minorHAnsi"/>
          <w:color w:val="auto"/>
          <w:szCs w:val="22"/>
        </w:rPr>
        <w:t xml:space="preserve"> view of the different factors to align with the overall patient care goals.</w:t>
      </w:r>
    </w:p>
    <w:p w14:paraId="3EE0B6DB" w14:textId="77777777" w:rsidR="00272759" w:rsidRDefault="00000000" w:rsidP="00C5258B">
      <w:pPr>
        <w:spacing w:line="360" w:lineRule="auto"/>
        <w:ind w:left="720"/>
        <w:rPr>
          <w:rFonts w:cstheme="minorHAnsi"/>
          <w:color w:val="auto"/>
          <w:szCs w:val="22"/>
        </w:rPr>
      </w:pPr>
      <w:r>
        <w:rPr>
          <w:rFonts w:cstheme="minorHAnsi"/>
          <w:color w:val="auto"/>
          <w:szCs w:val="22"/>
        </w:rPr>
        <w:t>The outside data set from UCI also examined hospital stay length, and the readmission rates of known diabetics were used to help identify if there were similar trends within the data sets. This data was a good fit with the WGU data, which has data on many comorbidities, including diabetes, allowing for filtering the WGU data to align more readily with the outside data.</w:t>
      </w:r>
    </w:p>
    <w:p w14:paraId="4DD3C7E6" w14:textId="77777777" w:rsidR="00272759" w:rsidRDefault="00000000" w:rsidP="005A5D8D">
      <w:pPr>
        <w:spacing w:line="360" w:lineRule="auto"/>
        <w:ind w:left="720"/>
        <w:rPr>
          <w:rFonts w:cstheme="minorHAnsi"/>
          <w:color w:val="auto"/>
          <w:szCs w:val="22"/>
        </w:rPr>
      </w:pPr>
      <w:r>
        <w:rPr>
          <w:rFonts w:cstheme="minorHAnsi"/>
          <w:color w:val="auto"/>
          <w:szCs w:val="22"/>
        </w:rPr>
        <w:lastRenderedPageBreak/>
        <w:t>T</w:t>
      </w:r>
      <w:r w:rsidR="00FE6F5F">
        <w:rPr>
          <w:rFonts w:cstheme="minorHAnsi"/>
          <w:color w:val="auto"/>
          <w:szCs w:val="22"/>
        </w:rPr>
        <w:t xml:space="preserve">he UCI </w:t>
      </w:r>
      <w:r>
        <w:rPr>
          <w:rFonts w:cstheme="minorHAnsi"/>
          <w:color w:val="auto"/>
          <w:szCs w:val="22"/>
        </w:rPr>
        <w:t>data set also contained data on length of stay that could be compared to readmissions.</w:t>
      </w:r>
      <w:r w:rsidR="005A5D8D">
        <w:rPr>
          <w:rFonts w:cstheme="minorHAnsi"/>
          <w:color w:val="auto"/>
          <w:szCs w:val="22"/>
        </w:rPr>
        <w:t xml:space="preserve"> The number of labs performed on patients could also be analyzed to see if there were any patterns within the diabetic population. </w:t>
      </w:r>
    </w:p>
    <w:p w14:paraId="50A8A250" w14:textId="77777777" w:rsidR="009845D7" w:rsidRPr="00C5258B" w:rsidRDefault="009845D7" w:rsidP="005A5D8D">
      <w:pPr>
        <w:spacing w:line="360" w:lineRule="auto"/>
        <w:ind w:left="720"/>
        <w:rPr>
          <w:rFonts w:cstheme="minorHAnsi"/>
          <w:color w:val="C00000"/>
          <w:szCs w:val="22"/>
        </w:rPr>
      </w:pPr>
    </w:p>
    <w:p w14:paraId="7067B625" w14:textId="77777777" w:rsidR="0077571D" w:rsidRDefault="00000000" w:rsidP="00CA40D2">
      <w:pPr>
        <w:spacing w:line="360" w:lineRule="auto"/>
        <w:rPr>
          <w:rFonts w:cstheme="minorHAnsi"/>
          <w:color w:val="auto"/>
          <w:szCs w:val="22"/>
        </w:rPr>
      </w:pPr>
      <w:r w:rsidRPr="00CA40D2">
        <w:rPr>
          <w:rFonts w:cstheme="minorHAnsi"/>
          <w:color w:val="auto"/>
          <w:szCs w:val="22"/>
        </w:rPr>
        <w:t>C</w:t>
      </w:r>
      <w:r w:rsidR="00CA40D2" w:rsidRPr="00CA40D2">
        <w:rPr>
          <w:rFonts w:cstheme="minorHAnsi"/>
          <w:color w:val="auto"/>
          <w:szCs w:val="22"/>
        </w:rPr>
        <w:t>2</w:t>
      </w:r>
      <w:r w:rsidRPr="00CA40D2">
        <w:rPr>
          <w:rFonts w:cstheme="minorHAnsi"/>
          <w:color w:val="auto"/>
          <w:szCs w:val="22"/>
        </w:rPr>
        <w:t xml:space="preserve">: </w:t>
      </w:r>
      <w:r w:rsidR="00CA40D2" w:rsidRPr="00CA40D2">
        <w:rPr>
          <w:rFonts w:cstheme="minorHAnsi"/>
          <w:color w:val="auto"/>
          <w:szCs w:val="22"/>
        </w:rPr>
        <w:t>Tool Choice</w:t>
      </w:r>
      <w:r w:rsidR="00F147D0">
        <w:rPr>
          <w:rFonts w:cstheme="minorHAnsi"/>
          <w:color w:val="auto"/>
          <w:szCs w:val="22"/>
        </w:rPr>
        <w:t xml:space="preserve"> </w:t>
      </w:r>
    </w:p>
    <w:p w14:paraId="55C39689" w14:textId="77777777" w:rsidR="008B3547" w:rsidRPr="008B3547" w:rsidRDefault="00000000" w:rsidP="008B3547">
      <w:pPr>
        <w:spacing w:line="360" w:lineRule="auto"/>
        <w:ind w:left="720"/>
        <w:rPr>
          <w:rFonts w:ascii="Times New Roman" w:eastAsia="Times New Roman" w:hAnsi="Times New Roman" w:cs="Times New Roman"/>
          <w:color w:val="auto"/>
          <w:sz w:val="24"/>
          <w:lang w:eastAsia="en-US"/>
        </w:rPr>
      </w:pPr>
      <w:r>
        <w:rPr>
          <w:rFonts w:cstheme="minorHAnsi"/>
          <w:color w:val="auto"/>
          <w:szCs w:val="22"/>
        </w:rPr>
        <w:t>Tableau Desktop was the business intelligence tool used for this analysis. Tableau allows users to filter the data visualizations to explore and discover more profound insights. It is fle</w:t>
      </w:r>
      <w:r w:rsidRPr="008B3547">
        <w:rPr>
          <w:rFonts w:cstheme="minorHAnsi"/>
          <w:color w:val="auto"/>
          <w:szCs w:val="22"/>
        </w:rPr>
        <w:t>xible in the types of users it reaches since both macOS and Windows platforms</w:t>
      </w:r>
      <w:r w:rsidR="004F1D04">
        <w:rPr>
          <w:rFonts w:cstheme="minorHAnsi"/>
          <w:color w:val="auto"/>
          <w:szCs w:val="22"/>
        </w:rPr>
        <w:t xml:space="preserve"> can be used</w:t>
      </w:r>
      <w:r w:rsidRPr="008B3547">
        <w:rPr>
          <w:rFonts w:cstheme="minorHAnsi"/>
          <w:color w:val="auto"/>
          <w:szCs w:val="22"/>
        </w:rPr>
        <w:t xml:space="preserve"> </w:t>
      </w:r>
      <w:r w:rsidRPr="008B3547">
        <w:rPr>
          <w:rFonts w:eastAsia="Times New Roman" w:cstheme="minorHAnsi"/>
          <w:color w:val="auto"/>
          <w:szCs w:val="22"/>
          <w:lang w:eastAsia="en-US"/>
        </w:rPr>
        <w:t>(Edmond &amp; Crabtree, 2023)</w:t>
      </w:r>
      <w:r>
        <w:rPr>
          <w:rFonts w:eastAsia="Times New Roman" w:cstheme="minorHAnsi"/>
          <w:color w:val="auto"/>
          <w:szCs w:val="22"/>
          <w:lang w:eastAsia="en-US"/>
        </w:rPr>
        <w:t>.</w:t>
      </w:r>
    </w:p>
    <w:p w14:paraId="4B72F197" w14:textId="77777777" w:rsidR="00F147D0" w:rsidRDefault="00000000" w:rsidP="008B3547">
      <w:pPr>
        <w:spacing w:line="360" w:lineRule="auto"/>
        <w:ind w:left="720"/>
        <w:rPr>
          <w:rFonts w:cstheme="minorHAnsi"/>
          <w:color w:val="auto"/>
          <w:szCs w:val="22"/>
        </w:rPr>
      </w:pPr>
      <w:r>
        <w:rPr>
          <w:rFonts w:cstheme="minorHAnsi"/>
          <w:color w:val="auto"/>
          <w:szCs w:val="22"/>
        </w:rPr>
        <w:t xml:space="preserve"> Tableau also has a public version t</w:t>
      </w:r>
      <w:r w:rsidR="009845D7">
        <w:rPr>
          <w:rFonts w:cstheme="minorHAnsi"/>
          <w:color w:val="auto"/>
          <w:szCs w:val="22"/>
        </w:rPr>
        <w:t>h</w:t>
      </w:r>
      <w:r>
        <w:rPr>
          <w:rFonts w:cstheme="minorHAnsi"/>
          <w:color w:val="auto"/>
          <w:szCs w:val="22"/>
        </w:rPr>
        <w:t xml:space="preserve">at can be used to reach a </w:t>
      </w:r>
      <w:r w:rsidR="00FD41DA">
        <w:rPr>
          <w:rFonts w:cstheme="minorHAnsi"/>
          <w:color w:val="auto"/>
          <w:szCs w:val="22"/>
        </w:rPr>
        <w:t>broader</w:t>
      </w:r>
      <w:r>
        <w:rPr>
          <w:rFonts w:cstheme="minorHAnsi"/>
          <w:color w:val="auto"/>
          <w:szCs w:val="22"/>
        </w:rPr>
        <w:t xml:space="preserve"> audience. The files created in one version can easily re-create a dashboard in the other version, allowing for improved communication of data results inside and outside businesses.</w:t>
      </w:r>
    </w:p>
    <w:p w14:paraId="13AB164F" w14:textId="77777777" w:rsidR="009845D7" w:rsidRDefault="009845D7" w:rsidP="008B3547">
      <w:pPr>
        <w:spacing w:line="360" w:lineRule="auto"/>
        <w:ind w:left="720"/>
        <w:rPr>
          <w:rFonts w:cstheme="minorHAnsi"/>
          <w:color w:val="auto"/>
          <w:szCs w:val="22"/>
        </w:rPr>
      </w:pPr>
    </w:p>
    <w:p w14:paraId="2583901F" w14:textId="77777777" w:rsidR="007B09C4" w:rsidRDefault="00000000" w:rsidP="00CA40D2">
      <w:pPr>
        <w:spacing w:line="360" w:lineRule="auto"/>
        <w:ind w:firstLine="0"/>
        <w:rPr>
          <w:rFonts w:cstheme="minorHAnsi"/>
          <w:color w:val="FF0000"/>
          <w:szCs w:val="22"/>
        </w:rPr>
      </w:pPr>
      <w:r>
        <w:rPr>
          <w:rFonts w:cstheme="minorHAnsi"/>
          <w:color w:val="auto"/>
          <w:szCs w:val="22"/>
        </w:rPr>
        <w:tab/>
        <w:t xml:space="preserve">C3: </w:t>
      </w:r>
      <w:r w:rsidR="0082516D">
        <w:rPr>
          <w:rFonts w:cstheme="minorHAnsi"/>
          <w:color w:val="auto"/>
          <w:szCs w:val="22"/>
        </w:rPr>
        <w:t>Preparation of Data</w:t>
      </w:r>
      <w:r w:rsidR="00FE6F5F">
        <w:rPr>
          <w:rFonts w:cstheme="minorHAnsi"/>
          <w:color w:val="auto"/>
          <w:szCs w:val="22"/>
        </w:rPr>
        <w:t xml:space="preserve"> </w:t>
      </w:r>
    </w:p>
    <w:p w14:paraId="433CAA50" w14:textId="77777777" w:rsidR="009845D7" w:rsidRDefault="00000000" w:rsidP="00CA40D2">
      <w:pPr>
        <w:spacing w:line="360" w:lineRule="auto"/>
        <w:ind w:firstLine="0"/>
        <w:rPr>
          <w:rFonts w:cstheme="minorHAnsi"/>
          <w:color w:val="auto"/>
          <w:szCs w:val="22"/>
        </w:rPr>
      </w:pPr>
      <w:r>
        <w:rPr>
          <w:rFonts w:cstheme="minorHAnsi"/>
          <w:color w:val="FF0000"/>
          <w:szCs w:val="22"/>
        </w:rPr>
        <w:tab/>
      </w:r>
      <w:r>
        <w:rPr>
          <w:rFonts w:cstheme="minorHAnsi"/>
          <w:color w:val="auto"/>
          <w:szCs w:val="22"/>
        </w:rPr>
        <w:t>The WGU was pre-loaded onto pgAdmin. Data preparation of the internal data set included:</w:t>
      </w:r>
    </w:p>
    <w:p w14:paraId="095E899F" w14:textId="77777777" w:rsidR="009845D7" w:rsidRDefault="00000000" w:rsidP="009845D7">
      <w:pPr>
        <w:pStyle w:val="ListParagraph"/>
        <w:numPr>
          <w:ilvl w:val="0"/>
          <w:numId w:val="69"/>
        </w:numPr>
        <w:spacing w:line="360" w:lineRule="auto"/>
        <w:rPr>
          <w:rFonts w:cstheme="minorHAnsi"/>
          <w:color w:val="auto"/>
          <w:szCs w:val="22"/>
        </w:rPr>
      </w:pPr>
      <w:r>
        <w:rPr>
          <w:rFonts w:cstheme="minorHAnsi"/>
          <w:color w:val="auto"/>
          <w:szCs w:val="22"/>
        </w:rPr>
        <w:t>Changed the name of the Table "location, as "location" is a reserved word within the SQL language. This change was done to prevent confusion.</w:t>
      </w:r>
    </w:p>
    <w:p w14:paraId="0AD241FA" w14:textId="77777777" w:rsidR="009845D7" w:rsidRDefault="00000000" w:rsidP="009845D7">
      <w:pPr>
        <w:pStyle w:val="ListParagraph"/>
        <w:numPr>
          <w:ilvl w:val="0"/>
          <w:numId w:val="69"/>
        </w:numPr>
        <w:spacing w:line="360" w:lineRule="auto"/>
        <w:rPr>
          <w:rFonts w:cstheme="minorHAnsi"/>
          <w:color w:val="auto"/>
          <w:szCs w:val="22"/>
        </w:rPr>
      </w:pPr>
      <w:r>
        <w:rPr>
          <w:rFonts w:cstheme="minorHAnsi"/>
          <w:color w:val="auto"/>
          <w:szCs w:val="22"/>
        </w:rPr>
        <w:t>Changed the descriptor of the Initial Admit column from a numeric value to the actual descriptors</w:t>
      </w:r>
    </w:p>
    <w:p w14:paraId="3F39C38D" w14:textId="77777777" w:rsidR="009845D7" w:rsidRDefault="00000000" w:rsidP="009845D7">
      <w:pPr>
        <w:pStyle w:val="ListParagraph"/>
        <w:numPr>
          <w:ilvl w:val="0"/>
          <w:numId w:val="69"/>
        </w:numPr>
        <w:spacing w:line="360" w:lineRule="auto"/>
        <w:rPr>
          <w:rFonts w:cstheme="minorHAnsi"/>
          <w:color w:val="auto"/>
          <w:szCs w:val="22"/>
        </w:rPr>
      </w:pPr>
      <w:r>
        <w:rPr>
          <w:rFonts w:cstheme="minorHAnsi"/>
          <w:color w:val="auto"/>
          <w:szCs w:val="22"/>
        </w:rPr>
        <w:t>A foreign key was added to the table "servicesaddon" to create referential integrity with the Table "patient" which held the primary key.</w:t>
      </w:r>
    </w:p>
    <w:p w14:paraId="260FC6C0" w14:textId="77777777" w:rsidR="009845D7" w:rsidRPr="009845D7" w:rsidRDefault="00000000" w:rsidP="009845D7">
      <w:pPr>
        <w:pStyle w:val="ListParagraph"/>
        <w:numPr>
          <w:ilvl w:val="0"/>
          <w:numId w:val="69"/>
        </w:numPr>
        <w:spacing w:line="360" w:lineRule="auto"/>
        <w:rPr>
          <w:rFonts w:cstheme="minorHAnsi"/>
          <w:color w:val="auto"/>
          <w:szCs w:val="22"/>
        </w:rPr>
      </w:pPr>
      <w:r>
        <w:rPr>
          <w:rFonts w:cstheme="minorHAnsi"/>
          <w:color w:val="auto"/>
          <w:szCs w:val="22"/>
        </w:rPr>
        <w:t>A new table was created containing only the needed columns that would be used in the Tableau visualization.</w:t>
      </w:r>
    </w:p>
    <w:p w14:paraId="46487503" w14:textId="77777777" w:rsidR="009845D7" w:rsidRDefault="00000000" w:rsidP="009845D7">
      <w:pPr>
        <w:pStyle w:val="ListParagraph"/>
        <w:numPr>
          <w:ilvl w:val="0"/>
          <w:numId w:val="69"/>
        </w:numPr>
        <w:spacing w:line="360" w:lineRule="auto"/>
        <w:rPr>
          <w:rFonts w:cstheme="minorHAnsi"/>
          <w:color w:val="auto"/>
          <w:szCs w:val="22"/>
        </w:rPr>
      </w:pPr>
      <w:r>
        <w:rPr>
          <w:rFonts w:cstheme="minorHAnsi"/>
          <w:color w:val="auto"/>
          <w:szCs w:val="22"/>
        </w:rPr>
        <w:t>A foreign key was added to the new table “wgu_data” to maintain referential integrity.</w:t>
      </w:r>
    </w:p>
    <w:p w14:paraId="64BDD5F2" w14:textId="77777777" w:rsidR="00CF1CD2" w:rsidRPr="009845D7" w:rsidRDefault="00CF1CD2" w:rsidP="00CF1CD2">
      <w:pPr>
        <w:pStyle w:val="ListParagraph"/>
        <w:spacing w:line="360" w:lineRule="auto"/>
        <w:ind w:left="1080"/>
        <w:rPr>
          <w:rFonts w:cstheme="minorHAnsi"/>
          <w:color w:val="auto"/>
          <w:szCs w:val="22"/>
        </w:rPr>
      </w:pPr>
    </w:p>
    <w:p w14:paraId="61C5874B" w14:textId="77777777" w:rsidR="00CF1CD2" w:rsidRDefault="00000000" w:rsidP="00CF1CD2">
      <w:pPr>
        <w:keepNext/>
        <w:spacing w:line="360" w:lineRule="auto"/>
        <w:ind w:firstLine="0"/>
      </w:pPr>
      <w:r>
        <w:rPr>
          <w:rFonts w:cstheme="minorHAnsi"/>
          <w:color w:val="FF0000"/>
          <w:szCs w:val="22"/>
        </w:rPr>
        <w:lastRenderedPageBreak/>
        <w:tab/>
      </w:r>
      <w:r>
        <w:rPr>
          <w:rFonts w:cstheme="minorHAnsi"/>
          <w:color w:val="FF0000"/>
          <w:szCs w:val="22"/>
        </w:rPr>
        <w:tab/>
      </w:r>
      <w:r w:rsidR="009845D7">
        <w:rPr>
          <w:noProof/>
        </w:rPr>
        <w:drawing>
          <wp:inline distT="0" distB="0" distL="0" distR="0" wp14:anchorId="64214E0D" wp14:editId="6CBC27CE">
            <wp:extent cx="4315968" cy="3026664"/>
            <wp:effectExtent l="0" t="0" r="8890" b="2540"/>
            <wp:docPr id="44146679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66796" name="Picture 4" descr="A screenshot of a computer&#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315968" cy="3026664"/>
                    </a:xfrm>
                    <a:prstGeom prst="rect">
                      <a:avLst/>
                    </a:prstGeom>
                  </pic:spPr>
                </pic:pic>
              </a:graphicData>
            </a:graphic>
          </wp:inline>
        </w:drawing>
      </w:r>
    </w:p>
    <w:p w14:paraId="71E4350A" w14:textId="77777777" w:rsidR="00A5047E" w:rsidRPr="0082516D" w:rsidRDefault="00000000" w:rsidP="00CF1CD2">
      <w:pPr>
        <w:pStyle w:val="Caption"/>
        <w:ind w:left="1440"/>
        <w:rPr>
          <w:rFonts w:cstheme="minorHAnsi"/>
          <w:color w:val="FF0000"/>
          <w:szCs w:val="22"/>
        </w:rPr>
      </w:pPr>
      <w:r>
        <w:t xml:space="preserve">Figure </w:t>
      </w:r>
      <w:r>
        <w:fldChar w:fldCharType="begin"/>
      </w:r>
      <w:r>
        <w:instrText xml:space="preserve"> SEQ Figure \* ARABIC </w:instrText>
      </w:r>
      <w:r>
        <w:fldChar w:fldCharType="separate"/>
      </w:r>
      <w:r>
        <w:rPr>
          <w:noProof/>
        </w:rPr>
        <w:t>1</w:t>
      </w:r>
      <w:r>
        <w:fldChar w:fldCharType="end"/>
      </w:r>
      <w:r>
        <w:t xml:space="preserve"> Data ERD before data preparation</w:t>
      </w:r>
    </w:p>
    <w:p w14:paraId="5AD3B6F1" w14:textId="77777777" w:rsidR="00CF1CD2" w:rsidRDefault="00000000" w:rsidP="00CF1CD2">
      <w:pPr>
        <w:pStyle w:val="ListParagraph"/>
        <w:keepNext/>
        <w:spacing w:line="360" w:lineRule="auto"/>
        <w:ind w:firstLine="360"/>
      </w:pPr>
      <w:r>
        <w:rPr>
          <w:rFonts w:cstheme="minorHAnsi"/>
          <w:color w:val="auto"/>
          <w:szCs w:val="22"/>
        </w:rPr>
        <w:tab/>
      </w:r>
      <w:r>
        <w:rPr>
          <w:rFonts w:cstheme="minorHAnsi"/>
          <w:noProof/>
          <w:color w:val="auto"/>
          <w:szCs w:val="22"/>
        </w:rPr>
        <w:drawing>
          <wp:inline distT="0" distB="0" distL="0" distR="0" wp14:anchorId="094FF6EF" wp14:editId="5BC0F448">
            <wp:extent cx="3127248" cy="2779776"/>
            <wp:effectExtent l="0" t="0" r="0" b="1905"/>
            <wp:docPr id="73460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0746" name="Picture 2"/>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3127248" cy="2779776"/>
                    </a:xfrm>
                    <a:prstGeom prst="rect">
                      <a:avLst/>
                    </a:prstGeom>
                    <a:noFill/>
                  </pic:spPr>
                </pic:pic>
              </a:graphicData>
            </a:graphic>
          </wp:inline>
        </w:drawing>
      </w:r>
    </w:p>
    <w:p w14:paraId="071E3490" w14:textId="77777777" w:rsidR="00CF1CD2" w:rsidRDefault="00000000" w:rsidP="00CF1CD2">
      <w:pPr>
        <w:pStyle w:val="Caption"/>
        <w:ind w:left="1440"/>
        <w:rPr>
          <w:rFonts w:cstheme="minorHAnsi"/>
          <w:color w:val="auto"/>
          <w:szCs w:val="22"/>
        </w:rPr>
      </w:pPr>
      <w:r>
        <w:t xml:space="preserve">Figure </w:t>
      </w:r>
      <w:r>
        <w:fldChar w:fldCharType="begin"/>
      </w:r>
      <w:r>
        <w:instrText xml:space="preserve"> SEQ Figure \* ARABIC </w:instrText>
      </w:r>
      <w:r>
        <w:fldChar w:fldCharType="separate"/>
      </w:r>
      <w:r>
        <w:rPr>
          <w:noProof/>
        </w:rPr>
        <w:t>2</w:t>
      </w:r>
      <w:r>
        <w:fldChar w:fldCharType="end"/>
      </w:r>
      <w:r>
        <w:t xml:space="preserve"> ERD after foreign keys a</w:t>
      </w:r>
    </w:p>
    <w:p w14:paraId="2CD33934" w14:textId="77777777" w:rsidR="00CF1CD2" w:rsidRDefault="00000000" w:rsidP="00CF1CD2">
      <w:pPr>
        <w:pStyle w:val="ListParagraph"/>
        <w:numPr>
          <w:ilvl w:val="0"/>
          <w:numId w:val="70"/>
        </w:numPr>
        <w:spacing w:line="360" w:lineRule="auto"/>
        <w:rPr>
          <w:rFonts w:cstheme="minorHAnsi"/>
          <w:color w:val="auto"/>
          <w:szCs w:val="22"/>
        </w:rPr>
      </w:pPr>
      <w:r>
        <w:rPr>
          <w:rFonts w:cstheme="minorHAnsi"/>
          <w:color w:val="auto"/>
          <w:szCs w:val="22"/>
        </w:rPr>
        <w:t>re added.</w:t>
      </w:r>
    </w:p>
    <w:p w14:paraId="3E463EE8" w14:textId="77777777" w:rsidR="00CF1CD2" w:rsidRDefault="00CF1CD2" w:rsidP="00CF1CD2">
      <w:pPr>
        <w:pStyle w:val="ListParagraph"/>
        <w:numPr>
          <w:ilvl w:val="0"/>
          <w:numId w:val="70"/>
        </w:numPr>
        <w:spacing w:line="360" w:lineRule="auto"/>
        <w:rPr>
          <w:rFonts w:cstheme="minorHAnsi"/>
          <w:color w:val="auto"/>
          <w:szCs w:val="22"/>
        </w:rPr>
      </w:pPr>
    </w:p>
    <w:p w14:paraId="27E81AE8" w14:textId="77777777" w:rsidR="00CF1CD2" w:rsidRDefault="00000000" w:rsidP="00CF1CD2">
      <w:pPr>
        <w:pStyle w:val="ListParagraph"/>
        <w:numPr>
          <w:ilvl w:val="0"/>
          <w:numId w:val="70"/>
        </w:numPr>
        <w:spacing w:line="360" w:lineRule="auto"/>
        <w:rPr>
          <w:rFonts w:cstheme="minorHAnsi"/>
          <w:color w:val="auto"/>
          <w:szCs w:val="22"/>
        </w:rPr>
      </w:pPr>
      <w:r>
        <w:rPr>
          <w:rFonts w:cstheme="minorHAnsi"/>
          <w:color w:val="auto"/>
          <w:szCs w:val="22"/>
        </w:rPr>
        <w:t>An empty table named uci_data was created to import the external data set</w:t>
      </w:r>
      <w:r w:rsidR="004F1D04">
        <w:rPr>
          <w:rFonts w:cstheme="minorHAnsi"/>
          <w:color w:val="auto"/>
          <w:szCs w:val="22"/>
        </w:rPr>
        <w:t xml:space="preserve">. </w:t>
      </w:r>
    </w:p>
    <w:p w14:paraId="0E5CFAD8" w14:textId="77777777" w:rsidR="00CF1CD2" w:rsidRDefault="00000000" w:rsidP="004F1D04">
      <w:pPr>
        <w:pStyle w:val="ListParagraph"/>
        <w:numPr>
          <w:ilvl w:val="0"/>
          <w:numId w:val="70"/>
        </w:numPr>
        <w:spacing w:line="276" w:lineRule="auto"/>
        <w:rPr>
          <w:rFonts w:cstheme="minorHAnsi"/>
          <w:color w:val="auto"/>
          <w:szCs w:val="22"/>
        </w:rPr>
      </w:pPr>
      <w:r>
        <w:rPr>
          <w:rFonts w:cstheme="minorHAnsi"/>
          <w:color w:val="auto"/>
          <w:szCs w:val="22"/>
        </w:rPr>
        <w:t xml:space="preserve">UCI external data was imported into </w:t>
      </w:r>
      <w:r w:rsidR="004F1D04">
        <w:rPr>
          <w:rFonts w:cstheme="minorHAnsi"/>
          <w:color w:val="auto"/>
          <w:szCs w:val="22"/>
        </w:rPr>
        <w:t>the new</w:t>
      </w:r>
      <w:r>
        <w:rPr>
          <w:rFonts w:cstheme="minorHAnsi"/>
          <w:color w:val="auto"/>
          <w:szCs w:val="22"/>
        </w:rPr>
        <w:t xml:space="preserve"> table within the medical_data data frame.</w:t>
      </w:r>
    </w:p>
    <w:p w14:paraId="200FEBAA" w14:textId="77777777" w:rsidR="00CF1CD2" w:rsidRDefault="00CF1CD2" w:rsidP="004F1D04">
      <w:pPr>
        <w:pStyle w:val="ListParagraph"/>
        <w:spacing w:line="276" w:lineRule="auto"/>
        <w:ind w:left="1080"/>
        <w:rPr>
          <w:rFonts w:cstheme="minorHAnsi"/>
          <w:color w:val="auto"/>
          <w:szCs w:val="22"/>
        </w:rPr>
      </w:pPr>
    </w:p>
    <w:p w14:paraId="1DD09F45" w14:textId="77777777" w:rsidR="00CF1CD2" w:rsidRPr="00CF1CD2" w:rsidRDefault="00000000" w:rsidP="004F1D04">
      <w:pPr>
        <w:pStyle w:val="ListParagraph"/>
        <w:spacing w:line="276" w:lineRule="auto"/>
        <w:ind w:left="1080"/>
        <w:rPr>
          <w:rFonts w:cstheme="minorHAnsi"/>
          <w:szCs w:val="22"/>
        </w:rPr>
      </w:pPr>
      <w:r w:rsidRPr="00CF1CD2">
        <w:rPr>
          <w:rFonts w:cstheme="minorHAnsi"/>
          <w:color w:val="auto"/>
          <w:szCs w:val="22"/>
        </w:rPr>
        <w:t xml:space="preserve">Please refer to section A4 </w:t>
      </w:r>
      <w:r w:rsidR="004F1D04" w:rsidRPr="00CF1CD2">
        <w:rPr>
          <w:rFonts w:cstheme="minorHAnsi"/>
          <w:color w:val="auto"/>
          <w:szCs w:val="22"/>
        </w:rPr>
        <w:t>or</w:t>
      </w:r>
      <w:r w:rsidRPr="00CF1CD2">
        <w:rPr>
          <w:rFonts w:cstheme="minorHAnsi"/>
          <w:color w:val="auto"/>
          <w:szCs w:val="22"/>
        </w:rPr>
        <w:t xml:space="preserve"> </w:t>
      </w:r>
      <w:r w:rsidR="004F1D04">
        <w:rPr>
          <w:rFonts w:cstheme="minorHAnsi"/>
          <w:color w:val="auto"/>
          <w:szCs w:val="22"/>
        </w:rPr>
        <w:t xml:space="preserve">the </w:t>
      </w:r>
      <w:r w:rsidRPr="00CF1CD2">
        <w:rPr>
          <w:rFonts w:cstheme="minorHAnsi"/>
          <w:color w:val="auto"/>
          <w:szCs w:val="22"/>
        </w:rPr>
        <w:t xml:space="preserve">attached file </w:t>
      </w:r>
      <w:r w:rsidRPr="00CF1CD2">
        <w:rPr>
          <w:rFonts w:cstheme="minorHAnsi"/>
          <w:szCs w:val="22"/>
        </w:rPr>
        <w:t xml:space="preserve">D211_SQL for all SQL scripts. txt ( </w:t>
      </w:r>
      <w:hyperlink r:id="rId74" w:history="1">
        <w:r w:rsidRPr="00CF1CD2">
          <w:rPr>
            <w:rStyle w:val="Hyperlink"/>
            <w:rFonts w:cstheme="minorHAnsi"/>
            <w:szCs w:val="22"/>
          </w:rPr>
          <w:t>SQL txt link</w:t>
        </w:r>
      </w:hyperlink>
      <w:r w:rsidRPr="00CF1CD2">
        <w:rPr>
          <w:rStyle w:val="Hyperlink"/>
          <w:rFonts w:cstheme="minorHAnsi"/>
          <w:szCs w:val="22"/>
        </w:rPr>
        <w:t>)</w:t>
      </w:r>
      <w:r w:rsidR="004F1D04">
        <w:rPr>
          <w:rStyle w:val="Hyperlink"/>
          <w:rFonts w:cstheme="minorHAnsi"/>
          <w:color w:val="auto"/>
          <w:szCs w:val="22"/>
          <w:u w:val="none"/>
        </w:rPr>
        <w:t>.</w:t>
      </w:r>
    </w:p>
    <w:p w14:paraId="677ACA9E" w14:textId="77777777" w:rsidR="00CF1CD2" w:rsidRDefault="00CF1CD2" w:rsidP="00CF1CD2">
      <w:pPr>
        <w:pStyle w:val="ListParagraph"/>
        <w:spacing w:line="360" w:lineRule="auto"/>
        <w:ind w:left="1080"/>
        <w:rPr>
          <w:rFonts w:cstheme="minorHAnsi"/>
          <w:color w:val="auto"/>
          <w:szCs w:val="22"/>
        </w:rPr>
      </w:pPr>
    </w:p>
    <w:p w14:paraId="6CBC0436" w14:textId="77777777" w:rsidR="004F1D04" w:rsidRDefault="004F1D04" w:rsidP="00CF1CD2">
      <w:pPr>
        <w:pStyle w:val="ListParagraph"/>
        <w:spacing w:line="360" w:lineRule="auto"/>
        <w:ind w:left="1080"/>
        <w:rPr>
          <w:rFonts w:cstheme="minorHAnsi"/>
          <w:color w:val="auto"/>
          <w:szCs w:val="22"/>
        </w:rPr>
      </w:pPr>
    </w:p>
    <w:p w14:paraId="03FA6C47" w14:textId="77777777" w:rsidR="007B09C4" w:rsidRDefault="00000000" w:rsidP="007B09C4">
      <w:pPr>
        <w:pStyle w:val="ListParagraph"/>
        <w:spacing w:line="360" w:lineRule="auto"/>
        <w:ind w:left="0" w:firstLine="360"/>
        <w:rPr>
          <w:rFonts w:cstheme="minorHAnsi"/>
          <w:color w:val="auto"/>
          <w:szCs w:val="22"/>
        </w:rPr>
      </w:pPr>
      <w:r>
        <w:rPr>
          <w:rFonts w:cstheme="minorHAnsi"/>
          <w:color w:val="auto"/>
          <w:szCs w:val="22"/>
        </w:rPr>
        <w:t>C4: Dashboard Creation</w:t>
      </w:r>
    </w:p>
    <w:p w14:paraId="39189F8F" w14:textId="77777777" w:rsidR="00256DE1" w:rsidRDefault="00000000" w:rsidP="005E684B">
      <w:pPr>
        <w:pStyle w:val="ListParagraph"/>
        <w:spacing w:line="360" w:lineRule="auto"/>
        <w:ind w:left="360" w:firstLine="360"/>
        <w:rPr>
          <w:rFonts w:cstheme="minorHAnsi"/>
          <w:color w:val="auto"/>
          <w:szCs w:val="22"/>
        </w:rPr>
      </w:pPr>
      <w:r>
        <w:rPr>
          <w:rFonts w:cstheme="minorHAnsi"/>
          <w:color w:val="auto"/>
          <w:szCs w:val="22"/>
        </w:rPr>
        <w:tab/>
      </w:r>
      <w:r w:rsidR="005E684B">
        <w:rPr>
          <w:rFonts w:cstheme="minorHAnsi"/>
          <w:color w:val="auto"/>
          <w:szCs w:val="22"/>
        </w:rPr>
        <w:t>The following installation and creation instructions have also been attached to the PA submission as a guide titled Guide_211.doc</w:t>
      </w:r>
      <w:r w:rsidR="005F0E07">
        <w:rPr>
          <w:rFonts w:cstheme="minorHAnsi"/>
          <w:color w:val="auto"/>
          <w:szCs w:val="22"/>
        </w:rPr>
        <w:t>.</w:t>
      </w:r>
    </w:p>
    <w:p w14:paraId="00ADFA88" w14:textId="77777777" w:rsidR="005E684B" w:rsidRDefault="005E684B" w:rsidP="005E684B">
      <w:pPr>
        <w:pStyle w:val="ListParagraph"/>
        <w:spacing w:line="360" w:lineRule="auto"/>
        <w:ind w:left="360" w:firstLine="360"/>
        <w:rPr>
          <w:rFonts w:cstheme="minorHAnsi"/>
          <w:color w:val="auto"/>
          <w:szCs w:val="22"/>
        </w:rPr>
      </w:pPr>
    </w:p>
    <w:p w14:paraId="2D70F51F" w14:textId="77777777" w:rsidR="005C5184" w:rsidRDefault="00000000" w:rsidP="005C5184">
      <w:pPr>
        <w:pStyle w:val="ListParagraph"/>
        <w:numPr>
          <w:ilvl w:val="0"/>
          <w:numId w:val="58"/>
        </w:numPr>
        <w:spacing w:line="360" w:lineRule="auto"/>
        <w:rPr>
          <w:rFonts w:cstheme="minorHAnsi"/>
          <w:szCs w:val="22"/>
        </w:rPr>
      </w:pPr>
      <w:bookmarkStart w:id="1" w:name="_Hlk169084567"/>
      <w:r>
        <w:rPr>
          <w:rFonts w:cstheme="minorHAnsi"/>
          <w:szCs w:val="22"/>
        </w:rPr>
        <w:t>Download the attached files to the "Downloads" folder on the LoD desktop, or use the link (to download from the folder on the CoCalc website)</w:t>
      </w:r>
    </w:p>
    <w:p w14:paraId="61786533" w14:textId="77777777" w:rsidR="005C5184" w:rsidRDefault="00000000" w:rsidP="005C5184">
      <w:pPr>
        <w:pStyle w:val="ListParagraph"/>
        <w:numPr>
          <w:ilvl w:val="1"/>
          <w:numId w:val="58"/>
        </w:numPr>
        <w:spacing w:line="360" w:lineRule="auto"/>
        <w:rPr>
          <w:rFonts w:cstheme="minorHAnsi"/>
          <w:szCs w:val="22"/>
        </w:rPr>
      </w:pPr>
      <w:r>
        <w:rPr>
          <w:rFonts w:cstheme="minorHAnsi"/>
          <w:szCs w:val="22"/>
        </w:rPr>
        <w:t xml:space="preserve">D211_SQL. txt or </w:t>
      </w:r>
      <w:hyperlink r:id="rId75" w:history="1">
        <w:r>
          <w:rPr>
            <w:rStyle w:val="Hyperlink"/>
            <w:rFonts w:cstheme="minorHAnsi"/>
            <w:szCs w:val="22"/>
          </w:rPr>
          <w:t>SQL txt link</w:t>
        </w:r>
      </w:hyperlink>
    </w:p>
    <w:p w14:paraId="62CF510B" w14:textId="77777777" w:rsidR="005C5184" w:rsidRPr="007B09C4" w:rsidRDefault="00000000" w:rsidP="005C5184">
      <w:pPr>
        <w:pStyle w:val="ListParagraph"/>
        <w:numPr>
          <w:ilvl w:val="1"/>
          <w:numId w:val="58"/>
        </w:numPr>
        <w:spacing w:line="360" w:lineRule="auto"/>
        <w:rPr>
          <w:rStyle w:val="Hyperlink"/>
          <w:rFonts w:cstheme="minorHAnsi"/>
          <w:color w:val="000000" w:themeColor="text1"/>
          <w:szCs w:val="22"/>
          <w:u w:val="none"/>
        </w:rPr>
      </w:pPr>
      <w:r>
        <w:rPr>
          <w:rFonts w:cstheme="minorHAnsi"/>
          <w:szCs w:val="22"/>
        </w:rPr>
        <w:t xml:space="preserve">uci_data_211.csv or </w:t>
      </w:r>
      <w:hyperlink r:id="rId76" w:history="1">
        <w:r w:rsidRPr="00DC5265">
          <w:rPr>
            <w:rStyle w:val="Hyperlink"/>
            <w:rFonts w:cstheme="minorHAnsi"/>
            <w:szCs w:val="22"/>
          </w:rPr>
          <w:t>UCI csv link</w:t>
        </w:r>
      </w:hyperlink>
    </w:p>
    <w:p w14:paraId="466510BA" w14:textId="77777777" w:rsidR="005C5184" w:rsidRPr="005C5184" w:rsidRDefault="005C5184" w:rsidP="005C5184">
      <w:pPr>
        <w:spacing w:line="360" w:lineRule="auto"/>
        <w:rPr>
          <w:rFonts w:cstheme="minorHAnsi"/>
          <w:szCs w:val="22"/>
        </w:rPr>
      </w:pPr>
    </w:p>
    <w:p w14:paraId="2E3F8178" w14:textId="77777777" w:rsidR="005C5184" w:rsidRDefault="00000000" w:rsidP="005C5184">
      <w:pPr>
        <w:pStyle w:val="ListParagraph"/>
        <w:numPr>
          <w:ilvl w:val="0"/>
          <w:numId w:val="58"/>
        </w:numPr>
        <w:spacing w:line="360" w:lineRule="auto"/>
        <w:rPr>
          <w:rFonts w:cstheme="minorHAnsi"/>
          <w:szCs w:val="22"/>
        </w:rPr>
      </w:pPr>
      <w:r>
        <w:rPr>
          <w:rFonts w:cstheme="minorHAnsi"/>
          <w:szCs w:val="22"/>
        </w:rPr>
        <w:t xml:space="preserve">Change the folder permission so pgAdmin4 can read and upload the external files </w:t>
      </w:r>
      <w:r w:rsidRPr="00246BC7">
        <w:rPr>
          <w:rFonts w:ascii="Wingdings" w:hAnsi="Wingdings" w:cstheme="minorHAnsi"/>
          <w:szCs w:val="22"/>
        </w:rPr>
        <w:sym w:font="Wingdings" w:char="F0E0"/>
      </w:r>
    </w:p>
    <w:p w14:paraId="5556A086" w14:textId="77777777" w:rsidR="005F0E07" w:rsidRDefault="00000000" w:rsidP="004F1D04">
      <w:pPr>
        <w:pStyle w:val="ListParagraph"/>
        <w:numPr>
          <w:ilvl w:val="1"/>
          <w:numId w:val="58"/>
        </w:numPr>
        <w:spacing w:line="360" w:lineRule="auto"/>
        <w:rPr>
          <w:rFonts w:cstheme="minorHAnsi"/>
          <w:szCs w:val="22"/>
        </w:rPr>
      </w:pPr>
      <w:r>
        <w:rPr>
          <w:rFonts w:cstheme="minorHAnsi"/>
          <w:szCs w:val="22"/>
        </w:rPr>
        <w:t xml:space="preserve">Open the “Downloads “folder </w:t>
      </w:r>
      <w:r w:rsidRPr="00246BC7">
        <w:rPr>
          <w:rFonts w:ascii="Wingdings" w:hAnsi="Wingdings" w:cstheme="minorHAnsi"/>
          <w:szCs w:val="22"/>
        </w:rPr>
        <w:sym w:font="Wingdings" w:char="F0E0"/>
      </w:r>
      <w:r>
        <w:rPr>
          <w:rFonts w:cstheme="minorHAnsi"/>
          <w:szCs w:val="22"/>
        </w:rPr>
        <w:t xml:space="preserve"> on the right-side menu choose “Downloads’ </w:t>
      </w:r>
      <w:r w:rsidRPr="00246BC7">
        <w:rPr>
          <w:rFonts w:ascii="Wingdings" w:hAnsi="Wingdings" w:cstheme="minorHAnsi"/>
          <w:szCs w:val="22"/>
        </w:rPr>
        <w:sym w:font="Wingdings" w:char="F0E0"/>
      </w:r>
      <w:r>
        <w:rPr>
          <w:rFonts w:cstheme="minorHAnsi"/>
          <w:szCs w:val="22"/>
        </w:rPr>
        <w:t xml:space="preserve"> right click </w:t>
      </w:r>
      <w:r w:rsidRPr="00246BC7">
        <w:rPr>
          <w:rFonts w:ascii="Wingdings" w:hAnsi="Wingdings" w:cstheme="minorHAnsi"/>
          <w:szCs w:val="22"/>
        </w:rPr>
        <w:sym w:font="Wingdings" w:char="F0E0"/>
      </w:r>
      <w:r>
        <w:rPr>
          <w:rFonts w:cstheme="minorHAnsi"/>
          <w:szCs w:val="22"/>
        </w:rPr>
        <w:t xml:space="preserve"> choose "Give access to…" </w:t>
      </w:r>
      <w:r w:rsidRPr="00D941AC">
        <w:rPr>
          <w:rFonts w:ascii="Wingdings" w:hAnsi="Wingdings" w:cstheme="minorHAnsi"/>
          <w:szCs w:val="22"/>
        </w:rPr>
        <w:sym w:font="Wingdings" w:char="F0E0"/>
      </w:r>
      <w:r>
        <w:rPr>
          <w:rFonts w:cstheme="minorHAnsi"/>
          <w:szCs w:val="22"/>
        </w:rPr>
        <w:t xml:space="preserve"> choose “Specific People” </w:t>
      </w:r>
      <w:r w:rsidRPr="00D941AC">
        <w:rPr>
          <w:rFonts w:ascii="Wingdings" w:hAnsi="Wingdings" w:cstheme="minorHAnsi"/>
          <w:szCs w:val="22"/>
        </w:rPr>
        <w:sym w:font="Wingdings" w:char="F0E0"/>
      </w:r>
      <w:r>
        <w:rPr>
          <w:rFonts w:cstheme="minorHAnsi"/>
          <w:szCs w:val="22"/>
        </w:rPr>
        <w:t xml:space="preserve"> in the new dialogue box choose "Everyone" from the drop-down menu </w:t>
      </w:r>
      <w:r w:rsidRPr="00D941AC">
        <w:rPr>
          <w:rFonts w:ascii="Wingdings" w:hAnsi="Wingdings" w:cstheme="minorHAnsi"/>
          <w:szCs w:val="22"/>
        </w:rPr>
        <w:sym w:font="Wingdings" w:char="F0E0"/>
      </w:r>
      <w:r>
        <w:rPr>
          <w:rFonts w:cstheme="minorHAnsi"/>
          <w:szCs w:val="22"/>
        </w:rPr>
        <w:t xml:space="preserve"> click “Add” </w:t>
      </w:r>
      <w:r w:rsidRPr="00D941AC">
        <w:rPr>
          <w:rFonts w:ascii="Wingdings" w:hAnsi="Wingdings" w:cstheme="minorHAnsi"/>
          <w:szCs w:val="22"/>
        </w:rPr>
        <w:sym w:font="Wingdings" w:char="F0E0"/>
      </w:r>
      <w:r>
        <w:rPr>
          <w:rFonts w:cstheme="minorHAnsi"/>
          <w:szCs w:val="22"/>
        </w:rPr>
        <w:t xml:space="preserve"> click “Share” </w:t>
      </w:r>
      <w:r w:rsidRPr="00D941AC">
        <w:rPr>
          <w:rFonts w:ascii="Wingdings" w:hAnsi="Wingdings" w:cstheme="minorHAnsi"/>
          <w:szCs w:val="22"/>
        </w:rPr>
        <w:sym w:font="Wingdings" w:char="F0E0"/>
      </w:r>
      <w:r>
        <w:rPr>
          <w:rFonts w:cstheme="minorHAnsi"/>
          <w:szCs w:val="22"/>
        </w:rPr>
        <w:t xml:space="preserve"> Click “No” in the new pop-up window </w:t>
      </w:r>
      <w:r w:rsidRPr="00D941AC">
        <w:rPr>
          <w:rFonts w:ascii="Wingdings" w:hAnsi="Wingdings" w:cstheme="minorHAnsi"/>
          <w:szCs w:val="22"/>
        </w:rPr>
        <w:sym w:font="Wingdings" w:char="F0E0"/>
      </w:r>
      <w:r>
        <w:rPr>
          <w:rFonts w:cstheme="minorHAnsi"/>
          <w:szCs w:val="22"/>
        </w:rPr>
        <w:t xml:space="preserve"> Exit.</w:t>
      </w:r>
    </w:p>
    <w:p w14:paraId="77591CE7" w14:textId="77777777" w:rsidR="005F0E07" w:rsidRDefault="00000000" w:rsidP="005F0E07">
      <w:pPr>
        <w:pStyle w:val="ListParagraph"/>
        <w:numPr>
          <w:ilvl w:val="0"/>
          <w:numId w:val="58"/>
        </w:numPr>
        <w:spacing w:line="360" w:lineRule="auto"/>
        <w:rPr>
          <w:rFonts w:cstheme="minorHAnsi"/>
          <w:szCs w:val="22"/>
        </w:rPr>
      </w:pPr>
      <w:r>
        <w:rPr>
          <w:rFonts w:cstheme="minorHAnsi"/>
          <w:szCs w:val="22"/>
        </w:rPr>
        <w:t>Open pgAdmin4 by double-clicking on the icon on the LoD desktop</w:t>
      </w:r>
    </w:p>
    <w:p w14:paraId="30B6BD29" w14:textId="77777777" w:rsidR="005F0E07" w:rsidRDefault="00000000" w:rsidP="005F0E07">
      <w:pPr>
        <w:pStyle w:val="ListParagraph"/>
        <w:numPr>
          <w:ilvl w:val="0"/>
          <w:numId w:val="58"/>
        </w:numPr>
        <w:spacing w:line="360" w:lineRule="auto"/>
        <w:rPr>
          <w:rFonts w:cstheme="minorHAnsi"/>
          <w:szCs w:val="22"/>
        </w:rPr>
      </w:pPr>
      <w:r>
        <w:rPr>
          <w:rFonts w:cstheme="minorHAnsi"/>
          <w:szCs w:val="22"/>
        </w:rPr>
        <w:t>In the upper left corner, click the down carrot, choose medical_data</w:t>
      </w:r>
    </w:p>
    <w:p w14:paraId="6D838F74" w14:textId="77777777" w:rsidR="005F0E07" w:rsidRDefault="00000000" w:rsidP="005F0E07">
      <w:pPr>
        <w:pStyle w:val="ListParagraph"/>
        <w:spacing w:line="360" w:lineRule="auto"/>
        <w:ind w:left="1440"/>
        <w:rPr>
          <w:rFonts w:cstheme="minorHAnsi"/>
          <w:szCs w:val="22"/>
        </w:rPr>
      </w:pPr>
      <w:r>
        <w:rPr>
          <w:rFonts w:cstheme="minorHAnsi"/>
          <w:noProof/>
          <w:szCs w:val="22"/>
        </w:rPr>
        <mc:AlternateContent>
          <mc:Choice Requires="wpi">
            <w:drawing>
              <wp:anchor distT="0" distB="0" distL="114300" distR="114300" simplePos="0" relativeHeight="251697152" behindDoc="0" locked="0" layoutInCell="1" allowOverlap="1" wp14:anchorId="1468569C" wp14:editId="01CF5A18">
                <wp:simplePos x="0" y="0"/>
                <wp:positionH relativeFrom="column">
                  <wp:posOffset>1322565</wp:posOffset>
                </wp:positionH>
                <wp:positionV relativeFrom="paragraph">
                  <wp:posOffset>765515</wp:posOffset>
                </wp:positionV>
                <wp:extent cx="818640" cy="421920"/>
                <wp:effectExtent l="38100" t="76200" r="57785" b="92710"/>
                <wp:wrapNone/>
                <wp:docPr id="485135011" name="Ink 1"/>
                <wp:cNvGraphicFramePr/>
                <a:graphic xmlns:a="http://schemas.openxmlformats.org/drawingml/2006/main">
                  <a:graphicData uri="http://schemas.microsoft.com/office/word/2010/wordprocessingInk">
                    <w14:contentPart bwMode="auto" r:id="rId77">
                      <w14:nvContentPartPr>
                        <w14:cNvContentPartPr/>
                      </w14:nvContentPartPr>
                      <w14:xfrm>
                        <a:off x="0" y="0"/>
                        <a:ext cx="818640" cy="421920"/>
                      </w14:xfrm>
                    </w14:contentPart>
                  </a:graphicData>
                </a:graphic>
              </wp:anchor>
            </w:drawing>
          </mc:Choice>
          <mc:Fallback xmlns:w16du="http://schemas.microsoft.com/office/word/2023/wordml/word16du">
            <w:pict>
              <v:shape id="Ink 1" o:spid="_x0000_s1037" type="#_x0000_t75" style="width:67.25pt;height:38.85pt;margin-top:57.45pt;margin-left:102.75pt;mso-wrap-distance-bottom:0;mso-wrap-distance-left:9pt;mso-wrap-distance-right:9pt;mso-wrap-distance-top:0;mso-wrap-style:square;position:absolute;visibility:visible;z-index:251698176">
                <v:imagedata r:id="rId23" o:title=""/>
              </v:shape>
            </w:pict>
          </mc:Fallback>
        </mc:AlternateContent>
      </w:r>
      <w:r>
        <w:rPr>
          <w:rFonts w:cstheme="minorHAnsi"/>
          <w:noProof/>
          <w:szCs w:val="22"/>
        </w:rPr>
        <w:drawing>
          <wp:inline distT="0" distB="0" distL="0" distR="0" wp14:anchorId="0ABFFFC6" wp14:editId="02C3F320">
            <wp:extent cx="1801368" cy="1078992"/>
            <wp:effectExtent l="0" t="0" r="2540" b="635"/>
            <wp:docPr id="1237750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50414"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1368" cy="1078992"/>
                    </a:xfrm>
                    <a:prstGeom prst="rect">
                      <a:avLst/>
                    </a:prstGeom>
                  </pic:spPr>
                </pic:pic>
              </a:graphicData>
            </a:graphic>
          </wp:inline>
        </w:drawing>
      </w:r>
    </w:p>
    <w:p w14:paraId="6B2352DE" w14:textId="77777777" w:rsidR="005F0E07" w:rsidRPr="00BA22FD" w:rsidRDefault="00000000" w:rsidP="005F0E07">
      <w:pPr>
        <w:pStyle w:val="ListParagraph"/>
        <w:numPr>
          <w:ilvl w:val="0"/>
          <w:numId w:val="58"/>
        </w:numPr>
        <w:spacing w:line="360" w:lineRule="auto"/>
        <w:rPr>
          <w:rFonts w:cstheme="minorHAnsi"/>
          <w:szCs w:val="22"/>
        </w:rPr>
      </w:pPr>
      <w:r w:rsidRPr="00BA22FD">
        <w:rPr>
          <w:rFonts w:cstheme="minorHAnsi"/>
          <w:szCs w:val="22"/>
        </w:rPr>
        <w:t xml:space="preserve">Scroll down to </w:t>
      </w:r>
      <w:r>
        <w:rPr>
          <w:rFonts w:cstheme="minorHAnsi"/>
          <w:szCs w:val="22"/>
        </w:rPr>
        <w:t xml:space="preserve">“Schemas” </w:t>
      </w:r>
      <w:r w:rsidRPr="00BA22FD">
        <w:rPr>
          <w:rFonts w:cstheme="minorHAnsi"/>
          <w:szCs w:val="22"/>
        </w:rPr>
        <w:t xml:space="preserve">--&gt; open up --&gt; Scroll down to </w:t>
      </w:r>
      <w:r>
        <w:rPr>
          <w:rFonts w:cstheme="minorHAnsi"/>
          <w:szCs w:val="22"/>
        </w:rPr>
        <w:t>“Tables”</w:t>
      </w:r>
    </w:p>
    <w:p w14:paraId="452F070F" w14:textId="77777777" w:rsidR="005F0E07" w:rsidRDefault="00000000" w:rsidP="005F0E07">
      <w:pPr>
        <w:pStyle w:val="ListParagraph"/>
        <w:numPr>
          <w:ilvl w:val="0"/>
          <w:numId w:val="58"/>
        </w:numPr>
        <w:spacing w:line="360" w:lineRule="auto"/>
        <w:rPr>
          <w:rFonts w:cstheme="minorHAnsi"/>
          <w:szCs w:val="22"/>
        </w:rPr>
      </w:pPr>
      <w:r w:rsidRPr="00BA22FD">
        <w:rPr>
          <w:rFonts w:cstheme="minorHAnsi"/>
          <w:szCs w:val="22"/>
        </w:rPr>
        <w:t>A new query window by clicking on the query button in the upper left side menu new line</w:t>
      </w:r>
    </w:p>
    <w:p w14:paraId="382EA065" w14:textId="77777777" w:rsidR="005F0E07" w:rsidRPr="00BA22FD" w:rsidRDefault="00000000" w:rsidP="005F0E07">
      <w:pPr>
        <w:pStyle w:val="ListParagraph"/>
        <w:spacing w:line="360" w:lineRule="auto"/>
        <w:ind w:left="1440"/>
        <w:rPr>
          <w:rFonts w:cstheme="minorHAnsi"/>
          <w:szCs w:val="22"/>
        </w:rPr>
      </w:pPr>
      <w:r>
        <w:rPr>
          <w:rFonts w:cstheme="minorHAnsi"/>
          <w:noProof/>
          <w:szCs w:val="22"/>
        </w:rPr>
        <mc:AlternateContent>
          <mc:Choice Requires="wpi">
            <w:drawing>
              <wp:anchor distT="0" distB="0" distL="114300" distR="114300" simplePos="0" relativeHeight="251699200" behindDoc="0" locked="0" layoutInCell="1" allowOverlap="1" wp14:anchorId="3252D2D5" wp14:editId="2E6EF327">
                <wp:simplePos x="0" y="0"/>
                <wp:positionH relativeFrom="column">
                  <wp:posOffset>1694445</wp:posOffset>
                </wp:positionH>
                <wp:positionV relativeFrom="paragraph">
                  <wp:posOffset>283140</wp:posOffset>
                </wp:positionV>
                <wp:extent cx="420480" cy="345960"/>
                <wp:effectExtent l="57150" t="76200" r="74930" b="92710"/>
                <wp:wrapNone/>
                <wp:docPr id="15289034" name="Ink 2"/>
                <wp:cNvGraphicFramePr/>
                <a:graphic xmlns:a="http://schemas.openxmlformats.org/drawingml/2006/main">
                  <a:graphicData uri="http://schemas.microsoft.com/office/word/2010/wordprocessingInk">
                    <w14:contentPart bwMode="auto" r:id="rId78">
                      <w14:nvContentPartPr>
                        <w14:cNvContentPartPr/>
                      </w14:nvContentPartPr>
                      <w14:xfrm>
                        <a:off x="0" y="0"/>
                        <a:ext cx="420480" cy="345960"/>
                      </w14:xfrm>
                    </w14:contentPart>
                  </a:graphicData>
                </a:graphic>
              </wp:anchor>
            </w:drawing>
          </mc:Choice>
          <mc:Fallback xmlns:w16du="http://schemas.microsoft.com/office/word/2023/wordml/word16du">
            <w:pict>
              <v:shape id="Ink 2" o:spid="_x0000_s1038" type="#_x0000_t75" style="width:35.9pt;height:32.95pt;margin-top:19.5pt;margin-left:132pt;mso-wrap-distance-bottom:0;mso-wrap-distance-left:9pt;mso-wrap-distance-right:9pt;mso-wrap-distance-top:0;mso-wrap-style:square;position:absolute;visibility:visible;z-index:251700224">
                <v:imagedata r:id="rId26" o:title=""/>
              </v:shape>
            </w:pict>
          </mc:Fallback>
        </mc:AlternateContent>
      </w:r>
      <w:r>
        <w:rPr>
          <w:rFonts w:cstheme="minorHAnsi"/>
          <w:noProof/>
          <w:szCs w:val="22"/>
        </w:rPr>
        <w:drawing>
          <wp:inline distT="0" distB="0" distL="0" distR="0" wp14:anchorId="7172E479" wp14:editId="5FB3F6D5">
            <wp:extent cx="1655064" cy="813816"/>
            <wp:effectExtent l="0" t="0" r="0" b="0"/>
            <wp:docPr id="993818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18149"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55064" cy="813816"/>
                    </a:xfrm>
                    <a:prstGeom prst="rect">
                      <a:avLst/>
                    </a:prstGeom>
                  </pic:spPr>
                </pic:pic>
              </a:graphicData>
            </a:graphic>
          </wp:inline>
        </w:drawing>
      </w:r>
    </w:p>
    <w:p w14:paraId="6FCC0347" w14:textId="77777777" w:rsidR="005F0E07" w:rsidRPr="00BA22FD" w:rsidRDefault="00000000" w:rsidP="005F0E07">
      <w:pPr>
        <w:pStyle w:val="ListParagraph"/>
        <w:numPr>
          <w:ilvl w:val="0"/>
          <w:numId w:val="58"/>
        </w:numPr>
        <w:spacing w:line="360" w:lineRule="auto"/>
        <w:rPr>
          <w:rFonts w:cstheme="minorHAnsi"/>
          <w:szCs w:val="22"/>
        </w:rPr>
      </w:pPr>
      <w:r w:rsidRPr="00BA22FD">
        <w:rPr>
          <w:rFonts w:cstheme="minorHAnsi"/>
          <w:szCs w:val="22"/>
        </w:rPr>
        <w:t>Open the SQL text file by clicking on the folder in the upper left corner of the query window.</w:t>
      </w:r>
    </w:p>
    <w:p w14:paraId="00A6AAAA" w14:textId="77777777" w:rsidR="005F0E07" w:rsidRPr="00BA22FD" w:rsidRDefault="00000000" w:rsidP="005F0E07">
      <w:pPr>
        <w:pStyle w:val="ListParagraph"/>
        <w:spacing w:line="360" w:lineRule="auto"/>
        <w:ind w:left="1440"/>
        <w:rPr>
          <w:rFonts w:cstheme="minorHAnsi"/>
          <w:szCs w:val="22"/>
        </w:rPr>
      </w:pPr>
      <w:r>
        <w:rPr>
          <w:rFonts w:cstheme="minorHAnsi"/>
          <w:noProof/>
          <w:szCs w:val="22"/>
        </w:rPr>
        <mc:AlternateContent>
          <mc:Choice Requires="wpi">
            <w:drawing>
              <wp:anchor distT="0" distB="0" distL="114300" distR="114300" simplePos="0" relativeHeight="251701248" behindDoc="0" locked="0" layoutInCell="1" allowOverlap="1" wp14:anchorId="16113368" wp14:editId="2CEDD115">
                <wp:simplePos x="0" y="0"/>
                <wp:positionH relativeFrom="column">
                  <wp:posOffset>1216365</wp:posOffset>
                </wp:positionH>
                <wp:positionV relativeFrom="paragraph">
                  <wp:posOffset>56730</wp:posOffset>
                </wp:positionV>
                <wp:extent cx="347040" cy="362880"/>
                <wp:effectExtent l="57150" t="57150" r="72390" b="94615"/>
                <wp:wrapNone/>
                <wp:docPr id="1486490065" name="Ink 3"/>
                <wp:cNvGraphicFramePr/>
                <a:graphic xmlns:a="http://schemas.openxmlformats.org/drawingml/2006/main">
                  <a:graphicData uri="http://schemas.microsoft.com/office/word/2010/wordprocessingInk">
                    <w14:contentPart bwMode="auto" r:id="rId79">
                      <w14:nvContentPartPr>
                        <w14:cNvContentPartPr/>
                      </w14:nvContentPartPr>
                      <w14:xfrm>
                        <a:off x="0" y="0"/>
                        <a:ext cx="347040" cy="362880"/>
                      </w14:xfrm>
                    </w14:contentPart>
                  </a:graphicData>
                </a:graphic>
              </wp:anchor>
            </w:drawing>
          </mc:Choice>
          <mc:Fallback xmlns:w16du="http://schemas.microsoft.com/office/word/2023/wordml/word16du">
            <w:pict>
              <v:shape id="Ink 3" o:spid="_x0000_s1039" type="#_x0000_t75" style="width:30.2pt;height:34.2pt;margin-top:1.65pt;margin-left:94.4pt;mso-wrap-distance-bottom:0;mso-wrap-distance-left:9pt;mso-wrap-distance-right:9pt;mso-wrap-distance-top:0;mso-wrap-style:square;position:absolute;visibility:visible;z-index:251702272">
                <v:imagedata r:id="rId29" o:title=""/>
              </v:shape>
            </w:pict>
          </mc:Fallback>
        </mc:AlternateContent>
      </w:r>
      <w:r>
        <w:rPr>
          <w:rFonts w:cstheme="minorHAnsi"/>
          <w:noProof/>
          <w:szCs w:val="22"/>
        </w:rPr>
        <w:drawing>
          <wp:inline distT="0" distB="0" distL="0" distR="0" wp14:anchorId="3A7AE43A" wp14:editId="1792577F">
            <wp:extent cx="1783080" cy="941832"/>
            <wp:effectExtent l="0" t="0" r="0" b="0"/>
            <wp:docPr id="62563550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35505" name="Picture 2"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83080" cy="941832"/>
                    </a:xfrm>
                    <a:prstGeom prst="rect">
                      <a:avLst/>
                    </a:prstGeom>
                  </pic:spPr>
                </pic:pic>
              </a:graphicData>
            </a:graphic>
          </wp:inline>
        </w:drawing>
      </w:r>
    </w:p>
    <w:p w14:paraId="14EDF694" w14:textId="77777777" w:rsidR="005F0E07" w:rsidRDefault="00000000" w:rsidP="005F0E07">
      <w:pPr>
        <w:pStyle w:val="ListParagraph"/>
        <w:numPr>
          <w:ilvl w:val="0"/>
          <w:numId w:val="58"/>
        </w:numPr>
        <w:spacing w:line="360" w:lineRule="auto"/>
        <w:rPr>
          <w:rFonts w:cstheme="minorHAnsi"/>
          <w:szCs w:val="22"/>
        </w:rPr>
      </w:pPr>
      <w:r>
        <w:rPr>
          <w:rFonts w:cstheme="minorHAnsi"/>
          <w:szCs w:val="22"/>
        </w:rPr>
        <w:lastRenderedPageBreak/>
        <w:t xml:space="preserve">Choose the file D211_SQL.txt </w:t>
      </w:r>
      <w:r w:rsidRPr="00BA22FD">
        <w:rPr>
          <w:rFonts w:ascii="Wingdings" w:hAnsi="Wingdings" w:cstheme="minorHAnsi"/>
          <w:szCs w:val="22"/>
        </w:rPr>
        <w:sym w:font="Wingdings" w:char="F0E0"/>
      </w:r>
      <w:r>
        <w:rPr>
          <w:rFonts w:cstheme="minorHAnsi"/>
          <w:szCs w:val="22"/>
        </w:rPr>
        <w:t xml:space="preserve"> The file should import into the query window </w:t>
      </w:r>
      <w:r w:rsidRPr="00BA22FD">
        <w:rPr>
          <w:rFonts w:ascii="Wingdings" w:hAnsi="Wingdings" w:cstheme="minorHAnsi"/>
          <w:szCs w:val="22"/>
        </w:rPr>
        <w:sym w:font="Wingdings" w:char="F0E0"/>
      </w:r>
      <w:r>
        <w:rPr>
          <w:rFonts w:cstheme="minorHAnsi"/>
          <w:szCs w:val="22"/>
        </w:rPr>
        <w:t xml:space="preserve"> Click the run button in the toolbar.</w:t>
      </w:r>
    </w:p>
    <w:p w14:paraId="081955CD" w14:textId="77777777" w:rsidR="005F0E07" w:rsidRDefault="00000000" w:rsidP="005F0E07">
      <w:pPr>
        <w:pStyle w:val="ListParagraph"/>
        <w:spacing w:line="360" w:lineRule="auto"/>
        <w:ind w:left="1440"/>
        <w:rPr>
          <w:rFonts w:cstheme="minorHAnsi"/>
          <w:szCs w:val="22"/>
        </w:rPr>
      </w:pPr>
      <w:r>
        <w:rPr>
          <w:rFonts w:cstheme="minorHAnsi"/>
          <w:noProof/>
          <w:szCs w:val="22"/>
        </w:rPr>
        <mc:AlternateContent>
          <mc:Choice Requires="wpi">
            <w:drawing>
              <wp:anchor distT="0" distB="0" distL="114300" distR="114300" simplePos="0" relativeHeight="251703296" behindDoc="0" locked="0" layoutInCell="1" allowOverlap="1" wp14:anchorId="64334F1E" wp14:editId="1F6F23A4">
                <wp:simplePos x="0" y="0"/>
                <wp:positionH relativeFrom="column">
                  <wp:posOffset>1588245</wp:posOffset>
                </wp:positionH>
                <wp:positionV relativeFrom="paragraph">
                  <wp:posOffset>15580</wp:posOffset>
                </wp:positionV>
                <wp:extent cx="261360" cy="346680"/>
                <wp:effectExtent l="57150" t="76200" r="62865" b="92075"/>
                <wp:wrapNone/>
                <wp:docPr id="1970254680" name="Ink 4"/>
                <wp:cNvGraphicFramePr/>
                <a:graphic xmlns:a="http://schemas.openxmlformats.org/drawingml/2006/main">
                  <a:graphicData uri="http://schemas.microsoft.com/office/word/2010/wordprocessingInk">
                    <w14:contentPart bwMode="auto" r:id="rId80">
                      <w14:nvContentPartPr>
                        <w14:cNvContentPartPr/>
                      </w14:nvContentPartPr>
                      <w14:xfrm>
                        <a:off x="0" y="0"/>
                        <a:ext cx="261360" cy="346680"/>
                      </w14:xfrm>
                    </w14:contentPart>
                  </a:graphicData>
                </a:graphic>
              </wp:anchor>
            </w:drawing>
          </mc:Choice>
          <mc:Fallback xmlns:w16du="http://schemas.microsoft.com/office/word/2023/wordml/word16du">
            <w:pict>
              <v:shape id="Ink 4" o:spid="_x0000_s1040" type="#_x0000_t75" style="width:23.45pt;height:33pt;margin-top:-1.55pt;margin-left:123.65pt;mso-wrap-distance-bottom:0;mso-wrap-distance-left:9pt;mso-wrap-distance-right:9pt;mso-wrap-distance-top:0;mso-wrap-style:square;position:absolute;visibility:visible;z-index:251704320">
                <v:imagedata r:id="rId32" o:title=""/>
              </v:shape>
            </w:pict>
          </mc:Fallback>
        </mc:AlternateContent>
      </w:r>
      <w:r>
        <w:rPr>
          <w:rFonts w:cstheme="minorHAnsi"/>
          <w:noProof/>
          <w:szCs w:val="22"/>
        </w:rPr>
        <w:drawing>
          <wp:inline distT="0" distB="0" distL="0" distR="0" wp14:anchorId="05B71A15" wp14:editId="5C704063">
            <wp:extent cx="1801368" cy="420624"/>
            <wp:effectExtent l="0" t="0" r="2540" b="0"/>
            <wp:docPr id="140173717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37178" name="Picture 3"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01368" cy="420624"/>
                    </a:xfrm>
                    <a:prstGeom prst="rect">
                      <a:avLst/>
                    </a:prstGeom>
                  </pic:spPr>
                </pic:pic>
              </a:graphicData>
            </a:graphic>
          </wp:inline>
        </w:drawing>
      </w:r>
    </w:p>
    <w:p w14:paraId="4EFD43C5" w14:textId="77777777" w:rsidR="005F0E07" w:rsidRDefault="00000000" w:rsidP="005F0E07">
      <w:pPr>
        <w:pStyle w:val="ListParagraph"/>
        <w:numPr>
          <w:ilvl w:val="0"/>
          <w:numId w:val="58"/>
        </w:numPr>
        <w:spacing w:line="360" w:lineRule="auto"/>
        <w:rPr>
          <w:rFonts w:cstheme="minorHAnsi"/>
          <w:szCs w:val="22"/>
        </w:rPr>
      </w:pPr>
      <w:r w:rsidRPr="00BA22FD">
        <w:rPr>
          <w:rFonts w:cstheme="minorHAnsi"/>
          <w:szCs w:val="22"/>
        </w:rPr>
        <w:t>Right</w:t>
      </w:r>
      <w:r>
        <w:rPr>
          <w:rFonts w:cstheme="minorHAnsi"/>
          <w:szCs w:val="22"/>
        </w:rPr>
        <w:t>-</w:t>
      </w:r>
      <w:r w:rsidRPr="00BA22FD">
        <w:rPr>
          <w:rFonts w:cstheme="minorHAnsi"/>
          <w:szCs w:val="22"/>
        </w:rPr>
        <w:t>click on the tables in the left</w:t>
      </w:r>
      <w:r>
        <w:rPr>
          <w:rFonts w:cstheme="minorHAnsi"/>
          <w:szCs w:val="22"/>
        </w:rPr>
        <w:t>-</w:t>
      </w:r>
      <w:r w:rsidRPr="00BA22FD">
        <w:rPr>
          <w:rFonts w:cstheme="minorHAnsi"/>
          <w:szCs w:val="22"/>
        </w:rPr>
        <w:t xml:space="preserve">hand </w:t>
      </w:r>
      <w:r>
        <w:rPr>
          <w:rFonts w:cstheme="minorHAnsi"/>
          <w:szCs w:val="22"/>
        </w:rPr>
        <w:t xml:space="preserve">menu and choose “Refresh” → The imported data table and the newly created WGU table for use in Tableau can now </w:t>
      </w:r>
      <w:r w:rsidRPr="00BA22FD">
        <w:rPr>
          <w:rFonts w:cstheme="minorHAnsi"/>
          <w:szCs w:val="22"/>
        </w:rPr>
        <w:t>be seen</w:t>
      </w:r>
      <w:r>
        <w:rPr>
          <w:rFonts w:cstheme="minorHAnsi"/>
          <w:szCs w:val="22"/>
        </w:rPr>
        <w:t xml:space="preserve">. </w:t>
      </w:r>
    </w:p>
    <w:bookmarkEnd w:id="1"/>
    <w:p w14:paraId="651DB7CA" w14:textId="77777777" w:rsidR="004F1D04" w:rsidRPr="005F0E07" w:rsidRDefault="004F1D04" w:rsidP="005F0E07">
      <w:pPr>
        <w:spacing w:line="360" w:lineRule="auto"/>
        <w:rPr>
          <w:rFonts w:cstheme="minorHAnsi"/>
          <w:szCs w:val="22"/>
        </w:rPr>
      </w:pPr>
    </w:p>
    <w:p w14:paraId="4020B306" w14:textId="77777777" w:rsidR="004F1D04" w:rsidRPr="004F1D04" w:rsidRDefault="00000000" w:rsidP="005F0E07">
      <w:pPr>
        <w:spacing w:line="360" w:lineRule="auto"/>
        <w:ind w:firstLine="0"/>
        <w:jc w:val="both"/>
        <w:rPr>
          <w:rFonts w:cstheme="minorHAnsi"/>
          <w:szCs w:val="22"/>
          <w:u w:val="single"/>
        </w:rPr>
      </w:pPr>
      <w:r>
        <w:rPr>
          <w:rFonts w:cstheme="minorHAnsi"/>
          <w:szCs w:val="22"/>
          <w:u w:val="single"/>
        </w:rPr>
        <w:t>T</w:t>
      </w:r>
      <w:r w:rsidRPr="004F1D04">
        <w:rPr>
          <w:rFonts w:cstheme="minorHAnsi"/>
          <w:szCs w:val="22"/>
          <w:u w:val="single"/>
        </w:rPr>
        <w:t>ableau Data Streams:</w:t>
      </w:r>
    </w:p>
    <w:p w14:paraId="4180C392" w14:textId="77777777" w:rsidR="004F1D04" w:rsidRPr="004F1D04" w:rsidRDefault="00000000" w:rsidP="004F1D04">
      <w:pPr>
        <w:pStyle w:val="ListParagraph"/>
        <w:numPr>
          <w:ilvl w:val="0"/>
          <w:numId w:val="59"/>
        </w:numPr>
        <w:spacing w:after="160" w:line="360" w:lineRule="auto"/>
        <w:jc w:val="both"/>
        <w:rPr>
          <w:rFonts w:cstheme="minorHAnsi"/>
          <w:szCs w:val="22"/>
        </w:rPr>
      </w:pPr>
      <w:r w:rsidRPr="004F1D04">
        <w:rPr>
          <w:rFonts w:cstheme="minorHAnsi"/>
          <w:szCs w:val="22"/>
        </w:rPr>
        <w:t>Open the Tableau app (the white Tableau icon on the desktop).</w:t>
      </w:r>
    </w:p>
    <w:p w14:paraId="03DBA271" w14:textId="77777777" w:rsidR="004F1D04" w:rsidRPr="004F1D04" w:rsidRDefault="00000000" w:rsidP="004F1D04">
      <w:pPr>
        <w:pStyle w:val="ListParagraph"/>
        <w:spacing w:line="360" w:lineRule="auto"/>
        <w:ind w:left="1080"/>
        <w:jc w:val="both"/>
        <w:rPr>
          <w:rFonts w:cstheme="minorHAnsi"/>
          <w:color w:val="FF0000"/>
          <w:szCs w:val="22"/>
        </w:rPr>
      </w:pPr>
      <w:r w:rsidRPr="004F1D04">
        <w:rPr>
          <w:rFonts w:cstheme="minorHAnsi"/>
          <w:noProof/>
          <w:color w:val="FF0000"/>
          <w:szCs w:val="22"/>
        </w:rPr>
        <w:drawing>
          <wp:inline distT="0" distB="0" distL="0" distR="0" wp14:anchorId="59630EF9" wp14:editId="30C2B18B">
            <wp:extent cx="448056" cy="566928"/>
            <wp:effectExtent l="0" t="0" r="0" b="5080"/>
            <wp:docPr id="1716258676"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58676" name="Picture 1" descr="A blue and white logo&#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48056" cy="566928"/>
                    </a:xfrm>
                    <a:prstGeom prst="rect">
                      <a:avLst/>
                    </a:prstGeom>
                  </pic:spPr>
                </pic:pic>
              </a:graphicData>
            </a:graphic>
          </wp:inline>
        </w:drawing>
      </w:r>
    </w:p>
    <w:p w14:paraId="1BF379D5" w14:textId="77777777" w:rsidR="004F1D04" w:rsidRPr="004F1D04" w:rsidRDefault="00000000" w:rsidP="004F1D04">
      <w:pPr>
        <w:pStyle w:val="ListParagraph"/>
        <w:numPr>
          <w:ilvl w:val="0"/>
          <w:numId w:val="59"/>
        </w:numPr>
        <w:spacing w:after="160" w:line="360" w:lineRule="auto"/>
        <w:jc w:val="both"/>
        <w:rPr>
          <w:rFonts w:cstheme="minorHAnsi"/>
          <w:szCs w:val="22"/>
        </w:rPr>
      </w:pPr>
      <w:r w:rsidRPr="004F1D04">
        <w:rPr>
          <w:rFonts w:cstheme="minorHAnsi"/>
          <w:szCs w:val="22"/>
        </w:rPr>
        <w:t xml:space="preserve">On the Left side menu, under “To a Server” </w:t>
      </w:r>
      <w:r w:rsidRPr="004F1D04">
        <w:rPr>
          <w:rFonts w:ascii="Wingdings" w:hAnsi="Wingdings" w:cstheme="minorHAnsi"/>
          <w:szCs w:val="22"/>
        </w:rPr>
        <w:sym w:font="Wingdings" w:char="F0E0"/>
      </w:r>
      <w:r w:rsidRPr="004F1D04">
        <w:rPr>
          <w:rFonts w:cstheme="minorHAnsi"/>
          <w:szCs w:val="22"/>
        </w:rPr>
        <w:t xml:space="preserve"> More… </w:t>
      </w:r>
      <w:r w:rsidRPr="004F1D04">
        <w:rPr>
          <w:rFonts w:ascii="Wingdings" w:hAnsi="Wingdings" w:cstheme="minorHAnsi"/>
          <w:szCs w:val="22"/>
        </w:rPr>
        <w:sym w:font="Wingdings" w:char="F0E0"/>
      </w:r>
      <w:r w:rsidRPr="004F1D04">
        <w:rPr>
          <w:rFonts w:cstheme="minorHAnsi"/>
          <w:szCs w:val="22"/>
        </w:rPr>
        <w:t xml:space="preserve"> find and choose PostgreSQL.</w:t>
      </w:r>
    </w:p>
    <w:p w14:paraId="66959D5E" w14:textId="77777777" w:rsidR="004F1D04" w:rsidRPr="004F1D04" w:rsidRDefault="00000000" w:rsidP="004F1D04">
      <w:pPr>
        <w:pStyle w:val="ListParagraph"/>
        <w:numPr>
          <w:ilvl w:val="0"/>
          <w:numId w:val="59"/>
        </w:numPr>
        <w:spacing w:after="160" w:line="360" w:lineRule="auto"/>
        <w:jc w:val="both"/>
        <w:rPr>
          <w:rFonts w:cstheme="minorHAnsi"/>
          <w:szCs w:val="22"/>
        </w:rPr>
      </w:pPr>
      <w:r w:rsidRPr="004F1D04">
        <w:rPr>
          <w:rFonts w:cstheme="minorHAnsi"/>
          <w:szCs w:val="22"/>
        </w:rPr>
        <w:t xml:space="preserve">A pop-up asking for server data appears </w:t>
      </w:r>
      <w:r w:rsidRPr="004F1D04">
        <w:rPr>
          <w:rFonts w:ascii="Wingdings" w:hAnsi="Wingdings" w:cstheme="minorHAnsi"/>
          <w:szCs w:val="22"/>
        </w:rPr>
        <w:sym w:font="Wingdings" w:char="F0E0"/>
      </w:r>
      <w:r w:rsidRPr="004F1D04">
        <w:rPr>
          <w:rFonts w:cstheme="minorHAnsi"/>
          <w:szCs w:val="22"/>
        </w:rPr>
        <w:t xml:space="preserve"> server is local host </w:t>
      </w:r>
      <w:r w:rsidRPr="004F1D04">
        <w:rPr>
          <w:rFonts w:ascii="Wingdings" w:hAnsi="Wingdings" w:cstheme="minorHAnsi"/>
          <w:szCs w:val="22"/>
        </w:rPr>
        <w:sym w:font="Wingdings" w:char="F0E0"/>
      </w:r>
      <w:r w:rsidRPr="004F1D04">
        <w:rPr>
          <w:rFonts w:cstheme="minorHAnsi"/>
          <w:szCs w:val="22"/>
        </w:rPr>
        <w:t xml:space="preserve"> port is 5432 </w:t>
      </w:r>
      <w:r w:rsidRPr="004F1D04">
        <w:rPr>
          <w:rFonts w:ascii="Wingdings" w:hAnsi="Wingdings" w:cstheme="minorHAnsi"/>
          <w:szCs w:val="22"/>
        </w:rPr>
        <w:sym w:font="Wingdings" w:char="F0E0"/>
      </w:r>
      <w:r w:rsidRPr="004F1D04">
        <w:rPr>
          <w:rFonts w:cstheme="minorHAnsi"/>
          <w:szCs w:val="22"/>
        </w:rPr>
        <w:t xml:space="preserve"> Database is medical_data </w:t>
      </w:r>
      <w:r w:rsidRPr="004F1D04">
        <w:rPr>
          <w:rFonts w:ascii="Wingdings" w:hAnsi="Wingdings" w:cstheme="minorHAnsi"/>
          <w:szCs w:val="22"/>
        </w:rPr>
        <w:sym w:font="Wingdings" w:char="F0E0"/>
      </w:r>
      <w:r w:rsidRPr="004F1D04">
        <w:rPr>
          <w:rFonts w:cstheme="minorHAnsi"/>
          <w:szCs w:val="22"/>
        </w:rPr>
        <w:t xml:space="preserve"> Username is postgres </w:t>
      </w:r>
      <w:r w:rsidRPr="004F1D04">
        <w:rPr>
          <w:rFonts w:ascii="Wingdings" w:hAnsi="Wingdings" w:cstheme="minorHAnsi"/>
          <w:szCs w:val="22"/>
        </w:rPr>
        <w:sym w:font="Wingdings" w:char="F0E0"/>
      </w:r>
      <w:r w:rsidRPr="004F1D04">
        <w:rPr>
          <w:rFonts w:cstheme="minorHAnsi"/>
          <w:szCs w:val="22"/>
        </w:rPr>
        <w:t xml:space="preserve"> password is </w:t>
      </w:r>
      <w:r w:rsidRPr="004F1D04">
        <w:rPr>
          <w:rFonts w:cstheme="minorHAnsi"/>
          <w:b/>
          <w:bCs/>
          <w:szCs w:val="22"/>
        </w:rPr>
        <w:t>Passw0rd!</w:t>
      </w:r>
      <w:r w:rsidRPr="004F1D04">
        <w:rPr>
          <w:rFonts w:cstheme="minorHAnsi"/>
          <w:szCs w:val="22"/>
        </w:rPr>
        <w:t xml:space="preserve"> </w:t>
      </w:r>
      <w:r w:rsidRPr="004F1D04">
        <w:rPr>
          <w:rFonts w:ascii="Wingdings" w:hAnsi="Wingdings" w:cstheme="minorHAnsi"/>
          <w:szCs w:val="22"/>
        </w:rPr>
        <w:sym w:font="Wingdings" w:char="F0E0"/>
      </w:r>
      <w:r w:rsidRPr="004F1D04">
        <w:rPr>
          <w:rFonts w:cstheme="minorHAnsi"/>
          <w:szCs w:val="22"/>
        </w:rPr>
        <w:t xml:space="preserve"> Sign In.</w:t>
      </w:r>
    </w:p>
    <w:p w14:paraId="14C319CF" w14:textId="77777777" w:rsidR="004F1D04" w:rsidRPr="004F1D04" w:rsidRDefault="00000000" w:rsidP="004F1D04">
      <w:pPr>
        <w:pStyle w:val="ListParagraph"/>
        <w:spacing w:line="360" w:lineRule="auto"/>
        <w:ind w:left="1080"/>
        <w:jc w:val="both"/>
        <w:rPr>
          <w:rFonts w:cstheme="minorHAnsi"/>
          <w:color w:val="FF0000"/>
          <w:szCs w:val="22"/>
        </w:rPr>
      </w:pPr>
      <w:r w:rsidRPr="004F1D04">
        <w:rPr>
          <w:rFonts w:cstheme="minorHAnsi"/>
          <w:noProof/>
          <w:color w:val="FF0000"/>
          <w:szCs w:val="22"/>
        </w:rPr>
        <w:drawing>
          <wp:inline distT="0" distB="0" distL="0" distR="0" wp14:anchorId="32ABFE22" wp14:editId="0B412EFA">
            <wp:extent cx="1947672" cy="2011680"/>
            <wp:effectExtent l="0" t="0" r="0" b="7620"/>
            <wp:docPr id="168218320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83204" name="Picture 2" descr="A screenshot of a computer&#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947672" cy="2011680"/>
                    </a:xfrm>
                    <a:prstGeom prst="rect">
                      <a:avLst/>
                    </a:prstGeom>
                  </pic:spPr>
                </pic:pic>
              </a:graphicData>
            </a:graphic>
          </wp:inline>
        </w:drawing>
      </w:r>
    </w:p>
    <w:p w14:paraId="1BC1DAF1" w14:textId="77777777" w:rsidR="004F1D04" w:rsidRPr="004F1D04" w:rsidRDefault="00000000" w:rsidP="004F1D04">
      <w:pPr>
        <w:pStyle w:val="ListParagraph"/>
        <w:numPr>
          <w:ilvl w:val="0"/>
          <w:numId w:val="59"/>
        </w:numPr>
        <w:spacing w:after="160" w:line="360" w:lineRule="auto"/>
        <w:jc w:val="both"/>
        <w:rPr>
          <w:rFonts w:cstheme="minorHAnsi"/>
          <w:szCs w:val="22"/>
        </w:rPr>
      </w:pPr>
      <w:r w:rsidRPr="004F1D04">
        <w:rPr>
          <w:rFonts w:cstheme="minorHAnsi"/>
          <w:szCs w:val="22"/>
        </w:rPr>
        <w:t>A new workbook should open, with a screen with instructions to "Drag Tables Here".</w:t>
      </w:r>
    </w:p>
    <w:p w14:paraId="76F900A0" w14:textId="77777777" w:rsidR="004F1D04" w:rsidRPr="004F1D04" w:rsidRDefault="00000000" w:rsidP="004F1D04">
      <w:pPr>
        <w:pStyle w:val="ListParagraph"/>
        <w:numPr>
          <w:ilvl w:val="0"/>
          <w:numId w:val="59"/>
        </w:numPr>
        <w:spacing w:after="160" w:line="360" w:lineRule="auto"/>
        <w:jc w:val="both"/>
        <w:rPr>
          <w:rFonts w:cstheme="minorHAnsi"/>
          <w:szCs w:val="22"/>
        </w:rPr>
      </w:pPr>
      <w:r w:rsidRPr="004F1D04">
        <w:rPr>
          <w:rFonts w:cstheme="minorHAnsi"/>
          <w:szCs w:val="22"/>
        </w:rPr>
        <w:t>From the left-hand column, where the data tables appear, drag wgu_data onto the open area.</w:t>
      </w:r>
    </w:p>
    <w:p w14:paraId="4999F95A" w14:textId="77777777" w:rsidR="004F1D04" w:rsidRPr="004F1D04" w:rsidRDefault="00000000" w:rsidP="004F1D04">
      <w:pPr>
        <w:pStyle w:val="ListParagraph"/>
        <w:spacing w:line="360" w:lineRule="auto"/>
        <w:ind w:left="1440"/>
        <w:jc w:val="both"/>
        <w:rPr>
          <w:rFonts w:cstheme="minorHAnsi"/>
          <w:szCs w:val="22"/>
        </w:rPr>
      </w:pPr>
      <w:r w:rsidRPr="004F1D04">
        <w:rPr>
          <w:rFonts w:cstheme="minorHAnsi"/>
          <w:noProof/>
          <w:szCs w:val="22"/>
        </w:rPr>
        <w:lastRenderedPageBreak/>
        <mc:AlternateContent>
          <mc:Choice Requires="wpi">
            <w:drawing>
              <wp:anchor distT="0" distB="0" distL="114300" distR="114300" simplePos="0" relativeHeight="251686912" behindDoc="0" locked="0" layoutInCell="1" allowOverlap="1" wp14:anchorId="5EB3F161" wp14:editId="383FF7CC">
                <wp:simplePos x="0" y="0"/>
                <wp:positionH relativeFrom="column">
                  <wp:posOffset>2297489</wp:posOffset>
                </wp:positionH>
                <wp:positionV relativeFrom="paragraph">
                  <wp:posOffset>1444469</wp:posOffset>
                </wp:positionV>
                <wp:extent cx="339120" cy="316080"/>
                <wp:effectExtent l="57150" t="57150" r="41910" b="103505"/>
                <wp:wrapNone/>
                <wp:docPr id="1799922453" name="Ink 8"/>
                <wp:cNvGraphicFramePr/>
                <a:graphic xmlns:a="http://schemas.openxmlformats.org/drawingml/2006/main">
                  <a:graphicData uri="http://schemas.microsoft.com/office/word/2010/wordprocessingInk">
                    <w14:contentPart bwMode="auto" r:id="rId83">
                      <w14:nvContentPartPr>
                        <w14:cNvContentPartPr/>
                      </w14:nvContentPartPr>
                      <w14:xfrm>
                        <a:off x="0" y="0"/>
                        <a:ext cx="339120" cy="316080"/>
                      </w14:xfrm>
                    </w14:contentPart>
                  </a:graphicData>
                </a:graphic>
              </wp:anchor>
            </w:drawing>
          </mc:Choice>
          <mc:Fallback xmlns:w16du="http://schemas.microsoft.com/office/word/2023/wordml/word16du">
            <w:pict>
              <v:shape id="Ink 8" o:spid="_x0000_s1041" type="#_x0000_t75" style="width:29.5pt;height:30.6pt;margin-top:110.9pt;margin-left:179.5pt;mso-wrap-distance-bottom:0;mso-wrap-distance-left:9pt;mso-wrap-distance-right:9pt;mso-wrap-distance-top:0;mso-wrap-style:square;position:absolute;visibility:visible;z-index:251687936">
                <v:imagedata r:id="rId84" o:title=""/>
              </v:shape>
            </w:pict>
          </mc:Fallback>
        </mc:AlternateContent>
      </w:r>
      <w:r w:rsidRPr="004F1D04">
        <w:rPr>
          <w:rFonts w:cstheme="minorHAnsi"/>
          <w:noProof/>
          <w:szCs w:val="22"/>
        </w:rPr>
        <mc:AlternateContent>
          <mc:Choice Requires="wpi">
            <w:drawing>
              <wp:anchor distT="0" distB="0" distL="114300" distR="114300" simplePos="0" relativeHeight="251684864" behindDoc="0" locked="0" layoutInCell="1" allowOverlap="1" wp14:anchorId="0912139F" wp14:editId="15876B51">
                <wp:simplePos x="0" y="0"/>
                <wp:positionH relativeFrom="column">
                  <wp:posOffset>1398929</wp:posOffset>
                </wp:positionH>
                <wp:positionV relativeFrom="paragraph">
                  <wp:posOffset>1581989</wp:posOffset>
                </wp:positionV>
                <wp:extent cx="1035720" cy="189000"/>
                <wp:effectExtent l="57150" t="76200" r="69215" b="97155"/>
                <wp:wrapNone/>
                <wp:docPr id="367167994" name="Ink 7"/>
                <wp:cNvGraphicFramePr/>
                <a:graphic xmlns:a="http://schemas.openxmlformats.org/drawingml/2006/main">
                  <a:graphicData uri="http://schemas.microsoft.com/office/word/2010/wordprocessingInk">
                    <w14:contentPart bwMode="auto" r:id="rId85">
                      <w14:nvContentPartPr>
                        <w14:cNvContentPartPr/>
                      </w14:nvContentPartPr>
                      <w14:xfrm>
                        <a:off x="0" y="0"/>
                        <a:ext cx="1035720" cy="189000"/>
                      </w14:xfrm>
                    </w14:contentPart>
                  </a:graphicData>
                </a:graphic>
              </wp:anchor>
            </w:drawing>
          </mc:Choice>
          <mc:Fallback xmlns:w16du="http://schemas.microsoft.com/office/word/2023/wordml/word16du">
            <w:pict>
              <v:shape id="Ink 7" o:spid="_x0000_s1042" type="#_x0000_t75" style="width:84.35pt;height:20.55pt;margin-top:121.75pt;margin-left:108.75pt;mso-wrap-distance-bottom:0;mso-wrap-distance-left:9pt;mso-wrap-distance-right:9pt;mso-wrap-distance-top:0;mso-wrap-style:square;position:absolute;visibility:visible;z-index:251685888">
                <v:imagedata r:id="rId86" o:title=""/>
              </v:shape>
            </w:pict>
          </mc:Fallback>
        </mc:AlternateContent>
      </w:r>
      <w:r w:rsidRPr="004F1D04">
        <w:rPr>
          <w:rFonts w:cstheme="minorHAnsi"/>
          <w:noProof/>
          <w:szCs w:val="22"/>
        </w:rPr>
        <mc:AlternateContent>
          <mc:Choice Requires="wpi">
            <w:drawing>
              <wp:anchor distT="0" distB="0" distL="114300" distR="114300" simplePos="0" relativeHeight="251682816" behindDoc="0" locked="0" layoutInCell="1" allowOverlap="1" wp14:anchorId="072CD0E1" wp14:editId="5D560208">
                <wp:simplePos x="0" y="0"/>
                <wp:positionH relativeFrom="column">
                  <wp:posOffset>736889</wp:posOffset>
                </wp:positionH>
                <wp:positionV relativeFrom="paragraph">
                  <wp:posOffset>1651829</wp:posOffset>
                </wp:positionV>
                <wp:extent cx="520200" cy="286560"/>
                <wp:effectExtent l="76200" t="95250" r="70485" b="132715"/>
                <wp:wrapNone/>
                <wp:docPr id="159499906" name="Ink 1"/>
                <wp:cNvGraphicFramePr/>
                <a:graphic xmlns:a="http://schemas.openxmlformats.org/drawingml/2006/main">
                  <a:graphicData uri="http://schemas.microsoft.com/office/word/2010/wordprocessingInk">
                    <w14:contentPart bwMode="auto" r:id="rId87">
                      <w14:nvContentPartPr>
                        <w14:cNvContentPartPr/>
                      </w14:nvContentPartPr>
                      <w14:xfrm>
                        <a:off x="0" y="0"/>
                        <a:ext cx="520200" cy="286560"/>
                      </w14:xfrm>
                    </w14:contentPart>
                  </a:graphicData>
                </a:graphic>
              </wp:anchor>
            </w:drawing>
          </mc:Choice>
          <mc:Fallback xmlns:w16du="http://schemas.microsoft.com/office/word/2023/wordml/word16du">
            <w:pict>
              <v:shape id="Ink 1" o:spid="_x0000_s1043" type="#_x0000_t75" style="width:46.6pt;height:33.85pt;margin-top:124.4pt;margin-left:55.2pt;mso-wrap-distance-bottom:0;mso-wrap-distance-left:9pt;mso-wrap-distance-right:9pt;mso-wrap-distance-top:0;mso-wrap-style:square;position:absolute;visibility:visible;z-index:251683840">
                <v:imagedata r:id="rId88" o:title=""/>
              </v:shape>
            </w:pict>
          </mc:Fallback>
        </mc:AlternateContent>
      </w:r>
      <w:r w:rsidRPr="004F1D04">
        <w:rPr>
          <w:rFonts w:cstheme="minorHAnsi"/>
          <w:noProof/>
          <w:szCs w:val="22"/>
        </w:rPr>
        <w:drawing>
          <wp:inline distT="0" distB="0" distL="0" distR="0" wp14:anchorId="4798D2E2" wp14:editId="4CDF0A1B">
            <wp:extent cx="3849624" cy="2139696"/>
            <wp:effectExtent l="0" t="0" r="0" b="0"/>
            <wp:docPr id="702574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74458" name="Picture 1" descr="A screenshot of a computer&#10;&#10;Description automatically generated"/>
                    <pic:cNvPicPr/>
                  </pic:nvPicPr>
                  <pic:blipFill>
                    <a:blip r:embed="rId89"/>
                    <a:stretch>
                      <a:fillRect/>
                    </a:stretch>
                  </pic:blipFill>
                  <pic:spPr>
                    <a:xfrm>
                      <a:off x="0" y="0"/>
                      <a:ext cx="3849624" cy="2139696"/>
                    </a:xfrm>
                    <a:prstGeom prst="rect">
                      <a:avLst/>
                    </a:prstGeom>
                  </pic:spPr>
                </pic:pic>
              </a:graphicData>
            </a:graphic>
          </wp:inline>
        </w:drawing>
      </w:r>
    </w:p>
    <w:p w14:paraId="32FFDC05" w14:textId="77777777" w:rsidR="004F1D04" w:rsidRPr="004F1D04" w:rsidRDefault="004F1D04" w:rsidP="004F1D04">
      <w:pPr>
        <w:pStyle w:val="ListParagraph"/>
        <w:spacing w:line="360" w:lineRule="auto"/>
        <w:ind w:left="1080"/>
        <w:jc w:val="both"/>
        <w:rPr>
          <w:rFonts w:cstheme="minorHAnsi"/>
          <w:color w:val="FF0000"/>
          <w:szCs w:val="22"/>
        </w:rPr>
      </w:pPr>
    </w:p>
    <w:p w14:paraId="1CA87BFE" w14:textId="77777777" w:rsidR="004F1D04" w:rsidRPr="004F1D04" w:rsidRDefault="00000000" w:rsidP="004F1D04">
      <w:pPr>
        <w:pStyle w:val="ListParagraph"/>
        <w:numPr>
          <w:ilvl w:val="0"/>
          <w:numId w:val="59"/>
        </w:numPr>
        <w:spacing w:after="160" w:line="360" w:lineRule="auto"/>
        <w:jc w:val="both"/>
        <w:rPr>
          <w:rFonts w:cstheme="minorHAnsi"/>
          <w:szCs w:val="22"/>
        </w:rPr>
      </w:pPr>
      <w:r w:rsidRPr="004F1D04">
        <w:rPr>
          <w:rFonts w:cstheme="minorHAnsi"/>
          <w:szCs w:val="22"/>
        </w:rPr>
        <w:t>Double-click the small grey wgu_data box.</w:t>
      </w:r>
    </w:p>
    <w:p w14:paraId="06A98064" w14:textId="77777777" w:rsidR="004F1D04" w:rsidRPr="004F1D04" w:rsidRDefault="00000000" w:rsidP="004F1D04">
      <w:pPr>
        <w:pStyle w:val="ListParagraph"/>
        <w:spacing w:line="360" w:lineRule="auto"/>
        <w:ind w:left="1440"/>
        <w:jc w:val="both"/>
        <w:rPr>
          <w:rFonts w:cstheme="minorHAnsi"/>
          <w:szCs w:val="22"/>
        </w:rPr>
      </w:pPr>
      <w:r w:rsidRPr="004F1D04">
        <w:rPr>
          <w:rFonts w:cstheme="minorHAnsi"/>
          <w:noProof/>
          <w:szCs w:val="22"/>
        </w:rPr>
        <mc:AlternateContent>
          <mc:Choice Requires="wpi">
            <w:drawing>
              <wp:anchor distT="0" distB="0" distL="114300" distR="114300" simplePos="0" relativeHeight="251688960" behindDoc="0" locked="0" layoutInCell="1" allowOverlap="1" wp14:anchorId="23939E21" wp14:editId="7126162D">
                <wp:simplePos x="0" y="0"/>
                <wp:positionH relativeFrom="column">
                  <wp:posOffset>892049</wp:posOffset>
                </wp:positionH>
                <wp:positionV relativeFrom="paragraph">
                  <wp:posOffset>476871</wp:posOffset>
                </wp:positionV>
                <wp:extent cx="985680" cy="631440"/>
                <wp:effectExtent l="57150" t="57150" r="62230" b="92710"/>
                <wp:wrapNone/>
                <wp:docPr id="1577219552" name="Ink 11"/>
                <wp:cNvGraphicFramePr/>
                <a:graphic xmlns:a="http://schemas.openxmlformats.org/drawingml/2006/main">
                  <a:graphicData uri="http://schemas.microsoft.com/office/word/2010/wordprocessingInk">
                    <w14:contentPart bwMode="auto" r:id="rId90">
                      <w14:nvContentPartPr>
                        <w14:cNvContentPartPr/>
                      </w14:nvContentPartPr>
                      <w14:xfrm>
                        <a:off x="0" y="0"/>
                        <a:ext cx="985680" cy="631440"/>
                      </w14:xfrm>
                    </w14:contentPart>
                  </a:graphicData>
                </a:graphic>
              </wp:anchor>
            </w:drawing>
          </mc:Choice>
          <mc:Fallback xmlns:w16du="http://schemas.microsoft.com/office/word/2023/wordml/word16du">
            <w:pict>
              <v:shape id="Ink 11" o:spid="_x0000_s1044" type="#_x0000_t75" style="width:80.4pt;height:55.35pt;margin-top:34.7pt;margin-left:68.85pt;mso-wrap-distance-bottom:0;mso-wrap-distance-left:9pt;mso-wrap-distance-right:9pt;mso-wrap-distance-top:0;mso-wrap-style:square;position:absolute;visibility:visible;z-index:251689984">
                <v:imagedata r:id="rId91" o:title=""/>
              </v:shape>
            </w:pict>
          </mc:Fallback>
        </mc:AlternateContent>
      </w:r>
      <w:r w:rsidRPr="004F1D04">
        <w:rPr>
          <w:rFonts w:cstheme="minorHAnsi"/>
          <w:noProof/>
          <w:szCs w:val="22"/>
        </w:rPr>
        <w:drawing>
          <wp:inline distT="0" distB="0" distL="0" distR="0" wp14:anchorId="5D2DB368" wp14:editId="3D488EBF">
            <wp:extent cx="3008376" cy="1737360"/>
            <wp:effectExtent l="0" t="0" r="1905" b="0"/>
            <wp:docPr id="6357161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16139" name="Picture 1" descr="A screenshot of a computer&#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3008376" cy="1737360"/>
                    </a:xfrm>
                    <a:prstGeom prst="rect">
                      <a:avLst/>
                    </a:prstGeom>
                    <a:noFill/>
                  </pic:spPr>
                </pic:pic>
              </a:graphicData>
            </a:graphic>
          </wp:inline>
        </w:drawing>
      </w:r>
    </w:p>
    <w:p w14:paraId="2FAF29E3" w14:textId="77777777" w:rsidR="004F1D04" w:rsidRPr="004F1D04" w:rsidRDefault="00000000" w:rsidP="004F1D04">
      <w:pPr>
        <w:pStyle w:val="ListParagraph"/>
        <w:numPr>
          <w:ilvl w:val="0"/>
          <w:numId w:val="59"/>
        </w:numPr>
        <w:spacing w:after="160" w:line="360" w:lineRule="auto"/>
        <w:jc w:val="both"/>
        <w:rPr>
          <w:rFonts w:cstheme="minorHAnsi"/>
          <w:szCs w:val="22"/>
        </w:rPr>
      </w:pPr>
      <w:r w:rsidRPr="004F1D04">
        <w:rPr>
          <w:rFonts w:cstheme="minorHAnsi"/>
          <w:szCs w:val="22"/>
        </w:rPr>
        <w:t>Drag the uci_data next to the wgu_data box. Two joined rings should appear.</w:t>
      </w:r>
    </w:p>
    <w:p w14:paraId="6DE6ADB9" w14:textId="77777777" w:rsidR="004F1D04" w:rsidRPr="004F1D04" w:rsidRDefault="00000000" w:rsidP="004F1D04">
      <w:pPr>
        <w:pStyle w:val="ListParagraph"/>
        <w:spacing w:line="360" w:lineRule="auto"/>
        <w:ind w:left="1440"/>
        <w:jc w:val="both"/>
        <w:rPr>
          <w:rFonts w:cstheme="minorHAnsi"/>
          <w:szCs w:val="22"/>
        </w:rPr>
      </w:pPr>
      <w:r w:rsidRPr="004F1D04">
        <w:rPr>
          <w:rFonts w:cstheme="minorHAnsi"/>
          <w:noProof/>
          <w:szCs w:val="22"/>
        </w:rPr>
        <w:drawing>
          <wp:inline distT="0" distB="0" distL="0" distR="0" wp14:anchorId="239919CB" wp14:editId="437F4382">
            <wp:extent cx="4974336" cy="1353312"/>
            <wp:effectExtent l="0" t="0" r="0" b="0"/>
            <wp:docPr id="615503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03990" name="Picture 1" descr="A screenshot of a computer&#10;&#10;Description automatically generated"/>
                    <pic:cNvPicPr/>
                  </pic:nvPicPr>
                  <pic:blipFill>
                    <a:blip r:embed="rId93"/>
                    <a:stretch>
                      <a:fillRect/>
                    </a:stretch>
                  </pic:blipFill>
                  <pic:spPr>
                    <a:xfrm>
                      <a:off x="0" y="0"/>
                      <a:ext cx="4974336" cy="1353312"/>
                    </a:xfrm>
                    <a:prstGeom prst="rect">
                      <a:avLst/>
                    </a:prstGeom>
                  </pic:spPr>
                </pic:pic>
              </a:graphicData>
            </a:graphic>
          </wp:inline>
        </w:drawing>
      </w:r>
    </w:p>
    <w:p w14:paraId="45A37E41" w14:textId="77777777" w:rsidR="004F1D04" w:rsidRPr="004F1D04" w:rsidRDefault="00000000" w:rsidP="004F1D04">
      <w:pPr>
        <w:pStyle w:val="ListParagraph"/>
        <w:numPr>
          <w:ilvl w:val="0"/>
          <w:numId w:val="59"/>
        </w:numPr>
        <w:spacing w:after="160" w:line="360" w:lineRule="auto"/>
        <w:jc w:val="both"/>
        <w:rPr>
          <w:rFonts w:cstheme="minorHAnsi"/>
          <w:szCs w:val="22"/>
        </w:rPr>
      </w:pPr>
      <w:r w:rsidRPr="004F1D04">
        <w:rPr>
          <w:rFonts w:cstheme="minorHAnsi"/>
          <w:szCs w:val="22"/>
        </w:rPr>
        <w:t xml:space="preserve">Click on the circles, and a new pop-up window appears </w:t>
      </w:r>
      <w:r w:rsidRPr="004F1D04">
        <w:rPr>
          <w:rFonts w:ascii="Wingdings" w:hAnsi="Wingdings" w:cstheme="minorHAnsi"/>
          <w:szCs w:val="22"/>
        </w:rPr>
        <w:sym w:font="Wingdings" w:char="F0E0"/>
      </w:r>
      <w:r w:rsidRPr="004F1D04">
        <w:rPr>
          <w:rFonts w:cstheme="minorHAnsi"/>
          <w:szCs w:val="22"/>
        </w:rPr>
        <w:t xml:space="preserve"> choose Full Outer → under the drop-down for the data source, choose wgu_readmit, and choose readmitted under the uci_data.</w:t>
      </w:r>
    </w:p>
    <w:p w14:paraId="2C2F5AC2" w14:textId="77777777" w:rsidR="004F1D04" w:rsidRPr="004F1D04" w:rsidRDefault="00000000" w:rsidP="004F1D04">
      <w:pPr>
        <w:pStyle w:val="ListParagraph"/>
        <w:numPr>
          <w:ilvl w:val="0"/>
          <w:numId w:val="59"/>
        </w:numPr>
        <w:spacing w:after="160" w:line="360" w:lineRule="auto"/>
        <w:jc w:val="both"/>
        <w:rPr>
          <w:rFonts w:cstheme="minorHAnsi"/>
          <w:szCs w:val="22"/>
        </w:rPr>
      </w:pPr>
      <w:r w:rsidRPr="004F1D04">
        <w:rPr>
          <w:rFonts w:cstheme="minorHAnsi"/>
          <w:szCs w:val="22"/>
        </w:rPr>
        <w:t>Repeat the next choice for initial days under Data source and Time in hospital under uci_data.</w:t>
      </w:r>
    </w:p>
    <w:p w14:paraId="2FB98178" w14:textId="77777777" w:rsidR="004F1D04" w:rsidRPr="004F1D04" w:rsidRDefault="00000000" w:rsidP="004F1D04">
      <w:pPr>
        <w:pStyle w:val="ListParagraph"/>
        <w:spacing w:line="360" w:lineRule="auto"/>
        <w:ind w:left="1440"/>
        <w:jc w:val="both"/>
        <w:rPr>
          <w:rFonts w:cstheme="minorHAnsi"/>
          <w:szCs w:val="22"/>
        </w:rPr>
      </w:pPr>
      <w:r w:rsidRPr="004F1D04">
        <w:rPr>
          <w:rFonts w:cstheme="minorHAnsi"/>
          <w:noProof/>
          <w:szCs w:val="22"/>
        </w:rPr>
        <w:lastRenderedPageBreak/>
        <w:drawing>
          <wp:inline distT="0" distB="0" distL="0" distR="0" wp14:anchorId="044DA600" wp14:editId="31E60453">
            <wp:extent cx="3566160" cy="1773936"/>
            <wp:effectExtent l="0" t="0" r="0" b="0"/>
            <wp:docPr id="121327281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72817" name="Picture 2" descr="A screenshot of a computer&#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3566160" cy="1773936"/>
                    </a:xfrm>
                    <a:prstGeom prst="rect">
                      <a:avLst/>
                    </a:prstGeom>
                    <a:noFill/>
                  </pic:spPr>
                </pic:pic>
              </a:graphicData>
            </a:graphic>
          </wp:inline>
        </w:drawing>
      </w:r>
    </w:p>
    <w:p w14:paraId="7AA8ACE3" w14:textId="77777777" w:rsidR="004F1D04" w:rsidRPr="004F1D04" w:rsidRDefault="00000000" w:rsidP="004F1D04">
      <w:pPr>
        <w:pStyle w:val="ListParagraph"/>
        <w:numPr>
          <w:ilvl w:val="0"/>
          <w:numId w:val="59"/>
        </w:numPr>
        <w:spacing w:after="160" w:line="360" w:lineRule="auto"/>
        <w:jc w:val="both"/>
        <w:rPr>
          <w:rFonts w:cstheme="minorHAnsi"/>
          <w:szCs w:val="22"/>
        </w:rPr>
      </w:pPr>
      <w:r w:rsidRPr="004F1D04">
        <w:rPr>
          <w:rFonts w:cstheme="minorHAnsi"/>
          <w:szCs w:val="22"/>
        </w:rPr>
        <w:t>Close the pop-up window and close the inner window.</w:t>
      </w:r>
    </w:p>
    <w:p w14:paraId="33FD6791" w14:textId="77777777" w:rsidR="004F1D04" w:rsidRPr="004F1D04" w:rsidRDefault="00000000" w:rsidP="004F1D04">
      <w:pPr>
        <w:pStyle w:val="ListParagraph"/>
        <w:numPr>
          <w:ilvl w:val="0"/>
          <w:numId w:val="59"/>
        </w:numPr>
        <w:spacing w:after="160" w:line="360" w:lineRule="auto"/>
        <w:jc w:val="both"/>
        <w:rPr>
          <w:rFonts w:cstheme="minorHAnsi"/>
          <w:szCs w:val="22"/>
        </w:rPr>
      </w:pPr>
      <w:r w:rsidRPr="004F1D04">
        <w:rPr>
          <w:rFonts w:cstheme="minorHAnsi"/>
          <w:szCs w:val="22"/>
        </w:rPr>
        <w:t xml:space="preserve">The field data lists the columns in the lower half of the page. Ensure the "lat” and “lng” columns have a glob above them. If not, click the icon above the column to open drop-down </w:t>
      </w:r>
      <w:r w:rsidRPr="004F1D04">
        <w:rPr>
          <w:rFonts w:ascii="Wingdings" w:hAnsi="Wingdings" w:cstheme="minorHAnsi"/>
          <w:szCs w:val="22"/>
        </w:rPr>
        <w:sym w:font="Wingdings" w:char="F0E0"/>
      </w:r>
      <w:r w:rsidRPr="004F1D04">
        <w:rPr>
          <w:rFonts w:cstheme="minorHAnsi"/>
          <w:szCs w:val="22"/>
        </w:rPr>
        <w:t xml:space="preserve"> Geographic role </w:t>
      </w:r>
      <w:r w:rsidRPr="004F1D04">
        <w:rPr>
          <w:rFonts w:ascii="Wingdings" w:hAnsi="Wingdings" w:cstheme="minorHAnsi"/>
          <w:szCs w:val="22"/>
        </w:rPr>
        <w:sym w:font="Wingdings" w:char="F0E0"/>
      </w:r>
      <w:r w:rsidRPr="004F1D04">
        <w:rPr>
          <w:rFonts w:cstheme="minorHAnsi"/>
          <w:szCs w:val="22"/>
        </w:rPr>
        <w:t xml:space="preserve"> choose the corresponding latitude/ longitude.</w:t>
      </w:r>
    </w:p>
    <w:p w14:paraId="1B7AFD1F" w14:textId="77777777" w:rsidR="004F1D04" w:rsidRPr="004F1D04" w:rsidRDefault="00000000" w:rsidP="004F1D04">
      <w:pPr>
        <w:pStyle w:val="ListParagraph"/>
        <w:spacing w:line="360" w:lineRule="auto"/>
        <w:ind w:left="1080"/>
        <w:jc w:val="both"/>
        <w:rPr>
          <w:rFonts w:cstheme="minorHAnsi"/>
          <w:szCs w:val="22"/>
        </w:rPr>
      </w:pPr>
      <w:r w:rsidRPr="004F1D04">
        <w:rPr>
          <w:rFonts w:cstheme="minorHAnsi"/>
          <w:noProof/>
          <w:szCs w:val="22"/>
        </w:rPr>
        <w:drawing>
          <wp:inline distT="0" distB="0" distL="0" distR="0" wp14:anchorId="6040B213" wp14:editId="2CFC7F82">
            <wp:extent cx="2825496" cy="2807208"/>
            <wp:effectExtent l="0" t="0" r="0" b="0"/>
            <wp:docPr id="842458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58695" name="Picture 1" descr="A screenshot of a computer&#10;&#10;Description automatically generated"/>
                    <pic:cNvPicPr/>
                  </pic:nvPicPr>
                  <pic:blipFill>
                    <a:blip r:embed="rId95"/>
                    <a:stretch>
                      <a:fillRect/>
                    </a:stretch>
                  </pic:blipFill>
                  <pic:spPr>
                    <a:xfrm>
                      <a:off x="0" y="0"/>
                      <a:ext cx="2825496" cy="2807208"/>
                    </a:xfrm>
                    <a:prstGeom prst="rect">
                      <a:avLst/>
                    </a:prstGeom>
                  </pic:spPr>
                </pic:pic>
              </a:graphicData>
            </a:graphic>
          </wp:inline>
        </w:drawing>
      </w:r>
    </w:p>
    <w:p w14:paraId="584D40C3" w14:textId="77777777" w:rsidR="004F1D04" w:rsidRPr="004F1D04" w:rsidRDefault="00000000" w:rsidP="004F1D04">
      <w:pPr>
        <w:pStyle w:val="ListParagraph"/>
        <w:numPr>
          <w:ilvl w:val="0"/>
          <w:numId w:val="59"/>
        </w:numPr>
        <w:spacing w:after="160" w:line="360" w:lineRule="auto"/>
        <w:jc w:val="both"/>
        <w:rPr>
          <w:rFonts w:cstheme="minorHAnsi"/>
          <w:szCs w:val="22"/>
        </w:rPr>
      </w:pPr>
      <w:r w:rsidRPr="004F1D04">
        <w:rPr>
          <w:rFonts w:cstheme="minorHAnsi"/>
          <w:szCs w:val="22"/>
        </w:rPr>
        <w:t>Verify that the State Column is defined as the Geographic role of State/ Province.</w:t>
      </w:r>
    </w:p>
    <w:p w14:paraId="26BA6304" w14:textId="77777777" w:rsidR="004F1D04" w:rsidRPr="004F1D04" w:rsidRDefault="004F1D04" w:rsidP="004F1D04">
      <w:pPr>
        <w:spacing w:line="360" w:lineRule="auto"/>
        <w:jc w:val="both"/>
        <w:rPr>
          <w:rFonts w:cstheme="minorHAnsi"/>
          <w:szCs w:val="22"/>
        </w:rPr>
      </w:pPr>
    </w:p>
    <w:p w14:paraId="577552B0" w14:textId="77777777" w:rsidR="004F1D04" w:rsidRPr="004F1D04" w:rsidRDefault="00000000" w:rsidP="005F0E07">
      <w:pPr>
        <w:spacing w:line="360" w:lineRule="auto"/>
        <w:ind w:firstLine="0"/>
        <w:jc w:val="both"/>
        <w:rPr>
          <w:rFonts w:cstheme="minorHAnsi"/>
          <w:szCs w:val="22"/>
          <w:u w:val="single"/>
        </w:rPr>
      </w:pPr>
      <w:r w:rsidRPr="004F1D04">
        <w:rPr>
          <w:rFonts w:cstheme="minorHAnsi"/>
          <w:szCs w:val="22"/>
          <w:u w:val="single"/>
        </w:rPr>
        <w:t>To build Worksheet 1: State Map (wgu_data)</w:t>
      </w:r>
    </w:p>
    <w:p w14:paraId="4AF219A8"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Click on the “Sheet 1” tab in the lower left corner.</w:t>
      </w:r>
    </w:p>
    <w:p w14:paraId="44CF1534"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Rename the sheet by double-clicking on the sheet title </w:t>
      </w:r>
      <w:r w:rsidRPr="004F1D04">
        <w:rPr>
          <w:rFonts w:ascii="Wingdings" w:hAnsi="Wingdings" w:cstheme="minorHAnsi"/>
          <w:szCs w:val="22"/>
        </w:rPr>
        <w:sym w:font="Wingdings" w:char="F0E0"/>
      </w:r>
      <w:r w:rsidRPr="004F1D04">
        <w:rPr>
          <w:rFonts w:cstheme="minorHAnsi"/>
          <w:szCs w:val="22"/>
        </w:rPr>
        <w:t xml:space="preserve"> “State Map”.</w:t>
      </w:r>
    </w:p>
    <w:p w14:paraId="576D3731"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In the upper toolbar menu, click Format </w:t>
      </w:r>
      <w:r w:rsidRPr="004F1D04">
        <w:rPr>
          <w:rFonts w:ascii="Wingdings" w:hAnsi="Wingdings" w:cstheme="minorHAnsi"/>
          <w:szCs w:val="22"/>
        </w:rPr>
        <w:sym w:font="Wingdings" w:char="F0E0"/>
      </w:r>
      <w:r w:rsidRPr="004F1D04">
        <w:rPr>
          <w:rFonts w:cstheme="minorHAnsi"/>
          <w:szCs w:val="22"/>
        </w:rPr>
        <w:t xml:space="preserve"> Workbook from the drop-down menu </w:t>
      </w:r>
      <w:r w:rsidRPr="004F1D04">
        <w:rPr>
          <w:rFonts w:ascii="Wingdings" w:hAnsi="Wingdings" w:cstheme="minorHAnsi"/>
          <w:szCs w:val="22"/>
        </w:rPr>
        <w:sym w:font="Wingdings" w:char="F0E0"/>
      </w:r>
      <w:r w:rsidRPr="004F1D04">
        <w:rPr>
          <w:rFonts w:cstheme="minorHAnsi"/>
          <w:szCs w:val="22"/>
        </w:rPr>
        <w:t xml:space="preserve"> In the L-hand column, change the "All" fonts to Veranda (more accessible for people with dyslexia to read).</w:t>
      </w:r>
    </w:p>
    <w:p w14:paraId="13EB41B3"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Under the wgu_data, click the carrot next to ‘State’ and choose “Add to Sheet”.</w:t>
      </w:r>
    </w:p>
    <w:p w14:paraId="43441CE9"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A small box in right lower corner "1 unknown" will also appear – Right click to hide the indicator.</w:t>
      </w:r>
    </w:p>
    <w:p w14:paraId="2715E8EB"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lastRenderedPageBreak/>
        <w:t>Drag ‘Wgu Readmit” to the “color” Mark.</w:t>
      </w:r>
    </w:p>
    <w:p w14:paraId="0E9543C9"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Click the down carrot on the Wgu_Readmit bar under the Marks </w:t>
      </w:r>
      <w:r w:rsidRPr="004F1D04">
        <w:rPr>
          <w:rFonts w:ascii="Wingdings" w:hAnsi="Wingdings" w:cstheme="minorHAnsi"/>
          <w:szCs w:val="22"/>
        </w:rPr>
        <w:sym w:font="Wingdings" w:char="F0E0"/>
      </w:r>
      <w:r w:rsidRPr="004F1D04">
        <w:rPr>
          <w:rFonts w:cstheme="minorHAnsi"/>
          <w:szCs w:val="22"/>
        </w:rPr>
        <w:t xml:space="preserve">change from Dimension to Measure </w:t>
      </w:r>
      <w:r w:rsidRPr="004F1D04">
        <w:rPr>
          <w:rFonts w:ascii="Wingdings" w:hAnsi="Wingdings" w:cstheme="minorHAnsi"/>
          <w:szCs w:val="22"/>
        </w:rPr>
        <w:sym w:font="Wingdings" w:char="F0E0"/>
      </w:r>
      <w:r w:rsidRPr="004F1D04">
        <w:rPr>
          <w:rFonts w:cstheme="minorHAnsi"/>
          <w:szCs w:val="22"/>
        </w:rPr>
        <w:t>Choose “Count” as the measure type.</w:t>
      </w:r>
    </w:p>
    <w:p w14:paraId="0F562348"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Click the “Color” tab under ”Marks." </w:t>
      </w:r>
      <w:r w:rsidRPr="004F1D04">
        <w:rPr>
          <w:rFonts w:ascii="Wingdings" w:hAnsi="Wingdings" w:cstheme="minorHAnsi"/>
          <w:szCs w:val="22"/>
        </w:rPr>
        <w:sym w:font="Wingdings" w:char="F0E0"/>
      </w:r>
      <w:r w:rsidRPr="004F1D04">
        <w:rPr>
          <w:rFonts w:cstheme="minorHAnsi"/>
          <w:szCs w:val="22"/>
        </w:rPr>
        <w:t xml:space="preserve">Choose "Edit Colors." </w:t>
      </w:r>
      <w:r w:rsidRPr="004F1D04">
        <w:rPr>
          <w:rFonts w:ascii="Wingdings" w:hAnsi="Wingdings" w:cstheme="minorHAnsi"/>
          <w:szCs w:val="22"/>
        </w:rPr>
        <w:sym w:font="Wingdings" w:char="F0E0"/>
      </w:r>
      <w:r w:rsidRPr="004F1D04">
        <w:rPr>
          <w:rFonts w:cstheme="minorHAnsi"/>
          <w:szCs w:val="22"/>
        </w:rPr>
        <w:t xml:space="preserve">Using drop-down choices, pick the "Blue" scale (this is color-blind-accessible). </w:t>
      </w:r>
    </w:p>
    <w:p w14:paraId="7694298A"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On the upper toolbar menu, click “Map” </w:t>
      </w:r>
      <w:r w:rsidRPr="004F1D04">
        <w:rPr>
          <w:rFonts w:ascii="Wingdings" w:hAnsi="Wingdings" w:cstheme="minorHAnsi"/>
          <w:szCs w:val="22"/>
        </w:rPr>
        <w:sym w:font="Wingdings" w:char="F0E0"/>
      </w:r>
      <w:r w:rsidRPr="004F1D04">
        <w:rPr>
          <w:rFonts w:cstheme="minorHAnsi"/>
          <w:szCs w:val="22"/>
        </w:rPr>
        <w:t xml:space="preserve"> Choose “Background Layers” </w:t>
      </w:r>
      <w:r w:rsidRPr="004F1D04">
        <w:rPr>
          <w:rFonts w:ascii="Wingdings" w:hAnsi="Wingdings" w:cstheme="minorHAnsi"/>
          <w:szCs w:val="22"/>
        </w:rPr>
        <w:sym w:font="Wingdings" w:char="F0E0"/>
      </w:r>
      <w:r w:rsidRPr="004F1D04">
        <w:rPr>
          <w:rFonts w:cstheme="minorHAnsi"/>
          <w:szCs w:val="22"/>
        </w:rPr>
        <w:t xml:space="preserve"> This opens a new click-box menu on the Left side. Choose “Coastline”. Click X to exit.</w:t>
      </w:r>
    </w:p>
    <w:p w14:paraId="2D0A8FAA"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Drag “Initial Days” to the Tooltips box </w:t>
      </w:r>
      <w:r w:rsidRPr="004F1D04">
        <w:rPr>
          <w:rFonts w:ascii="Wingdings" w:hAnsi="Wingdings" w:cstheme="minorHAnsi"/>
          <w:szCs w:val="22"/>
        </w:rPr>
        <w:sym w:font="Wingdings" w:char="F0E0"/>
      </w:r>
      <w:r w:rsidRPr="004F1D04">
        <w:rPr>
          <w:rFonts w:cstheme="minorHAnsi"/>
          <w:szCs w:val="22"/>
        </w:rPr>
        <w:t xml:space="preserve"> click the down carrot and change “Sum” to Average </w:t>
      </w:r>
      <w:r w:rsidRPr="004F1D04">
        <w:rPr>
          <w:rFonts w:ascii="Wingdings" w:hAnsi="Wingdings" w:cstheme="minorHAnsi"/>
          <w:szCs w:val="22"/>
        </w:rPr>
        <w:sym w:font="Wingdings" w:char="F0E0"/>
      </w:r>
      <w:r w:rsidRPr="004F1D04">
        <w:rPr>
          <w:rFonts w:cstheme="minorHAnsi"/>
          <w:szCs w:val="22"/>
        </w:rPr>
        <w:t>choose “Average” under Measurements.</w:t>
      </w:r>
    </w:p>
    <w:p w14:paraId="09364268" w14:textId="4064D815"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Re-click on “Initial days </w:t>
      </w:r>
      <w:r w:rsidRPr="004F1D04">
        <w:rPr>
          <w:rFonts w:ascii="Wingdings" w:hAnsi="Wingdings" w:cstheme="minorHAnsi"/>
          <w:szCs w:val="22"/>
        </w:rPr>
        <w:sym w:font="Wingdings" w:char="F0E0"/>
      </w:r>
      <w:r w:rsidRPr="004F1D04">
        <w:rPr>
          <w:rFonts w:cstheme="minorHAnsi"/>
          <w:szCs w:val="22"/>
        </w:rPr>
        <w:t xml:space="preserve"> drop-down box </w:t>
      </w:r>
      <w:r w:rsidRPr="004F1D04">
        <w:rPr>
          <w:rFonts w:ascii="Wingdings" w:hAnsi="Wingdings" w:cstheme="minorHAnsi"/>
          <w:szCs w:val="22"/>
        </w:rPr>
        <w:sym w:font="Wingdings" w:char="F0E0"/>
      </w:r>
      <w:r w:rsidRPr="004F1D04">
        <w:rPr>
          <w:rFonts w:cstheme="minorHAnsi"/>
          <w:szCs w:val="22"/>
        </w:rPr>
        <w:t xml:space="preserve"> Format window opens on L side </w:t>
      </w:r>
      <w:r w:rsidRPr="004F1D04">
        <w:rPr>
          <w:rFonts w:ascii="Wingdings" w:hAnsi="Wingdings" w:cstheme="minorHAnsi"/>
          <w:szCs w:val="22"/>
        </w:rPr>
        <w:sym w:font="Wingdings" w:char="F0E0"/>
      </w:r>
      <w:r w:rsidRPr="004F1D04">
        <w:rPr>
          <w:rFonts w:cstheme="minorHAnsi"/>
          <w:szCs w:val="22"/>
        </w:rPr>
        <w:t xml:space="preserve"> cho</w:t>
      </w:r>
      <w:r w:rsidR="00D27835">
        <w:rPr>
          <w:rFonts w:cstheme="minorHAnsi"/>
          <w:szCs w:val="22"/>
        </w:rPr>
        <w:t>o</w:t>
      </w:r>
      <w:r w:rsidRPr="004F1D04">
        <w:rPr>
          <w:rFonts w:cstheme="minorHAnsi"/>
          <w:szCs w:val="22"/>
        </w:rPr>
        <w:t xml:space="preserve">se ‘Pane’ </w:t>
      </w:r>
      <w:r w:rsidRPr="004F1D04">
        <w:rPr>
          <w:rFonts w:ascii="Wingdings" w:hAnsi="Wingdings" w:cstheme="minorHAnsi"/>
          <w:szCs w:val="22"/>
        </w:rPr>
        <w:sym w:font="Wingdings" w:char="F0E0"/>
      </w:r>
      <w:r w:rsidRPr="004F1D04">
        <w:rPr>
          <w:rFonts w:cstheme="minorHAnsi"/>
          <w:szCs w:val="22"/>
        </w:rPr>
        <w:t xml:space="preserve"> under the “Default” choose “Numbers” </w:t>
      </w:r>
      <w:r w:rsidRPr="004F1D04">
        <w:rPr>
          <w:rFonts w:ascii="Wingdings" w:hAnsi="Wingdings" w:cstheme="minorHAnsi"/>
          <w:szCs w:val="22"/>
        </w:rPr>
        <w:sym w:font="Wingdings" w:char="F0E0"/>
      </w:r>
      <w:r w:rsidRPr="004F1D04">
        <w:rPr>
          <w:rFonts w:cstheme="minorHAnsi"/>
          <w:szCs w:val="22"/>
        </w:rPr>
        <w:t xml:space="preserve"> Numbers(custom) </w:t>
      </w:r>
      <w:r w:rsidRPr="004F1D04">
        <w:rPr>
          <w:rFonts w:ascii="Wingdings" w:hAnsi="Wingdings" w:cstheme="minorHAnsi"/>
          <w:szCs w:val="22"/>
        </w:rPr>
        <w:sym w:font="Wingdings" w:char="F0E0"/>
      </w:r>
      <w:r w:rsidRPr="004F1D04">
        <w:rPr>
          <w:rFonts w:cstheme="minorHAnsi"/>
          <w:szCs w:val="22"/>
        </w:rPr>
        <w:t xml:space="preserve"> change decimal places to 0.</w:t>
      </w:r>
    </w:p>
    <w:p w14:paraId="019E3480"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Drag Totalcharge to the tooltip </w:t>
      </w:r>
      <w:r w:rsidRPr="004F1D04">
        <w:rPr>
          <w:rFonts w:ascii="Wingdings" w:hAnsi="Wingdings" w:cstheme="minorHAnsi"/>
          <w:szCs w:val="22"/>
        </w:rPr>
        <w:sym w:font="Wingdings" w:char="F0E0"/>
      </w:r>
      <w:r w:rsidRPr="004F1D04">
        <w:rPr>
          <w:rFonts w:cstheme="minorHAnsi"/>
          <w:szCs w:val="22"/>
        </w:rPr>
        <w:t xml:space="preserve"> click the down carrot and change “Sum” to Average </w:t>
      </w:r>
      <w:r w:rsidRPr="004F1D04">
        <w:rPr>
          <w:rFonts w:ascii="Wingdings" w:hAnsi="Wingdings" w:cstheme="minorHAnsi"/>
          <w:szCs w:val="22"/>
        </w:rPr>
        <w:sym w:font="Wingdings" w:char="F0E0"/>
      </w:r>
      <w:r w:rsidRPr="004F1D04">
        <w:rPr>
          <w:rFonts w:cstheme="minorHAnsi"/>
          <w:szCs w:val="22"/>
        </w:rPr>
        <w:t xml:space="preserve"> choose “Average” under Measurements.</w:t>
      </w:r>
    </w:p>
    <w:p w14:paraId="2D50C621"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Re-click on “Totalcharge” </w:t>
      </w:r>
      <w:r w:rsidRPr="004F1D04">
        <w:rPr>
          <w:rFonts w:ascii="Wingdings" w:hAnsi="Wingdings" w:cstheme="minorHAnsi"/>
          <w:szCs w:val="22"/>
        </w:rPr>
        <w:sym w:font="Wingdings" w:char="F0E0"/>
      </w:r>
      <w:r w:rsidRPr="004F1D04">
        <w:rPr>
          <w:rFonts w:cstheme="minorHAnsi"/>
          <w:szCs w:val="22"/>
        </w:rPr>
        <w:t xml:space="preserve"> drop-down box </w:t>
      </w:r>
      <w:r w:rsidRPr="004F1D04">
        <w:rPr>
          <w:rFonts w:ascii="Wingdings" w:hAnsi="Wingdings" w:cstheme="minorHAnsi"/>
          <w:szCs w:val="22"/>
        </w:rPr>
        <w:sym w:font="Wingdings" w:char="F0E0"/>
      </w:r>
      <w:r w:rsidRPr="004F1D04">
        <w:rPr>
          <w:rFonts w:cstheme="minorHAnsi"/>
          <w:szCs w:val="22"/>
        </w:rPr>
        <w:t xml:space="preserve"> Format window opens on L side </w:t>
      </w:r>
      <w:r w:rsidRPr="004F1D04">
        <w:rPr>
          <w:rFonts w:ascii="Wingdings" w:hAnsi="Wingdings" w:cstheme="minorHAnsi"/>
          <w:szCs w:val="22"/>
        </w:rPr>
        <w:sym w:font="Wingdings" w:char="F0E0"/>
      </w:r>
      <w:r w:rsidRPr="004F1D04">
        <w:rPr>
          <w:rFonts w:cstheme="minorHAnsi"/>
          <w:szCs w:val="22"/>
        </w:rPr>
        <w:t xml:space="preserve"> choose 'Pane' </w:t>
      </w:r>
      <w:r w:rsidRPr="004F1D04">
        <w:rPr>
          <w:rFonts w:ascii="Wingdings" w:hAnsi="Wingdings" w:cstheme="minorHAnsi"/>
          <w:szCs w:val="22"/>
        </w:rPr>
        <w:sym w:font="Wingdings" w:char="F0E0"/>
      </w:r>
      <w:r w:rsidRPr="004F1D04">
        <w:rPr>
          <w:rFonts w:cstheme="minorHAnsi"/>
          <w:szCs w:val="22"/>
        </w:rPr>
        <w:t xml:space="preserve"> under the ‘Default’ choose ‘Numbers’ </w:t>
      </w:r>
      <w:r w:rsidRPr="004F1D04">
        <w:rPr>
          <w:rFonts w:ascii="Wingdings" w:hAnsi="Wingdings" w:cstheme="minorHAnsi"/>
          <w:szCs w:val="22"/>
        </w:rPr>
        <w:sym w:font="Wingdings" w:char="F0E0"/>
      </w:r>
      <w:r w:rsidRPr="004F1D04">
        <w:rPr>
          <w:rFonts w:cstheme="minorHAnsi"/>
          <w:szCs w:val="22"/>
        </w:rPr>
        <w:t xml:space="preserve"> Currency(custom) </w:t>
      </w:r>
      <w:r w:rsidRPr="004F1D04">
        <w:rPr>
          <w:rFonts w:ascii="Wingdings" w:hAnsi="Wingdings" w:cstheme="minorHAnsi"/>
          <w:szCs w:val="22"/>
        </w:rPr>
        <w:sym w:font="Wingdings" w:char="F0E0"/>
      </w:r>
      <w:r w:rsidRPr="004F1D04">
        <w:rPr>
          <w:rFonts w:cstheme="minorHAnsi"/>
          <w:szCs w:val="22"/>
        </w:rPr>
        <w:t xml:space="preserve"> change decimal places to 0.</w:t>
      </w:r>
    </w:p>
    <w:p w14:paraId="0ECD993D"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Create a calculated field </w:t>
      </w:r>
      <w:r w:rsidRPr="004F1D04">
        <w:rPr>
          <w:rFonts w:ascii="Wingdings" w:hAnsi="Wingdings" w:cstheme="minorHAnsi"/>
          <w:szCs w:val="22"/>
        </w:rPr>
        <w:sym w:font="Wingdings" w:char="F0E0"/>
      </w:r>
      <w:r w:rsidRPr="004F1D04">
        <w:rPr>
          <w:rFonts w:cstheme="minorHAnsi"/>
          <w:szCs w:val="22"/>
        </w:rPr>
        <w:t xml:space="preserve"> click on the small carrot next to the search bar above the tables list.</w:t>
      </w:r>
    </w:p>
    <w:p w14:paraId="007C6F73" w14:textId="77777777" w:rsidR="004F1D04" w:rsidRPr="004F1D04" w:rsidRDefault="00000000" w:rsidP="004F1D04">
      <w:pPr>
        <w:pStyle w:val="ListParagraph"/>
        <w:spacing w:line="360" w:lineRule="auto"/>
        <w:ind w:left="2160"/>
        <w:jc w:val="both"/>
        <w:rPr>
          <w:rFonts w:cstheme="minorHAnsi"/>
          <w:szCs w:val="22"/>
        </w:rPr>
      </w:pPr>
      <w:r w:rsidRPr="004F1D04">
        <w:rPr>
          <w:rFonts w:cstheme="minorHAnsi"/>
          <w:noProof/>
          <w:szCs w:val="22"/>
        </w:rPr>
        <mc:AlternateContent>
          <mc:Choice Requires="wpi">
            <w:drawing>
              <wp:anchor distT="0" distB="0" distL="114300" distR="114300" simplePos="0" relativeHeight="251693056" behindDoc="0" locked="0" layoutInCell="1" allowOverlap="1" wp14:anchorId="6DB47AB0" wp14:editId="3FD39152">
                <wp:simplePos x="0" y="0"/>
                <wp:positionH relativeFrom="column">
                  <wp:posOffset>2725529</wp:posOffset>
                </wp:positionH>
                <wp:positionV relativeFrom="paragraph">
                  <wp:posOffset>548500</wp:posOffset>
                </wp:positionV>
                <wp:extent cx="319680" cy="390600"/>
                <wp:effectExtent l="38100" t="76200" r="61595" b="85725"/>
                <wp:wrapNone/>
                <wp:docPr id="1615079291" name="Ink 13"/>
                <wp:cNvGraphicFramePr/>
                <a:graphic xmlns:a="http://schemas.openxmlformats.org/drawingml/2006/main">
                  <a:graphicData uri="http://schemas.microsoft.com/office/word/2010/wordprocessingInk">
                    <w14:contentPart bwMode="auto" r:id="rId96">
                      <w14:nvContentPartPr>
                        <w14:cNvContentPartPr/>
                      </w14:nvContentPartPr>
                      <w14:xfrm>
                        <a:off x="0" y="0"/>
                        <a:ext cx="319680" cy="390600"/>
                      </w14:xfrm>
                    </w14:contentPart>
                  </a:graphicData>
                </a:graphic>
              </wp:anchor>
            </w:drawing>
          </mc:Choice>
          <mc:Fallback xmlns:w16du="http://schemas.microsoft.com/office/word/2023/wordml/word16du">
            <w:pict>
              <v:shape id="Ink 13" o:spid="_x0000_s1045" type="#_x0000_t75" style="width:28pt;height:36.4pt;margin-top:40.35pt;margin-left:213.2pt;mso-wrap-distance-bottom:0;mso-wrap-distance-left:9pt;mso-wrap-distance-right:9pt;mso-wrap-distance-top:0;mso-wrap-style:square;position:absolute;visibility:visible;z-index:251694080">
                <v:imagedata r:id="rId97" o:title=""/>
              </v:shape>
            </w:pict>
          </mc:Fallback>
        </mc:AlternateContent>
      </w:r>
      <w:r w:rsidRPr="004F1D04">
        <w:rPr>
          <w:rFonts w:cstheme="minorHAnsi"/>
          <w:noProof/>
          <w:szCs w:val="22"/>
        </w:rPr>
        <mc:AlternateContent>
          <mc:Choice Requires="wpi">
            <w:drawing>
              <wp:anchor distT="0" distB="0" distL="114300" distR="114300" simplePos="0" relativeHeight="251691008" behindDoc="0" locked="0" layoutInCell="1" allowOverlap="1" wp14:anchorId="327AD979" wp14:editId="2DF5B2E7">
                <wp:simplePos x="0" y="0"/>
                <wp:positionH relativeFrom="column">
                  <wp:posOffset>3417449</wp:posOffset>
                </wp:positionH>
                <wp:positionV relativeFrom="paragraph">
                  <wp:posOffset>395140</wp:posOffset>
                </wp:positionV>
                <wp:extent cx="1751400" cy="733680"/>
                <wp:effectExtent l="57150" t="57150" r="58420" b="104775"/>
                <wp:wrapNone/>
                <wp:docPr id="821184944" name="Ink 12"/>
                <wp:cNvGraphicFramePr/>
                <a:graphic xmlns:a="http://schemas.openxmlformats.org/drawingml/2006/main">
                  <a:graphicData uri="http://schemas.microsoft.com/office/word/2010/wordprocessingInk">
                    <w14:contentPart bwMode="auto" r:id="rId98">
                      <w14:nvContentPartPr>
                        <w14:cNvContentPartPr/>
                      </w14:nvContentPartPr>
                      <w14:xfrm>
                        <a:off x="0" y="0"/>
                        <a:ext cx="1751400" cy="733680"/>
                      </w14:xfrm>
                    </w14:contentPart>
                  </a:graphicData>
                </a:graphic>
              </wp:anchor>
            </w:drawing>
          </mc:Choice>
          <mc:Fallback xmlns:w16du="http://schemas.microsoft.com/office/word/2023/wordml/word16du">
            <w:pict>
              <v:shape id="Ink 12" o:spid="_x0000_s1046" type="#_x0000_t75" style="width:140.7pt;height:63.4pt;margin-top:28.3pt;margin-left:267.7pt;mso-wrap-distance-bottom:0;mso-wrap-distance-left:9pt;mso-wrap-distance-right:9pt;mso-wrap-distance-top:0;mso-wrap-style:square;position:absolute;visibility:visible;z-index:251692032">
                <v:imagedata r:id="rId99" o:title=""/>
              </v:shape>
            </w:pict>
          </mc:Fallback>
        </mc:AlternateContent>
      </w:r>
      <w:r w:rsidRPr="004F1D04">
        <w:rPr>
          <w:rFonts w:cstheme="minorHAnsi"/>
          <w:noProof/>
          <w:szCs w:val="22"/>
        </w:rPr>
        <w:drawing>
          <wp:inline distT="0" distB="0" distL="0" distR="0" wp14:anchorId="45DD0762" wp14:editId="4B710EAC">
            <wp:extent cx="1819656" cy="1289304"/>
            <wp:effectExtent l="0" t="0" r="9525" b="6350"/>
            <wp:docPr id="643047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47963" name="Picture 1" descr="A screenshot of a computer&#10;&#10;Description automatically generated"/>
                    <pic:cNvPicPr/>
                  </pic:nvPicPr>
                  <pic:blipFill>
                    <a:blip r:embed="rId100"/>
                    <a:stretch>
                      <a:fillRect/>
                    </a:stretch>
                  </pic:blipFill>
                  <pic:spPr>
                    <a:xfrm>
                      <a:off x="0" y="0"/>
                      <a:ext cx="1819656" cy="1289304"/>
                    </a:xfrm>
                    <a:prstGeom prst="rect">
                      <a:avLst/>
                    </a:prstGeom>
                  </pic:spPr>
                </pic:pic>
              </a:graphicData>
            </a:graphic>
          </wp:inline>
        </w:drawing>
      </w:r>
      <w:r w:rsidRPr="004F1D04">
        <w:rPr>
          <w:rFonts w:cstheme="minorHAnsi"/>
          <w:szCs w:val="22"/>
        </w:rPr>
        <w:tab/>
      </w:r>
      <w:r w:rsidRPr="004F1D04">
        <w:rPr>
          <w:rFonts w:cstheme="minorHAnsi"/>
          <w:noProof/>
          <w:szCs w:val="22"/>
        </w:rPr>
        <w:drawing>
          <wp:inline distT="0" distB="0" distL="0" distR="0" wp14:anchorId="4B4CAEAE" wp14:editId="57D62D04">
            <wp:extent cx="2020824" cy="1335024"/>
            <wp:effectExtent l="0" t="0" r="0" b="0"/>
            <wp:docPr id="32116155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61551" name="Picture 3" descr="A screenshot of a computer&#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tretch>
                      <a:fillRect/>
                    </a:stretch>
                  </pic:blipFill>
                  <pic:spPr bwMode="auto">
                    <a:xfrm>
                      <a:off x="0" y="0"/>
                      <a:ext cx="2020824" cy="1335024"/>
                    </a:xfrm>
                    <a:prstGeom prst="rect">
                      <a:avLst/>
                    </a:prstGeom>
                    <a:noFill/>
                  </pic:spPr>
                </pic:pic>
              </a:graphicData>
            </a:graphic>
          </wp:inline>
        </w:drawing>
      </w:r>
    </w:p>
    <w:p w14:paraId="40CC460A" w14:textId="04A91124"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In the pop-up box, label the new field “Final Charge to Patient” and add or paste the following code to the calculation field:</w:t>
      </w:r>
    </w:p>
    <w:p w14:paraId="77A7B2C1" w14:textId="77777777" w:rsidR="004F1D04" w:rsidRPr="004F1D04" w:rsidRDefault="00000000" w:rsidP="004F1D04">
      <w:pPr>
        <w:spacing w:line="360" w:lineRule="auto"/>
        <w:ind w:left="1440"/>
        <w:jc w:val="both"/>
        <w:rPr>
          <w:rFonts w:cstheme="minorHAnsi"/>
          <w:szCs w:val="22"/>
        </w:rPr>
      </w:pPr>
      <w:r w:rsidRPr="004F1D04">
        <w:rPr>
          <w:rFonts w:cstheme="minorHAnsi"/>
          <w:szCs w:val="22"/>
        </w:rPr>
        <w:t>[Initial Days] * [Total  Charge] + [Additional Charges]</w:t>
      </w:r>
    </w:p>
    <w:p w14:paraId="77817DE3"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Drag “Final Charge to Patient” to Tooltip </w:t>
      </w:r>
      <w:r w:rsidRPr="004F1D04">
        <w:rPr>
          <w:rFonts w:ascii="Wingdings" w:hAnsi="Wingdings" w:cstheme="minorHAnsi"/>
          <w:szCs w:val="22"/>
        </w:rPr>
        <w:sym w:font="Wingdings" w:char="F0E0"/>
      </w:r>
      <w:r w:rsidRPr="004F1D04">
        <w:rPr>
          <w:rFonts w:cstheme="minorHAnsi"/>
          <w:szCs w:val="22"/>
        </w:rPr>
        <w:t xml:space="preserve"> click the down carrot and change “Sum” to Average </w:t>
      </w:r>
      <w:r w:rsidRPr="004F1D04">
        <w:rPr>
          <w:rFonts w:ascii="Wingdings" w:hAnsi="Wingdings" w:cstheme="minorHAnsi"/>
          <w:szCs w:val="22"/>
        </w:rPr>
        <w:sym w:font="Wingdings" w:char="F0E0"/>
      </w:r>
      <w:r w:rsidRPr="004F1D04">
        <w:rPr>
          <w:rFonts w:cstheme="minorHAnsi"/>
          <w:szCs w:val="22"/>
        </w:rPr>
        <w:t xml:space="preserve"> choose “Average” under Measurements.</w:t>
      </w:r>
    </w:p>
    <w:p w14:paraId="3DC75D55" w14:textId="77C283C1"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Re-click on “Final Charge” </w:t>
      </w:r>
      <w:r w:rsidRPr="004F1D04">
        <w:rPr>
          <w:rFonts w:ascii="Wingdings" w:hAnsi="Wingdings" w:cstheme="minorHAnsi"/>
          <w:szCs w:val="22"/>
        </w:rPr>
        <w:sym w:font="Wingdings" w:char="F0E0"/>
      </w:r>
      <w:r w:rsidRPr="004F1D04">
        <w:rPr>
          <w:rFonts w:cstheme="minorHAnsi"/>
          <w:szCs w:val="22"/>
        </w:rPr>
        <w:t xml:space="preserve"> drop-down box </w:t>
      </w:r>
      <w:r w:rsidRPr="004F1D04">
        <w:rPr>
          <w:rFonts w:ascii="Wingdings" w:hAnsi="Wingdings" w:cstheme="minorHAnsi"/>
          <w:szCs w:val="22"/>
        </w:rPr>
        <w:sym w:font="Wingdings" w:char="F0E0"/>
      </w:r>
      <w:r w:rsidRPr="004F1D04">
        <w:rPr>
          <w:rFonts w:cstheme="minorHAnsi"/>
          <w:szCs w:val="22"/>
        </w:rPr>
        <w:t xml:space="preserve"> Format window opens on L side </w:t>
      </w:r>
      <w:r w:rsidRPr="004F1D04">
        <w:rPr>
          <w:rFonts w:ascii="Wingdings" w:hAnsi="Wingdings" w:cstheme="minorHAnsi"/>
          <w:szCs w:val="22"/>
        </w:rPr>
        <w:sym w:font="Wingdings" w:char="F0E0"/>
      </w:r>
      <w:r w:rsidRPr="004F1D04">
        <w:rPr>
          <w:rFonts w:cstheme="minorHAnsi"/>
          <w:szCs w:val="22"/>
        </w:rPr>
        <w:t xml:space="preserve"> cho</w:t>
      </w:r>
      <w:r w:rsidR="00D27835">
        <w:rPr>
          <w:rFonts w:cstheme="minorHAnsi"/>
          <w:szCs w:val="22"/>
        </w:rPr>
        <w:t>o</w:t>
      </w:r>
      <w:r w:rsidRPr="004F1D04">
        <w:rPr>
          <w:rFonts w:cstheme="minorHAnsi"/>
          <w:szCs w:val="22"/>
        </w:rPr>
        <w:t xml:space="preserve">se ‘Pane’ </w:t>
      </w:r>
      <w:r w:rsidRPr="004F1D04">
        <w:rPr>
          <w:rFonts w:ascii="Wingdings" w:hAnsi="Wingdings" w:cstheme="minorHAnsi"/>
          <w:szCs w:val="22"/>
        </w:rPr>
        <w:sym w:font="Wingdings" w:char="F0E0"/>
      </w:r>
      <w:r w:rsidRPr="004F1D04">
        <w:rPr>
          <w:rFonts w:cstheme="minorHAnsi"/>
          <w:szCs w:val="22"/>
        </w:rPr>
        <w:t xml:space="preserve"> under the ‘Default” choose “Numbers” </w:t>
      </w:r>
      <w:r w:rsidRPr="004F1D04">
        <w:rPr>
          <w:rFonts w:ascii="Wingdings" w:hAnsi="Wingdings" w:cstheme="minorHAnsi"/>
          <w:szCs w:val="22"/>
        </w:rPr>
        <w:sym w:font="Wingdings" w:char="F0E0"/>
      </w:r>
      <w:r w:rsidRPr="004F1D04">
        <w:rPr>
          <w:rFonts w:cstheme="minorHAnsi"/>
          <w:szCs w:val="22"/>
        </w:rPr>
        <w:t xml:space="preserve"> Currency(custom) </w:t>
      </w:r>
      <w:r w:rsidRPr="004F1D04">
        <w:rPr>
          <w:rFonts w:ascii="Wingdings" w:hAnsi="Wingdings" w:cstheme="minorHAnsi"/>
          <w:szCs w:val="22"/>
        </w:rPr>
        <w:sym w:font="Wingdings" w:char="F0E0"/>
      </w:r>
      <w:r w:rsidRPr="004F1D04">
        <w:rPr>
          <w:rFonts w:cstheme="minorHAnsi"/>
          <w:szCs w:val="22"/>
        </w:rPr>
        <w:t xml:space="preserve"> change decimal places to 0.</w:t>
      </w:r>
    </w:p>
    <w:p w14:paraId="24546710"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Click on the tooltip in the Mark menu</w:t>
      </w:r>
      <w:r w:rsidRPr="004F1D04">
        <w:rPr>
          <w:rFonts w:ascii="Wingdings" w:hAnsi="Wingdings" w:cstheme="minorHAnsi"/>
          <w:szCs w:val="22"/>
        </w:rPr>
        <w:sym w:font="Wingdings" w:char="F0E0"/>
      </w:r>
      <w:r w:rsidRPr="004F1D04">
        <w:rPr>
          <w:rFonts w:cstheme="minorHAnsi"/>
          <w:szCs w:val="22"/>
        </w:rPr>
        <w:t xml:space="preserve"> tooltip edit box opens </w:t>
      </w:r>
      <w:r w:rsidRPr="004F1D04">
        <w:rPr>
          <w:rFonts w:ascii="Wingdings" w:hAnsi="Wingdings" w:cstheme="minorHAnsi"/>
          <w:szCs w:val="22"/>
        </w:rPr>
        <w:sym w:font="Wingdings" w:char="F0E0"/>
      </w:r>
      <w:r w:rsidRPr="004F1D04">
        <w:rPr>
          <w:rFonts w:cstheme="minorHAnsi"/>
          <w:szCs w:val="22"/>
        </w:rPr>
        <w:t xml:space="preserve"> change the setting to </w:t>
      </w:r>
      <w:r w:rsidRPr="004F1D04">
        <w:rPr>
          <w:rFonts w:ascii="Wingdings" w:hAnsi="Wingdings" w:cstheme="minorHAnsi"/>
          <w:szCs w:val="22"/>
        </w:rPr>
        <w:sym w:font="Wingdings" w:char="F0E0"/>
      </w:r>
      <w:r w:rsidRPr="004F1D04">
        <w:rPr>
          <w:rFonts w:cstheme="minorHAnsi"/>
          <w:szCs w:val="22"/>
        </w:rPr>
        <w:t xml:space="preserve"> 10pt font, centered </w:t>
      </w:r>
      <w:r w:rsidRPr="004F1D04">
        <w:rPr>
          <w:rFonts w:ascii="Wingdings" w:hAnsi="Wingdings" w:cstheme="minorHAnsi"/>
          <w:szCs w:val="22"/>
        </w:rPr>
        <w:sym w:font="Wingdings" w:char="F0E0"/>
      </w:r>
      <w:r w:rsidRPr="004F1D04">
        <w:rPr>
          <w:rFonts w:cstheme="minorHAnsi"/>
          <w:szCs w:val="22"/>
        </w:rPr>
        <w:t xml:space="preserve"> Edit or paste the following into the tooltip box:</w:t>
      </w:r>
    </w:p>
    <w:p w14:paraId="55029AD7" w14:textId="77777777" w:rsidR="004F1D04" w:rsidRPr="004F1D04" w:rsidRDefault="004F1D04" w:rsidP="004F1D04">
      <w:pPr>
        <w:pStyle w:val="ListParagraph"/>
        <w:spacing w:line="360" w:lineRule="auto"/>
        <w:ind w:left="2160"/>
        <w:jc w:val="both"/>
        <w:rPr>
          <w:rFonts w:cstheme="minorHAnsi"/>
          <w:szCs w:val="22"/>
        </w:rPr>
      </w:pPr>
    </w:p>
    <w:p w14:paraId="5FFB15A0" w14:textId="77777777" w:rsidR="004F1D04" w:rsidRPr="004F1D04" w:rsidRDefault="00000000" w:rsidP="005F0E07">
      <w:pPr>
        <w:spacing w:line="276" w:lineRule="auto"/>
        <w:ind w:left="1800"/>
        <w:jc w:val="both"/>
        <w:rPr>
          <w:rFonts w:eastAsia="Times New Roman" w:cstheme="minorHAnsi"/>
          <w:szCs w:val="22"/>
        </w:rPr>
      </w:pPr>
      <w:r w:rsidRPr="004F1D04">
        <w:rPr>
          <w:rFonts w:eastAsia="Times New Roman" w:cstheme="minorHAnsi"/>
          <w:szCs w:val="22"/>
        </w:rPr>
        <w:lastRenderedPageBreak/>
        <w:t>Averages for &lt;State&gt;</w:t>
      </w:r>
    </w:p>
    <w:p w14:paraId="3E798E11" w14:textId="77777777" w:rsidR="004F1D04" w:rsidRPr="004F1D04" w:rsidRDefault="00000000" w:rsidP="005F0E07">
      <w:pPr>
        <w:spacing w:line="276" w:lineRule="auto"/>
        <w:ind w:left="1800"/>
        <w:jc w:val="both"/>
        <w:rPr>
          <w:rFonts w:eastAsia="Times New Roman" w:cstheme="minorHAnsi"/>
          <w:szCs w:val="22"/>
        </w:rPr>
      </w:pPr>
      <w:r w:rsidRPr="004F1D04">
        <w:rPr>
          <w:rFonts w:eastAsia="Times New Roman" w:cstheme="minorHAnsi"/>
          <w:szCs w:val="22"/>
        </w:rPr>
        <w:t>Patients:     &lt;CNT(Re-admission)&gt;</w:t>
      </w:r>
    </w:p>
    <w:p w14:paraId="584BEE14" w14:textId="77777777" w:rsidR="004F1D04" w:rsidRPr="004F1D04" w:rsidRDefault="00000000" w:rsidP="005F0E07">
      <w:pPr>
        <w:spacing w:line="276" w:lineRule="auto"/>
        <w:ind w:left="1800"/>
        <w:jc w:val="both"/>
        <w:rPr>
          <w:rFonts w:eastAsia="Times New Roman" w:cstheme="minorHAnsi"/>
          <w:szCs w:val="22"/>
        </w:rPr>
      </w:pPr>
      <w:r w:rsidRPr="004F1D04">
        <w:rPr>
          <w:rFonts w:eastAsia="Times New Roman" w:cstheme="minorHAnsi"/>
          <w:szCs w:val="22"/>
        </w:rPr>
        <w:t>Days in Hospital:     &lt;AVG(Initial Days)&gt;</w:t>
      </w:r>
    </w:p>
    <w:p w14:paraId="73F94F2D" w14:textId="77777777" w:rsidR="004F1D04" w:rsidRPr="004F1D04" w:rsidRDefault="00000000" w:rsidP="005F0E07">
      <w:pPr>
        <w:spacing w:line="276" w:lineRule="auto"/>
        <w:ind w:left="1800"/>
        <w:jc w:val="both"/>
        <w:rPr>
          <w:rFonts w:eastAsia="Times New Roman" w:cstheme="minorHAnsi"/>
          <w:szCs w:val="22"/>
        </w:rPr>
      </w:pPr>
      <w:r w:rsidRPr="004F1D04">
        <w:rPr>
          <w:rFonts w:eastAsia="Times New Roman" w:cstheme="minorHAnsi"/>
          <w:szCs w:val="22"/>
        </w:rPr>
        <w:t>Average Daily Charge:     &lt;AVG(Avg Daily Charge)&gt;</w:t>
      </w:r>
    </w:p>
    <w:p w14:paraId="3E5F705A" w14:textId="77777777" w:rsidR="004F1D04" w:rsidRPr="004F1D04" w:rsidRDefault="00000000" w:rsidP="005F0E07">
      <w:pPr>
        <w:spacing w:line="276" w:lineRule="auto"/>
        <w:ind w:left="1800"/>
        <w:jc w:val="both"/>
        <w:rPr>
          <w:rFonts w:eastAsia="Times New Roman" w:cstheme="minorHAnsi"/>
          <w:szCs w:val="22"/>
        </w:rPr>
      </w:pPr>
      <w:r w:rsidRPr="004F1D04">
        <w:rPr>
          <w:rFonts w:eastAsia="Times New Roman" w:cstheme="minorHAnsi"/>
          <w:szCs w:val="22"/>
        </w:rPr>
        <w:t>Total Charge For Visit:     &lt;AVG(Total Charge For Visit)&gt;</w:t>
      </w:r>
    </w:p>
    <w:p w14:paraId="6E660209" w14:textId="77777777" w:rsidR="004F1D04" w:rsidRPr="004F1D04" w:rsidRDefault="004F1D04" w:rsidP="004F1D04">
      <w:pPr>
        <w:pStyle w:val="ListParagraph"/>
        <w:spacing w:line="360" w:lineRule="auto"/>
        <w:jc w:val="both"/>
        <w:rPr>
          <w:rFonts w:cstheme="minorHAnsi"/>
          <w:szCs w:val="22"/>
        </w:rPr>
      </w:pPr>
    </w:p>
    <w:p w14:paraId="5A690F33"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Drag “Diabetes to the “Filters box” </w:t>
      </w:r>
      <w:r w:rsidRPr="004F1D04">
        <w:rPr>
          <w:rFonts w:ascii="Wingdings" w:hAnsi="Wingdings" w:cstheme="minorHAnsi"/>
          <w:szCs w:val="22"/>
        </w:rPr>
        <w:sym w:font="Wingdings" w:char="F0E0"/>
      </w:r>
      <w:r w:rsidRPr="004F1D04">
        <w:rPr>
          <w:rFonts w:cstheme="minorHAnsi"/>
          <w:szCs w:val="22"/>
        </w:rPr>
        <w:t>when the pop-up opens, click the “All” box and then click “ok”.</w:t>
      </w:r>
    </w:p>
    <w:p w14:paraId="0B790227"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Right-click on the “Diabetes” in the filter box and choose “Show Filter.” </w:t>
      </w:r>
      <w:r w:rsidRPr="004F1D04">
        <w:rPr>
          <w:rFonts w:ascii="Wingdings" w:hAnsi="Wingdings" w:cstheme="minorHAnsi"/>
          <w:szCs w:val="22"/>
        </w:rPr>
        <w:sym w:font="Wingdings" w:char="F0E0"/>
      </w:r>
      <w:r w:rsidRPr="004F1D04">
        <w:rPr>
          <w:rFonts w:cstheme="minorHAnsi"/>
          <w:szCs w:val="22"/>
        </w:rPr>
        <w:t xml:space="preserve"> filter should now appear on the R-hand side column.</w:t>
      </w:r>
    </w:p>
    <w:p w14:paraId="3C5457DA"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Drag “</w:t>
      </w:r>
      <w:bookmarkStart w:id="2" w:name="_Hlk168496730"/>
      <w:r w:rsidRPr="004F1D04">
        <w:rPr>
          <w:rFonts w:cstheme="minorHAnsi"/>
          <w:szCs w:val="22"/>
        </w:rPr>
        <w:t>WGU Readmit</w:t>
      </w:r>
      <w:bookmarkEnd w:id="2"/>
      <w:r w:rsidRPr="004F1D04">
        <w:rPr>
          <w:rFonts w:cstheme="minorHAnsi"/>
          <w:szCs w:val="22"/>
        </w:rPr>
        <w:t xml:space="preserve">” to the “Filters box” </w:t>
      </w:r>
      <w:r w:rsidRPr="004F1D04">
        <w:rPr>
          <w:rFonts w:ascii="Wingdings" w:hAnsi="Wingdings" w:cstheme="minorHAnsi"/>
          <w:szCs w:val="22"/>
        </w:rPr>
        <w:sym w:font="Wingdings" w:char="F0E0"/>
      </w:r>
      <w:r w:rsidRPr="004F1D04">
        <w:rPr>
          <w:rFonts w:cstheme="minorHAnsi"/>
          <w:szCs w:val="22"/>
        </w:rPr>
        <w:t>when the pop-up opens, click the “All” box and then click “ok”.</w:t>
      </w:r>
    </w:p>
    <w:p w14:paraId="0ABB1D31"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Right-click on “Wgu Readmit” in the filter box and choose “Show Filter” </w:t>
      </w:r>
      <w:r w:rsidRPr="004F1D04">
        <w:rPr>
          <w:rFonts w:ascii="Wingdings" w:hAnsi="Wingdings" w:cstheme="minorHAnsi"/>
          <w:szCs w:val="22"/>
        </w:rPr>
        <w:sym w:font="Wingdings" w:char="F0E0"/>
      </w:r>
      <w:r w:rsidRPr="004F1D04">
        <w:rPr>
          <w:rFonts w:cstheme="minorHAnsi"/>
          <w:szCs w:val="22"/>
        </w:rPr>
        <w:t xml:space="preserve">  filter should now appear in the right-hand column.</w:t>
      </w:r>
    </w:p>
    <w:p w14:paraId="475B8FDB"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Drag “State” to the “Filters box” </w:t>
      </w:r>
      <w:r w:rsidRPr="004F1D04">
        <w:rPr>
          <w:rFonts w:ascii="Wingdings" w:hAnsi="Wingdings" w:cstheme="minorHAnsi"/>
          <w:szCs w:val="22"/>
        </w:rPr>
        <w:sym w:font="Wingdings" w:char="F0E0"/>
      </w:r>
      <w:r w:rsidRPr="004F1D04">
        <w:rPr>
          <w:rFonts w:cstheme="minorHAnsi"/>
          <w:szCs w:val="22"/>
        </w:rPr>
        <w:t xml:space="preserve"> when the pop-up opens, click the “All” box and then click “ok”.</w:t>
      </w:r>
    </w:p>
    <w:p w14:paraId="1EAAA119" w14:textId="77777777" w:rsidR="004F1D04" w:rsidRPr="005F0E07" w:rsidRDefault="00000000" w:rsidP="005F0E07">
      <w:pPr>
        <w:pStyle w:val="ListParagraph"/>
        <w:numPr>
          <w:ilvl w:val="0"/>
          <w:numId w:val="73"/>
        </w:numPr>
        <w:spacing w:after="160" w:line="360" w:lineRule="auto"/>
        <w:jc w:val="both"/>
        <w:rPr>
          <w:rFonts w:cstheme="minorHAnsi"/>
          <w:szCs w:val="22"/>
        </w:rPr>
      </w:pPr>
      <w:r w:rsidRPr="004F1D04">
        <w:rPr>
          <w:rFonts w:cstheme="minorHAnsi"/>
          <w:szCs w:val="22"/>
        </w:rPr>
        <w:t xml:space="preserve">Right-click on the “State” in the filter box and choose “Show Filter” </w:t>
      </w:r>
      <w:r w:rsidRPr="004F1D04">
        <w:rPr>
          <w:rFonts w:ascii="Wingdings" w:hAnsi="Wingdings" w:cstheme="minorHAnsi"/>
          <w:szCs w:val="22"/>
        </w:rPr>
        <w:sym w:font="Wingdings" w:char="F0E0"/>
      </w:r>
      <w:r w:rsidRPr="004F1D04">
        <w:rPr>
          <w:rFonts w:cstheme="minorHAnsi"/>
          <w:szCs w:val="22"/>
        </w:rPr>
        <w:t xml:space="preserve"> filter should now appear on the R-hand side column.</w:t>
      </w:r>
    </w:p>
    <w:p w14:paraId="12F2FC13" w14:textId="77777777" w:rsidR="004F1D04" w:rsidRPr="004F1D04" w:rsidRDefault="004F1D04" w:rsidP="004F1D04">
      <w:pPr>
        <w:spacing w:line="360" w:lineRule="auto"/>
        <w:ind w:firstLine="0"/>
        <w:jc w:val="both"/>
        <w:rPr>
          <w:rFonts w:cstheme="minorHAnsi"/>
          <w:szCs w:val="22"/>
        </w:rPr>
      </w:pPr>
    </w:p>
    <w:p w14:paraId="0EBD1D07" w14:textId="77777777" w:rsidR="004F1D04" w:rsidRPr="004F1D04" w:rsidRDefault="00000000" w:rsidP="005F0E07">
      <w:pPr>
        <w:spacing w:line="360" w:lineRule="auto"/>
        <w:ind w:firstLine="0"/>
        <w:jc w:val="both"/>
        <w:rPr>
          <w:rFonts w:cstheme="minorHAnsi"/>
          <w:szCs w:val="22"/>
          <w:u w:val="single"/>
        </w:rPr>
      </w:pPr>
      <w:r w:rsidRPr="004F1D04">
        <w:rPr>
          <w:rFonts w:cstheme="minorHAnsi"/>
          <w:szCs w:val="22"/>
          <w:u w:val="single"/>
        </w:rPr>
        <w:t>State Maps filter column</w:t>
      </w:r>
    </w:p>
    <w:p w14:paraId="080F4AE5"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In the right-hand column, in the “WGU Readmit” filter, hover over the upper right corner to reveal a down carrot</w:t>
      </w:r>
      <w:r w:rsidRPr="004F1D04">
        <w:rPr>
          <w:rFonts w:ascii="Wingdings" w:hAnsi="Wingdings" w:cstheme="minorHAnsi"/>
          <w:szCs w:val="22"/>
        </w:rPr>
        <w:sym w:font="Wingdings" w:char="F0E0"/>
      </w:r>
      <w:r w:rsidRPr="004F1D04">
        <w:rPr>
          <w:rFonts w:cstheme="minorHAnsi"/>
          <w:szCs w:val="22"/>
        </w:rPr>
        <w:t xml:space="preserve">choose the customize </w:t>
      </w:r>
      <w:r w:rsidRPr="004F1D04">
        <w:rPr>
          <w:rFonts w:ascii="Wingdings" w:hAnsi="Wingdings" w:cstheme="minorHAnsi"/>
          <w:szCs w:val="22"/>
        </w:rPr>
        <w:sym w:font="Wingdings" w:char="F0E0"/>
      </w:r>
      <w:r w:rsidRPr="004F1D04">
        <w:rPr>
          <w:rFonts w:cstheme="minorHAnsi"/>
          <w:szCs w:val="22"/>
        </w:rPr>
        <w:t>Choose the “Show Apply Button” (last option).</w:t>
      </w:r>
    </w:p>
    <w:p w14:paraId="4DB8F341"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In the right-hand column, in the “WGU Readmit” filter, hover over the upper right corner to reveal a down carrot</w:t>
      </w:r>
      <w:r w:rsidRPr="004F1D04">
        <w:rPr>
          <w:rFonts w:ascii="Wingdings" w:hAnsi="Wingdings" w:cstheme="minorHAnsi"/>
          <w:szCs w:val="22"/>
        </w:rPr>
        <w:sym w:font="Wingdings" w:char="F0E0"/>
      </w:r>
      <w:r w:rsidRPr="004F1D04">
        <w:rPr>
          <w:rFonts w:cstheme="minorHAnsi"/>
          <w:szCs w:val="22"/>
        </w:rPr>
        <w:t xml:space="preserve">choose  “Customize” </w:t>
      </w:r>
      <w:r w:rsidRPr="004F1D04">
        <w:rPr>
          <w:rFonts w:ascii="Wingdings" w:hAnsi="Wingdings" w:cstheme="minorHAnsi"/>
          <w:szCs w:val="22"/>
        </w:rPr>
        <w:sym w:font="Wingdings" w:char="F0E0"/>
      </w:r>
      <w:r w:rsidRPr="004F1D04">
        <w:rPr>
          <w:rFonts w:cstheme="minorHAnsi"/>
          <w:szCs w:val="22"/>
        </w:rPr>
        <w:t>Choose the “Show All Button” to de-select.</w:t>
      </w:r>
    </w:p>
    <w:p w14:paraId="4B58EA11"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In the right-hand column, in the “WGU Readmit” filter, hover over the upper right corner to reveal a down carrot </w:t>
      </w:r>
      <w:r w:rsidRPr="004F1D04">
        <w:rPr>
          <w:rFonts w:ascii="Wingdings" w:hAnsi="Wingdings" w:cstheme="minorHAnsi"/>
          <w:szCs w:val="22"/>
        </w:rPr>
        <w:sym w:font="Wingdings" w:char="F0E0"/>
      </w:r>
      <w:r w:rsidRPr="004F1D04">
        <w:rPr>
          <w:rFonts w:cstheme="minorHAnsi"/>
          <w:szCs w:val="22"/>
        </w:rPr>
        <w:t xml:space="preserve"> choose the “Edit Title” </w:t>
      </w:r>
      <w:r w:rsidRPr="004F1D04">
        <w:rPr>
          <w:rFonts w:ascii="Wingdings" w:hAnsi="Wingdings" w:cstheme="minorHAnsi"/>
          <w:szCs w:val="22"/>
        </w:rPr>
        <w:sym w:font="Wingdings" w:char="F0E0"/>
      </w:r>
      <w:r w:rsidRPr="004F1D04">
        <w:rPr>
          <w:rFonts w:cstheme="minorHAnsi"/>
          <w:szCs w:val="22"/>
        </w:rPr>
        <w:t xml:space="preserve"> change the title to “30 Day Readmission”.</w:t>
      </w:r>
    </w:p>
    <w:p w14:paraId="2D1865C5"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In the right-hand column, in the “Diabetes” filter, hover over the upper right corner to reveal a down carrot </w:t>
      </w:r>
      <w:r w:rsidRPr="004F1D04">
        <w:rPr>
          <w:rFonts w:ascii="Wingdings" w:hAnsi="Wingdings" w:cstheme="minorHAnsi"/>
          <w:szCs w:val="22"/>
        </w:rPr>
        <w:sym w:font="Wingdings" w:char="F0E0"/>
      </w:r>
      <w:r w:rsidRPr="004F1D04">
        <w:rPr>
          <w:rFonts w:cstheme="minorHAnsi"/>
          <w:szCs w:val="22"/>
        </w:rPr>
        <w:t xml:space="preserve">choose “Customize” </w:t>
      </w:r>
      <w:r w:rsidRPr="004F1D04">
        <w:rPr>
          <w:rFonts w:ascii="Wingdings" w:hAnsi="Wingdings" w:cstheme="minorHAnsi"/>
          <w:szCs w:val="22"/>
        </w:rPr>
        <w:sym w:font="Wingdings" w:char="F0E0"/>
      </w:r>
      <w:r w:rsidRPr="004F1D04">
        <w:rPr>
          <w:rFonts w:cstheme="minorHAnsi"/>
          <w:szCs w:val="22"/>
        </w:rPr>
        <w:t>Choose the “Show Apply Button” (last option).</w:t>
      </w:r>
    </w:p>
    <w:p w14:paraId="1C04F702"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In the right-hand column, in the "Diabetes" filter, hover over the upper right corner to reveal a down carrot. </w:t>
      </w:r>
      <w:r w:rsidRPr="004F1D04">
        <w:rPr>
          <w:rFonts w:ascii="Wingdings" w:hAnsi="Wingdings" w:cstheme="minorHAnsi"/>
          <w:szCs w:val="22"/>
        </w:rPr>
        <w:sym w:font="Wingdings" w:char="F0E0"/>
      </w:r>
      <w:r w:rsidRPr="004F1D04">
        <w:rPr>
          <w:rFonts w:cstheme="minorHAnsi"/>
          <w:szCs w:val="22"/>
        </w:rPr>
        <w:t xml:space="preserve"> choose "Customize" and </w:t>
      </w:r>
      <w:r w:rsidRPr="004F1D04">
        <w:rPr>
          <w:rFonts w:ascii="Wingdings" w:hAnsi="Wingdings" w:cstheme="minorHAnsi"/>
          <w:szCs w:val="22"/>
        </w:rPr>
        <w:sym w:font="Wingdings" w:char="F0E0"/>
      </w:r>
      <w:r w:rsidRPr="004F1D04">
        <w:rPr>
          <w:rFonts w:cstheme="minorHAnsi"/>
          <w:szCs w:val="22"/>
        </w:rPr>
        <w:t>Choose the “Show All Button” to de-select.</w:t>
      </w:r>
    </w:p>
    <w:p w14:paraId="0584C34C"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In the right-hand column, in the “Diabetes” filter, hover over the upper right corner to reveal a down carrot </w:t>
      </w:r>
      <w:r w:rsidRPr="004F1D04">
        <w:rPr>
          <w:rFonts w:ascii="Wingdings" w:hAnsi="Wingdings" w:cstheme="minorHAnsi"/>
          <w:szCs w:val="22"/>
        </w:rPr>
        <w:sym w:font="Wingdings" w:char="F0E0"/>
      </w:r>
      <w:r w:rsidRPr="004F1D04">
        <w:rPr>
          <w:rFonts w:cstheme="minorHAnsi"/>
          <w:szCs w:val="22"/>
        </w:rPr>
        <w:t xml:space="preserve"> choose the “Edit Title”</w:t>
      </w:r>
      <w:r w:rsidRPr="004F1D04">
        <w:rPr>
          <w:rFonts w:ascii="Wingdings" w:hAnsi="Wingdings" w:cstheme="minorHAnsi"/>
          <w:szCs w:val="22"/>
        </w:rPr>
        <w:sym w:font="Wingdings" w:char="F0E0"/>
      </w:r>
      <w:r w:rsidRPr="004F1D04">
        <w:rPr>
          <w:rFonts w:cstheme="minorHAnsi"/>
          <w:szCs w:val="22"/>
        </w:rPr>
        <w:t xml:space="preserve"> change the title to “Patient has Diabetes”.</w:t>
      </w:r>
    </w:p>
    <w:p w14:paraId="5144FD98"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In the right-hand column, in the “State” filter, hover over the upper right corner to reveal a down carrot </w:t>
      </w:r>
      <w:r w:rsidRPr="004F1D04">
        <w:rPr>
          <w:rFonts w:ascii="Wingdings" w:hAnsi="Wingdings" w:cstheme="minorHAnsi"/>
          <w:szCs w:val="22"/>
        </w:rPr>
        <w:sym w:font="Wingdings" w:char="F0E0"/>
      </w:r>
      <w:r w:rsidRPr="004F1D04">
        <w:rPr>
          <w:rFonts w:cstheme="minorHAnsi"/>
          <w:szCs w:val="22"/>
        </w:rPr>
        <w:t xml:space="preserve"> choose “Customize” </w:t>
      </w:r>
      <w:r w:rsidRPr="004F1D04">
        <w:rPr>
          <w:rFonts w:ascii="Wingdings" w:hAnsi="Wingdings" w:cstheme="minorHAnsi"/>
          <w:szCs w:val="22"/>
        </w:rPr>
        <w:sym w:font="Wingdings" w:char="F0E0"/>
      </w:r>
      <w:r w:rsidRPr="004F1D04">
        <w:rPr>
          <w:rFonts w:cstheme="minorHAnsi"/>
          <w:szCs w:val="22"/>
        </w:rPr>
        <w:t>Choose the “Show Apply Button” (last option).</w:t>
      </w:r>
    </w:p>
    <w:p w14:paraId="5EC198E4"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In the right-hand column, in the “State” filter, hover over the upper right corner to reveal a down carrot </w:t>
      </w:r>
      <w:r w:rsidRPr="004F1D04">
        <w:rPr>
          <w:rFonts w:ascii="Wingdings" w:hAnsi="Wingdings" w:cstheme="minorHAnsi"/>
          <w:szCs w:val="22"/>
        </w:rPr>
        <w:sym w:font="Wingdings" w:char="F0E0"/>
      </w:r>
      <w:r w:rsidRPr="004F1D04">
        <w:rPr>
          <w:rFonts w:cstheme="minorHAnsi"/>
          <w:szCs w:val="22"/>
        </w:rPr>
        <w:t xml:space="preserve"> choose the customize menu </w:t>
      </w:r>
      <w:r w:rsidRPr="004F1D04">
        <w:rPr>
          <w:rFonts w:ascii="Wingdings" w:hAnsi="Wingdings" w:cstheme="minorHAnsi"/>
          <w:szCs w:val="22"/>
        </w:rPr>
        <w:sym w:font="Wingdings" w:char="F0E0"/>
      </w:r>
      <w:r w:rsidRPr="004F1D04">
        <w:rPr>
          <w:rFonts w:cstheme="minorHAnsi"/>
          <w:szCs w:val="22"/>
        </w:rPr>
        <w:t xml:space="preserve"> Choose the "Multiple Values (drop-down)".</w:t>
      </w:r>
    </w:p>
    <w:p w14:paraId="44135984" w14:textId="77777777" w:rsidR="004F1D04" w:rsidRPr="005F0E07" w:rsidRDefault="00000000" w:rsidP="005F0E07">
      <w:pPr>
        <w:pStyle w:val="ListParagraph"/>
        <w:numPr>
          <w:ilvl w:val="0"/>
          <w:numId w:val="73"/>
        </w:numPr>
        <w:spacing w:after="160" w:line="360" w:lineRule="auto"/>
        <w:jc w:val="both"/>
        <w:rPr>
          <w:rFonts w:cstheme="minorHAnsi"/>
          <w:szCs w:val="22"/>
        </w:rPr>
      </w:pPr>
      <w:r w:rsidRPr="004F1D04">
        <w:rPr>
          <w:rFonts w:cstheme="minorHAnsi"/>
          <w:szCs w:val="22"/>
        </w:rPr>
        <w:lastRenderedPageBreak/>
        <w:t xml:space="preserve">Drag the Readmit filter to the top </w:t>
      </w:r>
      <w:r w:rsidRPr="004F1D04">
        <w:rPr>
          <w:rFonts w:ascii="Wingdings" w:hAnsi="Wingdings" w:cstheme="minorHAnsi"/>
          <w:szCs w:val="22"/>
        </w:rPr>
        <w:sym w:font="Wingdings" w:char="F0E0"/>
      </w:r>
      <w:r w:rsidRPr="004F1D04">
        <w:rPr>
          <w:rFonts w:cstheme="minorHAnsi"/>
          <w:szCs w:val="22"/>
        </w:rPr>
        <w:t xml:space="preserve"> drag the diabetes filter below the Readmit filter </w:t>
      </w:r>
      <w:r w:rsidRPr="004F1D04">
        <w:rPr>
          <w:rFonts w:ascii="Wingdings" w:hAnsi="Wingdings" w:cstheme="minorHAnsi"/>
          <w:szCs w:val="22"/>
        </w:rPr>
        <w:sym w:font="Wingdings" w:char="F0E0"/>
      </w:r>
      <w:r w:rsidRPr="004F1D04">
        <w:rPr>
          <w:rFonts w:cstheme="minorHAnsi"/>
          <w:szCs w:val="22"/>
        </w:rPr>
        <w:t xml:space="preserve"> State filter should be under the diabetes filter.</w:t>
      </w:r>
    </w:p>
    <w:p w14:paraId="355DEC01" w14:textId="77777777" w:rsidR="004F1D04" w:rsidRPr="004F1D04" w:rsidRDefault="004F1D04" w:rsidP="004F1D04">
      <w:pPr>
        <w:pStyle w:val="ListParagraph"/>
        <w:spacing w:line="360" w:lineRule="auto"/>
        <w:jc w:val="both"/>
        <w:rPr>
          <w:rFonts w:cstheme="minorHAnsi"/>
          <w:szCs w:val="22"/>
        </w:rPr>
      </w:pPr>
    </w:p>
    <w:p w14:paraId="6F33AE0A" w14:textId="77777777" w:rsidR="004F1D04" w:rsidRPr="004F1D04" w:rsidRDefault="00000000" w:rsidP="005F0E07">
      <w:pPr>
        <w:spacing w:line="360" w:lineRule="auto"/>
        <w:ind w:firstLine="0"/>
        <w:jc w:val="both"/>
        <w:rPr>
          <w:rFonts w:cstheme="minorHAnsi"/>
          <w:szCs w:val="22"/>
          <w:u w:val="single"/>
        </w:rPr>
      </w:pPr>
      <w:r w:rsidRPr="004F1D04">
        <w:rPr>
          <w:rFonts w:cstheme="minorHAnsi"/>
          <w:szCs w:val="22"/>
          <w:u w:val="single"/>
        </w:rPr>
        <w:t>To Build Worksheet #2: Admission Level (wgu_data):</w:t>
      </w:r>
    </w:p>
    <w:p w14:paraId="2CA8A102"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Using the wgu_data for this sheet.</w:t>
      </w:r>
    </w:p>
    <w:p w14:paraId="5C358871"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Click on the icon to add another worksheet. </w:t>
      </w:r>
    </w:p>
    <w:p w14:paraId="0CC0322B" w14:textId="77777777" w:rsidR="004F1D04" w:rsidRPr="004F1D04" w:rsidRDefault="00000000" w:rsidP="004F1D04">
      <w:pPr>
        <w:pStyle w:val="ListParagraph"/>
        <w:spacing w:line="360" w:lineRule="auto"/>
        <w:jc w:val="both"/>
        <w:rPr>
          <w:rFonts w:cstheme="minorHAnsi"/>
          <w:szCs w:val="22"/>
        </w:rPr>
      </w:pPr>
      <w:r w:rsidRPr="004F1D04">
        <w:rPr>
          <w:rFonts w:cstheme="minorHAnsi"/>
          <w:szCs w:val="22"/>
        </w:rPr>
        <w:t xml:space="preserve"> </w:t>
      </w:r>
      <w:r w:rsidRPr="004F1D04">
        <w:rPr>
          <w:rFonts w:cstheme="minorHAnsi"/>
          <w:noProof/>
          <w:szCs w:val="22"/>
        </w:rPr>
        <w:drawing>
          <wp:inline distT="0" distB="0" distL="0" distR="0" wp14:anchorId="4E89CA32" wp14:editId="171EAE8B">
            <wp:extent cx="523948" cy="504895"/>
            <wp:effectExtent l="0" t="0" r="9525" b="952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02"/>
                    <a:stretch>
                      <a:fillRect/>
                    </a:stretch>
                  </pic:blipFill>
                  <pic:spPr>
                    <a:xfrm>
                      <a:off x="0" y="0"/>
                      <a:ext cx="523948" cy="504895"/>
                    </a:xfrm>
                    <a:prstGeom prst="rect">
                      <a:avLst/>
                    </a:prstGeom>
                  </pic:spPr>
                </pic:pic>
              </a:graphicData>
            </a:graphic>
          </wp:inline>
        </w:drawing>
      </w:r>
    </w:p>
    <w:p w14:paraId="44514A4D"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Rename the worksheet “Admission Level”.</w:t>
      </w:r>
    </w:p>
    <w:p w14:paraId="7D9C4C07"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In the Variable column </w:t>
      </w:r>
      <w:r w:rsidRPr="004F1D04">
        <w:rPr>
          <w:rFonts w:ascii="Wingdings" w:hAnsi="Wingdings" w:cstheme="minorHAnsi"/>
          <w:szCs w:val="22"/>
        </w:rPr>
        <w:sym w:font="Wingdings" w:char="F0E0"/>
      </w:r>
      <w:r w:rsidRPr="004F1D04">
        <w:rPr>
          <w:rFonts w:cstheme="minorHAnsi"/>
          <w:szCs w:val="22"/>
        </w:rPr>
        <w:t xml:space="preserve"> choose “Total Charge” down carrot </w:t>
      </w:r>
      <w:r w:rsidRPr="004F1D04">
        <w:rPr>
          <w:rFonts w:ascii="Wingdings" w:hAnsi="Wingdings" w:cstheme="minorHAnsi"/>
          <w:szCs w:val="22"/>
        </w:rPr>
        <w:sym w:font="Wingdings" w:char="F0E0"/>
      </w:r>
      <w:r w:rsidRPr="004F1D04">
        <w:rPr>
          <w:rFonts w:cstheme="minorHAnsi"/>
          <w:szCs w:val="22"/>
        </w:rPr>
        <w:t xml:space="preserve"> “Rename” </w:t>
      </w:r>
      <w:r w:rsidRPr="004F1D04">
        <w:rPr>
          <w:rFonts w:ascii="Wingdings" w:hAnsi="Wingdings" w:cstheme="minorHAnsi"/>
          <w:szCs w:val="22"/>
        </w:rPr>
        <w:sym w:font="Wingdings" w:char="F0E0"/>
      </w:r>
      <w:r w:rsidRPr="004F1D04">
        <w:rPr>
          <w:rFonts w:cstheme="minorHAnsi"/>
          <w:szCs w:val="22"/>
        </w:rPr>
        <w:t xml:space="preserve"> change name to “Avg Daily Charge”.</w:t>
      </w:r>
    </w:p>
    <w:p w14:paraId="701DA37F"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Drag “Initial Admit” from the variables list to the “Rows” area.</w:t>
      </w:r>
    </w:p>
    <w:p w14:paraId="3C164230"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Drag “Avg Daily Charge” from the variables list to the “Column” area.</w:t>
      </w:r>
    </w:p>
    <w:p w14:paraId="3CF5F970" w14:textId="77777777" w:rsidR="004F1D04" w:rsidRPr="004F1D04" w:rsidRDefault="00000000" w:rsidP="004F1D04">
      <w:pPr>
        <w:pStyle w:val="ListParagraph"/>
        <w:spacing w:line="360" w:lineRule="auto"/>
        <w:jc w:val="both"/>
        <w:rPr>
          <w:rFonts w:cstheme="minorHAnsi"/>
          <w:szCs w:val="22"/>
        </w:rPr>
      </w:pPr>
      <w:r w:rsidRPr="004F1D04">
        <w:rPr>
          <w:rFonts w:cstheme="minorHAnsi"/>
          <w:noProof/>
          <w:szCs w:val="22"/>
        </w:rPr>
        <w:drawing>
          <wp:inline distT="0" distB="0" distL="0" distR="0" wp14:anchorId="0F1ABDD3" wp14:editId="0FF10B64">
            <wp:extent cx="2011680" cy="630936"/>
            <wp:effectExtent l="0" t="0" r="0" b="4445"/>
            <wp:docPr id="200568029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80297" name="Picture 5" descr="A screenshot of a computer&#10;&#10;Description automatically generated"/>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2011680" cy="630936"/>
                    </a:xfrm>
                    <a:prstGeom prst="rect">
                      <a:avLst/>
                    </a:prstGeom>
                  </pic:spPr>
                </pic:pic>
              </a:graphicData>
            </a:graphic>
          </wp:inline>
        </w:drawing>
      </w:r>
    </w:p>
    <w:p w14:paraId="436F1AE6"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Click the down carrot in “Avg Daily Charge” </w:t>
      </w:r>
      <w:r w:rsidRPr="004F1D04">
        <w:rPr>
          <w:rFonts w:ascii="Wingdings" w:hAnsi="Wingdings" w:cstheme="minorHAnsi"/>
          <w:szCs w:val="22"/>
        </w:rPr>
        <w:sym w:font="Wingdings" w:char="F0E0"/>
      </w:r>
      <w:r w:rsidRPr="004F1D04">
        <w:rPr>
          <w:rFonts w:cstheme="minorHAnsi"/>
          <w:szCs w:val="22"/>
        </w:rPr>
        <w:t xml:space="preserve">change the “Dimension” </w:t>
      </w:r>
      <w:r w:rsidRPr="004F1D04">
        <w:rPr>
          <w:rFonts w:ascii="Wingdings" w:hAnsi="Wingdings" w:cstheme="minorHAnsi"/>
          <w:szCs w:val="22"/>
        </w:rPr>
        <w:sym w:font="Wingdings" w:char="F0E0"/>
      </w:r>
      <w:r w:rsidRPr="004F1D04">
        <w:rPr>
          <w:rFonts w:cstheme="minorHAnsi"/>
          <w:szCs w:val="22"/>
        </w:rPr>
        <w:t xml:space="preserve">choose “Measure” </w:t>
      </w:r>
      <w:r w:rsidRPr="004F1D04">
        <w:rPr>
          <w:rFonts w:ascii="Wingdings" w:hAnsi="Wingdings" w:cstheme="minorHAnsi"/>
          <w:szCs w:val="22"/>
        </w:rPr>
        <w:sym w:font="Wingdings" w:char="F0E0"/>
      </w:r>
      <w:r w:rsidRPr="004F1D04">
        <w:rPr>
          <w:rFonts w:cstheme="minorHAnsi"/>
          <w:szCs w:val="22"/>
        </w:rPr>
        <w:t xml:space="preserve"> Choose Average.</w:t>
      </w:r>
    </w:p>
    <w:p w14:paraId="1867C1E6"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Click the down carrot in “Avg Daily Charge” </w:t>
      </w:r>
      <w:r w:rsidRPr="004F1D04">
        <w:rPr>
          <w:rFonts w:ascii="Wingdings" w:hAnsi="Wingdings" w:cstheme="minorHAnsi"/>
          <w:szCs w:val="22"/>
        </w:rPr>
        <w:sym w:font="Wingdings" w:char="F0E0"/>
      </w:r>
      <w:r w:rsidRPr="004F1D04">
        <w:rPr>
          <w:rFonts w:cstheme="minorHAnsi"/>
          <w:szCs w:val="22"/>
        </w:rPr>
        <w:t xml:space="preserve"> choose “Format” </w:t>
      </w:r>
      <w:r w:rsidRPr="004F1D04">
        <w:rPr>
          <w:rFonts w:ascii="Wingdings" w:hAnsi="Wingdings" w:cstheme="minorHAnsi"/>
          <w:szCs w:val="22"/>
        </w:rPr>
        <w:sym w:font="Wingdings" w:char="F0E0"/>
      </w:r>
      <w:r w:rsidRPr="004F1D04">
        <w:rPr>
          <w:rFonts w:cstheme="minorHAnsi"/>
          <w:szCs w:val="22"/>
        </w:rPr>
        <w:t xml:space="preserve"> Change to “Currency” </w:t>
      </w:r>
      <w:r w:rsidRPr="004F1D04">
        <w:rPr>
          <w:rFonts w:ascii="Wingdings" w:hAnsi="Wingdings" w:cstheme="minorHAnsi"/>
          <w:szCs w:val="22"/>
        </w:rPr>
        <w:sym w:font="Wingdings" w:char="F0E0"/>
      </w:r>
      <w:r w:rsidRPr="004F1D04">
        <w:rPr>
          <w:rFonts w:cstheme="minorHAnsi"/>
          <w:szCs w:val="22"/>
        </w:rPr>
        <w:t xml:space="preserve"> Change decimals to zero.</w:t>
      </w:r>
    </w:p>
    <w:p w14:paraId="5F864DF3"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In the bar chart, right-click on the "Avg. Avg Daily Charge" and choose "Edit Axis" → Change the title to "Average Daily Charge."</w:t>
      </w:r>
    </w:p>
    <w:p w14:paraId="3E69425D"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Open the carrot menu for “Initial Admit”  </w:t>
      </w:r>
      <w:r w:rsidRPr="004F1D04">
        <w:rPr>
          <w:rFonts w:ascii="Wingdings" w:hAnsi="Wingdings" w:cstheme="minorHAnsi"/>
          <w:szCs w:val="22"/>
        </w:rPr>
        <w:sym w:font="Wingdings" w:char="F0E0"/>
      </w:r>
      <w:r w:rsidRPr="004F1D04">
        <w:rPr>
          <w:rFonts w:cstheme="minorHAnsi"/>
          <w:szCs w:val="22"/>
        </w:rPr>
        <w:t xml:space="preserve"> choose “Sort” </w:t>
      </w:r>
      <w:r w:rsidRPr="004F1D04">
        <w:rPr>
          <w:rFonts w:ascii="Wingdings" w:hAnsi="Wingdings" w:cstheme="minorHAnsi"/>
          <w:szCs w:val="22"/>
        </w:rPr>
        <w:sym w:font="Wingdings" w:char="F0E0"/>
      </w:r>
      <w:r w:rsidRPr="004F1D04">
        <w:rPr>
          <w:rFonts w:cstheme="minorHAnsi"/>
          <w:szCs w:val="22"/>
        </w:rPr>
        <w:t xml:space="preserve"> in the pop-up, choose “Sort Manually” </w:t>
      </w:r>
      <w:r w:rsidRPr="004F1D04">
        <w:rPr>
          <w:rFonts w:ascii="Wingdings" w:hAnsi="Wingdings" w:cstheme="minorHAnsi"/>
          <w:szCs w:val="22"/>
        </w:rPr>
        <w:sym w:font="Wingdings" w:char="F0E0"/>
      </w:r>
      <w:r w:rsidRPr="004F1D04">
        <w:rPr>
          <w:rFonts w:cstheme="minorHAnsi"/>
          <w:szCs w:val="22"/>
        </w:rPr>
        <w:t xml:space="preserve"> order Emergency, Observation, and Elective as the sorting order.</w:t>
      </w:r>
    </w:p>
    <w:p w14:paraId="6723B084" w14:textId="6BE31BB4"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Right-click on the “Null</w:t>
      </w:r>
      <w:r w:rsidR="006919A3">
        <w:rPr>
          <w:rFonts w:cstheme="minorHAnsi"/>
          <w:szCs w:val="22"/>
        </w:rPr>
        <w:t xml:space="preserve">” </w:t>
      </w:r>
      <w:r w:rsidRPr="004F1D04">
        <w:rPr>
          <w:rFonts w:cstheme="minorHAnsi"/>
          <w:szCs w:val="22"/>
        </w:rPr>
        <w:t xml:space="preserve"> value → choose “Exclude.”</w:t>
      </w:r>
    </w:p>
    <w:p w14:paraId="5F37A3C6"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Drag “Wgu Readmit” to Color box </w:t>
      </w:r>
      <w:r w:rsidRPr="004F1D04">
        <w:rPr>
          <w:rFonts w:ascii="Wingdings" w:hAnsi="Wingdings" w:cstheme="minorHAnsi"/>
          <w:szCs w:val="22"/>
        </w:rPr>
        <w:sym w:font="Wingdings" w:char="F0E0"/>
      </w:r>
      <w:r w:rsidRPr="004F1D04">
        <w:rPr>
          <w:rFonts w:cstheme="minorHAnsi"/>
          <w:szCs w:val="22"/>
        </w:rPr>
        <w:t xml:space="preserve"> down carrot </w:t>
      </w:r>
      <w:r w:rsidRPr="004F1D04">
        <w:rPr>
          <w:rFonts w:ascii="Wingdings" w:hAnsi="Wingdings" w:cstheme="minorHAnsi"/>
          <w:szCs w:val="22"/>
        </w:rPr>
        <w:sym w:font="Wingdings" w:char="F0E0"/>
      </w:r>
      <w:r w:rsidRPr="004F1D04">
        <w:rPr>
          <w:rFonts w:cstheme="minorHAnsi"/>
          <w:szCs w:val="22"/>
        </w:rPr>
        <w:t xml:space="preserve"> “Measurements </w:t>
      </w:r>
      <w:r w:rsidRPr="004F1D04">
        <w:rPr>
          <w:rFonts w:ascii="Wingdings" w:hAnsi="Wingdings" w:cstheme="minorHAnsi"/>
          <w:szCs w:val="22"/>
        </w:rPr>
        <w:sym w:font="Wingdings" w:char="F0E0"/>
      </w:r>
      <w:r w:rsidRPr="004F1D04">
        <w:rPr>
          <w:rFonts w:cstheme="minorHAnsi"/>
          <w:szCs w:val="22"/>
        </w:rPr>
        <w:t xml:space="preserve"> change “Sum” to “Count”.</w:t>
      </w:r>
    </w:p>
    <w:p w14:paraId="7492CB60"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Click “Colors” box </w:t>
      </w:r>
      <w:r w:rsidRPr="004F1D04">
        <w:rPr>
          <w:rFonts w:ascii="Wingdings" w:hAnsi="Wingdings" w:cstheme="minorHAnsi"/>
          <w:szCs w:val="22"/>
        </w:rPr>
        <w:sym w:font="Wingdings" w:char="F0E0"/>
      </w:r>
      <w:r w:rsidRPr="004F1D04">
        <w:rPr>
          <w:rFonts w:cstheme="minorHAnsi"/>
          <w:szCs w:val="22"/>
        </w:rPr>
        <w:t xml:space="preserve"> “Edit Colors” </w:t>
      </w:r>
      <w:r w:rsidRPr="004F1D04">
        <w:rPr>
          <w:rFonts w:ascii="Wingdings" w:hAnsi="Wingdings" w:cstheme="minorHAnsi"/>
          <w:szCs w:val="22"/>
        </w:rPr>
        <w:sym w:font="Wingdings" w:char="F0E0"/>
      </w:r>
      <w:r w:rsidRPr="004F1D04">
        <w:rPr>
          <w:rFonts w:cstheme="minorHAnsi"/>
          <w:szCs w:val="22"/>
        </w:rPr>
        <w:t xml:space="preserve"> choose “Blue”.</w:t>
      </w:r>
    </w:p>
    <w:p w14:paraId="3E912A05"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Drag “Wgu Readmit” to “Label” box </w:t>
      </w:r>
      <w:r w:rsidRPr="004F1D04">
        <w:rPr>
          <w:rFonts w:ascii="Wingdings" w:hAnsi="Wingdings" w:cstheme="minorHAnsi"/>
          <w:szCs w:val="22"/>
        </w:rPr>
        <w:sym w:font="Wingdings" w:char="F0E0"/>
      </w:r>
      <w:r w:rsidRPr="004F1D04">
        <w:rPr>
          <w:rFonts w:cstheme="minorHAnsi"/>
          <w:szCs w:val="22"/>
        </w:rPr>
        <w:t xml:space="preserve"> down carrot </w:t>
      </w:r>
      <w:r w:rsidRPr="004F1D04">
        <w:rPr>
          <w:rFonts w:ascii="Wingdings" w:hAnsi="Wingdings" w:cstheme="minorHAnsi"/>
          <w:szCs w:val="22"/>
        </w:rPr>
        <w:sym w:font="Wingdings" w:char="F0E0"/>
      </w:r>
      <w:r w:rsidRPr="004F1D04">
        <w:rPr>
          <w:rFonts w:cstheme="minorHAnsi"/>
          <w:szCs w:val="22"/>
        </w:rPr>
        <w:t xml:space="preserve"> change measurement to count </w:t>
      </w:r>
      <w:r w:rsidRPr="004F1D04">
        <w:rPr>
          <w:rFonts w:ascii="Wingdings" w:hAnsi="Wingdings" w:cstheme="minorHAnsi"/>
          <w:szCs w:val="22"/>
        </w:rPr>
        <w:sym w:font="Wingdings" w:char="F0E0"/>
      </w:r>
      <w:r w:rsidRPr="004F1D04">
        <w:rPr>
          <w:rFonts w:cstheme="minorHAnsi"/>
          <w:szCs w:val="22"/>
        </w:rPr>
        <w:t xml:space="preserve"> down carrot again </w:t>
      </w:r>
      <w:r w:rsidRPr="004F1D04">
        <w:rPr>
          <w:rFonts w:ascii="Wingdings" w:hAnsi="Wingdings" w:cstheme="minorHAnsi"/>
          <w:szCs w:val="22"/>
        </w:rPr>
        <w:sym w:font="Wingdings" w:char="F0E0"/>
      </w:r>
      <w:r w:rsidRPr="004F1D04">
        <w:rPr>
          <w:rFonts w:cstheme="minorHAnsi"/>
          <w:szCs w:val="22"/>
        </w:rPr>
        <w:t xml:space="preserve"> “Quick Table Calculations” </w:t>
      </w:r>
      <w:r w:rsidRPr="004F1D04">
        <w:rPr>
          <w:rFonts w:ascii="Wingdings" w:hAnsi="Wingdings" w:cstheme="minorHAnsi"/>
          <w:szCs w:val="22"/>
        </w:rPr>
        <w:sym w:font="Wingdings" w:char="F0E0"/>
      </w:r>
      <w:r w:rsidRPr="004F1D04">
        <w:rPr>
          <w:rFonts w:cstheme="minorHAnsi"/>
          <w:szCs w:val="22"/>
        </w:rPr>
        <w:t xml:space="preserve"> choose ‘Percentage of total” </w:t>
      </w:r>
      <w:r w:rsidRPr="004F1D04">
        <w:rPr>
          <w:rFonts w:ascii="Wingdings" w:hAnsi="Wingdings" w:cstheme="minorHAnsi"/>
          <w:szCs w:val="22"/>
        </w:rPr>
        <w:sym w:font="Wingdings" w:char="F0E0"/>
      </w:r>
      <w:r w:rsidRPr="004F1D04">
        <w:rPr>
          <w:rFonts w:cstheme="minorHAnsi"/>
          <w:szCs w:val="22"/>
        </w:rPr>
        <w:t xml:space="preserve"> down carrot </w:t>
      </w:r>
      <w:r w:rsidRPr="004F1D04">
        <w:rPr>
          <w:rFonts w:ascii="Wingdings" w:hAnsi="Wingdings" w:cstheme="minorHAnsi"/>
          <w:szCs w:val="22"/>
        </w:rPr>
        <w:sym w:font="Wingdings" w:char="F0E0"/>
      </w:r>
      <w:r w:rsidRPr="004F1D04">
        <w:rPr>
          <w:rFonts w:cstheme="minorHAnsi"/>
          <w:szCs w:val="22"/>
        </w:rPr>
        <w:t xml:space="preserve"> “Format”  </w:t>
      </w:r>
      <w:r w:rsidRPr="004F1D04">
        <w:rPr>
          <w:rFonts w:ascii="Wingdings" w:hAnsi="Wingdings" w:cstheme="minorHAnsi"/>
          <w:szCs w:val="22"/>
        </w:rPr>
        <w:sym w:font="Wingdings" w:char="F0E0"/>
      </w:r>
      <w:r w:rsidRPr="004F1D04">
        <w:rPr>
          <w:rFonts w:cstheme="minorHAnsi"/>
          <w:szCs w:val="22"/>
        </w:rPr>
        <w:t xml:space="preserve"> choose “Percentage” </w:t>
      </w:r>
      <w:r w:rsidRPr="004F1D04">
        <w:rPr>
          <w:rFonts w:ascii="Wingdings" w:hAnsi="Wingdings" w:cstheme="minorHAnsi"/>
          <w:szCs w:val="22"/>
        </w:rPr>
        <w:sym w:font="Wingdings" w:char="F0E0"/>
      </w:r>
      <w:r w:rsidRPr="004F1D04">
        <w:rPr>
          <w:rFonts w:cstheme="minorHAnsi"/>
          <w:szCs w:val="22"/>
        </w:rPr>
        <w:t xml:space="preserve"> change to Zero decimal points.</w:t>
      </w:r>
    </w:p>
    <w:p w14:paraId="6205DD4D"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Change the sheet view </w:t>
      </w:r>
      <w:r w:rsidRPr="004F1D04">
        <w:rPr>
          <w:rFonts w:ascii="Wingdings" w:hAnsi="Wingdings" w:cstheme="minorHAnsi"/>
          <w:szCs w:val="22"/>
        </w:rPr>
        <w:sym w:font="Wingdings" w:char="F0E0"/>
      </w:r>
      <w:r w:rsidRPr="004F1D04">
        <w:rPr>
          <w:rFonts w:cstheme="minorHAnsi"/>
          <w:szCs w:val="22"/>
        </w:rPr>
        <w:t xml:space="preserve"> in the upper toolbar, click the down carrot next to “Standard” and choose “Entire View”.</w:t>
      </w:r>
    </w:p>
    <w:p w14:paraId="1607CADC" w14:textId="77777777" w:rsidR="004F1D04" w:rsidRPr="004F1D04" w:rsidRDefault="00000000" w:rsidP="004F1D04">
      <w:pPr>
        <w:pStyle w:val="ListParagraph"/>
        <w:spacing w:line="360" w:lineRule="auto"/>
        <w:jc w:val="both"/>
        <w:rPr>
          <w:rFonts w:cstheme="minorHAnsi"/>
          <w:szCs w:val="22"/>
        </w:rPr>
      </w:pPr>
      <w:r w:rsidRPr="004F1D04">
        <w:rPr>
          <w:rFonts w:cstheme="minorHAnsi"/>
          <w:noProof/>
          <w:szCs w:val="22"/>
        </w:rPr>
        <w:lastRenderedPageBreak/>
        <w:drawing>
          <wp:inline distT="0" distB="0" distL="0" distR="0" wp14:anchorId="2D4EB699" wp14:editId="3FBFD90F">
            <wp:extent cx="749808" cy="740664"/>
            <wp:effectExtent l="0" t="0" r="0" b="0"/>
            <wp:docPr id="164526910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69101" name="Picture 6" descr="A screenshot of a computer&#10;&#10;Description automatically generated"/>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749808" cy="740664"/>
                    </a:xfrm>
                    <a:prstGeom prst="rect">
                      <a:avLst/>
                    </a:prstGeom>
                  </pic:spPr>
                </pic:pic>
              </a:graphicData>
            </a:graphic>
          </wp:inline>
        </w:drawing>
      </w:r>
    </w:p>
    <w:p w14:paraId="43FE2560"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Right-click on the row title "Initial Admit" </w:t>
      </w:r>
      <w:r w:rsidRPr="004F1D04">
        <w:rPr>
          <w:rFonts w:ascii="Wingdings" w:hAnsi="Wingdings" w:cstheme="minorHAnsi"/>
          <w:szCs w:val="22"/>
        </w:rPr>
        <w:sym w:font="Wingdings" w:char="F0E0"/>
      </w:r>
      <w:r w:rsidRPr="004F1D04">
        <w:rPr>
          <w:rFonts w:cstheme="minorHAnsi"/>
          <w:szCs w:val="22"/>
        </w:rPr>
        <w:t xml:space="preserve"> Choose “Hide Field labels for Rows”.</w:t>
      </w:r>
    </w:p>
    <w:p w14:paraId="07ECAA59" w14:textId="77777777" w:rsidR="004F1D04" w:rsidRPr="004F1D04" w:rsidRDefault="00000000" w:rsidP="004F1D04">
      <w:pPr>
        <w:pStyle w:val="ListParagraph"/>
        <w:spacing w:line="360" w:lineRule="auto"/>
        <w:jc w:val="both"/>
        <w:rPr>
          <w:rFonts w:cstheme="minorHAnsi"/>
          <w:szCs w:val="22"/>
        </w:rPr>
      </w:pPr>
      <w:r w:rsidRPr="004F1D04">
        <w:rPr>
          <w:rFonts w:cstheme="minorHAnsi"/>
          <w:noProof/>
          <w:szCs w:val="22"/>
        </w:rPr>
        <w:drawing>
          <wp:inline distT="0" distB="0" distL="0" distR="0" wp14:anchorId="3DF6E73F" wp14:editId="44122AB6">
            <wp:extent cx="1536192" cy="1234440"/>
            <wp:effectExtent l="0" t="0" r="6985" b="3810"/>
            <wp:docPr id="1794714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14828" name="Picture 1" descr="A screenshot of a computer&#10;&#10;Description automatically generated"/>
                    <pic:cNvPicPr/>
                  </pic:nvPicPr>
                  <pic:blipFill>
                    <a:blip r:embed="rId105"/>
                    <a:stretch>
                      <a:fillRect/>
                    </a:stretch>
                  </pic:blipFill>
                  <pic:spPr>
                    <a:xfrm>
                      <a:off x="0" y="0"/>
                      <a:ext cx="1536192" cy="1234440"/>
                    </a:xfrm>
                    <a:prstGeom prst="rect">
                      <a:avLst/>
                    </a:prstGeom>
                  </pic:spPr>
                </pic:pic>
              </a:graphicData>
            </a:graphic>
          </wp:inline>
        </w:drawing>
      </w:r>
    </w:p>
    <w:p w14:paraId="1D4FBCF9"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Drag “WGU Readmit” to the “Filters box” </w:t>
      </w:r>
      <w:r w:rsidRPr="004F1D04">
        <w:rPr>
          <w:rFonts w:ascii="Wingdings" w:hAnsi="Wingdings" w:cstheme="minorHAnsi"/>
          <w:szCs w:val="22"/>
        </w:rPr>
        <w:sym w:font="Wingdings" w:char="F0E0"/>
      </w:r>
      <w:r w:rsidRPr="004F1D04">
        <w:rPr>
          <w:rFonts w:cstheme="minorHAnsi"/>
          <w:szCs w:val="22"/>
        </w:rPr>
        <w:t>when the pop-up opens, click the “All” box and then click “ok”.</w:t>
      </w:r>
    </w:p>
    <w:p w14:paraId="17116F7B"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Right-click on “Wgu Readmit” in the filter box and choose “Show Filter” </w:t>
      </w:r>
      <w:r w:rsidRPr="004F1D04">
        <w:rPr>
          <w:rFonts w:ascii="Wingdings" w:hAnsi="Wingdings" w:cstheme="minorHAnsi"/>
          <w:szCs w:val="22"/>
        </w:rPr>
        <w:sym w:font="Wingdings" w:char="F0E0"/>
      </w:r>
      <w:r w:rsidRPr="004F1D04">
        <w:rPr>
          <w:rFonts w:cstheme="minorHAnsi"/>
          <w:szCs w:val="22"/>
        </w:rPr>
        <w:t xml:space="preserve">  filter should now appear in the right-hand column.</w:t>
      </w:r>
    </w:p>
    <w:p w14:paraId="12EE7F0E"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Drag “Diabetes to the “Filters box” </w:t>
      </w:r>
      <w:r w:rsidRPr="004F1D04">
        <w:rPr>
          <w:rFonts w:ascii="Wingdings" w:hAnsi="Wingdings" w:cstheme="minorHAnsi"/>
          <w:szCs w:val="22"/>
        </w:rPr>
        <w:sym w:font="Wingdings" w:char="F0E0"/>
      </w:r>
      <w:r w:rsidRPr="004F1D04">
        <w:rPr>
          <w:rFonts w:cstheme="minorHAnsi"/>
          <w:szCs w:val="22"/>
        </w:rPr>
        <w:t>when the pop-up opens, click the “All” box and then click “ok”.</w:t>
      </w:r>
    </w:p>
    <w:p w14:paraId="628CE67E"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Right-click on the “Diabetes” in the filter box and choose “Show Filter.” </w:t>
      </w:r>
      <w:r w:rsidRPr="004F1D04">
        <w:rPr>
          <w:rFonts w:ascii="Wingdings" w:hAnsi="Wingdings" w:cstheme="minorHAnsi"/>
          <w:szCs w:val="22"/>
        </w:rPr>
        <w:sym w:font="Wingdings" w:char="F0E0"/>
      </w:r>
      <w:r w:rsidRPr="004F1D04">
        <w:rPr>
          <w:rFonts w:cstheme="minorHAnsi"/>
          <w:szCs w:val="22"/>
        </w:rPr>
        <w:t xml:space="preserve"> filter should now appear on the R-hand side column.</w:t>
      </w:r>
    </w:p>
    <w:p w14:paraId="527368A2"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Click on “Tooltip” I the Marks box </w:t>
      </w:r>
      <w:r w:rsidRPr="004F1D04">
        <w:rPr>
          <w:rFonts w:ascii="Wingdings" w:hAnsi="Wingdings" w:cstheme="minorHAnsi"/>
          <w:szCs w:val="22"/>
        </w:rPr>
        <w:sym w:font="Wingdings" w:char="F0E0"/>
      </w:r>
      <w:r w:rsidRPr="004F1D04">
        <w:rPr>
          <w:rFonts w:cstheme="minorHAnsi"/>
          <w:szCs w:val="22"/>
        </w:rPr>
        <w:t xml:space="preserve"> edit or paste the following </w:t>
      </w:r>
      <w:r w:rsidRPr="004F1D04">
        <w:rPr>
          <w:rFonts w:ascii="Wingdings" w:hAnsi="Wingdings" w:cstheme="minorHAnsi"/>
          <w:szCs w:val="22"/>
        </w:rPr>
        <w:sym w:font="Wingdings" w:char="F0E0"/>
      </w:r>
    </w:p>
    <w:p w14:paraId="3081E82B" w14:textId="77777777" w:rsidR="004F1D04" w:rsidRPr="004F1D04" w:rsidRDefault="00000000" w:rsidP="004F1D04">
      <w:pPr>
        <w:spacing w:line="360" w:lineRule="auto"/>
        <w:ind w:left="720"/>
        <w:rPr>
          <w:rFonts w:eastAsia="Times New Roman" w:cstheme="minorHAnsi"/>
          <w:color w:val="auto"/>
          <w:szCs w:val="22"/>
        </w:rPr>
      </w:pPr>
      <w:r w:rsidRPr="004F1D04">
        <w:rPr>
          <w:rFonts w:cstheme="minorHAnsi"/>
          <w:szCs w:val="22"/>
        </w:rPr>
        <w:t xml:space="preserve"> </w:t>
      </w:r>
      <w:r w:rsidRPr="004F1D04">
        <w:rPr>
          <w:rFonts w:eastAsia="Times New Roman" w:cstheme="minorHAnsi"/>
          <w:color w:val="auto"/>
          <w:szCs w:val="22"/>
        </w:rPr>
        <w:t>Admission Type:     &lt;Initial Admin&gt;</w:t>
      </w:r>
    </w:p>
    <w:p w14:paraId="02B480E2" w14:textId="77777777" w:rsidR="004F1D04" w:rsidRPr="00A3091F" w:rsidRDefault="00000000" w:rsidP="004F1D04">
      <w:pPr>
        <w:spacing w:line="360" w:lineRule="auto"/>
        <w:ind w:left="720"/>
        <w:rPr>
          <w:rFonts w:eastAsia="Times New Roman" w:cstheme="minorHAnsi"/>
          <w:color w:val="auto"/>
          <w:szCs w:val="22"/>
        </w:rPr>
      </w:pPr>
      <w:r w:rsidRPr="00A3091F">
        <w:rPr>
          <w:rFonts w:eastAsia="Times New Roman" w:cstheme="minorHAnsi"/>
          <w:color w:val="auto"/>
          <w:szCs w:val="22"/>
        </w:rPr>
        <w:t>Average Daily Charge:     &lt;AVG(Avg Daily Charge)&gt;</w:t>
      </w:r>
    </w:p>
    <w:p w14:paraId="61C1079C" w14:textId="77777777" w:rsidR="004F1D04" w:rsidRPr="00A3091F" w:rsidRDefault="00000000" w:rsidP="004F1D04">
      <w:pPr>
        <w:spacing w:line="360" w:lineRule="auto"/>
        <w:ind w:left="720"/>
        <w:rPr>
          <w:rFonts w:eastAsia="Times New Roman" w:cstheme="minorHAnsi"/>
          <w:color w:val="auto"/>
          <w:szCs w:val="22"/>
        </w:rPr>
      </w:pPr>
      <w:r w:rsidRPr="00A3091F">
        <w:rPr>
          <w:rFonts w:eastAsia="Times New Roman" w:cstheme="minorHAnsi"/>
          <w:color w:val="auto"/>
          <w:szCs w:val="22"/>
        </w:rPr>
        <w:t>Number of Admissions:     &lt;CNT(Re-admission)&gt;</w:t>
      </w:r>
    </w:p>
    <w:p w14:paraId="454DDDA4" w14:textId="77777777" w:rsidR="004F1D04" w:rsidRPr="005F0E07" w:rsidRDefault="00000000" w:rsidP="005F0E07">
      <w:pPr>
        <w:spacing w:line="360" w:lineRule="auto"/>
        <w:ind w:left="720"/>
        <w:rPr>
          <w:rFonts w:eastAsia="Times New Roman" w:cstheme="minorHAnsi"/>
          <w:color w:val="auto"/>
          <w:szCs w:val="22"/>
        </w:rPr>
      </w:pPr>
      <w:r w:rsidRPr="00A3091F">
        <w:rPr>
          <w:rFonts w:eastAsia="Times New Roman" w:cstheme="minorHAnsi"/>
          <w:color w:val="auto"/>
          <w:szCs w:val="22"/>
        </w:rPr>
        <w:t>Percentage of Total Admissions:     &lt;% of Total CNT(Re-admission)&gt;</w:t>
      </w:r>
    </w:p>
    <w:p w14:paraId="573CB19F" w14:textId="77777777" w:rsidR="004F1D04" w:rsidRPr="004F1D04" w:rsidRDefault="004F1D04" w:rsidP="004F1D04">
      <w:pPr>
        <w:pStyle w:val="ListParagraph"/>
        <w:spacing w:line="360" w:lineRule="auto"/>
        <w:jc w:val="both"/>
        <w:rPr>
          <w:rFonts w:cstheme="minorHAnsi"/>
          <w:szCs w:val="22"/>
        </w:rPr>
      </w:pPr>
    </w:p>
    <w:p w14:paraId="4E7700D2" w14:textId="77777777" w:rsidR="004F1D04" w:rsidRPr="004F1D04" w:rsidRDefault="00000000" w:rsidP="005F0E07">
      <w:pPr>
        <w:spacing w:line="360" w:lineRule="auto"/>
        <w:ind w:firstLine="0"/>
        <w:jc w:val="both"/>
        <w:rPr>
          <w:rFonts w:cstheme="minorHAnsi"/>
          <w:szCs w:val="22"/>
          <w:u w:val="single"/>
        </w:rPr>
      </w:pPr>
      <w:r w:rsidRPr="004F1D04">
        <w:rPr>
          <w:rFonts w:cstheme="minorHAnsi"/>
          <w:szCs w:val="22"/>
          <w:u w:val="single"/>
        </w:rPr>
        <w:t xml:space="preserve">Admission Level </w:t>
      </w:r>
      <w:r w:rsidR="005F0E07">
        <w:rPr>
          <w:rFonts w:cstheme="minorHAnsi"/>
          <w:szCs w:val="22"/>
          <w:u w:val="single"/>
        </w:rPr>
        <w:t>F</w:t>
      </w:r>
      <w:r w:rsidRPr="004F1D04">
        <w:rPr>
          <w:rFonts w:cstheme="minorHAnsi"/>
          <w:szCs w:val="22"/>
          <w:u w:val="single"/>
        </w:rPr>
        <w:t xml:space="preserve">ilter </w:t>
      </w:r>
      <w:r w:rsidR="005F0E07">
        <w:rPr>
          <w:rFonts w:cstheme="minorHAnsi"/>
          <w:szCs w:val="22"/>
          <w:u w:val="single"/>
        </w:rPr>
        <w:t>C</w:t>
      </w:r>
      <w:r w:rsidRPr="004F1D04">
        <w:rPr>
          <w:rFonts w:cstheme="minorHAnsi"/>
          <w:szCs w:val="22"/>
          <w:u w:val="single"/>
        </w:rPr>
        <w:t>olumn</w:t>
      </w:r>
    </w:p>
    <w:p w14:paraId="46674CE2"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In the right-hand column, in the “WGU Readmit” filter, hover over the upper right corner to reveal a down carrot</w:t>
      </w:r>
      <w:r w:rsidRPr="004F1D04">
        <w:rPr>
          <w:rFonts w:ascii="Wingdings" w:hAnsi="Wingdings" w:cstheme="minorHAnsi"/>
          <w:szCs w:val="22"/>
        </w:rPr>
        <w:sym w:font="Wingdings" w:char="F0E0"/>
      </w:r>
      <w:r w:rsidRPr="004F1D04">
        <w:rPr>
          <w:rFonts w:cstheme="minorHAnsi"/>
          <w:szCs w:val="22"/>
        </w:rPr>
        <w:t xml:space="preserve">choose the customize </w:t>
      </w:r>
      <w:r w:rsidRPr="004F1D04">
        <w:rPr>
          <w:rFonts w:ascii="Wingdings" w:hAnsi="Wingdings" w:cstheme="minorHAnsi"/>
          <w:szCs w:val="22"/>
        </w:rPr>
        <w:sym w:font="Wingdings" w:char="F0E0"/>
      </w:r>
      <w:r w:rsidRPr="004F1D04">
        <w:rPr>
          <w:rFonts w:cstheme="minorHAnsi"/>
          <w:szCs w:val="22"/>
        </w:rPr>
        <w:t>Choose the “Show Apply Button” (last option).</w:t>
      </w:r>
    </w:p>
    <w:p w14:paraId="03FD56B8"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In the right-hand column, in the “WGU Readmit” filter, hover over the upper right corner to reveal a down carrot</w:t>
      </w:r>
      <w:r w:rsidRPr="004F1D04">
        <w:rPr>
          <w:rFonts w:ascii="Wingdings" w:hAnsi="Wingdings" w:cstheme="minorHAnsi"/>
          <w:szCs w:val="22"/>
        </w:rPr>
        <w:sym w:font="Wingdings" w:char="F0E0"/>
      </w:r>
      <w:r w:rsidRPr="004F1D04">
        <w:rPr>
          <w:rFonts w:cstheme="minorHAnsi"/>
          <w:szCs w:val="22"/>
        </w:rPr>
        <w:t xml:space="preserve">choose  “Customize” </w:t>
      </w:r>
      <w:r w:rsidRPr="004F1D04">
        <w:rPr>
          <w:rFonts w:ascii="Wingdings" w:hAnsi="Wingdings" w:cstheme="minorHAnsi"/>
          <w:szCs w:val="22"/>
        </w:rPr>
        <w:sym w:font="Wingdings" w:char="F0E0"/>
      </w:r>
      <w:r w:rsidRPr="004F1D04">
        <w:rPr>
          <w:rFonts w:cstheme="minorHAnsi"/>
          <w:szCs w:val="22"/>
        </w:rPr>
        <w:t>Choose the “Show All Button” to de-select.</w:t>
      </w:r>
    </w:p>
    <w:p w14:paraId="28F47170"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In the right-hand column, in the “WGU Readmit” filter, hover over the upper right corner to reveal a down carrot </w:t>
      </w:r>
      <w:r w:rsidRPr="004F1D04">
        <w:rPr>
          <w:rFonts w:ascii="Wingdings" w:hAnsi="Wingdings" w:cstheme="minorHAnsi"/>
          <w:szCs w:val="22"/>
        </w:rPr>
        <w:sym w:font="Wingdings" w:char="F0E0"/>
      </w:r>
      <w:r w:rsidRPr="004F1D04">
        <w:rPr>
          <w:rFonts w:cstheme="minorHAnsi"/>
          <w:szCs w:val="22"/>
        </w:rPr>
        <w:t xml:space="preserve"> choose the “Edit Title” </w:t>
      </w:r>
      <w:r w:rsidRPr="004F1D04">
        <w:rPr>
          <w:rFonts w:ascii="Wingdings" w:hAnsi="Wingdings" w:cstheme="minorHAnsi"/>
          <w:szCs w:val="22"/>
        </w:rPr>
        <w:sym w:font="Wingdings" w:char="F0E0"/>
      </w:r>
      <w:r w:rsidRPr="004F1D04">
        <w:rPr>
          <w:rFonts w:cstheme="minorHAnsi"/>
          <w:szCs w:val="22"/>
        </w:rPr>
        <w:t xml:space="preserve"> change the title to “30 Day Readmission”.</w:t>
      </w:r>
    </w:p>
    <w:p w14:paraId="44B0B00D"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In the right-hand column, in the “Diabetes” filter, hover over the upper right corner to reveal a down carrot </w:t>
      </w:r>
      <w:r w:rsidRPr="004F1D04">
        <w:rPr>
          <w:rFonts w:ascii="Wingdings" w:hAnsi="Wingdings" w:cstheme="minorHAnsi"/>
          <w:szCs w:val="22"/>
        </w:rPr>
        <w:sym w:font="Wingdings" w:char="F0E0"/>
      </w:r>
      <w:r w:rsidRPr="004F1D04">
        <w:rPr>
          <w:rFonts w:cstheme="minorHAnsi"/>
          <w:szCs w:val="22"/>
        </w:rPr>
        <w:t xml:space="preserve">choose “Customize” </w:t>
      </w:r>
      <w:r w:rsidRPr="004F1D04">
        <w:rPr>
          <w:rFonts w:ascii="Wingdings" w:hAnsi="Wingdings" w:cstheme="minorHAnsi"/>
          <w:szCs w:val="22"/>
        </w:rPr>
        <w:sym w:font="Wingdings" w:char="F0E0"/>
      </w:r>
      <w:r w:rsidRPr="004F1D04">
        <w:rPr>
          <w:rFonts w:cstheme="minorHAnsi"/>
          <w:szCs w:val="22"/>
        </w:rPr>
        <w:t>Choose the “Show Apply Button” (last option).</w:t>
      </w:r>
    </w:p>
    <w:p w14:paraId="495EBECF"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lastRenderedPageBreak/>
        <w:t xml:space="preserve">In the right-hand column, in the “Diabetes” filter, hover over the upper right corner to reveal a down carrot </w:t>
      </w:r>
      <w:r w:rsidRPr="004F1D04">
        <w:rPr>
          <w:rFonts w:ascii="Wingdings" w:hAnsi="Wingdings" w:cstheme="minorHAnsi"/>
          <w:szCs w:val="22"/>
        </w:rPr>
        <w:sym w:font="Wingdings" w:char="F0E0"/>
      </w:r>
      <w:r w:rsidRPr="004F1D04">
        <w:rPr>
          <w:rFonts w:cstheme="minorHAnsi"/>
          <w:szCs w:val="22"/>
        </w:rPr>
        <w:t xml:space="preserve"> choose “Customize” </w:t>
      </w:r>
      <w:r w:rsidRPr="004F1D04">
        <w:rPr>
          <w:rFonts w:ascii="Wingdings" w:hAnsi="Wingdings" w:cstheme="minorHAnsi"/>
          <w:szCs w:val="22"/>
        </w:rPr>
        <w:sym w:font="Wingdings" w:char="F0E0"/>
      </w:r>
      <w:r w:rsidRPr="004F1D04">
        <w:rPr>
          <w:rFonts w:cstheme="minorHAnsi"/>
          <w:szCs w:val="22"/>
        </w:rPr>
        <w:t>Choose the “Show All Button” to de-select.</w:t>
      </w:r>
    </w:p>
    <w:p w14:paraId="52CAEE1B"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In the right-hand column, in the “Diabetes” filter, hover over the upper right corner to reveal a down carrot </w:t>
      </w:r>
      <w:r w:rsidRPr="004F1D04">
        <w:rPr>
          <w:rFonts w:ascii="Wingdings" w:hAnsi="Wingdings" w:cstheme="minorHAnsi"/>
          <w:szCs w:val="22"/>
        </w:rPr>
        <w:sym w:font="Wingdings" w:char="F0E0"/>
      </w:r>
      <w:r w:rsidRPr="004F1D04">
        <w:rPr>
          <w:rFonts w:cstheme="minorHAnsi"/>
          <w:szCs w:val="22"/>
        </w:rPr>
        <w:t xml:space="preserve"> choose the “Edit Title”</w:t>
      </w:r>
      <w:r w:rsidRPr="004F1D04">
        <w:rPr>
          <w:rFonts w:ascii="Wingdings" w:hAnsi="Wingdings" w:cstheme="minorHAnsi"/>
          <w:szCs w:val="22"/>
        </w:rPr>
        <w:sym w:font="Wingdings" w:char="F0E0"/>
      </w:r>
      <w:r w:rsidRPr="004F1D04">
        <w:rPr>
          <w:rFonts w:cstheme="minorHAnsi"/>
          <w:szCs w:val="22"/>
        </w:rPr>
        <w:t xml:space="preserve"> change the title to “Patient has Diabetes”.</w:t>
      </w:r>
    </w:p>
    <w:p w14:paraId="4E1D52A8"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In the right-hand column, in the “Wgu Readmit” legend </w:t>
      </w:r>
      <w:r w:rsidRPr="004F1D04">
        <w:rPr>
          <w:rFonts w:ascii="Wingdings" w:hAnsi="Wingdings" w:cstheme="minorHAnsi"/>
          <w:szCs w:val="22"/>
        </w:rPr>
        <w:sym w:font="Wingdings" w:char="F0E0"/>
      </w:r>
      <w:r w:rsidRPr="004F1D04">
        <w:rPr>
          <w:rFonts w:cstheme="minorHAnsi"/>
          <w:szCs w:val="22"/>
        </w:rPr>
        <w:t xml:space="preserve"> choose “Edit Title” </w:t>
      </w:r>
      <w:r w:rsidRPr="004F1D04">
        <w:rPr>
          <w:rFonts w:ascii="Wingdings" w:hAnsi="Wingdings" w:cstheme="minorHAnsi"/>
          <w:szCs w:val="22"/>
        </w:rPr>
        <w:sym w:font="Wingdings" w:char="F0E0"/>
      </w:r>
      <w:r w:rsidRPr="004F1D04">
        <w:rPr>
          <w:rFonts w:cstheme="minorHAnsi"/>
          <w:szCs w:val="22"/>
        </w:rPr>
        <w:t xml:space="preserve"> change to “Number of Admissions”.</w:t>
      </w:r>
    </w:p>
    <w:p w14:paraId="55F8D07F" w14:textId="77777777" w:rsidR="004F1D04" w:rsidRPr="004F1D04" w:rsidRDefault="004F1D04" w:rsidP="004F1D04">
      <w:pPr>
        <w:spacing w:line="360" w:lineRule="auto"/>
        <w:jc w:val="both"/>
        <w:rPr>
          <w:rFonts w:cstheme="minorHAnsi"/>
          <w:szCs w:val="22"/>
        </w:rPr>
      </w:pPr>
    </w:p>
    <w:p w14:paraId="45636D55" w14:textId="77777777" w:rsidR="004F1D04" w:rsidRPr="004F1D04" w:rsidRDefault="004F1D04" w:rsidP="004F1D04">
      <w:pPr>
        <w:pStyle w:val="ListParagraph"/>
        <w:spacing w:line="360" w:lineRule="auto"/>
        <w:jc w:val="both"/>
        <w:rPr>
          <w:rFonts w:cstheme="minorHAnsi"/>
          <w:szCs w:val="22"/>
        </w:rPr>
      </w:pPr>
    </w:p>
    <w:p w14:paraId="12661D83" w14:textId="77777777" w:rsidR="004F1D04" w:rsidRPr="004F1D04" w:rsidRDefault="00000000" w:rsidP="005F0E07">
      <w:pPr>
        <w:spacing w:line="360" w:lineRule="auto"/>
        <w:ind w:firstLine="0"/>
        <w:jc w:val="both"/>
        <w:rPr>
          <w:rFonts w:cstheme="minorHAnsi"/>
          <w:szCs w:val="22"/>
          <w:u w:val="single"/>
        </w:rPr>
      </w:pPr>
      <w:r w:rsidRPr="004F1D04">
        <w:rPr>
          <w:rFonts w:cstheme="minorHAnsi"/>
          <w:szCs w:val="22"/>
          <w:u w:val="single"/>
        </w:rPr>
        <w:t>To Build Worksheet #3: MD visits (wgu_data):</w:t>
      </w:r>
    </w:p>
    <w:p w14:paraId="7286F6F0"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Using the wgu_data for this sheet.</w:t>
      </w:r>
    </w:p>
    <w:p w14:paraId="3EBC58E9"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Click on the icon next to the State Map Data tab to add another worksheet.</w:t>
      </w:r>
    </w:p>
    <w:p w14:paraId="5AABC912" w14:textId="77777777" w:rsidR="004F1D04" w:rsidRPr="004F1D04" w:rsidRDefault="00000000" w:rsidP="004F1D04">
      <w:pPr>
        <w:pStyle w:val="ListParagraph"/>
        <w:spacing w:line="360" w:lineRule="auto"/>
        <w:jc w:val="both"/>
        <w:rPr>
          <w:rFonts w:cstheme="minorHAnsi"/>
          <w:szCs w:val="22"/>
        </w:rPr>
      </w:pPr>
      <w:r w:rsidRPr="004F1D04">
        <w:rPr>
          <w:rFonts w:cstheme="minorHAnsi"/>
          <w:noProof/>
          <w:szCs w:val="22"/>
        </w:rPr>
        <w:drawing>
          <wp:inline distT="0" distB="0" distL="0" distR="0" wp14:anchorId="07FD6542" wp14:editId="1F223FFD">
            <wp:extent cx="523948" cy="504895"/>
            <wp:effectExtent l="0" t="0" r="9525"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02"/>
                    <a:stretch>
                      <a:fillRect/>
                    </a:stretch>
                  </pic:blipFill>
                  <pic:spPr>
                    <a:xfrm>
                      <a:off x="0" y="0"/>
                      <a:ext cx="523948" cy="504895"/>
                    </a:xfrm>
                    <a:prstGeom prst="rect">
                      <a:avLst/>
                    </a:prstGeom>
                  </pic:spPr>
                </pic:pic>
              </a:graphicData>
            </a:graphic>
          </wp:inline>
        </w:drawing>
      </w:r>
    </w:p>
    <w:p w14:paraId="0B4D9CFF"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Rename the worksheet “MD Visits”.</w:t>
      </w:r>
    </w:p>
    <w:p w14:paraId="3B8C93DD"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Right-click on the "Doc Visits data </w:t>
      </w:r>
      <w:r w:rsidRPr="004F1D04">
        <w:rPr>
          <w:rFonts w:ascii="Wingdings" w:hAnsi="Wingdings" w:cstheme="minorHAnsi"/>
          <w:szCs w:val="22"/>
        </w:rPr>
        <w:sym w:font="Wingdings" w:char="F0E0"/>
      </w:r>
      <w:r w:rsidRPr="004F1D04">
        <w:rPr>
          <w:rFonts w:cstheme="minorHAnsi"/>
          <w:szCs w:val="22"/>
        </w:rPr>
        <w:t xml:space="preserve"> Rename “MD Visits”.</w:t>
      </w:r>
    </w:p>
    <w:p w14:paraId="1B116C17"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Drag “MD Visit” into the “Columns”.</w:t>
      </w:r>
    </w:p>
    <w:p w14:paraId="066C69ED"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Click the down carrot to change the "Measure" to "Dimension" and "Discrete".</w:t>
      </w:r>
    </w:p>
    <w:p w14:paraId="08286C16"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Drag “Initial Days” into the “Rows”.</w:t>
      </w:r>
    </w:p>
    <w:p w14:paraId="11C74A4F"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Click the down carrot </w:t>
      </w:r>
      <w:r w:rsidRPr="004F1D04">
        <w:rPr>
          <w:rFonts w:ascii="Wingdings" w:hAnsi="Wingdings" w:cstheme="minorHAnsi"/>
          <w:szCs w:val="22"/>
        </w:rPr>
        <w:sym w:font="Wingdings" w:char="F0E0"/>
      </w:r>
      <w:r w:rsidRPr="004F1D04">
        <w:rPr>
          <w:rFonts w:cstheme="minorHAnsi"/>
          <w:szCs w:val="22"/>
        </w:rPr>
        <w:t>change the “Measure” from “Sum” to “Average”.</w:t>
      </w:r>
    </w:p>
    <w:p w14:paraId="257A62A9"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A small box in right lower corner "1 unknown" will also appear – Right click to hide the indicator.</w:t>
      </w:r>
    </w:p>
    <w:p w14:paraId="6327BC71"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In the Marks box, Change “Automatic” to “Line”.</w:t>
      </w:r>
    </w:p>
    <w:p w14:paraId="06752D18" w14:textId="77777777" w:rsidR="004F1D04" w:rsidRPr="004F1D04" w:rsidRDefault="00000000" w:rsidP="004F1D04">
      <w:pPr>
        <w:pStyle w:val="ListParagraph"/>
        <w:spacing w:line="360" w:lineRule="auto"/>
        <w:jc w:val="both"/>
        <w:rPr>
          <w:rFonts w:cstheme="minorHAnsi"/>
          <w:szCs w:val="22"/>
        </w:rPr>
      </w:pPr>
      <w:r w:rsidRPr="004F1D04">
        <w:rPr>
          <w:rFonts w:cstheme="minorHAnsi"/>
          <w:noProof/>
          <w:szCs w:val="22"/>
        </w:rPr>
        <w:drawing>
          <wp:inline distT="0" distB="0" distL="0" distR="0" wp14:anchorId="7FFD8A6C" wp14:editId="3CB4564F">
            <wp:extent cx="1619476" cy="1638529"/>
            <wp:effectExtent l="0" t="0" r="0" b="0"/>
            <wp:docPr id="1977669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69246" name="Picture 1" descr="A screenshot of a computer&#10;&#10;Description automatically generated"/>
                    <pic:cNvPicPr/>
                  </pic:nvPicPr>
                  <pic:blipFill>
                    <a:blip r:embed="rId106"/>
                    <a:stretch>
                      <a:fillRect/>
                    </a:stretch>
                  </pic:blipFill>
                  <pic:spPr>
                    <a:xfrm>
                      <a:off x="0" y="0"/>
                      <a:ext cx="1619476" cy="1638529"/>
                    </a:xfrm>
                    <a:prstGeom prst="rect">
                      <a:avLst/>
                    </a:prstGeom>
                  </pic:spPr>
                </pic:pic>
              </a:graphicData>
            </a:graphic>
          </wp:inline>
        </w:drawing>
      </w:r>
    </w:p>
    <w:p w14:paraId="584FB6BA"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Right-click on the “Null” value in the visualization → choose “Exclude.”</w:t>
      </w:r>
    </w:p>
    <w:p w14:paraId="0521E294"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Drag “Wgu Readmit” to the “Color” mark box.</w:t>
      </w:r>
    </w:p>
    <w:p w14:paraId="7FFDF58B"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Click on the “Colors” mark box </w:t>
      </w:r>
      <w:r w:rsidRPr="004F1D04">
        <w:rPr>
          <w:rFonts w:ascii="Wingdings" w:hAnsi="Wingdings" w:cstheme="minorHAnsi"/>
          <w:szCs w:val="22"/>
        </w:rPr>
        <w:sym w:font="Wingdings" w:char="F0E0"/>
      </w:r>
      <w:r w:rsidRPr="004F1D04">
        <w:rPr>
          <w:rFonts w:cstheme="minorHAnsi"/>
          <w:szCs w:val="22"/>
        </w:rPr>
        <w:t xml:space="preserve"> choose “Edit colors” </w:t>
      </w:r>
      <w:r w:rsidRPr="004F1D04">
        <w:rPr>
          <w:rFonts w:ascii="Wingdings" w:hAnsi="Wingdings" w:cstheme="minorHAnsi"/>
          <w:szCs w:val="22"/>
        </w:rPr>
        <w:sym w:font="Wingdings" w:char="F0E0"/>
      </w:r>
      <w:r w:rsidRPr="004F1D04">
        <w:rPr>
          <w:rFonts w:cstheme="minorHAnsi"/>
          <w:szCs w:val="22"/>
        </w:rPr>
        <w:t xml:space="preserve"> Change “Null” to grey, and “Yes” to blue.</w:t>
      </w:r>
    </w:p>
    <w:p w14:paraId="4CC1D506"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lastRenderedPageBreak/>
        <w:t>Drag “Avg Daily Charge” to the “Size” mark box.</w:t>
      </w:r>
    </w:p>
    <w:p w14:paraId="43162703"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Click the down carrot for “Avg Daily Charge” </w:t>
      </w:r>
      <w:r w:rsidRPr="004F1D04">
        <w:rPr>
          <w:rFonts w:ascii="Wingdings" w:hAnsi="Wingdings" w:cstheme="minorHAnsi"/>
          <w:szCs w:val="22"/>
        </w:rPr>
        <w:sym w:font="Wingdings" w:char="F0E0"/>
      </w:r>
      <w:r w:rsidRPr="004F1D04">
        <w:rPr>
          <w:rFonts w:cstheme="minorHAnsi"/>
          <w:szCs w:val="22"/>
        </w:rPr>
        <w:t>change the “Measure” from “Sum” to “Average”.</w:t>
      </w:r>
    </w:p>
    <w:p w14:paraId="43E38424"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Right click the Size box </w:t>
      </w:r>
      <w:r w:rsidRPr="004F1D04">
        <w:rPr>
          <w:rFonts w:ascii="Wingdings" w:hAnsi="Wingdings" w:cstheme="minorHAnsi"/>
          <w:szCs w:val="22"/>
        </w:rPr>
        <w:sym w:font="Wingdings" w:char="F0E0"/>
      </w:r>
      <w:r w:rsidRPr="004F1D04">
        <w:rPr>
          <w:rFonts w:cstheme="minorHAnsi"/>
          <w:szCs w:val="22"/>
        </w:rPr>
        <w:t xml:space="preserve"> Increase the line size using the slider bar.</w:t>
      </w:r>
    </w:p>
    <w:p w14:paraId="0A51420E" w14:textId="77777777" w:rsidR="004F1D04" w:rsidRPr="004F1D04" w:rsidRDefault="00000000" w:rsidP="004F1D04">
      <w:pPr>
        <w:pStyle w:val="ListParagraph"/>
        <w:spacing w:line="360" w:lineRule="auto"/>
        <w:jc w:val="both"/>
        <w:rPr>
          <w:rFonts w:cstheme="minorHAnsi"/>
          <w:szCs w:val="22"/>
        </w:rPr>
      </w:pPr>
      <w:r w:rsidRPr="004F1D04">
        <w:rPr>
          <w:rFonts w:cstheme="minorHAnsi"/>
          <w:noProof/>
          <w:szCs w:val="22"/>
        </w:rPr>
        <w:drawing>
          <wp:inline distT="0" distB="0" distL="0" distR="0" wp14:anchorId="6D5FDEF3" wp14:editId="11F910B5">
            <wp:extent cx="1225296" cy="969264"/>
            <wp:effectExtent l="0" t="0" r="0" b="2540"/>
            <wp:docPr id="2008862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62588" name="Picture 1" descr="A screenshot of a computer&#10;&#10;Description automatically generated"/>
                    <pic:cNvPicPr/>
                  </pic:nvPicPr>
                  <pic:blipFill>
                    <a:blip r:embed="rId107"/>
                    <a:stretch>
                      <a:fillRect/>
                    </a:stretch>
                  </pic:blipFill>
                  <pic:spPr>
                    <a:xfrm>
                      <a:off x="0" y="0"/>
                      <a:ext cx="1225296" cy="969264"/>
                    </a:xfrm>
                    <a:prstGeom prst="rect">
                      <a:avLst/>
                    </a:prstGeom>
                  </pic:spPr>
                </pic:pic>
              </a:graphicData>
            </a:graphic>
          </wp:inline>
        </w:drawing>
      </w:r>
    </w:p>
    <w:p w14:paraId="6A5FD8EB"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Right click on the title for the rows </w:t>
      </w:r>
      <w:r w:rsidRPr="004F1D04">
        <w:rPr>
          <w:rFonts w:ascii="Wingdings" w:hAnsi="Wingdings" w:cstheme="minorHAnsi"/>
          <w:szCs w:val="22"/>
        </w:rPr>
        <w:sym w:font="Wingdings" w:char="F0E0"/>
      </w:r>
      <w:r w:rsidRPr="004F1D04">
        <w:rPr>
          <w:rFonts w:cstheme="minorHAnsi"/>
          <w:szCs w:val="22"/>
        </w:rPr>
        <w:t xml:space="preserve"> choose “Edit Axis” </w:t>
      </w:r>
      <w:r w:rsidRPr="004F1D04">
        <w:rPr>
          <w:rFonts w:ascii="Wingdings" w:hAnsi="Wingdings" w:cstheme="minorHAnsi"/>
          <w:szCs w:val="22"/>
        </w:rPr>
        <w:sym w:font="Wingdings" w:char="F0E0"/>
      </w:r>
      <w:r w:rsidRPr="004F1D04">
        <w:rPr>
          <w:rFonts w:cstheme="minorHAnsi"/>
          <w:szCs w:val="22"/>
        </w:rPr>
        <w:t xml:space="preserve"> Change to “Average Days in Hospital”.</w:t>
      </w:r>
    </w:p>
    <w:p w14:paraId="7A11944C"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Click on the tooltip in the Mark menu</w:t>
      </w:r>
      <w:r w:rsidRPr="004F1D04">
        <w:rPr>
          <w:rFonts w:ascii="Wingdings" w:hAnsi="Wingdings" w:cstheme="minorHAnsi"/>
          <w:szCs w:val="22"/>
        </w:rPr>
        <w:sym w:font="Wingdings" w:char="F0E0"/>
      </w:r>
      <w:r w:rsidRPr="004F1D04">
        <w:rPr>
          <w:rFonts w:cstheme="minorHAnsi"/>
          <w:szCs w:val="22"/>
        </w:rPr>
        <w:t xml:space="preserve"> tooltip edit box opens </w:t>
      </w:r>
      <w:r w:rsidRPr="004F1D04">
        <w:rPr>
          <w:rFonts w:ascii="Wingdings" w:hAnsi="Wingdings" w:cstheme="minorHAnsi"/>
          <w:szCs w:val="22"/>
        </w:rPr>
        <w:sym w:font="Wingdings" w:char="F0E0"/>
      </w:r>
      <w:r w:rsidRPr="004F1D04">
        <w:rPr>
          <w:rFonts w:cstheme="minorHAnsi"/>
          <w:szCs w:val="22"/>
        </w:rPr>
        <w:t xml:space="preserve"> change the setting to </w:t>
      </w:r>
      <w:r w:rsidRPr="004F1D04">
        <w:rPr>
          <w:rFonts w:ascii="Wingdings" w:hAnsi="Wingdings" w:cstheme="minorHAnsi"/>
          <w:szCs w:val="22"/>
        </w:rPr>
        <w:sym w:font="Wingdings" w:char="F0E0"/>
      </w:r>
      <w:r w:rsidRPr="004F1D04">
        <w:rPr>
          <w:rFonts w:cstheme="minorHAnsi"/>
          <w:szCs w:val="22"/>
        </w:rPr>
        <w:t xml:space="preserve"> Edit or paste the following into the tooltip box:</w:t>
      </w:r>
    </w:p>
    <w:p w14:paraId="0F731B27" w14:textId="77777777" w:rsidR="004F1D04" w:rsidRPr="004F1D04" w:rsidRDefault="00000000" w:rsidP="005F0E07">
      <w:pPr>
        <w:spacing w:line="276" w:lineRule="auto"/>
        <w:ind w:left="1440" w:firstLine="0"/>
        <w:rPr>
          <w:rFonts w:eastAsia="Times New Roman" w:cstheme="minorHAnsi"/>
          <w:color w:val="auto"/>
          <w:szCs w:val="22"/>
        </w:rPr>
      </w:pPr>
      <w:r w:rsidRPr="004F1D04">
        <w:rPr>
          <w:rFonts w:eastAsia="Times New Roman" w:cstheme="minorHAnsi"/>
          <w:color w:val="auto"/>
          <w:szCs w:val="22"/>
        </w:rPr>
        <w:t>Average MD Visits:     &lt;Doc Visits&gt;</w:t>
      </w:r>
    </w:p>
    <w:p w14:paraId="4DE55E3D" w14:textId="77777777" w:rsidR="004F1D04" w:rsidRPr="004F1D04" w:rsidRDefault="00000000" w:rsidP="005F0E07">
      <w:pPr>
        <w:spacing w:line="276" w:lineRule="auto"/>
        <w:ind w:left="1440" w:firstLine="0"/>
        <w:rPr>
          <w:rFonts w:eastAsia="Times New Roman" w:cstheme="minorHAnsi"/>
          <w:color w:val="auto"/>
          <w:szCs w:val="22"/>
        </w:rPr>
      </w:pPr>
      <w:r w:rsidRPr="004F1D04">
        <w:rPr>
          <w:rFonts w:eastAsia="Times New Roman" w:cstheme="minorHAnsi"/>
          <w:color w:val="auto"/>
          <w:szCs w:val="22"/>
        </w:rPr>
        <w:t>Readmitted?:     &lt;Re-admission&gt;</w:t>
      </w:r>
    </w:p>
    <w:p w14:paraId="735D3767" w14:textId="77777777" w:rsidR="004F1D04" w:rsidRPr="004F1D04" w:rsidRDefault="00000000" w:rsidP="005F0E07">
      <w:pPr>
        <w:spacing w:line="276" w:lineRule="auto"/>
        <w:ind w:left="1440" w:firstLine="0"/>
        <w:rPr>
          <w:rFonts w:eastAsia="Times New Roman" w:cstheme="minorHAnsi"/>
          <w:color w:val="auto"/>
          <w:szCs w:val="22"/>
        </w:rPr>
      </w:pPr>
      <w:r w:rsidRPr="004F1D04">
        <w:rPr>
          <w:rFonts w:eastAsia="Times New Roman" w:cstheme="minorHAnsi"/>
          <w:color w:val="auto"/>
          <w:szCs w:val="22"/>
        </w:rPr>
        <w:t>Average Days in Hospital:     &lt;AVG(Initial Days)&gt;</w:t>
      </w:r>
    </w:p>
    <w:p w14:paraId="5A23642D" w14:textId="77777777" w:rsidR="004F1D04" w:rsidRPr="004F1D04" w:rsidRDefault="00000000" w:rsidP="005F0E07">
      <w:pPr>
        <w:spacing w:line="276" w:lineRule="auto"/>
        <w:ind w:left="1440" w:firstLine="0"/>
        <w:rPr>
          <w:rFonts w:eastAsia="Times New Roman" w:cstheme="minorHAnsi"/>
          <w:color w:val="auto"/>
          <w:szCs w:val="22"/>
        </w:rPr>
      </w:pPr>
      <w:r w:rsidRPr="004F1D04">
        <w:rPr>
          <w:rFonts w:eastAsia="Times New Roman" w:cstheme="minorHAnsi"/>
          <w:color w:val="auto"/>
          <w:szCs w:val="22"/>
        </w:rPr>
        <w:t>Average Daily Charge:     &lt;AVG(Avg Daily Charge)&gt;</w:t>
      </w:r>
    </w:p>
    <w:p w14:paraId="1AC6F2A2" w14:textId="77777777" w:rsidR="004F1D04" w:rsidRPr="004F1D04" w:rsidRDefault="004F1D04" w:rsidP="004F1D04">
      <w:pPr>
        <w:pStyle w:val="ListParagraph"/>
        <w:spacing w:line="360" w:lineRule="auto"/>
        <w:jc w:val="both"/>
        <w:rPr>
          <w:rFonts w:cstheme="minorHAnsi"/>
          <w:szCs w:val="22"/>
        </w:rPr>
      </w:pPr>
    </w:p>
    <w:p w14:paraId="5D56F3FC"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Drag “WGU Readmit” to the “Filters box” </w:t>
      </w:r>
      <w:r w:rsidRPr="004F1D04">
        <w:rPr>
          <w:rFonts w:ascii="Wingdings" w:hAnsi="Wingdings" w:cstheme="minorHAnsi"/>
          <w:szCs w:val="22"/>
        </w:rPr>
        <w:sym w:font="Wingdings" w:char="F0E0"/>
      </w:r>
      <w:r w:rsidRPr="004F1D04">
        <w:rPr>
          <w:rFonts w:cstheme="minorHAnsi"/>
          <w:szCs w:val="22"/>
        </w:rPr>
        <w:t>when the pop-up opens, click the “All” box and then click “ok”.</w:t>
      </w:r>
    </w:p>
    <w:p w14:paraId="6BDB0128"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Right-click on “Wgu Readmit” in the filter box and choose “Show Filter” </w:t>
      </w:r>
      <w:r w:rsidRPr="004F1D04">
        <w:rPr>
          <w:rFonts w:ascii="Wingdings" w:hAnsi="Wingdings" w:cstheme="minorHAnsi"/>
          <w:szCs w:val="22"/>
        </w:rPr>
        <w:sym w:font="Wingdings" w:char="F0E0"/>
      </w:r>
      <w:r w:rsidRPr="004F1D04">
        <w:rPr>
          <w:rFonts w:cstheme="minorHAnsi"/>
          <w:szCs w:val="22"/>
        </w:rPr>
        <w:t xml:space="preserve">  filter should now appear in the right-hand column.</w:t>
      </w:r>
    </w:p>
    <w:p w14:paraId="4BC849FA"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Drag “Diabetes to the “Filters box” </w:t>
      </w:r>
      <w:r w:rsidRPr="004F1D04">
        <w:rPr>
          <w:rFonts w:ascii="Wingdings" w:hAnsi="Wingdings" w:cstheme="minorHAnsi"/>
          <w:szCs w:val="22"/>
        </w:rPr>
        <w:sym w:font="Wingdings" w:char="F0E0"/>
      </w:r>
      <w:r w:rsidRPr="004F1D04">
        <w:rPr>
          <w:rFonts w:cstheme="minorHAnsi"/>
          <w:szCs w:val="22"/>
        </w:rPr>
        <w:t>when the pop-up opens, click the “All” box and then click “ok”.</w:t>
      </w:r>
    </w:p>
    <w:p w14:paraId="5DCACBC4"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Right-click on the “Diabetes” in the filter box and choose “Show Filter.” </w:t>
      </w:r>
      <w:r w:rsidRPr="004F1D04">
        <w:rPr>
          <w:rFonts w:ascii="Wingdings" w:hAnsi="Wingdings" w:cstheme="minorHAnsi"/>
          <w:szCs w:val="22"/>
        </w:rPr>
        <w:sym w:font="Wingdings" w:char="F0E0"/>
      </w:r>
      <w:r w:rsidRPr="004F1D04">
        <w:rPr>
          <w:rFonts w:cstheme="minorHAnsi"/>
          <w:szCs w:val="22"/>
        </w:rPr>
        <w:t xml:space="preserve"> filter should now appear on the R-hand side column.</w:t>
      </w:r>
    </w:p>
    <w:p w14:paraId="47F81723"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Drag “Initial Days” to the “Filters box” </w:t>
      </w:r>
      <w:r w:rsidRPr="004F1D04">
        <w:rPr>
          <w:rFonts w:ascii="Wingdings" w:hAnsi="Wingdings" w:cstheme="minorHAnsi"/>
          <w:szCs w:val="22"/>
        </w:rPr>
        <w:sym w:font="Wingdings" w:char="F0E0"/>
      </w:r>
      <w:r w:rsidRPr="004F1D04">
        <w:rPr>
          <w:rFonts w:cstheme="minorHAnsi"/>
          <w:szCs w:val="22"/>
        </w:rPr>
        <w:t xml:space="preserve"> when the pop-up opens, change the range of values from 1 to 72.</w:t>
      </w:r>
    </w:p>
    <w:p w14:paraId="139C7A00" w14:textId="77777777" w:rsidR="004F1D04" w:rsidRPr="005F0E07" w:rsidRDefault="00000000" w:rsidP="005F0E07">
      <w:pPr>
        <w:pStyle w:val="ListParagraph"/>
        <w:numPr>
          <w:ilvl w:val="0"/>
          <w:numId w:val="73"/>
        </w:numPr>
        <w:spacing w:after="160" w:line="360" w:lineRule="auto"/>
        <w:jc w:val="both"/>
        <w:rPr>
          <w:rFonts w:cstheme="minorHAnsi"/>
          <w:szCs w:val="22"/>
        </w:rPr>
      </w:pPr>
      <w:r w:rsidRPr="004F1D04">
        <w:rPr>
          <w:rFonts w:cstheme="minorHAnsi"/>
          <w:szCs w:val="22"/>
        </w:rPr>
        <w:t xml:space="preserve">Right-click on the “Initial Days” in the filter box and choose “Show Filter” </w:t>
      </w:r>
      <w:r w:rsidRPr="004F1D04">
        <w:rPr>
          <w:rFonts w:ascii="Wingdings" w:hAnsi="Wingdings" w:cstheme="minorHAnsi"/>
          <w:szCs w:val="22"/>
        </w:rPr>
        <w:sym w:font="Wingdings" w:char="F0E0"/>
      </w:r>
      <w:r w:rsidRPr="004F1D04">
        <w:rPr>
          <w:rFonts w:cstheme="minorHAnsi"/>
          <w:szCs w:val="22"/>
        </w:rPr>
        <w:t xml:space="preserve"> filter should now appear on the R-hand side column.</w:t>
      </w:r>
    </w:p>
    <w:p w14:paraId="75011522" w14:textId="77777777" w:rsidR="004F1D04" w:rsidRPr="004F1D04" w:rsidRDefault="004F1D04" w:rsidP="004F1D04">
      <w:pPr>
        <w:spacing w:line="360" w:lineRule="auto"/>
        <w:jc w:val="both"/>
        <w:rPr>
          <w:rFonts w:cstheme="minorHAnsi"/>
          <w:szCs w:val="22"/>
        </w:rPr>
      </w:pPr>
    </w:p>
    <w:p w14:paraId="4594AFF7" w14:textId="77777777" w:rsidR="004F1D04" w:rsidRPr="004F1D04" w:rsidRDefault="00000000" w:rsidP="005F0E07">
      <w:pPr>
        <w:spacing w:line="360" w:lineRule="auto"/>
        <w:ind w:firstLine="0"/>
        <w:jc w:val="both"/>
        <w:rPr>
          <w:rFonts w:cstheme="minorHAnsi"/>
          <w:szCs w:val="22"/>
          <w:u w:val="single"/>
        </w:rPr>
      </w:pPr>
      <w:r w:rsidRPr="004F1D04">
        <w:rPr>
          <w:rFonts w:cstheme="minorHAnsi"/>
          <w:szCs w:val="22"/>
          <w:u w:val="single"/>
        </w:rPr>
        <w:t>Build Worksheet #4: Day Between (wgu_data)</w:t>
      </w:r>
    </w:p>
    <w:p w14:paraId="742F5EE2"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Using wgu_data </w:t>
      </w:r>
      <w:r w:rsidRPr="004F1D04">
        <w:rPr>
          <w:rFonts w:ascii="Wingdings" w:hAnsi="Wingdings" w:cstheme="minorHAnsi"/>
          <w:szCs w:val="22"/>
        </w:rPr>
        <w:sym w:font="Wingdings" w:char="F0E0"/>
      </w:r>
    </w:p>
    <w:p w14:paraId="5858013B"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Click on icon to add another worksheet.</w:t>
      </w:r>
    </w:p>
    <w:p w14:paraId="43341B76" w14:textId="77777777" w:rsidR="004F1D04" w:rsidRPr="004F1D04" w:rsidRDefault="00000000" w:rsidP="004F1D04">
      <w:pPr>
        <w:pStyle w:val="ListParagraph"/>
        <w:spacing w:line="360" w:lineRule="auto"/>
        <w:jc w:val="both"/>
        <w:rPr>
          <w:rFonts w:cstheme="minorHAnsi"/>
          <w:szCs w:val="22"/>
        </w:rPr>
      </w:pPr>
      <w:r w:rsidRPr="004F1D04">
        <w:rPr>
          <w:rFonts w:cstheme="minorHAnsi"/>
          <w:szCs w:val="22"/>
        </w:rPr>
        <w:t xml:space="preserve">  </w:t>
      </w:r>
      <w:r w:rsidRPr="004F1D04">
        <w:rPr>
          <w:rFonts w:cstheme="minorHAnsi"/>
          <w:noProof/>
          <w:szCs w:val="22"/>
        </w:rPr>
        <w:drawing>
          <wp:inline distT="0" distB="0" distL="0" distR="0" wp14:anchorId="1B02B01F" wp14:editId="512B49DC">
            <wp:extent cx="523948" cy="504895"/>
            <wp:effectExtent l="0" t="0" r="9525" b="9525"/>
            <wp:docPr id="269932020" name="Picture 2699320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32020" name="Picture 269932020" descr="A screenshot of a computer&#10;&#10;Description automatically generated"/>
                    <pic:cNvPicPr/>
                  </pic:nvPicPr>
                  <pic:blipFill>
                    <a:blip r:embed="rId102"/>
                    <a:stretch>
                      <a:fillRect/>
                    </a:stretch>
                  </pic:blipFill>
                  <pic:spPr>
                    <a:xfrm>
                      <a:off x="0" y="0"/>
                      <a:ext cx="523948" cy="504895"/>
                    </a:xfrm>
                    <a:prstGeom prst="rect">
                      <a:avLst/>
                    </a:prstGeom>
                  </pic:spPr>
                </pic:pic>
              </a:graphicData>
            </a:graphic>
          </wp:inline>
        </w:drawing>
      </w:r>
      <w:r w:rsidRPr="004F1D04">
        <w:rPr>
          <w:rFonts w:cstheme="minorHAnsi"/>
          <w:szCs w:val="22"/>
        </w:rPr>
        <w:t>.</w:t>
      </w:r>
    </w:p>
    <w:p w14:paraId="410E4E57"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lastRenderedPageBreak/>
        <w:t>Rename the worksheet “Days Between”</w:t>
      </w:r>
    </w:p>
    <w:p w14:paraId="5CE03C97"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In the variables list, right-click "MD Visits" </w:t>
      </w:r>
      <w:r w:rsidRPr="004F1D04">
        <w:rPr>
          <w:rFonts w:ascii="Wingdings" w:hAnsi="Wingdings" w:cstheme="minorHAnsi"/>
          <w:szCs w:val="22"/>
        </w:rPr>
        <w:sym w:font="Wingdings" w:char="F0E0"/>
      </w:r>
      <w:r w:rsidRPr="004F1D04">
        <w:rPr>
          <w:rFonts w:cstheme="minorHAnsi"/>
          <w:szCs w:val="22"/>
        </w:rPr>
        <w:t xml:space="preserve"> choose "create" </w:t>
      </w:r>
      <w:r w:rsidRPr="004F1D04">
        <w:rPr>
          <w:rFonts w:ascii="Wingdings" w:hAnsi="Wingdings" w:cstheme="minorHAnsi"/>
          <w:szCs w:val="22"/>
        </w:rPr>
        <w:sym w:font="Wingdings" w:char="F0E0"/>
      </w:r>
      <w:r w:rsidRPr="004F1D04">
        <w:rPr>
          <w:rFonts w:cstheme="minorHAnsi"/>
          <w:szCs w:val="22"/>
        </w:rPr>
        <w:t xml:space="preserve"> “Calculated Field”</w:t>
      </w:r>
    </w:p>
    <w:p w14:paraId="218156A8"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In pop-up name new calculation "Days Between MD".</w:t>
      </w:r>
    </w:p>
    <w:p w14:paraId="79E630C9"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In calculation field enter or paste:</w:t>
      </w:r>
    </w:p>
    <w:p w14:paraId="0EEA9359" w14:textId="77777777" w:rsidR="004F1D04" w:rsidRPr="004F1D04" w:rsidRDefault="00000000" w:rsidP="004F1D04">
      <w:pPr>
        <w:spacing w:line="360" w:lineRule="auto"/>
        <w:ind w:left="1440"/>
        <w:jc w:val="both"/>
        <w:rPr>
          <w:rFonts w:cstheme="minorHAnsi"/>
          <w:szCs w:val="22"/>
        </w:rPr>
      </w:pPr>
      <w:r w:rsidRPr="004F1D04">
        <w:rPr>
          <w:rFonts w:cstheme="minorHAnsi"/>
          <w:szCs w:val="22"/>
        </w:rPr>
        <w:t xml:space="preserve"> 1/ ([Doc Visits]/[Initial Days])</w:t>
      </w:r>
    </w:p>
    <w:p w14:paraId="5823686A"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Drag “Days Between MD” into “Label” </w:t>
      </w:r>
      <w:r w:rsidRPr="004F1D04">
        <w:rPr>
          <w:rFonts w:ascii="Wingdings" w:hAnsi="Wingdings" w:cstheme="minorHAnsi"/>
          <w:szCs w:val="22"/>
        </w:rPr>
        <w:sym w:font="Wingdings" w:char="F0E0"/>
      </w:r>
      <w:r w:rsidRPr="004F1D04">
        <w:rPr>
          <w:rFonts w:cstheme="minorHAnsi"/>
          <w:szCs w:val="22"/>
        </w:rPr>
        <w:t xml:space="preserve"> down carrot </w:t>
      </w:r>
      <w:r w:rsidRPr="004F1D04">
        <w:rPr>
          <w:rFonts w:ascii="Wingdings" w:hAnsi="Wingdings" w:cstheme="minorHAnsi"/>
          <w:szCs w:val="22"/>
        </w:rPr>
        <w:sym w:font="Wingdings" w:char="F0E0"/>
      </w:r>
      <w:r w:rsidRPr="004F1D04">
        <w:rPr>
          <w:rFonts w:cstheme="minorHAnsi"/>
          <w:szCs w:val="22"/>
        </w:rPr>
        <w:t xml:space="preserve"> “measure”</w:t>
      </w:r>
      <w:r w:rsidRPr="004F1D04">
        <w:rPr>
          <w:rFonts w:ascii="Wingdings" w:hAnsi="Wingdings" w:cstheme="minorHAnsi"/>
          <w:szCs w:val="22"/>
        </w:rPr>
        <w:sym w:font="Wingdings" w:char="F0E0"/>
      </w:r>
      <w:r w:rsidRPr="004F1D04">
        <w:rPr>
          <w:rFonts w:cstheme="minorHAnsi"/>
          <w:szCs w:val="22"/>
        </w:rPr>
        <w:t xml:space="preserve"> “average”.</w:t>
      </w:r>
    </w:p>
    <w:p w14:paraId="6169955B"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Click the down carrot in “Days Between MD” </w:t>
      </w:r>
      <w:r w:rsidRPr="004F1D04">
        <w:rPr>
          <w:rFonts w:ascii="Wingdings" w:hAnsi="Wingdings" w:cstheme="minorHAnsi"/>
          <w:szCs w:val="22"/>
        </w:rPr>
        <w:sym w:font="Wingdings" w:char="F0E0"/>
      </w:r>
      <w:r w:rsidRPr="004F1D04">
        <w:rPr>
          <w:rFonts w:cstheme="minorHAnsi"/>
          <w:szCs w:val="22"/>
        </w:rPr>
        <w:t xml:space="preserve"> choose “Format” </w:t>
      </w:r>
      <w:r w:rsidRPr="004F1D04">
        <w:rPr>
          <w:rFonts w:ascii="Wingdings" w:hAnsi="Wingdings" w:cstheme="minorHAnsi"/>
          <w:szCs w:val="22"/>
        </w:rPr>
        <w:sym w:font="Wingdings" w:char="F0E0"/>
      </w:r>
      <w:r w:rsidRPr="004F1D04">
        <w:rPr>
          <w:rFonts w:cstheme="minorHAnsi"/>
          <w:szCs w:val="22"/>
        </w:rPr>
        <w:t xml:space="preserve"> Change to “Number(custom)” </w:t>
      </w:r>
      <w:r w:rsidRPr="004F1D04">
        <w:rPr>
          <w:rFonts w:ascii="Wingdings" w:hAnsi="Wingdings" w:cstheme="minorHAnsi"/>
          <w:szCs w:val="22"/>
        </w:rPr>
        <w:sym w:font="Wingdings" w:char="F0E0"/>
      </w:r>
      <w:r w:rsidRPr="004F1D04">
        <w:rPr>
          <w:rFonts w:cstheme="minorHAnsi"/>
          <w:szCs w:val="22"/>
        </w:rPr>
        <w:t xml:space="preserve"> Change decimals to one.</w:t>
      </w:r>
    </w:p>
    <w:p w14:paraId="2A939EA6"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Drag “Days Between MD” into “Label” </w:t>
      </w:r>
      <w:r w:rsidRPr="004F1D04">
        <w:rPr>
          <w:rFonts w:ascii="Wingdings" w:hAnsi="Wingdings" w:cstheme="minorHAnsi"/>
          <w:szCs w:val="22"/>
        </w:rPr>
        <w:sym w:font="Wingdings" w:char="F0E0"/>
      </w:r>
      <w:r w:rsidRPr="004F1D04">
        <w:rPr>
          <w:rFonts w:cstheme="minorHAnsi"/>
          <w:szCs w:val="22"/>
        </w:rPr>
        <w:t xml:space="preserve"> down carrot </w:t>
      </w:r>
      <w:r w:rsidRPr="004F1D04">
        <w:rPr>
          <w:rFonts w:ascii="Wingdings" w:hAnsi="Wingdings" w:cstheme="minorHAnsi"/>
          <w:szCs w:val="22"/>
        </w:rPr>
        <w:sym w:font="Wingdings" w:char="F0E0"/>
      </w:r>
      <w:r w:rsidRPr="004F1D04">
        <w:rPr>
          <w:rFonts w:cstheme="minorHAnsi"/>
          <w:szCs w:val="22"/>
        </w:rPr>
        <w:t xml:space="preserve"> “measure”</w:t>
      </w:r>
      <w:r w:rsidRPr="004F1D04">
        <w:rPr>
          <w:rFonts w:ascii="Wingdings" w:hAnsi="Wingdings" w:cstheme="minorHAnsi"/>
          <w:szCs w:val="22"/>
        </w:rPr>
        <w:sym w:font="Wingdings" w:char="F0E0"/>
      </w:r>
      <w:r w:rsidRPr="004F1D04">
        <w:rPr>
          <w:rFonts w:cstheme="minorHAnsi"/>
          <w:szCs w:val="22"/>
        </w:rPr>
        <w:t xml:space="preserve"> “Minimum”.</w:t>
      </w:r>
    </w:p>
    <w:p w14:paraId="7C3A10EE"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Click the down carrot in “Days Between MD” </w:t>
      </w:r>
      <w:r w:rsidRPr="004F1D04">
        <w:rPr>
          <w:rFonts w:ascii="Wingdings" w:hAnsi="Wingdings" w:cstheme="minorHAnsi"/>
          <w:szCs w:val="22"/>
        </w:rPr>
        <w:sym w:font="Wingdings" w:char="F0E0"/>
      </w:r>
      <w:r w:rsidRPr="004F1D04">
        <w:rPr>
          <w:rFonts w:cstheme="minorHAnsi"/>
          <w:szCs w:val="22"/>
        </w:rPr>
        <w:t xml:space="preserve"> choose “Format” </w:t>
      </w:r>
      <w:r w:rsidRPr="004F1D04">
        <w:rPr>
          <w:rFonts w:ascii="Wingdings" w:hAnsi="Wingdings" w:cstheme="minorHAnsi"/>
          <w:szCs w:val="22"/>
        </w:rPr>
        <w:sym w:font="Wingdings" w:char="F0E0"/>
      </w:r>
      <w:r w:rsidRPr="004F1D04">
        <w:rPr>
          <w:rFonts w:cstheme="minorHAnsi"/>
          <w:szCs w:val="22"/>
        </w:rPr>
        <w:t xml:space="preserve"> Change to “Number(custom)” </w:t>
      </w:r>
      <w:r w:rsidRPr="004F1D04">
        <w:rPr>
          <w:rFonts w:ascii="Wingdings" w:hAnsi="Wingdings" w:cstheme="minorHAnsi"/>
          <w:szCs w:val="22"/>
        </w:rPr>
        <w:sym w:font="Wingdings" w:char="F0E0"/>
      </w:r>
      <w:r w:rsidRPr="004F1D04">
        <w:rPr>
          <w:rFonts w:cstheme="minorHAnsi"/>
          <w:szCs w:val="22"/>
        </w:rPr>
        <w:t xml:space="preserve"> Change decimals to one.</w:t>
      </w:r>
    </w:p>
    <w:p w14:paraId="5AA8775D"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Drag “Days Between MD” into “Label” </w:t>
      </w:r>
      <w:r w:rsidRPr="004F1D04">
        <w:rPr>
          <w:rFonts w:ascii="Wingdings" w:hAnsi="Wingdings" w:cstheme="minorHAnsi"/>
          <w:szCs w:val="22"/>
        </w:rPr>
        <w:sym w:font="Wingdings" w:char="F0E0"/>
      </w:r>
      <w:r w:rsidRPr="004F1D04">
        <w:rPr>
          <w:rFonts w:cstheme="minorHAnsi"/>
          <w:szCs w:val="22"/>
        </w:rPr>
        <w:t xml:space="preserve"> down carrot </w:t>
      </w:r>
      <w:r w:rsidRPr="004F1D04">
        <w:rPr>
          <w:rFonts w:ascii="Wingdings" w:hAnsi="Wingdings" w:cstheme="minorHAnsi"/>
          <w:szCs w:val="22"/>
        </w:rPr>
        <w:sym w:font="Wingdings" w:char="F0E0"/>
      </w:r>
      <w:r w:rsidRPr="004F1D04">
        <w:rPr>
          <w:rFonts w:cstheme="minorHAnsi"/>
          <w:szCs w:val="22"/>
        </w:rPr>
        <w:t xml:space="preserve"> “measure”</w:t>
      </w:r>
      <w:r w:rsidRPr="004F1D04">
        <w:rPr>
          <w:rFonts w:ascii="Wingdings" w:hAnsi="Wingdings" w:cstheme="minorHAnsi"/>
          <w:szCs w:val="22"/>
        </w:rPr>
        <w:sym w:font="Wingdings" w:char="F0E0"/>
      </w:r>
      <w:r w:rsidRPr="004F1D04">
        <w:rPr>
          <w:rFonts w:cstheme="minorHAnsi"/>
          <w:szCs w:val="22"/>
        </w:rPr>
        <w:t xml:space="preserve"> “Maximum”.</w:t>
      </w:r>
    </w:p>
    <w:p w14:paraId="0BF82333"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Click the down carrot in “Days Between MD” </w:t>
      </w:r>
      <w:r w:rsidRPr="004F1D04">
        <w:rPr>
          <w:rFonts w:ascii="Wingdings" w:hAnsi="Wingdings" w:cstheme="minorHAnsi"/>
          <w:szCs w:val="22"/>
        </w:rPr>
        <w:sym w:font="Wingdings" w:char="F0E0"/>
      </w:r>
      <w:r w:rsidRPr="004F1D04">
        <w:rPr>
          <w:rFonts w:cstheme="minorHAnsi"/>
          <w:szCs w:val="22"/>
        </w:rPr>
        <w:t xml:space="preserve"> choose “Format” </w:t>
      </w:r>
      <w:r w:rsidRPr="004F1D04">
        <w:rPr>
          <w:rFonts w:ascii="Wingdings" w:hAnsi="Wingdings" w:cstheme="minorHAnsi"/>
          <w:szCs w:val="22"/>
        </w:rPr>
        <w:sym w:font="Wingdings" w:char="F0E0"/>
      </w:r>
      <w:r w:rsidRPr="004F1D04">
        <w:rPr>
          <w:rFonts w:cstheme="minorHAnsi"/>
          <w:szCs w:val="22"/>
        </w:rPr>
        <w:t xml:space="preserve"> Change to “Number(custom)” </w:t>
      </w:r>
      <w:r w:rsidRPr="004F1D04">
        <w:rPr>
          <w:rFonts w:ascii="Wingdings" w:hAnsi="Wingdings" w:cstheme="minorHAnsi"/>
          <w:szCs w:val="22"/>
        </w:rPr>
        <w:sym w:font="Wingdings" w:char="F0E0"/>
      </w:r>
      <w:r w:rsidRPr="004F1D04">
        <w:rPr>
          <w:rFonts w:cstheme="minorHAnsi"/>
          <w:szCs w:val="22"/>
        </w:rPr>
        <w:t xml:space="preserve"> Change decimals to one.</w:t>
      </w:r>
    </w:p>
    <w:p w14:paraId="496B0B08"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Right click on Title </w:t>
      </w:r>
      <w:r w:rsidRPr="004F1D04">
        <w:rPr>
          <w:rFonts w:ascii="Wingdings" w:hAnsi="Wingdings" w:cstheme="minorHAnsi"/>
          <w:szCs w:val="22"/>
        </w:rPr>
        <w:sym w:font="Wingdings" w:char="F0E0"/>
      </w:r>
      <w:r w:rsidRPr="004F1D04">
        <w:rPr>
          <w:rFonts w:cstheme="minorHAnsi"/>
          <w:szCs w:val="22"/>
        </w:rPr>
        <w:t xml:space="preserve"> choose “edit Title” </w:t>
      </w:r>
      <w:r w:rsidRPr="004F1D04">
        <w:rPr>
          <w:rFonts w:ascii="Wingdings" w:hAnsi="Wingdings" w:cstheme="minorHAnsi"/>
          <w:szCs w:val="22"/>
        </w:rPr>
        <w:sym w:font="Wingdings" w:char="F0E0"/>
      </w:r>
      <w:r w:rsidRPr="004F1D04">
        <w:rPr>
          <w:rFonts w:cstheme="minorHAnsi"/>
          <w:szCs w:val="22"/>
        </w:rPr>
        <w:t xml:space="preserve"> change to “MD was last seen”.</w:t>
      </w:r>
    </w:p>
    <w:p w14:paraId="2A9311E4"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Right click on the “Text” tooltip </w:t>
      </w:r>
      <w:r w:rsidRPr="004F1D04">
        <w:rPr>
          <w:rFonts w:ascii="Wingdings" w:hAnsi="Wingdings" w:cstheme="minorHAnsi"/>
          <w:szCs w:val="22"/>
        </w:rPr>
        <w:sym w:font="Wingdings" w:char="F0E0"/>
      </w:r>
      <w:r w:rsidRPr="004F1D04">
        <w:rPr>
          <w:rFonts w:cstheme="minorHAnsi"/>
          <w:szCs w:val="22"/>
        </w:rPr>
        <w:t xml:space="preserve"> Edit the tooltip to read:</w:t>
      </w:r>
      <w:r w:rsidRPr="004F1D04">
        <w:rPr>
          <w:rFonts w:cstheme="minorHAnsi"/>
          <w:color w:val="000000"/>
          <w:szCs w:val="22"/>
        </w:rPr>
        <w:t xml:space="preserve"> </w:t>
      </w:r>
    </w:p>
    <w:p w14:paraId="67222574" w14:textId="77777777" w:rsidR="004F1D04" w:rsidRPr="004F1D04" w:rsidRDefault="00000000" w:rsidP="004F1D04">
      <w:pPr>
        <w:spacing w:line="360" w:lineRule="auto"/>
        <w:ind w:left="360" w:firstLine="0"/>
        <w:jc w:val="center"/>
        <w:rPr>
          <w:rFonts w:eastAsia="Times New Roman" w:cstheme="minorHAnsi"/>
          <w:szCs w:val="22"/>
        </w:rPr>
      </w:pPr>
      <w:r w:rsidRPr="004F1D04">
        <w:rPr>
          <w:rFonts w:eastAsia="Times New Roman" w:cstheme="minorHAnsi"/>
          <w:szCs w:val="22"/>
        </w:rPr>
        <w:t>&lt;AVG(Days Between MD)&gt; Days Ago</w:t>
      </w:r>
    </w:p>
    <w:p w14:paraId="2403B3E0" w14:textId="77777777" w:rsidR="004F1D04" w:rsidRPr="004F1D04" w:rsidRDefault="00000000" w:rsidP="004F1D04">
      <w:pPr>
        <w:spacing w:line="360" w:lineRule="auto"/>
        <w:ind w:left="360" w:firstLine="0"/>
        <w:jc w:val="center"/>
        <w:rPr>
          <w:rFonts w:eastAsia="Times New Roman" w:cstheme="minorHAnsi"/>
          <w:szCs w:val="22"/>
        </w:rPr>
      </w:pPr>
      <w:r w:rsidRPr="004F1D04">
        <w:rPr>
          <w:rFonts w:eastAsia="Times New Roman" w:cstheme="minorHAnsi"/>
          <w:szCs w:val="22"/>
        </w:rPr>
        <w:t>Average days since an</w:t>
      </w:r>
    </w:p>
    <w:p w14:paraId="3D185EF5" w14:textId="77777777" w:rsidR="004F1D04" w:rsidRPr="004F1D04" w:rsidRDefault="00000000" w:rsidP="004F1D04">
      <w:pPr>
        <w:spacing w:line="360" w:lineRule="auto"/>
        <w:ind w:left="360" w:firstLine="0"/>
        <w:jc w:val="center"/>
        <w:rPr>
          <w:rFonts w:eastAsia="Times New Roman" w:cstheme="minorHAnsi"/>
          <w:szCs w:val="22"/>
        </w:rPr>
      </w:pPr>
      <w:r w:rsidRPr="004F1D04">
        <w:rPr>
          <w:rFonts w:eastAsia="Times New Roman" w:cstheme="minorHAnsi"/>
          <w:szCs w:val="22"/>
        </w:rPr>
        <w:t>MD was at bedside.</w:t>
      </w:r>
    </w:p>
    <w:p w14:paraId="6AFFBAE3" w14:textId="77777777" w:rsidR="004F1D04" w:rsidRPr="004F1D04" w:rsidRDefault="00000000" w:rsidP="004F1D04">
      <w:pPr>
        <w:spacing w:line="360" w:lineRule="auto"/>
        <w:ind w:left="360" w:firstLine="0"/>
        <w:jc w:val="center"/>
        <w:rPr>
          <w:rFonts w:eastAsia="Times New Roman" w:cstheme="minorHAnsi"/>
          <w:szCs w:val="22"/>
        </w:rPr>
      </w:pPr>
      <w:r w:rsidRPr="004F1D04">
        <w:rPr>
          <w:rFonts w:eastAsia="Times New Roman" w:cstheme="minorHAnsi"/>
          <w:szCs w:val="22"/>
        </w:rPr>
        <w:t>&lt;MIN(Days Between MD)&gt; Minimum</w:t>
      </w:r>
    </w:p>
    <w:p w14:paraId="6FB18728" w14:textId="77777777" w:rsidR="004F1D04" w:rsidRPr="004F1D04" w:rsidRDefault="00000000" w:rsidP="004F1D04">
      <w:pPr>
        <w:spacing w:line="360" w:lineRule="auto"/>
        <w:ind w:left="360" w:firstLine="0"/>
        <w:jc w:val="center"/>
        <w:rPr>
          <w:rFonts w:eastAsia="Times New Roman" w:cstheme="minorHAnsi"/>
          <w:szCs w:val="22"/>
        </w:rPr>
      </w:pPr>
      <w:r w:rsidRPr="004F1D04">
        <w:rPr>
          <w:rFonts w:eastAsia="Times New Roman" w:cstheme="minorHAnsi"/>
          <w:szCs w:val="22"/>
        </w:rPr>
        <w:t>&lt;MAX(Days Between MD)&gt; Maximum</w:t>
      </w:r>
    </w:p>
    <w:p w14:paraId="089AEA91" w14:textId="77777777" w:rsidR="004F1D04" w:rsidRPr="004F1D04" w:rsidRDefault="004F1D04" w:rsidP="004F1D04">
      <w:pPr>
        <w:pStyle w:val="ListParagraph"/>
        <w:spacing w:line="360" w:lineRule="auto"/>
        <w:jc w:val="both"/>
        <w:rPr>
          <w:rFonts w:cstheme="minorHAnsi"/>
          <w:szCs w:val="22"/>
        </w:rPr>
      </w:pPr>
    </w:p>
    <w:p w14:paraId="3A2578D8" w14:textId="77777777" w:rsidR="004F1D04" w:rsidRPr="004F1D04" w:rsidRDefault="004F1D04" w:rsidP="004F1D04">
      <w:pPr>
        <w:pStyle w:val="ListParagraph"/>
        <w:spacing w:line="360" w:lineRule="auto"/>
        <w:jc w:val="both"/>
        <w:rPr>
          <w:rFonts w:cstheme="minorHAnsi"/>
          <w:szCs w:val="22"/>
        </w:rPr>
      </w:pPr>
    </w:p>
    <w:p w14:paraId="4A99CAD6" w14:textId="77777777" w:rsidR="004F1D04" w:rsidRPr="004F1D04" w:rsidRDefault="004F1D04" w:rsidP="004F1D04">
      <w:pPr>
        <w:pStyle w:val="ListParagraph"/>
        <w:spacing w:line="360" w:lineRule="auto"/>
        <w:jc w:val="both"/>
        <w:rPr>
          <w:rFonts w:cstheme="minorHAnsi"/>
          <w:szCs w:val="22"/>
        </w:rPr>
      </w:pPr>
    </w:p>
    <w:p w14:paraId="090761D1" w14:textId="77777777" w:rsidR="004F1D04" w:rsidRPr="004F1D04" w:rsidRDefault="00000000" w:rsidP="004F1D04">
      <w:pPr>
        <w:spacing w:line="360" w:lineRule="auto"/>
        <w:jc w:val="both"/>
        <w:rPr>
          <w:rFonts w:cstheme="minorHAnsi"/>
          <w:szCs w:val="22"/>
          <w:u w:val="single"/>
        </w:rPr>
      </w:pPr>
      <w:r w:rsidRPr="004F1D04">
        <w:rPr>
          <w:rFonts w:cstheme="minorHAnsi"/>
          <w:szCs w:val="22"/>
          <w:u w:val="single"/>
        </w:rPr>
        <w:t>Build Worksheet #5: Lab Procedures (uci_data)</w:t>
      </w:r>
    </w:p>
    <w:p w14:paraId="7B403BE1"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Using uci_data</w:t>
      </w:r>
    </w:p>
    <w:p w14:paraId="6A462657"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Click on icon to add another worksheet </w:t>
      </w:r>
    </w:p>
    <w:p w14:paraId="2039BE56" w14:textId="77777777" w:rsidR="004F1D04" w:rsidRPr="004F1D04" w:rsidRDefault="00000000" w:rsidP="004F1D04">
      <w:pPr>
        <w:pStyle w:val="ListParagraph"/>
        <w:spacing w:line="360" w:lineRule="auto"/>
        <w:jc w:val="both"/>
        <w:rPr>
          <w:rFonts w:cstheme="minorHAnsi"/>
          <w:szCs w:val="22"/>
        </w:rPr>
      </w:pPr>
      <w:r w:rsidRPr="004F1D04">
        <w:rPr>
          <w:rFonts w:cstheme="minorHAnsi"/>
          <w:szCs w:val="22"/>
        </w:rPr>
        <w:t xml:space="preserve"> </w:t>
      </w:r>
      <w:r w:rsidRPr="004F1D04">
        <w:rPr>
          <w:rFonts w:cstheme="minorHAnsi"/>
          <w:noProof/>
          <w:szCs w:val="22"/>
        </w:rPr>
        <w:drawing>
          <wp:inline distT="0" distB="0" distL="0" distR="0" wp14:anchorId="04BD6A65" wp14:editId="71A766A0">
            <wp:extent cx="523948" cy="504895"/>
            <wp:effectExtent l="0" t="0" r="9525" b="9525"/>
            <wp:docPr id="1189059357" name="Picture 11890593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59357" name="Picture 1944016828" descr="A screenshot of a computer&#10;&#10;Description automatically generated"/>
                    <pic:cNvPicPr/>
                  </pic:nvPicPr>
                  <pic:blipFill>
                    <a:blip r:embed="rId102"/>
                    <a:stretch>
                      <a:fillRect/>
                    </a:stretch>
                  </pic:blipFill>
                  <pic:spPr>
                    <a:xfrm>
                      <a:off x="0" y="0"/>
                      <a:ext cx="523948" cy="504895"/>
                    </a:xfrm>
                    <a:prstGeom prst="rect">
                      <a:avLst/>
                    </a:prstGeom>
                  </pic:spPr>
                </pic:pic>
              </a:graphicData>
            </a:graphic>
          </wp:inline>
        </w:drawing>
      </w:r>
    </w:p>
    <w:p w14:paraId="62479DD7"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Rename the worksheet “Lab Procedures”</w:t>
      </w:r>
    </w:p>
    <w:p w14:paraId="707F2E93"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Right Click on “Age Bins” </w:t>
      </w:r>
      <w:r w:rsidRPr="004F1D04">
        <w:rPr>
          <w:rFonts w:ascii="Wingdings" w:hAnsi="Wingdings" w:cstheme="minorHAnsi"/>
          <w:szCs w:val="22"/>
        </w:rPr>
        <w:sym w:font="Wingdings" w:char="F0E0"/>
      </w:r>
      <w:r w:rsidRPr="004F1D04">
        <w:rPr>
          <w:rFonts w:cstheme="minorHAnsi"/>
          <w:szCs w:val="22"/>
        </w:rPr>
        <w:t xml:space="preserve"> Change name to “Age Group”.</w:t>
      </w:r>
    </w:p>
    <w:p w14:paraId="5A2AA5B4"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lastRenderedPageBreak/>
        <w:t>Drag “Age Group” to columns.</w:t>
      </w:r>
    </w:p>
    <w:p w14:paraId="3123BE3D"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Drag “Time in Hospital” to rows </w:t>
      </w:r>
      <w:r w:rsidRPr="004F1D04">
        <w:rPr>
          <w:rFonts w:ascii="Wingdings" w:hAnsi="Wingdings" w:cstheme="minorHAnsi"/>
          <w:szCs w:val="22"/>
        </w:rPr>
        <w:sym w:font="Wingdings" w:char="F0E0"/>
      </w:r>
      <w:r w:rsidRPr="004F1D04">
        <w:rPr>
          <w:rFonts w:cstheme="minorHAnsi"/>
          <w:szCs w:val="22"/>
        </w:rPr>
        <w:t xml:space="preserve"> down carrot </w:t>
      </w:r>
      <w:r w:rsidRPr="004F1D04">
        <w:rPr>
          <w:rFonts w:ascii="Wingdings" w:hAnsi="Wingdings" w:cstheme="minorHAnsi"/>
          <w:szCs w:val="22"/>
        </w:rPr>
        <w:sym w:font="Wingdings" w:char="F0E0"/>
      </w:r>
      <w:r w:rsidRPr="004F1D04">
        <w:rPr>
          <w:rFonts w:cstheme="minorHAnsi"/>
          <w:szCs w:val="22"/>
        </w:rPr>
        <w:t xml:space="preserve"> measure </w:t>
      </w:r>
      <w:r w:rsidRPr="004F1D04">
        <w:rPr>
          <w:rFonts w:ascii="Wingdings" w:hAnsi="Wingdings" w:cstheme="minorHAnsi"/>
          <w:szCs w:val="22"/>
        </w:rPr>
        <w:sym w:font="Wingdings" w:char="F0E0"/>
      </w:r>
      <w:r w:rsidRPr="004F1D04">
        <w:rPr>
          <w:rFonts w:cstheme="minorHAnsi"/>
          <w:szCs w:val="22"/>
        </w:rPr>
        <w:t xml:space="preserve"> “Average”.</w:t>
      </w:r>
    </w:p>
    <w:p w14:paraId="4345E774"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Right-click on the “Null value” → choose “Exclude.”</w:t>
      </w:r>
    </w:p>
    <w:p w14:paraId="6BCD16F1"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Under the “</w:t>
      </w:r>
      <w:r w:rsidR="00E53D46" w:rsidRPr="004F1D04">
        <w:rPr>
          <w:rFonts w:cstheme="minorHAnsi"/>
          <w:szCs w:val="22"/>
        </w:rPr>
        <w:t>Marks“ box</w:t>
      </w:r>
      <w:r w:rsidRPr="004F1D04">
        <w:rPr>
          <w:rFonts w:cstheme="minorHAnsi"/>
          <w:szCs w:val="22"/>
        </w:rPr>
        <w:t>, change from "Bars" to "Line."</w:t>
      </w:r>
    </w:p>
    <w:p w14:paraId="35F61888"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Drag “Readmitted” to “Colors”.</w:t>
      </w:r>
    </w:p>
    <w:p w14:paraId="3D17F259"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Click on the “Colors” mark box </w:t>
      </w:r>
      <w:r w:rsidRPr="004F1D04">
        <w:rPr>
          <w:rFonts w:ascii="Wingdings" w:hAnsi="Wingdings" w:cstheme="minorHAnsi"/>
          <w:szCs w:val="22"/>
        </w:rPr>
        <w:sym w:font="Wingdings" w:char="F0E0"/>
      </w:r>
      <w:r w:rsidRPr="004F1D04">
        <w:rPr>
          <w:rFonts w:cstheme="minorHAnsi"/>
          <w:szCs w:val="22"/>
        </w:rPr>
        <w:t xml:space="preserve"> choose “Edit colors” </w:t>
      </w:r>
      <w:r w:rsidRPr="004F1D04">
        <w:rPr>
          <w:rFonts w:ascii="Wingdings" w:hAnsi="Wingdings" w:cstheme="minorHAnsi"/>
          <w:szCs w:val="22"/>
        </w:rPr>
        <w:sym w:font="Wingdings" w:char="F0E0"/>
      </w:r>
      <w:r w:rsidRPr="004F1D04">
        <w:rPr>
          <w:rFonts w:cstheme="minorHAnsi"/>
          <w:szCs w:val="22"/>
        </w:rPr>
        <w:t xml:space="preserve"> Change “Null” to grey, and “Yes” to blue.</w:t>
      </w:r>
    </w:p>
    <w:p w14:paraId="5AB90B1C"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Drag “Time in hospital" to “Tooltip” </w:t>
      </w:r>
      <w:r w:rsidRPr="004F1D04">
        <w:rPr>
          <w:rFonts w:ascii="Wingdings" w:hAnsi="Wingdings" w:cstheme="minorHAnsi"/>
          <w:szCs w:val="22"/>
        </w:rPr>
        <w:sym w:font="Wingdings" w:char="F0E0"/>
      </w:r>
      <w:r w:rsidRPr="004F1D04">
        <w:rPr>
          <w:rFonts w:cstheme="minorHAnsi"/>
          <w:szCs w:val="22"/>
        </w:rPr>
        <w:t xml:space="preserve"> down carrot </w:t>
      </w:r>
      <w:r w:rsidRPr="004F1D04">
        <w:rPr>
          <w:rFonts w:ascii="Wingdings" w:hAnsi="Wingdings" w:cstheme="minorHAnsi"/>
          <w:szCs w:val="22"/>
        </w:rPr>
        <w:sym w:font="Wingdings" w:char="F0E0"/>
      </w:r>
      <w:r w:rsidRPr="004F1D04">
        <w:rPr>
          <w:rFonts w:cstheme="minorHAnsi"/>
          <w:szCs w:val="22"/>
        </w:rPr>
        <w:t xml:space="preserve"> “measure” </w:t>
      </w:r>
      <w:r w:rsidRPr="004F1D04">
        <w:rPr>
          <w:rFonts w:ascii="Wingdings" w:hAnsi="Wingdings" w:cstheme="minorHAnsi"/>
          <w:szCs w:val="22"/>
        </w:rPr>
        <w:sym w:font="Wingdings" w:char="F0E0"/>
      </w:r>
      <w:r w:rsidRPr="004F1D04">
        <w:rPr>
          <w:rFonts w:cstheme="minorHAnsi"/>
          <w:szCs w:val="22"/>
        </w:rPr>
        <w:t xml:space="preserve"> “Average”.</w:t>
      </w:r>
    </w:p>
    <w:p w14:paraId="07EC15A8"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Right-click </w:t>
      </w:r>
      <w:r w:rsidR="00E53D46" w:rsidRPr="004F1D04">
        <w:rPr>
          <w:rFonts w:cstheme="minorHAnsi"/>
          <w:szCs w:val="22"/>
        </w:rPr>
        <w:t>on “</w:t>
      </w:r>
      <w:r w:rsidRPr="004F1D04">
        <w:rPr>
          <w:rFonts w:cstheme="minorHAnsi"/>
          <w:szCs w:val="22"/>
        </w:rPr>
        <w:t xml:space="preserve">Num Lab Procedures” </w:t>
      </w:r>
      <w:r w:rsidRPr="004F1D04">
        <w:rPr>
          <w:rFonts w:ascii="Wingdings" w:hAnsi="Wingdings" w:cstheme="minorHAnsi"/>
          <w:szCs w:val="22"/>
        </w:rPr>
        <w:sym w:font="Wingdings" w:char="F0E0"/>
      </w:r>
      <w:r w:rsidRPr="004F1D04">
        <w:rPr>
          <w:rFonts w:cstheme="minorHAnsi"/>
          <w:szCs w:val="22"/>
        </w:rPr>
        <w:t xml:space="preserve"> “Create” </w:t>
      </w:r>
      <w:r w:rsidRPr="004F1D04">
        <w:rPr>
          <w:rFonts w:ascii="Wingdings" w:hAnsi="Wingdings" w:cstheme="minorHAnsi"/>
          <w:szCs w:val="22"/>
        </w:rPr>
        <w:sym w:font="Wingdings" w:char="F0E0"/>
      </w:r>
      <w:r w:rsidRPr="004F1D04">
        <w:rPr>
          <w:rFonts w:cstheme="minorHAnsi"/>
          <w:szCs w:val="22"/>
        </w:rPr>
        <w:t xml:space="preserve"> “Calculated field” </w:t>
      </w:r>
      <w:r w:rsidRPr="004F1D04">
        <w:rPr>
          <w:rFonts w:ascii="Wingdings" w:hAnsi="Wingdings" w:cstheme="minorHAnsi"/>
          <w:szCs w:val="22"/>
        </w:rPr>
        <w:sym w:font="Wingdings" w:char="F0E0"/>
      </w:r>
      <w:r w:rsidRPr="004F1D04">
        <w:rPr>
          <w:rFonts w:cstheme="minorHAnsi"/>
          <w:szCs w:val="22"/>
        </w:rPr>
        <w:t xml:space="preserve"> in the pop up rename field to “Labs per day” </w:t>
      </w:r>
      <w:r w:rsidRPr="004F1D04">
        <w:rPr>
          <w:rFonts w:ascii="Wingdings" w:hAnsi="Wingdings" w:cstheme="minorHAnsi"/>
          <w:szCs w:val="22"/>
        </w:rPr>
        <w:sym w:font="Wingdings" w:char="F0E0"/>
      </w:r>
      <w:r w:rsidRPr="004F1D04">
        <w:rPr>
          <w:rFonts w:cstheme="minorHAnsi"/>
          <w:szCs w:val="22"/>
        </w:rPr>
        <w:t xml:space="preserve"> in calculation field put: </w:t>
      </w:r>
    </w:p>
    <w:p w14:paraId="07077167" w14:textId="77777777" w:rsidR="004F1D04" w:rsidRPr="004F1D04" w:rsidRDefault="00000000" w:rsidP="004F1D04">
      <w:pPr>
        <w:pStyle w:val="ListParagraph"/>
        <w:spacing w:line="360" w:lineRule="auto"/>
        <w:jc w:val="center"/>
        <w:rPr>
          <w:rFonts w:cstheme="minorHAnsi"/>
          <w:szCs w:val="22"/>
        </w:rPr>
      </w:pPr>
      <w:r w:rsidRPr="004F1D04">
        <w:rPr>
          <w:rFonts w:cstheme="minorHAnsi"/>
          <w:szCs w:val="22"/>
        </w:rPr>
        <w:t>[Num Lab Procedures]/[Time In Hospital]</w:t>
      </w:r>
    </w:p>
    <w:p w14:paraId="439625B4" w14:textId="77777777" w:rsidR="004F1D04" w:rsidRPr="004F1D04" w:rsidRDefault="004F1D04" w:rsidP="004F1D04">
      <w:pPr>
        <w:pStyle w:val="ListParagraph"/>
        <w:spacing w:line="360" w:lineRule="auto"/>
        <w:jc w:val="both"/>
        <w:rPr>
          <w:rFonts w:cstheme="minorHAnsi"/>
          <w:szCs w:val="22"/>
        </w:rPr>
      </w:pPr>
    </w:p>
    <w:p w14:paraId="72314773"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Drag </w:t>
      </w:r>
      <w:r w:rsidR="00E53D46" w:rsidRPr="004F1D04">
        <w:rPr>
          <w:rFonts w:cstheme="minorHAnsi"/>
          <w:szCs w:val="22"/>
        </w:rPr>
        <w:t>“Labs</w:t>
      </w:r>
      <w:r w:rsidRPr="004F1D04">
        <w:rPr>
          <w:rFonts w:cstheme="minorHAnsi"/>
          <w:szCs w:val="22"/>
        </w:rPr>
        <w:t xml:space="preserve"> per day” to “Label “ </w:t>
      </w:r>
      <w:r w:rsidRPr="004F1D04">
        <w:rPr>
          <w:rFonts w:ascii="Wingdings" w:hAnsi="Wingdings" w:cstheme="minorHAnsi"/>
          <w:szCs w:val="22"/>
        </w:rPr>
        <w:sym w:font="Wingdings" w:char="F0E0"/>
      </w:r>
      <w:r w:rsidRPr="004F1D04">
        <w:rPr>
          <w:rFonts w:cstheme="minorHAnsi"/>
          <w:szCs w:val="22"/>
        </w:rPr>
        <w:t xml:space="preserve"> down carrot </w:t>
      </w:r>
      <w:r w:rsidRPr="004F1D04">
        <w:rPr>
          <w:rFonts w:ascii="Wingdings" w:hAnsi="Wingdings" w:cstheme="minorHAnsi"/>
          <w:szCs w:val="22"/>
        </w:rPr>
        <w:sym w:font="Wingdings" w:char="F0E0"/>
      </w:r>
      <w:r w:rsidRPr="004F1D04">
        <w:rPr>
          <w:rFonts w:cstheme="minorHAnsi"/>
          <w:szCs w:val="22"/>
        </w:rPr>
        <w:t xml:space="preserve"> “Measure” </w:t>
      </w:r>
      <w:r w:rsidRPr="004F1D04">
        <w:rPr>
          <w:rFonts w:ascii="Wingdings" w:hAnsi="Wingdings" w:cstheme="minorHAnsi"/>
          <w:szCs w:val="22"/>
        </w:rPr>
        <w:sym w:font="Wingdings" w:char="F0E0"/>
      </w:r>
      <w:r w:rsidRPr="004F1D04">
        <w:rPr>
          <w:rFonts w:cstheme="minorHAnsi"/>
          <w:szCs w:val="22"/>
        </w:rPr>
        <w:t xml:space="preserve"> “Average”.</w:t>
      </w:r>
    </w:p>
    <w:p w14:paraId="678EF78B"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Click the down carrot in “Labs per Day </w:t>
      </w:r>
      <w:r w:rsidRPr="004F1D04">
        <w:rPr>
          <w:rFonts w:ascii="Wingdings" w:hAnsi="Wingdings" w:cstheme="minorHAnsi"/>
          <w:szCs w:val="22"/>
        </w:rPr>
        <w:sym w:font="Wingdings" w:char="F0E0"/>
      </w:r>
      <w:r w:rsidRPr="004F1D04">
        <w:rPr>
          <w:rFonts w:cstheme="minorHAnsi"/>
          <w:szCs w:val="22"/>
        </w:rPr>
        <w:t xml:space="preserve"> choose “Format” </w:t>
      </w:r>
      <w:r w:rsidRPr="004F1D04">
        <w:rPr>
          <w:rFonts w:ascii="Wingdings" w:hAnsi="Wingdings" w:cstheme="minorHAnsi"/>
          <w:szCs w:val="22"/>
        </w:rPr>
        <w:sym w:font="Wingdings" w:char="F0E0"/>
      </w:r>
      <w:r w:rsidRPr="004F1D04">
        <w:rPr>
          <w:rFonts w:cstheme="minorHAnsi"/>
          <w:szCs w:val="22"/>
        </w:rPr>
        <w:t xml:space="preserve"> Change to “Number(custom)” </w:t>
      </w:r>
      <w:r w:rsidRPr="004F1D04">
        <w:rPr>
          <w:rFonts w:ascii="Wingdings" w:hAnsi="Wingdings" w:cstheme="minorHAnsi"/>
          <w:szCs w:val="22"/>
        </w:rPr>
        <w:sym w:font="Wingdings" w:char="F0E0"/>
      </w:r>
      <w:r w:rsidRPr="004F1D04">
        <w:rPr>
          <w:rFonts w:cstheme="minorHAnsi"/>
          <w:szCs w:val="22"/>
        </w:rPr>
        <w:t xml:space="preserve"> Change decimals to Zero.</w:t>
      </w:r>
    </w:p>
    <w:p w14:paraId="72BB7792"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Right click on the “Text” tooltip </w:t>
      </w:r>
      <w:r w:rsidRPr="004F1D04">
        <w:rPr>
          <w:rFonts w:ascii="Wingdings" w:hAnsi="Wingdings" w:cstheme="minorHAnsi"/>
          <w:szCs w:val="22"/>
        </w:rPr>
        <w:sym w:font="Wingdings" w:char="F0E0"/>
      </w:r>
      <w:r w:rsidRPr="004F1D04">
        <w:rPr>
          <w:rFonts w:cstheme="minorHAnsi"/>
          <w:szCs w:val="22"/>
        </w:rPr>
        <w:t xml:space="preserve"> Edit  or paste the tooltip to read:</w:t>
      </w:r>
      <w:r w:rsidRPr="004F1D04">
        <w:rPr>
          <w:rFonts w:cstheme="minorHAnsi"/>
          <w:color w:val="000000"/>
          <w:szCs w:val="22"/>
        </w:rPr>
        <w:t xml:space="preserve"> </w:t>
      </w:r>
    </w:p>
    <w:p w14:paraId="1CE70158" w14:textId="77777777" w:rsidR="004F1D04" w:rsidRPr="004F1D04" w:rsidRDefault="00000000" w:rsidP="004F1D04">
      <w:pPr>
        <w:pStyle w:val="ListParagraph"/>
        <w:spacing w:line="360" w:lineRule="auto"/>
        <w:rPr>
          <w:rFonts w:eastAsia="Times New Roman" w:cstheme="minorHAnsi"/>
          <w:color w:val="auto"/>
          <w:szCs w:val="22"/>
        </w:rPr>
      </w:pPr>
      <w:r w:rsidRPr="004F1D04">
        <w:rPr>
          <w:rFonts w:eastAsia="Times New Roman" w:cstheme="minorHAnsi"/>
          <w:color w:val="auto"/>
          <w:szCs w:val="22"/>
        </w:rPr>
        <w:t>Age Bins:     &lt;Age Group&gt;</w:t>
      </w:r>
    </w:p>
    <w:p w14:paraId="652B569F" w14:textId="77777777" w:rsidR="004F1D04" w:rsidRPr="004F1D04" w:rsidRDefault="00000000" w:rsidP="004F1D04">
      <w:pPr>
        <w:pStyle w:val="ListParagraph"/>
        <w:spacing w:line="360" w:lineRule="auto"/>
        <w:rPr>
          <w:rFonts w:eastAsia="Times New Roman" w:cstheme="minorHAnsi"/>
          <w:color w:val="auto"/>
          <w:szCs w:val="22"/>
        </w:rPr>
      </w:pPr>
      <w:r w:rsidRPr="004F1D04">
        <w:rPr>
          <w:rFonts w:eastAsia="Times New Roman" w:cstheme="minorHAnsi"/>
          <w:color w:val="auto"/>
          <w:szCs w:val="22"/>
        </w:rPr>
        <w:t>Readmitted:     &lt;Readmitted&gt;</w:t>
      </w:r>
    </w:p>
    <w:p w14:paraId="4AA700CE" w14:textId="77777777" w:rsidR="004F1D04" w:rsidRPr="004F1D04" w:rsidRDefault="00000000" w:rsidP="004F1D04">
      <w:pPr>
        <w:pStyle w:val="ListParagraph"/>
        <w:spacing w:line="360" w:lineRule="auto"/>
        <w:rPr>
          <w:rFonts w:eastAsia="Times New Roman" w:cstheme="minorHAnsi"/>
          <w:color w:val="auto"/>
          <w:szCs w:val="22"/>
        </w:rPr>
      </w:pPr>
      <w:r w:rsidRPr="004F1D04">
        <w:rPr>
          <w:rFonts w:eastAsia="Times New Roman" w:cstheme="minorHAnsi"/>
          <w:color w:val="auto"/>
          <w:szCs w:val="22"/>
        </w:rPr>
        <w:t>Average Labs Tests per Day:     &lt;AVG(Labs per Day)&gt;</w:t>
      </w:r>
    </w:p>
    <w:p w14:paraId="03D6C006" w14:textId="77777777" w:rsidR="004F1D04" w:rsidRPr="004F1D04" w:rsidRDefault="00000000" w:rsidP="004F1D04">
      <w:pPr>
        <w:pStyle w:val="ListParagraph"/>
        <w:spacing w:line="360" w:lineRule="auto"/>
        <w:rPr>
          <w:rFonts w:eastAsia="Times New Roman" w:cstheme="minorHAnsi"/>
          <w:color w:val="auto"/>
          <w:szCs w:val="22"/>
        </w:rPr>
      </w:pPr>
      <w:r w:rsidRPr="004F1D04">
        <w:rPr>
          <w:rFonts w:eastAsia="Times New Roman" w:cstheme="minorHAnsi"/>
          <w:color w:val="auto"/>
          <w:szCs w:val="22"/>
        </w:rPr>
        <w:t>Average Days In Hospital:     &lt;AVG(Time In Hospital)&gt;</w:t>
      </w:r>
    </w:p>
    <w:p w14:paraId="609149D8" w14:textId="77777777" w:rsidR="004F1D04" w:rsidRPr="004F1D04" w:rsidRDefault="004F1D04" w:rsidP="004F1D04">
      <w:pPr>
        <w:pStyle w:val="ListParagraph"/>
        <w:spacing w:line="360" w:lineRule="auto"/>
        <w:jc w:val="both"/>
        <w:rPr>
          <w:rFonts w:cstheme="minorHAnsi"/>
          <w:szCs w:val="22"/>
        </w:rPr>
      </w:pPr>
    </w:p>
    <w:p w14:paraId="40CACEFE" w14:textId="77777777" w:rsidR="004F1D04" w:rsidRPr="004F1D04" w:rsidRDefault="004F1D04" w:rsidP="004F1D04">
      <w:pPr>
        <w:pStyle w:val="ListParagraph"/>
        <w:numPr>
          <w:ilvl w:val="0"/>
          <w:numId w:val="73"/>
        </w:numPr>
        <w:spacing w:after="160" w:line="360" w:lineRule="auto"/>
        <w:jc w:val="both"/>
        <w:rPr>
          <w:rFonts w:cstheme="minorHAnsi"/>
          <w:szCs w:val="22"/>
        </w:rPr>
      </w:pPr>
    </w:p>
    <w:p w14:paraId="3F73B2DA" w14:textId="77777777" w:rsidR="004F1D04" w:rsidRPr="004F1D04" w:rsidRDefault="004F1D04" w:rsidP="004F1D04">
      <w:pPr>
        <w:spacing w:line="360" w:lineRule="auto"/>
        <w:jc w:val="both"/>
        <w:rPr>
          <w:rFonts w:cstheme="minorHAnsi"/>
          <w:szCs w:val="22"/>
        </w:rPr>
      </w:pPr>
    </w:p>
    <w:p w14:paraId="54A12119" w14:textId="77777777" w:rsidR="004F1D04" w:rsidRPr="004F1D04" w:rsidRDefault="00000000" w:rsidP="004F1D04">
      <w:pPr>
        <w:spacing w:line="360" w:lineRule="auto"/>
        <w:jc w:val="both"/>
        <w:rPr>
          <w:rFonts w:cstheme="minorHAnsi"/>
          <w:szCs w:val="22"/>
        </w:rPr>
      </w:pPr>
      <w:r w:rsidRPr="004F1D04">
        <w:rPr>
          <w:rFonts w:cstheme="minorHAnsi"/>
          <w:szCs w:val="22"/>
        </w:rPr>
        <w:t>Build Worksheet #6: Age of Readmissions (uci_data):</w:t>
      </w:r>
    </w:p>
    <w:p w14:paraId="447F95FF"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Using the UCI data set</w:t>
      </w:r>
    </w:p>
    <w:p w14:paraId="6DAA3046"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Click on icon to add another worksheet</w:t>
      </w:r>
    </w:p>
    <w:p w14:paraId="350AE910" w14:textId="77777777" w:rsidR="004F1D04" w:rsidRPr="004F1D04" w:rsidRDefault="00000000" w:rsidP="004F1D04">
      <w:pPr>
        <w:pStyle w:val="ListParagraph"/>
        <w:spacing w:line="360" w:lineRule="auto"/>
        <w:jc w:val="both"/>
        <w:rPr>
          <w:rFonts w:cstheme="minorHAnsi"/>
          <w:szCs w:val="22"/>
        </w:rPr>
      </w:pPr>
      <w:r w:rsidRPr="004F1D04">
        <w:rPr>
          <w:rFonts w:cstheme="minorHAnsi"/>
          <w:szCs w:val="22"/>
        </w:rPr>
        <w:t xml:space="preserve">  </w:t>
      </w:r>
      <w:r w:rsidRPr="004F1D04">
        <w:rPr>
          <w:rFonts w:cstheme="minorHAnsi"/>
          <w:noProof/>
          <w:szCs w:val="22"/>
        </w:rPr>
        <w:drawing>
          <wp:inline distT="0" distB="0" distL="0" distR="0" wp14:anchorId="3E190255" wp14:editId="607B5A9B">
            <wp:extent cx="523948" cy="504895"/>
            <wp:effectExtent l="0" t="0" r="9525" b="9525"/>
            <wp:docPr id="1944016828" name="Picture 19440168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16828" name="Picture 1944016828" descr="A screenshot of a computer&#10;&#10;Description automatically generated"/>
                    <pic:cNvPicPr/>
                  </pic:nvPicPr>
                  <pic:blipFill>
                    <a:blip r:embed="rId102"/>
                    <a:stretch>
                      <a:fillRect/>
                    </a:stretch>
                  </pic:blipFill>
                  <pic:spPr>
                    <a:xfrm>
                      <a:off x="0" y="0"/>
                      <a:ext cx="523948" cy="504895"/>
                    </a:xfrm>
                    <a:prstGeom prst="rect">
                      <a:avLst/>
                    </a:prstGeom>
                  </pic:spPr>
                </pic:pic>
              </a:graphicData>
            </a:graphic>
          </wp:inline>
        </w:drawing>
      </w:r>
    </w:p>
    <w:p w14:paraId="7E9BD98F"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Rename the worksheet “Age of Readmissions”</w:t>
      </w:r>
    </w:p>
    <w:p w14:paraId="3BF63F7B"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Drag “Age Group” to columns</w:t>
      </w:r>
    </w:p>
    <w:p w14:paraId="70EE2753"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Drag “Readmitted” to Rows.</w:t>
      </w:r>
    </w:p>
    <w:p w14:paraId="7B678C97"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Right-click on the “Null” value → choose “Exclude.”</w:t>
      </w:r>
    </w:p>
    <w:p w14:paraId="4E897D5B"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lastRenderedPageBreak/>
        <w:t xml:space="preserve">Drag “Readmitted” to “Text” mark box </w:t>
      </w:r>
      <w:r w:rsidRPr="004F1D04">
        <w:rPr>
          <w:rFonts w:ascii="Wingdings" w:hAnsi="Wingdings" w:cstheme="minorHAnsi"/>
          <w:szCs w:val="22"/>
        </w:rPr>
        <w:sym w:font="Wingdings" w:char="F0E0"/>
      </w:r>
      <w:r w:rsidRPr="004F1D04">
        <w:rPr>
          <w:rFonts w:cstheme="minorHAnsi"/>
          <w:szCs w:val="22"/>
        </w:rPr>
        <w:t xml:space="preserve"> down carrot </w:t>
      </w:r>
      <w:r w:rsidRPr="004F1D04">
        <w:rPr>
          <w:rFonts w:ascii="Wingdings" w:hAnsi="Wingdings" w:cstheme="minorHAnsi"/>
          <w:szCs w:val="22"/>
        </w:rPr>
        <w:sym w:font="Wingdings" w:char="F0E0"/>
      </w:r>
      <w:r w:rsidRPr="004F1D04">
        <w:rPr>
          <w:rFonts w:cstheme="minorHAnsi"/>
          <w:szCs w:val="22"/>
        </w:rPr>
        <w:t xml:space="preserve"> change “Measure” to “Count”</w:t>
      </w:r>
    </w:p>
    <w:p w14:paraId="0B9AF9AF"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Click the "Show me" button in the upper right corner </w:t>
      </w:r>
      <w:r w:rsidRPr="004F1D04">
        <w:rPr>
          <w:rFonts w:ascii="Wingdings" w:hAnsi="Wingdings" w:cstheme="minorHAnsi"/>
          <w:szCs w:val="22"/>
        </w:rPr>
        <w:sym w:font="Wingdings" w:char="F0E0"/>
      </w:r>
      <w:r w:rsidRPr="004F1D04">
        <w:rPr>
          <w:rFonts w:cstheme="minorHAnsi"/>
          <w:szCs w:val="22"/>
        </w:rPr>
        <w:t xml:space="preserve"> choose the heat map (top row, far Right choice)</w:t>
      </w:r>
    </w:p>
    <w:p w14:paraId="53695815"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noProof/>
          <w:color w:val="FF0000"/>
          <w:szCs w:val="22"/>
        </w:rPr>
        <w:drawing>
          <wp:inline distT="0" distB="0" distL="0" distR="0" wp14:anchorId="774FE371" wp14:editId="4ED55EE9">
            <wp:extent cx="1362456" cy="905256"/>
            <wp:effectExtent l="0" t="0" r="0" b="9525"/>
            <wp:docPr id="266621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21110" name="Picture 1" descr="A screenshot of a computer&#10;&#10;Description automatically generated"/>
                    <pic:cNvPicPr/>
                  </pic:nvPicPr>
                  <pic:blipFill>
                    <a:blip r:embed="rId108"/>
                    <a:srcRect t="254" r="7428" b="9734"/>
                    <a:stretch>
                      <a:fillRect/>
                    </a:stretch>
                  </pic:blipFill>
                  <pic:spPr bwMode="auto">
                    <a:xfrm>
                      <a:off x="0" y="0"/>
                      <a:ext cx="1362456" cy="905256"/>
                    </a:xfrm>
                    <a:prstGeom prst="rect">
                      <a:avLst/>
                    </a:prstGeom>
                    <a:ln>
                      <a:noFill/>
                    </a:ln>
                    <a:extLst>
                      <a:ext uri="{53640926-AAD7-44D8-BBD7-CCE9431645EC}">
                        <a14:shadowObscured xmlns:a14="http://schemas.microsoft.com/office/drawing/2010/main"/>
                      </a:ext>
                    </a:extLst>
                  </pic:spPr>
                </pic:pic>
              </a:graphicData>
            </a:graphic>
          </wp:inline>
        </w:drawing>
      </w:r>
    </w:p>
    <w:p w14:paraId="0B650F99"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Click “Color”</w:t>
      </w:r>
      <w:r w:rsidRPr="004F1D04">
        <w:rPr>
          <w:rFonts w:ascii="Wingdings" w:hAnsi="Wingdings" w:cstheme="minorHAnsi"/>
          <w:szCs w:val="22"/>
        </w:rPr>
        <w:sym w:font="Wingdings" w:char="F0E0"/>
      </w:r>
      <w:r w:rsidRPr="004F1D04">
        <w:rPr>
          <w:rFonts w:cstheme="minorHAnsi"/>
          <w:szCs w:val="22"/>
        </w:rPr>
        <w:t xml:space="preserve"> “edit colors” </w:t>
      </w:r>
      <w:r w:rsidRPr="004F1D04">
        <w:rPr>
          <w:rFonts w:ascii="Wingdings" w:hAnsi="Wingdings" w:cstheme="minorHAnsi"/>
          <w:szCs w:val="22"/>
        </w:rPr>
        <w:sym w:font="Wingdings" w:char="F0E0"/>
      </w:r>
      <w:r w:rsidRPr="004F1D04">
        <w:rPr>
          <w:rFonts w:cstheme="minorHAnsi"/>
          <w:szCs w:val="22"/>
        </w:rPr>
        <w:t xml:space="preserve"> choose “Blue” </w:t>
      </w:r>
      <w:r w:rsidRPr="004F1D04">
        <w:rPr>
          <w:rFonts w:ascii="Wingdings" w:hAnsi="Wingdings" w:cstheme="minorHAnsi"/>
          <w:szCs w:val="22"/>
        </w:rPr>
        <w:sym w:font="Wingdings" w:char="F0E0"/>
      </w:r>
      <w:r w:rsidRPr="004F1D04">
        <w:rPr>
          <w:rFonts w:cstheme="minorHAnsi"/>
          <w:szCs w:val="22"/>
        </w:rPr>
        <w:t xml:space="preserve"> </w:t>
      </w:r>
    </w:p>
    <w:p w14:paraId="3F141E9F"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Drag Readmitted to “Tooltip” </w:t>
      </w:r>
      <w:r w:rsidRPr="004F1D04">
        <w:rPr>
          <w:rFonts w:ascii="Wingdings" w:hAnsi="Wingdings" w:cstheme="minorHAnsi"/>
          <w:szCs w:val="22"/>
        </w:rPr>
        <w:sym w:font="Wingdings" w:char="F0E0"/>
      </w:r>
      <w:r w:rsidRPr="004F1D04">
        <w:rPr>
          <w:rFonts w:cstheme="minorHAnsi"/>
          <w:szCs w:val="22"/>
        </w:rPr>
        <w:t xml:space="preserve"> down carrot </w:t>
      </w:r>
      <w:r w:rsidRPr="004F1D04">
        <w:rPr>
          <w:rFonts w:ascii="Wingdings" w:hAnsi="Wingdings" w:cstheme="minorHAnsi"/>
          <w:szCs w:val="22"/>
        </w:rPr>
        <w:sym w:font="Wingdings" w:char="F0E0"/>
      </w:r>
      <w:r w:rsidRPr="004F1D04">
        <w:rPr>
          <w:rFonts w:cstheme="minorHAnsi"/>
          <w:szCs w:val="22"/>
        </w:rPr>
        <w:t xml:space="preserve"> change “Measure” to “Count” </w:t>
      </w:r>
      <w:r w:rsidRPr="004F1D04">
        <w:rPr>
          <w:rFonts w:ascii="Wingdings" w:hAnsi="Wingdings" w:cstheme="minorHAnsi"/>
          <w:szCs w:val="22"/>
        </w:rPr>
        <w:sym w:font="Wingdings" w:char="F0E0"/>
      </w:r>
      <w:r w:rsidRPr="004F1D04">
        <w:rPr>
          <w:rFonts w:cstheme="minorHAnsi"/>
          <w:szCs w:val="22"/>
        </w:rPr>
        <w:t xml:space="preserve"> down carrot </w:t>
      </w:r>
      <w:r w:rsidRPr="004F1D04">
        <w:rPr>
          <w:rFonts w:ascii="Wingdings" w:hAnsi="Wingdings" w:cstheme="minorHAnsi"/>
          <w:szCs w:val="22"/>
        </w:rPr>
        <w:sym w:font="Wingdings" w:char="F0E0"/>
      </w:r>
      <w:r w:rsidRPr="004F1D04">
        <w:rPr>
          <w:rFonts w:cstheme="minorHAnsi"/>
          <w:szCs w:val="22"/>
        </w:rPr>
        <w:t xml:space="preserve"> choose “Quick table calculations” </w:t>
      </w:r>
      <w:r w:rsidRPr="004F1D04">
        <w:rPr>
          <w:rFonts w:ascii="Wingdings" w:hAnsi="Wingdings" w:cstheme="minorHAnsi"/>
          <w:szCs w:val="22"/>
        </w:rPr>
        <w:sym w:font="Wingdings" w:char="F0E0"/>
      </w:r>
      <w:r w:rsidRPr="004F1D04">
        <w:rPr>
          <w:rFonts w:cstheme="minorHAnsi"/>
          <w:szCs w:val="22"/>
        </w:rPr>
        <w:t xml:space="preserve"> “Percentage of total”</w:t>
      </w:r>
    </w:p>
    <w:p w14:paraId="01E7A2E4"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Drag “Age Group” to the “Filters box” </w:t>
      </w:r>
      <w:r w:rsidRPr="004F1D04">
        <w:rPr>
          <w:rFonts w:ascii="Wingdings" w:hAnsi="Wingdings" w:cstheme="minorHAnsi"/>
          <w:szCs w:val="22"/>
        </w:rPr>
        <w:sym w:font="Wingdings" w:char="F0E0"/>
      </w:r>
      <w:r w:rsidRPr="004F1D04">
        <w:rPr>
          <w:rFonts w:cstheme="minorHAnsi"/>
          <w:szCs w:val="22"/>
        </w:rPr>
        <w:t>when the pop-up opens, click the “All” box and then click “ok”.</w:t>
      </w:r>
    </w:p>
    <w:p w14:paraId="2E60B23C"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Right-click on the “Age Group” in the filter box and choose “Show Filter.” </w:t>
      </w:r>
      <w:r w:rsidRPr="004F1D04">
        <w:rPr>
          <w:rFonts w:ascii="Wingdings" w:hAnsi="Wingdings" w:cstheme="minorHAnsi"/>
          <w:szCs w:val="22"/>
        </w:rPr>
        <w:sym w:font="Wingdings" w:char="F0E0"/>
      </w:r>
      <w:r w:rsidRPr="004F1D04">
        <w:rPr>
          <w:rFonts w:cstheme="minorHAnsi"/>
          <w:szCs w:val="22"/>
        </w:rPr>
        <w:t xml:space="preserve"> filter should now appear on the right-hand column.</w:t>
      </w:r>
    </w:p>
    <w:p w14:paraId="4EA2847C"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In the right-hand column, in the “Age Group” filter, hover over the upper right corner to reveal a down carrot</w:t>
      </w:r>
      <w:r w:rsidRPr="004F1D04">
        <w:rPr>
          <w:rFonts w:ascii="Wingdings" w:hAnsi="Wingdings" w:cstheme="minorHAnsi"/>
          <w:szCs w:val="22"/>
        </w:rPr>
        <w:sym w:font="Wingdings" w:char="F0E0"/>
      </w:r>
      <w:r w:rsidRPr="004F1D04">
        <w:rPr>
          <w:rFonts w:cstheme="minorHAnsi"/>
          <w:szCs w:val="22"/>
        </w:rPr>
        <w:t xml:space="preserve">choose the customize </w:t>
      </w:r>
      <w:r w:rsidRPr="004F1D04">
        <w:rPr>
          <w:rFonts w:ascii="Wingdings" w:hAnsi="Wingdings" w:cstheme="minorHAnsi"/>
          <w:szCs w:val="22"/>
        </w:rPr>
        <w:sym w:font="Wingdings" w:char="F0E0"/>
      </w:r>
      <w:r w:rsidRPr="004F1D04">
        <w:rPr>
          <w:rFonts w:cstheme="minorHAnsi"/>
          <w:szCs w:val="22"/>
        </w:rPr>
        <w:t>Choose the “Show Apply Button” (last option).</w:t>
      </w:r>
    </w:p>
    <w:p w14:paraId="4BC16DFA"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Right click on the “Text” tooltip </w:t>
      </w:r>
      <w:r w:rsidRPr="004F1D04">
        <w:rPr>
          <w:rFonts w:ascii="Wingdings" w:hAnsi="Wingdings" w:cstheme="minorHAnsi"/>
          <w:szCs w:val="22"/>
        </w:rPr>
        <w:sym w:font="Wingdings" w:char="F0E0"/>
      </w:r>
      <w:r w:rsidRPr="004F1D04">
        <w:rPr>
          <w:rFonts w:cstheme="minorHAnsi"/>
          <w:szCs w:val="22"/>
        </w:rPr>
        <w:t xml:space="preserve"> Edit  or paste the tooltip to read:</w:t>
      </w:r>
      <w:r w:rsidRPr="004F1D04">
        <w:rPr>
          <w:rFonts w:cstheme="minorHAnsi"/>
          <w:color w:val="000000"/>
          <w:szCs w:val="22"/>
        </w:rPr>
        <w:t xml:space="preserve"> </w:t>
      </w:r>
    </w:p>
    <w:p w14:paraId="56A4DCFF" w14:textId="77777777" w:rsidR="004F1D04" w:rsidRPr="004F1D04" w:rsidRDefault="00000000" w:rsidP="004F1D04">
      <w:pPr>
        <w:spacing w:line="360" w:lineRule="auto"/>
        <w:ind w:left="1440" w:firstLine="0"/>
        <w:rPr>
          <w:rFonts w:eastAsia="Times New Roman" w:cstheme="minorHAnsi"/>
          <w:color w:val="auto"/>
          <w:szCs w:val="22"/>
        </w:rPr>
      </w:pPr>
      <w:r w:rsidRPr="004F1D04">
        <w:rPr>
          <w:rFonts w:eastAsia="Times New Roman" w:cstheme="minorHAnsi"/>
          <w:color w:val="auto"/>
          <w:szCs w:val="22"/>
        </w:rPr>
        <w:t>Age Bins:     &lt;Age Group&gt;</w:t>
      </w:r>
    </w:p>
    <w:p w14:paraId="0DBEFFED" w14:textId="77777777" w:rsidR="004F1D04" w:rsidRPr="004F1D04" w:rsidRDefault="00000000" w:rsidP="004F1D04">
      <w:pPr>
        <w:spacing w:line="360" w:lineRule="auto"/>
        <w:ind w:left="1440" w:firstLine="0"/>
        <w:rPr>
          <w:rFonts w:eastAsia="Times New Roman" w:cstheme="minorHAnsi"/>
          <w:color w:val="auto"/>
          <w:szCs w:val="22"/>
        </w:rPr>
      </w:pPr>
      <w:r w:rsidRPr="004F1D04">
        <w:rPr>
          <w:rFonts w:eastAsia="Times New Roman" w:cstheme="minorHAnsi"/>
          <w:color w:val="auto"/>
          <w:szCs w:val="22"/>
        </w:rPr>
        <w:t>Readmitted:     &lt;Readmitted&gt;</w:t>
      </w:r>
    </w:p>
    <w:p w14:paraId="736CE00A" w14:textId="77777777" w:rsidR="004F1D04" w:rsidRPr="004F1D04" w:rsidRDefault="00000000" w:rsidP="004F1D04">
      <w:pPr>
        <w:spacing w:line="360" w:lineRule="auto"/>
        <w:ind w:left="1440" w:firstLine="0"/>
        <w:rPr>
          <w:rFonts w:eastAsia="Times New Roman" w:cstheme="minorHAnsi"/>
          <w:color w:val="auto"/>
          <w:szCs w:val="22"/>
        </w:rPr>
      </w:pPr>
      <w:r w:rsidRPr="004F1D04">
        <w:rPr>
          <w:rFonts w:eastAsia="Times New Roman" w:cstheme="minorHAnsi"/>
          <w:color w:val="auto"/>
          <w:szCs w:val="22"/>
        </w:rPr>
        <w:t>Number of &lt;Readmitted&gt; Readmissions:     &lt;CNT(Readmitted)&gt;</w:t>
      </w:r>
    </w:p>
    <w:p w14:paraId="32DBE1A2" w14:textId="77777777" w:rsidR="004F1D04" w:rsidRPr="004F1D04" w:rsidRDefault="00000000" w:rsidP="004F1D04">
      <w:pPr>
        <w:spacing w:line="360" w:lineRule="auto"/>
        <w:ind w:left="1440" w:firstLine="0"/>
        <w:rPr>
          <w:rFonts w:eastAsia="Times New Roman" w:cstheme="minorHAnsi"/>
          <w:color w:val="auto"/>
          <w:szCs w:val="22"/>
        </w:rPr>
      </w:pPr>
      <w:r w:rsidRPr="004F1D04">
        <w:rPr>
          <w:rFonts w:eastAsia="Times New Roman" w:cstheme="minorHAnsi"/>
          <w:szCs w:val="22"/>
        </w:rPr>
        <w:t>Percent</w:t>
      </w:r>
      <w:r w:rsidRPr="004F1D04">
        <w:rPr>
          <w:rFonts w:eastAsia="Times New Roman" w:cstheme="minorHAnsi"/>
          <w:color w:val="auto"/>
          <w:szCs w:val="22"/>
        </w:rPr>
        <w:t xml:space="preserve"> of Total &lt;Readmitted&gt; Readmissions:     &lt;% of Total CNT(Readmitted)&gt;</w:t>
      </w:r>
    </w:p>
    <w:p w14:paraId="386BE363" w14:textId="77777777" w:rsidR="004F1D04" w:rsidRPr="004F1D04" w:rsidRDefault="004F1D04" w:rsidP="004F1D04">
      <w:pPr>
        <w:spacing w:line="360" w:lineRule="auto"/>
        <w:ind w:firstLine="0"/>
        <w:jc w:val="both"/>
        <w:rPr>
          <w:rFonts w:cstheme="minorHAnsi"/>
          <w:szCs w:val="22"/>
        </w:rPr>
      </w:pPr>
    </w:p>
    <w:p w14:paraId="1DFF1725"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In the top toolbar, choose "Worksheet" </w:t>
      </w:r>
      <w:r w:rsidRPr="004F1D04">
        <w:rPr>
          <w:rFonts w:ascii="Wingdings" w:hAnsi="Wingdings" w:cstheme="minorHAnsi"/>
          <w:szCs w:val="22"/>
        </w:rPr>
        <w:sym w:font="Wingdings" w:char="F0E0"/>
      </w:r>
      <w:r w:rsidRPr="004F1D04">
        <w:rPr>
          <w:rFonts w:cstheme="minorHAnsi"/>
          <w:szCs w:val="22"/>
        </w:rPr>
        <w:t xml:space="preserve"> choose “Show Caption”.</w:t>
      </w:r>
    </w:p>
    <w:p w14:paraId="5E27B989"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On the sheet, right-click on the caption box </w:t>
      </w:r>
      <w:r w:rsidRPr="004F1D04">
        <w:rPr>
          <w:rFonts w:ascii="Wingdings" w:hAnsi="Wingdings" w:cstheme="minorHAnsi"/>
          <w:szCs w:val="22"/>
        </w:rPr>
        <w:sym w:font="Wingdings" w:char="F0E0"/>
      </w:r>
      <w:r w:rsidRPr="004F1D04">
        <w:rPr>
          <w:rFonts w:cstheme="minorHAnsi"/>
          <w:szCs w:val="22"/>
        </w:rPr>
        <w:t xml:space="preserve"> “edit Caption </w:t>
      </w:r>
      <w:r w:rsidRPr="004F1D04">
        <w:rPr>
          <w:rFonts w:ascii="Wingdings" w:hAnsi="Wingdings" w:cstheme="minorHAnsi"/>
          <w:szCs w:val="22"/>
        </w:rPr>
        <w:sym w:font="Wingdings" w:char="F0E0"/>
      </w:r>
      <w:r w:rsidRPr="004F1D04">
        <w:rPr>
          <w:rFonts w:cstheme="minorHAnsi"/>
          <w:szCs w:val="22"/>
        </w:rPr>
        <w:t xml:space="preserve"> Change or paste:</w:t>
      </w:r>
    </w:p>
    <w:p w14:paraId="3505A778" w14:textId="77777777" w:rsidR="004F1D04" w:rsidRPr="004F1D04" w:rsidRDefault="00000000" w:rsidP="004F1D04">
      <w:pPr>
        <w:pStyle w:val="ListParagraph"/>
        <w:spacing w:line="360" w:lineRule="auto"/>
        <w:rPr>
          <w:rFonts w:eastAsia="Times New Roman" w:cstheme="minorHAnsi"/>
          <w:szCs w:val="22"/>
        </w:rPr>
      </w:pPr>
      <w:r w:rsidRPr="004F1D04">
        <w:rPr>
          <w:rFonts w:eastAsia="Times New Roman" w:cstheme="minorHAnsi"/>
          <w:szCs w:val="22"/>
        </w:rPr>
        <w:t>Readmissions</w:t>
      </w:r>
    </w:p>
    <w:p w14:paraId="34F6733F" w14:textId="77777777" w:rsidR="004F1D04" w:rsidRPr="004F1D04" w:rsidRDefault="00000000" w:rsidP="004F1D04">
      <w:pPr>
        <w:pStyle w:val="ListParagraph"/>
        <w:spacing w:line="360" w:lineRule="auto"/>
        <w:rPr>
          <w:rFonts w:eastAsia="Times New Roman" w:cstheme="minorHAnsi"/>
          <w:szCs w:val="22"/>
        </w:rPr>
      </w:pPr>
      <w:r w:rsidRPr="004F1D04">
        <w:rPr>
          <w:rFonts w:eastAsia="Times New Roman" w:cstheme="minorHAnsi"/>
          <w:szCs w:val="22"/>
        </w:rPr>
        <w:t xml:space="preserve">Number of readmitted patients broken down by Age Group. The color shows the count of readmissions. </w:t>
      </w:r>
    </w:p>
    <w:p w14:paraId="6DB00AC1" w14:textId="77777777" w:rsidR="004F1D04" w:rsidRPr="004F1D04" w:rsidRDefault="004F1D04" w:rsidP="004F1D04">
      <w:pPr>
        <w:pStyle w:val="ListParagraph"/>
        <w:spacing w:line="360" w:lineRule="auto"/>
        <w:jc w:val="both"/>
        <w:rPr>
          <w:rFonts w:cstheme="minorHAnsi"/>
          <w:szCs w:val="22"/>
        </w:rPr>
      </w:pPr>
    </w:p>
    <w:p w14:paraId="15998A46"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In the Columns bar “Age Group” </w:t>
      </w:r>
      <w:r w:rsidRPr="004F1D04">
        <w:rPr>
          <w:rFonts w:ascii="Wingdings" w:hAnsi="Wingdings" w:cstheme="minorHAnsi"/>
          <w:szCs w:val="22"/>
        </w:rPr>
        <w:sym w:font="Wingdings" w:char="F0E0"/>
      </w:r>
      <w:r w:rsidRPr="004F1D04">
        <w:rPr>
          <w:rFonts w:cstheme="minorHAnsi"/>
          <w:szCs w:val="22"/>
        </w:rPr>
        <w:t xml:space="preserve"> Choose down carrot </w:t>
      </w:r>
      <w:r w:rsidRPr="004F1D04">
        <w:rPr>
          <w:rFonts w:ascii="Wingdings" w:hAnsi="Wingdings" w:cstheme="minorHAnsi"/>
          <w:szCs w:val="22"/>
        </w:rPr>
        <w:sym w:font="Wingdings" w:char="F0E0"/>
      </w:r>
      <w:r w:rsidRPr="004F1D04">
        <w:rPr>
          <w:rFonts w:cstheme="minorHAnsi"/>
          <w:szCs w:val="22"/>
        </w:rPr>
        <w:t xml:space="preserve"> Choose “Show Header” to de-select.</w:t>
      </w:r>
    </w:p>
    <w:p w14:paraId="3E5A5228" w14:textId="77777777" w:rsidR="004F1D04" w:rsidRPr="004F1D04" w:rsidRDefault="004F1D04" w:rsidP="004F1D04">
      <w:pPr>
        <w:spacing w:line="360" w:lineRule="auto"/>
        <w:jc w:val="both"/>
        <w:rPr>
          <w:rFonts w:cstheme="minorHAnsi"/>
          <w:szCs w:val="22"/>
        </w:rPr>
      </w:pPr>
    </w:p>
    <w:p w14:paraId="2A0EA13F" w14:textId="77777777" w:rsidR="004F1D04" w:rsidRPr="004F1D04" w:rsidRDefault="00000000" w:rsidP="004F1D04">
      <w:pPr>
        <w:spacing w:line="360" w:lineRule="auto"/>
        <w:jc w:val="both"/>
        <w:rPr>
          <w:rFonts w:cstheme="minorHAnsi"/>
          <w:szCs w:val="22"/>
          <w:u w:val="single"/>
        </w:rPr>
      </w:pPr>
      <w:r w:rsidRPr="004F1D04">
        <w:rPr>
          <w:rFonts w:cstheme="minorHAnsi"/>
          <w:szCs w:val="22"/>
          <w:u w:val="single"/>
        </w:rPr>
        <w:t>Set Filters for Dashboard build:</w:t>
      </w:r>
    </w:p>
    <w:p w14:paraId="0E4CCA20"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Return to State map workbook:</w:t>
      </w:r>
    </w:p>
    <w:p w14:paraId="32F2F81B"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In the Filters columns choose “Diabetes </w:t>
      </w:r>
      <w:r w:rsidRPr="004F1D04">
        <w:rPr>
          <w:rFonts w:ascii="Wingdings" w:hAnsi="Wingdings" w:cstheme="minorHAnsi"/>
          <w:szCs w:val="22"/>
        </w:rPr>
        <w:sym w:font="Wingdings" w:char="F0E0"/>
      </w:r>
      <w:r w:rsidRPr="004F1D04">
        <w:rPr>
          <w:rFonts w:cstheme="minorHAnsi"/>
          <w:szCs w:val="22"/>
        </w:rPr>
        <w:t xml:space="preserve"> down Carrot </w:t>
      </w:r>
      <w:r w:rsidRPr="004F1D04">
        <w:rPr>
          <w:rFonts w:ascii="Wingdings" w:hAnsi="Wingdings" w:cstheme="minorHAnsi"/>
          <w:szCs w:val="22"/>
        </w:rPr>
        <w:sym w:font="Wingdings" w:char="F0E0"/>
      </w:r>
      <w:r w:rsidRPr="004F1D04">
        <w:rPr>
          <w:rFonts w:cstheme="minorHAnsi"/>
          <w:szCs w:val="22"/>
        </w:rPr>
        <w:t xml:space="preserve"> choose “Apply to worksheets” </w:t>
      </w:r>
      <w:r w:rsidRPr="004F1D04">
        <w:rPr>
          <w:rFonts w:ascii="Wingdings" w:hAnsi="Wingdings" w:cstheme="minorHAnsi"/>
          <w:szCs w:val="22"/>
        </w:rPr>
        <w:sym w:font="Wingdings" w:char="F0E0"/>
      </w:r>
      <w:r w:rsidRPr="004F1D04">
        <w:rPr>
          <w:rFonts w:cstheme="minorHAnsi"/>
          <w:szCs w:val="22"/>
        </w:rPr>
        <w:t xml:space="preserve"> choose “Selected Worksheets” </w:t>
      </w:r>
      <w:r w:rsidRPr="004F1D04">
        <w:rPr>
          <w:rFonts w:ascii="Wingdings" w:hAnsi="Wingdings" w:cstheme="minorHAnsi"/>
          <w:szCs w:val="22"/>
        </w:rPr>
        <w:sym w:font="Wingdings" w:char="F0E0"/>
      </w:r>
      <w:r w:rsidRPr="004F1D04">
        <w:rPr>
          <w:rFonts w:cstheme="minorHAnsi"/>
          <w:szCs w:val="22"/>
        </w:rPr>
        <w:t xml:space="preserve"> choose Admission level, MD visits, and Days Between.</w:t>
      </w:r>
    </w:p>
    <w:p w14:paraId="2E24EC6A"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lastRenderedPageBreak/>
        <w:t>Repeat this for the “Wgu Readmit” filter.</w:t>
      </w:r>
    </w:p>
    <w:p w14:paraId="598E78B8" w14:textId="77777777" w:rsidR="004F1D04" w:rsidRPr="004F1D04" w:rsidRDefault="004F1D04" w:rsidP="004F1D04">
      <w:pPr>
        <w:spacing w:line="360" w:lineRule="auto"/>
        <w:ind w:firstLine="0"/>
        <w:jc w:val="both"/>
        <w:rPr>
          <w:rFonts w:cstheme="minorHAnsi"/>
          <w:szCs w:val="22"/>
        </w:rPr>
      </w:pPr>
    </w:p>
    <w:p w14:paraId="49BA1F5B" w14:textId="77777777" w:rsidR="004F1D04" w:rsidRPr="004F1D04" w:rsidRDefault="00000000" w:rsidP="004F1D04">
      <w:pPr>
        <w:spacing w:line="360" w:lineRule="auto"/>
        <w:jc w:val="both"/>
        <w:rPr>
          <w:rFonts w:cstheme="minorHAnsi"/>
          <w:szCs w:val="22"/>
        </w:rPr>
      </w:pPr>
      <w:r w:rsidRPr="004F1D04">
        <w:rPr>
          <w:rFonts w:cstheme="minorHAnsi"/>
          <w:szCs w:val="22"/>
          <w:u w:val="single"/>
        </w:rPr>
        <w:t>Building Dashboard</w:t>
      </w:r>
      <w:r w:rsidRPr="004F1D04">
        <w:rPr>
          <w:rFonts w:cstheme="minorHAnsi"/>
          <w:szCs w:val="22"/>
        </w:rPr>
        <w:t xml:space="preserve"> –</w:t>
      </w:r>
    </w:p>
    <w:p w14:paraId="0451D136"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Click on the “New Dashboard” icon.</w:t>
      </w:r>
    </w:p>
    <w:p w14:paraId="51D3AE5A" w14:textId="77777777" w:rsidR="004F1D04" w:rsidRPr="004F1D04" w:rsidRDefault="00000000" w:rsidP="004F1D04">
      <w:pPr>
        <w:pStyle w:val="ListParagraph"/>
        <w:spacing w:line="360" w:lineRule="auto"/>
        <w:jc w:val="both"/>
        <w:rPr>
          <w:rFonts w:cstheme="minorHAnsi"/>
          <w:szCs w:val="22"/>
        </w:rPr>
      </w:pPr>
      <w:r w:rsidRPr="004F1D04">
        <w:rPr>
          <w:rFonts w:cstheme="minorHAnsi"/>
          <w:noProof/>
          <w:szCs w:val="22"/>
        </w:rPr>
        <w:drawing>
          <wp:inline distT="0" distB="0" distL="0" distR="0" wp14:anchorId="6AA6EA08" wp14:editId="206D297F">
            <wp:extent cx="390580" cy="714475"/>
            <wp:effectExtent l="0" t="0" r="9525" b="0"/>
            <wp:docPr id="72811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13644" name=""/>
                    <pic:cNvPicPr/>
                  </pic:nvPicPr>
                  <pic:blipFill>
                    <a:blip r:embed="rId109"/>
                    <a:stretch>
                      <a:fillRect/>
                    </a:stretch>
                  </pic:blipFill>
                  <pic:spPr>
                    <a:xfrm>
                      <a:off x="0" y="0"/>
                      <a:ext cx="390580" cy="714475"/>
                    </a:xfrm>
                    <a:prstGeom prst="rect">
                      <a:avLst/>
                    </a:prstGeom>
                  </pic:spPr>
                </pic:pic>
              </a:graphicData>
            </a:graphic>
          </wp:inline>
        </w:drawing>
      </w:r>
    </w:p>
    <w:p w14:paraId="40D49334"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Rename to “Readmits”.</w:t>
      </w:r>
    </w:p>
    <w:p w14:paraId="362009EF"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In the left-hand column, change "Size" to "Automatic".</w:t>
      </w:r>
    </w:p>
    <w:p w14:paraId="0629D9B7" w14:textId="77777777" w:rsidR="004F1D04" w:rsidRPr="004F1D04" w:rsidRDefault="00000000" w:rsidP="004F1D04">
      <w:pPr>
        <w:pStyle w:val="ListParagraph"/>
        <w:spacing w:line="360" w:lineRule="auto"/>
        <w:jc w:val="both"/>
        <w:rPr>
          <w:rFonts w:cstheme="minorHAnsi"/>
          <w:szCs w:val="22"/>
        </w:rPr>
      </w:pPr>
      <w:r w:rsidRPr="004F1D04">
        <w:rPr>
          <w:rFonts w:cstheme="minorHAnsi"/>
          <w:noProof/>
          <w:szCs w:val="22"/>
        </w:rPr>
        <mc:AlternateContent>
          <mc:Choice Requires="wpi">
            <w:drawing>
              <wp:anchor distT="0" distB="0" distL="114300" distR="114300" simplePos="0" relativeHeight="251695104" behindDoc="0" locked="0" layoutInCell="1" allowOverlap="1" wp14:anchorId="16DDB8E4" wp14:editId="530ACECE">
                <wp:simplePos x="0" y="0"/>
                <wp:positionH relativeFrom="column">
                  <wp:posOffset>555089</wp:posOffset>
                </wp:positionH>
                <wp:positionV relativeFrom="paragraph">
                  <wp:posOffset>699364</wp:posOffset>
                </wp:positionV>
                <wp:extent cx="518400" cy="241560"/>
                <wp:effectExtent l="57150" t="57150" r="34290" b="101600"/>
                <wp:wrapNone/>
                <wp:docPr id="1265176058" name="Ink 14"/>
                <wp:cNvGraphicFramePr/>
                <a:graphic xmlns:a="http://schemas.openxmlformats.org/drawingml/2006/main">
                  <a:graphicData uri="http://schemas.microsoft.com/office/word/2010/wordprocessingInk">
                    <w14:contentPart bwMode="auto" r:id="rId110">
                      <w14:nvContentPartPr>
                        <w14:cNvContentPartPr/>
                      </w14:nvContentPartPr>
                      <w14:xfrm>
                        <a:off x="0" y="0"/>
                        <a:ext cx="518400" cy="241560"/>
                      </w14:xfrm>
                    </w14:contentPart>
                  </a:graphicData>
                </a:graphic>
              </wp:anchor>
            </w:drawing>
          </mc:Choice>
          <mc:Fallback xmlns:w16du="http://schemas.microsoft.com/office/word/2023/wordml/word16du">
            <w:pict>
              <v:shape id="Ink 14" o:spid="_x0000_s1047" type="#_x0000_t75" style="width:43.65pt;height:24.65pt;margin-top:52.2pt;margin-left:42.3pt;mso-wrap-distance-bottom:0;mso-wrap-distance-left:9pt;mso-wrap-distance-right:9pt;mso-wrap-distance-top:0;mso-wrap-style:square;position:absolute;visibility:visible;z-index:251696128">
                <v:imagedata r:id="rId111" o:title=""/>
              </v:shape>
            </w:pict>
          </mc:Fallback>
        </mc:AlternateContent>
      </w:r>
      <w:r w:rsidRPr="004F1D04">
        <w:rPr>
          <w:rFonts w:cstheme="minorHAnsi"/>
          <w:noProof/>
          <w:szCs w:val="22"/>
        </w:rPr>
        <w:drawing>
          <wp:inline distT="0" distB="0" distL="0" distR="0" wp14:anchorId="60AC95B7" wp14:editId="57F8885D">
            <wp:extent cx="1426464" cy="1197864"/>
            <wp:effectExtent l="0" t="0" r="2540" b="2540"/>
            <wp:docPr id="819761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61651" name="Picture 1" descr="A screenshot of a computer&#10;&#10;Description automatically generated"/>
                    <pic:cNvPicPr/>
                  </pic:nvPicPr>
                  <pic:blipFill>
                    <a:blip r:embed="rId112"/>
                    <a:stretch>
                      <a:fillRect/>
                    </a:stretch>
                  </pic:blipFill>
                  <pic:spPr>
                    <a:xfrm>
                      <a:off x="0" y="0"/>
                      <a:ext cx="1426464" cy="1197864"/>
                    </a:xfrm>
                    <a:prstGeom prst="rect">
                      <a:avLst/>
                    </a:prstGeom>
                  </pic:spPr>
                </pic:pic>
              </a:graphicData>
            </a:graphic>
          </wp:inline>
        </w:drawing>
      </w:r>
    </w:p>
    <w:p w14:paraId="0E91E453"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Drag the "State Map Data" to the main area.</w:t>
      </w:r>
    </w:p>
    <w:p w14:paraId="0DF10964"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Drag "MD visits" to the right-hand side.</w:t>
      </w:r>
    </w:p>
    <w:p w14:paraId="7301EE82"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Drag “Admission Level” and drop under “State Map”.</w:t>
      </w:r>
    </w:p>
    <w:p w14:paraId="2C27DF5F"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Drag “Age of Readmissions” under “Lab Procedures”.</w:t>
      </w:r>
    </w:p>
    <w:p w14:paraId="10B119F4"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Adjust sizes to approximately 1/3 of the size of the right-hand side of the page.</w:t>
      </w:r>
    </w:p>
    <w:p w14:paraId="753D6254"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In each box (Worksheet), click the add as filter option.</w:t>
      </w:r>
    </w:p>
    <w:p w14:paraId="4EF235AA" w14:textId="77777777" w:rsidR="004F1D04" w:rsidRPr="004F1D04" w:rsidRDefault="00000000" w:rsidP="004F1D04">
      <w:pPr>
        <w:pStyle w:val="ListParagraph"/>
        <w:spacing w:line="360" w:lineRule="auto"/>
        <w:jc w:val="both"/>
        <w:rPr>
          <w:rFonts w:cstheme="minorHAnsi"/>
          <w:szCs w:val="22"/>
        </w:rPr>
      </w:pPr>
      <w:r w:rsidRPr="004F1D04">
        <w:rPr>
          <w:rFonts w:cstheme="minorHAnsi"/>
          <w:noProof/>
          <w:szCs w:val="22"/>
        </w:rPr>
        <w:drawing>
          <wp:inline distT="0" distB="0" distL="0" distR="0" wp14:anchorId="74942D6D" wp14:editId="739FA009">
            <wp:extent cx="1343212" cy="1181265"/>
            <wp:effectExtent l="0" t="0" r="0" b="0"/>
            <wp:docPr id="1427895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95811" name="Picture 1" descr="A screenshot of a computer&#10;&#10;Description automatically generated"/>
                    <pic:cNvPicPr/>
                  </pic:nvPicPr>
                  <pic:blipFill>
                    <a:blip r:embed="rId113"/>
                    <a:stretch>
                      <a:fillRect/>
                    </a:stretch>
                  </pic:blipFill>
                  <pic:spPr>
                    <a:xfrm>
                      <a:off x="0" y="0"/>
                      <a:ext cx="1343212" cy="1181265"/>
                    </a:xfrm>
                    <a:prstGeom prst="rect">
                      <a:avLst/>
                    </a:prstGeom>
                  </pic:spPr>
                </pic:pic>
              </a:graphicData>
            </a:graphic>
          </wp:inline>
        </w:drawing>
      </w:r>
    </w:p>
    <w:p w14:paraId="3D018C0E" w14:textId="77777777" w:rsidR="004F1D04" w:rsidRPr="004F1D04" w:rsidRDefault="004F1D04" w:rsidP="004F1D04">
      <w:pPr>
        <w:spacing w:line="360" w:lineRule="auto"/>
        <w:jc w:val="both"/>
        <w:rPr>
          <w:rFonts w:cstheme="minorHAnsi"/>
          <w:szCs w:val="22"/>
        </w:rPr>
      </w:pPr>
    </w:p>
    <w:p w14:paraId="7F66D1FE" w14:textId="77777777" w:rsidR="004F1D04" w:rsidRPr="004F1D04" w:rsidRDefault="00000000" w:rsidP="004F1D04">
      <w:pPr>
        <w:spacing w:line="360" w:lineRule="auto"/>
        <w:jc w:val="both"/>
        <w:rPr>
          <w:rFonts w:cstheme="minorHAnsi"/>
          <w:szCs w:val="22"/>
          <w:u w:val="single"/>
        </w:rPr>
      </w:pPr>
      <w:r w:rsidRPr="004F1D04">
        <w:rPr>
          <w:rFonts w:cstheme="minorHAnsi"/>
          <w:szCs w:val="22"/>
          <w:u w:val="single"/>
        </w:rPr>
        <w:t>Formatting Titles:</w:t>
      </w:r>
    </w:p>
    <w:p w14:paraId="26930678"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Click “State Map” title </w:t>
      </w:r>
      <w:r w:rsidRPr="004F1D04">
        <w:rPr>
          <w:rFonts w:ascii="Wingdings" w:hAnsi="Wingdings" w:cstheme="minorHAnsi"/>
          <w:szCs w:val="22"/>
        </w:rPr>
        <w:sym w:font="Wingdings" w:char="F0E0"/>
      </w:r>
      <w:r w:rsidRPr="004F1D04">
        <w:rPr>
          <w:rFonts w:cstheme="minorHAnsi"/>
          <w:szCs w:val="22"/>
        </w:rPr>
        <w:t xml:space="preserve"> “Edit Title” </w:t>
      </w:r>
      <w:r w:rsidRPr="004F1D04">
        <w:rPr>
          <w:rFonts w:ascii="Wingdings" w:hAnsi="Wingdings" w:cstheme="minorHAnsi"/>
          <w:szCs w:val="22"/>
        </w:rPr>
        <w:sym w:font="Wingdings" w:char="F0E0"/>
      </w:r>
      <w:r w:rsidRPr="004F1D04">
        <w:rPr>
          <w:rFonts w:cstheme="minorHAnsi"/>
          <w:szCs w:val="22"/>
        </w:rPr>
        <w:t xml:space="preserve"> Change or paste to:</w:t>
      </w:r>
    </w:p>
    <w:p w14:paraId="716BF38C" w14:textId="77777777" w:rsidR="004F1D04" w:rsidRPr="004F1D04" w:rsidRDefault="00000000" w:rsidP="004F1D04">
      <w:pPr>
        <w:spacing w:line="360" w:lineRule="auto"/>
        <w:ind w:left="720"/>
        <w:jc w:val="both"/>
        <w:rPr>
          <w:rFonts w:cstheme="minorHAnsi"/>
          <w:szCs w:val="22"/>
        </w:rPr>
      </w:pPr>
      <w:r w:rsidRPr="004F1D04">
        <w:rPr>
          <w:rFonts w:cstheme="minorHAnsi"/>
          <w:szCs w:val="22"/>
        </w:rPr>
        <w:t>State Data (click or lasso to filter)</w:t>
      </w:r>
    </w:p>
    <w:p w14:paraId="556B266A"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Click “ MD Visits” </w:t>
      </w:r>
      <w:r w:rsidRPr="004F1D04">
        <w:rPr>
          <w:rFonts w:ascii="Wingdings" w:hAnsi="Wingdings" w:cstheme="minorHAnsi"/>
          <w:szCs w:val="22"/>
        </w:rPr>
        <w:sym w:font="Wingdings" w:char="F0E0"/>
      </w:r>
      <w:r w:rsidRPr="004F1D04">
        <w:rPr>
          <w:rFonts w:cstheme="minorHAnsi"/>
          <w:szCs w:val="22"/>
        </w:rPr>
        <w:t xml:space="preserve"> “Edit Title” </w:t>
      </w:r>
      <w:r w:rsidRPr="004F1D04">
        <w:rPr>
          <w:rFonts w:ascii="Wingdings" w:hAnsi="Wingdings" w:cstheme="minorHAnsi"/>
          <w:szCs w:val="22"/>
        </w:rPr>
        <w:sym w:font="Wingdings" w:char="F0E0"/>
      </w:r>
      <w:r w:rsidRPr="004F1D04">
        <w:rPr>
          <w:rFonts w:cstheme="minorHAnsi"/>
          <w:szCs w:val="22"/>
        </w:rPr>
        <w:t xml:space="preserve"> Change or paste :</w:t>
      </w:r>
    </w:p>
    <w:p w14:paraId="0AAD815C" w14:textId="77777777" w:rsidR="004F1D04" w:rsidRPr="004F1D04" w:rsidRDefault="00000000" w:rsidP="004F1D04">
      <w:pPr>
        <w:pStyle w:val="ListParagraph"/>
        <w:spacing w:line="360" w:lineRule="auto"/>
        <w:ind w:left="1440"/>
        <w:jc w:val="both"/>
        <w:rPr>
          <w:rFonts w:cstheme="minorHAnsi"/>
          <w:szCs w:val="22"/>
        </w:rPr>
      </w:pPr>
      <w:r w:rsidRPr="004F1D04">
        <w:rPr>
          <w:rFonts w:cstheme="minorHAnsi"/>
          <w:szCs w:val="22"/>
        </w:rPr>
        <w:t>Number of visits from an MD (click to filter)</w:t>
      </w:r>
    </w:p>
    <w:p w14:paraId="3D485986"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lastRenderedPageBreak/>
        <w:t xml:space="preserve">Click “Admission Level” title </w:t>
      </w:r>
      <w:r w:rsidRPr="004F1D04">
        <w:rPr>
          <w:rFonts w:ascii="Wingdings" w:hAnsi="Wingdings" w:cstheme="minorHAnsi"/>
          <w:szCs w:val="22"/>
        </w:rPr>
        <w:sym w:font="Wingdings" w:char="F0E0"/>
      </w:r>
      <w:r w:rsidRPr="004F1D04">
        <w:rPr>
          <w:rFonts w:cstheme="minorHAnsi"/>
          <w:szCs w:val="22"/>
        </w:rPr>
        <w:t xml:space="preserve"> “Edit Title” </w:t>
      </w:r>
      <w:r w:rsidRPr="004F1D04">
        <w:rPr>
          <w:rFonts w:ascii="Wingdings" w:hAnsi="Wingdings" w:cstheme="minorHAnsi"/>
          <w:szCs w:val="22"/>
        </w:rPr>
        <w:sym w:font="Wingdings" w:char="F0E0"/>
      </w:r>
      <w:r w:rsidRPr="004F1D04">
        <w:rPr>
          <w:rFonts w:cstheme="minorHAnsi"/>
          <w:szCs w:val="22"/>
        </w:rPr>
        <w:t xml:space="preserve"> change or paste:</w:t>
      </w:r>
    </w:p>
    <w:p w14:paraId="1B9F3EE0" w14:textId="77777777" w:rsidR="004F1D04" w:rsidRPr="004F1D04" w:rsidRDefault="00000000" w:rsidP="004F1D04">
      <w:pPr>
        <w:spacing w:line="360" w:lineRule="auto"/>
        <w:ind w:left="1440"/>
        <w:jc w:val="both"/>
        <w:rPr>
          <w:rFonts w:cstheme="minorHAnsi"/>
          <w:szCs w:val="22"/>
        </w:rPr>
      </w:pPr>
      <w:r w:rsidRPr="004F1D04">
        <w:rPr>
          <w:rFonts w:cstheme="minorHAnsi"/>
          <w:szCs w:val="22"/>
        </w:rPr>
        <w:t>Admission Level (Click to Filter)</w:t>
      </w:r>
    </w:p>
    <w:p w14:paraId="473BDF02" w14:textId="77777777" w:rsidR="004F1D04" w:rsidRPr="004F1D04" w:rsidRDefault="004F1D04" w:rsidP="004F1D04">
      <w:pPr>
        <w:pStyle w:val="ListParagraph"/>
        <w:spacing w:line="360" w:lineRule="auto"/>
        <w:jc w:val="both"/>
        <w:rPr>
          <w:rFonts w:cstheme="minorHAnsi"/>
          <w:szCs w:val="22"/>
        </w:rPr>
      </w:pPr>
    </w:p>
    <w:p w14:paraId="5EE71C14"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Right click in the age of readmissions box </w:t>
      </w:r>
      <w:r w:rsidRPr="004F1D04">
        <w:rPr>
          <w:rFonts w:ascii="Wingdings" w:hAnsi="Wingdings" w:cstheme="minorHAnsi"/>
          <w:szCs w:val="22"/>
        </w:rPr>
        <w:sym w:font="Wingdings" w:char="F0E0"/>
      </w:r>
      <w:r w:rsidRPr="004F1D04">
        <w:rPr>
          <w:rFonts w:cstheme="minorHAnsi"/>
          <w:szCs w:val="22"/>
        </w:rPr>
        <w:t xml:space="preserve"> choose “Hide Title”.</w:t>
      </w:r>
    </w:p>
    <w:p w14:paraId="632D08A0"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Right click in the age of readmissions box </w:t>
      </w:r>
      <w:r w:rsidRPr="004F1D04">
        <w:rPr>
          <w:rFonts w:ascii="Wingdings" w:hAnsi="Wingdings" w:cstheme="minorHAnsi"/>
          <w:szCs w:val="22"/>
        </w:rPr>
        <w:sym w:font="Wingdings" w:char="F0E0"/>
      </w:r>
      <w:r w:rsidRPr="004F1D04">
        <w:rPr>
          <w:rFonts w:cstheme="minorHAnsi"/>
          <w:szCs w:val="22"/>
        </w:rPr>
        <w:t xml:space="preserve"> choose “Show Captions”.</w:t>
      </w:r>
    </w:p>
    <w:p w14:paraId="51B0C867" w14:textId="77777777" w:rsidR="004F1D04" w:rsidRPr="004F1D04" w:rsidRDefault="004F1D04" w:rsidP="004F1D04">
      <w:pPr>
        <w:pStyle w:val="ListParagraph"/>
        <w:spacing w:line="360" w:lineRule="auto"/>
        <w:jc w:val="both"/>
        <w:rPr>
          <w:rFonts w:cstheme="minorHAnsi"/>
          <w:szCs w:val="22"/>
        </w:rPr>
      </w:pPr>
    </w:p>
    <w:p w14:paraId="0604EEF0" w14:textId="77777777" w:rsidR="004F1D04" w:rsidRPr="004F1D04" w:rsidRDefault="00000000" w:rsidP="004F1D04">
      <w:pPr>
        <w:pStyle w:val="ListParagraph"/>
        <w:spacing w:line="360" w:lineRule="auto"/>
        <w:ind w:left="0"/>
        <w:jc w:val="both"/>
        <w:rPr>
          <w:rFonts w:cstheme="minorHAnsi"/>
          <w:szCs w:val="22"/>
          <w:u w:val="single"/>
        </w:rPr>
      </w:pPr>
      <w:r w:rsidRPr="004F1D04">
        <w:rPr>
          <w:rFonts w:cstheme="minorHAnsi"/>
          <w:szCs w:val="22"/>
          <w:u w:val="single"/>
        </w:rPr>
        <w:t>Legends and Filter column</w:t>
      </w:r>
    </w:p>
    <w:p w14:paraId="064F26A9" w14:textId="77777777" w:rsidR="004F1D04" w:rsidRPr="004F1D04" w:rsidRDefault="004F1D04" w:rsidP="004F1D04">
      <w:pPr>
        <w:pStyle w:val="ListParagraph"/>
        <w:spacing w:line="360" w:lineRule="auto"/>
        <w:jc w:val="both"/>
        <w:rPr>
          <w:rFonts w:cstheme="minorHAnsi"/>
          <w:szCs w:val="22"/>
        </w:rPr>
      </w:pPr>
    </w:p>
    <w:p w14:paraId="258AE116"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Working top to bottom </w:t>
      </w:r>
      <w:r w:rsidRPr="004F1D04">
        <w:rPr>
          <w:rFonts w:ascii="Wingdings" w:hAnsi="Wingdings" w:cstheme="minorHAnsi"/>
          <w:szCs w:val="22"/>
        </w:rPr>
        <w:sym w:font="Wingdings" w:char="F0E0"/>
      </w:r>
    </w:p>
    <w:p w14:paraId="5BE9CB9A"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Keep the top two filters.</w:t>
      </w:r>
    </w:p>
    <w:p w14:paraId="3334BF25"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Click the “State” filter box, </w:t>
      </w:r>
      <w:r w:rsidRPr="004F1D04">
        <w:rPr>
          <w:rFonts w:ascii="Wingdings" w:hAnsi="Wingdings" w:cstheme="minorHAnsi"/>
          <w:szCs w:val="22"/>
        </w:rPr>
        <w:sym w:font="Wingdings" w:char="F0E0"/>
      </w:r>
      <w:r w:rsidRPr="004F1D04">
        <w:rPr>
          <w:rFonts w:cstheme="minorHAnsi"/>
          <w:szCs w:val="22"/>
        </w:rPr>
        <w:t xml:space="preserve"> choose “More options” </w:t>
      </w:r>
      <w:r w:rsidRPr="004F1D04">
        <w:rPr>
          <w:rFonts w:ascii="Wingdings" w:hAnsi="Wingdings" w:cstheme="minorHAnsi"/>
          <w:szCs w:val="22"/>
        </w:rPr>
        <w:sym w:font="Wingdings" w:char="F0E0"/>
      </w:r>
      <w:r w:rsidRPr="004F1D04">
        <w:rPr>
          <w:rFonts w:cstheme="minorHAnsi"/>
          <w:szCs w:val="22"/>
        </w:rPr>
        <w:t xml:space="preserve"> change to “floating” </w:t>
      </w:r>
      <w:r w:rsidRPr="004F1D04">
        <w:rPr>
          <w:rFonts w:ascii="Wingdings" w:hAnsi="Wingdings" w:cstheme="minorHAnsi"/>
          <w:szCs w:val="22"/>
        </w:rPr>
        <w:sym w:font="Wingdings" w:char="F0E0"/>
      </w:r>
      <w:r w:rsidRPr="004F1D04">
        <w:rPr>
          <w:rFonts w:cstheme="minorHAnsi"/>
          <w:szCs w:val="22"/>
        </w:rPr>
        <w:t xml:space="preserve"> drag to upper R corner of State box.</w:t>
      </w:r>
    </w:p>
    <w:p w14:paraId="0995AD03"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Remove the “Wgu Readmit” filter.</w:t>
      </w:r>
    </w:p>
    <w:p w14:paraId="4E1AF2E7"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Right-click the "Wgu Readmit" legend </w:t>
      </w:r>
      <w:r w:rsidRPr="004F1D04">
        <w:rPr>
          <w:rFonts w:ascii="Wingdings" w:hAnsi="Wingdings" w:cstheme="minorHAnsi"/>
          <w:szCs w:val="22"/>
        </w:rPr>
        <w:sym w:font="Wingdings" w:char="F0E0"/>
      </w:r>
      <w:r w:rsidRPr="004F1D04">
        <w:rPr>
          <w:rFonts w:cstheme="minorHAnsi"/>
          <w:szCs w:val="22"/>
        </w:rPr>
        <w:t xml:space="preserve"> "Edit Title," </w:t>
      </w:r>
      <w:r w:rsidRPr="004F1D04">
        <w:rPr>
          <w:rFonts w:ascii="Wingdings" w:hAnsi="Wingdings" w:cstheme="minorHAnsi"/>
          <w:szCs w:val="22"/>
        </w:rPr>
        <w:sym w:font="Wingdings" w:char="F0E0"/>
      </w:r>
      <w:r w:rsidRPr="004F1D04">
        <w:rPr>
          <w:rFonts w:cstheme="minorHAnsi"/>
          <w:szCs w:val="22"/>
        </w:rPr>
        <w:t xml:space="preserve"> change to "Readmission."</w:t>
      </w:r>
    </w:p>
    <w:p w14:paraId="7AE56533"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Click the new “Readmission” box, </w:t>
      </w:r>
      <w:r w:rsidRPr="004F1D04">
        <w:rPr>
          <w:rFonts w:ascii="Wingdings" w:hAnsi="Wingdings" w:cstheme="minorHAnsi"/>
          <w:szCs w:val="22"/>
        </w:rPr>
        <w:sym w:font="Wingdings" w:char="F0E0"/>
      </w:r>
      <w:r w:rsidRPr="004F1D04">
        <w:rPr>
          <w:rFonts w:cstheme="minorHAnsi"/>
          <w:szCs w:val="22"/>
        </w:rPr>
        <w:t xml:space="preserve"> choose “More options” </w:t>
      </w:r>
      <w:r w:rsidRPr="004F1D04">
        <w:rPr>
          <w:rFonts w:ascii="Wingdings" w:hAnsi="Wingdings" w:cstheme="minorHAnsi"/>
          <w:szCs w:val="22"/>
        </w:rPr>
        <w:sym w:font="Wingdings" w:char="F0E0"/>
      </w:r>
      <w:r w:rsidRPr="004F1D04">
        <w:rPr>
          <w:rFonts w:cstheme="minorHAnsi"/>
          <w:szCs w:val="22"/>
        </w:rPr>
        <w:t xml:space="preserve"> change to “floating” </w:t>
      </w:r>
      <w:r w:rsidRPr="004F1D04">
        <w:rPr>
          <w:rFonts w:ascii="Wingdings" w:hAnsi="Wingdings" w:cstheme="minorHAnsi"/>
          <w:szCs w:val="22"/>
        </w:rPr>
        <w:sym w:font="Wingdings" w:char="F0E0"/>
      </w:r>
      <w:r w:rsidRPr="004F1D04">
        <w:rPr>
          <w:rFonts w:cstheme="minorHAnsi"/>
          <w:szCs w:val="22"/>
        </w:rPr>
        <w:t xml:space="preserve"> drag to upper right corner of MD visits box.</w:t>
      </w:r>
    </w:p>
    <w:p w14:paraId="4D685B33"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Remove the remaining filters or legends EXCEPT the “Initial Days” filter/ slide bar.</w:t>
      </w:r>
    </w:p>
    <w:p w14:paraId="377F8F2A"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From the left side menu “Objects” drag a “Vertical Box” underneath “MD visits”.</w:t>
      </w:r>
    </w:p>
    <w:p w14:paraId="33A41DB8" w14:textId="77777777" w:rsidR="004F1D04" w:rsidRPr="004F1D04" w:rsidRDefault="00000000" w:rsidP="004F1D04">
      <w:pPr>
        <w:pStyle w:val="ListParagraph"/>
        <w:spacing w:line="360" w:lineRule="auto"/>
        <w:jc w:val="both"/>
        <w:rPr>
          <w:rFonts w:cstheme="minorHAnsi"/>
          <w:szCs w:val="22"/>
        </w:rPr>
      </w:pPr>
      <w:r w:rsidRPr="004F1D04">
        <w:rPr>
          <w:rFonts w:cstheme="minorHAnsi"/>
          <w:noProof/>
          <w:szCs w:val="22"/>
        </w:rPr>
        <w:drawing>
          <wp:inline distT="0" distB="0" distL="0" distR="0" wp14:anchorId="4DCB79C5" wp14:editId="120B6831">
            <wp:extent cx="990738" cy="1019317"/>
            <wp:effectExtent l="0" t="0" r="0" b="9525"/>
            <wp:docPr id="688433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33634" name="Picture 1" descr="A screenshot of a computer&#10;&#10;Description automatically generated"/>
                    <pic:cNvPicPr/>
                  </pic:nvPicPr>
                  <pic:blipFill>
                    <a:blip r:embed="rId114"/>
                    <a:stretch>
                      <a:fillRect/>
                    </a:stretch>
                  </pic:blipFill>
                  <pic:spPr>
                    <a:xfrm>
                      <a:off x="0" y="0"/>
                      <a:ext cx="990738" cy="1019317"/>
                    </a:xfrm>
                    <a:prstGeom prst="rect">
                      <a:avLst/>
                    </a:prstGeom>
                  </pic:spPr>
                </pic:pic>
              </a:graphicData>
            </a:graphic>
          </wp:inline>
        </w:drawing>
      </w:r>
    </w:p>
    <w:p w14:paraId="3A14DF0E"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 xml:space="preserve">Click the “Initial Days” box, </w:t>
      </w:r>
      <w:r w:rsidRPr="004F1D04">
        <w:rPr>
          <w:rFonts w:ascii="Wingdings" w:hAnsi="Wingdings" w:cstheme="minorHAnsi"/>
          <w:szCs w:val="22"/>
        </w:rPr>
        <w:sym w:font="Wingdings" w:char="F0E0"/>
      </w:r>
      <w:r w:rsidRPr="004F1D04">
        <w:rPr>
          <w:rFonts w:cstheme="minorHAnsi"/>
          <w:szCs w:val="22"/>
        </w:rPr>
        <w:t xml:space="preserve"> choose “More options” </w:t>
      </w:r>
      <w:r w:rsidRPr="004F1D04">
        <w:rPr>
          <w:rFonts w:ascii="Wingdings" w:hAnsi="Wingdings" w:cstheme="minorHAnsi"/>
          <w:szCs w:val="22"/>
        </w:rPr>
        <w:sym w:font="Wingdings" w:char="F0E0"/>
      </w:r>
      <w:r w:rsidRPr="004F1D04">
        <w:rPr>
          <w:rFonts w:cstheme="minorHAnsi"/>
          <w:szCs w:val="22"/>
        </w:rPr>
        <w:t xml:space="preserve"> change to “floating” </w:t>
      </w:r>
      <w:r w:rsidRPr="004F1D04">
        <w:rPr>
          <w:rFonts w:ascii="Wingdings" w:hAnsi="Wingdings" w:cstheme="minorHAnsi"/>
          <w:szCs w:val="22"/>
        </w:rPr>
        <w:sym w:font="Wingdings" w:char="F0E0"/>
      </w:r>
      <w:r w:rsidRPr="004F1D04">
        <w:rPr>
          <w:rFonts w:cstheme="minorHAnsi"/>
          <w:szCs w:val="22"/>
        </w:rPr>
        <w:t xml:space="preserve"> drag under the chart of MD visits box.</w:t>
      </w:r>
    </w:p>
    <w:p w14:paraId="4DBDF34D"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The boxes will have to be resized to fit.</w:t>
      </w:r>
    </w:p>
    <w:p w14:paraId="0B2BBB4D"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Drag the MD visits the Legend / Filter column and position in top position in the column.</w:t>
      </w:r>
    </w:p>
    <w:p w14:paraId="27BD22C9"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From the left side menu “Objects” drag a “Text” box underneath “MD visits”.</w:t>
      </w:r>
    </w:p>
    <w:p w14:paraId="1DEC3A22"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In the text box enter or paste the following:</w:t>
      </w:r>
    </w:p>
    <w:p w14:paraId="0A7EFE46" w14:textId="77777777" w:rsidR="004F1D04" w:rsidRPr="004F1D04" w:rsidRDefault="00000000" w:rsidP="004F1D04">
      <w:pPr>
        <w:pStyle w:val="ListParagraph"/>
        <w:spacing w:line="360" w:lineRule="auto"/>
        <w:rPr>
          <w:rFonts w:eastAsia="Times New Roman" w:cstheme="minorHAnsi"/>
          <w:szCs w:val="22"/>
        </w:rPr>
      </w:pPr>
      <w:r w:rsidRPr="004F1D04">
        <w:rPr>
          <w:rFonts w:eastAsia="Times New Roman" w:cstheme="minorHAnsi"/>
          <w:szCs w:val="22"/>
        </w:rPr>
        <w:t>Use the filters below to narrow down information.</w:t>
      </w:r>
    </w:p>
    <w:p w14:paraId="44ED87B0" w14:textId="77777777" w:rsidR="004F1D04" w:rsidRPr="004F1D04" w:rsidRDefault="00000000" w:rsidP="004F1D04">
      <w:pPr>
        <w:pStyle w:val="ListParagraph"/>
        <w:spacing w:line="360" w:lineRule="auto"/>
        <w:rPr>
          <w:rFonts w:eastAsia="Times New Roman" w:cstheme="minorHAnsi"/>
          <w:szCs w:val="22"/>
        </w:rPr>
      </w:pPr>
      <w:r w:rsidRPr="004F1D04">
        <w:rPr>
          <w:rFonts w:eastAsia="Times New Roman" w:cstheme="minorHAnsi"/>
          <w:szCs w:val="22"/>
        </w:rPr>
        <w:t>Click inside the visualizations to filter information for deeper insights.</w:t>
      </w:r>
    </w:p>
    <w:p w14:paraId="677B56FB" w14:textId="77777777" w:rsidR="004F1D04" w:rsidRPr="004F1D04" w:rsidRDefault="004F1D04" w:rsidP="004F1D04">
      <w:pPr>
        <w:pStyle w:val="ListParagraph"/>
        <w:spacing w:line="360" w:lineRule="auto"/>
        <w:jc w:val="both"/>
        <w:rPr>
          <w:rFonts w:cstheme="minorHAnsi"/>
          <w:szCs w:val="22"/>
        </w:rPr>
      </w:pPr>
    </w:p>
    <w:p w14:paraId="01C4D88B"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lastRenderedPageBreak/>
        <w:t>From the left-side menu "Objects" drag a "Text" box underneath "Patient has Diabetes" Filter.</w:t>
      </w:r>
    </w:p>
    <w:p w14:paraId="77B3FB8C" w14:textId="77777777" w:rsidR="004F1D04" w:rsidRPr="004F1D04" w:rsidRDefault="00000000" w:rsidP="004F1D04">
      <w:pPr>
        <w:pStyle w:val="ListParagraph"/>
        <w:numPr>
          <w:ilvl w:val="0"/>
          <w:numId w:val="73"/>
        </w:numPr>
        <w:spacing w:after="160" w:line="360" w:lineRule="auto"/>
        <w:jc w:val="both"/>
        <w:rPr>
          <w:rFonts w:cstheme="minorHAnsi"/>
          <w:szCs w:val="22"/>
        </w:rPr>
      </w:pPr>
      <w:r w:rsidRPr="004F1D04">
        <w:rPr>
          <w:rFonts w:cstheme="minorHAnsi"/>
          <w:szCs w:val="22"/>
        </w:rPr>
        <w:t>In the text box enter or paste the following:</w:t>
      </w:r>
    </w:p>
    <w:p w14:paraId="4EC62CC3" w14:textId="77777777" w:rsidR="004F1D04" w:rsidRPr="004F1D04" w:rsidRDefault="00000000" w:rsidP="004F1D04">
      <w:pPr>
        <w:pStyle w:val="ListParagraph"/>
        <w:spacing w:line="360" w:lineRule="auto"/>
        <w:jc w:val="both"/>
        <w:rPr>
          <w:rFonts w:cstheme="minorHAnsi"/>
          <w:szCs w:val="22"/>
        </w:rPr>
      </w:pPr>
      <w:r w:rsidRPr="004F1D04">
        <w:rPr>
          <w:rFonts w:cstheme="minorHAnsi"/>
          <w:szCs w:val="22"/>
        </w:rPr>
        <w:t>To end filtering, click on the same point or use the reset view button in the bottom right corner of the dashboard</w:t>
      </w:r>
    </w:p>
    <w:p w14:paraId="23B00BD5" w14:textId="77777777" w:rsidR="00053D07" w:rsidRPr="003768F7" w:rsidRDefault="00000000" w:rsidP="003768F7">
      <w:pPr>
        <w:pStyle w:val="ListParagraph"/>
        <w:numPr>
          <w:ilvl w:val="0"/>
          <w:numId w:val="73"/>
        </w:numPr>
        <w:spacing w:after="160" w:line="360" w:lineRule="auto"/>
        <w:jc w:val="both"/>
        <w:rPr>
          <w:rFonts w:cstheme="minorHAnsi"/>
          <w:szCs w:val="22"/>
        </w:rPr>
      </w:pPr>
      <w:r w:rsidRPr="004F1D04">
        <w:rPr>
          <w:rFonts w:cstheme="minorHAnsi"/>
          <w:szCs w:val="22"/>
        </w:rPr>
        <w:t>Adjust sizing of individual boxes as needed.</w:t>
      </w:r>
    </w:p>
    <w:p w14:paraId="33C2BFCC" w14:textId="77777777" w:rsidR="00053D07" w:rsidRDefault="00053D07" w:rsidP="00FF048C">
      <w:pPr>
        <w:pStyle w:val="ListParagraph"/>
        <w:spacing w:line="360" w:lineRule="auto"/>
        <w:ind w:left="1440" w:firstLine="360"/>
        <w:rPr>
          <w:rFonts w:cstheme="minorHAnsi"/>
          <w:color w:val="auto"/>
          <w:szCs w:val="22"/>
        </w:rPr>
      </w:pPr>
    </w:p>
    <w:p w14:paraId="5144D1A5" w14:textId="77777777" w:rsidR="0077571D" w:rsidRDefault="00000000" w:rsidP="00477230">
      <w:pPr>
        <w:pStyle w:val="ListParagraph"/>
        <w:spacing w:line="360" w:lineRule="auto"/>
        <w:rPr>
          <w:rFonts w:cstheme="minorHAnsi"/>
          <w:color w:val="auto"/>
          <w:szCs w:val="22"/>
        </w:rPr>
      </w:pPr>
      <w:r>
        <w:rPr>
          <w:rFonts w:cstheme="minorHAnsi"/>
          <w:color w:val="auto"/>
          <w:szCs w:val="22"/>
        </w:rPr>
        <w:t xml:space="preserve">C5: </w:t>
      </w:r>
      <w:r w:rsidR="00CA40D2">
        <w:rPr>
          <w:rFonts w:cstheme="minorHAnsi"/>
          <w:color w:val="auto"/>
          <w:szCs w:val="22"/>
        </w:rPr>
        <w:t>Results of Analysis</w:t>
      </w:r>
    </w:p>
    <w:p w14:paraId="582B8D4B" w14:textId="77777777" w:rsidR="003B24F7" w:rsidRDefault="00000000" w:rsidP="00477230">
      <w:pPr>
        <w:spacing w:line="360" w:lineRule="auto"/>
        <w:ind w:left="720"/>
        <w:rPr>
          <w:rFonts w:cstheme="minorHAnsi"/>
          <w:color w:val="auto"/>
          <w:szCs w:val="22"/>
        </w:rPr>
      </w:pPr>
      <w:r>
        <w:rPr>
          <w:color w:val="auto"/>
        </w:rPr>
        <w:t>An</w:t>
      </w:r>
      <w:r w:rsidR="00007FB7" w:rsidRPr="003B24F7">
        <w:rPr>
          <w:color w:val="auto"/>
        </w:rPr>
        <w:t xml:space="preserve"> essential data discovery made during the analysis was that although average MD visits appeared equal</w:t>
      </w:r>
      <w:r w:rsidRPr="003B24F7">
        <w:rPr>
          <w:color w:val="auto"/>
        </w:rPr>
        <w:t xml:space="preserve"> across both the non-readmission and readmission groups</w:t>
      </w:r>
      <w:r w:rsidR="00007FB7" w:rsidRPr="003B24F7">
        <w:rPr>
          <w:color w:val="auto"/>
        </w:rPr>
        <w:t xml:space="preserve">, patients with extended stays and higher </w:t>
      </w:r>
      <w:r>
        <w:rPr>
          <w:color w:val="auto"/>
        </w:rPr>
        <w:t>re</w:t>
      </w:r>
      <w:r w:rsidR="00007FB7" w:rsidRPr="003B24F7">
        <w:rPr>
          <w:color w:val="auto"/>
        </w:rPr>
        <w:t xml:space="preserve">admission rates often had long periods between seeing an MD. </w:t>
      </w:r>
      <w:r>
        <w:rPr>
          <w:rFonts w:cstheme="minorHAnsi"/>
          <w:color w:val="auto"/>
          <w:szCs w:val="22"/>
        </w:rPr>
        <w:t>A disparity in the level of care a patient received was revealed.</w:t>
      </w:r>
    </w:p>
    <w:p w14:paraId="19D854BC" w14:textId="77777777" w:rsidR="003768F7" w:rsidRDefault="00000000" w:rsidP="00007FB7">
      <w:pPr>
        <w:spacing w:line="360" w:lineRule="auto"/>
        <w:ind w:left="720"/>
        <w:rPr>
          <w:color w:val="auto"/>
        </w:rPr>
      </w:pPr>
      <w:r>
        <w:rPr>
          <w:rFonts w:cstheme="minorHAnsi"/>
          <w:color w:val="auto"/>
          <w:szCs w:val="22"/>
        </w:rPr>
        <w:t>Significant findings concerning the type of admission were also revealed. All admission types had similar number readmission rates, which could be a concern as well. Elective admissions compromise a large portion of scheduled surgeries. The data showed that some elective admissions can stay as long as emergent admissions, which must be investigated further. Often, the risks of elective admissions can be mitigated before the actual admission, so it will be essential to investigate the cause of the high readmission rate among the lowest-risk group.</w:t>
      </w:r>
    </w:p>
    <w:p w14:paraId="1B3765A6" w14:textId="77777777" w:rsidR="00007FB7" w:rsidRDefault="00000000" w:rsidP="00B95B34">
      <w:pPr>
        <w:spacing w:line="360" w:lineRule="auto"/>
        <w:ind w:left="720"/>
        <w:rPr>
          <w:rFonts w:cstheme="minorHAnsi"/>
          <w:color w:val="auto"/>
          <w:szCs w:val="22"/>
        </w:rPr>
      </w:pPr>
      <w:r>
        <w:rPr>
          <w:rFonts w:cstheme="minorHAnsi"/>
          <w:color w:val="auto"/>
          <w:szCs w:val="22"/>
        </w:rPr>
        <w:t xml:space="preserve">The UCI data revealed that the highest number of diabetic readmissions was in the age group between 40 and 90. This will allow the hospital services </w:t>
      </w:r>
      <w:r w:rsidR="00B95B34">
        <w:rPr>
          <w:rFonts w:cstheme="minorHAnsi"/>
          <w:color w:val="auto"/>
          <w:szCs w:val="22"/>
        </w:rPr>
        <w:t>to be</w:t>
      </w:r>
      <w:r>
        <w:rPr>
          <w:rFonts w:cstheme="minorHAnsi"/>
          <w:color w:val="auto"/>
          <w:szCs w:val="22"/>
        </w:rPr>
        <w:t xml:space="preserve"> adapted to the medical needs of </w:t>
      </w:r>
      <w:r w:rsidR="004623E4">
        <w:rPr>
          <w:rFonts w:cstheme="minorHAnsi"/>
          <w:color w:val="auto"/>
          <w:szCs w:val="22"/>
        </w:rPr>
        <w:t>middle-aged</w:t>
      </w:r>
      <w:r>
        <w:rPr>
          <w:rFonts w:cstheme="minorHAnsi"/>
          <w:color w:val="auto"/>
          <w:szCs w:val="22"/>
        </w:rPr>
        <w:t xml:space="preserve"> and geriatric patients and focus staff training on the specific needs </w:t>
      </w:r>
      <w:r w:rsidR="004623E4">
        <w:rPr>
          <w:rFonts w:cstheme="minorHAnsi"/>
          <w:color w:val="auto"/>
          <w:szCs w:val="22"/>
        </w:rPr>
        <w:t>of</w:t>
      </w:r>
      <w:r>
        <w:rPr>
          <w:rFonts w:cstheme="minorHAnsi"/>
          <w:color w:val="auto"/>
          <w:szCs w:val="22"/>
        </w:rPr>
        <w:t xml:space="preserve"> this</w:t>
      </w:r>
      <w:r w:rsidR="00B95B34">
        <w:rPr>
          <w:rFonts w:cstheme="minorHAnsi"/>
          <w:color w:val="auto"/>
          <w:szCs w:val="22"/>
        </w:rPr>
        <w:t xml:space="preserve"> </w:t>
      </w:r>
      <w:r>
        <w:rPr>
          <w:rFonts w:cstheme="minorHAnsi"/>
          <w:color w:val="auto"/>
          <w:szCs w:val="22"/>
        </w:rPr>
        <w:t xml:space="preserve">demographic. </w:t>
      </w:r>
    </w:p>
    <w:p w14:paraId="3743515F" w14:textId="77777777" w:rsidR="00B95B34" w:rsidRDefault="00000000" w:rsidP="00B95B34">
      <w:pPr>
        <w:spacing w:line="360" w:lineRule="auto"/>
        <w:ind w:left="720"/>
        <w:rPr>
          <w:rFonts w:cstheme="minorHAnsi"/>
          <w:color w:val="auto"/>
          <w:szCs w:val="22"/>
        </w:rPr>
      </w:pPr>
      <w:r>
        <w:rPr>
          <w:rFonts w:cstheme="minorHAnsi"/>
          <w:color w:val="auto"/>
          <w:szCs w:val="22"/>
        </w:rPr>
        <w:t xml:space="preserve">The average number of labs performed for readmission and non-readmission groups is almost the same. This could lead to further investigation to determine whether the MDs should order more labs for </w:t>
      </w:r>
      <w:r w:rsidR="0048028D">
        <w:rPr>
          <w:rFonts w:cstheme="minorHAnsi"/>
          <w:color w:val="auto"/>
          <w:szCs w:val="22"/>
        </w:rPr>
        <w:t>readmitted</w:t>
      </w:r>
      <w:r>
        <w:rPr>
          <w:rFonts w:cstheme="minorHAnsi"/>
          <w:color w:val="auto"/>
          <w:szCs w:val="22"/>
        </w:rPr>
        <w:t xml:space="preserve"> patients or less for those who did not return within 30 days.</w:t>
      </w:r>
    </w:p>
    <w:p w14:paraId="2C95689A" w14:textId="77777777" w:rsidR="005B4D07" w:rsidRPr="00477230" w:rsidRDefault="005B4D07" w:rsidP="00B95B34">
      <w:pPr>
        <w:spacing w:line="360" w:lineRule="auto"/>
        <w:ind w:left="720"/>
        <w:rPr>
          <w:rFonts w:cstheme="minorHAnsi"/>
          <w:color w:val="auto"/>
          <w:szCs w:val="22"/>
        </w:rPr>
      </w:pPr>
    </w:p>
    <w:p w14:paraId="7ADAB389" w14:textId="77777777" w:rsidR="00F8233F" w:rsidRDefault="00000000" w:rsidP="000D4529">
      <w:pPr>
        <w:pStyle w:val="ListParagraph"/>
        <w:spacing w:line="360" w:lineRule="auto"/>
        <w:ind w:left="1080"/>
        <w:rPr>
          <w:rFonts w:cstheme="minorHAnsi"/>
          <w:color w:val="auto"/>
          <w:szCs w:val="22"/>
        </w:rPr>
      </w:pPr>
      <w:r w:rsidRPr="00456F12">
        <w:rPr>
          <w:rFonts w:cstheme="minorHAnsi"/>
          <w:color w:val="auto"/>
          <w:szCs w:val="22"/>
        </w:rPr>
        <w:t xml:space="preserve">C6: </w:t>
      </w:r>
      <w:r w:rsidR="00CA40D2">
        <w:rPr>
          <w:rFonts w:cstheme="minorHAnsi"/>
          <w:color w:val="auto"/>
          <w:szCs w:val="22"/>
        </w:rPr>
        <w:t>Limitations</w:t>
      </w:r>
    </w:p>
    <w:p w14:paraId="33267592" w14:textId="77777777" w:rsidR="00477230" w:rsidRDefault="00000000" w:rsidP="00B95B34">
      <w:pPr>
        <w:pStyle w:val="ListParagraph"/>
        <w:spacing w:line="360" w:lineRule="auto"/>
        <w:rPr>
          <w:rFonts w:cstheme="minorHAnsi"/>
          <w:color w:val="auto"/>
          <w:szCs w:val="22"/>
        </w:rPr>
      </w:pPr>
      <w:r>
        <w:rPr>
          <w:rFonts w:cstheme="minorHAnsi"/>
          <w:color w:val="auto"/>
          <w:szCs w:val="22"/>
        </w:rPr>
        <w:tab/>
        <w:t xml:space="preserve">A disadvantage of this analysis is that the UCI data did not have </w:t>
      </w:r>
      <w:r w:rsidR="00B95B34">
        <w:rPr>
          <w:rFonts w:cstheme="minorHAnsi"/>
          <w:color w:val="auto"/>
          <w:szCs w:val="22"/>
        </w:rPr>
        <w:t>any information on patients that had more extended stays than 14 days, making an accurate comparison between the WGU and UCI group</w:t>
      </w:r>
      <w:r w:rsidR="004623E4">
        <w:rPr>
          <w:rFonts w:cstheme="minorHAnsi"/>
          <w:color w:val="auto"/>
          <w:szCs w:val="22"/>
        </w:rPr>
        <w:t>s complex since the WGU data had a maximum stay of 72 days.</w:t>
      </w:r>
    </w:p>
    <w:p w14:paraId="657943F8" w14:textId="77777777" w:rsidR="004623E4" w:rsidRDefault="00000000" w:rsidP="00B95B34">
      <w:pPr>
        <w:pStyle w:val="ListParagraph"/>
        <w:spacing w:line="360" w:lineRule="auto"/>
        <w:rPr>
          <w:rFonts w:cstheme="minorHAnsi"/>
          <w:color w:val="auto"/>
          <w:szCs w:val="22"/>
        </w:rPr>
      </w:pPr>
      <w:r>
        <w:rPr>
          <w:rFonts w:cstheme="minorHAnsi"/>
          <w:color w:val="auto"/>
          <w:szCs w:val="22"/>
        </w:rPr>
        <w:tab/>
        <w:t xml:space="preserve">Another disadvantage of both data sets is that it has no information concerning the timing of stays, when MD visits were done, </w:t>
      </w:r>
      <w:r w:rsidR="007C5A16">
        <w:rPr>
          <w:rFonts w:cstheme="minorHAnsi"/>
          <w:color w:val="auto"/>
          <w:szCs w:val="22"/>
        </w:rPr>
        <w:t xml:space="preserve">labs performed, </w:t>
      </w:r>
      <w:r>
        <w:rPr>
          <w:rFonts w:cstheme="minorHAnsi"/>
          <w:color w:val="auto"/>
          <w:szCs w:val="22"/>
        </w:rPr>
        <w:t xml:space="preserve">or when admissions </w:t>
      </w:r>
      <w:r w:rsidR="007C5A16">
        <w:rPr>
          <w:rFonts w:cstheme="minorHAnsi"/>
          <w:color w:val="auto"/>
          <w:szCs w:val="22"/>
        </w:rPr>
        <w:t>happened,</w:t>
      </w:r>
      <w:r>
        <w:rPr>
          <w:rFonts w:cstheme="minorHAnsi"/>
          <w:color w:val="auto"/>
          <w:szCs w:val="22"/>
        </w:rPr>
        <w:t xml:space="preserve"> making this a static analysis. Time data </w:t>
      </w:r>
      <w:r w:rsidR="007C5A16">
        <w:rPr>
          <w:rFonts w:cstheme="minorHAnsi"/>
          <w:color w:val="auto"/>
          <w:szCs w:val="22"/>
        </w:rPr>
        <w:t>could reveal further trends.</w:t>
      </w:r>
    </w:p>
    <w:p w14:paraId="78316A71" w14:textId="77777777" w:rsidR="0077571D" w:rsidRPr="00B949AE" w:rsidRDefault="0077571D" w:rsidP="0077571D">
      <w:pPr>
        <w:spacing w:line="360" w:lineRule="auto"/>
        <w:rPr>
          <w:rFonts w:cstheme="minorHAnsi"/>
          <w:szCs w:val="22"/>
        </w:rPr>
      </w:pPr>
    </w:p>
    <w:p w14:paraId="1ACD59BA" w14:textId="77777777" w:rsidR="00E64A26" w:rsidRPr="00CA40D2" w:rsidRDefault="00000000" w:rsidP="00F07169">
      <w:pPr>
        <w:spacing w:line="360" w:lineRule="auto"/>
        <w:ind w:firstLine="0"/>
        <w:rPr>
          <w:rFonts w:asciiTheme="majorHAnsi" w:hAnsiTheme="majorHAnsi" w:cstheme="majorHAnsi"/>
          <w:szCs w:val="22"/>
        </w:rPr>
      </w:pPr>
      <w:r w:rsidRPr="00CA40D2">
        <w:rPr>
          <w:rFonts w:asciiTheme="majorHAnsi" w:hAnsiTheme="majorHAnsi" w:cstheme="majorHAnsi"/>
          <w:szCs w:val="22"/>
        </w:rPr>
        <w:lastRenderedPageBreak/>
        <w:t>D</w:t>
      </w:r>
      <w:r w:rsidR="00380F87" w:rsidRPr="00CA40D2">
        <w:rPr>
          <w:rFonts w:asciiTheme="majorHAnsi" w:hAnsiTheme="majorHAnsi" w:cstheme="majorHAnsi"/>
          <w:szCs w:val="22"/>
        </w:rPr>
        <w:t>:</w:t>
      </w:r>
      <w:r w:rsidR="006E021E" w:rsidRPr="00CA40D2">
        <w:rPr>
          <w:rFonts w:asciiTheme="majorHAnsi" w:hAnsiTheme="majorHAnsi" w:cstheme="majorHAnsi"/>
          <w:szCs w:val="22"/>
        </w:rPr>
        <w:t xml:space="preserve"> </w:t>
      </w:r>
      <w:r w:rsidRPr="00CA40D2">
        <w:rPr>
          <w:rFonts w:asciiTheme="majorHAnsi" w:hAnsiTheme="majorHAnsi" w:cstheme="majorHAnsi"/>
          <w:szCs w:val="22"/>
        </w:rPr>
        <w:t>Web Sources</w:t>
      </w:r>
    </w:p>
    <w:p w14:paraId="52F804F8" w14:textId="77777777" w:rsidR="00665AD0" w:rsidRPr="00392DF7" w:rsidRDefault="00665AD0" w:rsidP="00221965">
      <w:pPr>
        <w:spacing w:line="360" w:lineRule="auto"/>
        <w:ind w:firstLine="0"/>
        <w:rPr>
          <w:rFonts w:cstheme="minorHAnsi"/>
          <w:color w:val="FF0000"/>
          <w:szCs w:val="22"/>
        </w:rPr>
      </w:pPr>
    </w:p>
    <w:p w14:paraId="0FE3741D" w14:textId="77777777" w:rsidR="008B3547" w:rsidRDefault="00000000" w:rsidP="008B3547">
      <w:pPr>
        <w:spacing w:line="360" w:lineRule="auto"/>
        <w:ind w:firstLine="0"/>
        <w:rPr>
          <w:color w:val="auto"/>
        </w:rPr>
      </w:pPr>
      <w:r w:rsidRPr="008B3547">
        <w:rPr>
          <w:color w:val="auto"/>
        </w:rPr>
        <w:t xml:space="preserve">Edmond, S., &amp; Crabtree, M. (2023, December 1). </w:t>
      </w:r>
      <w:r w:rsidRPr="008B3547">
        <w:rPr>
          <w:i/>
          <w:iCs/>
          <w:color w:val="auto"/>
        </w:rPr>
        <w:t>Power BI vs Tableau: Which is The Better Business Intelligence Tool in 2024?</w:t>
      </w:r>
      <w:r w:rsidRPr="008B3547">
        <w:rPr>
          <w:color w:val="auto"/>
        </w:rPr>
        <w:t xml:space="preserve"> Retrieved June 10, 2024, from </w:t>
      </w:r>
      <w:hyperlink r:id="rId115" w:history="1">
        <w:r w:rsidRPr="008B3547">
          <w:rPr>
            <w:rStyle w:val="Hyperlink"/>
          </w:rPr>
          <w:t>https://www.datacamp.com/blog/power-bi-vs-tableau-which-one-should-you-choose</w:t>
        </w:r>
      </w:hyperlink>
    </w:p>
    <w:p w14:paraId="23EA4418" w14:textId="77777777" w:rsidR="008B71DA" w:rsidRPr="00392DF7" w:rsidRDefault="008B71DA" w:rsidP="0047519F">
      <w:pPr>
        <w:spacing w:line="240" w:lineRule="auto"/>
        <w:ind w:firstLine="0"/>
        <w:rPr>
          <w:rFonts w:ascii="Times New Roman" w:eastAsia="Times New Roman" w:hAnsi="Times New Roman" w:cs="Times New Roman"/>
          <w:color w:val="FF0000"/>
          <w:sz w:val="24"/>
          <w:lang w:eastAsia="en-US"/>
        </w:rPr>
      </w:pPr>
    </w:p>
    <w:p w14:paraId="6D43121A" w14:textId="77777777" w:rsidR="008B71DA" w:rsidRPr="0037578E" w:rsidRDefault="00000000" w:rsidP="00C55D82">
      <w:pPr>
        <w:spacing w:line="360" w:lineRule="auto"/>
        <w:ind w:firstLine="0"/>
        <w:rPr>
          <w:rStyle w:val="citationstylesgno2wrpf"/>
        </w:rPr>
      </w:pPr>
      <w:r w:rsidRPr="0037578E">
        <w:rPr>
          <w:rStyle w:val="citationstylesgno2wrpf"/>
        </w:rPr>
        <w:t>Flohr, Y., &amp; Ilyas, H. (</w:t>
      </w:r>
      <w:r w:rsidR="00C55D82" w:rsidRPr="0037578E">
        <w:rPr>
          <w:rStyle w:val="citationstylesgno2wrpf"/>
        </w:rPr>
        <w:t>2024</w:t>
      </w:r>
      <w:r w:rsidRPr="0037578E">
        <w:rPr>
          <w:rStyle w:val="citationstylesgno2wrpf"/>
        </w:rPr>
        <w:t xml:space="preserve">). </w:t>
      </w:r>
      <w:r w:rsidRPr="0037578E">
        <w:rPr>
          <w:rStyle w:val="Emphasis"/>
        </w:rPr>
        <w:t>The Best Fonts for Dyslexia (Guidelines for Website Owners)</w:t>
      </w:r>
      <w:r w:rsidRPr="0037578E">
        <w:rPr>
          <w:rStyle w:val="citationstylesgno2wrpf"/>
        </w:rPr>
        <w:t xml:space="preserve">. Accessibility Checker. Retrieved May 15, 2024, from </w:t>
      </w:r>
      <w:hyperlink r:id="rId116" w:history="1">
        <w:r w:rsidRPr="0037578E">
          <w:rPr>
            <w:rStyle w:val="Hyperlink"/>
            <w:color w:val="000000" w:themeColor="text1"/>
          </w:rPr>
          <w:t>https://www.accessibilitychecker.org/blog/best-fonts-for-dyslexia/</w:t>
        </w:r>
      </w:hyperlink>
    </w:p>
    <w:p w14:paraId="411A50ED" w14:textId="77777777" w:rsidR="008B71DA" w:rsidRPr="00392DF7" w:rsidRDefault="008B71DA" w:rsidP="0047519F">
      <w:pPr>
        <w:spacing w:line="240" w:lineRule="auto"/>
        <w:ind w:firstLine="0"/>
        <w:rPr>
          <w:rFonts w:ascii="Times New Roman" w:eastAsia="Times New Roman" w:hAnsi="Times New Roman" w:cs="Times New Roman"/>
          <w:color w:val="FF0000"/>
          <w:sz w:val="24"/>
          <w:lang w:eastAsia="en-US"/>
        </w:rPr>
      </w:pPr>
    </w:p>
    <w:p w14:paraId="299F7A14" w14:textId="77777777" w:rsidR="00223565" w:rsidRPr="00392DF7" w:rsidRDefault="00223565" w:rsidP="0047519F">
      <w:pPr>
        <w:spacing w:line="240" w:lineRule="auto"/>
        <w:ind w:firstLine="0"/>
        <w:rPr>
          <w:rFonts w:ascii="Times New Roman" w:eastAsia="Times New Roman" w:hAnsi="Times New Roman" w:cs="Times New Roman"/>
          <w:color w:val="FF0000"/>
          <w:sz w:val="24"/>
          <w:lang w:eastAsia="en-US"/>
        </w:rPr>
      </w:pPr>
    </w:p>
    <w:p w14:paraId="661B0CE8" w14:textId="77777777" w:rsidR="00223565" w:rsidRPr="00B8300F" w:rsidRDefault="00000000" w:rsidP="00223565">
      <w:pPr>
        <w:spacing w:line="360" w:lineRule="auto"/>
        <w:ind w:firstLine="0"/>
        <w:rPr>
          <w:rFonts w:cstheme="minorHAnsi"/>
          <w:szCs w:val="22"/>
          <w:u w:val="single"/>
        </w:rPr>
      </w:pPr>
      <w:r w:rsidRPr="00B8300F">
        <w:rPr>
          <w:rFonts w:cstheme="minorHAnsi"/>
          <w:szCs w:val="22"/>
        </w:rPr>
        <w:t xml:space="preserve">Strack, B., DeShazo, J. P., Gennings, C., Olmo, J. L., Ventura, S., Cios, K. J., &amp; Clore, J. N. (2014, May 2). </w:t>
      </w:r>
      <w:r w:rsidRPr="00B8300F">
        <w:rPr>
          <w:rFonts w:cstheme="minorHAnsi"/>
          <w:i/>
          <w:iCs/>
          <w:szCs w:val="22"/>
        </w:rPr>
        <w:t>Diabetes 130-US Hospitals for Years 1999-2008</w:t>
      </w:r>
      <w:r w:rsidRPr="00B8300F">
        <w:rPr>
          <w:rFonts w:cstheme="minorHAnsi"/>
          <w:szCs w:val="22"/>
        </w:rPr>
        <w:t>. Retrieved May 15, 2024, from</w:t>
      </w:r>
      <w:r w:rsidRPr="00B8300F">
        <w:rPr>
          <w:rFonts w:cstheme="minorHAnsi"/>
          <w:szCs w:val="22"/>
          <w:u w:val="single"/>
        </w:rPr>
        <w:t xml:space="preserve"> </w:t>
      </w:r>
      <w:hyperlink r:id="rId117" w:history="1">
        <w:r w:rsidRPr="00B8300F">
          <w:rPr>
            <w:rStyle w:val="Hyperlink"/>
            <w:rFonts w:cstheme="minorHAnsi"/>
            <w:color w:val="000000" w:themeColor="text1"/>
            <w:szCs w:val="22"/>
          </w:rPr>
          <w:t>https://archive.ics.uci.edu/dataset/296/diabetes+130-us+hospitals+for+years+1999-2008</w:t>
        </w:r>
      </w:hyperlink>
    </w:p>
    <w:p w14:paraId="36CB109A" w14:textId="77777777" w:rsidR="00223565" w:rsidRPr="00B8300F" w:rsidRDefault="00000000" w:rsidP="00223565">
      <w:pPr>
        <w:spacing w:line="360" w:lineRule="auto"/>
        <w:ind w:firstLine="0"/>
        <w:rPr>
          <w:rFonts w:cstheme="minorHAnsi"/>
          <w:szCs w:val="22"/>
          <w:u w:val="single"/>
        </w:rPr>
      </w:pPr>
      <w:hyperlink r:id="rId118" w:history="1">
        <w:r w:rsidRPr="00B8300F">
          <w:rPr>
            <w:rStyle w:val="Hyperlink"/>
            <w:rFonts w:cstheme="minorHAnsi"/>
            <w:color w:val="000000" w:themeColor="text1"/>
            <w:szCs w:val="22"/>
          </w:rPr>
          <w:t>https://doi.org/10.24432/C5230J</w:t>
        </w:r>
      </w:hyperlink>
      <w:r w:rsidRPr="00B8300F">
        <w:rPr>
          <w:rFonts w:cstheme="minorHAnsi"/>
          <w:szCs w:val="22"/>
          <w:u w:val="single"/>
        </w:rPr>
        <w:t xml:space="preserve">.  </w:t>
      </w:r>
    </w:p>
    <w:p w14:paraId="2748A223" w14:textId="77777777" w:rsidR="00407F8D" w:rsidRPr="00392DF7" w:rsidRDefault="00407F8D" w:rsidP="00223565">
      <w:pPr>
        <w:spacing w:line="240" w:lineRule="auto"/>
        <w:ind w:firstLine="0"/>
        <w:rPr>
          <w:rFonts w:eastAsia="Times New Roman" w:cstheme="minorHAnsi"/>
          <w:color w:val="FF0000"/>
          <w:szCs w:val="22"/>
          <w:lang w:eastAsia="en-US"/>
        </w:rPr>
      </w:pPr>
    </w:p>
    <w:p w14:paraId="2880E96A" w14:textId="77777777" w:rsidR="00D708F8" w:rsidRPr="00CA40D2" w:rsidRDefault="00D708F8" w:rsidP="00582C97">
      <w:pPr>
        <w:spacing w:line="360" w:lineRule="auto"/>
        <w:ind w:firstLine="0"/>
        <w:rPr>
          <w:rFonts w:cstheme="minorHAnsi"/>
          <w:szCs w:val="22"/>
        </w:rPr>
      </w:pPr>
    </w:p>
    <w:p w14:paraId="74875308" w14:textId="77777777" w:rsidR="00C8730B" w:rsidRPr="00CA40D2" w:rsidRDefault="00000000" w:rsidP="00221965">
      <w:pPr>
        <w:spacing w:line="360" w:lineRule="auto"/>
        <w:ind w:firstLine="0"/>
        <w:rPr>
          <w:rFonts w:cstheme="minorHAnsi"/>
          <w:szCs w:val="22"/>
        </w:rPr>
      </w:pPr>
      <w:r w:rsidRPr="00CA40D2">
        <w:rPr>
          <w:rFonts w:cstheme="minorHAnsi"/>
          <w:szCs w:val="22"/>
        </w:rPr>
        <w:t>I: Sources</w:t>
      </w:r>
    </w:p>
    <w:p w14:paraId="06895DB5" w14:textId="77777777" w:rsidR="00161BBB" w:rsidRDefault="00161BBB" w:rsidP="009956E3">
      <w:pPr>
        <w:spacing w:line="360" w:lineRule="auto"/>
        <w:ind w:firstLine="0"/>
        <w:rPr>
          <w:rStyle w:val="citationstylesgno2wrpf"/>
          <w:color w:val="FF0000"/>
        </w:rPr>
      </w:pPr>
    </w:p>
    <w:p w14:paraId="5EDCAFB6" w14:textId="77777777" w:rsidR="00290928" w:rsidRPr="00290928" w:rsidRDefault="00000000" w:rsidP="00290928">
      <w:pPr>
        <w:spacing w:line="360" w:lineRule="auto"/>
        <w:ind w:firstLine="0"/>
        <w:rPr>
          <w:color w:val="auto"/>
        </w:rPr>
      </w:pPr>
      <w:r w:rsidRPr="00290928">
        <w:rPr>
          <w:color w:val="auto"/>
        </w:rPr>
        <w:t xml:space="preserve">Bier, P. (2024, May 15). D210 Representation and Reporting. </w:t>
      </w:r>
      <w:r w:rsidRPr="00290928">
        <w:rPr>
          <w:i/>
          <w:iCs/>
          <w:color w:val="auto"/>
        </w:rPr>
        <w:t>WGU MSDA</w:t>
      </w:r>
      <w:r w:rsidRPr="00290928">
        <w:rPr>
          <w:color w:val="auto"/>
        </w:rPr>
        <w:t>.</w:t>
      </w:r>
    </w:p>
    <w:p w14:paraId="534DB37B" w14:textId="77777777" w:rsidR="0069354F" w:rsidRPr="00392DF7" w:rsidRDefault="0069354F" w:rsidP="00221965">
      <w:pPr>
        <w:spacing w:line="360" w:lineRule="auto"/>
        <w:ind w:firstLine="0"/>
        <w:rPr>
          <w:rStyle w:val="Hyperlink"/>
          <w:rFonts w:cstheme="minorHAnsi"/>
          <w:color w:val="FF0000"/>
          <w:szCs w:val="22"/>
          <w:u w:val="none"/>
        </w:rPr>
      </w:pPr>
    </w:p>
    <w:p w14:paraId="66EB51C5" w14:textId="77777777" w:rsidR="003E6C02" w:rsidRPr="0037578E" w:rsidRDefault="00000000" w:rsidP="00642ACB">
      <w:pPr>
        <w:spacing w:line="360" w:lineRule="auto"/>
        <w:ind w:firstLine="0"/>
        <w:rPr>
          <w:rStyle w:val="citationstylesgno2wrpf"/>
        </w:rPr>
      </w:pPr>
      <w:r w:rsidRPr="0037578E">
        <w:rPr>
          <w:rStyle w:val="citationstylesgno2wrpf"/>
        </w:rPr>
        <w:t xml:space="preserve">Knaflic, C. N. (2015). </w:t>
      </w:r>
      <w:r w:rsidRPr="0037578E">
        <w:rPr>
          <w:rStyle w:val="Emphasis"/>
        </w:rPr>
        <w:t>Story Telling with Data</w:t>
      </w:r>
      <w:r w:rsidRPr="0037578E">
        <w:rPr>
          <w:rStyle w:val="citationstylesgno2wrpf"/>
        </w:rPr>
        <w:t xml:space="preserve"> (1st ed., p. 117). Wiley.</w:t>
      </w:r>
    </w:p>
    <w:p w14:paraId="6CACD578" w14:textId="77777777" w:rsidR="000A27B8" w:rsidRPr="00392DF7" w:rsidRDefault="000A27B8" w:rsidP="00642ACB">
      <w:pPr>
        <w:spacing w:line="360" w:lineRule="auto"/>
        <w:ind w:firstLine="0"/>
        <w:rPr>
          <w:rFonts w:cstheme="minorHAnsi"/>
          <w:color w:val="FF0000"/>
          <w:szCs w:val="22"/>
        </w:rPr>
      </w:pPr>
    </w:p>
    <w:p w14:paraId="3D8653CE" w14:textId="77777777" w:rsidR="00407F8D" w:rsidRPr="00CA40D2" w:rsidRDefault="00000000" w:rsidP="0069354F">
      <w:pPr>
        <w:spacing w:line="360" w:lineRule="auto"/>
        <w:ind w:firstLine="0"/>
        <w:rPr>
          <w:rStyle w:val="Hyperlink"/>
          <w:color w:val="000000" w:themeColor="text1"/>
          <w:u w:val="none"/>
        </w:rPr>
      </w:pPr>
      <w:r w:rsidRPr="00CA40D2">
        <w:rPr>
          <w:rStyle w:val="citationstylesgno2wrpf"/>
        </w:rPr>
        <w:t xml:space="preserve">Stiefel, M., &amp; Nolan, K. (n.d.). </w:t>
      </w:r>
      <w:r w:rsidRPr="00CA40D2">
        <w:rPr>
          <w:rStyle w:val="Emphasis"/>
        </w:rPr>
        <w:t>A Guide to Measuring the Triple Aim: Population Health, Experience of Care, and Per Capita Cost</w:t>
      </w:r>
      <w:r w:rsidRPr="00CA40D2">
        <w:rPr>
          <w:rStyle w:val="citationstylesgno2wrpf"/>
        </w:rPr>
        <w:t xml:space="preserve">. IHI Innovation Series White Paper. Retrieved May 15, 2024, from </w:t>
      </w:r>
      <w:hyperlink r:id="rId119" w:anchor="downloads" w:history="1">
        <w:r w:rsidRPr="00CA40D2">
          <w:rPr>
            <w:rStyle w:val="Hyperlink"/>
            <w:color w:val="000000" w:themeColor="text1"/>
          </w:rPr>
          <w:t>https://www.ihi.org/resources/white-papers/guide-measuring-triple-aim-population-health-experience-care-per-capita-cost#downloads</w:t>
        </w:r>
      </w:hyperlink>
    </w:p>
    <w:p w14:paraId="6549DF60" w14:textId="77777777" w:rsidR="00A417C1" w:rsidRPr="00392DF7" w:rsidRDefault="00000000" w:rsidP="5D68E123">
      <w:pPr>
        <w:pStyle w:val="SectionTitle"/>
        <w:rPr>
          <w:rFonts w:asciiTheme="minorHAnsi" w:eastAsia="Calibri" w:hAnsiTheme="minorHAnsi" w:cstheme="minorHAnsi"/>
          <w:b w:val="0"/>
          <w:bCs/>
          <w:color w:val="FF0000"/>
          <w:szCs w:val="22"/>
        </w:rPr>
      </w:pPr>
      <w:sdt>
        <w:sdtPr>
          <w:rPr>
            <w:rFonts w:asciiTheme="minorHAnsi" w:hAnsiTheme="minorHAnsi" w:cstheme="minorHAnsi"/>
            <w:color w:val="FF0000"/>
            <w:szCs w:val="22"/>
            <w:u w:val="single"/>
          </w:rPr>
          <w:id w:val="-1638559448"/>
          <w:placeholder>
            <w:docPart w:val="68199495BCA24928AF30152F4D44DE08"/>
          </w:placeholder>
          <w:temporary/>
          <w:showingPlcHdr/>
          <w15:appearance w15:val="hidden"/>
        </w:sdtPr>
        <w:sdtContent>
          <w:r w:rsidR="00664C1A" w:rsidRPr="00B95B34">
            <w:rPr>
              <w:rFonts w:asciiTheme="minorHAnsi" w:hAnsiTheme="minorHAnsi" w:cstheme="minorHAnsi"/>
              <w:szCs w:val="22"/>
            </w:rPr>
            <w:t>References</w:t>
          </w:r>
        </w:sdtContent>
      </w:sdt>
    </w:p>
    <w:p w14:paraId="5E0B4209" w14:textId="77777777" w:rsidR="00290928" w:rsidRDefault="00290928" w:rsidP="00A17323">
      <w:pPr>
        <w:spacing w:line="360" w:lineRule="auto"/>
        <w:ind w:firstLine="0"/>
        <w:rPr>
          <w:rStyle w:val="Hyperlink"/>
          <w:rFonts w:cstheme="minorHAnsi"/>
          <w:color w:val="FF0000"/>
          <w:szCs w:val="22"/>
        </w:rPr>
      </w:pPr>
    </w:p>
    <w:p w14:paraId="70F13D24" w14:textId="77777777" w:rsidR="00290928" w:rsidRPr="00290928" w:rsidRDefault="00000000" w:rsidP="00290928">
      <w:pPr>
        <w:spacing w:line="360" w:lineRule="auto"/>
        <w:ind w:firstLine="0"/>
        <w:rPr>
          <w:rFonts w:cstheme="minorHAnsi"/>
          <w:color w:val="auto"/>
          <w:szCs w:val="22"/>
        </w:rPr>
      </w:pPr>
      <w:r w:rsidRPr="00290928">
        <w:rPr>
          <w:rFonts w:cstheme="minorHAnsi"/>
          <w:color w:val="auto"/>
          <w:szCs w:val="22"/>
        </w:rPr>
        <w:t xml:space="preserve">Bier, P. (2024, May 15). D210 Representation and Reporting. </w:t>
      </w:r>
      <w:r w:rsidRPr="00290928">
        <w:rPr>
          <w:rFonts w:cstheme="minorHAnsi"/>
          <w:i/>
          <w:iCs/>
          <w:color w:val="auto"/>
          <w:szCs w:val="22"/>
        </w:rPr>
        <w:t>WGU MSDA</w:t>
      </w:r>
      <w:r w:rsidRPr="00290928">
        <w:rPr>
          <w:rFonts w:cstheme="minorHAnsi"/>
          <w:color w:val="auto"/>
          <w:szCs w:val="22"/>
        </w:rPr>
        <w:t>.</w:t>
      </w:r>
    </w:p>
    <w:p w14:paraId="71C3812A" w14:textId="77777777" w:rsidR="005C6257" w:rsidRPr="00392DF7" w:rsidRDefault="005C6257" w:rsidP="00A17323">
      <w:pPr>
        <w:spacing w:line="360" w:lineRule="auto"/>
        <w:ind w:firstLine="0"/>
        <w:rPr>
          <w:rFonts w:cstheme="minorHAnsi"/>
          <w:color w:val="FF0000"/>
          <w:szCs w:val="22"/>
        </w:rPr>
      </w:pPr>
    </w:p>
    <w:p w14:paraId="743F2875" w14:textId="77777777" w:rsidR="008B3547" w:rsidRDefault="00000000" w:rsidP="008B3547">
      <w:pPr>
        <w:spacing w:line="360" w:lineRule="auto"/>
        <w:ind w:firstLine="0"/>
        <w:rPr>
          <w:color w:val="auto"/>
        </w:rPr>
      </w:pPr>
      <w:r w:rsidRPr="008B3547">
        <w:rPr>
          <w:color w:val="auto"/>
        </w:rPr>
        <w:t xml:space="preserve">Edmond, S., &amp; Crabtree, M. (2023, December 1). </w:t>
      </w:r>
      <w:r w:rsidRPr="008B3547">
        <w:rPr>
          <w:i/>
          <w:iCs/>
          <w:color w:val="auto"/>
        </w:rPr>
        <w:t>Power BI vs Tableau: Which is The Better Business Intelligence Tool in 2024?</w:t>
      </w:r>
      <w:r w:rsidRPr="008B3547">
        <w:rPr>
          <w:color w:val="auto"/>
        </w:rPr>
        <w:t xml:space="preserve"> Retrieved June 10, 2024, from </w:t>
      </w:r>
      <w:hyperlink r:id="rId120" w:history="1">
        <w:r w:rsidRPr="008B3547">
          <w:rPr>
            <w:rStyle w:val="Hyperlink"/>
          </w:rPr>
          <w:t>https://www.datacamp.com/blog/power-bi-vs-tableau-which-one-should-you-choose</w:t>
        </w:r>
      </w:hyperlink>
    </w:p>
    <w:p w14:paraId="3600089D" w14:textId="77777777" w:rsidR="008B3547" w:rsidRPr="00392DF7" w:rsidRDefault="008B3547" w:rsidP="008B71DA">
      <w:pPr>
        <w:spacing w:line="360" w:lineRule="auto"/>
        <w:ind w:firstLine="0"/>
        <w:rPr>
          <w:rFonts w:cstheme="minorHAnsi"/>
          <w:color w:val="FF0000"/>
          <w:szCs w:val="22"/>
          <w:shd w:val="clear" w:color="auto" w:fill="FFFFFF"/>
        </w:rPr>
      </w:pPr>
    </w:p>
    <w:p w14:paraId="3A574F78" w14:textId="77777777" w:rsidR="008B71DA" w:rsidRPr="0037578E" w:rsidRDefault="00000000" w:rsidP="008B71DA">
      <w:pPr>
        <w:spacing w:line="360" w:lineRule="auto"/>
        <w:ind w:firstLine="0"/>
        <w:rPr>
          <w:rStyle w:val="citationstylesgno2wrpf"/>
        </w:rPr>
      </w:pPr>
      <w:r w:rsidRPr="0037578E">
        <w:rPr>
          <w:rStyle w:val="citationstylesgno2wrpf"/>
        </w:rPr>
        <w:t>Flohr, Y., &amp; Ilyas, H. (</w:t>
      </w:r>
      <w:r w:rsidR="00C55D82" w:rsidRPr="0037578E">
        <w:rPr>
          <w:rStyle w:val="citationstylesgno2wrpf"/>
        </w:rPr>
        <w:t>2024</w:t>
      </w:r>
      <w:r w:rsidRPr="0037578E">
        <w:rPr>
          <w:rStyle w:val="citationstylesgno2wrpf"/>
        </w:rPr>
        <w:t xml:space="preserve">). </w:t>
      </w:r>
      <w:r w:rsidRPr="0037578E">
        <w:rPr>
          <w:rStyle w:val="Emphasis"/>
        </w:rPr>
        <w:t>The Best Fonts for Dyslexia (Guidelines for Website Owners)</w:t>
      </w:r>
      <w:r w:rsidRPr="0037578E">
        <w:rPr>
          <w:rStyle w:val="citationstylesgno2wrpf"/>
        </w:rPr>
        <w:t xml:space="preserve">. Accessibility Checker. Retrieved May 15, 2024, from </w:t>
      </w:r>
      <w:hyperlink r:id="rId121" w:history="1">
        <w:r w:rsidRPr="0037578E">
          <w:rPr>
            <w:rStyle w:val="Hyperlink"/>
            <w:color w:val="000000" w:themeColor="text1"/>
          </w:rPr>
          <w:t>https://www.accessibilitychecker.org/blog/best-fonts-for-dyslexia/</w:t>
        </w:r>
      </w:hyperlink>
    </w:p>
    <w:p w14:paraId="42907FAB" w14:textId="77777777" w:rsidR="003E6C02" w:rsidRPr="00392DF7" w:rsidRDefault="003E6C02" w:rsidP="005F2217">
      <w:pPr>
        <w:spacing w:line="360" w:lineRule="auto"/>
        <w:ind w:firstLine="0"/>
        <w:rPr>
          <w:rFonts w:cstheme="minorHAnsi"/>
          <w:color w:val="FF0000"/>
          <w:szCs w:val="22"/>
          <w:shd w:val="clear" w:color="auto" w:fill="FFFFFF"/>
        </w:rPr>
      </w:pPr>
    </w:p>
    <w:p w14:paraId="3C7E8B21" w14:textId="77777777" w:rsidR="003E6C02" w:rsidRPr="0037578E" w:rsidRDefault="00000000" w:rsidP="005F2217">
      <w:pPr>
        <w:spacing w:line="360" w:lineRule="auto"/>
        <w:ind w:firstLine="0"/>
        <w:rPr>
          <w:rStyle w:val="citationstylesgno2wrpf"/>
          <w:rFonts w:cstheme="minorHAnsi"/>
          <w:szCs w:val="22"/>
        </w:rPr>
      </w:pPr>
      <w:r w:rsidRPr="0037578E">
        <w:rPr>
          <w:rStyle w:val="citationstylesgno2wrpf"/>
        </w:rPr>
        <w:t xml:space="preserve">Knaflic, C. N. (2015). </w:t>
      </w:r>
      <w:r w:rsidRPr="0037578E">
        <w:rPr>
          <w:rStyle w:val="Emphasis"/>
        </w:rPr>
        <w:t>Story Telling with Data</w:t>
      </w:r>
      <w:r w:rsidRPr="0037578E">
        <w:rPr>
          <w:rStyle w:val="citationstylesgno2wrpf"/>
        </w:rPr>
        <w:t xml:space="preserve"> (1st ed., p. 1</w:t>
      </w:r>
      <w:r w:rsidR="0037578E" w:rsidRPr="0037578E">
        <w:rPr>
          <w:rStyle w:val="citationstylesgno2wrpf"/>
        </w:rPr>
        <w:t>21</w:t>
      </w:r>
      <w:r w:rsidRPr="0037578E">
        <w:rPr>
          <w:rStyle w:val="citationstylesgno2wrpf"/>
        </w:rPr>
        <w:t>). Wiley.</w:t>
      </w:r>
    </w:p>
    <w:p w14:paraId="5DAC39D1" w14:textId="77777777" w:rsidR="00AC64C0" w:rsidRPr="00392DF7" w:rsidRDefault="00AC64C0" w:rsidP="009956E3">
      <w:pPr>
        <w:spacing w:line="360" w:lineRule="auto"/>
        <w:ind w:firstLine="0"/>
        <w:rPr>
          <w:rStyle w:val="citationstylesgno2wrpf"/>
          <w:color w:val="FF0000"/>
        </w:rPr>
      </w:pPr>
    </w:p>
    <w:p w14:paraId="3332F60C" w14:textId="77777777" w:rsidR="00223565" w:rsidRPr="00B8300F" w:rsidRDefault="00000000" w:rsidP="00223565">
      <w:pPr>
        <w:spacing w:line="360" w:lineRule="auto"/>
        <w:ind w:firstLine="0"/>
        <w:rPr>
          <w:rFonts w:cstheme="minorHAnsi"/>
          <w:szCs w:val="22"/>
          <w:u w:val="single"/>
        </w:rPr>
      </w:pPr>
      <w:r w:rsidRPr="00B8300F">
        <w:rPr>
          <w:rFonts w:cstheme="minorHAnsi"/>
          <w:szCs w:val="22"/>
        </w:rPr>
        <w:t xml:space="preserve">Strack, B., DeShazo, J. P., Gennings, C., Olmo, J. L., Ventura, S., Cios, K. J., &amp; Clore, J. N. (2014, May 2). </w:t>
      </w:r>
      <w:r w:rsidRPr="00B8300F">
        <w:rPr>
          <w:rFonts w:cstheme="minorHAnsi"/>
          <w:i/>
          <w:iCs/>
          <w:szCs w:val="22"/>
        </w:rPr>
        <w:t>Diabetes 130-US Hospitals for Years 1999-2008</w:t>
      </w:r>
      <w:r w:rsidRPr="00B8300F">
        <w:rPr>
          <w:rFonts w:cstheme="minorHAnsi"/>
          <w:szCs w:val="22"/>
        </w:rPr>
        <w:t>. Retrieved May 15, 2024, from</w:t>
      </w:r>
      <w:r w:rsidRPr="00B8300F">
        <w:rPr>
          <w:rFonts w:cstheme="minorHAnsi"/>
          <w:szCs w:val="22"/>
          <w:u w:val="single"/>
        </w:rPr>
        <w:t xml:space="preserve"> </w:t>
      </w:r>
      <w:hyperlink r:id="rId122" w:history="1">
        <w:r w:rsidRPr="00B8300F">
          <w:rPr>
            <w:rStyle w:val="Hyperlink"/>
            <w:rFonts w:cstheme="minorHAnsi"/>
            <w:color w:val="000000" w:themeColor="text1"/>
            <w:szCs w:val="22"/>
          </w:rPr>
          <w:t>https://archive.ics.uci.edu/dataset/296/diabetes+130-us+hospitals+for+years+1999-2008</w:t>
        </w:r>
      </w:hyperlink>
    </w:p>
    <w:p w14:paraId="4515EC25" w14:textId="77777777" w:rsidR="00223565" w:rsidRDefault="00000000" w:rsidP="00223565">
      <w:pPr>
        <w:spacing w:line="360" w:lineRule="auto"/>
        <w:ind w:firstLine="0"/>
        <w:rPr>
          <w:rFonts w:cstheme="minorHAnsi"/>
          <w:b/>
          <w:bCs/>
          <w:szCs w:val="22"/>
          <w:u w:val="single"/>
        </w:rPr>
      </w:pPr>
      <w:hyperlink r:id="rId123" w:history="1">
        <w:r w:rsidR="00C55D82" w:rsidRPr="00B8300F">
          <w:rPr>
            <w:rStyle w:val="Hyperlink"/>
            <w:rFonts w:cstheme="minorHAnsi"/>
            <w:b/>
            <w:bCs/>
            <w:color w:val="000000" w:themeColor="text1"/>
            <w:szCs w:val="22"/>
          </w:rPr>
          <w:t>https://doi.org/10.24432/C5230J</w:t>
        </w:r>
      </w:hyperlink>
      <w:r w:rsidRPr="00B8300F">
        <w:rPr>
          <w:rFonts w:cstheme="minorHAnsi"/>
          <w:b/>
          <w:bCs/>
          <w:szCs w:val="22"/>
          <w:u w:val="single"/>
        </w:rPr>
        <w:t>.</w:t>
      </w:r>
    </w:p>
    <w:p w14:paraId="751133B6" w14:textId="77777777" w:rsidR="00CA40D2" w:rsidRDefault="00CA40D2" w:rsidP="00223565">
      <w:pPr>
        <w:spacing w:line="360" w:lineRule="auto"/>
        <w:ind w:firstLine="0"/>
        <w:rPr>
          <w:rFonts w:cstheme="minorHAnsi"/>
          <w:b/>
          <w:bCs/>
          <w:szCs w:val="22"/>
          <w:u w:val="single"/>
        </w:rPr>
      </w:pPr>
    </w:p>
    <w:p w14:paraId="2FF9B904" w14:textId="77777777" w:rsidR="00CA40D2" w:rsidRPr="00CA40D2" w:rsidRDefault="00000000" w:rsidP="00CA40D2">
      <w:pPr>
        <w:spacing w:line="360" w:lineRule="auto"/>
        <w:ind w:firstLine="0"/>
        <w:rPr>
          <w:rStyle w:val="Hyperlink"/>
          <w:color w:val="000000" w:themeColor="text1"/>
          <w:u w:val="none"/>
        </w:rPr>
      </w:pPr>
      <w:r w:rsidRPr="00CA40D2">
        <w:rPr>
          <w:rStyle w:val="citationstylesgno2wrpf"/>
        </w:rPr>
        <w:t xml:space="preserve">Stiefel, M., &amp; Nolan, K. (n.d.). </w:t>
      </w:r>
      <w:r w:rsidRPr="00CA40D2">
        <w:rPr>
          <w:rStyle w:val="Emphasis"/>
        </w:rPr>
        <w:t>A Guide to Measuring the Triple Aim: Population Health, Experience of Care, and Per Capita Cost</w:t>
      </w:r>
      <w:r w:rsidRPr="00CA40D2">
        <w:rPr>
          <w:rStyle w:val="citationstylesgno2wrpf"/>
        </w:rPr>
        <w:t xml:space="preserve">. IHI Innovation Series White Paper. Retrieved May 15, 2024, from </w:t>
      </w:r>
      <w:hyperlink r:id="rId124" w:anchor="downloads" w:history="1">
        <w:r w:rsidRPr="00CA40D2">
          <w:rPr>
            <w:rStyle w:val="Hyperlink"/>
            <w:color w:val="000000" w:themeColor="text1"/>
          </w:rPr>
          <w:t>https://www.ihi.org/resources/white-papers/guide-measuring-triple-aim-population-health-experience-care-per-capita-cost#downloads</w:t>
        </w:r>
      </w:hyperlink>
    </w:p>
    <w:p w14:paraId="1A3B9783" w14:textId="77777777" w:rsidR="00B6162D" w:rsidRDefault="00B6162D" w:rsidP="0069354F">
      <w:pPr>
        <w:spacing w:line="360" w:lineRule="auto"/>
        <w:ind w:firstLine="0"/>
        <w:rPr>
          <w:rStyle w:val="Hyperlink"/>
          <w:rFonts w:cstheme="minorHAnsi"/>
          <w:color w:val="auto"/>
          <w:szCs w:val="22"/>
          <w:u w:val="none"/>
        </w:rPr>
      </w:pPr>
    </w:p>
    <w:p w14:paraId="7B3033E2" w14:textId="77777777" w:rsidR="00014CAB" w:rsidRDefault="00014CAB" w:rsidP="00C955E7">
      <w:pPr>
        <w:spacing w:line="360" w:lineRule="auto"/>
        <w:ind w:firstLine="0"/>
        <w:rPr>
          <w:rStyle w:val="Hyperlink"/>
        </w:rPr>
      </w:pPr>
    </w:p>
    <w:p w14:paraId="03436742" w14:textId="77777777" w:rsidR="00014CAB" w:rsidRPr="00E60758" w:rsidRDefault="00014CAB" w:rsidP="00C955E7">
      <w:pPr>
        <w:spacing w:line="360" w:lineRule="auto"/>
        <w:ind w:firstLine="0"/>
      </w:pPr>
    </w:p>
    <w:sectPr w:rsidR="00014CAB" w:rsidRPr="00E60758" w:rsidSect="001361D4">
      <w:headerReference w:type="even" r:id="rId125"/>
      <w:headerReference w:type="default" r:id="rId126"/>
      <w:footnotePr>
        <w:pos w:val="beneathText"/>
      </w:footnotePr>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A05F7" w14:textId="77777777" w:rsidR="003D0C5D" w:rsidRDefault="003D0C5D">
      <w:pPr>
        <w:spacing w:line="240" w:lineRule="auto"/>
      </w:pPr>
      <w:r>
        <w:separator/>
      </w:r>
    </w:p>
    <w:p w14:paraId="5AD3B78F" w14:textId="77777777" w:rsidR="003D0C5D" w:rsidRDefault="003D0C5D"/>
  </w:endnote>
  <w:endnote w:type="continuationSeparator" w:id="0">
    <w:p w14:paraId="37DA0A63" w14:textId="77777777" w:rsidR="003D0C5D" w:rsidRDefault="003D0C5D">
      <w:pPr>
        <w:spacing w:line="240" w:lineRule="auto"/>
      </w:pPr>
      <w:r>
        <w:continuationSeparator/>
      </w:r>
    </w:p>
    <w:p w14:paraId="42CD4CC9" w14:textId="77777777" w:rsidR="003D0C5D" w:rsidRDefault="003D0C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20102010804080708"/>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ontserrat">
    <w:panose1 w:val="00000500000000000000"/>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7C6FF" w14:textId="77777777" w:rsidR="003D0C5D" w:rsidRDefault="003D0C5D">
      <w:pPr>
        <w:spacing w:line="240" w:lineRule="auto"/>
      </w:pPr>
      <w:r>
        <w:separator/>
      </w:r>
    </w:p>
    <w:p w14:paraId="3B59D5CA" w14:textId="77777777" w:rsidR="003D0C5D" w:rsidRDefault="003D0C5D"/>
  </w:footnote>
  <w:footnote w:type="continuationSeparator" w:id="0">
    <w:p w14:paraId="3808D209" w14:textId="77777777" w:rsidR="003D0C5D" w:rsidRDefault="003D0C5D">
      <w:pPr>
        <w:spacing w:line="240" w:lineRule="auto"/>
      </w:pPr>
      <w:r>
        <w:continuationSeparator/>
      </w:r>
    </w:p>
    <w:p w14:paraId="456E65E2" w14:textId="77777777" w:rsidR="003D0C5D" w:rsidRDefault="003D0C5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39789951"/>
      <w:docPartObj>
        <w:docPartGallery w:val="Page Numbers (Top of Page)"/>
        <w:docPartUnique/>
      </w:docPartObj>
    </w:sdtPr>
    <w:sdtContent>
      <w:p w14:paraId="694E3A32" w14:textId="77777777" w:rsidR="004D4C8F" w:rsidRDefault="00000000" w:rsidP="0008399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791B8C3E" w14:textId="77777777" w:rsidR="002F3AE9" w:rsidRDefault="002F3AE9" w:rsidP="004D4C8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300063"/>
      <w:docPartObj>
        <w:docPartGallery w:val="Page Numbers (Top of Page)"/>
        <w:docPartUnique/>
      </w:docPartObj>
    </w:sdtPr>
    <w:sdtContent>
      <w:p w14:paraId="210F8CC5" w14:textId="77777777" w:rsidR="004D4C8F" w:rsidRDefault="00000000" w:rsidP="0008399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C982227" w14:textId="77777777" w:rsidR="004D4C8F" w:rsidRDefault="00000000" w:rsidP="004D4C8F">
    <w:pPr>
      <w:pStyle w:val="Header"/>
      <w:ind w:right="360"/>
    </w:pPr>
    <w:bookmarkStart w:id="3" w:name="_Hlk155077358"/>
    <w:r>
      <w:t>D2</w:t>
    </w:r>
    <w:r w:rsidR="00792493">
      <w:t>1</w:t>
    </w:r>
    <w:r w:rsidR="007F7797">
      <w:t>1</w:t>
    </w:r>
    <w:r w:rsidR="00792493">
      <w:t xml:space="preserve"> </w:t>
    </w:r>
    <w:r w:rsidR="007F7797">
      <w:t>Advanced Data Acquisition</w:t>
    </w:r>
  </w:p>
  <w:bookmarkEnd w:id="3"/>
  <w:p w14:paraId="2363220A" w14:textId="77777777" w:rsidR="0D6E5604" w:rsidRPr="004D4C8F" w:rsidRDefault="0D6E5604" w:rsidP="004D4C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1071C23"/>
    <w:multiLevelType w:val="hybridMultilevel"/>
    <w:tmpl w:val="D5C204B0"/>
    <w:lvl w:ilvl="0" w:tplc="2C4233A6">
      <w:start w:val="1"/>
      <w:numFmt w:val="decimal"/>
      <w:lvlText w:val="%1."/>
      <w:lvlJc w:val="left"/>
      <w:pPr>
        <w:ind w:left="1440" w:hanging="360"/>
      </w:pPr>
      <w:rPr>
        <w:rFonts w:hint="default"/>
      </w:rPr>
    </w:lvl>
    <w:lvl w:ilvl="1" w:tplc="B38C95BE" w:tentative="1">
      <w:start w:val="1"/>
      <w:numFmt w:val="lowerLetter"/>
      <w:lvlText w:val="%2."/>
      <w:lvlJc w:val="left"/>
      <w:pPr>
        <w:ind w:left="2160" w:hanging="360"/>
      </w:pPr>
    </w:lvl>
    <w:lvl w:ilvl="2" w:tplc="0290A198" w:tentative="1">
      <w:start w:val="1"/>
      <w:numFmt w:val="lowerRoman"/>
      <w:lvlText w:val="%3."/>
      <w:lvlJc w:val="right"/>
      <w:pPr>
        <w:ind w:left="2880" w:hanging="180"/>
      </w:pPr>
    </w:lvl>
    <w:lvl w:ilvl="3" w:tplc="DE7A85A2" w:tentative="1">
      <w:start w:val="1"/>
      <w:numFmt w:val="decimal"/>
      <w:lvlText w:val="%4."/>
      <w:lvlJc w:val="left"/>
      <w:pPr>
        <w:ind w:left="3600" w:hanging="360"/>
      </w:pPr>
    </w:lvl>
    <w:lvl w:ilvl="4" w:tplc="346ED910" w:tentative="1">
      <w:start w:val="1"/>
      <w:numFmt w:val="lowerLetter"/>
      <w:lvlText w:val="%5."/>
      <w:lvlJc w:val="left"/>
      <w:pPr>
        <w:ind w:left="4320" w:hanging="360"/>
      </w:pPr>
    </w:lvl>
    <w:lvl w:ilvl="5" w:tplc="CEE482B8" w:tentative="1">
      <w:start w:val="1"/>
      <w:numFmt w:val="lowerRoman"/>
      <w:lvlText w:val="%6."/>
      <w:lvlJc w:val="right"/>
      <w:pPr>
        <w:ind w:left="5040" w:hanging="180"/>
      </w:pPr>
    </w:lvl>
    <w:lvl w:ilvl="6" w:tplc="359E651E" w:tentative="1">
      <w:start w:val="1"/>
      <w:numFmt w:val="decimal"/>
      <w:lvlText w:val="%7."/>
      <w:lvlJc w:val="left"/>
      <w:pPr>
        <w:ind w:left="5760" w:hanging="360"/>
      </w:pPr>
    </w:lvl>
    <w:lvl w:ilvl="7" w:tplc="C4403D9A" w:tentative="1">
      <w:start w:val="1"/>
      <w:numFmt w:val="lowerLetter"/>
      <w:lvlText w:val="%8."/>
      <w:lvlJc w:val="left"/>
      <w:pPr>
        <w:ind w:left="6480" w:hanging="360"/>
      </w:pPr>
    </w:lvl>
    <w:lvl w:ilvl="8" w:tplc="977CD954" w:tentative="1">
      <w:start w:val="1"/>
      <w:numFmt w:val="lowerRoman"/>
      <w:lvlText w:val="%9."/>
      <w:lvlJc w:val="right"/>
      <w:pPr>
        <w:ind w:left="7200" w:hanging="180"/>
      </w:pPr>
    </w:lvl>
  </w:abstractNum>
  <w:abstractNum w:abstractNumId="11" w15:restartNumberingAfterBreak="0">
    <w:nsid w:val="03EA4C7A"/>
    <w:multiLevelType w:val="hybridMultilevel"/>
    <w:tmpl w:val="571083BA"/>
    <w:lvl w:ilvl="0" w:tplc="12662930">
      <w:start w:val="1"/>
      <w:numFmt w:val="bullet"/>
      <w:lvlText w:val=""/>
      <w:lvlJc w:val="left"/>
      <w:pPr>
        <w:ind w:left="720" w:hanging="360"/>
      </w:pPr>
      <w:rPr>
        <w:rFonts w:ascii="Symbol" w:hAnsi="Symbol" w:hint="default"/>
      </w:rPr>
    </w:lvl>
    <w:lvl w:ilvl="1" w:tplc="99002FC0">
      <w:start w:val="1"/>
      <w:numFmt w:val="bullet"/>
      <w:lvlText w:val="o"/>
      <w:lvlJc w:val="left"/>
      <w:pPr>
        <w:ind w:left="1440" w:hanging="360"/>
      </w:pPr>
      <w:rPr>
        <w:rFonts w:ascii="Courier New" w:hAnsi="Courier New" w:cs="Courier New" w:hint="default"/>
      </w:rPr>
    </w:lvl>
    <w:lvl w:ilvl="2" w:tplc="414A4862">
      <w:start w:val="1"/>
      <w:numFmt w:val="bullet"/>
      <w:lvlText w:val=""/>
      <w:lvlJc w:val="left"/>
      <w:pPr>
        <w:ind w:left="2160" w:hanging="360"/>
      </w:pPr>
      <w:rPr>
        <w:rFonts w:ascii="Wingdings" w:hAnsi="Wingdings" w:hint="default"/>
      </w:rPr>
    </w:lvl>
    <w:lvl w:ilvl="3" w:tplc="4E08E2A0" w:tentative="1">
      <w:start w:val="1"/>
      <w:numFmt w:val="bullet"/>
      <w:lvlText w:val=""/>
      <w:lvlJc w:val="left"/>
      <w:pPr>
        <w:ind w:left="2880" w:hanging="360"/>
      </w:pPr>
      <w:rPr>
        <w:rFonts w:ascii="Symbol" w:hAnsi="Symbol" w:hint="default"/>
      </w:rPr>
    </w:lvl>
    <w:lvl w:ilvl="4" w:tplc="9DEE431A" w:tentative="1">
      <w:start w:val="1"/>
      <w:numFmt w:val="bullet"/>
      <w:lvlText w:val="o"/>
      <w:lvlJc w:val="left"/>
      <w:pPr>
        <w:ind w:left="3600" w:hanging="360"/>
      </w:pPr>
      <w:rPr>
        <w:rFonts w:ascii="Courier New" w:hAnsi="Courier New" w:cs="Courier New" w:hint="default"/>
      </w:rPr>
    </w:lvl>
    <w:lvl w:ilvl="5" w:tplc="CB84082A" w:tentative="1">
      <w:start w:val="1"/>
      <w:numFmt w:val="bullet"/>
      <w:lvlText w:val=""/>
      <w:lvlJc w:val="left"/>
      <w:pPr>
        <w:ind w:left="4320" w:hanging="360"/>
      </w:pPr>
      <w:rPr>
        <w:rFonts w:ascii="Wingdings" w:hAnsi="Wingdings" w:hint="default"/>
      </w:rPr>
    </w:lvl>
    <w:lvl w:ilvl="6" w:tplc="AF70E3AC" w:tentative="1">
      <w:start w:val="1"/>
      <w:numFmt w:val="bullet"/>
      <w:lvlText w:val=""/>
      <w:lvlJc w:val="left"/>
      <w:pPr>
        <w:ind w:left="5040" w:hanging="360"/>
      </w:pPr>
      <w:rPr>
        <w:rFonts w:ascii="Symbol" w:hAnsi="Symbol" w:hint="default"/>
      </w:rPr>
    </w:lvl>
    <w:lvl w:ilvl="7" w:tplc="BDD406C2" w:tentative="1">
      <w:start w:val="1"/>
      <w:numFmt w:val="bullet"/>
      <w:lvlText w:val="o"/>
      <w:lvlJc w:val="left"/>
      <w:pPr>
        <w:ind w:left="5760" w:hanging="360"/>
      </w:pPr>
      <w:rPr>
        <w:rFonts w:ascii="Courier New" w:hAnsi="Courier New" w:cs="Courier New" w:hint="default"/>
      </w:rPr>
    </w:lvl>
    <w:lvl w:ilvl="8" w:tplc="942E5430" w:tentative="1">
      <w:start w:val="1"/>
      <w:numFmt w:val="bullet"/>
      <w:lvlText w:val=""/>
      <w:lvlJc w:val="left"/>
      <w:pPr>
        <w:ind w:left="6480" w:hanging="360"/>
      </w:pPr>
      <w:rPr>
        <w:rFonts w:ascii="Wingdings" w:hAnsi="Wingdings" w:hint="default"/>
      </w:rPr>
    </w:lvl>
  </w:abstractNum>
  <w:abstractNum w:abstractNumId="12" w15:restartNumberingAfterBreak="0">
    <w:nsid w:val="0790523D"/>
    <w:multiLevelType w:val="hybridMultilevel"/>
    <w:tmpl w:val="4B266E20"/>
    <w:lvl w:ilvl="0" w:tplc="CB1C8E78">
      <w:start w:val="1"/>
      <w:numFmt w:val="bullet"/>
      <w:lvlText w:val=""/>
      <w:lvlJc w:val="left"/>
      <w:pPr>
        <w:ind w:left="1440" w:hanging="360"/>
      </w:pPr>
      <w:rPr>
        <w:rFonts w:ascii="Symbol" w:hAnsi="Symbol" w:hint="default"/>
      </w:rPr>
    </w:lvl>
    <w:lvl w:ilvl="1" w:tplc="0D98D292" w:tentative="1">
      <w:start w:val="1"/>
      <w:numFmt w:val="bullet"/>
      <w:lvlText w:val="o"/>
      <w:lvlJc w:val="left"/>
      <w:pPr>
        <w:ind w:left="2160" w:hanging="360"/>
      </w:pPr>
      <w:rPr>
        <w:rFonts w:ascii="Courier New" w:hAnsi="Courier New" w:cs="Courier New" w:hint="default"/>
      </w:rPr>
    </w:lvl>
    <w:lvl w:ilvl="2" w:tplc="B73AC050" w:tentative="1">
      <w:start w:val="1"/>
      <w:numFmt w:val="bullet"/>
      <w:lvlText w:val=""/>
      <w:lvlJc w:val="left"/>
      <w:pPr>
        <w:ind w:left="2880" w:hanging="360"/>
      </w:pPr>
      <w:rPr>
        <w:rFonts w:ascii="Wingdings" w:hAnsi="Wingdings" w:hint="default"/>
      </w:rPr>
    </w:lvl>
    <w:lvl w:ilvl="3" w:tplc="49ACC868" w:tentative="1">
      <w:start w:val="1"/>
      <w:numFmt w:val="bullet"/>
      <w:lvlText w:val=""/>
      <w:lvlJc w:val="left"/>
      <w:pPr>
        <w:ind w:left="3600" w:hanging="360"/>
      </w:pPr>
      <w:rPr>
        <w:rFonts w:ascii="Symbol" w:hAnsi="Symbol" w:hint="default"/>
      </w:rPr>
    </w:lvl>
    <w:lvl w:ilvl="4" w:tplc="CFD25FBE" w:tentative="1">
      <w:start w:val="1"/>
      <w:numFmt w:val="bullet"/>
      <w:lvlText w:val="o"/>
      <w:lvlJc w:val="left"/>
      <w:pPr>
        <w:ind w:left="4320" w:hanging="360"/>
      </w:pPr>
      <w:rPr>
        <w:rFonts w:ascii="Courier New" w:hAnsi="Courier New" w:cs="Courier New" w:hint="default"/>
      </w:rPr>
    </w:lvl>
    <w:lvl w:ilvl="5" w:tplc="89029EFA" w:tentative="1">
      <w:start w:val="1"/>
      <w:numFmt w:val="bullet"/>
      <w:lvlText w:val=""/>
      <w:lvlJc w:val="left"/>
      <w:pPr>
        <w:ind w:left="5040" w:hanging="360"/>
      </w:pPr>
      <w:rPr>
        <w:rFonts w:ascii="Wingdings" w:hAnsi="Wingdings" w:hint="default"/>
      </w:rPr>
    </w:lvl>
    <w:lvl w:ilvl="6" w:tplc="84B8229A" w:tentative="1">
      <w:start w:val="1"/>
      <w:numFmt w:val="bullet"/>
      <w:lvlText w:val=""/>
      <w:lvlJc w:val="left"/>
      <w:pPr>
        <w:ind w:left="5760" w:hanging="360"/>
      </w:pPr>
      <w:rPr>
        <w:rFonts w:ascii="Symbol" w:hAnsi="Symbol" w:hint="default"/>
      </w:rPr>
    </w:lvl>
    <w:lvl w:ilvl="7" w:tplc="E580E17E" w:tentative="1">
      <w:start w:val="1"/>
      <w:numFmt w:val="bullet"/>
      <w:lvlText w:val="o"/>
      <w:lvlJc w:val="left"/>
      <w:pPr>
        <w:ind w:left="6480" w:hanging="360"/>
      </w:pPr>
      <w:rPr>
        <w:rFonts w:ascii="Courier New" w:hAnsi="Courier New" w:cs="Courier New" w:hint="default"/>
      </w:rPr>
    </w:lvl>
    <w:lvl w:ilvl="8" w:tplc="52D4FBAC" w:tentative="1">
      <w:start w:val="1"/>
      <w:numFmt w:val="bullet"/>
      <w:lvlText w:val=""/>
      <w:lvlJc w:val="left"/>
      <w:pPr>
        <w:ind w:left="7200" w:hanging="360"/>
      </w:pPr>
      <w:rPr>
        <w:rFonts w:ascii="Wingdings" w:hAnsi="Wingdings" w:hint="default"/>
      </w:rPr>
    </w:lvl>
  </w:abstractNum>
  <w:abstractNum w:abstractNumId="13" w15:restartNumberingAfterBreak="0">
    <w:nsid w:val="07E80585"/>
    <w:multiLevelType w:val="multilevel"/>
    <w:tmpl w:val="0409001D"/>
    <w:styleLink w:val="CurrentList6"/>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rPr>
        <w:color w:val="000000" w:themeColor="text1"/>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8B710B5"/>
    <w:multiLevelType w:val="multilevel"/>
    <w:tmpl w:val="D520ECA0"/>
    <w:styleLink w:val="CurrentList3"/>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0F17127C"/>
    <w:multiLevelType w:val="hybridMultilevel"/>
    <w:tmpl w:val="9A5E6DCE"/>
    <w:lvl w:ilvl="0" w:tplc="ACF6F336">
      <w:start w:val="1"/>
      <w:numFmt w:val="bullet"/>
      <w:lvlText w:val=""/>
      <w:lvlJc w:val="left"/>
      <w:pPr>
        <w:ind w:left="1440" w:hanging="360"/>
      </w:pPr>
      <w:rPr>
        <w:rFonts w:ascii="Symbol" w:hAnsi="Symbol" w:hint="default"/>
      </w:rPr>
    </w:lvl>
    <w:lvl w:ilvl="1" w:tplc="E6C49538">
      <w:start w:val="1"/>
      <w:numFmt w:val="bullet"/>
      <w:lvlText w:val="o"/>
      <w:lvlJc w:val="left"/>
      <w:pPr>
        <w:ind w:left="2160" w:hanging="360"/>
      </w:pPr>
      <w:rPr>
        <w:rFonts w:ascii="Courier New" w:hAnsi="Courier New" w:cs="Courier New" w:hint="default"/>
      </w:rPr>
    </w:lvl>
    <w:lvl w:ilvl="2" w:tplc="F6BE8360" w:tentative="1">
      <w:start w:val="1"/>
      <w:numFmt w:val="bullet"/>
      <w:lvlText w:val=""/>
      <w:lvlJc w:val="left"/>
      <w:pPr>
        <w:ind w:left="2880" w:hanging="360"/>
      </w:pPr>
      <w:rPr>
        <w:rFonts w:ascii="Wingdings" w:hAnsi="Wingdings" w:hint="default"/>
      </w:rPr>
    </w:lvl>
    <w:lvl w:ilvl="3" w:tplc="881057AA" w:tentative="1">
      <w:start w:val="1"/>
      <w:numFmt w:val="bullet"/>
      <w:lvlText w:val=""/>
      <w:lvlJc w:val="left"/>
      <w:pPr>
        <w:ind w:left="3600" w:hanging="360"/>
      </w:pPr>
      <w:rPr>
        <w:rFonts w:ascii="Symbol" w:hAnsi="Symbol" w:hint="default"/>
      </w:rPr>
    </w:lvl>
    <w:lvl w:ilvl="4" w:tplc="A1AAA8C6" w:tentative="1">
      <w:start w:val="1"/>
      <w:numFmt w:val="bullet"/>
      <w:lvlText w:val="o"/>
      <w:lvlJc w:val="left"/>
      <w:pPr>
        <w:ind w:left="4320" w:hanging="360"/>
      </w:pPr>
      <w:rPr>
        <w:rFonts w:ascii="Courier New" w:hAnsi="Courier New" w:cs="Courier New" w:hint="default"/>
      </w:rPr>
    </w:lvl>
    <w:lvl w:ilvl="5" w:tplc="39EA5690" w:tentative="1">
      <w:start w:val="1"/>
      <w:numFmt w:val="bullet"/>
      <w:lvlText w:val=""/>
      <w:lvlJc w:val="left"/>
      <w:pPr>
        <w:ind w:left="5040" w:hanging="360"/>
      </w:pPr>
      <w:rPr>
        <w:rFonts w:ascii="Wingdings" w:hAnsi="Wingdings" w:hint="default"/>
      </w:rPr>
    </w:lvl>
    <w:lvl w:ilvl="6" w:tplc="43F0C394" w:tentative="1">
      <w:start w:val="1"/>
      <w:numFmt w:val="bullet"/>
      <w:lvlText w:val=""/>
      <w:lvlJc w:val="left"/>
      <w:pPr>
        <w:ind w:left="5760" w:hanging="360"/>
      </w:pPr>
      <w:rPr>
        <w:rFonts w:ascii="Symbol" w:hAnsi="Symbol" w:hint="default"/>
      </w:rPr>
    </w:lvl>
    <w:lvl w:ilvl="7" w:tplc="8DC6816C" w:tentative="1">
      <w:start w:val="1"/>
      <w:numFmt w:val="bullet"/>
      <w:lvlText w:val="o"/>
      <w:lvlJc w:val="left"/>
      <w:pPr>
        <w:ind w:left="6480" w:hanging="360"/>
      </w:pPr>
      <w:rPr>
        <w:rFonts w:ascii="Courier New" w:hAnsi="Courier New" w:cs="Courier New" w:hint="default"/>
      </w:rPr>
    </w:lvl>
    <w:lvl w:ilvl="8" w:tplc="92AA2FB4" w:tentative="1">
      <w:start w:val="1"/>
      <w:numFmt w:val="bullet"/>
      <w:lvlText w:val=""/>
      <w:lvlJc w:val="left"/>
      <w:pPr>
        <w:ind w:left="7200" w:hanging="360"/>
      </w:pPr>
      <w:rPr>
        <w:rFonts w:ascii="Wingdings" w:hAnsi="Wingdings" w:hint="default"/>
      </w:rPr>
    </w:lvl>
  </w:abstractNum>
  <w:abstractNum w:abstractNumId="16" w15:restartNumberingAfterBreak="0">
    <w:nsid w:val="0FA27ABC"/>
    <w:multiLevelType w:val="hybridMultilevel"/>
    <w:tmpl w:val="F0DCA8DA"/>
    <w:lvl w:ilvl="0" w:tplc="BF221306">
      <w:start w:val="1"/>
      <w:numFmt w:val="bullet"/>
      <w:lvlText w:val=""/>
      <w:lvlJc w:val="left"/>
      <w:pPr>
        <w:ind w:left="720" w:hanging="360"/>
      </w:pPr>
      <w:rPr>
        <w:rFonts w:ascii="Symbol" w:hAnsi="Symbol" w:hint="default"/>
      </w:rPr>
    </w:lvl>
    <w:lvl w:ilvl="1" w:tplc="1B48FE9E">
      <w:start w:val="1"/>
      <w:numFmt w:val="bullet"/>
      <w:lvlText w:val=""/>
      <w:lvlJc w:val="left"/>
      <w:pPr>
        <w:ind w:left="1440" w:hanging="360"/>
      </w:pPr>
      <w:rPr>
        <w:rFonts w:ascii="Symbol" w:hAnsi="Symbol" w:hint="default"/>
      </w:rPr>
    </w:lvl>
    <w:lvl w:ilvl="2" w:tplc="9608554E">
      <w:start w:val="1"/>
      <w:numFmt w:val="bullet"/>
      <w:lvlText w:val=""/>
      <w:lvlJc w:val="left"/>
      <w:pPr>
        <w:ind w:left="2160" w:hanging="360"/>
      </w:pPr>
      <w:rPr>
        <w:rFonts w:ascii="Wingdings" w:hAnsi="Wingdings" w:hint="default"/>
      </w:rPr>
    </w:lvl>
    <w:lvl w:ilvl="3" w:tplc="EC3C4AAA" w:tentative="1">
      <w:start w:val="1"/>
      <w:numFmt w:val="bullet"/>
      <w:lvlText w:val=""/>
      <w:lvlJc w:val="left"/>
      <w:pPr>
        <w:ind w:left="2880" w:hanging="360"/>
      </w:pPr>
      <w:rPr>
        <w:rFonts w:ascii="Symbol" w:hAnsi="Symbol" w:hint="default"/>
      </w:rPr>
    </w:lvl>
    <w:lvl w:ilvl="4" w:tplc="CC020D68" w:tentative="1">
      <w:start w:val="1"/>
      <w:numFmt w:val="bullet"/>
      <w:lvlText w:val="o"/>
      <w:lvlJc w:val="left"/>
      <w:pPr>
        <w:ind w:left="3600" w:hanging="360"/>
      </w:pPr>
      <w:rPr>
        <w:rFonts w:ascii="Courier New" w:hAnsi="Courier New" w:cs="Courier New" w:hint="default"/>
      </w:rPr>
    </w:lvl>
    <w:lvl w:ilvl="5" w:tplc="C1A69D82" w:tentative="1">
      <w:start w:val="1"/>
      <w:numFmt w:val="bullet"/>
      <w:lvlText w:val=""/>
      <w:lvlJc w:val="left"/>
      <w:pPr>
        <w:ind w:left="4320" w:hanging="360"/>
      </w:pPr>
      <w:rPr>
        <w:rFonts w:ascii="Wingdings" w:hAnsi="Wingdings" w:hint="default"/>
      </w:rPr>
    </w:lvl>
    <w:lvl w:ilvl="6" w:tplc="285E2280" w:tentative="1">
      <w:start w:val="1"/>
      <w:numFmt w:val="bullet"/>
      <w:lvlText w:val=""/>
      <w:lvlJc w:val="left"/>
      <w:pPr>
        <w:ind w:left="5040" w:hanging="360"/>
      </w:pPr>
      <w:rPr>
        <w:rFonts w:ascii="Symbol" w:hAnsi="Symbol" w:hint="default"/>
      </w:rPr>
    </w:lvl>
    <w:lvl w:ilvl="7" w:tplc="0822711C" w:tentative="1">
      <w:start w:val="1"/>
      <w:numFmt w:val="bullet"/>
      <w:lvlText w:val="o"/>
      <w:lvlJc w:val="left"/>
      <w:pPr>
        <w:ind w:left="5760" w:hanging="360"/>
      </w:pPr>
      <w:rPr>
        <w:rFonts w:ascii="Courier New" w:hAnsi="Courier New" w:cs="Courier New" w:hint="default"/>
      </w:rPr>
    </w:lvl>
    <w:lvl w:ilvl="8" w:tplc="ACEC468C" w:tentative="1">
      <w:start w:val="1"/>
      <w:numFmt w:val="bullet"/>
      <w:lvlText w:val=""/>
      <w:lvlJc w:val="left"/>
      <w:pPr>
        <w:ind w:left="6480" w:hanging="360"/>
      </w:pPr>
      <w:rPr>
        <w:rFonts w:ascii="Wingdings" w:hAnsi="Wingdings" w:hint="default"/>
      </w:rPr>
    </w:lvl>
  </w:abstractNum>
  <w:abstractNum w:abstractNumId="17" w15:restartNumberingAfterBreak="0">
    <w:nsid w:val="10827077"/>
    <w:multiLevelType w:val="hybridMultilevel"/>
    <w:tmpl w:val="AA76F098"/>
    <w:lvl w:ilvl="0" w:tplc="20DE49FE">
      <w:start w:val="1"/>
      <w:numFmt w:val="bullet"/>
      <w:lvlText w:val=""/>
      <w:lvlJc w:val="left"/>
      <w:pPr>
        <w:ind w:left="1440" w:hanging="360"/>
      </w:pPr>
      <w:rPr>
        <w:rFonts w:ascii="Symbol" w:hAnsi="Symbol" w:hint="default"/>
      </w:rPr>
    </w:lvl>
    <w:lvl w:ilvl="1" w:tplc="07A21E18" w:tentative="1">
      <w:start w:val="1"/>
      <w:numFmt w:val="bullet"/>
      <w:lvlText w:val="o"/>
      <w:lvlJc w:val="left"/>
      <w:pPr>
        <w:ind w:left="2160" w:hanging="360"/>
      </w:pPr>
      <w:rPr>
        <w:rFonts w:ascii="Courier New" w:hAnsi="Courier New" w:cs="Courier New" w:hint="default"/>
      </w:rPr>
    </w:lvl>
    <w:lvl w:ilvl="2" w:tplc="EF566ED0" w:tentative="1">
      <w:start w:val="1"/>
      <w:numFmt w:val="bullet"/>
      <w:lvlText w:val=""/>
      <w:lvlJc w:val="left"/>
      <w:pPr>
        <w:ind w:left="2880" w:hanging="360"/>
      </w:pPr>
      <w:rPr>
        <w:rFonts w:ascii="Wingdings" w:hAnsi="Wingdings" w:hint="default"/>
      </w:rPr>
    </w:lvl>
    <w:lvl w:ilvl="3" w:tplc="A24CE200" w:tentative="1">
      <w:start w:val="1"/>
      <w:numFmt w:val="bullet"/>
      <w:lvlText w:val=""/>
      <w:lvlJc w:val="left"/>
      <w:pPr>
        <w:ind w:left="3600" w:hanging="360"/>
      </w:pPr>
      <w:rPr>
        <w:rFonts w:ascii="Symbol" w:hAnsi="Symbol" w:hint="default"/>
      </w:rPr>
    </w:lvl>
    <w:lvl w:ilvl="4" w:tplc="AC0CBB56" w:tentative="1">
      <w:start w:val="1"/>
      <w:numFmt w:val="bullet"/>
      <w:lvlText w:val="o"/>
      <w:lvlJc w:val="left"/>
      <w:pPr>
        <w:ind w:left="4320" w:hanging="360"/>
      </w:pPr>
      <w:rPr>
        <w:rFonts w:ascii="Courier New" w:hAnsi="Courier New" w:cs="Courier New" w:hint="default"/>
      </w:rPr>
    </w:lvl>
    <w:lvl w:ilvl="5" w:tplc="689A7152" w:tentative="1">
      <w:start w:val="1"/>
      <w:numFmt w:val="bullet"/>
      <w:lvlText w:val=""/>
      <w:lvlJc w:val="left"/>
      <w:pPr>
        <w:ind w:left="5040" w:hanging="360"/>
      </w:pPr>
      <w:rPr>
        <w:rFonts w:ascii="Wingdings" w:hAnsi="Wingdings" w:hint="default"/>
      </w:rPr>
    </w:lvl>
    <w:lvl w:ilvl="6" w:tplc="CE948FF6" w:tentative="1">
      <w:start w:val="1"/>
      <w:numFmt w:val="bullet"/>
      <w:lvlText w:val=""/>
      <w:lvlJc w:val="left"/>
      <w:pPr>
        <w:ind w:left="5760" w:hanging="360"/>
      </w:pPr>
      <w:rPr>
        <w:rFonts w:ascii="Symbol" w:hAnsi="Symbol" w:hint="default"/>
      </w:rPr>
    </w:lvl>
    <w:lvl w:ilvl="7" w:tplc="36FEFB9A" w:tentative="1">
      <w:start w:val="1"/>
      <w:numFmt w:val="bullet"/>
      <w:lvlText w:val="o"/>
      <w:lvlJc w:val="left"/>
      <w:pPr>
        <w:ind w:left="6480" w:hanging="360"/>
      </w:pPr>
      <w:rPr>
        <w:rFonts w:ascii="Courier New" w:hAnsi="Courier New" w:cs="Courier New" w:hint="default"/>
      </w:rPr>
    </w:lvl>
    <w:lvl w:ilvl="8" w:tplc="03C84E08" w:tentative="1">
      <w:start w:val="1"/>
      <w:numFmt w:val="bullet"/>
      <w:lvlText w:val=""/>
      <w:lvlJc w:val="left"/>
      <w:pPr>
        <w:ind w:left="7200" w:hanging="360"/>
      </w:pPr>
      <w:rPr>
        <w:rFonts w:ascii="Wingdings" w:hAnsi="Wingdings" w:hint="default"/>
      </w:rPr>
    </w:lvl>
  </w:abstractNum>
  <w:abstractNum w:abstractNumId="18" w15:restartNumberingAfterBreak="0">
    <w:nsid w:val="10EC6DAC"/>
    <w:multiLevelType w:val="hybridMultilevel"/>
    <w:tmpl w:val="34E8253E"/>
    <w:lvl w:ilvl="0" w:tplc="7058537A">
      <w:start w:val="1"/>
      <w:numFmt w:val="bullet"/>
      <w:lvlText w:val=""/>
      <w:lvlJc w:val="left"/>
      <w:pPr>
        <w:ind w:left="2160" w:hanging="360"/>
      </w:pPr>
      <w:rPr>
        <w:rFonts w:ascii="Symbol" w:hAnsi="Symbol" w:hint="default"/>
      </w:rPr>
    </w:lvl>
    <w:lvl w:ilvl="1" w:tplc="095A0E2C" w:tentative="1">
      <w:start w:val="1"/>
      <w:numFmt w:val="bullet"/>
      <w:lvlText w:val="o"/>
      <w:lvlJc w:val="left"/>
      <w:pPr>
        <w:ind w:left="2880" w:hanging="360"/>
      </w:pPr>
      <w:rPr>
        <w:rFonts w:ascii="Courier New" w:hAnsi="Courier New" w:cs="Courier New" w:hint="default"/>
      </w:rPr>
    </w:lvl>
    <w:lvl w:ilvl="2" w:tplc="1FCC5962" w:tentative="1">
      <w:start w:val="1"/>
      <w:numFmt w:val="bullet"/>
      <w:lvlText w:val=""/>
      <w:lvlJc w:val="left"/>
      <w:pPr>
        <w:ind w:left="3600" w:hanging="360"/>
      </w:pPr>
      <w:rPr>
        <w:rFonts w:ascii="Wingdings" w:hAnsi="Wingdings" w:hint="default"/>
      </w:rPr>
    </w:lvl>
    <w:lvl w:ilvl="3" w:tplc="702E0C14" w:tentative="1">
      <w:start w:val="1"/>
      <w:numFmt w:val="bullet"/>
      <w:lvlText w:val=""/>
      <w:lvlJc w:val="left"/>
      <w:pPr>
        <w:ind w:left="4320" w:hanging="360"/>
      </w:pPr>
      <w:rPr>
        <w:rFonts w:ascii="Symbol" w:hAnsi="Symbol" w:hint="default"/>
      </w:rPr>
    </w:lvl>
    <w:lvl w:ilvl="4" w:tplc="97A2A534" w:tentative="1">
      <w:start w:val="1"/>
      <w:numFmt w:val="bullet"/>
      <w:lvlText w:val="o"/>
      <w:lvlJc w:val="left"/>
      <w:pPr>
        <w:ind w:left="5040" w:hanging="360"/>
      </w:pPr>
      <w:rPr>
        <w:rFonts w:ascii="Courier New" w:hAnsi="Courier New" w:cs="Courier New" w:hint="default"/>
      </w:rPr>
    </w:lvl>
    <w:lvl w:ilvl="5" w:tplc="2BAA95BA" w:tentative="1">
      <w:start w:val="1"/>
      <w:numFmt w:val="bullet"/>
      <w:lvlText w:val=""/>
      <w:lvlJc w:val="left"/>
      <w:pPr>
        <w:ind w:left="5760" w:hanging="360"/>
      </w:pPr>
      <w:rPr>
        <w:rFonts w:ascii="Wingdings" w:hAnsi="Wingdings" w:hint="default"/>
      </w:rPr>
    </w:lvl>
    <w:lvl w:ilvl="6" w:tplc="646872C4" w:tentative="1">
      <w:start w:val="1"/>
      <w:numFmt w:val="bullet"/>
      <w:lvlText w:val=""/>
      <w:lvlJc w:val="left"/>
      <w:pPr>
        <w:ind w:left="6480" w:hanging="360"/>
      </w:pPr>
      <w:rPr>
        <w:rFonts w:ascii="Symbol" w:hAnsi="Symbol" w:hint="default"/>
      </w:rPr>
    </w:lvl>
    <w:lvl w:ilvl="7" w:tplc="6A745CD8" w:tentative="1">
      <w:start w:val="1"/>
      <w:numFmt w:val="bullet"/>
      <w:lvlText w:val="o"/>
      <w:lvlJc w:val="left"/>
      <w:pPr>
        <w:ind w:left="7200" w:hanging="360"/>
      </w:pPr>
      <w:rPr>
        <w:rFonts w:ascii="Courier New" w:hAnsi="Courier New" w:cs="Courier New" w:hint="default"/>
      </w:rPr>
    </w:lvl>
    <w:lvl w:ilvl="8" w:tplc="24285826" w:tentative="1">
      <w:start w:val="1"/>
      <w:numFmt w:val="bullet"/>
      <w:lvlText w:val=""/>
      <w:lvlJc w:val="left"/>
      <w:pPr>
        <w:ind w:left="7920" w:hanging="360"/>
      </w:pPr>
      <w:rPr>
        <w:rFonts w:ascii="Wingdings" w:hAnsi="Wingdings" w:hint="default"/>
      </w:rPr>
    </w:lvl>
  </w:abstractNum>
  <w:abstractNum w:abstractNumId="19" w15:restartNumberingAfterBreak="0">
    <w:nsid w:val="12B442A0"/>
    <w:multiLevelType w:val="hybridMultilevel"/>
    <w:tmpl w:val="B4B4D0AC"/>
    <w:lvl w:ilvl="0" w:tplc="33D62400">
      <w:start w:val="1"/>
      <w:numFmt w:val="decimal"/>
      <w:lvlText w:val="%1."/>
      <w:lvlJc w:val="left"/>
      <w:pPr>
        <w:ind w:left="1080" w:hanging="360"/>
      </w:pPr>
      <w:rPr>
        <w:rFonts w:hint="default"/>
      </w:rPr>
    </w:lvl>
    <w:lvl w:ilvl="1" w:tplc="80EEB934" w:tentative="1">
      <w:start w:val="1"/>
      <w:numFmt w:val="lowerLetter"/>
      <w:lvlText w:val="%2."/>
      <w:lvlJc w:val="left"/>
      <w:pPr>
        <w:ind w:left="1800" w:hanging="360"/>
      </w:pPr>
    </w:lvl>
    <w:lvl w:ilvl="2" w:tplc="75F2408A" w:tentative="1">
      <w:start w:val="1"/>
      <w:numFmt w:val="lowerRoman"/>
      <w:lvlText w:val="%3."/>
      <w:lvlJc w:val="right"/>
      <w:pPr>
        <w:ind w:left="2520" w:hanging="180"/>
      </w:pPr>
    </w:lvl>
    <w:lvl w:ilvl="3" w:tplc="74E02832" w:tentative="1">
      <w:start w:val="1"/>
      <w:numFmt w:val="decimal"/>
      <w:lvlText w:val="%4."/>
      <w:lvlJc w:val="left"/>
      <w:pPr>
        <w:ind w:left="3240" w:hanging="360"/>
      </w:pPr>
    </w:lvl>
    <w:lvl w:ilvl="4" w:tplc="513AA712" w:tentative="1">
      <w:start w:val="1"/>
      <w:numFmt w:val="lowerLetter"/>
      <w:lvlText w:val="%5."/>
      <w:lvlJc w:val="left"/>
      <w:pPr>
        <w:ind w:left="3960" w:hanging="360"/>
      </w:pPr>
    </w:lvl>
    <w:lvl w:ilvl="5" w:tplc="FF3A12D4" w:tentative="1">
      <w:start w:val="1"/>
      <w:numFmt w:val="lowerRoman"/>
      <w:lvlText w:val="%6."/>
      <w:lvlJc w:val="right"/>
      <w:pPr>
        <w:ind w:left="4680" w:hanging="180"/>
      </w:pPr>
    </w:lvl>
    <w:lvl w:ilvl="6" w:tplc="8D56ADDA" w:tentative="1">
      <w:start w:val="1"/>
      <w:numFmt w:val="decimal"/>
      <w:lvlText w:val="%7."/>
      <w:lvlJc w:val="left"/>
      <w:pPr>
        <w:ind w:left="5400" w:hanging="360"/>
      </w:pPr>
    </w:lvl>
    <w:lvl w:ilvl="7" w:tplc="F838133C" w:tentative="1">
      <w:start w:val="1"/>
      <w:numFmt w:val="lowerLetter"/>
      <w:lvlText w:val="%8."/>
      <w:lvlJc w:val="left"/>
      <w:pPr>
        <w:ind w:left="6120" w:hanging="360"/>
      </w:pPr>
    </w:lvl>
    <w:lvl w:ilvl="8" w:tplc="638441A4" w:tentative="1">
      <w:start w:val="1"/>
      <w:numFmt w:val="lowerRoman"/>
      <w:lvlText w:val="%9."/>
      <w:lvlJc w:val="right"/>
      <w:pPr>
        <w:ind w:left="6840" w:hanging="180"/>
      </w:pPr>
    </w:lvl>
  </w:abstractNum>
  <w:abstractNum w:abstractNumId="20" w15:restartNumberingAfterBreak="0">
    <w:nsid w:val="139B5716"/>
    <w:multiLevelType w:val="multilevel"/>
    <w:tmpl w:val="9FF28918"/>
    <w:styleLink w:val="CurrentList2"/>
    <w:lvl w:ilvl="0">
      <w:start w:val="1"/>
      <w:numFmt w:val="lowerLetter"/>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1" w15:restartNumberingAfterBreak="0">
    <w:nsid w:val="13F43290"/>
    <w:multiLevelType w:val="hybridMultilevel"/>
    <w:tmpl w:val="D5B65E1A"/>
    <w:lvl w:ilvl="0" w:tplc="BFBC2234">
      <w:start w:val="1"/>
      <w:numFmt w:val="bullet"/>
      <w:lvlText w:val=""/>
      <w:lvlJc w:val="left"/>
      <w:pPr>
        <w:ind w:left="1080" w:hanging="360"/>
      </w:pPr>
      <w:rPr>
        <w:rFonts w:ascii="Symbol" w:hAnsi="Symbol" w:hint="default"/>
      </w:rPr>
    </w:lvl>
    <w:lvl w:ilvl="1" w:tplc="759AFE20" w:tentative="1">
      <w:start w:val="1"/>
      <w:numFmt w:val="bullet"/>
      <w:lvlText w:val="o"/>
      <w:lvlJc w:val="left"/>
      <w:pPr>
        <w:ind w:left="1800" w:hanging="360"/>
      </w:pPr>
      <w:rPr>
        <w:rFonts w:ascii="Courier New" w:hAnsi="Courier New" w:cs="Courier New" w:hint="default"/>
      </w:rPr>
    </w:lvl>
    <w:lvl w:ilvl="2" w:tplc="9C04AE22" w:tentative="1">
      <w:start w:val="1"/>
      <w:numFmt w:val="bullet"/>
      <w:lvlText w:val=""/>
      <w:lvlJc w:val="left"/>
      <w:pPr>
        <w:ind w:left="2520" w:hanging="360"/>
      </w:pPr>
      <w:rPr>
        <w:rFonts w:ascii="Wingdings" w:hAnsi="Wingdings" w:hint="default"/>
      </w:rPr>
    </w:lvl>
    <w:lvl w:ilvl="3" w:tplc="C4AC8304" w:tentative="1">
      <w:start w:val="1"/>
      <w:numFmt w:val="bullet"/>
      <w:lvlText w:val=""/>
      <w:lvlJc w:val="left"/>
      <w:pPr>
        <w:ind w:left="3240" w:hanging="360"/>
      </w:pPr>
      <w:rPr>
        <w:rFonts w:ascii="Symbol" w:hAnsi="Symbol" w:hint="default"/>
      </w:rPr>
    </w:lvl>
    <w:lvl w:ilvl="4" w:tplc="9C68D200" w:tentative="1">
      <w:start w:val="1"/>
      <w:numFmt w:val="bullet"/>
      <w:lvlText w:val="o"/>
      <w:lvlJc w:val="left"/>
      <w:pPr>
        <w:ind w:left="3960" w:hanging="360"/>
      </w:pPr>
      <w:rPr>
        <w:rFonts w:ascii="Courier New" w:hAnsi="Courier New" w:cs="Courier New" w:hint="default"/>
      </w:rPr>
    </w:lvl>
    <w:lvl w:ilvl="5" w:tplc="0096F310" w:tentative="1">
      <w:start w:val="1"/>
      <w:numFmt w:val="bullet"/>
      <w:lvlText w:val=""/>
      <w:lvlJc w:val="left"/>
      <w:pPr>
        <w:ind w:left="4680" w:hanging="360"/>
      </w:pPr>
      <w:rPr>
        <w:rFonts w:ascii="Wingdings" w:hAnsi="Wingdings" w:hint="default"/>
      </w:rPr>
    </w:lvl>
    <w:lvl w:ilvl="6" w:tplc="57CC86E8" w:tentative="1">
      <w:start w:val="1"/>
      <w:numFmt w:val="bullet"/>
      <w:lvlText w:val=""/>
      <w:lvlJc w:val="left"/>
      <w:pPr>
        <w:ind w:left="5400" w:hanging="360"/>
      </w:pPr>
      <w:rPr>
        <w:rFonts w:ascii="Symbol" w:hAnsi="Symbol" w:hint="default"/>
      </w:rPr>
    </w:lvl>
    <w:lvl w:ilvl="7" w:tplc="FEB056B0" w:tentative="1">
      <w:start w:val="1"/>
      <w:numFmt w:val="bullet"/>
      <w:lvlText w:val="o"/>
      <w:lvlJc w:val="left"/>
      <w:pPr>
        <w:ind w:left="6120" w:hanging="360"/>
      </w:pPr>
      <w:rPr>
        <w:rFonts w:ascii="Courier New" w:hAnsi="Courier New" w:cs="Courier New" w:hint="default"/>
      </w:rPr>
    </w:lvl>
    <w:lvl w:ilvl="8" w:tplc="F3604076" w:tentative="1">
      <w:start w:val="1"/>
      <w:numFmt w:val="bullet"/>
      <w:lvlText w:val=""/>
      <w:lvlJc w:val="left"/>
      <w:pPr>
        <w:ind w:left="6840" w:hanging="360"/>
      </w:pPr>
      <w:rPr>
        <w:rFonts w:ascii="Wingdings" w:hAnsi="Wingdings" w:hint="default"/>
      </w:rPr>
    </w:lvl>
  </w:abstractNum>
  <w:abstractNum w:abstractNumId="22" w15:restartNumberingAfterBreak="0">
    <w:nsid w:val="1B553B1A"/>
    <w:multiLevelType w:val="multilevel"/>
    <w:tmpl w:val="3FD43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BA0725E"/>
    <w:multiLevelType w:val="hybridMultilevel"/>
    <w:tmpl w:val="F03CE906"/>
    <w:lvl w:ilvl="0" w:tplc="B0AE8686">
      <w:numFmt w:val="bullet"/>
      <w:lvlText w:val="-"/>
      <w:lvlJc w:val="left"/>
      <w:pPr>
        <w:ind w:left="1080" w:hanging="360"/>
      </w:pPr>
      <w:rPr>
        <w:rFonts w:ascii="Times New Roman" w:eastAsia="Times New Roman" w:hAnsi="Times New Roman" w:cs="Times New Roman" w:hint="default"/>
      </w:rPr>
    </w:lvl>
    <w:lvl w:ilvl="1" w:tplc="5B9E35D6" w:tentative="1">
      <w:start w:val="1"/>
      <w:numFmt w:val="bullet"/>
      <w:lvlText w:val="o"/>
      <w:lvlJc w:val="left"/>
      <w:pPr>
        <w:ind w:left="1800" w:hanging="360"/>
      </w:pPr>
      <w:rPr>
        <w:rFonts w:ascii="Courier New" w:hAnsi="Courier New" w:cs="Courier New" w:hint="default"/>
      </w:rPr>
    </w:lvl>
    <w:lvl w:ilvl="2" w:tplc="BB30C026" w:tentative="1">
      <w:start w:val="1"/>
      <w:numFmt w:val="bullet"/>
      <w:lvlText w:val=""/>
      <w:lvlJc w:val="left"/>
      <w:pPr>
        <w:ind w:left="2520" w:hanging="360"/>
      </w:pPr>
      <w:rPr>
        <w:rFonts w:ascii="Wingdings" w:hAnsi="Wingdings" w:hint="default"/>
      </w:rPr>
    </w:lvl>
    <w:lvl w:ilvl="3" w:tplc="E5242A96" w:tentative="1">
      <w:start w:val="1"/>
      <w:numFmt w:val="bullet"/>
      <w:lvlText w:val=""/>
      <w:lvlJc w:val="left"/>
      <w:pPr>
        <w:ind w:left="3240" w:hanging="360"/>
      </w:pPr>
      <w:rPr>
        <w:rFonts w:ascii="Symbol" w:hAnsi="Symbol" w:hint="default"/>
      </w:rPr>
    </w:lvl>
    <w:lvl w:ilvl="4" w:tplc="2D1C1726" w:tentative="1">
      <w:start w:val="1"/>
      <w:numFmt w:val="bullet"/>
      <w:lvlText w:val="o"/>
      <w:lvlJc w:val="left"/>
      <w:pPr>
        <w:ind w:left="3960" w:hanging="360"/>
      </w:pPr>
      <w:rPr>
        <w:rFonts w:ascii="Courier New" w:hAnsi="Courier New" w:cs="Courier New" w:hint="default"/>
      </w:rPr>
    </w:lvl>
    <w:lvl w:ilvl="5" w:tplc="54409AC6" w:tentative="1">
      <w:start w:val="1"/>
      <w:numFmt w:val="bullet"/>
      <w:lvlText w:val=""/>
      <w:lvlJc w:val="left"/>
      <w:pPr>
        <w:ind w:left="4680" w:hanging="360"/>
      </w:pPr>
      <w:rPr>
        <w:rFonts w:ascii="Wingdings" w:hAnsi="Wingdings" w:hint="default"/>
      </w:rPr>
    </w:lvl>
    <w:lvl w:ilvl="6" w:tplc="340AF3CC" w:tentative="1">
      <w:start w:val="1"/>
      <w:numFmt w:val="bullet"/>
      <w:lvlText w:val=""/>
      <w:lvlJc w:val="left"/>
      <w:pPr>
        <w:ind w:left="5400" w:hanging="360"/>
      </w:pPr>
      <w:rPr>
        <w:rFonts w:ascii="Symbol" w:hAnsi="Symbol" w:hint="default"/>
      </w:rPr>
    </w:lvl>
    <w:lvl w:ilvl="7" w:tplc="8872FF32" w:tentative="1">
      <w:start w:val="1"/>
      <w:numFmt w:val="bullet"/>
      <w:lvlText w:val="o"/>
      <w:lvlJc w:val="left"/>
      <w:pPr>
        <w:ind w:left="6120" w:hanging="360"/>
      </w:pPr>
      <w:rPr>
        <w:rFonts w:ascii="Courier New" w:hAnsi="Courier New" w:cs="Courier New" w:hint="default"/>
      </w:rPr>
    </w:lvl>
    <w:lvl w:ilvl="8" w:tplc="C3D68E60" w:tentative="1">
      <w:start w:val="1"/>
      <w:numFmt w:val="bullet"/>
      <w:lvlText w:val=""/>
      <w:lvlJc w:val="left"/>
      <w:pPr>
        <w:ind w:left="6840" w:hanging="360"/>
      </w:pPr>
      <w:rPr>
        <w:rFonts w:ascii="Wingdings" w:hAnsi="Wingdings" w:hint="default"/>
      </w:rPr>
    </w:lvl>
  </w:abstractNum>
  <w:abstractNum w:abstractNumId="24" w15:restartNumberingAfterBreak="0">
    <w:nsid w:val="1BBF2F87"/>
    <w:multiLevelType w:val="hybridMultilevel"/>
    <w:tmpl w:val="202C7BC2"/>
    <w:lvl w:ilvl="0" w:tplc="2528BF1E">
      <w:start w:val="1"/>
      <w:numFmt w:val="bullet"/>
      <w:lvlText w:val=""/>
      <w:lvlJc w:val="left"/>
      <w:pPr>
        <w:ind w:left="1800" w:hanging="360"/>
      </w:pPr>
      <w:rPr>
        <w:rFonts w:ascii="Symbol" w:hAnsi="Symbol" w:hint="default"/>
      </w:rPr>
    </w:lvl>
    <w:lvl w:ilvl="1" w:tplc="65C0CCD8" w:tentative="1">
      <w:start w:val="1"/>
      <w:numFmt w:val="bullet"/>
      <w:lvlText w:val="o"/>
      <w:lvlJc w:val="left"/>
      <w:pPr>
        <w:ind w:left="2520" w:hanging="360"/>
      </w:pPr>
      <w:rPr>
        <w:rFonts w:ascii="Courier New" w:hAnsi="Courier New" w:cs="Courier New" w:hint="default"/>
      </w:rPr>
    </w:lvl>
    <w:lvl w:ilvl="2" w:tplc="09C632F2" w:tentative="1">
      <w:start w:val="1"/>
      <w:numFmt w:val="bullet"/>
      <w:lvlText w:val=""/>
      <w:lvlJc w:val="left"/>
      <w:pPr>
        <w:ind w:left="3240" w:hanging="360"/>
      </w:pPr>
      <w:rPr>
        <w:rFonts w:ascii="Wingdings" w:hAnsi="Wingdings" w:hint="default"/>
      </w:rPr>
    </w:lvl>
    <w:lvl w:ilvl="3" w:tplc="F4F64926" w:tentative="1">
      <w:start w:val="1"/>
      <w:numFmt w:val="bullet"/>
      <w:lvlText w:val=""/>
      <w:lvlJc w:val="left"/>
      <w:pPr>
        <w:ind w:left="3960" w:hanging="360"/>
      </w:pPr>
      <w:rPr>
        <w:rFonts w:ascii="Symbol" w:hAnsi="Symbol" w:hint="default"/>
      </w:rPr>
    </w:lvl>
    <w:lvl w:ilvl="4" w:tplc="C6E8318E" w:tentative="1">
      <w:start w:val="1"/>
      <w:numFmt w:val="bullet"/>
      <w:lvlText w:val="o"/>
      <w:lvlJc w:val="left"/>
      <w:pPr>
        <w:ind w:left="4680" w:hanging="360"/>
      </w:pPr>
      <w:rPr>
        <w:rFonts w:ascii="Courier New" w:hAnsi="Courier New" w:cs="Courier New" w:hint="default"/>
      </w:rPr>
    </w:lvl>
    <w:lvl w:ilvl="5" w:tplc="9774D9F2" w:tentative="1">
      <w:start w:val="1"/>
      <w:numFmt w:val="bullet"/>
      <w:lvlText w:val=""/>
      <w:lvlJc w:val="left"/>
      <w:pPr>
        <w:ind w:left="5400" w:hanging="360"/>
      </w:pPr>
      <w:rPr>
        <w:rFonts w:ascii="Wingdings" w:hAnsi="Wingdings" w:hint="default"/>
      </w:rPr>
    </w:lvl>
    <w:lvl w:ilvl="6" w:tplc="95C89984" w:tentative="1">
      <w:start w:val="1"/>
      <w:numFmt w:val="bullet"/>
      <w:lvlText w:val=""/>
      <w:lvlJc w:val="left"/>
      <w:pPr>
        <w:ind w:left="6120" w:hanging="360"/>
      </w:pPr>
      <w:rPr>
        <w:rFonts w:ascii="Symbol" w:hAnsi="Symbol" w:hint="default"/>
      </w:rPr>
    </w:lvl>
    <w:lvl w:ilvl="7" w:tplc="D7323F20" w:tentative="1">
      <w:start w:val="1"/>
      <w:numFmt w:val="bullet"/>
      <w:lvlText w:val="o"/>
      <w:lvlJc w:val="left"/>
      <w:pPr>
        <w:ind w:left="6840" w:hanging="360"/>
      </w:pPr>
      <w:rPr>
        <w:rFonts w:ascii="Courier New" w:hAnsi="Courier New" w:cs="Courier New" w:hint="default"/>
      </w:rPr>
    </w:lvl>
    <w:lvl w:ilvl="8" w:tplc="385EFED0" w:tentative="1">
      <w:start w:val="1"/>
      <w:numFmt w:val="bullet"/>
      <w:lvlText w:val=""/>
      <w:lvlJc w:val="left"/>
      <w:pPr>
        <w:ind w:left="7560" w:hanging="360"/>
      </w:pPr>
      <w:rPr>
        <w:rFonts w:ascii="Wingdings" w:hAnsi="Wingdings" w:hint="default"/>
      </w:rPr>
    </w:lvl>
  </w:abstractNum>
  <w:abstractNum w:abstractNumId="25" w15:restartNumberingAfterBreak="0">
    <w:nsid w:val="1D7A0C1B"/>
    <w:multiLevelType w:val="hybridMultilevel"/>
    <w:tmpl w:val="3474CEC0"/>
    <w:lvl w:ilvl="0" w:tplc="795E71EA">
      <w:start w:val="1"/>
      <w:numFmt w:val="bullet"/>
      <w:lvlText w:val=""/>
      <w:lvlJc w:val="left"/>
      <w:pPr>
        <w:ind w:left="1080" w:hanging="360"/>
      </w:pPr>
      <w:rPr>
        <w:rFonts w:ascii="Symbol" w:hAnsi="Symbol" w:hint="default"/>
      </w:rPr>
    </w:lvl>
    <w:lvl w:ilvl="1" w:tplc="B0BCC9A2" w:tentative="1">
      <w:start w:val="1"/>
      <w:numFmt w:val="bullet"/>
      <w:lvlText w:val="o"/>
      <w:lvlJc w:val="left"/>
      <w:pPr>
        <w:ind w:left="1800" w:hanging="360"/>
      </w:pPr>
      <w:rPr>
        <w:rFonts w:ascii="Courier New" w:hAnsi="Courier New" w:cs="Courier New" w:hint="default"/>
      </w:rPr>
    </w:lvl>
    <w:lvl w:ilvl="2" w:tplc="EDBE187C" w:tentative="1">
      <w:start w:val="1"/>
      <w:numFmt w:val="bullet"/>
      <w:lvlText w:val=""/>
      <w:lvlJc w:val="left"/>
      <w:pPr>
        <w:ind w:left="2520" w:hanging="360"/>
      </w:pPr>
      <w:rPr>
        <w:rFonts w:ascii="Wingdings" w:hAnsi="Wingdings" w:hint="default"/>
      </w:rPr>
    </w:lvl>
    <w:lvl w:ilvl="3" w:tplc="C6181E32" w:tentative="1">
      <w:start w:val="1"/>
      <w:numFmt w:val="bullet"/>
      <w:lvlText w:val=""/>
      <w:lvlJc w:val="left"/>
      <w:pPr>
        <w:ind w:left="3240" w:hanging="360"/>
      </w:pPr>
      <w:rPr>
        <w:rFonts w:ascii="Symbol" w:hAnsi="Symbol" w:hint="default"/>
      </w:rPr>
    </w:lvl>
    <w:lvl w:ilvl="4" w:tplc="C9B4B062" w:tentative="1">
      <w:start w:val="1"/>
      <w:numFmt w:val="bullet"/>
      <w:lvlText w:val="o"/>
      <w:lvlJc w:val="left"/>
      <w:pPr>
        <w:ind w:left="3960" w:hanging="360"/>
      </w:pPr>
      <w:rPr>
        <w:rFonts w:ascii="Courier New" w:hAnsi="Courier New" w:cs="Courier New" w:hint="default"/>
      </w:rPr>
    </w:lvl>
    <w:lvl w:ilvl="5" w:tplc="4F1668C4" w:tentative="1">
      <w:start w:val="1"/>
      <w:numFmt w:val="bullet"/>
      <w:lvlText w:val=""/>
      <w:lvlJc w:val="left"/>
      <w:pPr>
        <w:ind w:left="4680" w:hanging="360"/>
      </w:pPr>
      <w:rPr>
        <w:rFonts w:ascii="Wingdings" w:hAnsi="Wingdings" w:hint="default"/>
      </w:rPr>
    </w:lvl>
    <w:lvl w:ilvl="6" w:tplc="7CDA171E" w:tentative="1">
      <w:start w:val="1"/>
      <w:numFmt w:val="bullet"/>
      <w:lvlText w:val=""/>
      <w:lvlJc w:val="left"/>
      <w:pPr>
        <w:ind w:left="5400" w:hanging="360"/>
      </w:pPr>
      <w:rPr>
        <w:rFonts w:ascii="Symbol" w:hAnsi="Symbol" w:hint="default"/>
      </w:rPr>
    </w:lvl>
    <w:lvl w:ilvl="7" w:tplc="3E42C228" w:tentative="1">
      <w:start w:val="1"/>
      <w:numFmt w:val="bullet"/>
      <w:lvlText w:val="o"/>
      <w:lvlJc w:val="left"/>
      <w:pPr>
        <w:ind w:left="6120" w:hanging="360"/>
      </w:pPr>
      <w:rPr>
        <w:rFonts w:ascii="Courier New" w:hAnsi="Courier New" w:cs="Courier New" w:hint="default"/>
      </w:rPr>
    </w:lvl>
    <w:lvl w:ilvl="8" w:tplc="20047ABA" w:tentative="1">
      <w:start w:val="1"/>
      <w:numFmt w:val="bullet"/>
      <w:lvlText w:val=""/>
      <w:lvlJc w:val="left"/>
      <w:pPr>
        <w:ind w:left="6840" w:hanging="360"/>
      </w:pPr>
      <w:rPr>
        <w:rFonts w:ascii="Wingdings" w:hAnsi="Wingdings" w:hint="default"/>
      </w:rPr>
    </w:lvl>
  </w:abstractNum>
  <w:abstractNum w:abstractNumId="26" w15:restartNumberingAfterBreak="0">
    <w:nsid w:val="1F774230"/>
    <w:multiLevelType w:val="hybridMultilevel"/>
    <w:tmpl w:val="FBE628E6"/>
    <w:lvl w:ilvl="0" w:tplc="7AC66896">
      <w:numFmt w:val="bullet"/>
      <w:lvlText w:val="-"/>
      <w:lvlJc w:val="left"/>
      <w:pPr>
        <w:ind w:left="1080" w:hanging="360"/>
      </w:pPr>
      <w:rPr>
        <w:rFonts w:ascii="Calibri" w:eastAsiaTheme="minorEastAsia" w:hAnsi="Calibri" w:cs="Calibri" w:hint="default"/>
        <w:color w:val="auto"/>
      </w:rPr>
    </w:lvl>
    <w:lvl w:ilvl="1" w:tplc="E398D8D6" w:tentative="1">
      <w:start w:val="1"/>
      <w:numFmt w:val="bullet"/>
      <w:lvlText w:val="o"/>
      <w:lvlJc w:val="left"/>
      <w:pPr>
        <w:ind w:left="1800" w:hanging="360"/>
      </w:pPr>
      <w:rPr>
        <w:rFonts w:ascii="Courier New" w:hAnsi="Courier New" w:cs="Courier New" w:hint="default"/>
      </w:rPr>
    </w:lvl>
    <w:lvl w:ilvl="2" w:tplc="15C0CEBA" w:tentative="1">
      <w:start w:val="1"/>
      <w:numFmt w:val="bullet"/>
      <w:lvlText w:val=""/>
      <w:lvlJc w:val="left"/>
      <w:pPr>
        <w:ind w:left="2520" w:hanging="360"/>
      </w:pPr>
      <w:rPr>
        <w:rFonts w:ascii="Wingdings" w:hAnsi="Wingdings" w:hint="default"/>
      </w:rPr>
    </w:lvl>
    <w:lvl w:ilvl="3" w:tplc="344C8EF8" w:tentative="1">
      <w:start w:val="1"/>
      <w:numFmt w:val="bullet"/>
      <w:lvlText w:val=""/>
      <w:lvlJc w:val="left"/>
      <w:pPr>
        <w:ind w:left="3240" w:hanging="360"/>
      </w:pPr>
      <w:rPr>
        <w:rFonts w:ascii="Symbol" w:hAnsi="Symbol" w:hint="default"/>
      </w:rPr>
    </w:lvl>
    <w:lvl w:ilvl="4" w:tplc="42B0D67E" w:tentative="1">
      <w:start w:val="1"/>
      <w:numFmt w:val="bullet"/>
      <w:lvlText w:val="o"/>
      <w:lvlJc w:val="left"/>
      <w:pPr>
        <w:ind w:left="3960" w:hanging="360"/>
      </w:pPr>
      <w:rPr>
        <w:rFonts w:ascii="Courier New" w:hAnsi="Courier New" w:cs="Courier New" w:hint="default"/>
      </w:rPr>
    </w:lvl>
    <w:lvl w:ilvl="5" w:tplc="309C5702" w:tentative="1">
      <w:start w:val="1"/>
      <w:numFmt w:val="bullet"/>
      <w:lvlText w:val=""/>
      <w:lvlJc w:val="left"/>
      <w:pPr>
        <w:ind w:left="4680" w:hanging="360"/>
      </w:pPr>
      <w:rPr>
        <w:rFonts w:ascii="Wingdings" w:hAnsi="Wingdings" w:hint="default"/>
      </w:rPr>
    </w:lvl>
    <w:lvl w:ilvl="6" w:tplc="7BB8A082" w:tentative="1">
      <w:start w:val="1"/>
      <w:numFmt w:val="bullet"/>
      <w:lvlText w:val=""/>
      <w:lvlJc w:val="left"/>
      <w:pPr>
        <w:ind w:left="5400" w:hanging="360"/>
      </w:pPr>
      <w:rPr>
        <w:rFonts w:ascii="Symbol" w:hAnsi="Symbol" w:hint="default"/>
      </w:rPr>
    </w:lvl>
    <w:lvl w:ilvl="7" w:tplc="361AF168" w:tentative="1">
      <w:start w:val="1"/>
      <w:numFmt w:val="bullet"/>
      <w:lvlText w:val="o"/>
      <w:lvlJc w:val="left"/>
      <w:pPr>
        <w:ind w:left="6120" w:hanging="360"/>
      </w:pPr>
      <w:rPr>
        <w:rFonts w:ascii="Courier New" w:hAnsi="Courier New" w:cs="Courier New" w:hint="default"/>
      </w:rPr>
    </w:lvl>
    <w:lvl w:ilvl="8" w:tplc="AE9E7E94" w:tentative="1">
      <w:start w:val="1"/>
      <w:numFmt w:val="bullet"/>
      <w:lvlText w:val=""/>
      <w:lvlJc w:val="left"/>
      <w:pPr>
        <w:ind w:left="6840" w:hanging="360"/>
      </w:pPr>
      <w:rPr>
        <w:rFonts w:ascii="Wingdings" w:hAnsi="Wingdings" w:hint="default"/>
      </w:rPr>
    </w:lvl>
  </w:abstractNum>
  <w:abstractNum w:abstractNumId="27" w15:restartNumberingAfterBreak="0">
    <w:nsid w:val="1FF36FA3"/>
    <w:multiLevelType w:val="multilevel"/>
    <w:tmpl w:val="2BAA765E"/>
    <w:lvl w:ilvl="0">
      <w:start w:val="1"/>
      <w:numFmt w:val="decimal"/>
      <w:lvlText w:val="%1."/>
      <w:lvlJc w:val="left"/>
      <w:pPr>
        <w:ind w:left="1170" w:hanging="360"/>
      </w:pPr>
      <w:rPr>
        <w:rFonts w:hint="default"/>
      </w:rPr>
    </w:lvl>
    <w:lvl w:ilvl="1">
      <w:start w:val="1"/>
      <w:numFmt w:val="lowerLetter"/>
      <w:lvlText w:val="%2."/>
      <w:lvlJc w:val="left"/>
      <w:pPr>
        <w:ind w:left="1440" w:hanging="360"/>
      </w:pPr>
      <w:rPr>
        <w:color w:val="000000" w:themeColor="text1"/>
      </w:rPr>
    </w:lvl>
    <w:lvl w:ilvl="2">
      <w:start w:val="1"/>
      <w:numFmt w:val="lowerRoman"/>
      <w:lvlText w:val="%3."/>
      <w:lvlJc w:val="right"/>
      <w:pPr>
        <w:ind w:left="2160" w:hanging="180"/>
      </w:pPr>
      <w:rPr>
        <w:color w:val="000000" w:themeColor="text1"/>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277861D5"/>
    <w:multiLevelType w:val="hybridMultilevel"/>
    <w:tmpl w:val="04907E5E"/>
    <w:lvl w:ilvl="0" w:tplc="48DA6928">
      <w:start w:val="1"/>
      <w:numFmt w:val="bullet"/>
      <w:lvlText w:val=""/>
      <w:lvlJc w:val="left"/>
      <w:pPr>
        <w:ind w:left="720" w:hanging="360"/>
      </w:pPr>
      <w:rPr>
        <w:rFonts w:ascii="Symbol" w:hAnsi="Symbol" w:hint="default"/>
      </w:rPr>
    </w:lvl>
    <w:lvl w:ilvl="1" w:tplc="AFA4CD1A" w:tentative="1">
      <w:start w:val="1"/>
      <w:numFmt w:val="bullet"/>
      <w:lvlText w:val="o"/>
      <w:lvlJc w:val="left"/>
      <w:pPr>
        <w:ind w:left="1440" w:hanging="360"/>
      </w:pPr>
      <w:rPr>
        <w:rFonts w:ascii="Courier New" w:hAnsi="Courier New" w:cs="Courier New" w:hint="default"/>
      </w:rPr>
    </w:lvl>
    <w:lvl w:ilvl="2" w:tplc="DF72B67C" w:tentative="1">
      <w:start w:val="1"/>
      <w:numFmt w:val="bullet"/>
      <w:lvlText w:val=""/>
      <w:lvlJc w:val="left"/>
      <w:pPr>
        <w:ind w:left="2160" w:hanging="360"/>
      </w:pPr>
      <w:rPr>
        <w:rFonts w:ascii="Wingdings" w:hAnsi="Wingdings" w:hint="default"/>
      </w:rPr>
    </w:lvl>
    <w:lvl w:ilvl="3" w:tplc="4B7C5EF0" w:tentative="1">
      <w:start w:val="1"/>
      <w:numFmt w:val="bullet"/>
      <w:lvlText w:val=""/>
      <w:lvlJc w:val="left"/>
      <w:pPr>
        <w:ind w:left="2880" w:hanging="360"/>
      </w:pPr>
      <w:rPr>
        <w:rFonts w:ascii="Symbol" w:hAnsi="Symbol" w:hint="default"/>
      </w:rPr>
    </w:lvl>
    <w:lvl w:ilvl="4" w:tplc="BB08C578" w:tentative="1">
      <w:start w:val="1"/>
      <w:numFmt w:val="bullet"/>
      <w:lvlText w:val="o"/>
      <w:lvlJc w:val="left"/>
      <w:pPr>
        <w:ind w:left="3600" w:hanging="360"/>
      </w:pPr>
      <w:rPr>
        <w:rFonts w:ascii="Courier New" w:hAnsi="Courier New" w:cs="Courier New" w:hint="default"/>
      </w:rPr>
    </w:lvl>
    <w:lvl w:ilvl="5" w:tplc="1B94719E" w:tentative="1">
      <w:start w:val="1"/>
      <w:numFmt w:val="bullet"/>
      <w:lvlText w:val=""/>
      <w:lvlJc w:val="left"/>
      <w:pPr>
        <w:ind w:left="4320" w:hanging="360"/>
      </w:pPr>
      <w:rPr>
        <w:rFonts w:ascii="Wingdings" w:hAnsi="Wingdings" w:hint="default"/>
      </w:rPr>
    </w:lvl>
    <w:lvl w:ilvl="6" w:tplc="2E10979C" w:tentative="1">
      <w:start w:val="1"/>
      <w:numFmt w:val="bullet"/>
      <w:lvlText w:val=""/>
      <w:lvlJc w:val="left"/>
      <w:pPr>
        <w:ind w:left="5040" w:hanging="360"/>
      </w:pPr>
      <w:rPr>
        <w:rFonts w:ascii="Symbol" w:hAnsi="Symbol" w:hint="default"/>
      </w:rPr>
    </w:lvl>
    <w:lvl w:ilvl="7" w:tplc="CDF850D6" w:tentative="1">
      <w:start w:val="1"/>
      <w:numFmt w:val="bullet"/>
      <w:lvlText w:val="o"/>
      <w:lvlJc w:val="left"/>
      <w:pPr>
        <w:ind w:left="5760" w:hanging="360"/>
      </w:pPr>
      <w:rPr>
        <w:rFonts w:ascii="Courier New" w:hAnsi="Courier New" w:cs="Courier New" w:hint="default"/>
      </w:rPr>
    </w:lvl>
    <w:lvl w:ilvl="8" w:tplc="B3F41C42" w:tentative="1">
      <w:start w:val="1"/>
      <w:numFmt w:val="bullet"/>
      <w:lvlText w:val=""/>
      <w:lvlJc w:val="left"/>
      <w:pPr>
        <w:ind w:left="6480" w:hanging="360"/>
      </w:pPr>
      <w:rPr>
        <w:rFonts w:ascii="Wingdings" w:hAnsi="Wingdings" w:hint="default"/>
      </w:rPr>
    </w:lvl>
  </w:abstractNum>
  <w:abstractNum w:abstractNumId="29" w15:restartNumberingAfterBreak="0">
    <w:nsid w:val="27B468CC"/>
    <w:multiLevelType w:val="hybridMultilevel"/>
    <w:tmpl w:val="F7DE9BB8"/>
    <w:lvl w:ilvl="0" w:tplc="5A8660E4">
      <w:start w:val="1"/>
      <w:numFmt w:val="lowerLetter"/>
      <w:lvlText w:val="%1)"/>
      <w:lvlJc w:val="left"/>
      <w:pPr>
        <w:ind w:left="1800" w:hanging="360"/>
      </w:pPr>
      <w:rPr>
        <w:rFonts w:cs="Courier New" w:hint="default"/>
      </w:rPr>
    </w:lvl>
    <w:lvl w:ilvl="1" w:tplc="5EA69F62" w:tentative="1">
      <w:start w:val="1"/>
      <w:numFmt w:val="lowerLetter"/>
      <w:lvlText w:val="%2."/>
      <w:lvlJc w:val="left"/>
      <w:pPr>
        <w:ind w:left="2520" w:hanging="360"/>
      </w:pPr>
    </w:lvl>
    <w:lvl w:ilvl="2" w:tplc="218AF52A" w:tentative="1">
      <w:start w:val="1"/>
      <w:numFmt w:val="lowerRoman"/>
      <w:lvlText w:val="%3."/>
      <w:lvlJc w:val="right"/>
      <w:pPr>
        <w:ind w:left="3240" w:hanging="180"/>
      </w:pPr>
    </w:lvl>
    <w:lvl w:ilvl="3" w:tplc="0DFA75E0" w:tentative="1">
      <w:start w:val="1"/>
      <w:numFmt w:val="decimal"/>
      <w:lvlText w:val="%4."/>
      <w:lvlJc w:val="left"/>
      <w:pPr>
        <w:ind w:left="3960" w:hanging="360"/>
      </w:pPr>
    </w:lvl>
    <w:lvl w:ilvl="4" w:tplc="B150E1BE" w:tentative="1">
      <w:start w:val="1"/>
      <w:numFmt w:val="lowerLetter"/>
      <w:lvlText w:val="%5."/>
      <w:lvlJc w:val="left"/>
      <w:pPr>
        <w:ind w:left="4680" w:hanging="360"/>
      </w:pPr>
    </w:lvl>
    <w:lvl w:ilvl="5" w:tplc="D868C9C8" w:tentative="1">
      <w:start w:val="1"/>
      <w:numFmt w:val="lowerRoman"/>
      <w:lvlText w:val="%6."/>
      <w:lvlJc w:val="right"/>
      <w:pPr>
        <w:ind w:left="5400" w:hanging="180"/>
      </w:pPr>
    </w:lvl>
    <w:lvl w:ilvl="6" w:tplc="8E549B88" w:tentative="1">
      <w:start w:val="1"/>
      <w:numFmt w:val="decimal"/>
      <w:lvlText w:val="%7."/>
      <w:lvlJc w:val="left"/>
      <w:pPr>
        <w:ind w:left="6120" w:hanging="360"/>
      </w:pPr>
    </w:lvl>
    <w:lvl w:ilvl="7" w:tplc="4F84D764" w:tentative="1">
      <w:start w:val="1"/>
      <w:numFmt w:val="lowerLetter"/>
      <w:lvlText w:val="%8."/>
      <w:lvlJc w:val="left"/>
      <w:pPr>
        <w:ind w:left="6840" w:hanging="360"/>
      </w:pPr>
    </w:lvl>
    <w:lvl w:ilvl="8" w:tplc="9244E25C" w:tentative="1">
      <w:start w:val="1"/>
      <w:numFmt w:val="lowerRoman"/>
      <w:lvlText w:val="%9."/>
      <w:lvlJc w:val="right"/>
      <w:pPr>
        <w:ind w:left="7560" w:hanging="180"/>
      </w:pPr>
    </w:lvl>
  </w:abstractNum>
  <w:abstractNum w:abstractNumId="30" w15:restartNumberingAfterBreak="0">
    <w:nsid w:val="2A676DF5"/>
    <w:multiLevelType w:val="hybridMultilevel"/>
    <w:tmpl w:val="2FA8CDA0"/>
    <w:lvl w:ilvl="0" w:tplc="B37063E2">
      <w:start w:val="1"/>
      <w:numFmt w:val="bullet"/>
      <w:lvlText w:val=""/>
      <w:lvlJc w:val="left"/>
      <w:pPr>
        <w:ind w:left="1440" w:hanging="360"/>
      </w:pPr>
      <w:rPr>
        <w:rFonts w:ascii="Symbol" w:hAnsi="Symbol" w:hint="default"/>
      </w:rPr>
    </w:lvl>
    <w:lvl w:ilvl="1" w:tplc="619C3984" w:tentative="1">
      <w:start w:val="1"/>
      <w:numFmt w:val="bullet"/>
      <w:lvlText w:val="o"/>
      <w:lvlJc w:val="left"/>
      <w:pPr>
        <w:ind w:left="2160" w:hanging="360"/>
      </w:pPr>
      <w:rPr>
        <w:rFonts w:ascii="Courier New" w:hAnsi="Courier New" w:hint="default"/>
      </w:rPr>
    </w:lvl>
    <w:lvl w:ilvl="2" w:tplc="F1A4B230" w:tentative="1">
      <w:start w:val="1"/>
      <w:numFmt w:val="bullet"/>
      <w:lvlText w:val=""/>
      <w:lvlJc w:val="left"/>
      <w:pPr>
        <w:ind w:left="2880" w:hanging="360"/>
      </w:pPr>
      <w:rPr>
        <w:rFonts w:ascii="Wingdings" w:hAnsi="Wingdings" w:hint="default"/>
      </w:rPr>
    </w:lvl>
    <w:lvl w:ilvl="3" w:tplc="798C77A8" w:tentative="1">
      <w:start w:val="1"/>
      <w:numFmt w:val="bullet"/>
      <w:lvlText w:val=""/>
      <w:lvlJc w:val="left"/>
      <w:pPr>
        <w:ind w:left="3600" w:hanging="360"/>
      </w:pPr>
      <w:rPr>
        <w:rFonts w:ascii="Symbol" w:hAnsi="Symbol" w:hint="default"/>
      </w:rPr>
    </w:lvl>
    <w:lvl w:ilvl="4" w:tplc="F27870AA" w:tentative="1">
      <w:start w:val="1"/>
      <w:numFmt w:val="bullet"/>
      <w:lvlText w:val="o"/>
      <w:lvlJc w:val="left"/>
      <w:pPr>
        <w:ind w:left="4320" w:hanging="360"/>
      </w:pPr>
      <w:rPr>
        <w:rFonts w:ascii="Courier New" w:hAnsi="Courier New" w:hint="default"/>
      </w:rPr>
    </w:lvl>
    <w:lvl w:ilvl="5" w:tplc="9FAE62C6" w:tentative="1">
      <w:start w:val="1"/>
      <w:numFmt w:val="bullet"/>
      <w:lvlText w:val=""/>
      <w:lvlJc w:val="left"/>
      <w:pPr>
        <w:ind w:left="5040" w:hanging="360"/>
      </w:pPr>
      <w:rPr>
        <w:rFonts w:ascii="Wingdings" w:hAnsi="Wingdings" w:hint="default"/>
      </w:rPr>
    </w:lvl>
    <w:lvl w:ilvl="6" w:tplc="C9AC46B6" w:tentative="1">
      <w:start w:val="1"/>
      <w:numFmt w:val="bullet"/>
      <w:lvlText w:val=""/>
      <w:lvlJc w:val="left"/>
      <w:pPr>
        <w:ind w:left="5760" w:hanging="360"/>
      </w:pPr>
      <w:rPr>
        <w:rFonts w:ascii="Symbol" w:hAnsi="Symbol" w:hint="default"/>
      </w:rPr>
    </w:lvl>
    <w:lvl w:ilvl="7" w:tplc="2CAE894C" w:tentative="1">
      <w:start w:val="1"/>
      <w:numFmt w:val="bullet"/>
      <w:lvlText w:val="o"/>
      <w:lvlJc w:val="left"/>
      <w:pPr>
        <w:ind w:left="6480" w:hanging="360"/>
      </w:pPr>
      <w:rPr>
        <w:rFonts w:ascii="Courier New" w:hAnsi="Courier New" w:hint="default"/>
      </w:rPr>
    </w:lvl>
    <w:lvl w:ilvl="8" w:tplc="883CF760" w:tentative="1">
      <w:start w:val="1"/>
      <w:numFmt w:val="bullet"/>
      <w:lvlText w:val=""/>
      <w:lvlJc w:val="left"/>
      <w:pPr>
        <w:ind w:left="7200" w:hanging="360"/>
      </w:pPr>
      <w:rPr>
        <w:rFonts w:ascii="Wingdings" w:hAnsi="Wingdings" w:hint="default"/>
      </w:rPr>
    </w:lvl>
  </w:abstractNum>
  <w:abstractNum w:abstractNumId="31" w15:restartNumberingAfterBreak="0">
    <w:nsid w:val="2BA3413E"/>
    <w:multiLevelType w:val="hybridMultilevel"/>
    <w:tmpl w:val="380A3BB2"/>
    <w:lvl w:ilvl="0" w:tplc="A7863B6E">
      <w:start w:val="1"/>
      <w:numFmt w:val="bullet"/>
      <w:lvlText w:val=""/>
      <w:lvlJc w:val="left"/>
      <w:pPr>
        <w:ind w:left="720" w:hanging="360"/>
      </w:pPr>
      <w:rPr>
        <w:rFonts w:ascii="Symbol" w:hAnsi="Symbol" w:hint="default"/>
      </w:rPr>
    </w:lvl>
    <w:lvl w:ilvl="1" w:tplc="70A275CC">
      <w:start w:val="1"/>
      <w:numFmt w:val="bullet"/>
      <w:lvlText w:val="o"/>
      <w:lvlJc w:val="left"/>
      <w:pPr>
        <w:ind w:left="1440" w:hanging="360"/>
      </w:pPr>
      <w:rPr>
        <w:rFonts w:ascii="Courier New" w:hAnsi="Courier New" w:cs="Courier New" w:hint="default"/>
      </w:rPr>
    </w:lvl>
    <w:lvl w:ilvl="2" w:tplc="A62C8C92" w:tentative="1">
      <w:start w:val="1"/>
      <w:numFmt w:val="bullet"/>
      <w:lvlText w:val=""/>
      <w:lvlJc w:val="left"/>
      <w:pPr>
        <w:ind w:left="2160" w:hanging="360"/>
      </w:pPr>
      <w:rPr>
        <w:rFonts w:ascii="Wingdings" w:hAnsi="Wingdings" w:hint="default"/>
      </w:rPr>
    </w:lvl>
    <w:lvl w:ilvl="3" w:tplc="29EEE24E" w:tentative="1">
      <w:start w:val="1"/>
      <w:numFmt w:val="bullet"/>
      <w:lvlText w:val=""/>
      <w:lvlJc w:val="left"/>
      <w:pPr>
        <w:ind w:left="2880" w:hanging="360"/>
      </w:pPr>
      <w:rPr>
        <w:rFonts w:ascii="Symbol" w:hAnsi="Symbol" w:hint="default"/>
      </w:rPr>
    </w:lvl>
    <w:lvl w:ilvl="4" w:tplc="78327AD6" w:tentative="1">
      <w:start w:val="1"/>
      <w:numFmt w:val="bullet"/>
      <w:lvlText w:val="o"/>
      <w:lvlJc w:val="left"/>
      <w:pPr>
        <w:ind w:left="3600" w:hanging="360"/>
      </w:pPr>
      <w:rPr>
        <w:rFonts w:ascii="Courier New" w:hAnsi="Courier New" w:cs="Courier New" w:hint="default"/>
      </w:rPr>
    </w:lvl>
    <w:lvl w:ilvl="5" w:tplc="C2C0D864" w:tentative="1">
      <w:start w:val="1"/>
      <w:numFmt w:val="bullet"/>
      <w:lvlText w:val=""/>
      <w:lvlJc w:val="left"/>
      <w:pPr>
        <w:ind w:left="4320" w:hanging="360"/>
      </w:pPr>
      <w:rPr>
        <w:rFonts w:ascii="Wingdings" w:hAnsi="Wingdings" w:hint="default"/>
      </w:rPr>
    </w:lvl>
    <w:lvl w:ilvl="6" w:tplc="F40CF178" w:tentative="1">
      <w:start w:val="1"/>
      <w:numFmt w:val="bullet"/>
      <w:lvlText w:val=""/>
      <w:lvlJc w:val="left"/>
      <w:pPr>
        <w:ind w:left="5040" w:hanging="360"/>
      </w:pPr>
      <w:rPr>
        <w:rFonts w:ascii="Symbol" w:hAnsi="Symbol" w:hint="default"/>
      </w:rPr>
    </w:lvl>
    <w:lvl w:ilvl="7" w:tplc="318E5DBC" w:tentative="1">
      <w:start w:val="1"/>
      <w:numFmt w:val="bullet"/>
      <w:lvlText w:val="o"/>
      <w:lvlJc w:val="left"/>
      <w:pPr>
        <w:ind w:left="5760" w:hanging="360"/>
      </w:pPr>
      <w:rPr>
        <w:rFonts w:ascii="Courier New" w:hAnsi="Courier New" w:cs="Courier New" w:hint="default"/>
      </w:rPr>
    </w:lvl>
    <w:lvl w:ilvl="8" w:tplc="598A8D7C" w:tentative="1">
      <w:start w:val="1"/>
      <w:numFmt w:val="bullet"/>
      <w:lvlText w:val=""/>
      <w:lvlJc w:val="left"/>
      <w:pPr>
        <w:ind w:left="6480" w:hanging="360"/>
      </w:pPr>
      <w:rPr>
        <w:rFonts w:ascii="Wingdings" w:hAnsi="Wingdings" w:hint="default"/>
      </w:rPr>
    </w:lvl>
  </w:abstractNum>
  <w:abstractNum w:abstractNumId="32" w15:restartNumberingAfterBreak="0">
    <w:nsid w:val="2CB42447"/>
    <w:multiLevelType w:val="hybridMultilevel"/>
    <w:tmpl w:val="DA62A0DE"/>
    <w:lvl w:ilvl="0" w:tplc="3E78D93C">
      <w:start w:val="1"/>
      <w:numFmt w:val="bullet"/>
      <w:lvlText w:val=""/>
      <w:lvlJc w:val="left"/>
      <w:pPr>
        <w:ind w:left="1800" w:hanging="360"/>
      </w:pPr>
      <w:rPr>
        <w:rFonts w:ascii="Symbol" w:hAnsi="Symbol" w:hint="default"/>
      </w:rPr>
    </w:lvl>
    <w:lvl w:ilvl="1" w:tplc="5D3AEB14" w:tentative="1">
      <w:start w:val="1"/>
      <w:numFmt w:val="bullet"/>
      <w:lvlText w:val="o"/>
      <w:lvlJc w:val="left"/>
      <w:pPr>
        <w:ind w:left="2520" w:hanging="360"/>
      </w:pPr>
      <w:rPr>
        <w:rFonts w:ascii="Courier New" w:hAnsi="Courier New" w:cs="Courier New" w:hint="default"/>
      </w:rPr>
    </w:lvl>
    <w:lvl w:ilvl="2" w:tplc="F5BAA9CE" w:tentative="1">
      <w:start w:val="1"/>
      <w:numFmt w:val="bullet"/>
      <w:lvlText w:val=""/>
      <w:lvlJc w:val="left"/>
      <w:pPr>
        <w:ind w:left="3240" w:hanging="360"/>
      </w:pPr>
      <w:rPr>
        <w:rFonts w:ascii="Wingdings" w:hAnsi="Wingdings" w:hint="default"/>
      </w:rPr>
    </w:lvl>
    <w:lvl w:ilvl="3" w:tplc="CC66EEA4" w:tentative="1">
      <w:start w:val="1"/>
      <w:numFmt w:val="bullet"/>
      <w:lvlText w:val=""/>
      <w:lvlJc w:val="left"/>
      <w:pPr>
        <w:ind w:left="3960" w:hanging="360"/>
      </w:pPr>
      <w:rPr>
        <w:rFonts w:ascii="Symbol" w:hAnsi="Symbol" w:hint="default"/>
      </w:rPr>
    </w:lvl>
    <w:lvl w:ilvl="4" w:tplc="A790E1F4" w:tentative="1">
      <w:start w:val="1"/>
      <w:numFmt w:val="bullet"/>
      <w:lvlText w:val="o"/>
      <w:lvlJc w:val="left"/>
      <w:pPr>
        <w:ind w:left="4680" w:hanging="360"/>
      </w:pPr>
      <w:rPr>
        <w:rFonts w:ascii="Courier New" w:hAnsi="Courier New" w:cs="Courier New" w:hint="default"/>
      </w:rPr>
    </w:lvl>
    <w:lvl w:ilvl="5" w:tplc="1290993A" w:tentative="1">
      <w:start w:val="1"/>
      <w:numFmt w:val="bullet"/>
      <w:lvlText w:val=""/>
      <w:lvlJc w:val="left"/>
      <w:pPr>
        <w:ind w:left="5400" w:hanging="360"/>
      </w:pPr>
      <w:rPr>
        <w:rFonts w:ascii="Wingdings" w:hAnsi="Wingdings" w:hint="default"/>
      </w:rPr>
    </w:lvl>
    <w:lvl w:ilvl="6" w:tplc="F0BAD946" w:tentative="1">
      <w:start w:val="1"/>
      <w:numFmt w:val="bullet"/>
      <w:lvlText w:val=""/>
      <w:lvlJc w:val="left"/>
      <w:pPr>
        <w:ind w:left="6120" w:hanging="360"/>
      </w:pPr>
      <w:rPr>
        <w:rFonts w:ascii="Symbol" w:hAnsi="Symbol" w:hint="default"/>
      </w:rPr>
    </w:lvl>
    <w:lvl w:ilvl="7" w:tplc="EBBE79AA" w:tentative="1">
      <w:start w:val="1"/>
      <w:numFmt w:val="bullet"/>
      <w:lvlText w:val="o"/>
      <w:lvlJc w:val="left"/>
      <w:pPr>
        <w:ind w:left="6840" w:hanging="360"/>
      </w:pPr>
      <w:rPr>
        <w:rFonts w:ascii="Courier New" w:hAnsi="Courier New" w:cs="Courier New" w:hint="default"/>
      </w:rPr>
    </w:lvl>
    <w:lvl w:ilvl="8" w:tplc="CD782748" w:tentative="1">
      <w:start w:val="1"/>
      <w:numFmt w:val="bullet"/>
      <w:lvlText w:val=""/>
      <w:lvlJc w:val="left"/>
      <w:pPr>
        <w:ind w:left="7560" w:hanging="360"/>
      </w:pPr>
      <w:rPr>
        <w:rFonts w:ascii="Wingdings" w:hAnsi="Wingdings" w:hint="default"/>
      </w:rPr>
    </w:lvl>
  </w:abstractNum>
  <w:abstractNum w:abstractNumId="33" w15:restartNumberingAfterBreak="0">
    <w:nsid w:val="2CCF3C71"/>
    <w:multiLevelType w:val="hybridMultilevel"/>
    <w:tmpl w:val="E3A6F910"/>
    <w:lvl w:ilvl="0" w:tplc="7DCED80C">
      <w:numFmt w:val="bullet"/>
      <w:lvlText w:val="-"/>
      <w:lvlJc w:val="left"/>
      <w:pPr>
        <w:ind w:left="1080" w:hanging="360"/>
      </w:pPr>
      <w:rPr>
        <w:rFonts w:ascii="Times New Roman" w:eastAsia="Times New Roman" w:hAnsi="Times New Roman" w:cs="Times New Roman" w:hint="default"/>
      </w:rPr>
    </w:lvl>
    <w:lvl w:ilvl="1" w:tplc="DFA675F8" w:tentative="1">
      <w:start w:val="1"/>
      <w:numFmt w:val="bullet"/>
      <w:lvlText w:val="o"/>
      <w:lvlJc w:val="left"/>
      <w:pPr>
        <w:ind w:left="1800" w:hanging="360"/>
      </w:pPr>
      <w:rPr>
        <w:rFonts w:ascii="Courier New" w:hAnsi="Courier New" w:cs="Courier New" w:hint="default"/>
      </w:rPr>
    </w:lvl>
    <w:lvl w:ilvl="2" w:tplc="0C86F702" w:tentative="1">
      <w:start w:val="1"/>
      <w:numFmt w:val="bullet"/>
      <w:lvlText w:val=""/>
      <w:lvlJc w:val="left"/>
      <w:pPr>
        <w:ind w:left="2520" w:hanging="360"/>
      </w:pPr>
      <w:rPr>
        <w:rFonts w:ascii="Wingdings" w:hAnsi="Wingdings" w:hint="default"/>
      </w:rPr>
    </w:lvl>
    <w:lvl w:ilvl="3" w:tplc="D28006A2" w:tentative="1">
      <w:start w:val="1"/>
      <w:numFmt w:val="bullet"/>
      <w:lvlText w:val=""/>
      <w:lvlJc w:val="left"/>
      <w:pPr>
        <w:ind w:left="3240" w:hanging="360"/>
      </w:pPr>
      <w:rPr>
        <w:rFonts w:ascii="Symbol" w:hAnsi="Symbol" w:hint="default"/>
      </w:rPr>
    </w:lvl>
    <w:lvl w:ilvl="4" w:tplc="B9ACA5EA" w:tentative="1">
      <w:start w:val="1"/>
      <w:numFmt w:val="bullet"/>
      <w:lvlText w:val="o"/>
      <w:lvlJc w:val="left"/>
      <w:pPr>
        <w:ind w:left="3960" w:hanging="360"/>
      </w:pPr>
      <w:rPr>
        <w:rFonts w:ascii="Courier New" w:hAnsi="Courier New" w:cs="Courier New" w:hint="default"/>
      </w:rPr>
    </w:lvl>
    <w:lvl w:ilvl="5" w:tplc="B2865E8A" w:tentative="1">
      <w:start w:val="1"/>
      <w:numFmt w:val="bullet"/>
      <w:lvlText w:val=""/>
      <w:lvlJc w:val="left"/>
      <w:pPr>
        <w:ind w:left="4680" w:hanging="360"/>
      </w:pPr>
      <w:rPr>
        <w:rFonts w:ascii="Wingdings" w:hAnsi="Wingdings" w:hint="default"/>
      </w:rPr>
    </w:lvl>
    <w:lvl w:ilvl="6" w:tplc="72CEBF22" w:tentative="1">
      <w:start w:val="1"/>
      <w:numFmt w:val="bullet"/>
      <w:lvlText w:val=""/>
      <w:lvlJc w:val="left"/>
      <w:pPr>
        <w:ind w:left="5400" w:hanging="360"/>
      </w:pPr>
      <w:rPr>
        <w:rFonts w:ascii="Symbol" w:hAnsi="Symbol" w:hint="default"/>
      </w:rPr>
    </w:lvl>
    <w:lvl w:ilvl="7" w:tplc="0F28B154" w:tentative="1">
      <w:start w:val="1"/>
      <w:numFmt w:val="bullet"/>
      <w:lvlText w:val="o"/>
      <w:lvlJc w:val="left"/>
      <w:pPr>
        <w:ind w:left="6120" w:hanging="360"/>
      </w:pPr>
      <w:rPr>
        <w:rFonts w:ascii="Courier New" w:hAnsi="Courier New" w:cs="Courier New" w:hint="default"/>
      </w:rPr>
    </w:lvl>
    <w:lvl w:ilvl="8" w:tplc="6AB29AC0" w:tentative="1">
      <w:start w:val="1"/>
      <w:numFmt w:val="bullet"/>
      <w:lvlText w:val=""/>
      <w:lvlJc w:val="left"/>
      <w:pPr>
        <w:ind w:left="6840" w:hanging="360"/>
      </w:pPr>
      <w:rPr>
        <w:rFonts w:ascii="Wingdings" w:hAnsi="Wingdings" w:hint="default"/>
      </w:rPr>
    </w:lvl>
  </w:abstractNum>
  <w:abstractNum w:abstractNumId="34" w15:restartNumberingAfterBreak="0">
    <w:nsid w:val="2EDA1D85"/>
    <w:multiLevelType w:val="hybridMultilevel"/>
    <w:tmpl w:val="49A0DBF4"/>
    <w:lvl w:ilvl="0" w:tplc="0090135E">
      <w:start w:val="1"/>
      <w:numFmt w:val="bullet"/>
      <w:lvlText w:val=""/>
      <w:lvlJc w:val="left"/>
      <w:pPr>
        <w:ind w:left="1080" w:hanging="360"/>
      </w:pPr>
      <w:rPr>
        <w:rFonts w:ascii="Symbol" w:hAnsi="Symbol" w:hint="default"/>
      </w:rPr>
    </w:lvl>
    <w:lvl w:ilvl="1" w:tplc="667045B8" w:tentative="1">
      <w:start w:val="1"/>
      <w:numFmt w:val="bullet"/>
      <w:lvlText w:val="o"/>
      <w:lvlJc w:val="left"/>
      <w:pPr>
        <w:ind w:left="1800" w:hanging="360"/>
      </w:pPr>
      <w:rPr>
        <w:rFonts w:ascii="Courier New" w:hAnsi="Courier New" w:cs="Courier New" w:hint="default"/>
      </w:rPr>
    </w:lvl>
    <w:lvl w:ilvl="2" w:tplc="F9EECEDA" w:tentative="1">
      <w:start w:val="1"/>
      <w:numFmt w:val="bullet"/>
      <w:lvlText w:val=""/>
      <w:lvlJc w:val="left"/>
      <w:pPr>
        <w:ind w:left="2520" w:hanging="360"/>
      </w:pPr>
      <w:rPr>
        <w:rFonts w:ascii="Wingdings" w:hAnsi="Wingdings" w:hint="default"/>
      </w:rPr>
    </w:lvl>
    <w:lvl w:ilvl="3" w:tplc="0B74E086" w:tentative="1">
      <w:start w:val="1"/>
      <w:numFmt w:val="bullet"/>
      <w:lvlText w:val=""/>
      <w:lvlJc w:val="left"/>
      <w:pPr>
        <w:ind w:left="3240" w:hanging="360"/>
      </w:pPr>
      <w:rPr>
        <w:rFonts w:ascii="Symbol" w:hAnsi="Symbol" w:hint="default"/>
      </w:rPr>
    </w:lvl>
    <w:lvl w:ilvl="4" w:tplc="2122842C" w:tentative="1">
      <w:start w:val="1"/>
      <w:numFmt w:val="bullet"/>
      <w:lvlText w:val="o"/>
      <w:lvlJc w:val="left"/>
      <w:pPr>
        <w:ind w:left="3960" w:hanging="360"/>
      </w:pPr>
      <w:rPr>
        <w:rFonts w:ascii="Courier New" w:hAnsi="Courier New" w:cs="Courier New" w:hint="default"/>
      </w:rPr>
    </w:lvl>
    <w:lvl w:ilvl="5" w:tplc="0D968B3A" w:tentative="1">
      <w:start w:val="1"/>
      <w:numFmt w:val="bullet"/>
      <w:lvlText w:val=""/>
      <w:lvlJc w:val="left"/>
      <w:pPr>
        <w:ind w:left="4680" w:hanging="360"/>
      </w:pPr>
      <w:rPr>
        <w:rFonts w:ascii="Wingdings" w:hAnsi="Wingdings" w:hint="default"/>
      </w:rPr>
    </w:lvl>
    <w:lvl w:ilvl="6" w:tplc="9CD4F1CA" w:tentative="1">
      <w:start w:val="1"/>
      <w:numFmt w:val="bullet"/>
      <w:lvlText w:val=""/>
      <w:lvlJc w:val="left"/>
      <w:pPr>
        <w:ind w:left="5400" w:hanging="360"/>
      </w:pPr>
      <w:rPr>
        <w:rFonts w:ascii="Symbol" w:hAnsi="Symbol" w:hint="default"/>
      </w:rPr>
    </w:lvl>
    <w:lvl w:ilvl="7" w:tplc="7B281ADE" w:tentative="1">
      <w:start w:val="1"/>
      <w:numFmt w:val="bullet"/>
      <w:lvlText w:val="o"/>
      <w:lvlJc w:val="left"/>
      <w:pPr>
        <w:ind w:left="6120" w:hanging="360"/>
      </w:pPr>
      <w:rPr>
        <w:rFonts w:ascii="Courier New" w:hAnsi="Courier New" w:cs="Courier New" w:hint="default"/>
      </w:rPr>
    </w:lvl>
    <w:lvl w:ilvl="8" w:tplc="19B6A958" w:tentative="1">
      <w:start w:val="1"/>
      <w:numFmt w:val="bullet"/>
      <w:lvlText w:val=""/>
      <w:lvlJc w:val="left"/>
      <w:pPr>
        <w:ind w:left="6840" w:hanging="360"/>
      </w:pPr>
      <w:rPr>
        <w:rFonts w:ascii="Wingdings" w:hAnsi="Wingdings" w:hint="default"/>
      </w:rPr>
    </w:lvl>
  </w:abstractNum>
  <w:abstractNum w:abstractNumId="35" w15:restartNumberingAfterBreak="0">
    <w:nsid w:val="2F504BE0"/>
    <w:multiLevelType w:val="multilevel"/>
    <w:tmpl w:val="4ECC7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2C31647"/>
    <w:multiLevelType w:val="hybridMultilevel"/>
    <w:tmpl w:val="CFAEE8D4"/>
    <w:lvl w:ilvl="0" w:tplc="FB22D916">
      <w:start w:val="1"/>
      <w:numFmt w:val="bullet"/>
      <w:lvlText w:val=""/>
      <w:lvlJc w:val="left"/>
      <w:pPr>
        <w:ind w:left="1800" w:hanging="360"/>
      </w:pPr>
      <w:rPr>
        <w:rFonts w:ascii="Symbol" w:hAnsi="Symbol" w:hint="default"/>
      </w:rPr>
    </w:lvl>
    <w:lvl w:ilvl="1" w:tplc="BC3027BA" w:tentative="1">
      <w:start w:val="1"/>
      <w:numFmt w:val="bullet"/>
      <w:lvlText w:val="o"/>
      <w:lvlJc w:val="left"/>
      <w:pPr>
        <w:ind w:left="2520" w:hanging="360"/>
      </w:pPr>
      <w:rPr>
        <w:rFonts w:ascii="Courier New" w:hAnsi="Courier New" w:cs="Courier New" w:hint="default"/>
      </w:rPr>
    </w:lvl>
    <w:lvl w:ilvl="2" w:tplc="9698AF4C" w:tentative="1">
      <w:start w:val="1"/>
      <w:numFmt w:val="bullet"/>
      <w:lvlText w:val=""/>
      <w:lvlJc w:val="left"/>
      <w:pPr>
        <w:ind w:left="3240" w:hanging="360"/>
      </w:pPr>
      <w:rPr>
        <w:rFonts w:ascii="Wingdings" w:hAnsi="Wingdings" w:hint="default"/>
      </w:rPr>
    </w:lvl>
    <w:lvl w:ilvl="3" w:tplc="A54E526C" w:tentative="1">
      <w:start w:val="1"/>
      <w:numFmt w:val="bullet"/>
      <w:lvlText w:val=""/>
      <w:lvlJc w:val="left"/>
      <w:pPr>
        <w:ind w:left="3960" w:hanging="360"/>
      </w:pPr>
      <w:rPr>
        <w:rFonts w:ascii="Symbol" w:hAnsi="Symbol" w:hint="default"/>
      </w:rPr>
    </w:lvl>
    <w:lvl w:ilvl="4" w:tplc="6972CB98" w:tentative="1">
      <w:start w:val="1"/>
      <w:numFmt w:val="bullet"/>
      <w:lvlText w:val="o"/>
      <w:lvlJc w:val="left"/>
      <w:pPr>
        <w:ind w:left="4680" w:hanging="360"/>
      </w:pPr>
      <w:rPr>
        <w:rFonts w:ascii="Courier New" w:hAnsi="Courier New" w:cs="Courier New" w:hint="default"/>
      </w:rPr>
    </w:lvl>
    <w:lvl w:ilvl="5" w:tplc="417A788E" w:tentative="1">
      <w:start w:val="1"/>
      <w:numFmt w:val="bullet"/>
      <w:lvlText w:val=""/>
      <w:lvlJc w:val="left"/>
      <w:pPr>
        <w:ind w:left="5400" w:hanging="360"/>
      </w:pPr>
      <w:rPr>
        <w:rFonts w:ascii="Wingdings" w:hAnsi="Wingdings" w:hint="default"/>
      </w:rPr>
    </w:lvl>
    <w:lvl w:ilvl="6" w:tplc="3E3C0F18" w:tentative="1">
      <w:start w:val="1"/>
      <w:numFmt w:val="bullet"/>
      <w:lvlText w:val=""/>
      <w:lvlJc w:val="left"/>
      <w:pPr>
        <w:ind w:left="6120" w:hanging="360"/>
      </w:pPr>
      <w:rPr>
        <w:rFonts w:ascii="Symbol" w:hAnsi="Symbol" w:hint="default"/>
      </w:rPr>
    </w:lvl>
    <w:lvl w:ilvl="7" w:tplc="60F041C0" w:tentative="1">
      <w:start w:val="1"/>
      <w:numFmt w:val="bullet"/>
      <w:lvlText w:val="o"/>
      <w:lvlJc w:val="left"/>
      <w:pPr>
        <w:ind w:left="6840" w:hanging="360"/>
      </w:pPr>
      <w:rPr>
        <w:rFonts w:ascii="Courier New" w:hAnsi="Courier New" w:cs="Courier New" w:hint="default"/>
      </w:rPr>
    </w:lvl>
    <w:lvl w:ilvl="8" w:tplc="F27AB80E" w:tentative="1">
      <w:start w:val="1"/>
      <w:numFmt w:val="bullet"/>
      <w:lvlText w:val=""/>
      <w:lvlJc w:val="left"/>
      <w:pPr>
        <w:ind w:left="7560" w:hanging="360"/>
      </w:pPr>
      <w:rPr>
        <w:rFonts w:ascii="Wingdings" w:hAnsi="Wingdings" w:hint="default"/>
      </w:rPr>
    </w:lvl>
  </w:abstractNum>
  <w:abstractNum w:abstractNumId="37" w15:restartNumberingAfterBreak="0">
    <w:nsid w:val="33CA164A"/>
    <w:multiLevelType w:val="hybridMultilevel"/>
    <w:tmpl w:val="BC6E4324"/>
    <w:lvl w:ilvl="0" w:tplc="0588ADA6">
      <w:start w:val="1"/>
      <w:numFmt w:val="decimal"/>
      <w:lvlText w:val="%1."/>
      <w:lvlJc w:val="left"/>
      <w:pPr>
        <w:ind w:left="1080" w:hanging="360"/>
      </w:pPr>
      <w:rPr>
        <w:rFonts w:hint="default"/>
      </w:rPr>
    </w:lvl>
    <w:lvl w:ilvl="1" w:tplc="6D386166">
      <w:start w:val="1"/>
      <w:numFmt w:val="lowerLetter"/>
      <w:lvlText w:val="%2."/>
      <w:lvlJc w:val="left"/>
      <w:pPr>
        <w:ind w:left="1800" w:hanging="360"/>
      </w:pPr>
      <w:rPr>
        <w:rFonts w:asciiTheme="majorHAnsi" w:eastAsiaTheme="minorEastAsia" w:hAnsiTheme="majorHAnsi" w:cstheme="majorHAnsi"/>
      </w:rPr>
    </w:lvl>
    <w:lvl w:ilvl="2" w:tplc="1B502238" w:tentative="1">
      <w:start w:val="1"/>
      <w:numFmt w:val="lowerRoman"/>
      <w:lvlText w:val="%3."/>
      <w:lvlJc w:val="right"/>
      <w:pPr>
        <w:ind w:left="2520" w:hanging="180"/>
      </w:pPr>
    </w:lvl>
    <w:lvl w:ilvl="3" w:tplc="FF784FE6" w:tentative="1">
      <w:start w:val="1"/>
      <w:numFmt w:val="decimal"/>
      <w:lvlText w:val="%4."/>
      <w:lvlJc w:val="left"/>
      <w:pPr>
        <w:ind w:left="3240" w:hanging="360"/>
      </w:pPr>
    </w:lvl>
    <w:lvl w:ilvl="4" w:tplc="B4084342" w:tentative="1">
      <w:start w:val="1"/>
      <w:numFmt w:val="lowerLetter"/>
      <w:lvlText w:val="%5."/>
      <w:lvlJc w:val="left"/>
      <w:pPr>
        <w:ind w:left="3960" w:hanging="360"/>
      </w:pPr>
    </w:lvl>
    <w:lvl w:ilvl="5" w:tplc="8E48EFAE" w:tentative="1">
      <w:start w:val="1"/>
      <w:numFmt w:val="lowerRoman"/>
      <w:lvlText w:val="%6."/>
      <w:lvlJc w:val="right"/>
      <w:pPr>
        <w:ind w:left="4680" w:hanging="180"/>
      </w:pPr>
    </w:lvl>
    <w:lvl w:ilvl="6" w:tplc="A8C06A5C" w:tentative="1">
      <w:start w:val="1"/>
      <w:numFmt w:val="decimal"/>
      <w:lvlText w:val="%7."/>
      <w:lvlJc w:val="left"/>
      <w:pPr>
        <w:ind w:left="5400" w:hanging="360"/>
      </w:pPr>
    </w:lvl>
    <w:lvl w:ilvl="7" w:tplc="ACE43186" w:tentative="1">
      <w:start w:val="1"/>
      <w:numFmt w:val="lowerLetter"/>
      <w:lvlText w:val="%8."/>
      <w:lvlJc w:val="left"/>
      <w:pPr>
        <w:ind w:left="6120" w:hanging="360"/>
      </w:pPr>
    </w:lvl>
    <w:lvl w:ilvl="8" w:tplc="44A6F2C4" w:tentative="1">
      <w:start w:val="1"/>
      <w:numFmt w:val="lowerRoman"/>
      <w:lvlText w:val="%9."/>
      <w:lvlJc w:val="right"/>
      <w:pPr>
        <w:ind w:left="6840" w:hanging="180"/>
      </w:pPr>
    </w:lvl>
  </w:abstractNum>
  <w:abstractNum w:abstractNumId="38" w15:restartNumberingAfterBreak="0">
    <w:nsid w:val="34A14A2A"/>
    <w:multiLevelType w:val="hybridMultilevel"/>
    <w:tmpl w:val="DABA94DC"/>
    <w:lvl w:ilvl="0" w:tplc="84F41AA2">
      <w:start w:val="1"/>
      <w:numFmt w:val="decimal"/>
      <w:lvlText w:val="%1."/>
      <w:lvlJc w:val="left"/>
      <w:pPr>
        <w:ind w:left="1080" w:hanging="360"/>
      </w:pPr>
      <w:rPr>
        <w:rFonts w:hint="default"/>
      </w:rPr>
    </w:lvl>
    <w:lvl w:ilvl="1" w:tplc="3A72ADEA">
      <w:start w:val="1"/>
      <w:numFmt w:val="lowerLetter"/>
      <w:lvlText w:val="%2."/>
      <w:lvlJc w:val="left"/>
      <w:pPr>
        <w:ind w:left="1800" w:hanging="360"/>
      </w:pPr>
    </w:lvl>
    <w:lvl w:ilvl="2" w:tplc="774AE2CC" w:tentative="1">
      <w:start w:val="1"/>
      <w:numFmt w:val="lowerRoman"/>
      <w:lvlText w:val="%3."/>
      <w:lvlJc w:val="right"/>
      <w:pPr>
        <w:ind w:left="2520" w:hanging="180"/>
      </w:pPr>
    </w:lvl>
    <w:lvl w:ilvl="3" w:tplc="5A2222A2" w:tentative="1">
      <w:start w:val="1"/>
      <w:numFmt w:val="decimal"/>
      <w:lvlText w:val="%4."/>
      <w:lvlJc w:val="left"/>
      <w:pPr>
        <w:ind w:left="3240" w:hanging="360"/>
      </w:pPr>
    </w:lvl>
    <w:lvl w:ilvl="4" w:tplc="1F2C4B4A" w:tentative="1">
      <w:start w:val="1"/>
      <w:numFmt w:val="lowerLetter"/>
      <w:lvlText w:val="%5."/>
      <w:lvlJc w:val="left"/>
      <w:pPr>
        <w:ind w:left="3960" w:hanging="360"/>
      </w:pPr>
    </w:lvl>
    <w:lvl w:ilvl="5" w:tplc="CB7CEB82" w:tentative="1">
      <w:start w:val="1"/>
      <w:numFmt w:val="lowerRoman"/>
      <w:lvlText w:val="%6."/>
      <w:lvlJc w:val="right"/>
      <w:pPr>
        <w:ind w:left="4680" w:hanging="180"/>
      </w:pPr>
    </w:lvl>
    <w:lvl w:ilvl="6" w:tplc="A2AC4722" w:tentative="1">
      <w:start w:val="1"/>
      <w:numFmt w:val="decimal"/>
      <w:lvlText w:val="%7."/>
      <w:lvlJc w:val="left"/>
      <w:pPr>
        <w:ind w:left="5400" w:hanging="360"/>
      </w:pPr>
    </w:lvl>
    <w:lvl w:ilvl="7" w:tplc="5B9CC738" w:tentative="1">
      <w:start w:val="1"/>
      <w:numFmt w:val="lowerLetter"/>
      <w:lvlText w:val="%8."/>
      <w:lvlJc w:val="left"/>
      <w:pPr>
        <w:ind w:left="6120" w:hanging="360"/>
      </w:pPr>
    </w:lvl>
    <w:lvl w:ilvl="8" w:tplc="6C3CD70E" w:tentative="1">
      <w:start w:val="1"/>
      <w:numFmt w:val="lowerRoman"/>
      <w:lvlText w:val="%9."/>
      <w:lvlJc w:val="right"/>
      <w:pPr>
        <w:ind w:left="6840" w:hanging="180"/>
      </w:pPr>
    </w:lvl>
  </w:abstractNum>
  <w:abstractNum w:abstractNumId="39" w15:restartNumberingAfterBreak="0">
    <w:nsid w:val="34EE56E3"/>
    <w:multiLevelType w:val="hybridMultilevel"/>
    <w:tmpl w:val="27A68EB8"/>
    <w:lvl w:ilvl="0" w:tplc="B4E89934">
      <w:start w:val="1"/>
      <w:numFmt w:val="bullet"/>
      <w:lvlText w:val=""/>
      <w:lvlJc w:val="left"/>
      <w:pPr>
        <w:ind w:left="1440" w:hanging="360"/>
      </w:pPr>
      <w:rPr>
        <w:rFonts w:ascii="Symbol" w:hAnsi="Symbol" w:hint="default"/>
      </w:rPr>
    </w:lvl>
    <w:lvl w:ilvl="1" w:tplc="D188DB2A">
      <w:start w:val="1"/>
      <w:numFmt w:val="bullet"/>
      <w:lvlText w:val="o"/>
      <w:lvlJc w:val="left"/>
      <w:pPr>
        <w:ind w:left="2160" w:hanging="360"/>
      </w:pPr>
      <w:rPr>
        <w:rFonts w:ascii="Courier New" w:hAnsi="Courier New" w:cs="Courier New" w:hint="default"/>
      </w:rPr>
    </w:lvl>
    <w:lvl w:ilvl="2" w:tplc="9E84C7C6" w:tentative="1">
      <w:start w:val="1"/>
      <w:numFmt w:val="bullet"/>
      <w:lvlText w:val=""/>
      <w:lvlJc w:val="left"/>
      <w:pPr>
        <w:ind w:left="2880" w:hanging="360"/>
      </w:pPr>
      <w:rPr>
        <w:rFonts w:ascii="Wingdings" w:hAnsi="Wingdings" w:hint="default"/>
      </w:rPr>
    </w:lvl>
    <w:lvl w:ilvl="3" w:tplc="72C680F0" w:tentative="1">
      <w:start w:val="1"/>
      <w:numFmt w:val="bullet"/>
      <w:lvlText w:val=""/>
      <w:lvlJc w:val="left"/>
      <w:pPr>
        <w:ind w:left="3600" w:hanging="360"/>
      </w:pPr>
      <w:rPr>
        <w:rFonts w:ascii="Symbol" w:hAnsi="Symbol" w:hint="default"/>
      </w:rPr>
    </w:lvl>
    <w:lvl w:ilvl="4" w:tplc="13E48A3E" w:tentative="1">
      <w:start w:val="1"/>
      <w:numFmt w:val="bullet"/>
      <w:lvlText w:val="o"/>
      <w:lvlJc w:val="left"/>
      <w:pPr>
        <w:ind w:left="4320" w:hanging="360"/>
      </w:pPr>
      <w:rPr>
        <w:rFonts w:ascii="Courier New" w:hAnsi="Courier New" w:cs="Courier New" w:hint="default"/>
      </w:rPr>
    </w:lvl>
    <w:lvl w:ilvl="5" w:tplc="027CCEA6" w:tentative="1">
      <w:start w:val="1"/>
      <w:numFmt w:val="bullet"/>
      <w:lvlText w:val=""/>
      <w:lvlJc w:val="left"/>
      <w:pPr>
        <w:ind w:left="5040" w:hanging="360"/>
      </w:pPr>
      <w:rPr>
        <w:rFonts w:ascii="Wingdings" w:hAnsi="Wingdings" w:hint="default"/>
      </w:rPr>
    </w:lvl>
    <w:lvl w:ilvl="6" w:tplc="55A62402" w:tentative="1">
      <w:start w:val="1"/>
      <w:numFmt w:val="bullet"/>
      <w:lvlText w:val=""/>
      <w:lvlJc w:val="left"/>
      <w:pPr>
        <w:ind w:left="5760" w:hanging="360"/>
      </w:pPr>
      <w:rPr>
        <w:rFonts w:ascii="Symbol" w:hAnsi="Symbol" w:hint="default"/>
      </w:rPr>
    </w:lvl>
    <w:lvl w:ilvl="7" w:tplc="DB96B16C" w:tentative="1">
      <w:start w:val="1"/>
      <w:numFmt w:val="bullet"/>
      <w:lvlText w:val="o"/>
      <w:lvlJc w:val="left"/>
      <w:pPr>
        <w:ind w:left="6480" w:hanging="360"/>
      </w:pPr>
      <w:rPr>
        <w:rFonts w:ascii="Courier New" w:hAnsi="Courier New" w:cs="Courier New" w:hint="default"/>
      </w:rPr>
    </w:lvl>
    <w:lvl w:ilvl="8" w:tplc="F10AA86A" w:tentative="1">
      <w:start w:val="1"/>
      <w:numFmt w:val="bullet"/>
      <w:lvlText w:val=""/>
      <w:lvlJc w:val="left"/>
      <w:pPr>
        <w:ind w:left="7200" w:hanging="360"/>
      </w:pPr>
      <w:rPr>
        <w:rFonts w:ascii="Wingdings" w:hAnsi="Wingdings" w:hint="default"/>
      </w:rPr>
    </w:lvl>
  </w:abstractNum>
  <w:abstractNum w:abstractNumId="40" w15:restartNumberingAfterBreak="0">
    <w:nsid w:val="381E0462"/>
    <w:multiLevelType w:val="hybridMultilevel"/>
    <w:tmpl w:val="DDB6197C"/>
    <w:lvl w:ilvl="0" w:tplc="49E06980">
      <w:start w:val="1"/>
      <w:numFmt w:val="decimal"/>
      <w:lvlText w:val="%1."/>
      <w:lvlJc w:val="left"/>
      <w:pPr>
        <w:ind w:left="1440" w:hanging="360"/>
      </w:pPr>
    </w:lvl>
    <w:lvl w:ilvl="1" w:tplc="BC44F7E2">
      <w:start w:val="1"/>
      <w:numFmt w:val="lowerLetter"/>
      <w:lvlText w:val="%2."/>
      <w:lvlJc w:val="left"/>
      <w:pPr>
        <w:ind w:left="2160" w:hanging="360"/>
      </w:pPr>
      <w:rPr>
        <w:color w:val="000000" w:themeColor="text1"/>
      </w:rPr>
    </w:lvl>
    <w:lvl w:ilvl="2" w:tplc="23EA3452">
      <w:start w:val="1"/>
      <w:numFmt w:val="lowerRoman"/>
      <w:lvlText w:val="%3."/>
      <w:lvlJc w:val="right"/>
      <w:pPr>
        <w:ind w:left="2880" w:hanging="180"/>
      </w:pPr>
    </w:lvl>
    <w:lvl w:ilvl="3" w:tplc="7AFCB7F4">
      <w:numFmt w:val="bullet"/>
      <w:lvlText w:val="-"/>
      <w:lvlJc w:val="left"/>
      <w:pPr>
        <w:ind w:left="3600" w:hanging="360"/>
      </w:pPr>
      <w:rPr>
        <w:rFonts w:ascii="Calibri" w:eastAsiaTheme="minorEastAsia" w:hAnsi="Calibri" w:cs="Calibri" w:hint="default"/>
        <w:b w:val="0"/>
        <w:color w:val="000000" w:themeColor="text1"/>
      </w:rPr>
    </w:lvl>
    <w:lvl w:ilvl="4" w:tplc="7BFE21D2" w:tentative="1">
      <w:start w:val="1"/>
      <w:numFmt w:val="lowerLetter"/>
      <w:lvlText w:val="%5."/>
      <w:lvlJc w:val="left"/>
      <w:pPr>
        <w:ind w:left="4320" w:hanging="360"/>
      </w:pPr>
    </w:lvl>
    <w:lvl w:ilvl="5" w:tplc="F5902BD6" w:tentative="1">
      <w:start w:val="1"/>
      <w:numFmt w:val="lowerRoman"/>
      <w:lvlText w:val="%6."/>
      <w:lvlJc w:val="right"/>
      <w:pPr>
        <w:ind w:left="5040" w:hanging="180"/>
      </w:pPr>
    </w:lvl>
    <w:lvl w:ilvl="6" w:tplc="3132CAA0" w:tentative="1">
      <w:start w:val="1"/>
      <w:numFmt w:val="decimal"/>
      <w:lvlText w:val="%7."/>
      <w:lvlJc w:val="left"/>
      <w:pPr>
        <w:ind w:left="5760" w:hanging="360"/>
      </w:pPr>
    </w:lvl>
    <w:lvl w:ilvl="7" w:tplc="FEC8E3FA" w:tentative="1">
      <w:start w:val="1"/>
      <w:numFmt w:val="lowerLetter"/>
      <w:lvlText w:val="%8."/>
      <w:lvlJc w:val="left"/>
      <w:pPr>
        <w:ind w:left="6480" w:hanging="360"/>
      </w:pPr>
    </w:lvl>
    <w:lvl w:ilvl="8" w:tplc="696CCFCE" w:tentative="1">
      <w:start w:val="1"/>
      <w:numFmt w:val="lowerRoman"/>
      <w:lvlText w:val="%9."/>
      <w:lvlJc w:val="right"/>
      <w:pPr>
        <w:ind w:left="7200" w:hanging="180"/>
      </w:pPr>
    </w:lvl>
  </w:abstractNum>
  <w:abstractNum w:abstractNumId="41" w15:restartNumberingAfterBreak="0">
    <w:nsid w:val="38F66865"/>
    <w:multiLevelType w:val="hybridMultilevel"/>
    <w:tmpl w:val="BEDEE896"/>
    <w:lvl w:ilvl="0" w:tplc="220A406E">
      <w:start w:val="1"/>
      <w:numFmt w:val="bullet"/>
      <w:lvlText w:val=""/>
      <w:lvlJc w:val="left"/>
      <w:pPr>
        <w:ind w:left="1440" w:hanging="360"/>
      </w:pPr>
      <w:rPr>
        <w:rFonts w:ascii="Symbol" w:hAnsi="Symbol" w:hint="default"/>
      </w:rPr>
    </w:lvl>
    <w:lvl w:ilvl="1" w:tplc="12A83052">
      <w:start w:val="1"/>
      <w:numFmt w:val="bullet"/>
      <w:lvlText w:val=""/>
      <w:lvlJc w:val="left"/>
      <w:pPr>
        <w:ind w:left="1800" w:hanging="360"/>
      </w:pPr>
      <w:rPr>
        <w:rFonts w:ascii="Symbol" w:hAnsi="Symbol" w:hint="default"/>
      </w:rPr>
    </w:lvl>
    <w:lvl w:ilvl="2" w:tplc="162AD138" w:tentative="1">
      <w:start w:val="1"/>
      <w:numFmt w:val="bullet"/>
      <w:lvlText w:val=""/>
      <w:lvlJc w:val="left"/>
      <w:pPr>
        <w:ind w:left="2880" w:hanging="360"/>
      </w:pPr>
      <w:rPr>
        <w:rFonts w:ascii="Wingdings" w:hAnsi="Wingdings" w:hint="default"/>
      </w:rPr>
    </w:lvl>
    <w:lvl w:ilvl="3" w:tplc="DD629466" w:tentative="1">
      <w:start w:val="1"/>
      <w:numFmt w:val="bullet"/>
      <w:lvlText w:val=""/>
      <w:lvlJc w:val="left"/>
      <w:pPr>
        <w:ind w:left="3600" w:hanging="360"/>
      </w:pPr>
      <w:rPr>
        <w:rFonts w:ascii="Symbol" w:hAnsi="Symbol" w:hint="default"/>
      </w:rPr>
    </w:lvl>
    <w:lvl w:ilvl="4" w:tplc="99968016" w:tentative="1">
      <w:start w:val="1"/>
      <w:numFmt w:val="bullet"/>
      <w:lvlText w:val="o"/>
      <w:lvlJc w:val="left"/>
      <w:pPr>
        <w:ind w:left="4320" w:hanging="360"/>
      </w:pPr>
      <w:rPr>
        <w:rFonts w:ascii="Courier New" w:hAnsi="Courier New" w:cs="Courier New" w:hint="default"/>
      </w:rPr>
    </w:lvl>
    <w:lvl w:ilvl="5" w:tplc="574EE4B4" w:tentative="1">
      <w:start w:val="1"/>
      <w:numFmt w:val="bullet"/>
      <w:lvlText w:val=""/>
      <w:lvlJc w:val="left"/>
      <w:pPr>
        <w:ind w:left="5040" w:hanging="360"/>
      </w:pPr>
      <w:rPr>
        <w:rFonts w:ascii="Wingdings" w:hAnsi="Wingdings" w:hint="default"/>
      </w:rPr>
    </w:lvl>
    <w:lvl w:ilvl="6" w:tplc="5F76AEBA" w:tentative="1">
      <w:start w:val="1"/>
      <w:numFmt w:val="bullet"/>
      <w:lvlText w:val=""/>
      <w:lvlJc w:val="left"/>
      <w:pPr>
        <w:ind w:left="5760" w:hanging="360"/>
      </w:pPr>
      <w:rPr>
        <w:rFonts w:ascii="Symbol" w:hAnsi="Symbol" w:hint="default"/>
      </w:rPr>
    </w:lvl>
    <w:lvl w:ilvl="7" w:tplc="C6C283A0" w:tentative="1">
      <w:start w:val="1"/>
      <w:numFmt w:val="bullet"/>
      <w:lvlText w:val="o"/>
      <w:lvlJc w:val="left"/>
      <w:pPr>
        <w:ind w:left="6480" w:hanging="360"/>
      </w:pPr>
      <w:rPr>
        <w:rFonts w:ascii="Courier New" w:hAnsi="Courier New" w:cs="Courier New" w:hint="default"/>
      </w:rPr>
    </w:lvl>
    <w:lvl w:ilvl="8" w:tplc="0FFC8FF4" w:tentative="1">
      <w:start w:val="1"/>
      <w:numFmt w:val="bullet"/>
      <w:lvlText w:val=""/>
      <w:lvlJc w:val="left"/>
      <w:pPr>
        <w:ind w:left="7200" w:hanging="360"/>
      </w:pPr>
      <w:rPr>
        <w:rFonts w:ascii="Wingdings" w:hAnsi="Wingdings" w:hint="default"/>
      </w:rPr>
    </w:lvl>
  </w:abstractNum>
  <w:abstractNum w:abstractNumId="42" w15:restartNumberingAfterBreak="0">
    <w:nsid w:val="38F958AA"/>
    <w:multiLevelType w:val="hybridMultilevel"/>
    <w:tmpl w:val="459CD08A"/>
    <w:lvl w:ilvl="0" w:tplc="5ACA6B8A">
      <w:start w:val="1"/>
      <w:numFmt w:val="decimal"/>
      <w:lvlText w:val="%1)"/>
      <w:lvlJc w:val="left"/>
      <w:pPr>
        <w:ind w:left="1080" w:hanging="360"/>
      </w:pPr>
      <w:rPr>
        <w:rFonts w:hint="default"/>
      </w:rPr>
    </w:lvl>
    <w:lvl w:ilvl="1" w:tplc="FB080A72">
      <w:start w:val="1"/>
      <w:numFmt w:val="lowerRoman"/>
      <w:lvlText w:val="%2)"/>
      <w:lvlJc w:val="left"/>
      <w:pPr>
        <w:ind w:left="2160" w:hanging="720"/>
      </w:pPr>
      <w:rPr>
        <w:rFonts w:hint="default"/>
      </w:rPr>
    </w:lvl>
    <w:lvl w:ilvl="2" w:tplc="08C0ED22">
      <w:start w:val="1"/>
      <w:numFmt w:val="lowerLetter"/>
      <w:lvlText w:val="%3)"/>
      <w:lvlJc w:val="left"/>
      <w:pPr>
        <w:ind w:left="2700" w:hanging="360"/>
      </w:pPr>
      <w:rPr>
        <w:rFonts w:hint="default"/>
      </w:rPr>
    </w:lvl>
    <w:lvl w:ilvl="3" w:tplc="E0FEF4B8" w:tentative="1">
      <w:start w:val="1"/>
      <w:numFmt w:val="decimal"/>
      <w:lvlText w:val="%4."/>
      <w:lvlJc w:val="left"/>
      <w:pPr>
        <w:ind w:left="3240" w:hanging="360"/>
      </w:pPr>
    </w:lvl>
    <w:lvl w:ilvl="4" w:tplc="D0061418" w:tentative="1">
      <w:start w:val="1"/>
      <w:numFmt w:val="lowerLetter"/>
      <w:lvlText w:val="%5."/>
      <w:lvlJc w:val="left"/>
      <w:pPr>
        <w:ind w:left="3960" w:hanging="360"/>
      </w:pPr>
    </w:lvl>
    <w:lvl w:ilvl="5" w:tplc="5C189602" w:tentative="1">
      <w:start w:val="1"/>
      <w:numFmt w:val="lowerRoman"/>
      <w:lvlText w:val="%6."/>
      <w:lvlJc w:val="right"/>
      <w:pPr>
        <w:ind w:left="4680" w:hanging="180"/>
      </w:pPr>
    </w:lvl>
    <w:lvl w:ilvl="6" w:tplc="6696E570" w:tentative="1">
      <w:start w:val="1"/>
      <w:numFmt w:val="decimal"/>
      <w:lvlText w:val="%7."/>
      <w:lvlJc w:val="left"/>
      <w:pPr>
        <w:ind w:left="5400" w:hanging="360"/>
      </w:pPr>
    </w:lvl>
    <w:lvl w:ilvl="7" w:tplc="91981E76" w:tentative="1">
      <w:start w:val="1"/>
      <w:numFmt w:val="lowerLetter"/>
      <w:lvlText w:val="%8."/>
      <w:lvlJc w:val="left"/>
      <w:pPr>
        <w:ind w:left="6120" w:hanging="360"/>
      </w:pPr>
    </w:lvl>
    <w:lvl w:ilvl="8" w:tplc="FC0CF6F8" w:tentative="1">
      <w:start w:val="1"/>
      <w:numFmt w:val="lowerRoman"/>
      <w:lvlText w:val="%9."/>
      <w:lvlJc w:val="right"/>
      <w:pPr>
        <w:ind w:left="6840" w:hanging="180"/>
      </w:pPr>
    </w:lvl>
  </w:abstractNum>
  <w:abstractNum w:abstractNumId="43" w15:restartNumberingAfterBreak="0">
    <w:nsid w:val="3C570B44"/>
    <w:multiLevelType w:val="multilevel"/>
    <w:tmpl w:val="2BAA765E"/>
    <w:styleLink w:val="CurrentList1"/>
    <w:lvl w:ilvl="0">
      <w:start w:val="1"/>
      <w:numFmt w:val="decimal"/>
      <w:lvlText w:val="%1."/>
      <w:lvlJc w:val="left"/>
      <w:pPr>
        <w:ind w:left="1170" w:hanging="360"/>
      </w:pPr>
    </w:lvl>
    <w:lvl w:ilvl="1">
      <w:start w:val="1"/>
      <w:numFmt w:val="lowerLetter"/>
      <w:lvlText w:val="%2."/>
      <w:lvlJc w:val="left"/>
      <w:pPr>
        <w:ind w:left="1440" w:hanging="360"/>
      </w:pPr>
      <w:rPr>
        <w:color w:val="000000" w:themeColor="text1"/>
      </w:rPr>
    </w:lvl>
    <w:lvl w:ilvl="2">
      <w:start w:val="1"/>
      <w:numFmt w:val="lowerRoman"/>
      <w:lvlText w:val="%3."/>
      <w:lvlJc w:val="right"/>
      <w:pPr>
        <w:ind w:left="2160" w:hanging="180"/>
      </w:pPr>
      <w:rPr>
        <w:color w:val="000000" w:themeColor="text1"/>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467A6F6A"/>
    <w:multiLevelType w:val="hybridMultilevel"/>
    <w:tmpl w:val="BDE44868"/>
    <w:lvl w:ilvl="0" w:tplc="566A8A4A">
      <w:start w:val="1"/>
      <w:numFmt w:val="decimal"/>
      <w:lvlText w:val="%1."/>
      <w:lvlJc w:val="left"/>
      <w:pPr>
        <w:ind w:left="1080" w:hanging="360"/>
      </w:pPr>
      <w:rPr>
        <w:rFonts w:hint="default"/>
      </w:rPr>
    </w:lvl>
    <w:lvl w:ilvl="1" w:tplc="E2985E84">
      <w:start w:val="1"/>
      <w:numFmt w:val="bullet"/>
      <w:lvlText w:val=""/>
      <w:lvlJc w:val="left"/>
      <w:pPr>
        <w:ind w:left="1800" w:hanging="360"/>
      </w:pPr>
      <w:rPr>
        <w:rFonts w:ascii="Symbol" w:hAnsi="Symbol" w:hint="default"/>
      </w:rPr>
    </w:lvl>
    <w:lvl w:ilvl="2" w:tplc="829C0008" w:tentative="1">
      <w:start w:val="1"/>
      <w:numFmt w:val="lowerRoman"/>
      <w:lvlText w:val="%3."/>
      <w:lvlJc w:val="right"/>
      <w:pPr>
        <w:ind w:left="2520" w:hanging="180"/>
      </w:pPr>
    </w:lvl>
    <w:lvl w:ilvl="3" w:tplc="A88EE68C" w:tentative="1">
      <w:start w:val="1"/>
      <w:numFmt w:val="decimal"/>
      <w:lvlText w:val="%4."/>
      <w:lvlJc w:val="left"/>
      <w:pPr>
        <w:ind w:left="3240" w:hanging="360"/>
      </w:pPr>
    </w:lvl>
    <w:lvl w:ilvl="4" w:tplc="06ECEABE" w:tentative="1">
      <w:start w:val="1"/>
      <w:numFmt w:val="lowerLetter"/>
      <w:lvlText w:val="%5."/>
      <w:lvlJc w:val="left"/>
      <w:pPr>
        <w:ind w:left="3960" w:hanging="360"/>
      </w:pPr>
    </w:lvl>
    <w:lvl w:ilvl="5" w:tplc="F8101066" w:tentative="1">
      <w:start w:val="1"/>
      <w:numFmt w:val="lowerRoman"/>
      <w:lvlText w:val="%6."/>
      <w:lvlJc w:val="right"/>
      <w:pPr>
        <w:ind w:left="4680" w:hanging="180"/>
      </w:pPr>
    </w:lvl>
    <w:lvl w:ilvl="6" w:tplc="7EC01EAC" w:tentative="1">
      <w:start w:val="1"/>
      <w:numFmt w:val="decimal"/>
      <w:lvlText w:val="%7."/>
      <w:lvlJc w:val="left"/>
      <w:pPr>
        <w:ind w:left="5400" w:hanging="360"/>
      </w:pPr>
    </w:lvl>
    <w:lvl w:ilvl="7" w:tplc="F6A01374" w:tentative="1">
      <w:start w:val="1"/>
      <w:numFmt w:val="lowerLetter"/>
      <w:lvlText w:val="%8."/>
      <w:lvlJc w:val="left"/>
      <w:pPr>
        <w:ind w:left="6120" w:hanging="360"/>
      </w:pPr>
    </w:lvl>
    <w:lvl w:ilvl="8" w:tplc="B4022C14" w:tentative="1">
      <w:start w:val="1"/>
      <w:numFmt w:val="lowerRoman"/>
      <w:lvlText w:val="%9."/>
      <w:lvlJc w:val="right"/>
      <w:pPr>
        <w:ind w:left="6840" w:hanging="180"/>
      </w:pPr>
    </w:lvl>
  </w:abstractNum>
  <w:abstractNum w:abstractNumId="45" w15:restartNumberingAfterBreak="0">
    <w:nsid w:val="476E03F3"/>
    <w:multiLevelType w:val="hybridMultilevel"/>
    <w:tmpl w:val="94AAA7B6"/>
    <w:lvl w:ilvl="0" w:tplc="71B0E444">
      <w:numFmt w:val="bullet"/>
      <w:lvlText w:val=""/>
      <w:lvlJc w:val="left"/>
      <w:pPr>
        <w:ind w:left="1440" w:hanging="360"/>
      </w:pPr>
      <w:rPr>
        <w:rFonts w:ascii="Wingdings" w:eastAsia="Times New Roman" w:hAnsi="Wingdings" w:cs="Times New Roman" w:hint="default"/>
      </w:rPr>
    </w:lvl>
    <w:lvl w:ilvl="1" w:tplc="96C4667A" w:tentative="1">
      <w:start w:val="1"/>
      <w:numFmt w:val="bullet"/>
      <w:lvlText w:val="o"/>
      <w:lvlJc w:val="left"/>
      <w:pPr>
        <w:ind w:left="2160" w:hanging="360"/>
      </w:pPr>
      <w:rPr>
        <w:rFonts w:ascii="Courier New" w:hAnsi="Courier New" w:cs="Courier New" w:hint="default"/>
      </w:rPr>
    </w:lvl>
    <w:lvl w:ilvl="2" w:tplc="DD104CAE" w:tentative="1">
      <w:start w:val="1"/>
      <w:numFmt w:val="bullet"/>
      <w:lvlText w:val=""/>
      <w:lvlJc w:val="left"/>
      <w:pPr>
        <w:ind w:left="2880" w:hanging="360"/>
      </w:pPr>
      <w:rPr>
        <w:rFonts w:ascii="Wingdings" w:hAnsi="Wingdings" w:hint="default"/>
      </w:rPr>
    </w:lvl>
    <w:lvl w:ilvl="3" w:tplc="197894F2" w:tentative="1">
      <w:start w:val="1"/>
      <w:numFmt w:val="bullet"/>
      <w:lvlText w:val=""/>
      <w:lvlJc w:val="left"/>
      <w:pPr>
        <w:ind w:left="3600" w:hanging="360"/>
      </w:pPr>
      <w:rPr>
        <w:rFonts w:ascii="Symbol" w:hAnsi="Symbol" w:hint="default"/>
      </w:rPr>
    </w:lvl>
    <w:lvl w:ilvl="4" w:tplc="7FD21962" w:tentative="1">
      <w:start w:val="1"/>
      <w:numFmt w:val="bullet"/>
      <w:lvlText w:val="o"/>
      <w:lvlJc w:val="left"/>
      <w:pPr>
        <w:ind w:left="4320" w:hanging="360"/>
      </w:pPr>
      <w:rPr>
        <w:rFonts w:ascii="Courier New" w:hAnsi="Courier New" w:cs="Courier New" w:hint="default"/>
      </w:rPr>
    </w:lvl>
    <w:lvl w:ilvl="5" w:tplc="1C0EC35A" w:tentative="1">
      <w:start w:val="1"/>
      <w:numFmt w:val="bullet"/>
      <w:lvlText w:val=""/>
      <w:lvlJc w:val="left"/>
      <w:pPr>
        <w:ind w:left="5040" w:hanging="360"/>
      </w:pPr>
      <w:rPr>
        <w:rFonts w:ascii="Wingdings" w:hAnsi="Wingdings" w:hint="default"/>
      </w:rPr>
    </w:lvl>
    <w:lvl w:ilvl="6" w:tplc="D3DA12A0" w:tentative="1">
      <w:start w:val="1"/>
      <w:numFmt w:val="bullet"/>
      <w:lvlText w:val=""/>
      <w:lvlJc w:val="left"/>
      <w:pPr>
        <w:ind w:left="5760" w:hanging="360"/>
      </w:pPr>
      <w:rPr>
        <w:rFonts w:ascii="Symbol" w:hAnsi="Symbol" w:hint="default"/>
      </w:rPr>
    </w:lvl>
    <w:lvl w:ilvl="7" w:tplc="F6F0F69C" w:tentative="1">
      <w:start w:val="1"/>
      <w:numFmt w:val="bullet"/>
      <w:lvlText w:val="o"/>
      <w:lvlJc w:val="left"/>
      <w:pPr>
        <w:ind w:left="6480" w:hanging="360"/>
      </w:pPr>
      <w:rPr>
        <w:rFonts w:ascii="Courier New" w:hAnsi="Courier New" w:cs="Courier New" w:hint="default"/>
      </w:rPr>
    </w:lvl>
    <w:lvl w:ilvl="8" w:tplc="53D216C2" w:tentative="1">
      <w:start w:val="1"/>
      <w:numFmt w:val="bullet"/>
      <w:lvlText w:val=""/>
      <w:lvlJc w:val="left"/>
      <w:pPr>
        <w:ind w:left="7200" w:hanging="360"/>
      </w:pPr>
      <w:rPr>
        <w:rFonts w:ascii="Wingdings" w:hAnsi="Wingdings" w:hint="default"/>
      </w:rPr>
    </w:lvl>
  </w:abstractNum>
  <w:abstractNum w:abstractNumId="46" w15:restartNumberingAfterBreak="0">
    <w:nsid w:val="47D27E6A"/>
    <w:multiLevelType w:val="hybridMultilevel"/>
    <w:tmpl w:val="0EDED6AC"/>
    <w:lvl w:ilvl="0" w:tplc="52227C18">
      <w:start w:val="1"/>
      <w:numFmt w:val="bullet"/>
      <w:lvlText w:val=""/>
      <w:lvlJc w:val="left"/>
      <w:pPr>
        <w:ind w:left="1440" w:hanging="360"/>
      </w:pPr>
      <w:rPr>
        <w:rFonts w:ascii="Symbol" w:hAnsi="Symbol" w:hint="default"/>
      </w:rPr>
    </w:lvl>
    <w:lvl w:ilvl="1" w:tplc="469A0BF8">
      <w:start w:val="1"/>
      <w:numFmt w:val="bullet"/>
      <w:lvlText w:val="o"/>
      <w:lvlJc w:val="left"/>
      <w:pPr>
        <w:ind w:left="2160" w:hanging="360"/>
      </w:pPr>
      <w:rPr>
        <w:rFonts w:ascii="Courier New" w:hAnsi="Courier New" w:cs="Courier New" w:hint="default"/>
      </w:rPr>
    </w:lvl>
    <w:lvl w:ilvl="2" w:tplc="9A285818">
      <w:start w:val="1"/>
      <w:numFmt w:val="bullet"/>
      <w:lvlText w:val=""/>
      <w:lvlJc w:val="left"/>
      <w:pPr>
        <w:ind w:left="2880" w:hanging="360"/>
      </w:pPr>
      <w:rPr>
        <w:rFonts w:ascii="Wingdings" w:hAnsi="Wingdings" w:hint="default"/>
      </w:rPr>
    </w:lvl>
    <w:lvl w:ilvl="3" w:tplc="167E2C72" w:tentative="1">
      <w:start w:val="1"/>
      <w:numFmt w:val="bullet"/>
      <w:lvlText w:val=""/>
      <w:lvlJc w:val="left"/>
      <w:pPr>
        <w:ind w:left="3600" w:hanging="360"/>
      </w:pPr>
      <w:rPr>
        <w:rFonts w:ascii="Symbol" w:hAnsi="Symbol" w:hint="default"/>
      </w:rPr>
    </w:lvl>
    <w:lvl w:ilvl="4" w:tplc="83561930" w:tentative="1">
      <w:start w:val="1"/>
      <w:numFmt w:val="bullet"/>
      <w:lvlText w:val="o"/>
      <w:lvlJc w:val="left"/>
      <w:pPr>
        <w:ind w:left="4320" w:hanging="360"/>
      </w:pPr>
      <w:rPr>
        <w:rFonts w:ascii="Courier New" w:hAnsi="Courier New" w:cs="Courier New" w:hint="default"/>
      </w:rPr>
    </w:lvl>
    <w:lvl w:ilvl="5" w:tplc="9DC4FED2" w:tentative="1">
      <w:start w:val="1"/>
      <w:numFmt w:val="bullet"/>
      <w:lvlText w:val=""/>
      <w:lvlJc w:val="left"/>
      <w:pPr>
        <w:ind w:left="5040" w:hanging="360"/>
      </w:pPr>
      <w:rPr>
        <w:rFonts w:ascii="Wingdings" w:hAnsi="Wingdings" w:hint="default"/>
      </w:rPr>
    </w:lvl>
    <w:lvl w:ilvl="6" w:tplc="73A034F2" w:tentative="1">
      <w:start w:val="1"/>
      <w:numFmt w:val="bullet"/>
      <w:lvlText w:val=""/>
      <w:lvlJc w:val="left"/>
      <w:pPr>
        <w:ind w:left="5760" w:hanging="360"/>
      </w:pPr>
      <w:rPr>
        <w:rFonts w:ascii="Symbol" w:hAnsi="Symbol" w:hint="default"/>
      </w:rPr>
    </w:lvl>
    <w:lvl w:ilvl="7" w:tplc="74488410" w:tentative="1">
      <w:start w:val="1"/>
      <w:numFmt w:val="bullet"/>
      <w:lvlText w:val="o"/>
      <w:lvlJc w:val="left"/>
      <w:pPr>
        <w:ind w:left="6480" w:hanging="360"/>
      </w:pPr>
      <w:rPr>
        <w:rFonts w:ascii="Courier New" w:hAnsi="Courier New" w:cs="Courier New" w:hint="default"/>
      </w:rPr>
    </w:lvl>
    <w:lvl w:ilvl="8" w:tplc="02AE220A" w:tentative="1">
      <w:start w:val="1"/>
      <w:numFmt w:val="bullet"/>
      <w:lvlText w:val=""/>
      <w:lvlJc w:val="left"/>
      <w:pPr>
        <w:ind w:left="7200" w:hanging="360"/>
      </w:pPr>
      <w:rPr>
        <w:rFonts w:ascii="Wingdings" w:hAnsi="Wingdings" w:hint="default"/>
      </w:rPr>
    </w:lvl>
  </w:abstractNum>
  <w:abstractNum w:abstractNumId="47" w15:restartNumberingAfterBreak="0">
    <w:nsid w:val="486E56CB"/>
    <w:multiLevelType w:val="hybridMultilevel"/>
    <w:tmpl w:val="5C964C38"/>
    <w:lvl w:ilvl="0" w:tplc="57105BD4">
      <w:start w:val="1"/>
      <w:numFmt w:val="bullet"/>
      <w:lvlText w:val=""/>
      <w:lvlJc w:val="left"/>
      <w:pPr>
        <w:ind w:left="1080" w:hanging="360"/>
      </w:pPr>
      <w:rPr>
        <w:rFonts w:ascii="Symbol" w:hAnsi="Symbol" w:hint="default"/>
      </w:rPr>
    </w:lvl>
    <w:lvl w:ilvl="1" w:tplc="39BEA7E6" w:tentative="1">
      <w:start w:val="1"/>
      <w:numFmt w:val="bullet"/>
      <w:lvlText w:val="o"/>
      <w:lvlJc w:val="left"/>
      <w:pPr>
        <w:ind w:left="1800" w:hanging="360"/>
      </w:pPr>
      <w:rPr>
        <w:rFonts w:ascii="Courier New" w:hAnsi="Courier New" w:cs="Courier New" w:hint="default"/>
      </w:rPr>
    </w:lvl>
    <w:lvl w:ilvl="2" w:tplc="CA70D26E" w:tentative="1">
      <w:start w:val="1"/>
      <w:numFmt w:val="bullet"/>
      <w:lvlText w:val=""/>
      <w:lvlJc w:val="left"/>
      <w:pPr>
        <w:ind w:left="2520" w:hanging="360"/>
      </w:pPr>
      <w:rPr>
        <w:rFonts w:ascii="Wingdings" w:hAnsi="Wingdings" w:hint="default"/>
      </w:rPr>
    </w:lvl>
    <w:lvl w:ilvl="3" w:tplc="46BABBB2" w:tentative="1">
      <w:start w:val="1"/>
      <w:numFmt w:val="bullet"/>
      <w:lvlText w:val=""/>
      <w:lvlJc w:val="left"/>
      <w:pPr>
        <w:ind w:left="3240" w:hanging="360"/>
      </w:pPr>
      <w:rPr>
        <w:rFonts w:ascii="Symbol" w:hAnsi="Symbol" w:hint="default"/>
      </w:rPr>
    </w:lvl>
    <w:lvl w:ilvl="4" w:tplc="32D4808E" w:tentative="1">
      <w:start w:val="1"/>
      <w:numFmt w:val="bullet"/>
      <w:lvlText w:val="o"/>
      <w:lvlJc w:val="left"/>
      <w:pPr>
        <w:ind w:left="3960" w:hanging="360"/>
      </w:pPr>
      <w:rPr>
        <w:rFonts w:ascii="Courier New" w:hAnsi="Courier New" w:cs="Courier New" w:hint="default"/>
      </w:rPr>
    </w:lvl>
    <w:lvl w:ilvl="5" w:tplc="3A4CEB02" w:tentative="1">
      <w:start w:val="1"/>
      <w:numFmt w:val="bullet"/>
      <w:lvlText w:val=""/>
      <w:lvlJc w:val="left"/>
      <w:pPr>
        <w:ind w:left="4680" w:hanging="360"/>
      </w:pPr>
      <w:rPr>
        <w:rFonts w:ascii="Wingdings" w:hAnsi="Wingdings" w:hint="default"/>
      </w:rPr>
    </w:lvl>
    <w:lvl w:ilvl="6" w:tplc="61BAA6CC" w:tentative="1">
      <w:start w:val="1"/>
      <w:numFmt w:val="bullet"/>
      <w:lvlText w:val=""/>
      <w:lvlJc w:val="left"/>
      <w:pPr>
        <w:ind w:left="5400" w:hanging="360"/>
      </w:pPr>
      <w:rPr>
        <w:rFonts w:ascii="Symbol" w:hAnsi="Symbol" w:hint="default"/>
      </w:rPr>
    </w:lvl>
    <w:lvl w:ilvl="7" w:tplc="5F325A0C" w:tentative="1">
      <w:start w:val="1"/>
      <w:numFmt w:val="bullet"/>
      <w:lvlText w:val="o"/>
      <w:lvlJc w:val="left"/>
      <w:pPr>
        <w:ind w:left="6120" w:hanging="360"/>
      </w:pPr>
      <w:rPr>
        <w:rFonts w:ascii="Courier New" w:hAnsi="Courier New" w:cs="Courier New" w:hint="default"/>
      </w:rPr>
    </w:lvl>
    <w:lvl w:ilvl="8" w:tplc="11122106" w:tentative="1">
      <w:start w:val="1"/>
      <w:numFmt w:val="bullet"/>
      <w:lvlText w:val=""/>
      <w:lvlJc w:val="left"/>
      <w:pPr>
        <w:ind w:left="6840" w:hanging="360"/>
      </w:pPr>
      <w:rPr>
        <w:rFonts w:ascii="Wingdings" w:hAnsi="Wingdings" w:hint="default"/>
      </w:rPr>
    </w:lvl>
  </w:abstractNum>
  <w:abstractNum w:abstractNumId="48" w15:restartNumberingAfterBreak="0">
    <w:nsid w:val="499634EE"/>
    <w:multiLevelType w:val="hybridMultilevel"/>
    <w:tmpl w:val="8BC8054E"/>
    <w:lvl w:ilvl="0" w:tplc="9F96CE2C">
      <w:start w:val="1"/>
      <w:numFmt w:val="lowerLetter"/>
      <w:lvlText w:val="%1."/>
      <w:lvlJc w:val="left"/>
      <w:pPr>
        <w:ind w:left="1800" w:hanging="360"/>
      </w:pPr>
      <w:rPr>
        <w:rFonts w:hint="default"/>
        <w:color w:val="0070C0"/>
      </w:rPr>
    </w:lvl>
    <w:lvl w:ilvl="1" w:tplc="0D8047EE" w:tentative="1">
      <w:start w:val="1"/>
      <w:numFmt w:val="lowerLetter"/>
      <w:lvlText w:val="%2."/>
      <w:lvlJc w:val="left"/>
      <w:pPr>
        <w:ind w:left="2520" w:hanging="360"/>
      </w:pPr>
    </w:lvl>
    <w:lvl w:ilvl="2" w:tplc="F2F688A0" w:tentative="1">
      <w:start w:val="1"/>
      <w:numFmt w:val="lowerRoman"/>
      <w:lvlText w:val="%3."/>
      <w:lvlJc w:val="right"/>
      <w:pPr>
        <w:ind w:left="3240" w:hanging="180"/>
      </w:pPr>
    </w:lvl>
    <w:lvl w:ilvl="3" w:tplc="0A3E522A" w:tentative="1">
      <w:start w:val="1"/>
      <w:numFmt w:val="decimal"/>
      <w:lvlText w:val="%4."/>
      <w:lvlJc w:val="left"/>
      <w:pPr>
        <w:ind w:left="3960" w:hanging="360"/>
      </w:pPr>
    </w:lvl>
    <w:lvl w:ilvl="4" w:tplc="8DEE446E" w:tentative="1">
      <w:start w:val="1"/>
      <w:numFmt w:val="lowerLetter"/>
      <w:lvlText w:val="%5."/>
      <w:lvlJc w:val="left"/>
      <w:pPr>
        <w:ind w:left="4680" w:hanging="360"/>
      </w:pPr>
    </w:lvl>
    <w:lvl w:ilvl="5" w:tplc="9B2EA3DA" w:tentative="1">
      <w:start w:val="1"/>
      <w:numFmt w:val="lowerRoman"/>
      <w:lvlText w:val="%6."/>
      <w:lvlJc w:val="right"/>
      <w:pPr>
        <w:ind w:left="5400" w:hanging="180"/>
      </w:pPr>
    </w:lvl>
    <w:lvl w:ilvl="6" w:tplc="79588BD2" w:tentative="1">
      <w:start w:val="1"/>
      <w:numFmt w:val="decimal"/>
      <w:lvlText w:val="%7."/>
      <w:lvlJc w:val="left"/>
      <w:pPr>
        <w:ind w:left="6120" w:hanging="360"/>
      </w:pPr>
    </w:lvl>
    <w:lvl w:ilvl="7" w:tplc="7672807A" w:tentative="1">
      <w:start w:val="1"/>
      <w:numFmt w:val="lowerLetter"/>
      <w:lvlText w:val="%8."/>
      <w:lvlJc w:val="left"/>
      <w:pPr>
        <w:ind w:left="6840" w:hanging="360"/>
      </w:pPr>
    </w:lvl>
    <w:lvl w:ilvl="8" w:tplc="67DAB0F6" w:tentative="1">
      <w:start w:val="1"/>
      <w:numFmt w:val="lowerRoman"/>
      <w:lvlText w:val="%9."/>
      <w:lvlJc w:val="right"/>
      <w:pPr>
        <w:ind w:left="7560" w:hanging="180"/>
      </w:pPr>
    </w:lvl>
  </w:abstractNum>
  <w:abstractNum w:abstractNumId="49" w15:restartNumberingAfterBreak="0">
    <w:nsid w:val="50B628B2"/>
    <w:multiLevelType w:val="multilevel"/>
    <w:tmpl w:val="C882D37E"/>
    <w:styleLink w:val="CurrentList5"/>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0" w15:restartNumberingAfterBreak="0">
    <w:nsid w:val="52CD3C47"/>
    <w:multiLevelType w:val="hybridMultilevel"/>
    <w:tmpl w:val="86784E7A"/>
    <w:lvl w:ilvl="0" w:tplc="34D66066">
      <w:start w:val="1"/>
      <w:numFmt w:val="lowerLetter"/>
      <w:lvlText w:val="%1."/>
      <w:lvlJc w:val="left"/>
      <w:pPr>
        <w:ind w:left="1440" w:hanging="360"/>
      </w:pPr>
      <w:rPr>
        <w:rFonts w:hint="default"/>
      </w:rPr>
    </w:lvl>
    <w:lvl w:ilvl="1" w:tplc="B4EAFABE" w:tentative="1">
      <w:start w:val="1"/>
      <w:numFmt w:val="lowerLetter"/>
      <w:lvlText w:val="%2."/>
      <w:lvlJc w:val="left"/>
      <w:pPr>
        <w:ind w:left="2160" w:hanging="360"/>
      </w:pPr>
    </w:lvl>
    <w:lvl w:ilvl="2" w:tplc="0CD0D2C6" w:tentative="1">
      <w:start w:val="1"/>
      <w:numFmt w:val="lowerRoman"/>
      <w:lvlText w:val="%3."/>
      <w:lvlJc w:val="right"/>
      <w:pPr>
        <w:ind w:left="2880" w:hanging="180"/>
      </w:pPr>
    </w:lvl>
    <w:lvl w:ilvl="3" w:tplc="92FA0FBC" w:tentative="1">
      <w:start w:val="1"/>
      <w:numFmt w:val="decimal"/>
      <w:lvlText w:val="%4."/>
      <w:lvlJc w:val="left"/>
      <w:pPr>
        <w:ind w:left="3600" w:hanging="360"/>
      </w:pPr>
    </w:lvl>
    <w:lvl w:ilvl="4" w:tplc="EC620024" w:tentative="1">
      <w:start w:val="1"/>
      <w:numFmt w:val="lowerLetter"/>
      <w:lvlText w:val="%5."/>
      <w:lvlJc w:val="left"/>
      <w:pPr>
        <w:ind w:left="4320" w:hanging="360"/>
      </w:pPr>
    </w:lvl>
    <w:lvl w:ilvl="5" w:tplc="C066879C" w:tentative="1">
      <w:start w:val="1"/>
      <w:numFmt w:val="lowerRoman"/>
      <w:lvlText w:val="%6."/>
      <w:lvlJc w:val="right"/>
      <w:pPr>
        <w:ind w:left="5040" w:hanging="180"/>
      </w:pPr>
    </w:lvl>
    <w:lvl w:ilvl="6" w:tplc="E24E705A" w:tentative="1">
      <w:start w:val="1"/>
      <w:numFmt w:val="decimal"/>
      <w:lvlText w:val="%7."/>
      <w:lvlJc w:val="left"/>
      <w:pPr>
        <w:ind w:left="5760" w:hanging="360"/>
      </w:pPr>
    </w:lvl>
    <w:lvl w:ilvl="7" w:tplc="A5D6A034" w:tentative="1">
      <w:start w:val="1"/>
      <w:numFmt w:val="lowerLetter"/>
      <w:lvlText w:val="%8."/>
      <w:lvlJc w:val="left"/>
      <w:pPr>
        <w:ind w:left="6480" w:hanging="360"/>
      </w:pPr>
    </w:lvl>
    <w:lvl w:ilvl="8" w:tplc="95BE0552" w:tentative="1">
      <w:start w:val="1"/>
      <w:numFmt w:val="lowerRoman"/>
      <w:lvlText w:val="%9."/>
      <w:lvlJc w:val="right"/>
      <w:pPr>
        <w:ind w:left="7200" w:hanging="180"/>
      </w:pPr>
    </w:lvl>
  </w:abstractNum>
  <w:abstractNum w:abstractNumId="51" w15:restartNumberingAfterBreak="0">
    <w:nsid w:val="52E152B5"/>
    <w:multiLevelType w:val="multilevel"/>
    <w:tmpl w:val="2BAA765E"/>
    <w:numStyleLink w:val="CurrentList1"/>
  </w:abstractNum>
  <w:abstractNum w:abstractNumId="52" w15:restartNumberingAfterBreak="0">
    <w:nsid w:val="561C2F63"/>
    <w:multiLevelType w:val="hybridMultilevel"/>
    <w:tmpl w:val="26B45500"/>
    <w:lvl w:ilvl="0" w:tplc="20C6C4E6">
      <w:numFmt w:val="bullet"/>
      <w:lvlText w:val=""/>
      <w:lvlJc w:val="left"/>
      <w:pPr>
        <w:ind w:left="1080" w:hanging="360"/>
      </w:pPr>
      <w:rPr>
        <w:rFonts w:ascii="Wingdings" w:eastAsia="Times New Roman" w:hAnsi="Wingdings" w:cs="Times New Roman" w:hint="default"/>
      </w:rPr>
    </w:lvl>
    <w:lvl w:ilvl="1" w:tplc="2C2CE834" w:tentative="1">
      <w:start w:val="1"/>
      <w:numFmt w:val="bullet"/>
      <w:lvlText w:val="o"/>
      <w:lvlJc w:val="left"/>
      <w:pPr>
        <w:ind w:left="1800" w:hanging="360"/>
      </w:pPr>
      <w:rPr>
        <w:rFonts w:ascii="Courier New" w:hAnsi="Courier New" w:cs="Courier New" w:hint="default"/>
      </w:rPr>
    </w:lvl>
    <w:lvl w:ilvl="2" w:tplc="AA306058" w:tentative="1">
      <w:start w:val="1"/>
      <w:numFmt w:val="bullet"/>
      <w:lvlText w:val=""/>
      <w:lvlJc w:val="left"/>
      <w:pPr>
        <w:ind w:left="2520" w:hanging="360"/>
      </w:pPr>
      <w:rPr>
        <w:rFonts w:ascii="Wingdings" w:hAnsi="Wingdings" w:hint="default"/>
      </w:rPr>
    </w:lvl>
    <w:lvl w:ilvl="3" w:tplc="8AF2D232" w:tentative="1">
      <w:start w:val="1"/>
      <w:numFmt w:val="bullet"/>
      <w:lvlText w:val=""/>
      <w:lvlJc w:val="left"/>
      <w:pPr>
        <w:ind w:left="3240" w:hanging="360"/>
      </w:pPr>
      <w:rPr>
        <w:rFonts w:ascii="Symbol" w:hAnsi="Symbol" w:hint="default"/>
      </w:rPr>
    </w:lvl>
    <w:lvl w:ilvl="4" w:tplc="560C95A8" w:tentative="1">
      <w:start w:val="1"/>
      <w:numFmt w:val="bullet"/>
      <w:lvlText w:val="o"/>
      <w:lvlJc w:val="left"/>
      <w:pPr>
        <w:ind w:left="3960" w:hanging="360"/>
      </w:pPr>
      <w:rPr>
        <w:rFonts w:ascii="Courier New" w:hAnsi="Courier New" w:cs="Courier New" w:hint="default"/>
      </w:rPr>
    </w:lvl>
    <w:lvl w:ilvl="5" w:tplc="E6EEDAD6" w:tentative="1">
      <w:start w:val="1"/>
      <w:numFmt w:val="bullet"/>
      <w:lvlText w:val=""/>
      <w:lvlJc w:val="left"/>
      <w:pPr>
        <w:ind w:left="4680" w:hanging="360"/>
      </w:pPr>
      <w:rPr>
        <w:rFonts w:ascii="Wingdings" w:hAnsi="Wingdings" w:hint="default"/>
      </w:rPr>
    </w:lvl>
    <w:lvl w:ilvl="6" w:tplc="BC3A96F4" w:tentative="1">
      <w:start w:val="1"/>
      <w:numFmt w:val="bullet"/>
      <w:lvlText w:val=""/>
      <w:lvlJc w:val="left"/>
      <w:pPr>
        <w:ind w:left="5400" w:hanging="360"/>
      </w:pPr>
      <w:rPr>
        <w:rFonts w:ascii="Symbol" w:hAnsi="Symbol" w:hint="default"/>
      </w:rPr>
    </w:lvl>
    <w:lvl w:ilvl="7" w:tplc="84E4C894" w:tentative="1">
      <w:start w:val="1"/>
      <w:numFmt w:val="bullet"/>
      <w:lvlText w:val="o"/>
      <w:lvlJc w:val="left"/>
      <w:pPr>
        <w:ind w:left="6120" w:hanging="360"/>
      </w:pPr>
      <w:rPr>
        <w:rFonts w:ascii="Courier New" w:hAnsi="Courier New" w:cs="Courier New" w:hint="default"/>
      </w:rPr>
    </w:lvl>
    <w:lvl w:ilvl="8" w:tplc="6AE434C0" w:tentative="1">
      <w:start w:val="1"/>
      <w:numFmt w:val="bullet"/>
      <w:lvlText w:val=""/>
      <w:lvlJc w:val="left"/>
      <w:pPr>
        <w:ind w:left="6840" w:hanging="360"/>
      </w:pPr>
      <w:rPr>
        <w:rFonts w:ascii="Wingdings" w:hAnsi="Wingdings" w:hint="default"/>
      </w:rPr>
    </w:lvl>
  </w:abstractNum>
  <w:abstractNum w:abstractNumId="53" w15:restartNumberingAfterBreak="0">
    <w:nsid w:val="56E25958"/>
    <w:multiLevelType w:val="hybridMultilevel"/>
    <w:tmpl w:val="5DAE34F2"/>
    <w:lvl w:ilvl="0" w:tplc="3DD8E768">
      <w:numFmt w:val="bullet"/>
      <w:lvlText w:val="-"/>
      <w:lvlJc w:val="left"/>
      <w:pPr>
        <w:ind w:left="1080" w:hanging="360"/>
      </w:pPr>
      <w:rPr>
        <w:rFonts w:ascii="Times New Roman" w:eastAsia="Times New Roman" w:hAnsi="Times New Roman" w:cs="Times New Roman" w:hint="default"/>
      </w:rPr>
    </w:lvl>
    <w:lvl w:ilvl="1" w:tplc="0B7E3D96" w:tentative="1">
      <w:start w:val="1"/>
      <w:numFmt w:val="bullet"/>
      <w:lvlText w:val="o"/>
      <w:lvlJc w:val="left"/>
      <w:pPr>
        <w:ind w:left="1800" w:hanging="360"/>
      </w:pPr>
      <w:rPr>
        <w:rFonts w:ascii="Courier New" w:hAnsi="Courier New" w:cs="Courier New" w:hint="default"/>
      </w:rPr>
    </w:lvl>
    <w:lvl w:ilvl="2" w:tplc="F38AAF5C" w:tentative="1">
      <w:start w:val="1"/>
      <w:numFmt w:val="bullet"/>
      <w:lvlText w:val=""/>
      <w:lvlJc w:val="left"/>
      <w:pPr>
        <w:ind w:left="2520" w:hanging="360"/>
      </w:pPr>
      <w:rPr>
        <w:rFonts w:ascii="Wingdings" w:hAnsi="Wingdings" w:hint="default"/>
      </w:rPr>
    </w:lvl>
    <w:lvl w:ilvl="3" w:tplc="F1469C80" w:tentative="1">
      <w:start w:val="1"/>
      <w:numFmt w:val="bullet"/>
      <w:lvlText w:val=""/>
      <w:lvlJc w:val="left"/>
      <w:pPr>
        <w:ind w:left="3240" w:hanging="360"/>
      </w:pPr>
      <w:rPr>
        <w:rFonts w:ascii="Symbol" w:hAnsi="Symbol" w:hint="default"/>
      </w:rPr>
    </w:lvl>
    <w:lvl w:ilvl="4" w:tplc="5764F222" w:tentative="1">
      <w:start w:val="1"/>
      <w:numFmt w:val="bullet"/>
      <w:lvlText w:val="o"/>
      <w:lvlJc w:val="left"/>
      <w:pPr>
        <w:ind w:left="3960" w:hanging="360"/>
      </w:pPr>
      <w:rPr>
        <w:rFonts w:ascii="Courier New" w:hAnsi="Courier New" w:cs="Courier New" w:hint="default"/>
      </w:rPr>
    </w:lvl>
    <w:lvl w:ilvl="5" w:tplc="AEDEF1CE" w:tentative="1">
      <w:start w:val="1"/>
      <w:numFmt w:val="bullet"/>
      <w:lvlText w:val=""/>
      <w:lvlJc w:val="left"/>
      <w:pPr>
        <w:ind w:left="4680" w:hanging="360"/>
      </w:pPr>
      <w:rPr>
        <w:rFonts w:ascii="Wingdings" w:hAnsi="Wingdings" w:hint="default"/>
      </w:rPr>
    </w:lvl>
    <w:lvl w:ilvl="6" w:tplc="EDC684A4" w:tentative="1">
      <w:start w:val="1"/>
      <w:numFmt w:val="bullet"/>
      <w:lvlText w:val=""/>
      <w:lvlJc w:val="left"/>
      <w:pPr>
        <w:ind w:left="5400" w:hanging="360"/>
      </w:pPr>
      <w:rPr>
        <w:rFonts w:ascii="Symbol" w:hAnsi="Symbol" w:hint="default"/>
      </w:rPr>
    </w:lvl>
    <w:lvl w:ilvl="7" w:tplc="16565F3E" w:tentative="1">
      <w:start w:val="1"/>
      <w:numFmt w:val="bullet"/>
      <w:lvlText w:val="o"/>
      <w:lvlJc w:val="left"/>
      <w:pPr>
        <w:ind w:left="6120" w:hanging="360"/>
      </w:pPr>
      <w:rPr>
        <w:rFonts w:ascii="Courier New" w:hAnsi="Courier New" w:cs="Courier New" w:hint="default"/>
      </w:rPr>
    </w:lvl>
    <w:lvl w:ilvl="8" w:tplc="48B6E554" w:tentative="1">
      <w:start w:val="1"/>
      <w:numFmt w:val="bullet"/>
      <w:lvlText w:val=""/>
      <w:lvlJc w:val="left"/>
      <w:pPr>
        <w:ind w:left="6840" w:hanging="360"/>
      </w:pPr>
      <w:rPr>
        <w:rFonts w:ascii="Wingdings" w:hAnsi="Wingdings" w:hint="default"/>
      </w:rPr>
    </w:lvl>
  </w:abstractNum>
  <w:abstractNum w:abstractNumId="54" w15:restartNumberingAfterBreak="0">
    <w:nsid w:val="580E49FB"/>
    <w:multiLevelType w:val="hybridMultilevel"/>
    <w:tmpl w:val="5930F1F0"/>
    <w:lvl w:ilvl="0" w:tplc="E95649A0">
      <w:numFmt w:val="bullet"/>
      <w:lvlText w:val=""/>
      <w:lvlJc w:val="left"/>
      <w:pPr>
        <w:ind w:left="1440" w:hanging="360"/>
      </w:pPr>
      <w:rPr>
        <w:rFonts w:ascii="Wingdings" w:eastAsia="Times New Roman" w:hAnsi="Wingdings" w:cs="Times New Roman" w:hint="default"/>
      </w:rPr>
    </w:lvl>
    <w:lvl w:ilvl="1" w:tplc="D39804FE" w:tentative="1">
      <w:start w:val="1"/>
      <w:numFmt w:val="bullet"/>
      <w:lvlText w:val="o"/>
      <w:lvlJc w:val="left"/>
      <w:pPr>
        <w:ind w:left="2160" w:hanging="360"/>
      </w:pPr>
      <w:rPr>
        <w:rFonts w:ascii="Courier New" w:hAnsi="Courier New" w:cs="Courier New" w:hint="default"/>
      </w:rPr>
    </w:lvl>
    <w:lvl w:ilvl="2" w:tplc="06A8BBC4" w:tentative="1">
      <w:start w:val="1"/>
      <w:numFmt w:val="bullet"/>
      <w:lvlText w:val=""/>
      <w:lvlJc w:val="left"/>
      <w:pPr>
        <w:ind w:left="2880" w:hanging="360"/>
      </w:pPr>
      <w:rPr>
        <w:rFonts w:ascii="Wingdings" w:hAnsi="Wingdings" w:hint="default"/>
      </w:rPr>
    </w:lvl>
    <w:lvl w:ilvl="3" w:tplc="E6EA5014" w:tentative="1">
      <w:start w:val="1"/>
      <w:numFmt w:val="bullet"/>
      <w:lvlText w:val=""/>
      <w:lvlJc w:val="left"/>
      <w:pPr>
        <w:ind w:left="3600" w:hanging="360"/>
      </w:pPr>
      <w:rPr>
        <w:rFonts w:ascii="Symbol" w:hAnsi="Symbol" w:hint="default"/>
      </w:rPr>
    </w:lvl>
    <w:lvl w:ilvl="4" w:tplc="81200CF4" w:tentative="1">
      <w:start w:val="1"/>
      <w:numFmt w:val="bullet"/>
      <w:lvlText w:val="o"/>
      <w:lvlJc w:val="left"/>
      <w:pPr>
        <w:ind w:left="4320" w:hanging="360"/>
      </w:pPr>
      <w:rPr>
        <w:rFonts w:ascii="Courier New" w:hAnsi="Courier New" w:cs="Courier New" w:hint="default"/>
      </w:rPr>
    </w:lvl>
    <w:lvl w:ilvl="5" w:tplc="4418BE24" w:tentative="1">
      <w:start w:val="1"/>
      <w:numFmt w:val="bullet"/>
      <w:lvlText w:val=""/>
      <w:lvlJc w:val="left"/>
      <w:pPr>
        <w:ind w:left="5040" w:hanging="360"/>
      </w:pPr>
      <w:rPr>
        <w:rFonts w:ascii="Wingdings" w:hAnsi="Wingdings" w:hint="default"/>
      </w:rPr>
    </w:lvl>
    <w:lvl w:ilvl="6" w:tplc="DB0CEDCA" w:tentative="1">
      <w:start w:val="1"/>
      <w:numFmt w:val="bullet"/>
      <w:lvlText w:val=""/>
      <w:lvlJc w:val="left"/>
      <w:pPr>
        <w:ind w:left="5760" w:hanging="360"/>
      </w:pPr>
      <w:rPr>
        <w:rFonts w:ascii="Symbol" w:hAnsi="Symbol" w:hint="default"/>
      </w:rPr>
    </w:lvl>
    <w:lvl w:ilvl="7" w:tplc="0E5AD6EE" w:tentative="1">
      <w:start w:val="1"/>
      <w:numFmt w:val="bullet"/>
      <w:lvlText w:val="o"/>
      <w:lvlJc w:val="left"/>
      <w:pPr>
        <w:ind w:left="6480" w:hanging="360"/>
      </w:pPr>
      <w:rPr>
        <w:rFonts w:ascii="Courier New" w:hAnsi="Courier New" w:cs="Courier New" w:hint="default"/>
      </w:rPr>
    </w:lvl>
    <w:lvl w:ilvl="8" w:tplc="1132F142" w:tentative="1">
      <w:start w:val="1"/>
      <w:numFmt w:val="bullet"/>
      <w:lvlText w:val=""/>
      <w:lvlJc w:val="left"/>
      <w:pPr>
        <w:ind w:left="7200" w:hanging="360"/>
      </w:pPr>
      <w:rPr>
        <w:rFonts w:ascii="Wingdings" w:hAnsi="Wingdings" w:hint="default"/>
      </w:rPr>
    </w:lvl>
  </w:abstractNum>
  <w:abstractNum w:abstractNumId="55" w15:restartNumberingAfterBreak="0">
    <w:nsid w:val="58FD1E36"/>
    <w:multiLevelType w:val="hybridMultilevel"/>
    <w:tmpl w:val="B2F4B1B8"/>
    <w:lvl w:ilvl="0" w:tplc="A14C6658">
      <w:start w:val="1"/>
      <w:numFmt w:val="decimal"/>
      <w:lvlText w:val="%1."/>
      <w:lvlJc w:val="left"/>
      <w:pPr>
        <w:ind w:left="1080" w:hanging="360"/>
      </w:pPr>
      <w:rPr>
        <w:rFonts w:hint="default"/>
      </w:rPr>
    </w:lvl>
    <w:lvl w:ilvl="1" w:tplc="98CAEA72" w:tentative="1">
      <w:start w:val="1"/>
      <w:numFmt w:val="lowerLetter"/>
      <w:lvlText w:val="%2."/>
      <w:lvlJc w:val="left"/>
      <w:pPr>
        <w:ind w:left="1800" w:hanging="360"/>
      </w:pPr>
    </w:lvl>
    <w:lvl w:ilvl="2" w:tplc="D9649486" w:tentative="1">
      <w:start w:val="1"/>
      <w:numFmt w:val="lowerRoman"/>
      <w:lvlText w:val="%3."/>
      <w:lvlJc w:val="right"/>
      <w:pPr>
        <w:ind w:left="2520" w:hanging="180"/>
      </w:pPr>
    </w:lvl>
    <w:lvl w:ilvl="3" w:tplc="3C54C7A6" w:tentative="1">
      <w:start w:val="1"/>
      <w:numFmt w:val="decimal"/>
      <w:lvlText w:val="%4."/>
      <w:lvlJc w:val="left"/>
      <w:pPr>
        <w:ind w:left="3240" w:hanging="360"/>
      </w:pPr>
    </w:lvl>
    <w:lvl w:ilvl="4" w:tplc="AE488440" w:tentative="1">
      <w:start w:val="1"/>
      <w:numFmt w:val="lowerLetter"/>
      <w:lvlText w:val="%5."/>
      <w:lvlJc w:val="left"/>
      <w:pPr>
        <w:ind w:left="3960" w:hanging="360"/>
      </w:pPr>
    </w:lvl>
    <w:lvl w:ilvl="5" w:tplc="FFD2E89C" w:tentative="1">
      <w:start w:val="1"/>
      <w:numFmt w:val="lowerRoman"/>
      <w:lvlText w:val="%6."/>
      <w:lvlJc w:val="right"/>
      <w:pPr>
        <w:ind w:left="4680" w:hanging="180"/>
      </w:pPr>
    </w:lvl>
    <w:lvl w:ilvl="6" w:tplc="5D8C21F2" w:tentative="1">
      <w:start w:val="1"/>
      <w:numFmt w:val="decimal"/>
      <w:lvlText w:val="%7."/>
      <w:lvlJc w:val="left"/>
      <w:pPr>
        <w:ind w:left="5400" w:hanging="360"/>
      </w:pPr>
    </w:lvl>
    <w:lvl w:ilvl="7" w:tplc="C2C8E364" w:tentative="1">
      <w:start w:val="1"/>
      <w:numFmt w:val="lowerLetter"/>
      <w:lvlText w:val="%8."/>
      <w:lvlJc w:val="left"/>
      <w:pPr>
        <w:ind w:left="6120" w:hanging="360"/>
      </w:pPr>
    </w:lvl>
    <w:lvl w:ilvl="8" w:tplc="2D183F4E" w:tentative="1">
      <w:start w:val="1"/>
      <w:numFmt w:val="lowerRoman"/>
      <w:lvlText w:val="%9."/>
      <w:lvlJc w:val="right"/>
      <w:pPr>
        <w:ind w:left="6840" w:hanging="180"/>
      </w:pPr>
    </w:lvl>
  </w:abstractNum>
  <w:abstractNum w:abstractNumId="56" w15:restartNumberingAfterBreak="0">
    <w:nsid w:val="5A547FB8"/>
    <w:multiLevelType w:val="hybridMultilevel"/>
    <w:tmpl w:val="FEBAB4BA"/>
    <w:lvl w:ilvl="0" w:tplc="DB70D390">
      <w:start w:val="1"/>
      <w:numFmt w:val="decimal"/>
      <w:lvlText w:val="%1."/>
      <w:lvlJc w:val="left"/>
      <w:pPr>
        <w:ind w:left="1080" w:hanging="360"/>
      </w:pPr>
      <w:rPr>
        <w:rFonts w:hint="default"/>
      </w:rPr>
    </w:lvl>
    <w:lvl w:ilvl="1" w:tplc="DE527FEE" w:tentative="1">
      <w:start w:val="1"/>
      <w:numFmt w:val="lowerLetter"/>
      <w:lvlText w:val="%2."/>
      <w:lvlJc w:val="left"/>
      <w:pPr>
        <w:ind w:left="1800" w:hanging="360"/>
      </w:pPr>
    </w:lvl>
    <w:lvl w:ilvl="2" w:tplc="6096E11E" w:tentative="1">
      <w:start w:val="1"/>
      <w:numFmt w:val="lowerRoman"/>
      <w:lvlText w:val="%3."/>
      <w:lvlJc w:val="right"/>
      <w:pPr>
        <w:ind w:left="2520" w:hanging="180"/>
      </w:pPr>
    </w:lvl>
    <w:lvl w:ilvl="3" w:tplc="01DA718C" w:tentative="1">
      <w:start w:val="1"/>
      <w:numFmt w:val="decimal"/>
      <w:lvlText w:val="%4."/>
      <w:lvlJc w:val="left"/>
      <w:pPr>
        <w:ind w:left="3240" w:hanging="360"/>
      </w:pPr>
    </w:lvl>
    <w:lvl w:ilvl="4" w:tplc="877C30A4" w:tentative="1">
      <w:start w:val="1"/>
      <w:numFmt w:val="lowerLetter"/>
      <w:lvlText w:val="%5."/>
      <w:lvlJc w:val="left"/>
      <w:pPr>
        <w:ind w:left="3960" w:hanging="360"/>
      </w:pPr>
    </w:lvl>
    <w:lvl w:ilvl="5" w:tplc="6BEEF1B4" w:tentative="1">
      <w:start w:val="1"/>
      <w:numFmt w:val="lowerRoman"/>
      <w:lvlText w:val="%6."/>
      <w:lvlJc w:val="right"/>
      <w:pPr>
        <w:ind w:left="4680" w:hanging="180"/>
      </w:pPr>
    </w:lvl>
    <w:lvl w:ilvl="6" w:tplc="2696C4A6" w:tentative="1">
      <w:start w:val="1"/>
      <w:numFmt w:val="decimal"/>
      <w:lvlText w:val="%7."/>
      <w:lvlJc w:val="left"/>
      <w:pPr>
        <w:ind w:left="5400" w:hanging="360"/>
      </w:pPr>
    </w:lvl>
    <w:lvl w:ilvl="7" w:tplc="ABE4D9AC" w:tentative="1">
      <w:start w:val="1"/>
      <w:numFmt w:val="lowerLetter"/>
      <w:lvlText w:val="%8."/>
      <w:lvlJc w:val="left"/>
      <w:pPr>
        <w:ind w:left="6120" w:hanging="360"/>
      </w:pPr>
    </w:lvl>
    <w:lvl w:ilvl="8" w:tplc="1E424394" w:tentative="1">
      <w:start w:val="1"/>
      <w:numFmt w:val="lowerRoman"/>
      <w:lvlText w:val="%9."/>
      <w:lvlJc w:val="right"/>
      <w:pPr>
        <w:ind w:left="6840" w:hanging="180"/>
      </w:pPr>
    </w:lvl>
  </w:abstractNum>
  <w:abstractNum w:abstractNumId="57" w15:restartNumberingAfterBreak="0">
    <w:nsid w:val="5A86014E"/>
    <w:multiLevelType w:val="hybridMultilevel"/>
    <w:tmpl w:val="34AE5F04"/>
    <w:lvl w:ilvl="0" w:tplc="3120F1C6">
      <w:start w:val="1"/>
      <w:numFmt w:val="lowerLetter"/>
      <w:lvlText w:val="%1."/>
      <w:lvlJc w:val="left"/>
      <w:pPr>
        <w:ind w:left="1800" w:hanging="360"/>
      </w:pPr>
      <w:rPr>
        <w:rFonts w:hint="default"/>
      </w:rPr>
    </w:lvl>
    <w:lvl w:ilvl="1" w:tplc="DB40D81E" w:tentative="1">
      <w:start w:val="1"/>
      <w:numFmt w:val="lowerLetter"/>
      <w:lvlText w:val="%2."/>
      <w:lvlJc w:val="left"/>
      <w:pPr>
        <w:ind w:left="2520" w:hanging="360"/>
      </w:pPr>
    </w:lvl>
    <w:lvl w:ilvl="2" w:tplc="8A520550" w:tentative="1">
      <w:start w:val="1"/>
      <w:numFmt w:val="lowerRoman"/>
      <w:lvlText w:val="%3."/>
      <w:lvlJc w:val="right"/>
      <w:pPr>
        <w:ind w:left="3240" w:hanging="180"/>
      </w:pPr>
    </w:lvl>
    <w:lvl w:ilvl="3" w:tplc="46548F9E" w:tentative="1">
      <w:start w:val="1"/>
      <w:numFmt w:val="decimal"/>
      <w:lvlText w:val="%4."/>
      <w:lvlJc w:val="left"/>
      <w:pPr>
        <w:ind w:left="3960" w:hanging="360"/>
      </w:pPr>
    </w:lvl>
    <w:lvl w:ilvl="4" w:tplc="195AD0FC" w:tentative="1">
      <w:start w:val="1"/>
      <w:numFmt w:val="lowerLetter"/>
      <w:lvlText w:val="%5."/>
      <w:lvlJc w:val="left"/>
      <w:pPr>
        <w:ind w:left="4680" w:hanging="360"/>
      </w:pPr>
    </w:lvl>
    <w:lvl w:ilvl="5" w:tplc="DB480C60" w:tentative="1">
      <w:start w:val="1"/>
      <w:numFmt w:val="lowerRoman"/>
      <w:lvlText w:val="%6."/>
      <w:lvlJc w:val="right"/>
      <w:pPr>
        <w:ind w:left="5400" w:hanging="180"/>
      </w:pPr>
    </w:lvl>
    <w:lvl w:ilvl="6" w:tplc="24C896F2" w:tentative="1">
      <w:start w:val="1"/>
      <w:numFmt w:val="decimal"/>
      <w:lvlText w:val="%7."/>
      <w:lvlJc w:val="left"/>
      <w:pPr>
        <w:ind w:left="6120" w:hanging="360"/>
      </w:pPr>
    </w:lvl>
    <w:lvl w:ilvl="7" w:tplc="398061A6" w:tentative="1">
      <w:start w:val="1"/>
      <w:numFmt w:val="lowerLetter"/>
      <w:lvlText w:val="%8."/>
      <w:lvlJc w:val="left"/>
      <w:pPr>
        <w:ind w:left="6840" w:hanging="360"/>
      </w:pPr>
    </w:lvl>
    <w:lvl w:ilvl="8" w:tplc="9C3C1730" w:tentative="1">
      <w:start w:val="1"/>
      <w:numFmt w:val="lowerRoman"/>
      <w:lvlText w:val="%9."/>
      <w:lvlJc w:val="right"/>
      <w:pPr>
        <w:ind w:left="7560" w:hanging="180"/>
      </w:pPr>
    </w:lvl>
  </w:abstractNum>
  <w:abstractNum w:abstractNumId="58" w15:restartNumberingAfterBreak="0">
    <w:nsid w:val="5AA074F0"/>
    <w:multiLevelType w:val="hybridMultilevel"/>
    <w:tmpl w:val="56C40164"/>
    <w:lvl w:ilvl="0" w:tplc="8E68B9F2">
      <w:start w:val="1"/>
      <w:numFmt w:val="decimal"/>
      <w:lvlText w:val="%1."/>
      <w:lvlJc w:val="left"/>
      <w:pPr>
        <w:ind w:left="1080" w:hanging="360"/>
      </w:pPr>
      <w:rPr>
        <w:rFonts w:hint="default"/>
      </w:rPr>
    </w:lvl>
    <w:lvl w:ilvl="1" w:tplc="19D44332" w:tentative="1">
      <w:start w:val="1"/>
      <w:numFmt w:val="lowerLetter"/>
      <w:lvlText w:val="%2."/>
      <w:lvlJc w:val="left"/>
      <w:pPr>
        <w:ind w:left="1800" w:hanging="360"/>
      </w:pPr>
    </w:lvl>
    <w:lvl w:ilvl="2" w:tplc="3D94B6F4" w:tentative="1">
      <w:start w:val="1"/>
      <w:numFmt w:val="lowerRoman"/>
      <w:lvlText w:val="%3."/>
      <w:lvlJc w:val="right"/>
      <w:pPr>
        <w:ind w:left="2520" w:hanging="180"/>
      </w:pPr>
    </w:lvl>
    <w:lvl w:ilvl="3" w:tplc="31F0126A" w:tentative="1">
      <w:start w:val="1"/>
      <w:numFmt w:val="decimal"/>
      <w:lvlText w:val="%4."/>
      <w:lvlJc w:val="left"/>
      <w:pPr>
        <w:ind w:left="3240" w:hanging="360"/>
      </w:pPr>
    </w:lvl>
    <w:lvl w:ilvl="4" w:tplc="F01E3AFA" w:tentative="1">
      <w:start w:val="1"/>
      <w:numFmt w:val="lowerLetter"/>
      <w:lvlText w:val="%5."/>
      <w:lvlJc w:val="left"/>
      <w:pPr>
        <w:ind w:left="3960" w:hanging="360"/>
      </w:pPr>
    </w:lvl>
    <w:lvl w:ilvl="5" w:tplc="D82CACFC" w:tentative="1">
      <w:start w:val="1"/>
      <w:numFmt w:val="lowerRoman"/>
      <w:lvlText w:val="%6."/>
      <w:lvlJc w:val="right"/>
      <w:pPr>
        <w:ind w:left="4680" w:hanging="180"/>
      </w:pPr>
    </w:lvl>
    <w:lvl w:ilvl="6" w:tplc="B93E32F0" w:tentative="1">
      <w:start w:val="1"/>
      <w:numFmt w:val="decimal"/>
      <w:lvlText w:val="%7."/>
      <w:lvlJc w:val="left"/>
      <w:pPr>
        <w:ind w:left="5400" w:hanging="360"/>
      </w:pPr>
    </w:lvl>
    <w:lvl w:ilvl="7" w:tplc="A2A64314" w:tentative="1">
      <w:start w:val="1"/>
      <w:numFmt w:val="lowerLetter"/>
      <w:lvlText w:val="%8."/>
      <w:lvlJc w:val="left"/>
      <w:pPr>
        <w:ind w:left="6120" w:hanging="360"/>
      </w:pPr>
    </w:lvl>
    <w:lvl w:ilvl="8" w:tplc="DD16265A" w:tentative="1">
      <w:start w:val="1"/>
      <w:numFmt w:val="lowerRoman"/>
      <w:lvlText w:val="%9."/>
      <w:lvlJc w:val="right"/>
      <w:pPr>
        <w:ind w:left="6840" w:hanging="180"/>
      </w:pPr>
    </w:lvl>
  </w:abstractNum>
  <w:abstractNum w:abstractNumId="59" w15:restartNumberingAfterBreak="0">
    <w:nsid w:val="5CC960F5"/>
    <w:multiLevelType w:val="hybridMultilevel"/>
    <w:tmpl w:val="B0706CB4"/>
    <w:lvl w:ilvl="0" w:tplc="3670DAEA">
      <w:start w:val="1"/>
      <w:numFmt w:val="bullet"/>
      <w:lvlText w:val=""/>
      <w:lvlJc w:val="left"/>
      <w:pPr>
        <w:ind w:left="1440" w:hanging="360"/>
      </w:pPr>
      <w:rPr>
        <w:rFonts w:ascii="Symbol" w:hAnsi="Symbol" w:hint="default"/>
      </w:rPr>
    </w:lvl>
    <w:lvl w:ilvl="1" w:tplc="E960B888" w:tentative="1">
      <w:start w:val="1"/>
      <w:numFmt w:val="bullet"/>
      <w:lvlText w:val="o"/>
      <w:lvlJc w:val="left"/>
      <w:pPr>
        <w:ind w:left="2160" w:hanging="360"/>
      </w:pPr>
      <w:rPr>
        <w:rFonts w:ascii="Courier New" w:hAnsi="Courier New" w:cs="Courier New" w:hint="default"/>
      </w:rPr>
    </w:lvl>
    <w:lvl w:ilvl="2" w:tplc="C052A7F6" w:tentative="1">
      <w:start w:val="1"/>
      <w:numFmt w:val="bullet"/>
      <w:lvlText w:val=""/>
      <w:lvlJc w:val="left"/>
      <w:pPr>
        <w:ind w:left="2880" w:hanging="360"/>
      </w:pPr>
      <w:rPr>
        <w:rFonts w:ascii="Wingdings" w:hAnsi="Wingdings" w:hint="default"/>
      </w:rPr>
    </w:lvl>
    <w:lvl w:ilvl="3" w:tplc="24344BE4" w:tentative="1">
      <w:start w:val="1"/>
      <w:numFmt w:val="bullet"/>
      <w:lvlText w:val=""/>
      <w:lvlJc w:val="left"/>
      <w:pPr>
        <w:ind w:left="3600" w:hanging="360"/>
      </w:pPr>
      <w:rPr>
        <w:rFonts w:ascii="Symbol" w:hAnsi="Symbol" w:hint="default"/>
      </w:rPr>
    </w:lvl>
    <w:lvl w:ilvl="4" w:tplc="EA1843EC" w:tentative="1">
      <w:start w:val="1"/>
      <w:numFmt w:val="bullet"/>
      <w:lvlText w:val="o"/>
      <w:lvlJc w:val="left"/>
      <w:pPr>
        <w:ind w:left="4320" w:hanging="360"/>
      </w:pPr>
      <w:rPr>
        <w:rFonts w:ascii="Courier New" w:hAnsi="Courier New" w:cs="Courier New" w:hint="default"/>
      </w:rPr>
    </w:lvl>
    <w:lvl w:ilvl="5" w:tplc="0986C620" w:tentative="1">
      <w:start w:val="1"/>
      <w:numFmt w:val="bullet"/>
      <w:lvlText w:val=""/>
      <w:lvlJc w:val="left"/>
      <w:pPr>
        <w:ind w:left="5040" w:hanging="360"/>
      </w:pPr>
      <w:rPr>
        <w:rFonts w:ascii="Wingdings" w:hAnsi="Wingdings" w:hint="default"/>
      </w:rPr>
    </w:lvl>
    <w:lvl w:ilvl="6" w:tplc="70A877F0" w:tentative="1">
      <w:start w:val="1"/>
      <w:numFmt w:val="bullet"/>
      <w:lvlText w:val=""/>
      <w:lvlJc w:val="left"/>
      <w:pPr>
        <w:ind w:left="5760" w:hanging="360"/>
      </w:pPr>
      <w:rPr>
        <w:rFonts w:ascii="Symbol" w:hAnsi="Symbol" w:hint="default"/>
      </w:rPr>
    </w:lvl>
    <w:lvl w:ilvl="7" w:tplc="B49401B8" w:tentative="1">
      <w:start w:val="1"/>
      <w:numFmt w:val="bullet"/>
      <w:lvlText w:val="o"/>
      <w:lvlJc w:val="left"/>
      <w:pPr>
        <w:ind w:left="6480" w:hanging="360"/>
      </w:pPr>
      <w:rPr>
        <w:rFonts w:ascii="Courier New" w:hAnsi="Courier New" w:cs="Courier New" w:hint="default"/>
      </w:rPr>
    </w:lvl>
    <w:lvl w:ilvl="8" w:tplc="49C8FB96" w:tentative="1">
      <w:start w:val="1"/>
      <w:numFmt w:val="bullet"/>
      <w:lvlText w:val=""/>
      <w:lvlJc w:val="left"/>
      <w:pPr>
        <w:ind w:left="7200" w:hanging="360"/>
      </w:pPr>
      <w:rPr>
        <w:rFonts w:ascii="Wingdings" w:hAnsi="Wingdings" w:hint="default"/>
      </w:rPr>
    </w:lvl>
  </w:abstractNum>
  <w:abstractNum w:abstractNumId="60" w15:restartNumberingAfterBreak="0">
    <w:nsid w:val="627034D7"/>
    <w:multiLevelType w:val="hybridMultilevel"/>
    <w:tmpl w:val="9928170C"/>
    <w:lvl w:ilvl="0" w:tplc="6CC668D6">
      <w:start w:val="1"/>
      <w:numFmt w:val="bullet"/>
      <w:lvlText w:val=""/>
      <w:lvlJc w:val="left"/>
      <w:pPr>
        <w:ind w:left="1080" w:hanging="360"/>
      </w:pPr>
      <w:rPr>
        <w:rFonts w:ascii="Symbol" w:hAnsi="Symbol" w:hint="default"/>
      </w:rPr>
    </w:lvl>
    <w:lvl w:ilvl="1" w:tplc="6CF431C8" w:tentative="1">
      <w:start w:val="1"/>
      <w:numFmt w:val="bullet"/>
      <w:lvlText w:val="o"/>
      <w:lvlJc w:val="left"/>
      <w:pPr>
        <w:ind w:left="1800" w:hanging="360"/>
      </w:pPr>
      <w:rPr>
        <w:rFonts w:ascii="Courier New" w:hAnsi="Courier New" w:cs="Courier New" w:hint="default"/>
      </w:rPr>
    </w:lvl>
    <w:lvl w:ilvl="2" w:tplc="1048DE52" w:tentative="1">
      <w:start w:val="1"/>
      <w:numFmt w:val="bullet"/>
      <w:lvlText w:val=""/>
      <w:lvlJc w:val="left"/>
      <w:pPr>
        <w:ind w:left="2520" w:hanging="360"/>
      </w:pPr>
      <w:rPr>
        <w:rFonts w:ascii="Wingdings" w:hAnsi="Wingdings" w:hint="default"/>
      </w:rPr>
    </w:lvl>
    <w:lvl w:ilvl="3" w:tplc="71346474" w:tentative="1">
      <w:start w:val="1"/>
      <w:numFmt w:val="bullet"/>
      <w:lvlText w:val=""/>
      <w:lvlJc w:val="left"/>
      <w:pPr>
        <w:ind w:left="3240" w:hanging="360"/>
      </w:pPr>
      <w:rPr>
        <w:rFonts w:ascii="Symbol" w:hAnsi="Symbol" w:hint="default"/>
      </w:rPr>
    </w:lvl>
    <w:lvl w:ilvl="4" w:tplc="21D65D2A" w:tentative="1">
      <w:start w:val="1"/>
      <w:numFmt w:val="bullet"/>
      <w:lvlText w:val="o"/>
      <w:lvlJc w:val="left"/>
      <w:pPr>
        <w:ind w:left="3960" w:hanging="360"/>
      </w:pPr>
      <w:rPr>
        <w:rFonts w:ascii="Courier New" w:hAnsi="Courier New" w:cs="Courier New" w:hint="default"/>
      </w:rPr>
    </w:lvl>
    <w:lvl w:ilvl="5" w:tplc="8C8C7490" w:tentative="1">
      <w:start w:val="1"/>
      <w:numFmt w:val="bullet"/>
      <w:lvlText w:val=""/>
      <w:lvlJc w:val="left"/>
      <w:pPr>
        <w:ind w:left="4680" w:hanging="360"/>
      </w:pPr>
      <w:rPr>
        <w:rFonts w:ascii="Wingdings" w:hAnsi="Wingdings" w:hint="default"/>
      </w:rPr>
    </w:lvl>
    <w:lvl w:ilvl="6" w:tplc="16B0A9BE" w:tentative="1">
      <w:start w:val="1"/>
      <w:numFmt w:val="bullet"/>
      <w:lvlText w:val=""/>
      <w:lvlJc w:val="left"/>
      <w:pPr>
        <w:ind w:left="5400" w:hanging="360"/>
      </w:pPr>
      <w:rPr>
        <w:rFonts w:ascii="Symbol" w:hAnsi="Symbol" w:hint="default"/>
      </w:rPr>
    </w:lvl>
    <w:lvl w:ilvl="7" w:tplc="7388CA06" w:tentative="1">
      <w:start w:val="1"/>
      <w:numFmt w:val="bullet"/>
      <w:lvlText w:val="o"/>
      <w:lvlJc w:val="left"/>
      <w:pPr>
        <w:ind w:left="6120" w:hanging="360"/>
      </w:pPr>
      <w:rPr>
        <w:rFonts w:ascii="Courier New" w:hAnsi="Courier New" w:cs="Courier New" w:hint="default"/>
      </w:rPr>
    </w:lvl>
    <w:lvl w:ilvl="8" w:tplc="01CC7272" w:tentative="1">
      <w:start w:val="1"/>
      <w:numFmt w:val="bullet"/>
      <w:lvlText w:val=""/>
      <w:lvlJc w:val="left"/>
      <w:pPr>
        <w:ind w:left="6840" w:hanging="360"/>
      </w:pPr>
      <w:rPr>
        <w:rFonts w:ascii="Wingdings" w:hAnsi="Wingdings" w:hint="default"/>
      </w:rPr>
    </w:lvl>
  </w:abstractNum>
  <w:abstractNum w:abstractNumId="61" w15:restartNumberingAfterBreak="0">
    <w:nsid w:val="63562514"/>
    <w:multiLevelType w:val="hybridMultilevel"/>
    <w:tmpl w:val="688AFC5C"/>
    <w:lvl w:ilvl="0" w:tplc="5B5A1A16">
      <w:start w:val="1"/>
      <w:numFmt w:val="bullet"/>
      <w:lvlText w:val=""/>
      <w:lvlJc w:val="left"/>
      <w:pPr>
        <w:ind w:left="1440" w:hanging="360"/>
      </w:pPr>
      <w:rPr>
        <w:rFonts w:ascii="Symbol" w:hAnsi="Symbol" w:hint="default"/>
      </w:rPr>
    </w:lvl>
    <w:lvl w:ilvl="1" w:tplc="2C80B696" w:tentative="1">
      <w:start w:val="1"/>
      <w:numFmt w:val="bullet"/>
      <w:lvlText w:val="o"/>
      <w:lvlJc w:val="left"/>
      <w:pPr>
        <w:ind w:left="2160" w:hanging="360"/>
      </w:pPr>
      <w:rPr>
        <w:rFonts w:ascii="Courier New" w:hAnsi="Courier New" w:cs="Courier New" w:hint="default"/>
      </w:rPr>
    </w:lvl>
    <w:lvl w:ilvl="2" w:tplc="1122B9B4" w:tentative="1">
      <w:start w:val="1"/>
      <w:numFmt w:val="bullet"/>
      <w:lvlText w:val=""/>
      <w:lvlJc w:val="left"/>
      <w:pPr>
        <w:ind w:left="2880" w:hanging="360"/>
      </w:pPr>
      <w:rPr>
        <w:rFonts w:ascii="Wingdings" w:hAnsi="Wingdings" w:hint="default"/>
      </w:rPr>
    </w:lvl>
    <w:lvl w:ilvl="3" w:tplc="DA4630E8" w:tentative="1">
      <w:start w:val="1"/>
      <w:numFmt w:val="bullet"/>
      <w:lvlText w:val=""/>
      <w:lvlJc w:val="left"/>
      <w:pPr>
        <w:ind w:left="3600" w:hanging="360"/>
      </w:pPr>
      <w:rPr>
        <w:rFonts w:ascii="Symbol" w:hAnsi="Symbol" w:hint="default"/>
      </w:rPr>
    </w:lvl>
    <w:lvl w:ilvl="4" w:tplc="C56C75DC" w:tentative="1">
      <w:start w:val="1"/>
      <w:numFmt w:val="bullet"/>
      <w:lvlText w:val="o"/>
      <w:lvlJc w:val="left"/>
      <w:pPr>
        <w:ind w:left="4320" w:hanging="360"/>
      </w:pPr>
      <w:rPr>
        <w:rFonts w:ascii="Courier New" w:hAnsi="Courier New" w:cs="Courier New" w:hint="default"/>
      </w:rPr>
    </w:lvl>
    <w:lvl w:ilvl="5" w:tplc="E64EED14" w:tentative="1">
      <w:start w:val="1"/>
      <w:numFmt w:val="bullet"/>
      <w:lvlText w:val=""/>
      <w:lvlJc w:val="left"/>
      <w:pPr>
        <w:ind w:left="5040" w:hanging="360"/>
      </w:pPr>
      <w:rPr>
        <w:rFonts w:ascii="Wingdings" w:hAnsi="Wingdings" w:hint="default"/>
      </w:rPr>
    </w:lvl>
    <w:lvl w:ilvl="6" w:tplc="C1E6430A" w:tentative="1">
      <w:start w:val="1"/>
      <w:numFmt w:val="bullet"/>
      <w:lvlText w:val=""/>
      <w:lvlJc w:val="left"/>
      <w:pPr>
        <w:ind w:left="5760" w:hanging="360"/>
      </w:pPr>
      <w:rPr>
        <w:rFonts w:ascii="Symbol" w:hAnsi="Symbol" w:hint="default"/>
      </w:rPr>
    </w:lvl>
    <w:lvl w:ilvl="7" w:tplc="2A5EE16E" w:tentative="1">
      <w:start w:val="1"/>
      <w:numFmt w:val="bullet"/>
      <w:lvlText w:val="o"/>
      <w:lvlJc w:val="left"/>
      <w:pPr>
        <w:ind w:left="6480" w:hanging="360"/>
      </w:pPr>
      <w:rPr>
        <w:rFonts w:ascii="Courier New" w:hAnsi="Courier New" w:cs="Courier New" w:hint="default"/>
      </w:rPr>
    </w:lvl>
    <w:lvl w:ilvl="8" w:tplc="EEE4622C" w:tentative="1">
      <w:start w:val="1"/>
      <w:numFmt w:val="bullet"/>
      <w:lvlText w:val=""/>
      <w:lvlJc w:val="left"/>
      <w:pPr>
        <w:ind w:left="7200" w:hanging="360"/>
      </w:pPr>
      <w:rPr>
        <w:rFonts w:ascii="Wingdings" w:hAnsi="Wingdings" w:hint="default"/>
      </w:rPr>
    </w:lvl>
  </w:abstractNum>
  <w:abstractNum w:abstractNumId="62" w15:restartNumberingAfterBreak="0">
    <w:nsid w:val="67A16493"/>
    <w:multiLevelType w:val="multilevel"/>
    <w:tmpl w:val="D520ECA0"/>
    <w:styleLink w:val="CurrentList4"/>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3" w15:restartNumberingAfterBreak="0">
    <w:nsid w:val="6CAD033A"/>
    <w:multiLevelType w:val="multilevel"/>
    <w:tmpl w:val="F8DE0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E0D36EB"/>
    <w:multiLevelType w:val="hybridMultilevel"/>
    <w:tmpl w:val="1758EC9A"/>
    <w:lvl w:ilvl="0" w:tplc="318E9AE2">
      <w:numFmt w:val="bullet"/>
      <w:lvlText w:val="-"/>
      <w:lvlJc w:val="left"/>
      <w:pPr>
        <w:ind w:left="1080" w:hanging="360"/>
      </w:pPr>
      <w:rPr>
        <w:rFonts w:ascii="Montserrat" w:eastAsiaTheme="minorHAnsi" w:hAnsi="Montserrat" w:cstheme="minorBidi" w:hint="default"/>
      </w:rPr>
    </w:lvl>
    <w:lvl w:ilvl="1" w:tplc="432670C2" w:tentative="1">
      <w:start w:val="1"/>
      <w:numFmt w:val="bullet"/>
      <w:lvlText w:val="o"/>
      <w:lvlJc w:val="left"/>
      <w:pPr>
        <w:ind w:left="1800" w:hanging="360"/>
      </w:pPr>
      <w:rPr>
        <w:rFonts w:ascii="Courier New" w:hAnsi="Courier New" w:cs="Courier New" w:hint="default"/>
      </w:rPr>
    </w:lvl>
    <w:lvl w:ilvl="2" w:tplc="6234F406" w:tentative="1">
      <w:start w:val="1"/>
      <w:numFmt w:val="bullet"/>
      <w:lvlText w:val=""/>
      <w:lvlJc w:val="left"/>
      <w:pPr>
        <w:ind w:left="2520" w:hanging="360"/>
      </w:pPr>
      <w:rPr>
        <w:rFonts w:ascii="Wingdings" w:hAnsi="Wingdings" w:hint="default"/>
      </w:rPr>
    </w:lvl>
    <w:lvl w:ilvl="3" w:tplc="225A1D38" w:tentative="1">
      <w:start w:val="1"/>
      <w:numFmt w:val="bullet"/>
      <w:lvlText w:val=""/>
      <w:lvlJc w:val="left"/>
      <w:pPr>
        <w:ind w:left="3240" w:hanging="360"/>
      </w:pPr>
      <w:rPr>
        <w:rFonts w:ascii="Symbol" w:hAnsi="Symbol" w:hint="default"/>
      </w:rPr>
    </w:lvl>
    <w:lvl w:ilvl="4" w:tplc="5916F302" w:tentative="1">
      <w:start w:val="1"/>
      <w:numFmt w:val="bullet"/>
      <w:lvlText w:val="o"/>
      <w:lvlJc w:val="left"/>
      <w:pPr>
        <w:ind w:left="3960" w:hanging="360"/>
      </w:pPr>
      <w:rPr>
        <w:rFonts w:ascii="Courier New" w:hAnsi="Courier New" w:cs="Courier New" w:hint="default"/>
      </w:rPr>
    </w:lvl>
    <w:lvl w:ilvl="5" w:tplc="5D947E04" w:tentative="1">
      <w:start w:val="1"/>
      <w:numFmt w:val="bullet"/>
      <w:lvlText w:val=""/>
      <w:lvlJc w:val="left"/>
      <w:pPr>
        <w:ind w:left="4680" w:hanging="360"/>
      </w:pPr>
      <w:rPr>
        <w:rFonts w:ascii="Wingdings" w:hAnsi="Wingdings" w:hint="default"/>
      </w:rPr>
    </w:lvl>
    <w:lvl w:ilvl="6" w:tplc="ECECAE82" w:tentative="1">
      <w:start w:val="1"/>
      <w:numFmt w:val="bullet"/>
      <w:lvlText w:val=""/>
      <w:lvlJc w:val="left"/>
      <w:pPr>
        <w:ind w:left="5400" w:hanging="360"/>
      </w:pPr>
      <w:rPr>
        <w:rFonts w:ascii="Symbol" w:hAnsi="Symbol" w:hint="default"/>
      </w:rPr>
    </w:lvl>
    <w:lvl w:ilvl="7" w:tplc="24E4B770" w:tentative="1">
      <w:start w:val="1"/>
      <w:numFmt w:val="bullet"/>
      <w:lvlText w:val="o"/>
      <w:lvlJc w:val="left"/>
      <w:pPr>
        <w:ind w:left="6120" w:hanging="360"/>
      </w:pPr>
      <w:rPr>
        <w:rFonts w:ascii="Courier New" w:hAnsi="Courier New" w:cs="Courier New" w:hint="default"/>
      </w:rPr>
    </w:lvl>
    <w:lvl w:ilvl="8" w:tplc="C8501A52" w:tentative="1">
      <w:start w:val="1"/>
      <w:numFmt w:val="bullet"/>
      <w:lvlText w:val=""/>
      <w:lvlJc w:val="left"/>
      <w:pPr>
        <w:ind w:left="6840" w:hanging="360"/>
      </w:pPr>
      <w:rPr>
        <w:rFonts w:ascii="Wingdings" w:hAnsi="Wingdings" w:hint="default"/>
      </w:rPr>
    </w:lvl>
  </w:abstractNum>
  <w:abstractNum w:abstractNumId="65" w15:restartNumberingAfterBreak="0">
    <w:nsid w:val="70292637"/>
    <w:multiLevelType w:val="hybridMultilevel"/>
    <w:tmpl w:val="74762F0C"/>
    <w:lvl w:ilvl="0" w:tplc="B0A06C76">
      <w:start w:val="1"/>
      <w:numFmt w:val="bullet"/>
      <w:lvlText w:val=""/>
      <w:lvlJc w:val="left"/>
      <w:pPr>
        <w:ind w:left="1440" w:hanging="360"/>
      </w:pPr>
      <w:rPr>
        <w:rFonts w:ascii="Symbol" w:hAnsi="Symbol" w:hint="default"/>
      </w:rPr>
    </w:lvl>
    <w:lvl w:ilvl="1" w:tplc="5D1C90FC">
      <w:start w:val="1"/>
      <w:numFmt w:val="bullet"/>
      <w:lvlText w:val="o"/>
      <w:lvlJc w:val="left"/>
      <w:pPr>
        <w:ind w:left="2160" w:hanging="360"/>
      </w:pPr>
      <w:rPr>
        <w:rFonts w:ascii="Courier New" w:hAnsi="Courier New" w:cs="Courier New" w:hint="default"/>
      </w:rPr>
    </w:lvl>
    <w:lvl w:ilvl="2" w:tplc="796CC364">
      <w:start w:val="1"/>
      <w:numFmt w:val="bullet"/>
      <w:lvlText w:val=""/>
      <w:lvlJc w:val="left"/>
      <w:pPr>
        <w:ind w:left="2880" w:hanging="360"/>
      </w:pPr>
      <w:rPr>
        <w:rFonts w:ascii="Wingdings" w:hAnsi="Wingdings" w:hint="default"/>
      </w:rPr>
    </w:lvl>
    <w:lvl w:ilvl="3" w:tplc="75D8393E" w:tentative="1">
      <w:start w:val="1"/>
      <w:numFmt w:val="bullet"/>
      <w:lvlText w:val=""/>
      <w:lvlJc w:val="left"/>
      <w:pPr>
        <w:ind w:left="3600" w:hanging="360"/>
      </w:pPr>
      <w:rPr>
        <w:rFonts w:ascii="Symbol" w:hAnsi="Symbol" w:hint="default"/>
      </w:rPr>
    </w:lvl>
    <w:lvl w:ilvl="4" w:tplc="5FB07A9E" w:tentative="1">
      <w:start w:val="1"/>
      <w:numFmt w:val="bullet"/>
      <w:lvlText w:val="o"/>
      <w:lvlJc w:val="left"/>
      <w:pPr>
        <w:ind w:left="4320" w:hanging="360"/>
      </w:pPr>
      <w:rPr>
        <w:rFonts w:ascii="Courier New" w:hAnsi="Courier New" w:cs="Courier New" w:hint="default"/>
      </w:rPr>
    </w:lvl>
    <w:lvl w:ilvl="5" w:tplc="71A4163C" w:tentative="1">
      <w:start w:val="1"/>
      <w:numFmt w:val="bullet"/>
      <w:lvlText w:val=""/>
      <w:lvlJc w:val="left"/>
      <w:pPr>
        <w:ind w:left="5040" w:hanging="360"/>
      </w:pPr>
      <w:rPr>
        <w:rFonts w:ascii="Wingdings" w:hAnsi="Wingdings" w:hint="default"/>
      </w:rPr>
    </w:lvl>
    <w:lvl w:ilvl="6" w:tplc="4C74844C" w:tentative="1">
      <w:start w:val="1"/>
      <w:numFmt w:val="bullet"/>
      <w:lvlText w:val=""/>
      <w:lvlJc w:val="left"/>
      <w:pPr>
        <w:ind w:left="5760" w:hanging="360"/>
      </w:pPr>
      <w:rPr>
        <w:rFonts w:ascii="Symbol" w:hAnsi="Symbol" w:hint="default"/>
      </w:rPr>
    </w:lvl>
    <w:lvl w:ilvl="7" w:tplc="C974231A" w:tentative="1">
      <w:start w:val="1"/>
      <w:numFmt w:val="bullet"/>
      <w:lvlText w:val="o"/>
      <w:lvlJc w:val="left"/>
      <w:pPr>
        <w:ind w:left="6480" w:hanging="360"/>
      </w:pPr>
      <w:rPr>
        <w:rFonts w:ascii="Courier New" w:hAnsi="Courier New" w:cs="Courier New" w:hint="default"/>
      </w:rPr>
    </w:lvl>
    <w:lvl w:ilvl="8" w:tplc="E8D26268" w:tentative="1">
      <w:start w:val="1"/>
      <w:numFmt w:val="bullet"/>
      <w:lvlText w:val=""/>
      <w:lvlJc w:val="left"/>
      <w:pPr>
        <w:ind w:left="7200" w:hanging="360"/>
      </w:pPr>
      <w:rPr>
        <w:rFonts w:ascii="Wingdings" w:hAnsi="Wingdings" w:hint="default"/>
      </w:rPr>
    </w:lvl>
  </w:abstractNum>
  <w:abstractNum w:abstractNumId="66" w15:restartNumberingAfterBreak="0">
    <w:nsid w:val="715239EB"/>
    <w:multiLevelType w:val="hybridMultilevel"/>
    <w:tmpl w:val="CAEA3254"/>
    <w:lvl w:ilvl="0" w:tplc="4576103E">
      <w:start w:val="1"/>
      <w:numFmt w:val="bullet"/>
      <w:lvlText w:val=""/>
      <w:lvlJc w:val="left"/>
      <w:pPr>
        <w:ind w:left="1440" w:hanging="360"/>
      </w:pPr>
      <w:rPr>
        <w:rFonts w:ascii="Symbol" w:hAnsi="Symbol" w:hint="default"/>
      </w:rPr>
    </w:lvl>
    <w:lvl w:ilvl="1" w:tplc="9C4473C4">
      <w:start w:val="1"/>
      <w:numFmt w:val="bullet"/>
      <w:lvlText w:val="o"/>
      <w:lvlJc w:val="left"/>
      <w:pPr>
        <w:ind w:left="2160" w:hanging="360"/>
      </w:pPr>
      <w:rPr>
        <w:rFonts w:ascii="Courier New" w:hAnsi="Courier New" w:cs="Courier New" w:hint="default"/>
      </w:rPr>
    </w:lvl>
    <w:lvl w:ilvl="2" w:tplc="C37ACF52" w:tentative="1">
      <w:start w:val="1"/>
      <w:numFmt w:val="bullet"/>
      <w:lvlText w:val=""/>
      <w:lvlJc w:val="left"/>
      <w:pPr>
        <w:ind w:left="2880" w:hanging="360"/>
      </w:pPr>
      <w:rPr>
        <w:rFonts w:ascii="Wingdings" w:hAnsi="Wingdings" w:hint="default"/>
      </w:rPr>
    </w:lvl>
    <w:lvl w:ilvl="3" w:tplc="09509226" w:tentative="1">
      <w:start w:val="1"/>
      <w:numFmt w:val="bullet"/>
      <w:lvlText w:val=""/>
      <w:lvlJc w:val="left"/>
      <w:pPr>
        <w:ind w:left="3600" w:hanging="360"/>
      </w:pPr>
      <w:rPr>
        <w:rFonts w:ascii="Symbol" w:hAnsi="Symbol" w:hint="default"/>
      </w:rPr>
    </w:lvl>
    <w:lvl w:ilvl="4" w:tplc="6A329F78" w:tentative="1">
      <w:start w:val="1"/>
      <w:numFmt w:val="bullet"/>
      <w:lvlText w:val="o"/>
      <w:lvlJc w:val="left"/>
      <w:pPr>
        <w:ind w:left="4320" w:hanging="360"/>
      </w:pPr>
      <w:rPr>
        <w:rFonts w:ascii="Courier New" w:hAnsi="Courier New" w:cs="Courier New" w:hint="default"/>
      </w:rPr>
    </w:lvl>
    <w:lvl w:ilvl="5" w:tplc="5BFA01DA" w:tentative="1">
      <w:start w:val="1"/>
      <w:numFmt w:val="bullet"/>
      <w:lvlText w:val=""/>
      <w:lvlJc w:val="left"/>
      <w:pPr>
        <w:ind w:left="5040" w:hanging="360"/>
      </w:pPr>
      <w:rPr>
        <w:rFonts w:ascii="Wingdings" w:hAnsi="Wingdings" w:hint="default"/>
      </w:rPr>
    </w:lvl>
    <w:lvl w:ilvl="6" w:tplc="5B9281D4" w:tentative="1">
      <w:start w:val="1"/>
      <w:numFmt w:val="bullet"/>
      <w:lvlText w:val=""/>
      <w:lvlJc w:val="left"/>
      <w:pPr>
        <w:ind w:left="5760" w:hanging="360"/>
      </w:pPr>
      <w:rPr>
        <w:rFonts w:ascii="Symbol" w:hAnsi="Symbol" w:hint="default"/>
      </w:rPr>
    </w:lvl>
    <w:lvl w:ilvl="7" w:tplc="24821498" w:tentative="1">
      <w:start w:val="1"/>
      <w:numFmt w:val="bullet"/>
      <w:lvlText w:val="o"/>
      <w:lvlJc w:val="left"/>
      <w:pPr>
        <w:ind w:left="6480" w:hanging="360"/>
      </w:pPr>
      <w:rPr>
        <w:rFonts w:ascii="Courier New" w:hAnsi="Courier New" w:cs="Courier New" w:hint="default"/>
      </w:rPr>
    </w:lvl>
    <w:lvl w:ilvl="8" w:tplc="834EBB30" w:tentative="1">
      <w:start w:val="1"/>
      <w:numFmt w:val="bullet"/>
      <w:lvlText w:val=""/>
      <w:lvlJc w:val="left"/>
      <w:pPr>
        <w:ind w:left="7200" w:hanging="360"/>
      </w:pPr>
      <w:rPr>
        <w:rFonts w:ascii="Wingdings" w:hAnsi="Wingdings" w:hint="default"/>
      </w:rPr>
    </w:lvl>
  </w:abstractNum>
  <w:abstractNum w:abstractNumId="67" w15:restartNumberingAfterBreak="0">
    <w:nsid w:val="731B281A"/>
    <w:multiLevelType w:val="hybridMultilevel"/>
    <w:tmpl w:val="9D24EE06"/>
    <w:lvl w:ilvl="0" w:tplc="56E2A1B0">
      <w:numFmt w:val="bullet"/>
      <w:lvlText w:val="-"/>
      <w:lvlJc w:val="left"/>
      <w:pPr>
        <w:ind w:left="720" w:hanging="360"/>
      </w:pPr>
      <w:rPr>
        <w:rFonts w:ascii="Montserrat" w:eastAsiaTheme="minorHAnsi" w:hAnsi="Montserrat" w:cstheme="minorBidi" w:hint="default"/>
      </w:rPr>
    </w:lvl>
    <w:lvl w:ilvl="1" w:tplc="54D4A40E">
      <w:start w:val="1"/>
      <w:numFmt w:val="bullet"/>
      <w:lvlText w:val="o"/>
      <w:lvlJc w:val="left"/>
      <w:pPr>
        <w:ind w:left="1440" w:hanging="360"/>
      </w:pPr>
      <w:rPr>
        <w:rFonts w:ascii="Courier New" w:hAnsi="Courier New" w:cs="Courier New" w:hint="default"/>
      </w:rPr>
    </w:lvl>
    <w:lvl w:ilvl="2" w:tplc="2A2C53FC" w:tentative="1">
      <w:start w:val="1"/>
      <w:numFmt w:val="bullet"/>
      <w:lvlText w:val=""/>
      <w:lvlJc w:val="left"/>
      <w:pPr>
        <w:ind w:left="2160" w:hanging="360"/>
      </w:pPr>
      <w:rPr>
        <w:rFonts w:ascii="Wingdings" w:hAnsi="Wingdings" w:hint="default"/>
      </w:rPr>
    </w:lvl>
    <w:lvl w:ilvl="3" w:tplc="7C16DF12" w:tentative="1">
      <w:start w:val="1"/>
      <w:numFmt w:val="bullet"/>
      <w:lvlText w:val=""/>
      <w:lvlJc w:val="left"/>
      <w:pPr>
        <w:ind w:left="2880" w:hanging="360"/>
      </w:pPr>
      <w:rPr>
        <w:rFonts w:ascii="Symbol" w:hAnsi="Symbol" w:hint="default"/>
      </w:rPr>
    </w:lvl>
    <w:lvl w:ilvl="4" w:tplc="37BEEA22" w:tentative="1">
      <w:start w:val="1"/>
      <w:numFmt w:val="bullet"/>
      <w:lvlText w:val="o"/>
      <w:lvlJc w:val="left"/>
      <w:pPr>
        <w:ind w:left="3600" w:hanging="360"/>
      </w:pPr>
      <w:rPr>
        <w:rFonts w:ascii="Courier New" w:hAnsi="Courier New" w:cs="Courier New" w:hint="default"/>
      </w:rPr>
    </w:lvl>
    <w:lvl w:ilvl="5" w:tplc="B090FD3E" w:tentative="1">
      <w:start w:val="1"/>
      <w:numFmt w:val="bullet"/>
      <w:lvlText w:val=""/>
      <w:lvlJc w:val="left"/>
      <w:pPr>
        <w:ind w:left="4320" w:hanging="360"/>
      </w:pPr>
      <w:rPr>
        <w:rFonts w:ascii="Wingdings" w:hAnsi="Wingdings" w:hint="default"/>
      </w:rPr>
    </w:lvl>
    <w:lvl w:ilvl="6" w:tplc="B9744C0E" w:tentative="1">
      <w:start w:val="1"/>
      <w:numFmt w:val="bullet"/>
      <w:lvlText w:val=""/>
      <w:lvlJc w:val="left"/>
      <w:pPr>
        <w:ind w:left="5040" w:hanging="360"/>
      </w:pPr>
      <w:rPr>
        <w:rFonts w:ascii="Symbol" w:hAnsi="Symbol" w:hint="default"/>
      </w:rPr>
    </w:lvl>
    <w:lvl w:ilvl="7" w:tplc="449A373C" w:tentative="1">
      <w:start w:val="1"/>
      <w:numFmt w:val="bullet"/>
      <w:lvlText w:val="o"/>
      <w:lvlJc w:val="left"/>
      <w:pPr>
        <w:ind w:left="5760" w:hanging="360"/>
      </w:pPr>
      <w:rPr>
        <w:rFonts w:ascii="Courier New" w:hAnsi="Courier New" w:cs="Courier New" w:hint="default"/>
      </w:rPr>
    </w:lvl>
    <w:lvl w:ilvl="8" w:tplc="5044B634" w:tentative="1">
      <w:start w:val="1"/>
      <w:numFmt w:val="bullet"/>
      <w:lvlText w:val=""/>
      <w:lvlJc w:val="left"/>
      <w:pPr>
        <w:ind w:left="6480" w:hanging="360"/>
      </w:pPr>
      <w:rPr>
        <w:rFonts w:ascii="Wingdings" w:hAnsi="Wingdings" w:hint="default"/>
      </w:rPr>
    </w:lvl>
  </w:abstractNum>
  <w:abstractNum w:abstractNumId="68" w15:restartNumberingAfterBreak="0">
    <w:nsid w:val="774977CB"/>
    <w:multiLevelType w:val="hybridMultilevel"/>
    <w:tmpl w:val="DF84631E"/>
    <w:lvl w:ilvl="0" w:tplc="733413E6">
      <w:start w:val="1"/>
      <w:numFmt w:val="decimal"/>
      <w:lvlText w:val="%1."/>
      <w:lvlJc w:val="left"/>
      <w:pPr>
        <w:ind w:left="1080" w:hanging="360"/>
      </w:pPr>
    </w:lvl>
    <w:lvl w:ilvl="1" w:tplc="AC2CC202" w:tentative="1">
      <w:start w:val="1"/>
      <w:numFmt w:val="lowerLetter"/>
      <w:lvlText w:val="%2."/>
      <w:lvlJc w:val="left"/>
      <w:pPr>
        <w:ind w:left="1800" w:hanging="360"/>
      </w:pPr>
    </w:lvl>
    <w:lvl w:ilvl="2" w:tplc="734A5A8E" w:tentative="1">
      <w:start w:val="1"/>
      <w:numFmt w:val="lowerRoman"/>
      <w:lvlText w:val="%3."/>
      <w:lvlJc w:val="right"/>
      <w:pPr>
        <w:ind w:left="2520" w:hanging="180"/>
      </w:pPr>
    </w:lvl>
    <w:lvl w:ilvl="3" w:tplc="4D180416" w:tentative="1">
      <w:start w:val="1"/>
      <w:numFmt w:val="decimal"/>
      <w:lvlText w:val="%4."/>
      <w:lvlJc w:val="left"/>
      <w:pPr>
        <w:ind w:left="3240" w:hanging="360"/>
      </w:pPr>
    </w:lvl>
    <w:lvl w:ilvl="4" w:tplc="41B66C5E" w:tentative="1">
      <w:start w:val="1"/>
      <w:numFmt w:val="lowerLetter"/>
      <w:lvlText w:val="%5."/>
      <w:lvlJc w:val="left"/>
      <w:pPr>
        <w:ind w:left="3960" w:hanging="360"/>
      </w:pPr>
    </w:lvl>
    <w:lvl w:ilvl="5" w:tplc="D1CADDDE" w:tentative="1">
      <w:start w:val="1"/>
      <w:numFmt w:val="lowerRoman"/>
      <w:lvlText w:val="%6."/>
      <w:lvlJc w:val="right"/>
      <w:pPr>
        <w:ind w:left="4680" w:hanging="180"/>
      </w:pPr>
    </w:lvl>
    <w:lvl w:ilvl="6" w:tplc="4480530C" w:tentative="1">
      <w:start w:val="1"/>
      <w:numFmt w:val="decimal"/>
      <w:lvlText w:val="%7."/>
      <w:lvlJc w:val="left"/>
      <w:pPr>
        <w:ind w:left="5400" w:hanging="360"/>
      </w:pPr>
    </w:lvl>
    <w:lvl w:ilvl="7" w:tplc="8156538E" w:tentative="1">
      <w:start w:val="1"/>
      <w:numFmt w:val="lowerLetter"/>
      <w:lvlText w:val="%8."/>
      <w:lvlJc w:val="left"/>
      <w:pPr>
        <w:ind w:left="6120" w:hanging="360"/>
      </w:pPr>
    </w:lvl>
    <w:lvl w:ilvl="8" w:tplc="E9645B2A" w:tentative="1">
      <w:start w:val="1"/>
      <w:numFmt w:val="lowerRoman"/>
      <w:lvlText w:val="%9."/>
      <w:lvlJc w:val="right"/>
      <w:pPr>
        <w:ind w:left="6840" w:hanging="180"/>
      </w:pPr>
    </w:lvl>
  </w:abstractNum>
  <w:abstractNum w:abstractNumId="69" w15:restartNumberingAfterBreak="0">
    <w:nsid w:val="7D660852"/>
    <w:multiLevelType w:val="hybridMultilevel"/>
    <w:tmpl w:val="16FADEC8"/>
    <w:lvl w:ilvl="0" w:tplc="3D649E80">
      <w:start w:val="1"/>
      <w:numFmt w:val="lowerLetter"/>
      <w:lvlText w:val="%1."/>
      <w:lvlJc w:val="left"/>
      <w:pPr>
        <w:ind w:left="1080" w:hanging="360"/>
      </w:pPr>
      <w:rPr>
        <w:rFonts w:hint="default"/>
      </w:rPr>
    </w:lvl>
    <w:lvl w:ilvl="1" w:tplc="21F2B876">
      <w:start w:val="1"/>
      <w:numFmt w:val="lowerLetter"/>
      <w:lvlText w:val="%2."/>
      <w:lvlJc w:val="left"/>
      <w:pPr>
        <w:ind w:left="1800" w:hanging="360"/>
      </w:pPr>
    </w:lvl>
    <w:lvl w:ilvl="2" w:tplc="31087FF8" w:tentative="1">
      <w:start w:val="1"/>
      <w:numFmt w:val="lowerRoman"/>
      <w:lvlText w:val="%3."/>
      <w:lvlJc w:val="right"/>
      <w:pPr>
        <w:ind w:left="2520" w:hanging="180"/>
      </w:pPr>
    </w:lvl>
    <w:lvl w:ilvl="3" w:tplc="E7E2838A" w:tentative="1">
      <w:start w:val="1"/>
      <w:numFmt w:val="decimal"/>
      <w:lvlText w:val="%4."/>
      <w:lvlJc w:val="left"/>
      <w:pPr>
        <w:ind w:left="3240" w:hanging="360"/>
      </w:pPr>
    </w:lvl>
    <w:lvl w:ilvl="4" w:tplc="EEEEC9B6" w:tentative="1">
      <w:start w:val="1"/>
      <w:numFmt w:val="lowerLetter"/>
      <w:lvlText w:val="%5."/>
      <w:lvlJc w:val="left"/>
      <w:pPr>
        <w:ind w:left="3960" w:hanging="360"/>
      </w:pPr>
    </w:lvl>
    <w:lvl w:ilvl="5" w:tplc="08120AF0" w:tentative="1">
      <w:start w:val="1"/>
      <w:numFmt w:val="lowerRoman"/>
      <w:lvlText w:val="%6."/>
      <w:lvlJc w:val="right"/>
      <w:pPr>
        <w:ind w:left="4680" w:hanging="180"/>
      </w:pPr>
    </w:lvl>
    <w:lvl w:ilvl="6" w:tplc="EDAEE2F6" w:tentative="1">
      <w:start w:val="1"/>
      <w:numFmt w:val="decimal"/>
      <w:lvlText w:val="%7."/>
      <w:lvlJc w:val="left"/>
      <w:pPr>
        <w:ind w:left="5400" w:hanging="360"/>
      </w:pPr>
    </w:lvl>
    <w:lvl w:ilvl="7" w:tplc="BB288A18" w:tentative="1">
      <w:start w:val="1"/>
      <w:numFmt w:val="lowerLetter"/>
      <w:lvlText w:val="%8."/>
      <w:lvlJc w:val="left"/>
      <w:pPr>
        <w:ind w:left="6120" w:hanging="360"/>
      </w:pPr>
    </w:lvl>
    <w:lvl w:ilvl="8" w:tplc="233C151A" w:tentative="1">
      <w:start w:val="1"/>
      <w:numFmt w:val="lowerRoman"/>
      <w:lvlText w:val="%9."/>
      <w:lvlJc w:val="right"/>
      <w:pPr>
        <w:ind w:left="6840" w:hanging="180"/>
      </w:pPr>
    </w:lvl>
  </w:abstractNum>
  <w:abstractNum w:abstractNumId="70" w15:restartNumberingAfterBreak="0">
    <w:nsid w:val="7E8D4E24"/>
    <w:multiLevelType w:val="hybridMultilevel"/>
    <w:tmpl w:val="1354BE42"/>
    <w:lvl w:ilvl="0" w:tplc="9934E2F0">
      <w:start w:val="1"/>
      <w:numFmt w:val="bullet"/>
      <w:lvlText w:val=""/>
      <w:lvlJc w:val="left"/>
      <w:pPr>
        <w:ind w:left="1800" w:hanging="360"/>
      </w:pPr>
      <w:rPr>
        <w:rFonts w:ascii="Symbol" w:hAnsi="Symbol" w:hint="default"/>
      </w:rPr>
    </w:lvl>
    <w:lvl w:ilvl="1" w:tplc="BC2A2F9E">
      <w:start w:val="1"/>
      <w:numFmt w:val="bullet"/>
      <w:lvlText w:val="o"/>
      <w:lvlJc w:val="left"/>
      <w:pPr>
        <w:ind w:left="2520" w:hanging="360"/>
      </w:pPr>
      <w:rPr>
        <w:rFonts w:ascii="Courier New" w:hAnsi="Courier New" w:cs="Courier New" w:hint="default"/>
      </w:rPr>
    </w:lvl>
    <w:lvl w:ilvl="2" w:tplc="0AAA7D4A" w:tentative="1">
      <w:start w:val="1"/>
      <w:numFmt w:val="bullet"/>
      <w:lvlText w:val=""/>
      <w:lvlJc w:val="left"/>
      <w:pPr>
        <w:ind w:left="3240" w:hanging="360"/>
      </w:pPr>
      <w:rPr>
        <w:rFonts w:ascii="Wingdings" w:hAnsi="Wingdings" w:hint="default"/>
      </w:rPr>
    </w:lvl>
    <w:lvl w:ilvl="3" w:tplc="ECFAE130" w:tentative="1">
      <w:start w:val="1"/>
      <w:numFmt w:val="bullet"/>
      <w:lvlText w:val=""/>
      <w:lvlJc w:val="left"/>
      <w:pPr>
        <w:ind w:left="3960" w:hanging="360"/>
      </w:pPr>
      <w:rPr>
        <w:rFonts w:ascii="Symbol" w:hAnsi="Symbol" w:hint="default"/>
      </w:rPr>
    </w:lvl>
    <w:lvl w:ilvl="4" w:tplc="8488EA00" w:tentative="1">
      <w:start w:val="1"/>
      <w:numFmt w:val="bullet"/>
      <w:lvlText w:val="o"/>
      <w:lvlJc w:val="left"/>
      <w:pPr>
        <w:ind w:left="4680" w:hanging="360"/>
      </w:pPr>
      <w:rPr>
        <w:rFonts w:ascii="Courier New" w:hAnsi="Courier New" w:cs="Courier New" w:hint="default"/>
      </w:rPr>
    </w:lvl>
    <w:lvl w:ilvl="5" w:tplc="A60801EC" w:tentative="1">
      <w:start w:val="1"/>
      <w:numFmt w:val="bullet"/>
      <w:lvlText w:val=""/>
      <w:lvlJc w:val="left"/>
      <w:pPr>
        <w:ind w:left="5400" w:hanging="360"/>
      </w:pPr>
      <w:rPr>
        <w:rFonts w:ascii="Wingdings" w:hAnsi="Wingdings" w:hint="default"/>
      </w:rPr>
    </w:lvl>
    <w:lvl w:ilvl="6" w:tplc="2FEE49D2" w:tentative="1">
      <w:start w:val="1"/>
      <w:numFmt w:val="bullet"/>
      <w:lvlText w:val=""/>
      <w:lvlJc w:val="left"/>
      <w:pPr>
        <w:ind w:left="6120" w:hanging="360"/>
      </w:pPr>
      <w:rPr>
        <w:rFonts w:ascii="Symbol" w:hAnsi="Symbol" w:hint="default"/>
      </w:rPr>
    </w:lvl>
    <w:lvl w:ilvl="7" w:tplc="65F61578" w:tentative="1">
      <w:start w:val="1"/>
      <w:numFmt w:val="bullet"/>
      <w:lvlText w:val="o"/>
      <w:lvlJc w:val="left"/>
      <w:pPr>
        <w:ind w:left="6840" w:hanging="360"/>
      </w:pPr>
      <w:rPr>
        <w:rFonts w:ascii="Courier New" w:hAnsi="Courier New" w:cs="Courier New" w:hint="default"/>
      </w:rPr>
    </w:lvl>
    <w:lvl w:ilvl="8" w:tplc="01881B0A" w:tentative="1">
      <w:start w:val="1"/>
      <w:numFmt w:val="bullet"/>
      <w:lvlText w:val=""/>
      <w:lvlJc w:val="left"/>
      <w:pPr>
        <w:ind w:left="7560" w:hanging="360"/>
      </w:pPr>
      <w:rPr>
        <w:rFonts w:ascii="Wingdings" w:hAnsi="Wingdings" w:hint="default"/>
      </w:rPr>
    </w:lvl>
  </w:abstractNum>
  <w:abstractNum w:abstractNumId="71" w15:restartNumberingAfterBreak="0">
    <w:nsid w:val="7EF66AAE"/>
    <w:multiLevelType w:val="hybridMultilevel"/>
    <w:tmpl w:val="C138FF2A"/>
    <w:lvl w:ilvl="0" w:tplc="0F9667CC">
      <w:start w:val="1"/>
      <w:numFmt w:val="bullet"/>
      <w:lvlText w:val=""/>
      <w:lvlJc w:val="left"/>
      <w:pPr>
        <w:ind w:left="1440" w:hanging="360"/>
      </w:pPr>
      <w:rPr>
        <w:rFonts w:ascii="Symbol" w:hAnsi="Symbol" w:hint="default"/>
      </w:rPr>
    </w:lvl>
    <w:lvl w:ilvl="1" w:tplc="75B07B04" w:tentative="1">
      <w:start w:val="1"/>
      <w:numFmt w:val="bullet"/>
      <w:lvlText w:val="o"/>
      <w:lvlJc w:val="left"/>
      <w:pPr>
        <w:ind w:left="2160" w:hanging="360"/>
      </w:pPr>
      <w:rPr>
        <w:rFonts w:ascii="Courier New" w:hAnsi="Courier New" w:cs="Courier New" w:hint="default"/>
      </w:rPr>
    </w:lvl>
    <w:lvl w:ilvl="2" w:tplc="D4729BBC" w:tentative="1">
      <w:start w:val="1"/>
      <w:numFmt w:val="bullet"/>
      <w:lvlText w:val=""/>
      <w:lvlJc w:val="left"/>
      <w:pPr>
        <w:ind w:left="2880" w:hanging="360"/>
      </w:pPr>
      <w:rPr>
        <w:rFonts w:ascii="Wingdings" w:hAnsi="Wingdings" w:hint="default"/>
      </w:rPr>
    </w:lvl>
    <w:lvl w:ilvl="3" w:tplc="1592C57E" w:tentative="1">
      <w:start w:val="1"/>
      <w:numFmt w:val="bullet"/>
      <w:lvlText w:val=""/>
      <w:lvlJc w:val="left"/>
      <w:pPr>
        <w:ind w:left="3600" w:hanging="360"/>
      </w:pPr>
      <w:rPr>
        <w:rFonts w:ascii="Symbol" w:hAnsi="Symbol" w:hint="default"/>
      </w:rPr>
    </w:lvl>
    <w:lvl w:ilvl="4" w:tplc="107A95DC" w:tentative="1">
      <w:start w:val="1"/>
      <w:numFmt w:val="bullet"/>
      <w:lvlText w:val="o"/>
      <w:lvlJc w:val="left"/>
      <w:pPr>
        <w:ind w:left="4320" w:hanging="360"/>
      </w:pPr>
      <w:rPr>
        <w:rFonts w:ascii="Courier New" w:hAnsi="Courier New" w:cs="Courier New" w:hint="default"/>
      </w:rPr>
    </w:lvl>
    <w:lvl w:ilvl="5" w:tplc="A20412A2" w:tentative="1">
      <w:start w:val="1"/>
      <w:numFmt w:val="bullet"/>
      <w:lvlText w:val=""/>
      <w:lvlJc w:val="left"/>
      <w:pPr>
        <w:ind w:left="5040" w:hanging="360"/>
      </w:pPr>
      <w:rPr>
        <w:rFonts w:ascii="Wingdings" w:hAnsi="Wingdings" w:hint="default"/>
      </w:rPr>
    </w:lvl>
    <w:lvl w:ilvl="6" w:tplc="1A324654" w:tentative="1">
      <w:start w:val="1"/>
      <w:numFmt w:val="bullet"/>
      <w:lvlText w:val=""/>
      <w:lvlJc w:val="left"/>
      <w:pPr>
        <w:ind w:left="5760" w:hanging="360"/>
      </w:pPr>
      <w:rPr>
        <w:rFonts w:ascii="Symbol" w:hAnsi="Symbol" w:hint="default"/>
      </w:rPr>
    </w:lvl>
    <w:lvl w:ilvl="7" w:tplc="754ED55A" w:tentative="1">
      <w:start w:val="1"/>
      <w:numFmt w:val="bullet"/>
      <w:lvlText w:val="o"/>
      <w:lvlJc w:val="left"/>
      <w:pPr>
        <w:ind w:left="6480" w:hanging="360"/>
      </w:pPr>
      <w:rPr>
        <w:rFonts w:ascii="Courier New" w:hAnsi="Courier New" w:cs="Courier New" w:hint="default"/>
      </w:rPr>
    </w:lvl>
    <w:lvl w:ilvl="8" w:tplc="70E2069E" w:tentative="1">
      <w:start w:val="1"/>
      <w:numFmt w:val="bullet"/>
      <w:lvlText w:val=""/>
      <w:lvlJc w:val="left"/>
      <w:pPr>
        <w:ind w:left="7200" w:hanging="360"/>
      </w:pPr>
      <w:rPr>
        <w:rFonts w:ascii="Wingdings" w:hAnsi="Wingdings" w:hint="default"/>
      </w:rPr>
    </w:lvl>
  </w:abstractNum>
  <w:abstractNum w:abstractNumId="72" w15:restartNumberingAfterBreak="0">
    <w:nsid w:val="7F8848BF"/>
    <w:multiLevelType w:val="hybridMultilevel"/>
    <w:tmpl w:val="8E4C60D0"/>
    <w:lvl w:ilvl="0" w:tplc="FDBA7C88">
      <w:start w:val="1"/>
      <w:numFmt w:val="lowerLetter"/>
      <w:lvlText w:val="%1."/>
      <w:lvlJc w:val="left"/>
      <w:pPr>
        <w:ind w:left="1080" w:hanging="360"/>
      </w:pPr>
      <w:rPr>
        <w:rFonts w:hint="default"/>
      </w:rPr>
    </w:lvl>
    <w:lvl w:ilvl="1" w:tplc="14D81456" w:tentative="1">
      <w:start w:val="1"/>
      <w:numFmt w:val="lowerLetter"/>
      <w:lvlText w:val="%2."/>
      <w:lvlJc w:val="left"/>
      <w:pPr>
        <w:ind w:left="1800" w:hanging="360"/>
      </w:pPr>
    </w:lvl>
    <w:lvl w:ilvl="2" w:tplc="70DAD902" w:tentative="1">
      <w:start w:val="1"/>
      <w:numFmt w:val="lowerRoman"/>
      <w:lvlText w:val="%3."/>
      <w:lvlJc w:val="right"/>
      <w:pPr>
        <w:ind w:left="2520" w:hanging="180"/>
      </w:pPr>
    </w:lvl>
    <w:lvl w:ilvl="3" w:tplc="9FE246E4" w:tentative="1">
      <w:start w:val="1"/>
      <w:numFmt w:val="decimal"/>
      <w:lvlText w:val="%4."/>
      <w:lvlJc w:val="left"/>
      <w:pPr>
        <w:ind w:left="3240" w:hanging="360"/>
      </w:pPr>
    </w:lvl>
    <w:lvl w:ilvl="4" w:tplc="0826F600" w:tentative="1">
      <w:start w:val="1"/>
      <w:numFmt w:val="lowerLetter"/>
      <w:lvlText w:val="%5."/>
      <w:lvlJc w:val="left"/>
      <w:pPr>
        <w:ind w:left="3960" w:hanging="360"/>
      </w:pPr>
    </w:lvl>
    <w:lvl w:ilvl="5" w:tplc="EF7AB94C" w:tentative="1">
      <w:start w:val="1"/>
      <w:numFmt w:val="lowerRoman"/>
      <w:lvlText w:val="%6."/>
      <w:lvlJc w:val="right"/>
      <w:pPr>
        <w:ind w:left="4680" w:hanging="180"/>
      </w:pPr>
    </w:lvl>
    <w:lvl w:ilvl="6" w:tplc="3ADECDAC" w:tentative="1">
      <w:start w:val="1"/>
      <w:numFmt w:val="decimal"/>
      <w:lvlText w:val="%7."/>
      <w:lvlJc w:val="left"/>
      <w:pPr>
        <w:ind w:left="5400" w:hanging="360"/>
      </w:pPr>
    </w:lvl>
    <w:lvl w:ilvl="7" w:tplc="E6980BC8" w:tentative="1">
      <w:start w:val="1"/>
      <w:numFmt w:val="lowerLetter"/>
      <w:lvlText w:val="%8."/>
      <w:lvlJc w:val="left"/>
      <w:pPr>
        <w:ind w:left="6120" w:hanging="360"/>
      </w:pPr>
    </w:lvl>
    <w:lvl w:ilvl="8" w:tplc="76B2FE98" w:tentative="1">
      <w:start w:val="1"/>
      <w:numFmt w:val="lowerRoman"/>
      <w:lvlText w:val="%9."/>
      <w:lvlJc w:val="right"/>
      <w:pPr>
        <w:ind w:left="6840" w:hanging="180"/>
      </w:pPr>
    </w:lvl>
  </w:abstractNum>
  <w:num w:numId="1" w16cid:durableId="1583753049">
    <w:abstractNumId w:val="9"/>
  </w:num>
  <w:num w:numId="2" w16cid:durableId="1672021673">
    <w:abstractNumId w:val="7"/>
  </w:num>
  <w:num w:numId="3" w16cid:durableId="1661418664">
    <w:abstractNumId w:val="6"/>
  </w:num>
  <w:num w:numId="4" w16cid:durableId="28338585">
    <w:abstractNumId w:val="5"/>
  </w:num>
  <w:num w:numId="5" w16cid:durableId="10451996">
    <w:abstractNumId w:val="4"/>
  </w:num>
  <w:num w:numId="6" w16cid:durableId="1118185191">
    <w:abstractNumId w:val="8"/>
  </w:num>
  <w:num w:numId="7" w16cid:durableId="944580785">
    <w:abstractNumId w:val="3"/>
  </w:num>
  <w:num w:numId="8" w16cid:durableId="1728843970">
    <w:abstractNumId w:val="2"/>
  </w:num>
  <w:num w:numId="9" w16cid:durableId="261961369">
    <w:abstractNumId w:val="1"/>
  </w:num>
  <w:num w:numId="10" w16cid:durableId="940600249">
    <w:abstractNumId w:val="0"/>
  </w:num>
  <w:num w:numId="11" w16cid:durableId="1437021234">
    <w:abstractNumId w:val="30"/>
  </w:num>
  <w:num w:numId="12" w16cid:durableId="1375541710">
    <w:abstractNumId w:val="40"/>
  </w:num>
  <w:num w:numId="13" w16cid:durableId="1916629097">
    <w:abstractNumId w:val="43"/>
  </w:num>
  <w:num w:numId="14" w16cid:durableId="1835563127">
    <w:abstractNumId w:val="57"/>
  </w:num>
  <w:num w:numId="15" w16cid:durableId="1416587687">
    <w:abstractNumId w:val="37"/>
  </w:num>
  <w:num w:numId="16" w16cid:durableId="2123575248">
    <w:abstractNumId w:val="19"/>
  </w:num>
  <w:num w:numId="17" w16cid:durableId="1245261989">
    <w:abstractNumId w:val="58"/>
  </w:num>
  <w:num w:numId="18" w16cid:durableId="815147604">
    <w:abstractNumId w:val="69"/>
  </w:num>
  <w:num w:numId="19" w16cid:durableId="517890724">
    <w:abstractNumId w:val="51"/>
  </w:num>
  <w:num w:numId="20" w16cid:durableId="361636629">
    <w:abstractNumId w:val="38"/>
  </w:num>
  <w:num w:numId="21" w16cid:durableId="746919504">
    <w:abstractNumId w:val="20"/>
  </w:num>
  <w:num w:numId="22" w16cid:durableId="668562244">
    <w:abstractNumId w:val="14"/>
  </w:num>
  <w:num w:numId="23" w16cid:durableId="533731037">
    <w:abstractNumId w:val="62"/>
  </w:num>
  <w:num w:numId="24" w16cid:durableId="1766419205">
    <w:abstractNumId w:val="72"/>
  </w:num>
  <w:num w:numId="25" w16cid:durableId="2112122171">
    <w:abstractNumId w:val="48"/>
  </w:num>
  <w:num w:numId="26" w16cid:durableId="327634395">
    <w:abstractNumId w:val="50"/>
  </w:num>
  <w:num w:numId="27" w16cid:durableId="2132362646">
    <w:abstractNumId w:val="44"/>
  </w:num>
  <w:num w:numId="28" w16cid:durableId="18356757">
    <w:abstractNumId w:val="49"/>
  </w:num>
  <w:num w:numId="29" w16cid:durableId="879901847">
    <w:abstractNumId w:val="36"/>
  </w:num>
  <w:num w:numId="30" w16cid:durableId="1649940106">
    <w:abstractNumId w:val="42"/>
  </w:num>
  <w:num w:numId="31" w16cid:durableId="2014184185">
    <w:abstractNumId w:val="32"/>
  </w:num>
  <w:num w:numId="32" w16cid:durableId="408117473">
    <w:abstractNumId w:val="29"/>
  </w:num>
  <w:num w:numId="33" w16cid:durableId="1575815855">
    <w:abstractNumId w:val="13"/>
  </w:num>
  <w:num w:numId="34" w16cid:durableId="477112146">
    <w:abstractNumId w:val="27"/>
  </w:num>
  <w:num w:numId="35" w16cid:durableId="1408264800">
    <w:abstractNumId w:val="39"/>
  </w:num>
  <w:num w:numId="36" w16cid:durableId="754984547">
    <w:abstractNumId w:val="41"/>
  </w:num>
  <w:num w:numId="37" w16cid:durableId="1646663758">
    <w:abstractNumId w:val="31"/>
  </w:num>
  <w:num w:numId="38" w16cid:durableId="1864127403">
    <w:abstractNumId w:val="70"/>
  </w:num>
  <w:num w:numId="39" w16cid:durableId="826239258">
    <w:abstractNumId w:val="63"/>
  </w:num>
  <w:num w:numId="40" w16cid:durableId="642269144">
    <w:abstractNumId w:val="11"/>
  </w:num>
  <w:num w:numId="41" w16cid:durableId="1219317828">
    <w:abstractNumId w:val="16"/>
  </w:num>
  <w:num w:numId="42" w16cid:durableId="1741517984">
    <w:abstractNumId w:val="68"/>
  </w:num>
  <w:num w:numId="43" w16cid:durableId="1606569783">
    <w:abstractNumId w:val="55"/>
  </w:num>
  <w:num w:numId="44" w16cid:durableId="1830099816">
    <w:abstractNumId w:val="17"/>
  </w:num>
  <w:num w:numId="45" w16cid:durableId="334840096">
    <w:abstractNumId w:val="22"/>
  </w:num>
  <w:num w:numId="46" w16cid:durableId="1747268056">
    <w:abstractNumId w:val="35"/>
  </w:num>
  <w:num w:numId="47" w16cid:durableId="42103119">
    <w:abstractNumId w:val="26"/>
  </w:num>
  <w:num w:numId="48" w16cid:durableId="1254046847">
    <w:abstractNumId w:val="10"/>
  </w:num>
  <w:num w:numId="49" w16cid:durableId="927890417">
    <w:abstractNumId w:val="56"/>
  </w:num>
  <w:num w:numId="50" w16cid:durableId="383913711">
    <w:abstractNumId w:val="12"/>
  </w:num>
  <w:num w:numId="51" w16cid:durableId="1411926143">
    <w:abstractNumId w:val="65"/>
  </w:num>
  <w:num w:numId="52" w16cid:durableId="976766455">
    <w:abstractNumId w:val="46"/>
  </w:num>
  <w:num w:numId="53" w16cid:durableId="331299536">
    <w:abstractNumId w:val="15"/>
  </w:num>
  <w:num w:numId="54" w16cid:durableId="1037662813">
    <w:abstractNumId w:val="18"/>
  </w:num>
  <w:num w:numId="55" w16cid:durableId="925915270">
    <w:abstractNumId w:val="59"/>
  </w:num>
  <w:num w:numId="56" w16cid:durableId="106970655">
    <w:abstractNumId w:val="61"/>
  </w:num>
  <w:num w:numId="57" w16cid:durableId="1010064203">
    <w:abstractNumId w:val="28"/>
  </w:num>
  <w:num w:numId="58" w16cid:durableId="1478572495">
    <w:abstractNumId w:val="66"/>
  </w:num>
  <w:num w:numId="59" w16cid:durableId="1447579701">
    <w:abstractNumId w:val="47"/>
  </w:num>
  <w:num w:numId="60" w16cid:durableId="271479426">
    <w:abstractNumId w:val="52"/>
  </w:num>
  <w:num w:numId="61" w16cid:durableId="1359238951">
    <w:abstractNumId w:val="23"/>
  </w:num>
  <w:num w:numId="62" w16cid:durableId="1587953824">
    <w:abstractNumId w:val="54"/>
  </w:num>
  <w:num w:numId="63" w16cid:durableId="661203533">
    <w:abstractNumId w:val="33"/>
  </w:num>
  <w:num w:numId="64" w16cid:durableId="1427774285">
    <w:abstractNumId w:val="45"/>
  </w:num>
  <w:num w:numId="65" w16cid:durableId="1884364790">
    <w:abstractNumId w:val="53"/>
  </w:num>
  <w:num w:numId="66" w16cid:durableId="870806842">
    <w:abstractNumId w:val="21"/>
  </w:num>
  <w:num w:numId="67" w16cid:durableId="2003073015">
    <w:abstractNumId w:val="24"/>
  </w:num>
  <w:num w:numId="68" w16cid:durableId="760957479">
    <w:abstractNumId w:val="71"/>
  </w:num>
  <w:num w:numId="69" w16cid:durableId="1622607557">
    <w:abstractNumId w:val="60"/>
  </w:num>
  <w:num w:numId="70" w16cid:durableId="417756601">
    <w:abstractNumId w:val="25"/>
  </w:num>
  <w:num w:numId="71" w16cid:durableId="1090397387">
    <w:abstractNumId w:val="34"/>
  </w:num>
  <w:num w:numId="72" w16cid:durableId="881357271">
    <w:abstractNumId w:val="64"/>
  </w:num>
  <w:num w:numId="73" w16cid:durableId="49117709">
    <w:abstractNumId w:val="6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removePersonalInformation/>
  <w:removeDateAndTime/>
  <w:proofState w:spelling="clean" w:grammar="clean"/>
  <w:defaultTabStop w:val="720"/>
  <w:doNotHyphenateCaps/>
  <w:defaultTableStyle w:val="APAReport"/>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C0665C1"/>
    <w:rsid w:val="0000008D"/>
    <w:rsid w:val="000002E4"/>
    <w:rsid w:val="00000315"/>
    <w:rsid w:val="00000B4F"/>
    <w:rsid w:val="00002709"/>
    <w:rsid w:val="00003C3C"/>
    <w:rsid w:val="000042BD"/>
    <w:rsid w:val="00004BBF"/>
    <w:rsid w:val="00004BE3"/>
    <w:rsid w:val="00005BB5"/>
    <w:rsid w:val="00006F4E"/>
    <w:rsid w:val="00007ABC"/>
    <w:rsid w:val="00007F7E"/>
    <w:rsid w:val="00007FB7"/>
    <w:rsid w:val="00010F72"/>
    <w:rsid w:val="00010FC6"/>
    <w:rsid w:val="000117D6"/>
    <w:rsid w:val="00011EE0"/>
    <w:rsid w:val="00012678"/>
    <w:rsid w:val="0001341A"/>
    <w:rsid w:val="0001341E"/>
    <w:rsid w:val="00013C45"/>
    <w:rsid w:val="00014371"/>
    <w:rsid w:val="00014CAB"/>
    <w:rsid w:val="00015351"/>
    <w:rsid w:val="00015A68"/>
    <w:rsid w:val="00015E95"/>
    <w:rsid w:val="000162F5"/>
    <w:rsid w:val="00017270"/>
    <w:rsid w:val="00020409"/>
    <w:rsid w:val="00020C22"/>
    <w:rsid w:val="00021829"/>
    <w:rsid w:val="00022AC3"/>
    <w:rsid w:val="00022B00"/>
    <w:rsid w:val="00022F8F"/>
    <w:rsid w:val="0002303D"/>
    <w:rsid w:val="00023383"/>
    <w:rsid w:val="00023AFE"/>
    <w:rsid w:val="00023BBB"/>
    <w:rsid w:val="00024BA0"/>
    <w:rsid w:val="00025502"/>
    <w:rsid w:val="00025B7D"/>
    <w:rsid w:val="00025D08"/>
    <w:rsid w:val="0002609E"/>
    <w:rsid w:val="00026772"/>
    <w:rsid w:val="000267F7"/>
    <w:rsid w:val="00027B4C"/>
    <w:rsid w:val="00027EE3"/>
    <w:rsid w:val="00030552"/>
    <w:rsid w:val="0003099A"/>
    <w:rsid w:val="00030F29"/>
    <w:rsid w:val="000321C5"/>
    <w:rsid w:val="00032368"/>
    <w:rsid w:val="0003312C"/>
    <w:rsid w:val="00033A99"/>
    <w:rsid w:val="00033E73"/>
    <w:rsid w:val="00034C28"/>
    <w:rsid w:val="00035CAD"/>
    <w:rsid w:val="00035E39"/>
    <w:rsid w:val="00037CFC"/>
    <w:rsid w:val="000401ED"/>
    <w:rsid w:val="000404B8"/>
    <w:rsid w:val="00040B87"/>
    <w:rsid w:val="00040DE8"/>
    <w:rsid w:val="00041095"/>
    <w:rsid w:val="00041B07"/>
    <w:rsid w:val="00041B3E"/>
    <w:rsid w:val="00041E5A"/>
    <w:rsid w:val="00042087"/>
    <w:rsid w:val="0004284F"/>
    <w:rsid w:val="00042916"/>
    <w:rsid w:val="00042D29"/>
    <w:rsid w:val="00043567"/>
    <w:rsid w:val="00043E01"/>
    <w:rsid w:val="00044139"/>
    <w:rsid w:val="000442E8"/>
    <w:rsid w:val="0004501E"/>
    <w:rsid w:val="00046AFF"/>
    <w:rsid w:val="00046C9A"/>
    <w:rsid w:val="00046D01"/>
    <w:rsid w:val="0004743B"/>
    <w:rsid w:val="00047EF1"/>
    <w:rsid w:val="00050457"/>
    <w:rsid w:val="0005057F"/>
    <w:rsid w:val="00052704"/>
    <w:rsid w:val="00052D78"/>
    <w:rsid w:val="00053D07"/>
    <w:rsid w:val="0005698B"/>
    <w:rsid w:val="00057686"/>
    <w:rsid w:val="00060095"/>
    <w:rsid w:val="00060767"/>
    <w:rsid w:val="00062067"/>
    <w:rsid w:val="00062FB2"/>
    <w:rsid w:val="0006327E"/>
    <w:rsid w:val="00064D69"/>
    <w:rsid w:val="00065152"/>
    <w:rsid w:val="0006541F"/>
    <w:rsid w:val="00066473"/>
    <w:rsid w:val="00067494"/>
    <w:rsid w:val="00067ABE"/>
    <w:rsid w:val="0007021C"/>
    <w:rsid w:val="000702C5"/>
    <w:rsid w:val="00071407"/>
    <w:rsid w:val="00071CE7"/>
    <w:rsid w:val="00071F81"/>
    <w:rsid w:val="0007225C"/>
    <w:rsid w:val="00073CB3"/>
    <w:rsid w:val="00074BD8"/>
    <w:rsid w:val="0007532C"/>
    <w:rsid w:val="000755C2"/>
    <w:rsid w:val="00075EAA"/>
    <w:rsid w:val="000760B5"/>
    <w:rsid w:val="000767DE"/>
    <w:rsid w:val="00077688"/>
    <w:rsid w:val="00077979"/>
    <w:rsid w:val="000801DF"/>
    <w:rsid w:val="00080E64"/>
    <w:rsid w:val="0008247B"/>
    <w:rsid w:val="00083214"/>
    <w:rsid w:val="00083993"/>
    <w:rsid w:val="00083B95"/>
    <w:rsid w:val="00083F1E"/>
    <w:rsid w:val="000841EC"/>
    <w:rsid w:val="00085ADB"/>
    <w:rsid w:val="00085F13"/>
    <w:rsid w:val="0008622E"/>
    <w:rsid w:val="00086B2F"/>
    <w:rsid w:val="00086ED8"/>
    <w:rsid w:val="00087288"/>
    <w:rsid w:val="00087E08"/>
    <w:rsid w:val="0009056C"/>
    <w:rsid w:val="000911BA"/>
    <w:rsid w:val="0009191E"/>
    <w:rsid w:val="00092117"/>
    <w:rsid w:val="000929D0"/>
    <w:rsid w:val="00092B35"/>
    <w:rsid w:val="0009358A"/>
    <w:rsid w:val="00093BC7"/>
    <w:rsid w:val="00093FDD"/>
    <w:rsid w:val="00094FAA"/>
    <w:rsid w:val="000954F0"/>
    <w:rsid w:val="0009577B"/>
    <w:rsid w:val="00095B1A"/>
    <w:rsid w:val="0009615C"/>
    <w:rsid w:val="000961CB"/>
    <w:rsid w:val="00096A0D"/>
    <w:rsid w:val="00096C89"/>
    <w:rsid w:val="00097381"/>
    <w:rsid w:val="00097E2C"/>
    <w:rsid w:val="00097F81"/>
    <w:rsid w:val="00097FB9"/>
    <w:rsid w:val="00097FD8"/>
    <w:rsid w:val="000A13FF"/>
    <w:rsid w:val="000A17F5"/>
    <w:rsid w:val="000A27B8"/>
    <w:rsid w:val="000A3ADB"/>
    <w:rsid w:val="000A3D9B"/>
    <w:rsid w:val="000A46A0"/>
    <w:rsid w:val="000A4FAA"/>
    <w:rsid w:val="000A621B"/>
    <w:rsid w:val="000A71D3"/>
    <w:rsid w:val="000B0A6F"/>
    <w:rsid w:val="000B0C51"/>
    <w:rsid w:val="000B144B"/>
    <w:rsid w:val="000B16A6"/>
    <w:rsid w:val="000B19BB"/>
    <w:rsid w:val="000B1A93"/>
    <w:rsid w:val="000B27B2"/>
    <w:rsid w:val="000B290F"/>
    <w:rsid w:val="000B2E0F"/>
    <w:rsid w:val="000B4EAD"/>
    <w:rsid w:val="000B588E"/>
    <w:rsid w:val="000B621B"/>
    <w:rsid w:val="000B6329"/>
    <w:rsid w:val="000C07A6"/>
    <w:rsid w:val="000C0993"/>
    <w:rsid w:val="000C0BB4"/>
    <w:rsid w:val="000C0E9D"/>
    <w:rsid w:val="000C1383"/>
    <w:rsid w:val="000C239A"/>
    <w:rsid w:val="000C2C15"/>
    <w:rsid w:val="000C3035"/>
    <w:rsid w:val="000C3200"/>
    <w:rsid w:val="000C37A8"/>
    <w:rsid w:val="000C386A"/>
    <w:rsid w:val="000C3B22"/>
    <w:rsid w:val="000C445D"/>
    <w:rsid w:val="000C466D"/>
    <w:rsid w:val="000C48D6"/>
    <w:rsid w:val="000C492C"/>
    <w:rsid w:val="000C51BA"/>
    <w:rsid w:val="000C6740"/>
    <w:rsid w:val="000C67BA"/>
    <w:rsid w:val="000C6B72"/>
    <w:rsid w:val="000D0B12"/>
    <w:rsid w:val="000D1A79"/>
    <w:rsid w:val="000D210F"/>
    <w:rsid w:val="000D25FB"/>
    <w:rsid w:val="000D32CF"/>
    <w:rsid w:val="000D3D02"/>
    <w:rsid w:val="000D4529"/>
    <w:rsid w:val="000D4627"/>
    <w:rsid w:val="000D4642"/>
    <w:rsid w:val="000D539D"/>
    <w:rsid w:val="000D58FC"/>
    <w:rsid w:val="000D5AB0"/>
    <w:rsid w:val="000D5D3A"/>
    <w:rsid w:val="000D6786"/>
    <w:rsid w:val="000D7B0A"/>
    <w:rsid w:val="000D7B54"/>
    <w:rsid w:val="000E084B"/>
    <w:rsid w:val="000E12A1"/>
    <w:rsid w:val="000E1A70"/>
    <w:rsid w:val="000E2205"/>
    <w:rsid w:val="000E2464"/>
    <w:rsid w:val="000E24A0"/>
    <w:rsid w:val="000E2B1B"/>
    <w:rsid w:val="000E2C2D"/>
    <w:rsid w:val="000E2D68"/>
    <w:rsid w:val="000E3395"/>
    <w:rsid w:val="000E4A13"/>
    <w:rsid w:val="000E67CB"/>
    <w:rsid w:val="000E6F5E"/>
    <w:rsid w:val="000E774D"/>
    <w:rsid w:val="000E7860"/>
    <w:rsid w:val="000F0063"/>
    <w:rsid w:val="000F02F6"/>
    <w:rsid w:val="000F2380"/>
    <w:rsid w:val="000F25B9"/>
    <w:rsid w:val="000F26D8"/>
    <w:rsid w:val="000F2C47"/>
    <w:rsid w:val="000F2CCE"/>
    <w:rsid w:val="000F2D4C"/>
    <w:rsid w:val="000F30B3"/>
    <w:rsid w:val="000F3BF9"/>
    <w:rsid w:val="000F4866"/>
    <w:rsid w:val="000F5252"/>
    <w:rsid w:val="000F5926"/>
    <w:rsid w:val="000F6D99"/>
    <w:rsid w:val="000F6E59"/>
    <w:rsid w:val="000F799A"/>
    <w:rsid w:val="00100038"/>
    <w:rsid w:val="00100433"/>
    <w:rsid w:val="00100AA3"/>
    <w:rsid w:val="0010110F"/>
    <w:rsid w:val="00101378"/>
    <w:rsid w:val="00101580"/>
    <w:rsid w:val="00102BAA"/>
    <w:rsid w:val="0010352A"/>
    <w:rsid w:val="00103DF2"/>
    <w:rsid w:val="001042C9"/>
    <w:rsid w:val="00104F7C"/>
    <w:rsid w:val="00105CAF"/>
    <w:rsid w:val="001060B1"/>
    <w:rsid w:val="0010631B"/>
    <w:rsid w:val="00106EEE"/>
    <w:rsid w:val="00107412"/>
    <w:rsid w:val="001077A3"/>
    <w:rsid w:val="00110BED"/>
    <w:rsid w:val="00110F4F"/>
    <w:rsid w:val="00112799"/>
    <w:rsid w:val="00113045"/>
    <w:rsid w:val="001137BC"/>
    <w:rsid w:val="00113B01"/>
    <w:rsid w:val="00113E53"/>
    <w:rsid w:val="00115BF6"/>
    <w:rsid w:val="00116273"/>
    <w:rsid w:val="00117DA4"/>
    <w:rsid w:val="00120495"/>
    <w:rsid w:val="00120660"/>
    <w:rsid w:val="00120D4C"/>
    <w:rsid w:val="001215E5"/>
    <w:rsid w:val="00121EC2"/>
    <w:rsid w:val="0012233B"/>
    <w:rsid w:val="001231E7"/>
    <w:rsid w:val="00123E84"/>
    <w:rsid w:val="001241EE"/>
    <w:rsid w:val="001246CE"/>
    <w:rsid w:val="00124718"/>
    <w:rsid w:val="001250F9"/>
    <w:rsid w:val="00125787"/>
    <w:rsid w:val="00125DD7"/>
    <w:rsid w:val="00126538"/>
    <w:rsid w:val="00127877"/>
    <w:rsid w:val="001279F2"/>
    <w:rsid w:val="00127B7C"/>
    <w:rsid w:val="001327B0"/>
    <w:rsid w:val="00132949"/>
    <w:rsid w:val="00134589"/>
    <w:rsid w:val="00134F2C"/>
    <w:rsid w:val="00134FFE"/>
    <w:rsid w:val="001361D4"/>
    <w:rsid w:val="00136A11"/>
    <w:rsid w:val="00137966"/>
    <w:rsid w:val="00140463"/>
    <w:rsid w:val="001426B1"/>
    <w:rsid w:val="00142FA2"/>
    <w:rsid w:val="00143A15"/>
    <w:rsid w:val="00143A3E"/>
    <w:rsid w:val="001445A8"/>
    <w:rsid w:val="00144614"/>
    <w:rsid w:val="0014468A"/>
    <w:rsid w:val="001450C7"/>
    <w:rsid w:val="00145A2C"/>
    <w:rsid w:val="00145BDD"/>
    <w:rsid w:val="00146754"/>
    <w:rsid w:val="00151483"/>
    <w:rsid w:val="00151D7D"/>
    <w:rsid w:val="0015220E"/>
    <w:rsid w:val="0015294A"/>
    <w:rsid w:val="00152AB9"/>
    <w:rsid w:val="001540E9"/>
    <w:rsid w:val="001552AF"/>
    <w:rsid w:val="001558FA"/>
    <w:rsid w:val="00155BD6"/>
    <w:rsid w:val="00155CF3"/>
    <w:rsid w:val="00156239"/>
    <w:rsid w:val="00156831"/>
    <w:rsid w:val="00156911"/>
    <w:rsid w:val="00156BF9"/>
    <w:rsid w:val="00156C96"/>
    <w:rsid w:val="00156D72"/>
    <w:rsid w:val="001570C0"/>
    <w:rsid w:val="00157132"/>
    <w:rsid w:val="0015741A"/>
    <w:rsid w:val="00157526"/>
    <w:rsid w:val="00157799"/>
    <w:rsid w:val="001606BC"/>
    <w:rsid w:val="00160968"/>
    <w:rsid w:val="001619F4"/>
    <w:rsid w:val="00161BBB"/>
    <w:rsid w:val="00161F5C"/>
    <w:rsid w:val="001626D2"/>
    <w:rsid w:val="00162905"/>
    <w:rsid w:val="0016323F"/>
    <w:rsid w:val="00163EE4"/>
    <w:rsid w:val="00164317"/>
    <w:rsid w:val="00164B62"/>
    <w:rsid w:val="00164E00"/>
    <w:rsid w:val="00165E4E"/>
    <w:rsid w:val="001701FF"/>
    <w:rsid w:val="001712A0"/>
    <w:rsid w:val="001713BF"/>
    <w:rsid w:val="001721D1"/>
    <w:rsid w:val="0017320D"/>
    <w:rsid w:val="0017345C"/>
    <w:rsid w:val="00173806"/>
    <w:rsid w:val="00174B16"/>
    <w:rsid w:val="0017565A"/>
    <w:rsid w:val="00175784"/>
    <w:rsid w:val="00175EA6"/>
    <w:rsid w:val="001764A5"/>
    <w:rsid w:val="0017697A"/>
    <w:rsid w:val="0017757E"/>
    <w:rsid w:val="00177F46"/>
    <w:rsid w:val="00181BA5"/>
    <w:rsid w:val="00181BFD"/>
    <w:rsid w:val="00182C84"/>
    <w:rsid w:val="00183B08"/>
    <w:rsid w:val="001842CB"/>
    <w:rsid w:val="00184DAD"/>
    <w:rsid w:val="001853EE"/>
    <w:rsid w:val="001870E7"/>
    <w:rsid w:val="001871FE"/>
    <w:rsid w:val="00187B32"/>
    <w:rsid w:val="00190B0F"/>
    <w:rsid w:val="00191786"/>
    <w:rsid w:val="00192067"/>
    <w:rsid w:val="001927D5"/>
    <w:rsid w:val="001930F4"/>
    <w:rsid w:val="00194544"/>
    <w:rsid w:val="00194C76"/>
    <w:rsid w:val="00195DEF"/>
    <w:rsid w:val="001964CA"/>
    <w:rsid w:val="001965D6"/>
    <w:rsid w:val="0019696F"/>
    <w:rsid w:val="00197973"/>
    <w:rsid w:val="001A0071"/>
    <w:rsid w:val="001A0383"/>
    <w:rsid w:val="001A0CEB"/>
    <w:rsid w:val="001A0E19"/>
    <w:rsid w:val="001A1CA1"/>
    <w:rsid w:val="001A1EE7"/>
    <w:rsid w:val="001A3391"/>
    <w:rsid w:val="001A4439"/>
    <w:rsid w:val="001A4729"/>
    <w:rsid w:val="001A4C1A"/>
    <w:rsid w:val="001A52D8"/>
    <w:rsid w:val="001A53CA"/>
    <w:rsid w:val="001A5714"/>
    <w:rsid w:val="001A59E1"/>
    <w:rsid w:val="001A5EF2"/>
    <w:rsid w:val="001A600F"/>
    <w:rsid w:val="001A712E"/>
    <w:rsid w:val="001B0DB8"/>
    <w:rsid w:val="001B0ECC"/>
    <w:rsid w:val="001B1464"/>
    <w:rsid w:val="001B19EF"/>
    <w:rsid w:val="001B2495"/>
    <w:rsid w:val="001B2846"/>
    <w:rsid w:val="001B28D7"/>
    <w:rsid w:val="001B39F4"/>
    <w:rsid w:val="001B3AB8"/>
    <w:rsid w:val="001B4181"/>
    <w:rsid w:val="001B41A8"/>
    <w:rsid w:val="001B4249"/>
    <w:rsid w:val="001B4681"/>
    <w:rsid w:val="001B4A5A"/>
    <w:rsid w:val="001B4B7F"/>
    <w:rsid w:val="001B51AB"/>
    <w:rsid w:val="001B67C5"/>
    <w:rsid w:val="001B682C"/>
    <w:rsid w:val="001B71D6"/>
    <w:rsid w:val="001B7315"/>
    <w:rsid w:val="001C02F3"/>
    <w:rsid w:val="001C0C15"/>
    <w:rsid w:val="001C0C9D"/>
    <w:rsid w:val="001C1043"/>
    <w:rsid w:val="001C26DB"/>
    <w:rsid w:val="001C2889"/>
    <w:rsid w:val="001C3045"/>
    <w:rsid w:val="001C3597"/>
    <w:rsid w:val="001C40E1"/>
    <w:rsid w:val="001C4542"/>
    <w:rsid w:val="001C47C8"/>
    <w:rsid w:val="001C558D"/>
    <w:rsid w:val="001C5E50"/>
    <w:rsid w:val="001C6A06"/>
    <w:rsid w:val="001C6D5D"/>
    <w:rsid w:val="001C70DE"/>
    <w:rsid w:val="001C78BF"/>
    <w:rsid w:val="001C7EB8"/>
    <w:rsid w:val="001D04A2"/>
    <w:rsid w:val="001D1550"/>
    <w:rsid w:val="001D16EC"/>
    <w:rsid w:val="001D1724"/>
    <w:rsid w:val="001D18DB"/>
    <w:rsid w:val="001D1F7A"/>
    <w:rsid w:val="001D23BC"/>
    <w:rsid w:val="001D24D6"/>
    <w:rsid w:val="001D3698"/>
    <w:rsid w:val="001D38FD"/>
    <w:rsid w:val="001D39B7"/>
    <w:rsid w:val="001D43F9"/>
    <w:rsid w:val="001D4428"/>
    <w:rsid w:val="001D49E9"/>
    <w:rsid w:val="001D5116"/>
    <w:rsid w:val="001D5730"/>
    <w:rsid w:val="001D64D9"/>
    <w:rsid w:val="001D7145"/>
    <w:rsid w:val="001D7EA5"/>
    <w:rsid w:val="001E0B0D"/>
    <w:rsid w:val="001E0ECF"/>
    <w:rsid w:val="001E1122"/>
    <w:rsid w:val="001E19B8"/>
    <w:rsid w:val="001E2D73"/>
    <w:rsid w:val="001E4D9D"/>
    <w:rsid w:val="001E52FA"/>
    <w:rsid w:val="001E6B35"/>
    <w:rsid w:val="001E6C55"/>
    <w:rsid w:val="001F047D"/>
    <w:rsid w:val="001F04E4"/>
    <w:rsid w:val="001F16F2"/>
    <w:rsid w:val="001F4A2C"/>
    <w:rsid w:val="001F5ADB"/>
    <w:rsid w:val="001F5C80"/>
    <w:rsid w:val="001F5CA7"/>
    <w:rsid w:val="001F68D6"/>
    <w:rsid w:val="001F693C"/>
    <w:rsid w:val="001F6B37"/>
    <w:rsid w:val="001F78D4"/>
    <w:rsid w:val="00201097"/>
    <w:rsid w:val="002016D0"/>
    <w:rsid w:val="00201FC7"/>
    <w:rsid w:val="00202228"/>
    <w:rsid w:val="002027B3"/>
    <w:rsid w:val="00203D84"/>
    <w:rsid w:val="00203DB1"/>
    <w:rsid w:val="00204778"/>
    <w:rsid w:val="00204A08"/>
    <w:rsid w:val="00204A15"/>
    <w:rsid w:val="0020511A"/>
    <w:rsid w:val="0021108A"/>
    <w:rsid w:val="002124B2"/>
    <w:rsid w:val="00214402"/>
    <w:rsid w:val="002146E4"/>
    <w:rsid w:val="002150C3"/>
    <w:rsid w:val="00215CC3"/>
    <w:rsid w:val="00215E0F"/>
    <w:rsid w:val="00217E99"/>
    <w:rsid w:val="002200E7"/>
    <w:rsid w:val="002204A3"/>
    <w:rsid w:val="00220994"/>
    <w:rsid w:val="00221965"/>
    <w:rsid w:val="002229F4"/>
    <w:rsid w:val="00222FA9"/>
    <w:rsid w:val="00223565"/>
    <w:rsid w:val="00223699"/>
    <w:rsid w:val="00224473"/>
    <w:rsid w:val="0022733D"/>
    <w:rsid w:val="00227687"/>
    <w:rsid w:val="00227AE4"/>
    <w:rsid w:val="00227BBA"/>
    <w:rsid w:val="002310F3"/>
    <w:rsid w:val="002320BF"/>
    <w:rsid w:val="002323B1"/>
    <w:rsid w:val="002327D2"/>
    <w:rsid w:val="002328A8"/>
    <w:rsid w:val="00234A0A"/>
    <w:rsid w:val="00235D94"/>
    <w:rsid w:val="002378C2"/>
    <w:rsid w:val="0024010D"/>
    <w:rsid w:val="002401C2"/>
    <w:rsid w:val="00240BEB"/>
    <w:rsid w:val="00241F90"/>
    <w:rsid w:val="0024285D"/>
    <w:rsid w:val="00242A61"/>
    <w:rsid w:val="002432E6"/>
    <w:rsid w:val="00243566"/>
    <w:rsid w:val="00243A7A"/>
    <w:rsid w:val="002444DA"/>
    <w:rsid w:val="00244619"/>
    <w:rsid w:val="00244F0A"/>
    <w:rsid w:val="0024528F"/>
    <w:rsid w:val="00245E14"/>
    <w:rsid w:val="00245E2F"/>
    <w:rsid w:val="00245EE5"/>
    <w:rsid w:val="00246BC7"/>
    <w:rsid w:val="00246FC5"/>
    <w:rsid w:val="0024741B"/>
    <w:rsid w:val="002509AD"/>
    <w:rsid w:val="00251017"/>
    <w:rsid w:val="00251D1D"/>
    <w:rsid w:val="00251EC6"/>
    <w:rsid w:val="0025241B"/>
    <w:rsid w:val="00252A93"/>
    <w:rsid w:val="00253011"/>
    <w:rsid w:val="002535F0"/>
    <w:rsid w:val="002536F9"/>
    <w:rsid w:val="0025470F"/>
    <w:rsid w:val="0025481F"/>
    <w:rsid w:val="00255919"/>
    <w:rsid w:val="0025622E"/>
    <w:rsid w:val="002568CF"/>
    <w:rsid w:val="00256DBC"/>
    <w:rsid w:val="00256DE1"/>
    <w:rsid w:val="00257A4D"/>
    <w:rsid w:val="00257C0F"/>
    <w:rsid w:val="00260DD4"/>
    <w:rsid w:val="002612F9"/>
    <w:rsid w:val="00262711"/>
    <w:rsid w:val="00263EA9"/>
    <w:rsid w:val="00263FC9"/>
    <w:rsid w:val="002643DC"/>
    <w:rsid w:val="00264BBE"/>
    <w:rsid w:val="0026565C"/>
    <w:rsid w:val="0026586D"/>
    <w:rsid w:val="00266ABF"/>
    <w:rsid w:val="00266E97"/>
    <w:rsid w:val="00267216"/>
    <w:rsid w:val="002672BE"/>
    <w:rsid w:val="00267DA0"/>
    <w:rsid w:val="00270C0E"/>
    <w:rsid w:val="00270E47"/>
    <w:rsid w:val="002711C0"/>
    <w:rsid w:val="0027207A"/>
    <w:rsid w:val="0027242D"/>
    <w:rsid w:val="00272759"/>
    <w:rsid w:val="00272D38"/>
    <w:rsid w:val="00272FB9"/>
    <w:rsid w:val="00273043"/>
    <w:rsid w:val="00273B65"/>
    <w:rsid w:val="00273DA5"/>
    <w:rsid w:val="0027405A"/>
    <w:rsid w:val="00274798"/>
    <w:rsid w:val="002761AA"/>
    <w:rsid w:val="00276BF7"/>
    <w:rsid w:val="00276F5C"/>
    <w:rsid w:val="002806C4"/>
    <w:rsid w:val="0028091A"/>
    <w:rsid w:val="00280C28"/>
    <w:rsid w:val="00280CB1"/>
    <w:rsid w:val="00280D40"/>
    <w:rsid w:val="00281020"/>
    <w:rsid w:val="0028176A"/>
    <w:rsid w:val="00282104"/>
    <w:rsid w:val="002822BC"/>
    <w:rsid w:val="002827C2"/>
    <w:rsid w:val="002830FB"/>
    <w:rsid w:val="00283434"/>
    <w:rsid w:val="00284A61"/>
    <w:rsid w:val="002853BC"/>
    <w:rsid w:val="00285500"/>
    <w:rsid w:val="002856BC"/>
    <w:rsid w:val="002864BD"/>
    <w:rsid w:val="00286686"/>
    <w:rsid w:val="002871DB"/>
    <w:rsid w:val="00287427"/>
    <w:rsid w:val="002879FF"/>
    <w:rsid w:val="00290471"/>
    <w:rsid w:val="00290928"/>
    <w:rsid w:val="0029122F"/>
    <w:rsid w:val="0029282F"/>
    <w:rsid w:val="00293DB6"/>
    <w:rsid w:val="00293F9D"/>
    <w:rsid w:val="002947ED"/>
    <w:rsid w:val="002947F3"/>
    <w:rsid w:val="00295880"/>
    <w:rsid w:val="00296260"/>
    <w:rsid w:val="00296763"/>
    <w:rsid w:val="00297BB3"/>
    <w:rsid w:val="002A01A9"/>
    <w:rsid w:val="002A0219"/>
    <w:rsid w:val="002A1AC5"/>
    <w:rsid w:val="002A1B9F"/>
    <w:rsid w:val="002A2095"/>
    <w:rsid w:val="002A255E"/>
    <w:rsid w:val="002A2D05"/>
    <w:rsid w:val="002A2D14"/>
    <w:rsid w:val="002A30A5"/>
    <w:rsid w:val="002A3265"/>
    <w:rsid w:val="002A3292"/>
    <w:rsid w:val="002A3486"/>
    <w:rsid w:val="002A3788"/>
    <w:rsid w:val="002A44C3"/>
    <w:rsid w:val="002A4B75"/>
    <w:rsid w:val="002A53AA"/>
    <w:rsid w:val="002A5C29"/>
    <w:rsid w:val="002A626C"/>
    <w:rsid w:val="002A64D3"/>
    <w:rsid w:val="002A660B"/>
    <w:rsid w:val="002A6944"/>
    <w:rsid w:val="002A6CFE"/>
    <w:rsid w:val="002A75F4"/>
    <w:rsid w:val="002B055E"/>
    <w:rsid w:val="002B1B62"/>
    <w:rsid w:val="002B1B84"/>
    <w:rsid w:val="002B2D9D"/>
    <w:rsid w:val="002B34B0"/>
    <w:rsid w:val="002B3B61"/>
    <w:rsid w:val="002B4A06"/>
    <w:rsid w:val="002B4B6C"/>
    <w:rsid w:val="002B4B75"/>
    <w:rsid w:val="002B5C74"/>
    <w:rsid w:val="002B67CC"/>
    <w:rsid w:val="002B694A"/>
    <w:rsid w:val="002B6C4A"/>
    <w:rsid w:val="002B731F"/>
    <w:rsid w:val="002B75CC"/>
    <w:rsid w:val="002C02DA"/>
    <w:rsid w:val="002C0A79"/>
    <w:rsid w:val="002C1470"/>
    <w:rsid w:val="002C155E"/>
    <w:rsid w:val="002C43FF"/>
    <w:rsid w:val="002C4BB7"/>
    <w:rsid w:val="002C4D72"/>
    <w:rsid w:val="002C51D9"/>
    <w:rsid w:val="002C6468"/>
    <w:rsid w:val="002C735B"/>
    <w:rsid w:val="002C75D3"/>
    <w:rsid w:val="002C79E6"/>
    <w:rsid w:val="002D149D"/>
    <w:rsid w:val="002D176B"/>
    <w:rsid w:val="002D2568"/>
    <w:rsid w:val="002D2613"/>
    <w:rsid w:val="002D2F37"/>
    <w:rsid w:val="002D2F8C"/>
    <w:rsid w:val="002D3624"/>
    <w:rsid w:val="002D4C7E"/>
    <w:rsid w:val="002D4CA1"/>
    <w:rsid w:val="002D4EBC"/>
    <w:rsid w:val="002D62F4"/>
    <w:rsid w:val="002D65FB"/>
    <w:rsid w:val="002D7E61"/>
    <w:rsid w:val="002E1749"/>
    <w:rsid w:val="002E1CED"/>
    <w:rsid w:val="002E258A"/>
    <w:rsid w:val="002E2A3E"/>
    <w:rsid w:val="002E2ED9"/>
    <w:rsid w:val="002E3469"/>
    <w:rsid w:val="002E459F"/>
    <w:rsid w:val="002E47D8"/>
    <w:rsid w:val="002E53C2"/>
    <w:rsid w:val="002E64D9"/>
    <w:rsid w:val="002E6D65"/>
    <w:rsid w:val="002E7115"/>
    <w:rsid w:val="002F06A8"/>
    <w:rsid w:val="002F0E5F"/>
    <w:rsid w:val="002F1CC4"/>
    <w:rsid w:val="002F1D13"/>
    <w:rsid w:val="002F2012"/>
    <w:rsid w:val="002F210E"/>
    <w:rsid w:val="002F32E5"/>
    <w:rsid w:val="002F3AE9"/>
    <w:rsid w:val="002F3F16"/>
    <w:rsid w:val="002F63C5"/>
    <w:rsid w:val="002F6859"/>
    <w:rsid w:val="002F7F4D"/>
    <w:rsid w:val="0030013B"/>
    <w:rsid w:val="00300DE1"/>
    <w:rsid w:val="00300EB9"/>
    <w:rsid w:val="00302301"/>
    <w:rsid w:val="003026CA"/>
    <w:rsid w:val="00302D1D"/>
    <w:rsid w:val="00302DF8"/>
    <w:rsid w:val="003033C2"/>
    <w:rsid w:val="00303F4D"/>
    <w:rsid w:val="00304578"/>
    <w:rsid w:val="00304708"/>
    <w:rsid w:val="00304B2D"/>
    <w:rsid w:val="00306E78"/>
    <w:rsid w:val="00310626"/>
    <w:rsid w:val="00310CD3"/>
    <w:rsid w:val="00310FC2"/>
    <w:rsid w:val="003115B5"/>
    <w:rsid w:val="00311679"/>
    <w:rsid w:val="00311CC1"/>
    <w:rsid w:val="003132A2"/>
    <w:rsid w:val="003134D9"/>
    <w:rsid w:val="00314367"/>
    <w:rsid w:val="0031491C"/>
    <w:rsid w:val="00314ABE"/>
    <w:rsid w:val="00314B5C"/>
    <w:rsid w:val="003152F6"/>
    <w:rsid w:val="003175A5"/>
    <w:rsid w:val="0031793E"/>
    <w:rsid w:val="0032022C"/>
    <w:rsid w:val="00321243"/>
    <w:rsid w:val="0032158E"/>
    <w:rsid w:val="00321ED8"/>
    <w:rsid w:val="003228D4"/>
    <w:rsid w:val="00323AAC"/>
    <w:rsid w:val="00324678"/>
    <w:rsid w:val="00324689"/>
    <w:rsid w:val="0032511C"/>
    <w:rsid w:val="0032548A"/>
    <w:rsid w:val="0032604B"/>
    <w:rsid w:val="0033019B"/>
    <w:rsid w:val="00330CF7"/>
    <w:rsid w:val="00331827"/>
    <w:rsid w:val="00331D22"/>
    <w:rsid w:val="003330F6"/>
    <w:rsid w:val="00333388"/>
    <w:rsid w:val="0033382F"/>
    <w:rsid w:val="003338E4"/>
    <w:rsid w:val="00333A3D"/>
    <w:rsid w:val="00334104"/>
    <w:rsid w:val="00335176"/>
    <w:rsid w:val="00335719"/>
    <w:rsid w:val="00335B1F"/>
    <w:rsid w:val="003364E5"/>
    <w:rsid w:val="003365EA"/>
    <w:rsid w:val="00337525"/>
    <w:rsid w:val="0033762A"/>
    <w:rsid w:val="0033765B"/>
    <w:rsid w:val="003376DC"/>
    <w:rsid w:val="00337A40"/>
    <w:rsid w:val="00341E4D"/>
    <w:rsid w:val="00342A07"/>
    <w:rsid w:val="00343399"/>
    <w:rsid w:val="00343E46"/>
    <w:rsid w:val="00343E53"/>
    <w:rsid w:val="00344298"/>
    <w:rsid w:val="0034492D"/>
    <w:rsid w:val="0034498D"/>
    <w:rsid w:val="00345370"/>
    <w:rsid w:val="00345EA8"/>
    <w:rsid w:val="0034646F"/>
    <w:rsid w:val="00346D4A"/>
    <w:rsid w:val="0034722A"/>
    <w:rsid w:val="00347BE5"/>
    <w:rsid w:val="0035077B"/>
    <w:rsid w:val="00351BD9"/>
    <w:rsid w:val="00352038"/>
    <w:rsid w:val="00352DDD"/>
    <w:rsid w:val="00353687"/>
    <w:rsid w:val="00353842"/>
    <w:rsid w:val="00354645"/>
    <w:rsid w:val="003568DF"/>
    <w:rsid w:val="00356E96"/>
    <w:rsid w:val="00360802"/>
    <w:rsid w:val="00360F91"/>
    <w:rsid w:val="0036143E"/>
    <w:rsid w:val="00362432"/>
    <w:rsid w:val="00362F61"/>
    <w:rsid w:val="00362FB3"/>
    <w:rsid w:val="00363081"/>
    <w:rsid w:val="0036380C"/>
    <w:rsid w:val="00363C22"/>
    <w:rsid w:val="00364AF0"/>
    <w:rsid w:val="00364CDD"/>
    <w:rsid w:val="003651F2"/>
    <w:rsid w:val="0036571B"/>
    <w:rsid w:val="003659ED"/>
    <w:rsid w:val="003660FB"/>
    <w:rsid w:val="0036632E"/>
    <w:rsid w:val="003663A4"/>
    <w:rsid w:val="0036688E"/>
    <w:rsid w:val="00366DF6"/>
    <w:rsid w:val="003701C3"/>
    <w:rsid w:val="0037032E"/>
    <w:rsid w:val="00370D7D"/>
    <w:rsid w:val="0037137F"/>
    <w:rsid w:val="0037171E"/>
    <w:rsid w:val="003718B5"/>
    <w:rsid w:val="00372ADC"/>
    <w:rsid w:val="00374908"/>
    <w:rsid w:val="00374AFF"/>
    <w:rsid w:val="00375117"/>
    <w:rsid w:val="00375629"/>
    <w:rsid w:val="0037578E"/>
    <w:rsid w:val="003758BC"/>
    <w:rsid w:val="00376331"/>
    <w:rsid w:val="003768F7"/>
    <w:rsid w:val="00376B2C"/>
    <w:rsid w:val="00377799"/>
    <w:rsid w:val="00380409"/>
    <w:rsid w:val="003804CC"/>
    <w:rsid w:val="003807B7"/>
    <w:rsid w:val="00380A9C"/>
    <w:rsid w:val="00380F87"/>
    <w:rsid w:val="003810FC"/>
    <w:rsid w:val="00381347"/>
    <w:rsid w:val="00381635"/>
    <w:rsid w:val="00381644"/>
    <w:rsid w:val="00381732"/>
    <w:rsid w:val="00381E42"/>
    <w:rsid w:val="003835D6"/>
    <w:rsid w:val="0038413E"/>
    <w:rsid w:val="00384573"/>
    <w:rsid w:val="003847A0"/>
    <w:rsid w:val="00385D65"/>
    <w:rsid w:val="0038623B"/>
    <w:rsid w:val="0038655A"/>
    <w:rsid w:val="00387540"/>
    <w:rsid w:val="003909A7"/>
    <w:rsid w:val="00390C6F"/>
    <w:rsid w:val="00390F79"/>
    <w:rsid w:val="0039106B"/>
    <w:rsid w:val="0039109C"/>
    <w:rsid w:val="00391D93"/>
    <w:rsid w:val="003924E8"/>
    <w:rsid w:val="003927AF"/>
    <w:rsid w:val="00392DB2"/>
    <w:rsid w:val="00392DF7"/>
    <w:rsid w:val="00392FC2"/>
    <w:rsid w:val="003934EC"/>
    <w:rsid w:val="00394365"/>
    <w:rsid w:val="00394486"/>
    <w:rsid w:val="00395529"/>
    <w:rsid w:val="00395613"/>
    <w:rsid w:val="0039627A"/>
    <w:rsid w:val="00396C57"/>
    <w:rsid w:val="003973B3"/>
    <w:rsid w:val="003A0CCC"/>
    <w:rsid w:val="003A0D2E"/>
    <w:rsid w:val="003A0E3B"/>
    <w:rsid w:val="003A1D3A"/>
    <w:rsid w:val="003A1EF8"/>
    <w:rsid w:val="003A23A7"/>
    <w:rsid w:val="003A356E"/>
    <w:rsid w:val="003A4A07"/>
    <w:rsid w:val="003A50C6"/>
    <w:rsid w:val="003A57D5"/>
    <w:rsid w:val="003A7AB0"/>
    <w:rsid w:val="003A7E6A"/>
    <w:rsid w:val="003B107C"/>
    <w:rsid w:val="003B1F87"/>
    <w:rsid w:val="003B2423"/>
    <w:rsid w:val="003B24F7"/>
    <w:rsid w:val="003B2568"/>
    <w:rsid w:val="003B28DD"/>
    <w:rsid w:val="003B2D81"/>
    <w:rsid w:val="003B3799"/>
    <w:rsid w:val="003B3E07"/>
    <w:rsid w:val="003B3EB9"/>
    <w:rsid w:val="003B4BAE"/>
    <w:rsid w:val="003B5E27"/>
    <w:rsid w:val="003B5E98"/>
    <w:rsid w:val="003B6505"/>
    <w:rsid w:val="003B750A"/>
    <w:rsid w:val="003C0281"/>
    <w:rsid w:val="003C0EFB"/>
    <w:rsid w:val="003C1AFC"/>
    <w:rsid w:val="003C1B30"/>
    <w:rsid w:val="003C1F24"/>
    <w:rsid w:val="003C23D6"/>
    <w:rsid w:val="003C2B80"/>
    <w:rsid w:val="003C2B8B"/>
    <w:rsid w:val="003C2DB7"/>
    <w:rsid w:val="003C393A"/>
    <w:rsid w:val="003C49BE"/>
    <w:rsid w:val="003C4A01"/>
    <w:rsid w:val="003C4B88"/>
    <w:rsid w:val="003C4BE6"/>
    <w:rsid w:val="003C56EC"/>
    <w:rsid w:val="003C6117"/>
    <w:rsid w:val="003C74C2"/>
    <w:rsid w:val="003C7E28"/>
    <w:rsid w:val="003D0C5D"/>
    <w:rsid w:val="003D0DFD"/>
    <w:rsid w:val="003D295D"/>
    <w:rsid w:val="003D33E3"/>
    <w:rsid w:val="003D3664"/>
    <w:rsid w:val="003D37D7"/>
    <w:rsid w:val="003D3926"/>
    <w:rsid w:val="003D3AFA"/>
    <w:rsid w:val="003D615F"/>
    <w:rsid w:val="003D6BE0"/>
    <w:rsid w:val="003D6F65"/>
    <w:rsid w:val="003D73EB"/>
    <w:rsid w:val="003D7687"/>
    <w:rsid w:val="003D76C6"/>
    <w:rsid w:val="003D7F3C"/>
    <w:rsid w:val="003E0BA8"/>
    <w:rsid w:val="003E19F0"/>
    <w:rsid w:val="003E1F75"/>
    <w:rsid w:val="003E264F"/>
    <w:rsid w:val="003E2D77"/>
    <w:rsid w:val="003E2DA8"/>
    <w:rsid w:val="003E2E85"/>
    <w:rsid w:val="003E3476"/>
    <w:rsid w:val="003E455A"/>
    <w:rsid w:val="003E50C9"/>
    <w:rsid w:val="003E51F7"/>
    <w:rsid w:val="003E5654"/>
    <w:rsid w:val="003E5812"/>
    <w:rsid w:val="003E65FD"/>
    <w:rsid w:val="003E68F4"/>
    <w:rsid w:val="003E6C02"/>
    <w:rsid w:val="003F1105"/>
    <w:rsid w:val="003F1A4C"/>
    <w:rsid w:val="003F265A"/>
    <w:rsid w:val="003F2909"/>
    <w:rsid w:val="003F507E"/>
    <w:rsid w:val="003F5937"/>
    <w:rsid w:val="003F5A35"/>
    <w:rsid w:val="003F6170"/>
    <w:rsid w:val="003F61B2"/>
    <w:rsid w:val="003F6351"/>
    <w:rsid w:val="003F7374"/>
    <w:rsid w:val="003F75B2"/>
    <w:rsid w:val="004006BC"/>
    <w:rsid w:val="00400AA5"/>
    <w:rsid w:val="00400B44"/>
    <w:rsid w:val="00401CC5"/>
    <w:rsid w:val="004023BE"/>
    <w:rsid w:val="00402477"/>
    <w:rsid w:val="00402D24"/>
    <w:rsid w:val="00404426"/>
    <w:rsid w:val="0040453A"/>
    <w:rsid w:val="00404759"/>
    <w:rsid w:val="00404904"/>
    <w:rsid w:val="00405170"/>
    <w:rsid w:val="0040526A"/>
    <w:rsid w:val="0040573E"/>
    <w:rsid w:val="0040581E"/>
    <w:rsid w:val="00405DE1"/>
    <w:rsid w:val="004069BD"/>
    <w:rsid w:val="00406AA2"/>
    <w:rsid w:val="0040714E"/>
    <w:rsid w:val="00407F8D"/>
    <w:rsid w:val="0041001D"/>
    <w:rsid w:val="004132DF"/>
    <w:rsid w:val="00413371"/>
    <w:rsid w:val="004134BC"/>
    <w:rsid w:val="00413941"/>
    <w:rsid w:val="00413943"/>
    <w:rsid w:val="00414C75"/>
    <w:rsid w:val="00415068"/>
    <w:rsid w:val="004152A5"/>
    <w:rsid w:val="00415C79"/>
    <w:rsid w:val="00415DFF"/>
    <w:rsid w:val="00415FE2"/>
    <w:rsid w:val="00416C10"/>
    <w:rsid w:val="0041744A"/>
    <w:rsid w:val="00417C03"/>
    <w:rsid w:val="0042051C"/>
    <w:rsid w:val="00420553"/>
    <w:rsid w:val="00420847"/>
    <w:rsid w:val="00421438"/>
    <w:rsid w:val="004219CC"/>
    <w:rsid w:val="00422090"/>
    <w:rsid w:val="0042212A"/>
    <w:rsid w:val="00422BF3"/>
    <w:rsid w:val="00423047"/>
    <w:rsid w:val="00423FC0"/>
    <w:rsid w:val="004241EC"/>
    <w:rsid w:val="00424206"/>
    <w:rsid w:val="004255A0"/>
    <w:rsid w:val="004258BB"/>
    <w:rsid w:val="00425B34"/>
    <w:rsid w:val="00427194"/>
    <w:rsid w:val="0042798F"/>
    <w:rsid w:val="00430188"/>
    <w:rsid w:val="00431CBB"/>
    <w:rsid w:val="00431E83"/>
    <w:rsid w:val="004326AB"/>
    <w:rsid w:val="00432BAB"/>
    <w:rsid w:val="00433545"/>
    <w:rsid w:val="00433765"/>
    <w:rsid w:val="0043424F"/>
    <w:rsid w:val="00434805"/>
    <w:rsid w:val="00434875"/>
    <w:rsid w:val="00435347"/>
    <w:rsid w:val="004354D1"/>
    <w:rsid w:val="00435602"/>
    <w:rsid w:val="004365A8"/>
    <w:rsid w:val="00436F34"/>
    <w:rsid w:val="00437382"/>
    <w:rsid w:val="00437A86"/>
    <w:rsid w:val="00441ACB"/>
    <w:rsid w:val="00441BE6"/>
    <w:rsid w:val="004437D6"/>
    <w:rsid w:val="00443F75"/>
    <w:rsid w:val="00444296"/>
    <w:rsid w:val="004448B5"/>
    <w:rsid w:val="0044537A"/>
    <w:rsid w:val="00445E2F"/>
    <w:rsid w:val="004475D5"/>
    <w:rsid w:val="004477F1"/>
    <w:rsid w:val="0045033D"/>
    <w:rsid w:val="00450D72"/>
    <w:rsid w:val="00450E39"/>
    <w:rsid w:val="00450F6C"/>
    <w:rsid w:val="00451166"/>
    <w:rsid w:val="00451AA1"/>
    <w:rsid w:val="00451D78"/>
    <w:rsid w:val="00454D45"/>
    <w:rsid w:val="0045616B"/>
    <w:rsid w:val="00456529"/>
    <w:rsid w:val="00456E77"/>
    <w:rsid w:val="00456F12"/>
    <w:rsid w:val="004571B3"/>
    <w:rsid w:val="00457220"/>
    <w:rsid w:val="00457947"/>
    <w:rsid w:val="0046031E"/>
    <w:rsid w:val="00460E9A"/>
    <w:rsid w:val="0046177E"/>
    <w:rsid w:val="00461AF9"/>
    <w:rsid w:val="00461C08"/>
    <w:rsid w:val="00462383"/>
    <w:rsid w:val="004623E4"/>
    <w:rsid w:val="004626CF"/>
    <w:rsid w:val="00462DC2"/>
    <w:rsid w:val="00463917"/>
    <w:rsid w:val="004645C6"/>
    <w:rsid w:val="00464906"/>
    <w:rsid w:val="00464B79"/>
    <w:rsid w:val="00465340"/>
    <w:rsid w:val="00465519"/>
    <w:rsid w:val="00465B55"/>
    <w:rsid w:val="00466254"/>
    <w:rsid w:val="00466D0A"/>
    <w:rsid w:val="00467973"/>
    <w:rsid w:val="00467CF1"/>
    <w:rsid w:val="00470E19"/>
    <w:rsid w:val="0047122D"/>
    <w:rsid w:val="0047191B"/>
    <w:rsid w:val="00472023"/>
    <w:rsid w:val="004728CD"/>
    <w:rsid w:val="00472CE3"/>
    <w:rsid w:val="00472D32"/>
    <w:rsid w:val="00474FE4"/>
    <w:rsid w:val="0047519F"/>
    <w:rsid w:val="0047629C"/>
    <w:rsid w:val="00476C52"/>
    <w:rsid w:val="00476E64"/>
    <w:rsid w:val="00477222"/>
    <w:rsid w:val="00477230"/>
    <w:rsid w:val="00477A54"/>
    <w:rsid w:val="00477DDB"/>
    <w:rsid w:val="00477FE9"/>
    <w:rsid w:val="00480044"/>
    <w:rsid w:val="0048028D"/>
    <w:rsid w:val="0048063D"/>
    <w:rsid w:val="00480B27"/>
    <w:rsid w:val="00480F61"/>
    <w:rsid w:val="00481BA2"/>
    <w:rsid w:val="00483A47"/>
    <w:rsid w:val="00484252"/>
    <w:rsid w:val="004842B2"/>
    <w:rsid w:val="0048492F"/>
    <w:rsid w:val="0048520B"/>
    <w:rsid w:val="00486754"/>
    <w:rsid w:val="00486A0C"/>
    <w:rsid w:val="00487920"/>
    <w:rsid w:val="00490129"/>
    <w:rsid w:val="004903A8"/>
    <w:rsid w:val="00490EB9"/>
    <w:rsid w:val="004914BD"/>
    <w:rsid w:val="00491A44"/>
    <w:rsid w:val="004921AC"/>
    <w:rsid w:val="00493CBB"/>
    <w:rsid w:val="00493FE6"/>
    <w:rsid w:val="00494A52"/>
    <w:rsid w:val="00494F9B"/>
    <w:rsid w:val="00495224"/>
    <w:rsid w:val="00495C8C"/>
    <w:rsid w:val="004971A2"/>
    <w:rsid w:val="004979D6"/>
    <w:rsid w:val="00497C76"/>
    <w:rsid w:val="004A0585"/>
    <w:rsid w:val="004A18AF"/>
    <w:rsid w:val="004A1937"/>
    <w:rsid w:val="004A1AA5"/>
    <w:rsid w:val="004A1C9E"/>
    <w:rsid w:val="004A2AAB"/>
    <w:rsid w:val="004A3C4C"/>
    <w:rsid w:val="004A4576"/>
    <w:rsid w:val="004A46A5"/>
    <w:rsid w:val="004A5277"/>
    <w:rsid w:val="004A5EA3"/>
    <w:rsid w:val="004A65D2"/>
    <w:rsid w:val="004A7820"/>
    <w:rsid w:val="004A7828"/>
    <w:rsid w:val="004A7EE3"/>
    <w:rsid w:val="004B0AB7"/>
    <w:rsid w:val="004B0BE8"/>
    <w:rsid w:val="004B1138"/>
    <w:rsid w:val="004B174C"/>
    <w:rsid w:val="004B19EF"/>
    <w:rsid w:val="004B271B"/>
    <w:rsid w:val="004B2746"/>
    <w:rsid w:val="004B3181"/>
    <w:rsid w:val="004B4C1B"/>
    <w:rsid w:val="004B7505"/>
    <w:rsid w:val="004B76BF"/>
    <w:rsid w:val="004C0584"/>
    <w:rsid w:val="004C0939"/>
    <w:rsid w:val="004C0987"/>
    <w:rsid w:val="004C0B17"/>
    <w:rsid w:val="004C0F24"/>
    <w:rsid w:val="004C1275"/>
    <w:rsid w:val="004C18BF"/>
    <w:rsid w:val="004C3B68"/>
    <w:rsid w:val="004C4040"/>
    <w:rsid w:val="004C45EE"/>
    <w:rsid w:val="004C463E"/>
    <w:rsid w:val="004C4AD7"/>
    <w:rsid w:val="004C4D6F"/>
    <w:rsid w:val="004C5088"/>
    <w:rsid w:val="004C5432"/>
    <w:rsid w:val="004C5EC1"/>
    <w:rsid w:val="004C6513"/>
    <w:rsid w:val="004C67D3"/>
    <w:rsid w:val="004C6890"/>
    <w:rsid w:val="004C689B"/>
    <w:rsid w:val="004C6FC0"/>
    <w:rsid w:val="004D01AC"/>
    <w:rsid w:val="004D0D00"/>
    <w:rsid w:val="004D1454"/>
    <w:rsid w:val="004D1524"/>
    <w:rsid w:val="004D1B17"/>
    <w:rsid w:val="004D1B28"/>
    <w:rsid w:val="004D1D79"/>
    <w:rsid w:val="004D234F"/>
    <w:rsid w:val="004D24A3"/>
    <w:rsid w:val="004D2C31"/>
    <w:rsid w:val="004D3254"/>
    <w:rsid w:val="004D32E3"/>
    <w:rsid w:val="004D45B0"/>
    <w:rsid w:val="004D4C8F"/>
    <w:rsid w:val="004D56AE"/>
    <w:rsid w:val="004D5717"/>
    <w:rsid w:val="004D6976"/>
    <w:rsid w:val="004D6990"/>
    <w:rsid w:val="004D7030"/>
    <w:rsid w:val="004D71C9"/>
    <w:rsid w:val="004D7A2B"/>
    <w:rsid w:val="004E0782"/>
    <w:rsid w:val="004E08AA"/>
    <w:rsid w:val="004E0B2C"/>
    <w:rsid w:val="004E0DFC"/>
    <w:rsid w:val="004E11E7"/>
    <w:rsid w:val="004E1A65"/>
    <w:rsid w:val="004E1BD5"/>
    <w:rsid w:val="004E1C4C"/>
    <w:rsid w:val="004E1E23"/>
    <w:rsid w:val="004E33DC"/>
    <w:rsid w:val="004E3723"/>
    <w:rsid w:val="004E37D5"/>
    <w:rsid w:val="004E3B0E"/>
    <w:rsid w:val="004E4A8A"/>
    <w:rsid w:val="004E4EE3"/>
    <w:rsid w:val="004E51CE"/>
    <w:rsid w:val="004E5A5A"/>
    <w:rsid w:val="004E5CE9"/>
    <w:rsid w:val="004E6024"/>
    <w:rsid w:val="004E6A2F"/>
    <w:rsid w:val="004E6BD6"/>
    <w:rsid w:val="004E788B"/>
    <w:rsid w:val="004F00BA"/>
    <w:rsid w:val="004F0A37"/>
    <w:rsid w:val="004F0B24"/>
    <w:rsid w:val="004F100C"/>
    <w:rsid w:val="004F1D04"/>
    <w:rsid w:val="004F2239"/>
    <w:rsid w:val="004F247A"/>
    <w:rsid w:val="004F24FF"/>
    <w:rsid w:val="004F2549"/>
    <w:rsid w:val="004F2567"/>
    <w:rsid w:val="004F2600"/>
    <w:rsid w:val="004F4280"/>
    <w:rsid w:val="004F42D6"/>
    <w:rsid w:val="004F4933"/>
    <w:rsid w:val="004F5125"/>
    <w:rsid w:val="004F52B5"/>
    <w:rsid w:val="004F53D8"/>
    <w:rsid w:val="004F567B"/>
    <w:rsid w:val="004F622E"/>
    <w:rsid w:val="004F6471"/>
    <w:rsid w:val="004F67AA"/>
    <w:rsid w:val="004F6C07"/>
    <w:rsid w:val="004F71C0"/>
    <w:rsid w:val="004F7D37"/>
    <w:rsid w:val="004F7E2B"/>
    <w:rsid w:val="00500163"/>
    <w:rsid w:val="005002F2"/>
    <w:rsid w:val="0050078F"/>
    <w:rsid w:val="005008B7"/>
    <w:rsid w:val="00500A09"/>
    <w:rsid w:val="00500A4B"/>
    <w:rsid w:val="00500EAB"/>
    <w:rsid w:val="0050112B"/>
    <w:rsid w:val="00501556"/>
    <w:rsid w:val="00501D2F"/>
    <w:rsid w:val="00502573"/>
    <w:rsid w:val="005037C0"/>
    <w:rsid w:val="005042C8"/>
    <w:rsid w:val="00505E1F"/>
    <w:rsid w:val="0050650B"/>
    <w:rsid w:val="00506C22"/>
    <w:rsid w:val="005079C0"/>
    <w:rsid w:val="0051028D"/>
    <w:rsid w:val="005104DA"/>
    <w:rsid w:val="00510BB6"/>
    <w:rsid w:val="005128F7"/>
    <w:rsid w:val="00512959"/>
    <w:rsid w:val="005133E5"/>
    <w:rsid w:val="005133F1"/>
    <w:rsid w:val="00514DF7"/>
    <w:rsid w:val="00515365"/>
    <w:rsid w:val="00515608"/>
    <w:rsid w:val="005159CE"/>
    <w:rsid w:val="00520634"/>
    <w:rsid w:val="005208E8"/>
    <w:rsid w:val="005209F6"/>
    <w:rsid w:val="00521017"/>
    <w:rsid w:val="00521195"/>
    <w:rsid w:val="0052150A"/>
    <w:rsid w:val="00521BEF"/>
    <w:rsid w:val="00521D62"/>
    <w:rsid w:val="0052201A"/>
    <w:rsid w:val="005221CC"/>
    <w:rsid w:val="005226EE"/>
    <w:rsid w:val="005227ED"/>
    <w:rsid w:val="00522AA4"/>
    <w:rsid w:val="0052356D"/>
    <w:rsid w:val="00523F59"/>
    <w:rsid w:val="00523F79"/>
    <w:rsid w:val="00524924"/>
    <w:rsid w:val="005249D1"/>
    <w:rsid w:val="00524ADB"/>
    <w:rsid w:val="00524B78"/>
    <w:rsid w:val="0052511B"/>
    <w:rsid w:val="00525B1C"/>
    <w:rsid w:val="00525CFF"/>
    <w:rsid w:val="005266E8"/>
    <w:rsid w:val="00527321"/>
    <w:rsid w:val="00527475"/>
    <w:rsid w:val="005277E2"/>
    <w:rsid w:val="005307E5"/>
    <w:rsid w:val="00531FB4"/>
    <w:rsid w:val="005331A4"/>
    <w:rsid w:val="00533EC9"/>
    <w:rsid w:val="00533EEF"/>
    <w:rsid w:val="00533F7D"/>
    <w:rsid w:val="005347B8"/>
    <w:rsid w:val="00534EAF"/>
    <w:rsid w:val="005356EB"/>
    <w:rsid w:val="00535A64"/>
    <w:rsid w:val="00536BE6"/>
    <w:rsid w:val="00536FD9"/>
    <w:rsid w:val="00537B90"/>
    <w:rsid w:val="0054006E"/>
    <w:rsid w:val="00540897"/>
    <w:rsid w:val="005408C4"/>
    <w:rsid w:val="00542752"/>
    <w:rsid w:val="00542EEA"/>
    <w:rsid w:val="00543265"/>
    <w:rsid w:val="005441FA"/>
    <w:rsid w:val="00544212"/>
    <w:rsid w:val="005448E6"/>
    <w:rsid w:val="00544E5C"/>
    <w:rsid w:val="00544EB7"/>
    <w:rsid w:val="00545CB9"/>
    <w:rsid w:val="00546BF4"/>
    <w:rsid w:val="00546D6C"/>
    <w:rsid w:val="00546D73"/>
    <w:rsid w:val="00547039"/>
    <w:rsid w:val="005477D2"/>
    <w:rsid w:val="00547A88"/>
    <w:rsid w:val="00547BE0"/>
    <w:rsid w:val="00550C13"/>
    <w:rsid w:val="00550E11"/>
    <w:rsid w:val="00551980"/>
    <w:rsid w:val="00551BCA"/>
    <w:rsid w:val="00551DC3"/>
    <w:rsid w:val="005520D9"/>
    <w:rsid w:val="00552B23"/>
    <w:rsid w:val="005532AB"/>
    <w:rsid w:val="00553C6F"/>
    <w:rsid w:val="00556674"/>
    <w:rsid w:val="00556FC2"/>
    <w:rsid w:val="005601AC"/>
    <w:rsid w:val="005614B3"/>
    <w:rsid w:val="00561620"/>
    <w:rsid w:val="00562ED0"/>
    <w:rsid w:val="00563D79"/>
    <w:rsid w:val="00564BEA"/>
    <w:rsid w:val="00564E65"/>
    <w:rsid w:val="00565298"/>
    <w:rsid w:val="0056532D"/>
    <w:rsid w:val="00567CDE"/>
    <w:rsid w:val="005709CD"/>
    <w:rsid w:val="00570FA5"/>
    <w:rsid w:val="0057155F"/>
    <w:rsid w:val="005716AB"/>
    <w:rsid w:val="005717F2"/>
    <w:rsid w:val="00571F40"/>
    <w:rsid w:val="00572520"/>
    <w:rsid w:val="0057259A"/>
    <w:rsid w:val="005726CE"/>
    <w:rsid w:val="0057337F"/>
    <w:rsid w:val="00573603"/>
    <w:rsid w:val="005736BC"/>
    <w:rsid w:val="0057386D"/>
    <w:rsid w:val="005738CD"/>
    <w:rsid w:val="0057469B"/>
    <w:rsid w:val="00574B38"/>
    <w:rsid w:val="00575D89"/>
    <w:rsid w:val="005767EA"/>
    <w:rsid w:val="005772D6"/>
    <w:rsid w:val="005775AD"/>
    <w:rsid w:val="005777BD"/>
    <w:rsid w:val="00577A8B"/>
    <w:rsid w:val="005807F9"/>
    <w:rsid w:val="00580B3E"/>
    <w:rsid w:val="00580E10"/>
    <w:rsid w:val="00581990"/>
    <w:rsid w:val="005827B7"/>
    <w:rsid w:val="005827C6"/>
    <w:rsid w:val="00582AA9"/>
    <w:rsid w:val="00582C97"/>
    <w:rsid w:val="005836F2"/>
    <w:rsid w:val="0058380F"/>
    <w:rsid w:val="00583A69"/>
    <w:rsid w:val="00583EAF"/>
    <w:rsid w:val="00583FA9"/>
    <w:rsid w:val="0058478E"/>
    <w:rsid w:val="00584D77"/>
    <w:rsid w:val="00585C2E"/>
    <w:rsid w:val="00585D54"/>
    <w:rsid w:val="00586AF4"/>
    <w:rsid w:val="00586EAE"/>
    <w:rsid w:val="00587BF3"/>
    <w:rsid w:val="00587C7A"/>
    <w:rsid w:val="00590035"/>
    <w:rsid w:val="00591793"/>
    <w:rsid w:val="0059269F"/>
    <w:rsid w:val="00594911"/>
    <w:rsid w:val="00594998"/>
    <w:rsid w:val="005950B2"/>
    <w:rsid w:val="005953F9"/>
    <w:rsid w:val="00595716"/>
    <w:rsid w:val="005977AE"/>
    <w:rsid w:val="005A1470"/>
    <w:rsid w:val="005A2320"/>
    <w:rsid w:val="005A23EA"/>
    <w:rsid w:val="005A35E1"/>
    <w:rsid w:val="005A3687"/>
    <w:rsid w:val="005A39A5"/>
    <w:rsid w:val="005A5CEB"/>
    <w:rsid w:val="005A5D8D"/>
    <w:rsid w:val="005A675D"/>
    <w:rsid w:val="005A6781"/>
    <w:rsid w:val="005A724B"/>
    <w:rsid w:val="005A7421"/>
    <w:rsid w:val="005B1589"/>
    <w:rsid w:val="005B1E56"/>
    <w:rsid w:val="005B1E77"/>
    <w:rsid w:val="005B38E4"/>
    <w:rsid w:val="005B3CF3"/>
    <w:rsid w:val="005B4452"/>
    <w:rsid w:val="005B4D07"/>
    <w:rsid w:val="005B5C78"/>
    <w:rsid w:val="005B6894"/>
    <w:rsid w:val="005B6E34"/>
    <w:rsid w:val="005B6FAB"/>
    <w:rsid w:val="005B7A8F"/>
    <w:rsid w:val="005B7E0E"/>
    <w:rsid w:val="005C159D"/>
    <w:rsid w:val="005C15D6"/>
    <w:rsid w:val="005C4B19"/>
    <w:rsid w:val="005C4D18"/>
    <w:rsid w:val="005C5184"/>
    <w:rsid w:val="005C6257"/>
    <w:rsid w:val="005C666A"/>
    <w:rsid w:val="005C7DAA"/>
    <w:rsid w:val="005D2E09"/>
    <w:rsid w:val="005D378A"/>
    <w:rsid w:val="005D43AB"/>
    <w:rsid w:val="005D4B03"/>
    <w:rsid w:val="005D4BEE"/>
    <w:rsid w:val="005D4CB3"/>
    <w:rsid w:val="005D6377"/>
    <w:rsid w:val="005D6559"/>
    <w:rsid w:val="005D6691"/>
    <w:rsid w:val="005D73A6"/>
    <w:rsid w:val="005D786B"/>
    <w:rsid w:val="005D7958"/>
    <w:rsid w:val="005E038F"/>
    <w:rsid w:val="005E0992"/>
    <w:rsid w:val="005E0E42"/>
    <w:rsid w:val="005E0F4D"/>
    <w:rsid w:val="005E1E60"/>
    <w:rsid w:val="005E1E8B"/>
    <w:rsid w:val="005E20CB"/>
    <w:rsid w:val="005E307F"/>
    <w:rsid w:val="005E3388"/>
    <w:rsid w:val="005E33DF"/>
    <w:rsid w:val="005E5389"/>
    <w:rsid w:val="005E5422"/>
    <w:rsid w:val="005E5F8B"/>
    <w:rsid w:val="005E66C4"/>
    <w:rsid w:val="005E684B"/>
    <w:rsid w:val="005E70EE"/>
    <w:rsid w:val="005E7E0D"/>
    <w:rsid w:val="005E7E94"/>
    <w:rsid w:val="005E7F7A"/>
    <w:rsid w:val="005F03DD"/>
    <w:rsid w:val="005F0E07"/>
    <w:rsid w:val="005F0EAF"/>
    <w:rsid w:val="005F18D2"/>
    <w:rsid w:val="005F1E3F"/>
    <w:rsid w:val="005F2217"/>
    <w:rsid w:val="005F2AA8"/>
    <w:rsid w:val="005F43BD"/>
    <w:rsid w:val="005F43F3"/>
    <w:rsid w:val="005F4F1A"/>
    <w:rsid w:val="005F53FA"/>
    <w:rsid w:val="005F5480"/>
    <w:rsid w:val="005F5652"/>
    <w:rsid w:val="005F5990"/>
    <w:rsid w:val="005F5CDE"/>
    <w:rsid w:val="005F5E37"/>
    <w:rsid w:val="005F61BC"/>
    <w:rsid w:val="005F63E7"/>
    <w:rsid w:val="005F687B"/>
    <w:rsid w:val="005F7780"/>
    <w:rsid w:val="00600B7B"/>
    <w:rsid w:val="00600DF5"/>
    <w:rsid w:val="00601007"/>
    <w:rsid w:val="00601E7F"/>
    <w:rsid w:val="00601EA1"/>
    <w:rsid w:val="00602B3B"/>
    <w:rsid w:val="00603210"/>
    <w:rsid w:val="006036F2"/>
    <w:rsid w:val="00603B1C"/>
    <w:rsid w:val="00604DFF"/>
    <w:rsid w:val="0060571D"/>
    <w:rsid w:val="006059F1"/>
    <w:rsid w:val="00605E94"/>
    <w:rsid w:val="00606371"/>
    <w:rsid w:val="006068CE"/>
    <w:rsid w:val="006073C6"/>
    <w:rsid w:val="006074D2"/>
    <w:rsid w:val="00607839"/>
    <w:rsid w:val="00610E2F"/>
    <w:rsid w:val="00610E84"/>
    <w:rsid w:val="00611478"/>
    <w:rsid w:val="00612963"/>
    <w:rsid w:val="00614538"/>
    <w:rsid w:val="00614B5D"/>
    <w:rsid w:val="006158FE"/>
    <w:rsid w:val="00616CEC"/>
    <w:rsid w:val="006170BA"/>
    <w:rsid w:val="006175B7"/>
    <w:rsid w:val="006179E0"/>
    <w:rsid w:val="00617AAC"/>
    <w:rsid w:val="006205F3"/>
    <w:rsid w:val="006210AF"/>
    <w:rsid w:val="00621526"/>
    <w:rsid w:val="00622088"/>
    <w:rsid w:val="00622453"/>
    <w:rsid w:val="00622978"/>
    <w:rsid w:val="00623B3E"/>
    <w:rsid w:val="00623F68"/>
    <w:rsid w:val="0062412E"/>
    <w:rsid w:val="006248E1"/>
    <w:rsid w:val="00624CE7"/>
    <w:rsid w:val="0062529B"/>
    <w:rsid w:val="0062560F"/>
    <w:rsid w:val="00625C88"/>
    <w:rsid w:val="006260C5"/>
    <w:rsid w:val="00626DAD"/>
    <w:rsid w:val="00627BF4"/>
    <w:rsid w:val="0063070E"/>
    <w:rsid w:val="0063165C"/>
    <w:rsid w:val="00632C71"/>
    <w:rsid w:val="00633874"/>
    <w:rsid w:val="00634537"/>
    <w:rsid w:val="00634F9F"/>
    <w:rsid w:val="00636070"/>
    <w:rsid w:val="006405E3"/>
    <w:rsid w:val="0064099B"/>
    <w:rsid w:val="00641593"/>
    <w:rsid w:val="0064159A"/>
    <w:rsid w:val="00641981"/>
    <w:rsid w:val="006424A1"/>
    <w:rsid w:val="00642768"/>
    <w:rsid w:val="00642ACB"/>
    <w:rsid w:val="00643704"/>
    <w:rsid w:val="006437B3"/>
    <w:rsid w:val="00644486"/>
    <w:rsid w:val="006444AD"/>
    <w:rsid w:val="00644683"/>
    <w:rsid w:val="00644A21"/>
    <w:rsid w:val="00646844"/>
    <w:rsid w:val="00646938"/>
    <w:rsid w:val="006469CE"/>
    <w:rsid w:val="00646E7E"/>
    <w:rsid w:val="00647892"/>
    <w:rsid w:val="006506F2"/>
    <w:rsid w:val="00651A0C"/>
    <w:rsid w:val="00651A11"/>
    <w:rsid w:val="00651C54"/>
    <w:rsid w:val="00651DFC"/>
    <w:rsid w:val="00652E39"/>
    <w:rsid w:val="00654B55"/>
    <w:rsid w:val="0065560B"/>
    <w:rsid w:val="006562BA"/>
    <w:rsid w:val="0065756D"/>
    <w:rsid w:val="0065777C"/>
    <w:rsid w:val="00657FBC"/>
    <w:rsid w:val="006602CB"/>
    <w:rsid w:val="006607D6"/>
    <w:rsid w:val="00661A26"/>
    <w:rsid w:val="00661E20"/>
    <w:rsid w:val="00662E94"/>
    <w:rsid w:val="00663032"/>
    <w:rsid w:val="00663639"/>
    <w:rsid w:val="00663CC4"/>
    <w:rsid w:val="00664C1A"/>
    <w:rsid w:val="00664CE5"/>
    <w:rsid w:val="006650C2"/>
    <w:rsid w:val="00665354"/>
    <w:rsid w:val="00665AD0"/>
    <w:rsid w:val="00666457"/>
    <w:rsid w:val="00670B65"/>
    <w:rsid w:val="00670D4A"/>
    <w:rsid w:val="0067110D"/>
    <w:rsid w:val="006736CE"/>
    <w:rsid w:val="00673CD8"/>
    <w:rsid w:val="00674C2F"/>
    <w:rsid w:val="00675C46"/>
    <w:rsid w:val="00677208"/>
    <w:rsid w:val="00677BDD"/>
    <w:rsid w:val="00680363"/>
    <w:rsid w:val="00680763"/>
    <w:rsid w:val="00680AF0"/>
    <w:rsid w:val="00680C9D"/>
    <w:rsid w:val="0068123F"/>
    <w:rsid w:val="00682FCC"/>
    <w:rsid w:val="006837CE"/>
    <w:rsid w:val="00683DEF"/>
    <w:rsid w:val="00684338"/>
    <w:rsid w:val="00684567"/>
    <w:rsid w:val="006848E3"/>
    <w:rsid w:val="0068553D"/>
    <w:rsid w:val="00685D41"/>
    <w:rsid w:val="0068676C"/>
    <w:rsid w:val="00687299"/>
    <w:rsid w:val="006875A7"/>
    <w:rsid w:val="006879A7"/>
    <w:rsid w:val="00687C4E"/>
    <w:rsid w:val="006902E9"/>
    <w:rsid w:val="006919A3"/>
    <w:rsid w:val="00691AB5"/>
    <w:rsid w:val="006920E8"/>
    <w:rsid w:val="0069213E"/>
    <w:rsid w:val="00692457"/>
    <w:rsid w:val="00692818"/>
    <w:rsid w:val="0069354F"/>
    <w:rsid w:val="00693708"/>
    <w:rsid w:val="006967E4"/>
    <w:rsid w:val="00696C88"/>
    <w:rsid w:val="00697D24"/>
    <w:rsid w:val="006A09A8"/>
    <w:rsid w:val="006A1580"/>
    <w:rsid w:val="006A1741"/>
    <w:rsid w:val="006A1762"/>
    <w:rsid w:val="006A1853"/>
    <w:rsid w:val="006A2156"/>
    <w:rsid w:val="006A2872"/>
    <w:rsid w:val="006A3909"/>
    <w:rsid w:val="006A4DA1"/>
    <w:rsid w:val="006A559E"/>
    <w:rsid w:val="006A653E"/>
    <w:rsid w:val="006A6C22"/>
    <w:rsid w:val="006A6F14"/>
    <w:rsid w:val="006A7A42"/>
    <w:rsid w:val="006B02DB"/>
    <w:rsid w:val="006B0D47"/>
    <w:rsid w:val="006B182C"/>
    <w:rsid w:val="006B2FC8"/>
    <w:rsid w:val="006B30C4"/>
    <w:rsid w:val="006B392F"/>
    <w:rsid w:val="006B4A48"/>
    <w:rsid w:val="006B58BA"/>
    <w:rsid w:val="006B63DA"/>
    <w:rsid w:val="006B6E8C"/>
    <w:rsid w:val="006B7C22"/>
    <w:rsid w:val="006C09D0"/>
    <w:rsid w:val="006C0E4C"/>
    <w:rsid w:val="006C0F4B"/>
    <w:rsid w:val="006C2225"/>
    <w:rsid w:val="006C28EE"/>
    <w:rsid w:val="006C2E79"/>
    <w:rsid w:val="006C2FEA"/>
    <w:rsid w:val="006C3272"/>
    <w:rsid w:val="006C4A0A"/>
    <w:rsid w:val="006C59FB"/>
    <w:rsid w:val="006C5B2C"/>
    <w:rsid w:val="006C5EF7"/>
    <w:rsid w:val="006C62D1"/>
    <w:rsid w:val="006C6F29"/>
    <w:rsid w:val="006C72BD"/>
    <w:rsid w:val="006D0977"/>
    <w:rsid w:val="006D1490"/>
    <w:rsid w:val="006D3E7B"/>
    <w:rsid w:val="006D3EC0"/>
    <w:rsid w:val="006D42DB"/>
    <w:rsid w:val="006D506E"/>
    <w:rsid w:val="006D53D3"/>
    <w:rsid w:val="006D5732"/>
    <w:rsid w:val="006D583C"/>
    <w:rsid w:val="006D5A06"/>
    <w:rsid w:val="006D5C04"/>
    <w:rsid w:val="006D5FFD"/>
    <w:rsid w:val="006D6985"/>
    <w:rsid w:val="006D6A05"/>
    <w:rsid w:val="006D6BFA"/>
    <w:rsid w:val="006D77E5"/>
    <w:rsid w:val="006E021E"/>
    <w:rsid w:val="006E050A"/>
    <w:rsid w:val="006E092A"/>
    <w:rsid w:val="006E09D3"/>
    <w:rsid w:val="006E0A18"/>
    <w:rsid w:val="006E1232"/>
    <w:rsid w:val="006E1BCA"/>
    <w:rsid w:val="006E1DF0"/>
    <w:rsid w:val="006E29AE"/>
    <w:rsid w:val="006E2CE1"/>
    <w:rsid w:val="006E3AE0"/>
    <w:rsid w:val="006E46F5"/>
    <w:rsid w:val="006E4CC6"/>
    <w:rsid w:val="006E5E7F"/>
    <w:rsid w:val="006E6323"/>
    <w:rsid w:val="006E7BFF"/>
    <w:rsid w:val="006E7CFF"/>
    <w:rsid w:val="006F0542"/>
    <w:rsid w:val="006F0B71"/>
    <w:rsid w:val="006F0E2A"/>
    <w:rsid w:val="006F2C12"/>
    <w:rsid w:val="006F2CF5"/>
    <w:rsid w:val="006F37DB"/>
    <w:rsid w:val="006F3B00"/>
    <w:rsid w:val="006F411B"/>
    <w:rsid w:val="006F44D6"/>
    <w:rsid w:val="006F4805"/>
    <w:rsid w:val="006F5891"/>
    <w:rsid w:val="006F7068"/>
    <w:rsid w:val="006F7ACC"/>
    <w:rsid w:val="006F7F73"/>
    <w:rsid w:val="00700592"/>
    <w:rsid w:val="00701243"/>
    <w:rsid w:val="007016DB"/>
    <w:rsid w:val="00701A76"/>
    <w:rsid w:val="00702CAE"/>
    <w:rsid w:val="00702CAF"/>
    <w:rsid w:val="00702D6A"/>
    <w:rsid w:val="0070321D"/>
    <w:rsid w:val="00703D81"/>
    <w:rsid w:val="007052D3"/>
    <w:rsid w:val="007058D7"/>
    <w:rsid w:val="00705DF8"/>
    <w:rsid w:val="00705E09"/>
    <w:rsid w:val="00705F35"/>
    <w:rsid w:val="00706E5B"/>
    <w:rsid w:val="00707DCE"/>
    <w:rsid w:val="00710FD9"/>
    <w:rsid w:val="007110D2"/>
    <w:rsid w:val="0071352D"/>
    <w:rsid w:val="00713AD4"/>
    <w:rsid w:val="007145F4"/>
    <w:rsid w:val="00714DF6"/>
    <w:rsid w:val="00715D4F"/>
    <w:rsid w:val="0071613D"/>
    <w:rsid w:val="007166D0"/>
    <w:rsid w:val="00717207"/>
    <w:rsid w:val="00717D32"/>
    <w:rsid w:val="00717D82"/>
    <w:rsid w:val="00720CF1"/>
    <w:rsid w:val="00721A4B"/>
    <w:rsid w:val="00722102"/>
    <w:rsid w:val="00722293"/>
    <w:rsid w:val="00724190"/>
    <w:rsid w:val="007241E4"/>
    <w:rsid w:val="007247B9"/>
    <w:rsid w:val="00724F90"/>
    <w:rsid w:val="00725112"/>
    <w:rsid w:val="007256E2"/>
    <w:rsid w:val="007257AC"/>
    <w:rsid w:val="00725C44"/>
    <w:rsid w:val="00726BC2"/>
    <w:rsid w:val="007278D8"/>
    <w:rsid w:val="00731933"/>
    <w:rsid w:val="00731EB3"/>
    <w:rsid w:val="00732A44"/>
    <w:rsid w:val="00733105"/>
    <w:rsid w:val="0073314C"/>
    <w:rsid w:val="00733510"/>
    <w:rsid w:val="00733993"/>
    <w:rsid w:val="007340F2"/>
    <w:rsid w:val="00734CD7"/>
    <w:rsid w:val="00735BCB"/>
    <w:rsid w:val="00735C8F"/>
    <w:rsid w:val="00735F98"/>
    <w:rsid w:val="00737A86"/>
    <w:rsid w:val="00737E79"/>
    <w:rsid w:val="0074005C"/>
    <w:rsid w:val="00740075"/>
    <w:rsid w:val="00741A32"/>
    <w:rsid w:val="00742764"/>
    <w:rsid w:val="00742AB2"/>
    <w:rsid w:val="007439AB"/>
    <w:rsid w:val="00745BD6"/>
    <w:rsid w:val="00746078"/>
    <w:rsid w:val="00747804"/>
    <w:rsid w:val="00747C7B"/>
    <w:rsid w:val="00750E61"/>
    <w:rsid w:val="00752EA0"/>
    <w:rsid w:val="007530FF"/>
    <w:rsid w:val="00753399"/>
    <w:rsid w:val="00753533"/>
    <w:rsid w:val="007558C8"/>
    <w:rsid w:val="0075594C"/>
    <w:rsid w:val="00755C86"/>
    <w:rsid w:val="0075638F"/>
    <w:rsid w:val="0076088B"/>
    <w:rsid w:val="00760CF1"/>
    <w:rsid w:val="00760DEE"/>
    <w:rsid w:val="00760F38"/>
    <w:rsid w:val="00762015"/>
    <w:rsid w:val="00762732"/>
    <w:rsid w:val="0076273D"/>
    <w:rsid w:val="007631E9"/>
    <w:rsid w:val="00763867"/>
    <w:rsid w:val="007642D3"/>
    <w:rsid w:val="007653AB"/>
    <w:rsid w:val="00765572"/>
    <w:rsid w:val="00765D5A"/>
    <w:rsid w:val="007664A9"/>
    <w:rsid w:val="00766B7E"/>
    <w:rsid w:val="00766FCE"/>
    <w:rsid w:val="0076754E"/>
    <w:rsid w:val="00767D24"/>
    <w:rsid w:val="00770D86"/>
    <w:rsid w:val="0077102F"/>
    <w:rsid w:val="00771292"/>
    <w:rsid w:val="00771D2C"/>
    <w:rsid w:val="0077228C"/>
    <w:rsid w:val="007732E3"/>
    <w:rsid w:val="00773592"/>
    <w:rsid w:val="007748C3"/>
    <w:rsid w:val="0077499D"/>
    <w:rsid w:val="0077571D"/>
    <w:rsid w:val="00776589"/>
    <w:rsid w:val="00776C71"/>
    <w:rsid w:val="00777030"/>
    <w:rsid w:val="00777152"/>
    <w:rsid w:val="00777413"/>
    <w:rsid w:val="007777A9"/>
    <w:rsid w:val="00777813"/>
    <w:rsid w:val="00777A0D"/>
    <w:rsid w:val="00780A44"/>
    <w:rsid w:val="007814FE"/>
    <w:rsid w:val="00782A53"/>
    <w:rsid w:val="007830DB"/>
    <w:rsid w:val="007832C7"/>
    <w:rsid w:val="007837B8"/>
    <w:rsid w:val="00783B0B"/>
    <w:rsid w:val="00783D3B"/>
    <w:rsid w:val="00783D97"/>
    <w:rsid w:val="00784449"/>
    <w:rsid w:val="007846FE"/>
    <w:rsid w:val="00784D1C"/>
    <w:rsid w:val="007854E3"/>
    <w:rsid w:val="007859AC"/>
    <w:rsid w:val="00785BBF"/>
    <w:rsid w:val="00786178"/>
    <w:rsid w:val="0078625A"/>
    <w:rsid w:val="0078644A"/>
    <w:rsid w:val="00787134"/>
    <w:rsid w:val="00790703"/>
    <w:rsid w:val="0079074F"/>
    <w:rsid w:val="0079085E"/>
    <w:rsid w:val="00791BAF"/>
    <w:rsid w:val="00791BBE"/>
    <w:rsid w:val="00792493"/>
    <w:rsid w:val="00792845"/>
    <w:rsid w:val="007928CF"/>
    <w:rsid w:val="00793C30"/>
    <w:rsid w:val="00793DD4"/>
    <w:rsid w:val="007942FD"/>
    <w:rsid w:val="00794A65"/>
    <w:rsid w:val="00794AF4"/>
    <w:rsid w:val="007955A2"/>
    <w:rsid w:val="007A0171"/>
    <w:rsid w:val="007A16C1"/>
    <w:rsid w:val="007A22AA"/>
    <w:rsid w:val="007A236D"/>
    <w:rsid w:val="007A2EAC"/>
    <w:rsid w:val="007A3662"/>
    <w:rsid w:val="007A4D74"/>
    <w:rsid w:val="007A4DF8"/>
    <w:rsid w:val="007A5226"/>
    <w:rsid w:val="007A573D"/>
    <w:rsid w:val="007A651B"/>
    <w:rsid w:val="007A7346"/>
    <w:rsid w:val="007A7953"/>
    <w:rsid w:val="007B0727"/>
    <w:rsid w:val="007B08E1"/>
    <w:rsid w:val="007B09C4"/>
    <w:rsid w:val="007B108E"/>
    <w:rsid w:val="007B2310"/>
    <w:rsid w:val="007B258C"/>
    <w:rsid w:val="007B31C1"/>
    <w:rsid w:val="007B337C"/>
    <w:rsid w:val="007B3382"/>
    <w:rsid w:val="007B35C5"/>
    <w:rsid w:val="007B3A69"/>
    <w:rsid w:val="007B5109"/>
    <w:rsid w:val="007B6BCC"/>
    <w:rsid w:val="007C029F"/>
    <w:rsid w:val="007C1981"/>
    <w:rsid w:val="007C1C1C"/>
    <w:rsid w:val="007C1E72"/>
    <w:rsid w:val="007C2780"/>
    <w:rsid w:val="007C32AE"/>
    <w:rsid w:val="007C4A1D"/>
    <w:rsid w:val="007C4BF3"/>
    <w:rsid w:val="007C4D1C"/>
    <w:rsid w:val="007C4DAC"/>
    <w:rsid w:val="007C512F"/>
    <w:rsid w:val="007C54F2"/>
    <w:rsid w:val="007C5A16"/>
    <w:rsid w:val="007C5B47"/>
    <w:rsid w:val="007C5BE0"/>
    <w:rsid w:val="007C6ADE"/>
    <w:rsid w:val="007C6DED"/>
    <w:rsid w:val="007C79CE"/>
    <w:rsid w:val="007C7E72"/>
    <w:rsid w:val="007D07ED"/>
    <w:rsid w:val="007D172E"/>
    <w:rsid w:val="007D1E6B"/>
    <w:rsid w:val="007D22D6"/>
    <w:rsid w:val="007D2F01"/>
    <w:rsid w:val="007D3183"/>
    <w:rsid w:val="007D33D3"/>
    <w:rsid w:val="007D42AD"/>
    <w:rsid w:val="007D42B4"/>
    <w:rsid w:val="007D5071"/>
    <w:rsid w:val="007D5884"/>
    <w:rsid w:val="007D5993"/>
    <w:rsid w:val="007D62EC"/>
    <w:rsid w:val="007D73C4"/>
    <w:rsid w:val="007E052D"/>
    <w:rsid w:val="007E0858"/>
    <w:rsid w:val="007E0E51"/>
    <w:rsid w:val="007E1008"/>
    <w:rsid w:val="007E119C"/>
    <w:rsid w:val="007E16FF"/>
    <w:rsid w:val="007E19B6"/>
    <w:rsid w:val="007E1E97"/>
    <w:rsid w:val="007E2421"/>
    <w:rsid w:val="007E26DF"/>
    <w:rsid w:val="007E2A88"/>
    <w:rsid w:val="007E3E8C"/>
    <w:rsid w:val="007E49E1"/>
    <w:rsid w:val="007E4E93"/>
    <w:rsid w:val="007E5174"/>
    <w:rsid w:val="007E56BF"/>
    <w:rsid w:val="007E5FC3"/>
    <w:rsid w:val="007E63BA"/>
    <w:rsid w:val="007E6F26"/>
    <w:rsid w:val="007E741C"/>
    <w:rsid w:val="007F0352"/>
    <w:rsid w:val="007F068B"/>
    <w:rsid w:val="007F1804"/>
    <w:rsid w:val="007F1B6E"/>
    <w:rsid w:val="007F2032"/>
    <w:rsid w:val="007F210C"/>
    <w:rsid w:val="007F2160"/>
    <w:rsid w:val="007F27E3"/>
    <w:rsid w:val="007F2E5B"/>
    <w:rsid w:val="007F32AF"/>
    <w:rsid w:val="007F4C40"/>
    <w:rsid w:val="007F6604"/>
    <w:rsid w:val="007F6897"/>
    <w:rsid w:val="007F6D67"/>
    <w:rsid w:val="007F7797"/>
    <w:rsid w:val="00800B4D"/>
    <w:rsid w:val="00800B92"/>
    <w:rsid w:val="00800ED3"/>
    <w:rsid w:val="00801BD2"/>
    <w:rsid w:val="00802E42"/>
    <w:rsid w:val="0080421E"/>
    <w:rsid w:val="00804B19"/>
    <w:rsid w:val="00804E35"/>
    <w:rsid w:val="00804E6F"/>
    <w:rsid w:val="0080545F"/>
    <w:rsid w:val="00806126"/>
    <w:rsid w:val="0080618E"/>
    <w:rsid w:val="00806F32"/>
    <w:rsid w:val="008072D4"/>
    <w:rsid w:val="008078E9"/>
    <w:rsid w:val="0081007B"/>
    <w:rsid w:val="00810E5D"/>
    <w:rsid w:val="0081172D"/>
    <w:rsid w:val="00811C53"/>
    <w:rsid w:val="00812F7D"/>
    <w:rsid w:val="0081300A"/>
    <w:rsid w:val="00813B68"/>
    <w:rsid w:val="00814B34"/>
    <w:rsid w:val="00815135"/>
    <w:rsid w:val="00815344"/>
    <w:rsid w:val="00815370"/>
    <w:rsid w:val="00815423"/>
    <w:rsid w:val="00815DF2"/>
    <w:rsid w:val="00816192"/>
    <w:rsid w:val="0081633C"/>
    <w:rsid w:val="00816AC3"/>
    <w:rsid w:val="00817124"/>
    <w:rsid w:val="008204BD"/>
    <w:rsid w:val="00820524"/>
    <w:rsid w:val="00820B64"/>
    <w:rsid w:val="008212FB"/>
    <w:rsid w:val="008217F1"/>
    <w:rsid w:val="00821977"/>
    <w:rsid w:val="00822291"/>
    <w:rsid w:val="00822458"/>
    <w:rsid w:val="00823A4A"/>
    <w:rsid w:val="00824425"/>
    <w:rsid w:val="0082516D"/>
    <w:rsid w:val="008256EA"/>
    <w:rsid w:val="008274BA"/>
    <w:rsid w:val="008275A1"/>
    <w:rsid w:val="0082766F"/>
    <w:rsid w:val="00831687"/>
    <w:rsid w:val="00831970"/>
    <w:rsid w:val="00831A4F"/>
    <w:rsid w:val="00831F08"/>
    <w:rsid w:val="008320B6"/>
    <w:rsid w:val="00832296"/>
    <w:rsid w:val="00834762"/>
    <w:rsid w:val="00835450"/>
    <w:rsid w:val="00835C3F"/>
    <w:rsid w:val="00835EF0"/>
    <w:rsid w:val="00835FCF"/>
    <w:rsid w:val="00836C86"/>
    <w:rsid w:val="0083707F"/>
    <w:rsid w:val="008371AA"/>
    <w:rsid w:val="008408FB"/>
    <w:rsid w:val="00842327"/>
    <w:rsid w:val="00842C44"/>
    <w:rsid w:val="00842E13"/>
    <w:rsid w:val="0084312E"/>
    <w:rsid w:val="0084322B"/>
    <w:rsid w:val="00843ABE"/>
    <w:rsid w:val="008440EA"/>
    <w:rsid w:val="00844251"/>
    <w:rsid w:val="008447F6"/>
    <w:rsid w:val="00844A1A"/>
    <w:rsid w:val="0084515C"/>
    <w:rsid w:val="008451EF"/>
    <w:rsid w:val="00845F07"/>
    <w:rsid w:val="008461B8"/>
    <w:rsid w:val="00846443"/>
    <w:rsid w:val="008471B7"/>
    <w:rsid w:val="00850978"/>
    <w:rsid w:val="00851035"/>
    <w:rsid w:val="00852110"/>
    <w:rsid w:val="00854069"/>
    <w:rsid w:val="0085408E"/>
    <w:rsid w:val="008544FC"/>
    <w:rsid w:val="008554A8"/>
    <w:rsid w:val="0085603F"/>
    <w:rsid w:val="00856064"/>
    <w:rsid w:val="00856449"/>
    <w:rsid w:val="00856D1B"/>
    <w:rsid w:val="00856FC4"/>
    <w:rsid w:val="008579E0"/>
    <w:rsid w:val="00860626"/>
    <w:rsid w:val="00860A02"/>
    <w:rsid w:val="00860D86"/>
    <w:rsid w:val="008619FE"/>
    <w:rsid w:val="008621FD"/>
    <w:rsid w:val="00863659"/>
    <w:rsid w:val="00863B31"/>
    <w:rsid w:val="00864396"/>
    <w:rsid w:val="00864CA8"/>
    <w:rsid w:val="00865361"/>
    <w:rsid w:val="00865565"/>
    <w:rsid w:val="008666E7"/>
    <w:rsid w:val="00866F3D"/>
    <w:rsid w:val="00867179"/>
    <w:rsid w:val="008672CC"/>
    <w:rsid w:val="008677E7"/>
    <w:rsid w:val="00870FCA"/>
    <w:rsid w:val="008712D1"/>
    <w:rsid w:val="0087144D"/>
    <w:rsid w:val="008716F5"/>
    <w:rsid w:val="00871834"/>
    <w:rsid w:val="00871CB5"/>
    <w:rsid w:val="00872844"/>
    <w:rsid w:val="0087314C"/>
    <w:rsid w:val="00873193"/>
    <w:rsid w:val="0087407D"/>
    <w:rsid w:val="00874D91"/>
    <w:rsid w:val="008751CF"/>
    <w:rsid w:val="0087546F"/>
    <w:rsid w:val="008759A1"/>
    <w:rsid w:val="00877234"/>
    <w:rsid w:val="00877AD0"/>
    <w:rsid w:val="00880400"/>
    <w:rsid w:val="00881396"/>
    <w:rsid w:val="008816F9"/>
    <w:rsid w:val="00881CEA"/>
    <w:rsid w:val="00882AA5"/>
    <w:rsid w:val="00882AB7"/>
    <w:rsid w:val="00882C19"/>
    <w:rsid w:val="00883606"/>
    <w:rsid w:val="008838A5"/>
    <w:rsid w:val="00883D41"/>
    <w:rsid w:val="00884442"/>
    <w:rsid w:val="008847C0"/>
    <w:rsid w:val="00884B7B"/>
    <w:rsid w:val="00885DF7"/>
    <w:rsid w:val="0088604C"/>
    <w:rsid w:val="008866E7"/>
    <w:rsid w:val="00887B07"/>
    <w:rsid w:val="0089021A"/>
    <w:rsid w:val="00890E0C"/>
    <w:rsid w:val="00892CC6"/>
    <w:rsid w:val="00892CC8"/>
    <w:rsid w:val="00893203"/>
    <w:rsid w:val="00894BD1"/>
    <w:rsid w:val="00894D44"/>
    <w:rsid w:val="0089518F"/>
    <w:rsid w:val="008951CB"/>
    <w:rsid w:val="00895851"/>
    <w:rsid w:val="00895ADF"/>
    <w:rsid w:val="00897ABF"/>
    <w:rsid w:val="008A06D9"/>
    <w:rsid w:val="008A0B5A"/>
    <w:rsid w:val="008A105C"/>
    <w:rsid w:val="008A14FC"/>
    <w:rsid w:val="008A18D6"/>
    <w:rsid w:val="008A1C65"/>
    <w:rsid w:val="008A247C"/>
    <w:rsid w:val="008A2497"/>
    <w:rsid w:val="008A256C"/>
    <w:rsid w:val="008A2CBF"/>
    <w:rsid w:val="008A33BE"/>
    <w:rsid w:val="008A36B5"/>
    <w:rsid w:val="008A3DD8"/>
    <w:rsid w:val="008A5607"/>
    <w:rsid w:val="008A60D3"/>
    <w:rsid w:val="008A652B"/>
    <w:rsid w:val="008A70D7"/>
    <w:rsid w:val="008A7D58"/>
    <w:rsid w:val="008A7EC9"/>
    <w:rsid w:val="008B15F7"/>
    <w:rsid w:val="008B1CE6"/>
    <w:rsid w:val="008B29B3"/>
    <w:rsid w:val="008B3547"/>
    <w:rsid w:val="008B4393"/>
    <w:rsid w:val="008B4DEE"/>
    <w:rsid w:val="008B4FB2"/>
    <w:rsid w:val="008B50C8"/>
    <w:rsid w:val="008B5506"/>
    <w:rsid w:val="008B57F8"/>
    <w:rsid w:val="008B6CD2"/>
    <w:rsid w:val="008B6E2B"/>
    <w:rsid w:val="008B71DA"/>
    <w:rsid w:val="008B7808"/>
    <w:rsid w:val="008C0F8D"/>
    <w:rsid w:val="008C1B97"/>
    <w:rsid w:val="008C2967"/>
    <w:rsid w:val="008C2C57"/>
    <w:rsid w:val="008C34FD"/>
    <w:rsid w:val="008C3D9F"/>
    <w:rsid w:val="008C46C9"/>
    <w:rsid w:val="008C5AD1"/>
    <w:rsid w:val="008C745E"/>
    <w:rsid w:val="008D00F7"/>
    <w:rsid w:val="008D02DD"/>
    <w:rsid w:val="008D10F6"/>
    <w:rsid w:val="008D1AA5"/>
    <w:rsid w:val="008D2D42"/>
    <w:rsid w:val="008D3710"/>
    <w:rsid w:val="008D396E"/>
    <w:rsid w:val="008D45AD"/>
    <w:rsid w:val="008D4A4E"/>
    <w:rsid w:val="008D4D63"/>
    <w:rsid w:val="008D5485"/>
    <w:rsid w:val="008D5CF6"/>
    <w:rsid w:val="008D5D76"/>
    <w:rsid w:val="008D65DC"/>
    <w:rsid w:val="008D6631"/>
    <w:rsid w:val="008E0394"/>
    <w:rsid w:val="008E09AC"/>
    <w:rsid w:val="008E20F7"/>
    <w:rsid w:val="008E32E8"/>
    <w:rsid w:val="008E35E7"/>
    <w:rsid w:val="008E3C76"/>
    <w:rsid w:val="008E4A7D"/>
    <w:rsid w:val="008E563D"/>
    <w:rsid w:val="008E5B85"/>
    <w:rsid w:val="008E6451"/>
    <w:rsid w:val="008E7A9B"/>
    <w:rsid w:val="008E7D8D"/>
    <w:rsid w:val="008F01F1"/>
    <w:rsid w:val="008F0AE7"/>
    <w:rsid w:val="008F0D82"/>
    <w:rsid w:val="008F372F"/>
    <w:rsid w:val="008F3F99"/>
    <w:rsid w:val="008F5167"/>
    <w:rsid w:val="008F67BB"/>
    <w:rsid w:val="008F78AF"/>
    <w:rsid w:val="0090058E"/>
    <w:rsid w:val="00900BC1"/>
    <w:rsid w:val="00900CFF"/>
    <w:rsid w:val="009021A5"/>
    <w:rsid w:val="009025CF"/>
    <w:rsid w:val="0090261E"/>
    <w:rsid w:val="009034C9"/>
    <w:rsid w:val="00903B24"/>
    <w:rsid w:val="00904C8E"/>
    <w:rsid w:val="00905672"/>
    <w:rsid w:val="00905E47"/>
    <w:rsid w:val="00907FA1"/>
    <w:rsid w:val="009104A3"/>
    <w:rsid w:val="009120BA"/>
    <w:rsid w:val="00912C27"/>
    <w:rsid w:val="00914326"/>
    <w:rsid w:val="00914A7C"/>
    <w:rsid w:val="009158C2"/>
    <w:rsid w:val="00916498"/>
    <w:rsid w:val="009169F5"/>
    <w:rsid w:val="00916BF9"/>
    <w:rsid w:val="00916CA1"/>
    <w:rsid w:val="00917612"/>
    <w:rsid w:val="00917FC7"/>
    <w:rsid w:val="009216F2"/>
    <w:rsid w:val="00923111"/>
    <w:rsid w:val="00923200"/>
    <w:rsid w:val="00923809"/>
    <w:rsid w:val="00923B56"/>
    <w:rsid w:val="0092432E"/>
    <w:rsid w:val="00924461"/>
    <w:rsid w:val="00924738"/>
    <w:rsid w:val="009252E0"/>
    <w:rsid w:val="0092556E"/>
    <w:rsid w:val="00925E85"/>
    <w:rsid w:val="009260F4"/>
    <w:rsid w:val="009275B5"/>
    <w:rsid w:val="00927817"/>
    <w:rsid w:val="00927D28"/>
    <w:rsid w:val="00931178"/>
    <w:rsid w:val="009327CF"/>
    <w:rsid w:val="00932942"/>
    <w:rsid w:val="00933853"/>
    <w:rsid w:val="009341C1"/>
    <w:rsid w:val="009346DA"/>
    <w:rsid w:val="009354AE"/>
    <w:rsid w:val="009354C6"/>
    <w:rsid w:val="009361E2"/>
    <w:rsid w:val="009374BA"/>
    <w:rsid w:val="00937D2C"/>
    <w:rsid w:val="009408A9"/>
    <w:rsid w:val="009408C9"/>
    <w:rsid w:val="00940B72"/>
    <w:rsid w:val="009413FF"/>
    <w:rsid w:val="00941F86"/>
    <w:rsid w:val="009424E4"/>
    <w:rsid w:val="009447A6"/>
    <w:rsid w:val="00944AEE"/>
    <w:rsid w:val="00945762"/>
    <w:rsid w:val="009457E1"/>
    <w:rsid w:val="009458F2"/>
    <w:rsid w:val="00947D2B"/>
    <w:rsid w:val="00947E3B"/>
    <w:rsid w:val="00950B28"/>
    <w:rsid w:val="0095148F"/>
    <w:rsid w:val="009519A1"/>
    <w:rsid w:val="00952314"/>
    <w:rsid w:val="009527B3"/>
    <w:rsid w:val="00953530"/>
    <w:rsid w:val="00953FFB"/>
    <w:rsid w:val="00954304"/>
    <w:rsid w:val="0095486C"/>
    <w:rsid w:val="009554AA"/>
    <w:rsid w:val="00956F9D"/>
    <w:rsid w:val="009574A0"/>
    <w:rsid w:val="009577A3"/>
    <w:rsid w:val="00957DB2"/>
    <w:rsid w:val="0096004B"/>
    <w:rsid w:val="009605A0"/>
    <w:rsid w:val="009606BD"/>
    <w:rsid w:val="009617D6"/>
    <w:rsid w:val="00961C42"/>
    <w:rsid w:val="00961E94"/>
    <w:rsid w:val="00963137"/>
    <w:rsid w:val="009634E4"/>
    <w:rsid w:val="00963511"/>
    <w:rsid w:val="009635E5"/>
    <w:rsid w:val="009648AC"/>
    <w:rsid w:val="009662C7"/>
    <w:rsid w:val="0096650A"/>
    <w:rsid w:val="0096660E"/>
    <w:rsid w:val="009666A4"/>
    <w:rsid w:val="00966FC8"/>
    <w:rsid w:val="00967F36"/>
    <w:rsid w:val="00971E9D"/>
    <w:rsid w:val="00972C68"/>
    <w:rsid w:val="00972DBD"/>
    <w:rsid w:val="00973C3E"/>
    <w:rsid w:val="00974890"/>
    <w:rsid w:val="00974CC8"/>
    <w:rsid w:val="00975148"/>
    <w:rsid w:val="00975651"/>
    <w:rsid w:val="00975755"/>
    <w:rsid w:val="00975B38"/>
    <w:rsid w:val="00976510"/>
    <w:rsid w:val="00976DBD"/>
    <w:rsid w:val="00977043"/>
    <w:rsid w:val="00977DE7"/>
    <w:rsid w:val="00977FD7"/>
    <w:rsid w:val="00981B51"/>
    <w:rsid w:val="009828ED"/>
    <w:rsid w:val="00983044"/>
    <w:rsid w:val="00983202"/>
    <w:rsid w:val="00983881"/>
    <w:rsid w:val="009841B5"/>
    <w:rsid w:val="009845D7"/>
    <w:rsid w:val="00984954"/>
    <w:rsid w:val="00984F25"/>
    <w:rsid w:val="00984F37"/>
    <w:rsid w:val="0098516F"/>
    <w:rsid w:val="00985373"/>
    <w:rsid w:val="009872A9"/>
    <w:rsid w:val="0098771C"/>
    <w:rsid w:val="00987B09"/>
    <w:rsid w:val="0099007C"/>
    <w:rsid w:val="00990301"/>
    <w:rsid w:val="009916D5"/>
    <w:rsid w:val="00991A13"/>
    <w:rsid w:val="00991F4B"/>
    <w:rsid w:val="00992B40"/>
    <w:rsid w:val="0099310C"/>
    <w:rsid w:val="0099326B"/>
    <w:rsid w:val="00993FF3"/>
    <w:rsid w:val="00994031"/>
    <w:rsid w:val="00994124"/>
    <w:rsid w:val="00994880"/>
    <w:rsid w:val="009956E3"/>
    <w:rsid w:val="009968A7"/>
    <w:rsid w:val="009A05D7"/>
    <w:rsid w:val="009A0BA7"/>
    <w:rsid w:val="009A0E81"/>
    <w:rsid w:val="009A10FF"/>
    <w:rsid w:val="009A27EE"/>
    <w:rsid w:val="009A2DC1"/>
    <w:rsid w:val="009A4121"/>
    <w:rsid w:val="009A4445"/>
    <w:rsid w:val="009A44D2"/>
    <w:rsid w:val="009A4BE4"/>
    <w:rsid w:val="009A4E29"/>
    <w:rsid w:val="009A4F34"/>
    <w:rsid w:val="009A5EF9"/>
    <w:rsid w:val="009A722E"/>
    <w:rsid w:val="009A7E14"/>
    <w:rsid w:val="009B03A0"/>
    <w:rsid w:val="009B17D4"/>
    <w:rsid w:val="009B18D9"/>
    <w:rsid w:val="009B32C7"/>
    <w:rsid w:val="009B3F5D"/>
    <w:rsid w:val="009B428F"/>
    <w:rsid w:val="009B48D4"/>
    <w:rsid w:val="009B519A"/>
    <w:rsid w:val="009B5DC9"/>
    <w:rsid w:val="009B63AA"/>
    <w:rsid w:val="009B750D"/>
    <w:rsid w:val="009B7A99"/>
    <w:rsid w:val="009C04F4"/>
    <w:rsid w:val="009C10C2"/>
    <w:rsid w:val="009C1F92"/>
    <w:rsid w:val="009C2470"/>
    <w:rsid w:val="009C25F7"/>
    <w:rsid w:val="009C2909"/>
    <w:rsid w:val="009C29D2"/>
    <w:rsid w:val="009C2BB0"/>
    <w:rsid w:val="009C4830"/>
    <w:rsid w:val="009C48CD"/>
    <w:rsid w:val="009C5261"/>
    <w:rsid w:val="009C5450"/>
    <w:rsid w:val="009C5E56"/>
    <w:rsid w:val="009C645C"/>
    <w:rsid w:val="009C72A0"/>
    <w:rsid w:val="009C7F51"/>
    <w:rsid w:val="009D0464"/>
    <w:rsid w:val="009D079C"/>
    <w:rsid w:val="009D14A8"/>
    <w:rsid w:val="009D178B"/>
    <w:rsid w:val="009D2144"/>
    <w:rsid w:val="009D2DC1"/>
    <w:rsid w:val="009D2E82"/>
    <w:rsid w:val="009D2EDF"/>
    <w:rsid w:val="009D3CB5"/>
    <w:rsid w:val="009D3DA8"/>
    <w:rsid w:val="009D4293"/>
    <w:rsid w:val="009D4A57"/>
    <w:rsid w:val="009D5024"/>
    <w:rsid w:val="009D5B44"/>
    <w:rsid w:val="009D5EE8"/>
    <w:rsid w:val="009D5F27"/>
    <w:rsid w:val="009D6438"/>
    <w:rsid w:val="009D6506"/>
    <w:rsid w:val="009D6DB3"/>
    <w:rsid w:val="009E1962"/>
    <w:rsid w:val="009E2C11"/>
    <w:rsid w:val="009E3250"/>
    <w:rsid w:val="009E45EC"/>
    <w:rsid w:val="009E56BF"/>
    <w:rsid w:val="009E5AF2"/>
    <w:rsid w:val="009E6B36"/>
    <w:rsid w:val="009E742E"/>
    <w:rsid w:val="009E7822"/>
    <w:rsid w:val="009E7CBA"/>
    <w:rsid w:val="009F0075"/>
    <w:rsid w:val="009F1A3F"/>
    <w:rsid w:val="009F33AD"/>
    <w:rsid w:val="009F3E04"/>
    <w:rsid w:val="009F476F"/>
    <w:rsid w:val="009F5261"/>
    <w:rsid w:val="009F78EB"/>
    <w:rsid w:val="00A00D88"/>
    <w:rsid w:val="00A014A8"/>
    <w:rsid w:val="00A017B5"/>
    <w:rsid w:val="00A02451"/>
    <w:rsid w:val="00A03744"/>
    <w:rsid w:val="00A03B5F"/>
    <w:rsid w:val="00A04DBC"/>
    <w:rsid w:val="00A05658"/>
    <w:rsid w:val="00A05C19"/>
    <w:rsid w:val="00A0633C"/>
    <w:rsid w:val="00A070EE"/>
    <w:rsid w:val="00A0731F"/>
    <w:rsid w:val="00A07EA8"/>
    <w:rsid w:val="00A102E7"/>
    <w:rsid w:val="00A10362"/>
    <w:rsid w:val="00A10667"/>
    <w:rsid w:val="00A10A12"/>
    <w:rsid w:val="00A110F2"/>
    <w:rsid w:val="00A11522"/>
    <w:rsid w:val="00A116B2"/>
    <w:rsid w:val="00A124FA"/>
    <w:rsid w:val="00A128A5"/>
    <w:rsid w:val="00A12D45"/>
    <w:rsid w:val="00A14A8E"/>
    <w:rsid w:val="00A14D45"/>
    <w:rsid w:val="00A157F8"/>
    <w:rsid w:val="00A15BE8"/>
    <w:rsid w:val="00A15F9E"/>
    <w:rsid w:val="00A17323"/>
    <w:rsid w:val="00A17CA2"/>
    <w:rsid w:val="00A20CF5"/>
    <w:rsid w:val="00A21570"/>
    <w:rsid w:val="00A21669"/>
    <w:rsid w:val="00A219A1"/>
    <w:rsid w:val="00A21FA7"/>
    <w:rsid w:val="00A220C2"/>
    <w:rsid w:val="00A22A15"/>
    <w:rsid w:val="00A22CC0"/>
    <w:rsid w:val="00A23DF2"/>
    <w:rsid w:val="00A2428A"/>
    <w:rsid w:val="00A2524F"/>
    <w:rsid w:val="00A25B4F"/>
    <w:rsid w:val="00A25D2C"/>
    <w:rsid w:val="00A271F4"/>
    <w:rsid w:val="00A2763B"/>
    <w:rsid w:val="00A2769D"/>
    <w:rsid w:val="00A304CE"/>
    <w:rsid w:val="00A3091F"/>
    <w:rsid w:val="00A30A7F"/>
    <w:rsid w:val="00A3101C"/>
    <w:rsid w:val="00A31244"/>
    <w:rsid w:val="00A31AC8"/>
    <w:rsid w:val="00A322B0"/>
    <w:rsid w:val="00A32D9D"/>
    <w:rsid w:val="00A332A5"/>
    <w:rsid w:val="00A339F8"/>
    <w:rsid w:val="00A33B7C"/>
    <w:rsid w:val="00A33E54"/>
    <w:rsid w:val="00A349B7"/>
    <w:rsid w:val="00A350F0"/>
    <w:rsid w:val="00A35AEC"/>
    <w:rsid w:val="00A35B26"/>
    <w:rsid w:val="00A35C4D"/>
    <w:rsid w:val="00A364B2"/>
    <w:rsid w:val="00A3750B"/>
    <w:rsid w:val="00A40366"/>
    <w:rsid w:val="00A405BA"/>
    <w:rsid w:val="00A414CA"/>
    <w:rsid w:val="00A417C1"/>
    <w:rsid w:val="00A42C3B"/>
    <w:rsid w:val="00A42E8F"/>
    <w:rsid w:val="00A44353"/>
    <w:rsid w:val="00A4466C"/>
    <w:rsid w:val="00A44A19"/>
    <w:rsid w:val="00A44ECD"/>
    <w:rsid w:val="00A44F9B"/>
    <w:rsid w:val="00A45B5E"/>
    <w:rsid w:val="00A460A0"/>
    <w:rsid w:val="00A46961"/>
    <w:rsid w:val="00A46C21"/>
    <w:rsid w:val="00A4749D"/>
    <w:rsid w:val="00A475F4"/>
    <w:rsid w:val="00A476E5"/>
    <w:rsid w:val="00A47C79"/>
    <w:rsid w:val="00A5047E"/>
    <w:rsid w:val="00A50B04"/>
    <w:rsid w:val="00A50F97"/>
    <w:rsid w:val="00A511C9"/>
    <w:rsid w:val="00A525AC"/>
    <w:rsid w:val="00A52842"/>
    <w:rsid w:val="00A53910"/>
    <w:rsid w:val="00A5421D"/>
    <w:rsid w:val="00A54352"/>
    <w:rsid w:val="00A54CFB"/>
    <w:rsid w:val="00A55242"/>
    <w:rsid w:val="00A5665D"/>
    <w:rsid w:val="00A56A5A"/>
    <w:rsid w:val="00A57642"/>
    <w:rsid w:val="00A60473"/>
    <w:rsid w:val="00A60C3B"/>
    <w:rsid w:val="00A61428"/>
    <w:rsid w:val="00A617A1"/>
    <w:rsid w:val="00A63021"/>
    <w:rsid w:val="00A63959"/>
    <w:rsid w:val="00A63F4C"/>
    <w:rsid w:val="00A640C7"/>
    <w:rsid w:val="00A6531E"/>
    <w:rsid w:val="00A65410"/>
    <w:rsid w:val="00A656D2"/>
    <w:rsid w:val="00A664EB"/>
    <w:rsid w:val="00A67AE4"/>
    <w:rsid w:val="00A67D61"/>
    <w:rsid w:val="00A711BE"/>
    <w:rsid w:val="00A71A93"/>
    <w:rsid w:val="00A71DE2"/>
    <w:rsid w:val="00A72880"/>
    <w:rsid w:val="00A72DDA"/>
    <w:rsid w:val="00A73D03"/>
    <w:rsid w:val="00A73D76"/>
    <w:rsid w:val="00A74411"/>
    <w:rsid w:val="00A74D41"/>
    <w:rsid w:val="00A759F6"/>
    <w:rsid w:val="00A7669B"/>
    <w:rsid w:val="00A76C48"/>
    <w:rsid w:val="00A7777B"/>
    <w:rsid w:val="00A77A29"/>
    <w:rsid w:val="00A77FE0"/>
    <w:rsid w:val="00A801D9"/>
    <w:rsid w:val="00A80C27"/>
    <w:rsid w:val="00A81E67"/>
    <w:rsid w:val="00A82446"/>
    <w:rsid w:val="00A82627"/>
    <w:rsid w:val="00A82BF9"/>
    <w:rsid w:val="00A83BE5"/>
    <w:rsid w:val="00A84D49"/>
    <w:rsid w:val="00A84D59"/>
    <w:rsid w:val="00A85020"/>
    <w:rsid w:val="00A86D66"/>
    <w:rsid w:val="00A86F2F"/>
    <w:rsid w:val="00A87130"/>
    <w:rsid w:val="00A8762C"/>
    <w:rsid w:val="00A90B8F"/>
    <w:rsid w:val="00A90DED"/>
    <w:rsid w:val="00A90E5C"/>
    <w:rsid w:val="00A91751"/>
    <w:rsid w:val="00A92BF7"/>
    <w:rsid w:val="00A92CE4"/>
    <w:rsid w:val="00A93420"/>
    <w:rsid w:val="00A95FA5"/>
    <w:rsid w:val="00A96320"/>
    <w:rsid w:val="00A9642E"/>
    <w:rsid w:val="00A965DC"/>
    <w:rsid w:val="00A9711A"/>
    <w:rsid w:val="00A97B6D"/>
    <w:rsid w:val="00A97D71"/>
    <w:rsid w:val="00AA001A"/>
    <w:rsid w:val="00AA040E"/>
    <w:rsid w:val="00AA0CF3"/>
    <w:rsid w:val="00AA0FEC"/>
    <w:rsid w:val="00AA15CF"/>
    <w:rsid w:val="00AA17BB"/>
    <w:rsid w:val="00AA20C3"/>
    <w:rsid w:val="00AA24C7"/>
    <w:rsid w:val="00AA28DB"/>
    <w:rsid w:val="00AA2D25"/>
    <w:rsid w:val="00AA3D86"/>
    <w:rsid w:val="00AA598D"/>
    <w:rsid w:val="00AA6E6C"/>
    <w:rsid w:val="00AA6ED6"/>
    <w:rsid w:val="00AA6F73"/>
    <w:rsid w:val="00AA788C"/>
    <w:rsid w:val="00AB03E7"/>
    <w:rsid w:val="00AB07A3"/>
    <w:rsid w:val="00AB2877"/>
    <w:rsid w:val="00AB28B5"/>
    <w:rsid w:val="00AB2D98"/>
    <w:rsid w:val="00AB3375"/>
    <w:rsid w:val="00AB3520"/>
    <w:rsid w:val="00AB3E4A"/>
    <w:rsid w:val="00AB4D49"/>
    <w:rsid w:val="00AB5931"/>
    <w:rsid w:val="00AB5F79"/>
    <w:rsid w:val="00AB624D"/>
    <w:rsid w:val="00AB6A35"/>
    <w:rsid w:val="00AB6E9A"/>
    <w:rsid w:val="00AB6F39"/>
    <w:rsid w:val="00AB7ACA"/>
    <w:rsid w:val="00AC00E8"/>
    <w:rsid w:val="00AC0473"/>
    <w:rsid w:val="00AC09A3"/>
    <w:rsid w:val="00AC0B5A"/>
    <w:rsid w:val="00AC0EE5"/>
    <w:rsid w:val="00AC13D1"/>
    <w:rsid w:val="00AC161F"/>
    <w:rsid w:val="00AC2BD5"/>
    <w:rsid w:val="00AC2E28"/>
    <w:rsid w:val="00AC2FA4"/>
    <w:rsid w:val="00AC304A"/>
    <w:rsid w:val="00AC3BF4"/>
    <w:rsid w:val="00AC3F66"/>
    <w:rsid w:val="00AC50A8"/>
    <w:rsid w:val="00AC64C0"/>
    <w:rsid w:val="00AC69A7"/>
    <w:rsid w:val="00AC78C5"/>
    <w:rsid w:val="00AD0071"/>
    <w:rsid w:val="00AD0102"/>
    <w:rsid w:val="00AD0B60"/>
    <w:rsid w:val="00AD198F"/>
    <w:rsid w:val="00AD1E5D"/>
    <w:rsid w:val="00AD20DF"/>
    <w:rsid w:val="00AD2E6E"/>
    <w:rsid w:val="00AD3134"/>
    <w:rsid w:val="00AD3D1F"/>
    <w:rsid w:val="00AD3E1C"/>
    <w:rsid w:val="00AD432B"/>
    <w:rsid w:val="00AD4713"/>
    <w:rsid w:val="00AD55CA"/>
    <w:rsid w:val="00AD5893"/>
    <w:rsid w:val="00AD5E66"/>
    <w:rsid w:val="00AD6BFD"/>
    <w:rsid w:val="00AD7DBA"/>
    <w:rsid w:val="00AE0851"/>
    <w:rsid w:val="00AE1109"/>
    <w:rsid w:val="00AE2510"/>
    <w:rsid w:val="00AE2637"/>
    <w:rsid w:val="00AE2AE0"/>
    <w:rsid w:val="00AE3031"/>
    <w:rsid w:val="00AE340D"/>
    <w:rsid w:val="00AE371D"/>
    <w:rsid w:val="00AE3CF2"/>
    <w:rsid w:val="00AE491E"/>
    <w:rsid w:val="00AE507A"/>
    <w:rsid w:val="00AE6016"/>
    <w:rsid w:val="00AE6315"/>
    <w:rsid w:val="00AE6941"/>
    <w:rsid w:val="00AE6D89"/>
    <w:rsid w:val="00AE70E0"/>
    <w:rsid w:val="00AE7328"/>
    <w:rsid w:val="00AE739C"/>
    <w:rsid w:val="00AE753E"/>
    <w:rsid w:val="00AE7813"/>
    <w:rsid w:val="00AE7F61"/>
    <w:rsid w:val="00AF0AAE"/>
    <w:rsid w:val="00AF1758"/>
    <w:rsid w:val="00AF175F"/>
    <w:rsid w:val="00AF1867"/>
    <w:rsid w:val="00AF2873"/>
    <w:rsid w:val="00AF2977"/>
    <w:rsid w:val="00AF3797"/>
    <w:rsid w:val="00AF3A0D"/>
    <w:rsid w:val="00AF4277"/>
    <w:rsid w:val="00AF43EA"/>
    <w:rsid w:val="00AF654F"/>
    <w:rsid w:val="00AF66C9"/>
    <w:rsid w:val="00AF6858"/>
    <w:rsid w:val="00B00291"/>
    <w:rsid w:val="00B00467"/>
    <w:rsid w:val="00B01061"/>
    <w:rsid w:val="00B0106A"/>
    <w:rsid w:val="00B01606"/>
    <w:rsid w:val="00B01DDC"/>
    <w:rsid w:val="00B023F8"/>
    <w:rsid w:val="00B02931"/>
    <w:rsid w:val="00B0294A"/>
    <w:rsid w:val="00B02BC0"/>
    <w:rsid w:val="00B03B7A"/>
    <w:rsid w:val="00B040C2"/>
    <w:rsid w:val="00B05340"/>
    <w:rsid w:val="00B054E3"/>
    <w:rsid w:val="00B0612E"/>
    <w:rsid w:val="00B06E3E"/>
    <w:rsid w:val="00B07744"/>
    <w:rsid w:val="00B07976"/>
    <w:rsid w:val="00B07E71"/>
    <w:rsid w:val="00B106FA"/>
    <w:rsid w:val="00B111A3"/>
    <w:rsid w:val="00B113E7"/>
    <w:rsid w:val="00B11567"/>
    <w:rsid w:val="00B11C2D"/>
    <w:rsid w:val="00B125A7"/>
    <w:rsid w:val="00B13332"/>
    <w:rsid w:val="00B13C45"/>
    <w:rsid w:val="00B13E4B"/>
    <w:rsid w:val="00B14194"/>
    <w:rsid w:val="00B14E42"/>
    <w:rsid w:val="00B15170"/>
    <w:rsid w:val="00B15C38"/>
    <w:rsid w:val="00B16007"/>
    <w:rsid w:val="00B1727A"/>
    <w:rsid w:val="00B177E8"/>
    <w:rsid w:val="00B2069B"/>
    <w:rsid w:val="00B20935"/>
    <w:rsid w:val="00B20F2D"/>
    <w:rsid w:val="00B215DE"/>
    <w:rsid w:val="00B21A53"/>
    <w:rsid w:val="00B2391D"/>
    <w:rsid w:val="00B244DA"/>
    <w:rsid w:val="00B24846"/>
    <w:rsid w:val="00B25006"/>
    <w:rsid w:val="00B2509D"/>
    <w:rsid w:val="00B253B9"/>
    <w:rsid w:val="00B257D9"/>
    <w:rsid w:val="00B27103"/>
    <w:rsid w:val="00B30486"/>
    <w:rsid w:val="00B30764"/>
    <w:rsid w:val="00B30AD8"/>
    <w:rsid w:val="00B30EE2"/>
    <w:rsid w:val="00B3141F"/>
    <w:rsid w:val="00B3171A"/>
    <w:rsid w:val="00B32634"/>
    <w:rsid w:val="00B32EC5"/>
    <w:rsid w:val="00B3311C"/>
    <w:rsid w:val="00B3345D"/>
    <w:rsid w:val="00B34469"/>
    <w:rsid w:val="00B34900"/>
    <w:rsid w:val="00B35217"/>
    <w:rsid w:val="00B3522C"/>
    <w:rsid w:val="00B352BF"/>
    <w:rsid w:val="00B35364"/>
    <w:rsid w:val="00B3579C"/>
    <w:rsid w:val="00B363BB"/>
    <w:rsid w:val="00B367D3"/>
    <w:rsid w:val="00B368E9"/>
    <w:rsid w:val="00B37517"/>
    <w:rsid w:val="00B40143"/>
    <w:rsid w:val="00B40792"/>
    <w:rsid w:val="00B4151B"/>
    <w:rsid w:val="00B41BC4"/>
    <w:rsid w:val="00B41DB7"/>
    <w:rsid w:val="00B42B4F"/>
    <w:rsid w:val="00B4359D"/>
    <w:rsid w:val="00B4411C"/>
    <w:rsid w:val="00B444E6"/>
    <w:rsid w:val="00B44EBF"/>
    <w:rsid w:val="00B4539B"/>
    <w:rsid w:val="00B4576E"/>
    <w:rsid w:val="00B45FEC"/>
    <w:rsid w:val="00B4635A"/>
    <w:rsid w:val="00B470EF"/>
    <w:rsid w:val="00B47A43"/>
    <w:rsid w:val="00B5062F"/>
    <w:rsid w:val="00B5087B"/>
    <w:rsid w:val="00B51135"/>
    <w:rsid w:val="00B51301"/>
    <w:rsid w:val="00B51543"/>
    <w:rsid w:val="00B517A3"/>
    <w:rsid w:val="00B51AF3"/>
    <w:rsid w:val="00B522FC"/>
    <w:rsid w:val="00B52F8F"/>
    <w:rsid w:val="00B53CA4"/>
    <w:rsid w:val="00B53EC4"/>
    <w:rsid w:val="00B54073"/>
    <w:rsid w:val="00B54532"/>
    <w:rsid w:val="00B55284"/>
    <w:rsid w:val="00B55CDB"/>
    <w:rsid w:val="00B55DE2"/>
    <w:rsid w:val="00B5655D"/>
    <w:rsid w:val="00B5714A"/>
    <w:rsid w:val="00B57825"/>
    <w:rsid w:val="00B579C3"/>
    <w:rsid w:val="00B614F5"/>
    <w:rsid w:val="00B6162D"/>
    <w:rsid w:val="00B61C42"/>
    <w:rsid w:val="00B61ED7"/>
    <w:rsid w:val="00B6321C"/>
    <w:rsid w:val="00B633E6"/>
    <w:rsid w:val="00B63B7E"/>
    <w:rsid w:val="00B648E1"/>
    <w:rsid w:val="00B65C49"/>
    <w:rsid w:val="00B65F93"/>
    <w:rsid w:val="00B662C3"/>
    <w:rsid w:val="00B6712D"/>
    <w:rsid w:val="00B700C6"/>
    <w:rsid w:val="00B702E7"/>
    <w:rsid w:val="00B70FBF"/>
    <w:rsid w:val="00B71927"/>
    <w:rsid w:val="00B73153"/>
    <w:rsid w:val="00B737C5"/>
    <w:rsid w:val="00B74607"/>
    <w:rsid w:val="00B74789"/>
    <w:rsid w:val="00B74E28"/>
    <w:rsid w:val="00B74E8C"/>
    <w:rsid w:val="00B77266"/>
    <w:rsid w:val="00B77AA5"/>
    <w:rsid w:val="00B77DFB"/>
    <w:rsid w:val="00B823EA"/>
    <w:rsid w:val="00B82929"/>
    <w:rsid w:val="00B8300F"/>
    <w:rsid w:val="00B84CC9"/>
    <w:rsid w:val="00B863FB"/>
    <w:rsid w:val="00B86440"/>
    <w:rsid w:val="00B864FF"/>
    <w:rsid w:val="00B8658C"/>
    <w:rsid w:val="00B86908"/>
    <w:rsid w:val="00B878B0"/>
    <w:rsid w:val="00B901D7"/>
    <w:rsid w:val="00B90359"/>
    <w:rsid w:val="00B909D3"/>
    <w:rsid w:val="00B90B5D"/>
    <w:rsid w:val="00B91402"/>
    <w:rsid w:val="00B91E9E"/>
    <w:rsid w:val="00B920F5"/>
    <w:rsid w:val="00B9279C"/>
    <w:rsid w:val="00B9355F"/>
    <w:rsid w:val="00B939B6"/>
    <w:rsid w:val="00B93CCD"/>
    <w:rsid w:val="00B940D1"/>
    <w:rsid w:val="00B9429B"/>
    <w:rsid w:val="00B949AE"/>
    <w:rsid w:val="00B94EE9"/>
    <w:rsid w:val="00B9573D"/>
    <w:rsid w:val="00B9577F"/>
    <w:rsid w:val="00B959DE"/>
    <w:rsid w:val="00B95B34"/>
    <w:rsid w:val="00B96902"/>
    <w:rsid w:val="00B96A59"/>
    <w:rsid w:val="00B97BCE"/>
    <w:rsid w:val="00B97F5D"/>
    <w:rsid w:val="00BA02E8"/>
    <w:rsid w:val="00BA0D3B"/>
    <w:rsid w:val="00BA174E"/>
    <w:rsid w:val="00BA22FD"/>
    <w:rsid w:val="00BA256B"/>
    <w:rsid w:val="00BA2612"/>
    <w:rsid w:val="00BA41E8"/>
    <w:rsid w:val="00BA43C1"/>
    <w:rsid w:val="00BA4B28"/>
    <w:rsid w:val="00BA5917"/>
    <w:rsid w:val="00BA5AA2"/>
    <w:rsid w:val="00BA5AF7"/>
    <w:rsid w:val="00BA5B6E"/>
    <w:rsid w:val="00BA5E30"/>
    <w:rsid w:val="00BA6230"/>
    <w:rsid w:val="00BA70FE"/>
    <w:rsid w:val="00BA7DAF"/>
    <w:rsid w:val="00BB00A3"/>
    <w:rsid w:val="00BB020A"/>
    <w:rsid w:val="00BB1AE0"/>
    <w:rsid w:val="00BB2068"/>
    <w:rsid w:val="00BB249C"/>
    <w:rsid w:val="00BB2BC9"/>
    <w:rsid w:val="00BB2D6F"/>
    <w:rsid w:val="00BB3184"/>
    <w:rsid w:val="00BB462A"/>
    <w:rsid w:val="00BB6003"/>
    <w:rsid w:val="00BB6283"/>
    <w:rsid w:val="00BB6AE1"/>
    <w:rsid w:val="00BB78FC"/>
    <w:rsid w:val="00BB7D60"/>
    <w:rsid w:val="00BC04A7"/>
    <w:rsid w:val="00BC0A31"/>
    <w:rsid w:val="00BC1034"/>
    <w:rsid w:val="00BC25D9"/>
    <w:rsid w:val="00BC3181"/>
    <w:rsid w:val="00BC3F39"/>
    <w:rsid w:val="00BC4836"/>
    <w:rsid w:val="00BC4B66"/>
    <w:rsid w:val="00BC4CD6"/>
    <w:rsid w:val="00BC594B"/>
    <w:rsid w:val="00BC62A7"/>
    <w:rsid w:val="00BC7D56"/>
    <w:rsid w:val="00BD0D7F"/>
    <w:rsid w:val="00BD18FE"/>
    <w:rsid w:val="00BD1DCD"/>
    <w:rsid w:val="00BD2969"/>
    <w:rsid w:val="00BD2E18"/>
    <w:rsid w:val="00BD387B"/>
    <w:rsid w:val="00BD3CB5"/>
    <w:rsid w:val="00BD489B"/>
    <w:rsid w:val="00BD4FDB"/>
    <w:rsid w:val="00BD52FC"/>
    <w:rsid w:val="00BD5388"/>
    <w:rsid w:val="00BD59BC"/>
    <w:rsid w:val="00BD5C75"/>
    <w:rsid w:val="00BD6037"/>
    <w:rsid w:val="00BD7796"/>
    <w:rsid w:val="00BD797D"/>
    <w:rsid w:val="00BD7C50"/>
    <w:rsid w:val="00BE3A57"/>
    <w:rsid w:val="00BE50D4"/>
    <w:rsid w:val="00BE5405"/>
    <w:rsid w:val="00BE5CD8"/>
    <w:rsid w:val="00BE6EED"/>
    <w:rsid w:val="00BE73AD"/>
    <w:rsid w:val="00BF17AE"/>
    <w:rsid w:val="00BF1B38"/>
    <w:rsid w:val="00BF2A25"/>
    <w:rsid w:val="00BF3CA9"/>
    <w:rsid w:val="00BF578A"/>
    <w:rsid w:val="00BF6917"/>
    <w:rsid w:val="00BF6CAB"/>
    <w:rsid w:val="00BF6D2B"/>
    <w:rsid w:val="00BF6EFF"/>
    <w:rsid w:val="00C00315"/>
    <w:rsid w:val="00C00F8F"/>
    <w:rsid w:val="00C015AB"/>
    <w:rsid w:val="00C0174A"/>
    <w:rsid w:val="00C03068"/>
    <w:rsid w:val="00C033DD"/>
    <w:rsid w:val="00C036AF"/>
    <w:rsid w:val="00C03F60"/>
    <w:rsid w:val="00C03FF6"/>
    <w:rsid w:val="00C046D3"/>
    <w:rsid w:val="00C0493F"/>
    <w:rsid w:val="00C04C1D"/>
    <w:rsid w:val="00C05728"/>
    <w:rsid w:val="00C0682A"/>
    <w:rsid w:val="00C07140"/>
    <w:rsid w:val="00C0750F"/>
    <w:rsid w:val="00C100E7"/>
    <w:rsid w:val="00C10B04"/>
    <w:rsid w:val="00C10B58"/>
    <w:rsid w:val="00C10B8E"/>
    <w:rsid w:val="00C11547"/>
    <w:rsid w:val="00C12196"/>
    <w:rsid w:val="00C15350"/>
    <w:rsid w:val="00C20E27"/>
    <w:rsid w:val="00C219AC"/>
    <w:rsid w:val="00C22569"/>
    <w:rsid w:val="00C2296E"/>
    <w:rsid w:val="00C22E16"/>
    <w:rsid w:val="00C23C30"/>
    <w:rsid w:val="00C2438E"/>
    <w:rsid w:val="00C24703"/>
    <w:rsid w:val="00C24E64"/>
    <w:rsid w:val="00C24E7A"/>
    <w:rsid w:val="00C24E8F"/>
    <w:rsid w:val="00C2570B"/>
    <w:rsid w:val="00C257F5"/>
    <w:rsid w:val="00C26395"/>
    <w:rsid w:val="00C2697A"/>
    <w:rsid w:val="00C26AD4"/>
    <w:rsid w:val="00C26FD0"/>
    <w:rsid w:val="00C273B1"/>
    <w:rsid w:val="00C27C77"/>
    <w:rsid w:val="00C27DAD"/>
    <w:rsid w:val="00C30D04"/>
    <w:rsid w:val="00C30E61"/>
    <w:rsid w:val="00C3174D"/>
    <w:rsid w:val="00C31F46"/>
    <w:rsid w:val="00C32806"/>
    <w:rsid w:val="00C32CA8"/>
    <w:rsid w:val="00C339EA"/>
    <w:rsid w:val="00C34640"/>
    <w:rsid w:val="00C346FC"/>
    <w:rsid w:val="00C34FEF"/>
    <w:rsid w:val="00C35409"/>
    <w:rsid w:val="00C35554"/>
    <w:rsid w:val="00C37739"/>
    <w:rsid w:val="00C377AD"/>
    <w:rsid w:val="00C379FC"/>
    <w:rsid w:val="00C37A85"/>
    <w:rsid w:val="00C37C43"/>
    <w:rsid w:val="00C41390"/>
    <w:rsid w:val="00C41973"/>
    <w:rsid w:val="00C41A3D"/>
    <w:rsid w:val="00C42899"/>
    <w:rsid w:val="00C43620"/>
    <w:rsid w:val="00C43F30"/>
    <w:rsid w:val="00C44680"/>
    <w:rsid w:val="00C44AB7"/>
    <w:rsid w:val="00C455DC"/>
    <w:rsid w:val="00C45889"/>
    <w:rsid w:val="00C45D0A"/>
    <w:rsid w:val="00C46FA2"/>
    <w:rsid w:val="00C479E5"/>
    <w:rsid w:val="00C47D2F"/>
    <w:rsid w:val="00C51782"/>
    <w:rsid w:val="00C523A6"/>
    <w:rsid w:val="00C5258B"/>
    <w:rsid w:val="00C528A6"/>
    <w:rsid w:val="00C52E0C"/>
    <w:rsid w:val="00C52FA7"/>
    <w:rsid w:val="00C53045"/>
    <w:rsid w:val="00C53CE6"/>
    <w:rsid w:val="00C54ADF"/>
    <w:rsid w:val="00C559EF"/>
    <w:rsid w:val="00C55D82"/>
    <w:rsid w:val="00C560EB"/>
    <w:rsid w:val="00C5733A"/>
    <w:rsid w:val="00C5787E"/>
    <w:rsid w:val="00C57B6B"/>
    <w:rsid w:val="00C605AD"/>
    <w:rsid w:val="00C6094C"/>
    <w:rsid w:val="00C60BDA"/>
    <w:rsid w:val="00C617F2"/>
    <w:rsid w:val="00C61938"/>
    <w:rsid w:val="00C61AF2"/>
    <w:rsid w:val="00C61E4B"/>
    <w:rsid w:val="00C63615"/>
    <w:rsid w:val="00C63A0A"/>
    <w:rsid w:val="00C6442E"/>
    <w:rsid w:val="00C64550"/>
    <w:rsid w:val="00C65295"/>
    <w:rsid w:val="00C652D7"/>
    <w:rsid w:val="00C6581A"/>
    <w:rsid w:val="00C6610A"/>
    <w:rsid w:val="00C66BBB"/>
    <w:rsid w:val="00C66BD1"/>
    <w:rsid w:val="00C673BF"/>
    <w:rsid w:val="00C67432"/>
    <w:rsid w:val="00C67550"/>
    <w:rsid w:val="00C701B5"/>
    <w:rsid w:val="00C70B07"/>
    <w:rsid w:val="00C70E2C"/>
    <w:rsid w:val="00C7122C"/>
    <w:rsid w:val="00C713A5"/>
    <w:rsid w:val="00C71BEA"/>
    <w:rsid w:val="00C723FA"/>
    <w:rsid w:val="00C7247F"/>
    <w:rsid w:val="00C73395"/>
    <w:rsid w:val="00C73649"/>
    <w:rsid w:val="00C736A4"/>
    <w:rsid w:val="00C737ED"/>
    <w:rsid w:val="00C738E0"/>
    <w:rsid w:val="00C75421"/>
    <w:rsid w:val="00C7698D"/>
    <w:rsid w:val="00C76DC6"/>
    <w:rsid w:val="00C76E6E"/>
    <w:rsid w:val="00C77142"/>
    <w:rsid w:val="00C77616"/>
    <w:rsid w:val="00C778F6"/>
    <w:rsid w:val="00C77FCE"/>
    <w:rsid w:val="00C8042E"/>
    <w:rsid w:val="00C80D64"/>
    <w:rsid w:val="00C81377"/>
    <w:rsid w:val="00C81669"/>
    <w:rsid w:val="00C819A4"/>
    <w:rsid w:val="00C820DA"/>
    <w:rsid w:val="00C8325D"/>
    <w:rsid w:val="00C8388D"/>
    <w:rsid w:val="00C840DB"/>
    <w:rsid w:val="00C844AC"/>
    <w:rsid w:val="00C84C47"/>
    <w:rsid w:val="00C84DD6"/>
    <w:rsid w:val="00C8526C"/>
    <w:rsid w:val="00C85D6B"/>
    <w:rsid w:val="00C869A7"/>
    <w:rsid w:val="00C86C32"/>
    <w:rsid w:val="00C8730B"/>
    <w:rsid w:val="00C87828"/>
    <w:rsid w:val="00C90474"/>
    <w:rsid w:val="00C9055A"/>
    <w:rsid w:val="00C90776"/>
    <w:rsid w:val="00C9128D"/>
    <w:rsid w:val="00C91499"/>
    <w:rsid w:val="00C91BCF"/>
    <w:rsid w:val="00C91DE2"/>
    <w:rsid w:val="00C92379"/>
    <w:rsid w:val="00C92EE5"/>
    <w:rsid w:val="00C9358B"/>
    <w:rsid w:val="00C93BBA"/>
    <w:rsid w:val="00C9418E"/>
    <w:rsid w:val="00C942FB"/>
    <w:rsid w:val="00C94806"/>
    <w:rsid w:val="00C951F9"/>
    <w:rsid w:val="00C955E7"/>
    <w:rsid w:val="00C95CE9"/>
    <w:rsid w:val="00C95E70"/>
    <w:rsid w:val="00C96018"/>
    <w:rsid w:val="00C962DF"/>
    <w:rsid w:val="00C96481"/>
    <w:rsid w:val="00C965DC"/>
    <w:rsid w:val="00C96A08"/>
    <w:rsid w:val="00C96CC1"/>
    <w:rsid w:val="00C96D40"/>
    <w:rsid w:val="00C97030"/>
    <w:rsid w:val="00C9721F"/>
    <w:rsid w:val="00C97792"/>
    <w:rsid w:val="00C97EE3"/>
    <w:rsid w:val="00CA01E6"/>
    <w:rsid w:val="00CA125C"/>
    <w:rsid w:val="00CA19A8"/>
    <w:rsid w:val="00CA1AD6"/>
    <w:rsid w:val="00CA1C9A"/>
    <w:rsid w:val="00CA1CC6"/>
    <w:rsid w:val="00CA221D"/>
    <w:rsid w:val="00CA27D1"/>
    <w:rsid w:val="00CA2C49"/>
    <w:rsid w:val="00CA3B4F"/>
    <w:rsid w:val="00CA3F71"/>
    <w:rsid w:val="00CA40D2"/>
    <w:rsid w:val="00CA4194"/>
    <w:rsid w:val="00CA4354"/>
    <w:rsid w:val="00CA5215"/>
    <w:rsid w:val="00CA5292"/>
    <w:rsid w:val="00CA5869"/>
    <w:rsid w:val="00CA60B5"/>
    <w:rsid w:val="00CA65F4"/>
    <w:rsid w:val="00CA6A38"/>
    <w:rsid w:val="00CA70E6"/>
    <w:rsid w:val="00CA764C"/>
    <w:rsid w:val="00CA768D"/>
    <w:rsid w:val="00CA7C9E"/>
    <w:rsid w:val="00CA7E81"/>
    <w:rsid w:val="00CB0643"/>
    <w:rsid w:val="00CB0E24"/>
    <w:rsid w:val="00CB0E33"/>
    <w:rsid w:val="00CB1451"/>
    <w:rsid w:val="00CB1583"/>
    <w:rsid w:val="00CB1EE1"/>
    <w:rsid w:val="00CB368E"/>
    <w:rsid w:val="00CB535D"/>
    <w:rsid w:val="00CB6A6D"/>
    <w:rsid w:val="00CC0337"/>
    <w:rsid w:val="00CC0890"/>
    <w:rsid w:val="00CC1214"/>
    <w:rsid w:val="00CC1253"/>
    <w:rsid w:val="00CC302E"/>
    <w:rsid w:val="00CC3AF5"/>
    <w:rsid w:val="00CC4209"/>
    <w:rsid w:val="00CC541A"/>
    <w:rsid w:val="00CC5691"/>
    <w:rsid w:val="00CC5862"/>
    <w:rsid w:val="00CC5872"/>
    <w:rsid w:val="00CC6442"/>
    <w:rsid w:val="00CC74DA"/>
    <w:rsid w:val="00CC7720"/>
    <w:rsid w:val="00CC7947"/>
    <w:rsid w:val="00CC796C"/>
    <w:rsid w:val="00CC7BC4"/>
    <w:rsid w:val="00CC7D5C"/>
    <w:rsid w:val="00CD0424"/>
    <w:rsid w:val="00CD0BD6"/>
    <w:rsid w:val="00CD16CD"/>
    <w:rsid w:val="00CD1B3C"/>
    <w:rsid w:val="00CD23B0"/>
    <w:rsid w:val="00CD3465"/>
    <w:rsid w:val="00CD3746"/>
    <w:rsid w:val="00CD451C"/>
    <w:rsid w:val="00CD5C4C"/>
    <w:rsid w:val="00CD607D"/>
    <w:rsid w:val="00CD6147"/>
    <w:rsid w:val="00CD62B5"/>
    <w:rsid w:val="00CD6E19"/>
    <w:rsid w:val="00CD7544"/>
    <w:rsid w:val="00CD7827"/>
    <w:rsid w:val="00CE0BD7"/>
    <w:rsid w:val="00CE0D2A"/>
    <w:rsid w:val="00CE147D"/>
    <w:rsid w:val="00CE15D7"/>
    <w:rsid w:val="00CE1622"/>
    <w:rsid w:val="00CE1A32"/>
    <w:rsid w:val="00CE33E9"/>
    <w:rsid w:val="00CE362E"/>
    <w:rsid w:val="00CE4264"/>
    <w:rsid w:val="00CE641C"/>
    <w:rsid w:val="00CE657D"/>
    <w:rsid w:val="00CE6F80"/>
    <w:rsid w:val="00CE7DDF"/>
    <w:rsid w:val="00CF0601"/>
    <w:rsid w:val="00CF0A22"/>
    <w:rsid w:val="00CF0B64"/>
    <w:rsid w:val="00CF0C8D"/>
    <w:rsid w:val="00CF1A21"/>
    <w:rsid w:val="00CF1C1A"/>
    <w:rsid w:val="00CF1CD2"/>
    <w:rsid w:val="00CF2622"/>
    <w:rsid w:val="00CF2FD8"/>
    <w:rsid w:val="00CF3033"/>
    <w:rsid w:val="00CF35B0"/>
    <w:rsid w:val="00CF55AD"/>
    <w:rsid w:val="00CF6B32"/>
    <w:rsid w:val="00CF742A"/>
    <w:rsid w:val="00CF798F"/>
    <w:rsid w:val="00D00221"/>
    <w:rsid w:val="00D01F33"/>
    <w:rsid w:val="00D028D7"/>
    <w:rsid w:val="00D031D5"/>
    <w:rsid w:val="00D032C1"/>
    <w:rsid w:val="00D04347"/>
    <w:rsid w:val="00D04402"/>
    <w:rsid w:val="00D04435"/>
    <w:rsid w:val="00D0526B"/>
    <w:rsid w:val="00D054FE"/>
    <w:rsid w:val="00D05884"/>
    <w:rsid w:val="00D067BB"/>
    <w:rsid w:val="00D0687B"/>
    <w:rsid w:val="00D06C4D"/>
    <w:rsid w:val="00D06D03"/>
    <w:rsid w:val="00D07BBD"/>
    <w:rsid w:val="00D104A1"/>
    <w:rsid w:val="00D108E0"/>
    <w:rsid w:val="00D10DF3"/>
    <w:rsid w:val="00D1159F"/>
    <w:rsid w:val="00D11C33"/>
    <w:rsid w:val="00D120F0"/>
    <w:rsid w:val="00D12941"/>
    <w:rsid w:val="00D13201"/>
    <w:rsid w:val="00D134C2"/>
    <w:rsid w:val="00D142C1"/>
    <w:rsid w:val="00D14B1D"/>
    <w:rsid w:val="00D15448"/>
    <w:rsid w:val="00D167FE"/>
    <w:rsid w:val="00D16DB9"/>
    <w:rsid w:val="00D20BD8"/>
    <w:rsid w:val="00D21C80"/>
    <w:rsid w:val="00D23386"/>
    <w:rsid w:val="00D234FF"/>
    <w:rsid w:val="00D245ED"/>
    <w:rsid w:val="00D24F90"/>
    <w:rsid w:val="00D25EAD"/>
    <w:rsid w:val="00D263D2"/>
    <w:rsid w:val="00D267D3"/>
    <w:rsid w:val="00D27648"/>
    <w:rsid w:val="00D276C3"/>
    <w:rsid w:val="00D27835"/>
    <w:rsid w:val="00D305C7"/>
    <w:rsid w:val="00D310D1"/>
    <w:rsid w:val="00D31B1D"/>
    <w:rsid w:val="00D31C20"/>
    <w:rsid w:val="00D3207E"/>
    <w:rsid w:val="00D32573"/>
    <w:rsid w:val="00D32951"/>
    <w:rsid w:val="00D33EAA"/>
    <w:rsid w:val="00D3430F"/>
    <w:rsid w:val="00D349FB"/>
    <w:rsid w:val="00D35872"/>
    <w:rsid w:val="00D35ECD"/>
    <w:rsid w:val="00D36D34"/>
    <w:rsid w:val="00D37A84"/>
    <w:rsid w:val="00D37C76"/>
    <w:rsid w:val="00D37D0C"/>
    <w:rsid w:val="00D4022A"/>
    <w:rsid w:val="00D40252"/>
    <w:rsid w:val="00D4089E"/>
    <w:rsid w:val="00D408FB"/>
    <w:rsid w:val="00D419B1"/>
    <w:rsid w:val="00D426D8"/>
    <w:rsid w:val="00D429A7"/>
    <w:rsid w:val="00D42BD5"/>
    <w:rsid w:val="00D43952"/>
    <w:rsid w:val="00D43953"/>
    <w:rsid w:val="00D43F7A"/>
    <w:rsid w:val="00D43F99"/>
    <w:rsid w:val="00D44673"/>
    <w:rsid w:val="00D44AB2"/>
    <w:rsid w:val="00D4501F"/>
    <w:rsid w:val="00D45500"/>
    <w:rsid w:val="00D458C3"/>
    <w:rsid w:val="00D46E1A"/>
    <w:rsid w:val="00D46EB0"/>
    <w:rsid w:val="00D47537"/>
    <w:rsid w:val="00D50B79"/>
    <w:rsid w:val="00D50F02"/>
    <w:rsid w:val="00D51CBF"/>
    <w:rsid w:val="00D52367"/>
    <w:rsid w:val="00D534ED"/>
    <w:rsid w:val="00D547A9"/>
    <w:rsid w:val="00D551BA"/>
    <w:rsid w:val="00D5560A"/>
    <w:rsid w:val="00D562BA"/>
    <w:rsid w:val="00D6005E"/>
    <w:rsid w:val="00D60549"/>
    <w:rsid w:val="00D6157D"/>
    <w:rsid w:val="00D6179F"/>
    <w:rsid w:val="00D61B03"/>
    <w:rsid w:val="00D620FD"/>
    <w:rsid w:val="00D63280"/>
    <w:rsid w:val="00D63EBB"/>
    <w:rsid w:val="00D6496D"/>
    <w:rsid w:val="00D65E64"/>
    <w:rsid w:val="00D66A66"/>
    <w:rsid w:val="00D66EDA"/>
    <w:rsid w:val="00D66EEE"/>
    <w:rsid w:val="00D677DB"/>
    <w:rsid w:val="00D67B1C"/>
    <w:rsid w:val="00D700AA"/>
    <w:rsid w:val="00D703DF"/>
    <w:rsid w:val="00D708F8"/>
    <w:rsid w:val="00D714CF"/>
    <w:rsid w:val="00D715A0"/>
    <w:rsid w:val="00D71604"/>
    <w:rsid w:val="00D7164D"/>
    <w:rsid w:val="00D72593"/>
    <w:rsid w:val="00D725E8"/>
    <w:rsid w:val="00D72E16"/>
    <w:rsid w:val="00D73399"/>
    <w:rsid w:val="00D735FF"/>
    <w:rsid w:val="00D741C9"/>
    <w:rsid w:val="00D744FA"/>
    <w:rsid w:val="00D75346"/>
    <w:rsid w:val="00D75D1F"/>
    <w:rsid w:val="00D75F42"/>
    <w:rsid w:val="00D76C04"/>
    <w:rsid w:val="00D76C87"/>
    <w:rsid w:val="00D77168"/>
    <w:rsid w:val="00D77BB8"/>
    <w:rsid w:val="00D80EA0"/>
    <w:rsid w:val="00D82924"/>
    <w:rsid w:val="00D82B44"/>
    <w:rsid w:val="00D82C79"/>
    <w:rsid w:val="00D83934"/>
    <w:rsid w:val="00D84B85"/>
    <w:rsid w:val="00D851CA"/>
    <w:rsid w:val="00D86D4C"/>
    <w:rsid w:val="00D874B4"/>
    <w:rsid w:val="00D875EB"/>
    <w:rsid w:val="00D87815"/>
    <w:rsid w:val="00D90440"/>
    <w:rsid w:val="00D90BB4"/>
    <w:rsid w:val="00D91044"/>
    <w:rsid w:val="00D9119D"/>
    <w:rsid w:val="00D91BEC"/>
    <w:rsid w:val="00D91FF4"/>
    <w:rsid w:val="00D921BC"/>
    <w:rsid w:val="00D93857"/>
    <w:rsid w:val="00D93B33"/>
    <w:rsid w:val="00D93DEE"/>
    <w:rsid w:val="00D941AC"/>
    <w:rsid w:val="00D947B2"/>
    <w:rsid w:val="00D94D85"/>
    <w:rsid w:val="00D94E8C"/>
    <w:rsid w:val="00D95340"/>
    <w:rsid w:val="00D9623F"/>
    <w:rsid w:val="00D96C4D"/>
    <w:rsid w:val="00D96F0C"/>
    <w:rsid w:val="00D97B36"/>
    <w:rsid w:val="00D97BB5"/>
    <w:rsid w:val="00DA1778"/>
    <w:rsid w:val="00DA1955"/>
    <w:rsid w:val="00DA1E2D"/>
    <w:rsid w:val="00DA222B"/>
    <w:rsid w:val="00DA3508"/>
    <w:rsid w:val="00DA3FE0"/>
    <w:rsid w:val="00DA446D"/>
    <w:rsid w:val="00DA5A23"/>
    <w:rsid w:val="00DA5E2C"/>
    <w:rsid w:val="00DA6AB4"/>
    <w:rsid w:val="00DA6E50"/>
    <w:rsid w:val="00DA7151"/>
    <w:rsid w:val="00DA7B15"/>
    <w:rsid w:val="00DB0055"/>
    <w:rsid w:val="00DB0655"/>
    <w:rsid w:val="00DB065A"/>
    <w:rsid w:val="00DB09A4"/>
    <w:rsid w:val="00DB0C73"/>
    <w:rsid w:val="00DB117F"/>
    <w:rsid w:val="00DB1D9D"/>
    <w:rsid w:val="00DB3D72"/>
    <w:rsid w:val="00DB3F2C"/>
    <w:rsid w:val="00DB46C9"/>
    <w:rsid w:val="00DB4A65"/>
    <w:rsid w:val="00DB4E8E"/>
    <w:rsid w:val="00DB5A77"/>
    <w:rsid w:val="00DB5BE1"/>
    <w:rsid w:val="00DB5F6D"/>
    <w:rsid w:val="00DB6467"/>
    <w:rsid w:val="00DB7201"/>
    <w:rsid w:val="00DB72EC"/>
    <w:rsid w:val="00DB7CCB"/>
    <w:rsid w:val="00DC001C"/>
    <w:rsid w:val="00DC020C"/>
    <w:rsid w:val="00DC06DF"/>
    <w:rsid w:val="00DC0DBD"/>
    <w:rsid w:val="00DC1BD5"/>
    <w:rsid w:val="00DC2E22"/>
    <w:rsid w:val="00DC2EC3"/>
    <w:rsid w:val="00DC3CD0"/>
    <w:rsid w:val="00DC4D80"/>
    <w:rsid w:val="00DC5265"/>
    <w:rsid w:val="00DC5CF7"/>
    <w:rsid w:val="00DC6766"/>
    <w:rsid w:val="00DC6AD3"/>
    <w:rsid w:val="00DC721E"/>
    <w:rsid w:val="00DC7BF4"/>
    <w:rsid w:val="00DD00E2"/>
    <w:rsid w:val="00DD0A9D"/>
    <w:rsid w:val="00DD11CE"/>
    <w:rsid w:val="00DD1992"/>
    <w:rsid w:val="00DD25A5"/>
    <w:rsid w:val="00DD29DB"/>
    <w:rsid w:val="00DD2A59"/>
    <w:rsid w:val="00DD2A91"/>
    <w:rsid w:val="00DD2D93"/>
    <w:rsid w:val="00DD47AF"/>
    <w:rsid w:val="00DD4B0E"/>
    <w:rsid w:val="00DD5132"/>
    <w:rsid w:val="00DD568B"/>
    <w:rsid w:val="00DD5E8A"/>
    <w:rsid w:val="00DD5F3C"/>
    <w:rsid w:val="00DD6266"/>
    <w:rsid w:val="00DD6F21"/>
    <w:rsid w:val="00DD7748"/>
    <w:rsid w:val="00DE0473"/>
    <w:rsid w:val="00DE0B39"/>
    <w:rsid w:val="00DE1308"/>
    <w:rsid w:val="00DE24AF"/>
    <w:rsid w:val="00DE2BFA"/>
    <w:rsid w:val="00DE3331"/>
    <w:rsid w:val="00DE3555"/>
    <w:rsid w:val="00DE3767"/>
    <w:rsid w:val="00DE38AB"/>
    <w:rsid w:val="00DE3B9B"/>
    <w:rsid w:val="00DE3BAA"/>
    <w:rsid w:val="00DE3C69"/>
    <w:rsid w:val="00DE3C93"/>
    <w:rsid w:val="00DE470A"/>
    <w:rsid w:val="00DE4E68"/>
    <w:rsid w:val="00DE5B6A"/>
    <w:rsid w:val="00DE66C9"/>
    <w:rsid w:val="00DE685E"/>
    <w:rsid w:val="00DE6AC9"/>
    <w:rsid w:val="00DE727B"/>
    <w:rsid w:val="00DE7BDD"/>
    <w:rsid w:val="00DF0057"/>
    <w:rsid w:val="00DF160A"/>
    <w:rsid w:val="00DF21A0"/>
    <w:rsid w:val="00DF235B"/>
    <w:rsid w:val="00DF379B"/>
    <w:rsid w:val="00DF37C4"/>
    <w:rsid w:val="00DF44F0"/>
    <w:rsid w:val="00DF45EE"/>
    <w:rsid w:val="00DF4D59"/>
    <w:rsid w:val="00DF5357"/>
    <w:rsid w:val="00DF5915"/>
    <w:rsid w:val="00DF6141"/>
    <w:rsid w:val="00DF68EC"/>
    <w:rsid w:val="00DF6CA6"/>
    <w:rsid w:val="00DF7E50"/>
    <w:rsid w:val="00DF7FFC"/>
    <w:rsid w:val="00E0082A"/>
    <w:rsid w:val="00E011E4"/>
    <w:rsid w:val="00E01A52"/>
    <w:rsid w:val="00E029FC"/>
    <w:rsid w:val="00E02F53"/>
    <w:rsid w:val="00E0345F"/>
    <w:rsid w:val="00E038D8"/>
    <w:rsid w:val="00E039F6"/>
    <w:rsid w:val="00E04073"/>
    <w:rsid w:val="00E0421A"/>
    <w:rsid w:val="00E05974"/>
    <w:rsid w:val="00E05B09"/>
    <w:rsid w:val="00E067CD"/>
    <w:rsid w:val="00E06E49"/>
    <w:rsid w:val="00E07540"/>
    <w:rsid w:val="00E07E25"/>
    <w:rsid w:val="00E10128"/>
    <w:rsid w:val="00E10C2A"/>
    <w:rsid w:val="00E11042"/>
    <w:rsid w:val="00E11092"/>
    <w:rsid w:val="00E11383"/>
    <w:rsid w:val="00E12464"/>
    <w:rsid w:val="00E12BBD"/>
    <w:rsid w:val="00E12BD3"/>
    <w:rsid w:val="00E13301"/>
    <w:rsid w:val="00E13539"/>
    <w:rsid w:val="00E13CBB"/>
    <w:rsid w:val="00E1400C"/>
    <w:rsid w:val="00E141D1"/>
    <w:rsid w:val="00E14561"/>
    <w:rsid w:val="00E15F59"/>
    <w:rsid w:val="00E164BF"/>
    <w:rsid w:val="00E16900"/>
    <w:rsid w:val="00E201AF"/>
    <w:rsid w:val="00E20469"/>
    <w:rsid w:val="00E20668"/>
    <w:rsid w:val="00E207D4"/>
    <w:rsid w:val="00E218CE"/>
    <w:rsid w:val="00E2219A"/>
    <w:rsid w:val="00E22363"/>
    <w:rsid w:val="00E22FF9"/>
    <w:rsid w:val="00E2324D"/>
    <w:rsid w:val="00E23C1D"/>
    <w:rsid w:val="00E23E27"/>
    <w:rsid w:val="00E24C31"/>
    <w:rsid w:val="00E24D1D"/>
    <w:rsid w:val="00E25178"/>
    <w:rsid w:val="00E25470"/>
    <w:rsid w:val="00E26063"/>
    <w:rsid w:val="00E30399"/>
    <w:rsid w:val="00E30752"/>
    <w:rsid w:val="00E30BCF"/>
    <w:rsid w:val="00E30D67"/>
    <w:rsid w:val="00E30D7D"/>
    <w:rsid w:val="00E3315A"/>
    <w:rsid w:val="00E3355D"/>
    <w:rsid w:val="00E3516C"/>
    <w:rsid w:val="00E3677B"/>
    <w:rsid w:val="00E370AF"/>
    <w:rsid w:val="00E3725E"/>
    <w:rsid w:val="00E3798C"/>
    <w:rsid w:val="00E37A6B"/>
    <w:rsid w:val="00E40B8F"/>
    <w:rsid w:val="00E40F6A"/>
    <w:rsid w:val="00E41400"/>
    <w:rsid w:val="00E41E76"/>
    <w:rsid w:val="00E41ED9"/>
    <w:rsid w:val="00E425DB"/>
    <w:rsid w:val="00E4275E"/>
    <w:rsid w:val="00E43356"/>
    <w:rsid w:val="00E43735"/>
    <w:rsid w:val="00E44BBA"/>
    <w:rsid w:val="00E455B7"/>
    <w:rsid w:val="00E46487"/>
    <w:rsid w:val="00E46694"/>
    <w:rsid w:val="00E46AFD"/>
    <w:rsid w:val="00E5068E"/>
    <w:rsid w:val="00E514DB"/>
    <w:rsid w:val="00E51A56"/>
    <w:rsid w:val="00E5200D"/>
    <w:rsid w:val="00E52F3E"/>
    <w:rsid w:val="00E531EF"/>
    <w:rsid w:val="00E53D46"/>
    <w:rsid w:val="00E542C6"/>
    <w:rsid w:val="00E5543C"/>
    <w:rsid w:val="00E556C3"/>
    <w:rsid w:val="00E56467"/>
    <w:rsid w:val="00E56A77"/>
    <w:rsid w:val="00E56ACD"/>
    <w:rsid w:val="00E60758"/>
    <w:rsid w:val="00E60EBF"/>
    <w:rsid w:val="00E6249D"/>
    <w:rsid w:val="00E62CC3"/>
    <w:rsid w:val="00E62D1C"/>
    <w:rsid w:val="00E62E5D"/>
    <w:rsid w:val="00E63134"/>
    <w:rsid w:val="00E632EE"/>
    <w:rsid w:val="00E6346F"/>
    <w:rsid w:val="00E64A26"/>
    <w:rsid w:val="00E65423"/>
    <w:rsid w:val="00E66375"/>
    <w:rsid w:val="00E66A5C"/>
    <w:rsid w:val="00E67454"/>
    <w:rsid w:val="00E67A55"/>
    <w:rsid w:val="00E702F9"/>
    <w:rsid w:val="00E718DA"/>
    <w:rsid w:val="00E72626"/>
    <w:rsid w:val="00E729E7"/>
    <w:rsid w:val="00E72B6C"/>
    <w:rsid w:val="00E73CF2"/>
    <w:rsid w:val="00E74870"/>
    <w:rsid w:val="00E748EF"/>
    <w:rsid w:val="00E75429"/>
    <w:rsid w:val="00E7549A"/>
    <w:rsid w:val="00E754D7"/>
    <w:rsid w:val="00E76766"/>
    <w:rsid w:val="00E76B41"/>
    <w:rsid w:val="00E76E36"/>
    <w:rsid w:val="00E76EEF"/>
    <w:rsid w:val="00E772E4"/>
    <w:rsid w:val="00E778DE"/>
    <w:rsid w:val="00E77B66"/>
    <w:rsid w:val="00E77DEE"/>
    <w:rsid w:val="00E80ACC"/>
    <w:rsid w:val="00E821F8"/>
    <w:rsid w:val="00E8331F"/>
    <w:rsid w:val="00E834A6"/>
    <w:rsid w:val="00E834C7"/>
    <w:rsid w:val="00E83D26"/>
    <w:rsid w:val="00E83E98"/>
    <w:rsid w:val="00E83F73"/>
    <w:rsid w:val="00E841D0"/>
    <w:rsid w:val="00E84706"/>
    <w:rsid w:val="00E8552A"/>
    <w:rsid w:val="00E8581C"/>
    <w:rsid w:val="00E86C40"/>
    <w:rsid w:val="00E87A85"/>
    <w:rsid w:val="00E9107A"/>
    <w:rsid w:val="00E91604"/>
    <w:rsid w:val="00E917BE"/>
    <w:rsid w:val="00E9221F"/>
    <w:rsid w:val="00E93143"/>
    <w:rsid w:val="00E9334A"/>
    <w:rsid w:val="00E9384F"/>
    <w:rsid w:val="00E940D9"/>
    <w:rsid w:val="00E948C5"/>
    <w:rsid w:val="00E95135"/>
    <w:rsid w:val="00E952C1"/>
    <w:rsid w:val="00E95839"/>
    <w:rsid w:val="00E970D8"/>
    <w:rsid w:val="00EA0334"/>
    <w:rsid w:val="00EA1237"/>
    <w:rsid w:val="00EA1857"/>
    <w:rsid w:val="00EA1B1C"/>
    <w:rsid w:val="00EA2020"/>
    <w:rsid w:val="00EA2C9A"/>
    <w:rsid w:val="00EA3127"/>
    <w:rsid w:val="00EA3FCB"/>
    <w:rsid w:val="00EA4454"/>
    <w:rsid w:val="00EA49F3"/>
    <w:rsid w:val="00EA4B10"/>
    <w:rsid w:val="00EA6B59"/>
    <w:rsid w:val="00EA6D4E"/>
    <w:rsid w:val="00EA75DC"/>
    <w:rsid w:val="00EA7F45"/>
    <w:rsid w:val="00EB0E79"/>
    <w:rsid w:val="00EB214D"/>
    <w:rsid w:val="00EB3B8C"/>
    <w:rsid w:val="00EB4899"/>
    <w:rsid w:val="00EB4F3A"/>
    <w:rsid w:val="00EB552D"/>
    <w:rsid w:val="00EB5785"/>
    <w:rsid w:val="00EB5F61"/>
    <w:rsid w:val="00EB6F66"/>
    <w:rsid w:val="00EB7B35"/>
    <w:rsid w:val="00EB7F35"/>
    <w:rsid w:val="00EC0183"/>
    <w:rsid w:val="00EC041B"/>
    <w:rsid w:val="00EC0D18"/>
    <w:rsid w:val="00EC0F23"/>
    <w:rsid w:val="00EC112D"/>
    <w:rsid w:val="00EC15A5"/>
    <w:rsid w:val="00EC20A3"/>
    <w:rsid w:val="00EC3C72"/>
    <w:rsid w:val="00EC3CE5"/>
    <w:rsid w:val="00EC4F30"/>
    <w:rsid w:val="00EC5577"/>
    <w:rsid w:val="00EC5C19"/>
    <w:rsid w:val="00EC5E8E"/>
    <w:rsid w:val="00EC6047"/>
    <w:rsid w:val="00EC6394"/>
    <w:rsid w:val="00EC6E6C"/>
    <w:rsid w:val="00EC7C40"/>
    <w:rsid w:val="00EC7DA3"/>
    <w:rsid w:val="00ED0DE7"/>
    <w:rsid w:val="00ED0F0F"/>
    <w:rsid w:val="00ED0F33"/>
    <w:rsid w:val="00ED126A"/>
    <w:rsid w:val="00ED12AE"/>
    <w:rsid w:val="00ED160D"/>
    <w:rsid w:val="00ED180F"/>
    <w:rsid w:val="00ED1819"/>
    <w:rsid w:val="00ED1C62"/>
    <w:rsid w:val="00ED236A"/>
    <w:rsid w:val="00ED2AC8"/>
    <w:rsid w:val="00ED2CFD"/>
    <w:rsid w:val="00ED3030"/>
    <w:rsid w:val="00ED3ED7"/>
    <w:rsid w:val="00ED4104"/>
    <w:rsid w:val="00ED45CB"/>
    <w:rsid w:val="00ED4604"/>
    <w:rsid w:val="00ED56E3"/>
    <w:rsid w:val="00ED592F"/>
    <w:rsid w:val="00ED5DD9"/>
    <w:rsid w:val="00ED7241"/>
    <w:rsid w:val="00EE0EDB"/>
    <w:rsid w:val="00EE1346"/>
    <w:rsid w:val="00EE18A1"/>
    <w:rsid w:val="00EE21EF"/>
    <w:rsid w:val="00EE4587"/>
    <w:rsid w:val="00EE45EF"/>
    <w:rsid w:val="00EE5025"/>
    <w:rsid w:val="00EE53B9"/>
    <w:rsid w:val="00EE54AF"/>
    <w:rsid w:val="00EE55DF"/>
    <w:rsid w:val="00EE5DE2"/>
    <w:rsid w:val="00EE791E"/>
    <w:rsid w:val="00EF0173"/>
    <w:rsid w:val="00EF0632"/>
    <w:rsid w:val="00EF07FE"/>
    <w:rsid w:val="00EF0905"/>
    <w:rsid w:val="00EF0BF9"/>
    <w:rsid w:val="00EF0EB4"/>
    <w:rsid w:val="00EF248C"/>
    <w:rsid w:val="00EF2BB5"/>
    <w:rsid w:val="00EF3A36"/>
    <w:rsid w:val="00EF3BBE"/>
    <w:rsid w:val="00EF3F21"/>
    <w:rsid w:val="00EF428B"/>
    <w:rsid w:val="00EF45E7"/>
    <w:rsid w:val="00EF4EB4"/>
    <w:rsid w:val="00EF55C5"/>
    <w:rsid w:val="00EF680C"/>
    <w:rsid w:val="00F00595"/>
    <w:rsid w:val="00F00EA5"/>
    <w:rsid w:val="00F028CF"/>
    <w:rsid w:val="00F02E9C"/>
    <w:rsid w:val="00F03786"/>
    <w:rsid w:val="00F046E4"/>
    <w:rsid w:val="00F0605C"/>
    <w:rsid w:val="00F06AAB"/>
    <w:rsid w:val="00F07169"/>
    <w:rsid w:val="00F07261"/>
    <w:rsid w:val="00F07688"/>
    <w:rsid w:val="00F101E4"/>
    <w:rsid w:val="00F1086C"/>
    <w:rsid w:val="00F1119E"/>
    <w:rsid w:val="00F11738"/>
    <w:rsid w:val="00F135DC"/>
    <w:rsid w:val="00F147D0"/>
    <w:rsid w:val="00F14947"/>
    <w:rsid w:val="00F14B32"/>
    <w:rsid w:val="00F14F18"/>
    <w:rsid w:val="00F14FE8"/>
    <w:rsid w:val="00F1533F"/>
    <w:rsid w:val="00F1561D"/>
    <w:rsid w:val="00F1785B"/>
    <w:rsid w:val="00F208D1"/>
    <w:rsid w:val="00F20AC0"/>
    <w:rsid w:val="00F214D4"/>
    <w:rsid w:val="00F216F8"/>
    <w:rsid w:val="00F21AE4"/>
    <w:rsid w:val="00F21B07"/>
    <w:rsid w:val="00F21DA1"/>
    <w:rsid w:val="00F220D5"/>
    <w:rsid w:val="00F2257B"/>
    <w:rsid w:val="00F225C8"/>
    <w:rsid w:val="00F227FF"/>
    <w:rsid w:val="00F2294F"/>
    <w:rsid w:val="00F23872"/>
    <w:rsid w:val="00F23CCF"/>
    <w:rsid w:val="00F24577"/>
    <w:rsid w:val="00F247F0"/>
    <w:rsid w:val="00F2518E"/>
    <w:rsid w:val="00F25586"/>
    <w:rsid w:val="00F25706"/>
    <w:rsid w:val="00F2660C"/>
    <w:rsid w:val="00F26F41"/>
    <w:rsid w:val="00F273B6"/>
    <w:rsid w:val="00F27B0F"/>
    <w:rsid w:val="00F30A78"/>
    <w:rsid w:val="00F31A8C"/>
    <w:rsid w:val="00F31EA7"/>
    <w:rsid w:val="00F33049"/>
    <w:rsid w:val="00F342DA"/>
    <w:rsid w:val="00F349FF"/>
    <w:rsid w:val="00F34C12"/>
    <w:rsid w:val="00F36130"/>
    <w:rsid w:val="00F36BEA"/>
    <w:rsid w:val="00F40241"/>
    <w:rsid w:val="00F40521"/>
    <w:rsid w:val="00F4197F"/>
    <w:rsid w:val="00F425B9"/>
    <w:rsid w:val="00F42C3E"/>
    <w:rsid w:val="00F43A4F"/>
    <w:rsid w:val="00F4524A"/>
    <w:rsid w:val="00F45452"/>
    <w:rsid w:val="00F45989"/>
    <w:rsid w:val="00F46CEB"/>
    <w:rsid w:val="00F47189"/>
    <w:rsid w:val="00F47D78"/>
    <w:rsid w:val="00F5035F"/>
    <w:rsid w:val="00F51C08"/>
    <w:rsid w:val="00F51D59"/>
    <w:rsid w:val="00F5239A"/>
    <w:rsid w:val="00F5294C"/>
    <w:rsid w:val="00F53D67"/>
    <w:rsid w:val="00F5412D"/>
    <w:rsid w:val="00F543EE"/>
    <w:rsid w:val="00F55320"/>
    <w:rsid w:val="00F55B5F"/>
    <w:rsid w:val="00F56D10"/>
    <w:rsid w:val="00F611FE"/>
    <w:rsid w:val="00F613AB"/>
    <w:rsid w:val="00F618B1"/>
    <w:rsid w:val="00F619AB"/>
    <w:rsid w:val="00F619EB"/>
    <w:rsid w:val="00F61F0E"/>
    <w:rsid w:val="00F61F14"/>
    <w:rsid w:val="00F6242A"/>
    <w:rsid w:val="00F62A31"/>
    <w:rsid w:val="00F62EDA"/>
    <w:rsid w:val="00F62F52"/>
    <w:rsid w:val="00F64ACD"/>
    <w:rsid w:val="00F650F3"/>
    <w:rsid w:val="00F664BE"/>
    <w:rsid w:val="00F66997"/>
    <w:rsid w:val="00F66AFE"/>
    <w:rsid w:val="00F6706A"/>
    <w:rsid w:val="00F67C0A"/>
    <w:rsid w:val="00F704D0"/>
    <w:rsid w:val="00F707F6"/>
    <w:rsid w:val="00F715F9"/>
    <w:rsid w:val="00F7199F"/>
    <w:rsid w:val="00F72764"/>
    <w:rsid w:val="00F731A5"/>
    <w:rsid w:val="00F73905"/>
    <w:rsid w:val="00F73D25"/>
    <w:rsid w:val="00F7579E"/>
    <w:rsid w:val="00F76156"/>
    <w:rsid w:val="00F761A0"/>
    <w:rsid w:val="00F7623C"/>
    <w:rsid w:val="00F764D1"/>
    <w:rsid w:val="00F76BE7"/>
    <w:rsid w:val="00F76DC1"/>
    <w:rsid w:val="00F7765E"/>
    <w:rsid w:val="00F77849"/>
    <w:rsid w:val="00F77868"/>
    <w:rsid w:val="00F80429"/>
    <w:rsid w:val="00F81D88"/>
    <w:rsid w:val="00F8233F"/>
    <w:rsid w:val="00F83199"/>
    <w:rsid w:val="00F8398C"/>
    <w:rsid w:val="00F83AE2"/>
    <w:rsid w:val="00F84A0A"/>
    <w:rsid w:val="00F84BDA"/>
    <w:rsid w:val="00F84EC4"/>
    <w:rsid w:val="00F8710B"/>
    <w:rsid w:val="00F871CA"/>
    <w:rsid w:val="00F875B4"/>
    <w:rsid w:val="00F878F1"/>
    <w:rsid w:val="00F901C3"/>
    <w:rsid w:val="00F90288"/>
    <w:rsid w:val="00F9060F"/>
    <w:rsid w:val="00F908AD"/>
    <w:rsid w:val="00F90D8C"/>
    <w:rsid w:val="00F90E1D"/>
    <w:rsid w:val="00F91273"/>
    <w:rsid w:val="00F91BAA"/>
    <w:rsid w:val="00F91BC1"/>
    <w:rsid w:val="00F92EAD"/>
    <w:rsid w:val="00F92FCD"/>
    <w:rsid w:val="00F942D4"/>
    <w:rsid w:val="00F945BC"/>
    <w:rsid w:val="00F94A3B"/>
    <w:rsid w:val="00F94F1F"/>
    <w:rsid w:val="00F95C8A"/>
    <w:rsid w:val="00F96021"/>
    <w:rsid w:val="00F96F4C"/>
    <w:rsid w:val="00F974B2"/>
    <w:rsid w:val="00FA049B"/>
    <w:rsid w:val="00FA34BF"/>
    <w:rsid w:val="00FA35A0"/>
    <w:rsid w:val="00FA402F"/>
    <w:rsid w:val="00FA4E67"/>
    <w:rsid w:val="00FA51F6"/>
    <w:rsid w:val="00FA77C3"/>
    <w:rsid w:val="00FA785B"/>
    <w:rsid w:val="00FA79EE"/>
    <w:rsid w:val="00FA7A8D"/>
    <w:rsid w:val="00FA7E8C"/>
    <w:rsid w:val="00FA7F73"/>
    <w:rsid w:val="00FB03FC"/>
    <w:rsid w:val="00FB063A"/>
    <w:rsid w:val="00FB0D57"/>
    <w:rsid w:val="00FB0FB9"/>
    <w:rsid w:val="00FB164D"/>
    <w:rsid w:val="00FB1940"/>
    <w:rsid w:val="00FB1F41"/>
    <w:rsid w:val="00FB2553"/>
    <w:rsid w:val="00FB36C2"/>
    <w:rsid w:val="00FB441F"/>
    <w:rsid w:val="00FB4437"/>
    <w:rsid w:val="00FB571A"/>
    <w:rsid w:val="00FB57BD"/>
    <w:rsid w:val="00FB75C7"/>
    <w:rsid w:val="00FB7F13"/>
    <w:rsid w:val="00FC03AE"/>
    <w:rsid w:val="00FC0959"/>
    <w:rsid w:val="00FC1CAB"/>
    <w:rsid w:val="00FC32C7"/>
    <w:rsid w:val="00FC33F7"/>
    <w:rsid w:val="00FC49EB"/>
    <w:rsid w:val="00FC4CFC"/>
    <w:rsid w:val="00FC50CE"/>
    <w:rsid w:val="00FC523A"/>
    <w:rsid w:val="00FC5D78"/>
    <w:rsid w:val="00FC6238"/>
    <w:rsid w:val="00FC6960"/>
    <w:rsid w:val="00FC6D8A"/>
    <w:rsid w:val="00FC6E01"/>
    <w:rsid w:val="00FC6EC1"/>
    <w:rsid w:val="00FD0453"/>
    <w:rsid w:val="00FD0666"/>
    <w:rsid w:val="00FD0FC2"/>
    <w:rsid w:val="00FD16DC"/>
    <w:rsid w:val="00FD1937"/>
    <w:rsid w:val="00FD1B65"/>
    <w:rsid w:val="00FD1C85"/>
    <w:rsid w:val="00FD360A"/>
    <w:rsid w:val="00FD3A99"/>
    <w:rsid w:val="00FD41DA"/>
    <w:rsid w:val="00FD4985"/>
    <w:rsid w:val="00FD50B1"/>
    <w:rsid w:val="00FD51C3"/>
    <w:rsid w:val="00FD6059"/>
    <w:rsid w:val="00FD68FF"/>
    <w:rsid w:val="00FD7242"/>
    <w:rsid w:val="00FD7529"/>
    <w:rsid w:val="00FD79CC"/>
    <w:rsid w:val="00FE073D"/>
    <w:rsid w:val="00FE0A5C"/>
    <w:rsid w:val="00FE1582"/>
    <w:rsid w:val="00FE1D84"/>
    <w:rsid w:val="00FE29BE"/>
    <w:rsid w:val="00FE3CC3"/>
    <w:rsid w:val="00FE4394"/>
    <w:rsid w:val="00FE4D6D"/>
    <w:rsid w:val="00FE4F6B"/>
    <w:rsid w:val="00FE50FF"/>
    <w:rsid w:val="00FE535A"/>
    <w:rsid w:val="00FE59CF"/>
    <w:rsid w:val="00FE623C"/>
    <w:rsid w:val="00FE68CE"/>
    <w:rsid w:val="00FE6CE9"/>
    <w:rsid w:val="00FE6D48"/>
    <w:rsid w:val="00FE6F5F"/>
    <w:rsid w:val="00FE709E"/>
    <w:rsid w:val="00FE7196"/>
    <w:rsid w:val="00FE736A"/>
    <w:rsid w:val="00FE7A1A"/>
    <w:rsid w:val="00FF048C"/>
    <w:rsid w:val="00FF06AF"/>
    <w:rsid w:val="00FF0C3D"/>
    <w:rsid w:val="00FF1AFE"/>
    <w:rsid w:val="00FF1DCD"/>
    <w:rsid w:val="00FF267A"/>
    <w:rsid w:val="00FF29BF"/>
    <w:rsid w:val="00FF2AEA"/>
    <w:rsid w:val="00FF3439"/>
    <w:rsid w:val="00FF3D0B"/>
    <w:rsid w:val="00FF4EEF"/>
    <w:rsid w:val="00FF559E"/>
    <w:rsid w:val="00FF55EC"/>
    <w:rsid w:val="00FF6332"/>
    <w:rsid w:val="00FF64FF"/>
    <w:rsid w:val="00FF79C6"/>
    <w:rsid w:val="00FF7C88"/>
    <w:rsid w:val="014CA2B6"/>
    <w:rsid w:val="0D6E5604"/>
    <w:rsid w:val="14C62A49"/>
    <w:rsid w:val="1C0665C1"/>
    <w:rsid w:val="1E84F322"/>
    <w:rsid w:val="201D26C8"/>
    <w:rsid w:val="212F006F"/>
    <w:rsid w:val="2CCDFC8D"/>
    <w:rsid w:val="3236C9DF"/>
    <w:rsid w:val="3660B96E"/>
    <w:rsid w:val="3D0A9892"/>
    <w:rsid w:val="3E192C66"/>
    <w:rsid w:val="3FD79D39"/>
    <w:rsid w:val="4A446072"/>
    <w:rsid w:val="52694629"/>
    <w:rsid w:val="593F41A5"/>
    <w:rsid w:val="5A1CFD60"/>
    <w:rsid w:val="5D68E123"/>
    <w:rsid w:val="6451CACF"/>
    <w:rsid w:val="67AE9998"/>
    <w:rsid w:val="689E33FC"/>
    <w:rsid w:val="68E35553"/>
    <w:rsid w:val="6A36C4BF"/>
    <w:rsid w:val="7050BCB6"/>
    <w:rsid w:val="7CCA2D81"/>
    <w:rsid w:val="7F11E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9910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160D"/>
    <w:rPr>
      <w:sz w:val="22"/>
    </w:rPr>
  </w:style>
  <w:style w:type="paragraph" w:styleId="Heading1">
    <w:name w:val="heading 1"/>
    <w:basedOn w:val="Normal"/>
    <w:next w:val="Normal"/>
    <w:link w:val="Heading1Char"/>
    <w:uiPriority w:val="9"/>
    <w:qFormat/>
    <w:rsid w:val="002C79E6"/>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9"/>
    <w:unhideWhenUsed/>
    <w:qFormat/>
    <w:rsid w:val="00C00F8F"/>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rsid w:val="00C00F8F"/>
    <w:pPr>
      <w:keepNext/>
      <w:keepLines/>
      <w:ind w:firstLine="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3"/>
    <w:unhideWhenUsed/>
    <w:qFormat/>
    <w:rsid w:val="00664C1A"/>
    <w:pPr>
      <w:keepNext/>
      <w:keepLines/>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3"/>
    <w:unhideWhenUsed/>
    <w:qFormat/>
    <w:rsid w:val="00664C1A"/>
    <w:pPr>
      <w:keepNext/>
      <w:keepLines/>
      <w:outlineLvl w:val="4"/>
    </w:pPr>
    <w:rPr>
      <w:rFonts w:asciiTheme="majorHAnsi" w:eastAsiaTheme="majorEastAsia" w:hAnsiTheme="majorHAnsi" w:cstheme="majorBidi"/>
      <w:b/>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15"/>
    <w:qFormat/>
    <w:rsid w:val="002C79E6"/>
    <w:pPr>
      <w:pageBreakBefore/>
      <w:ind w:firstLine="0"/>
      <w:jc w:val="center"/>
      <w:outlineLvl w:val="0"/>
    </w:pPr>
    <w:rPr>
      <w:rFonts w:asciiTheme="majorHAnsi" w:eastAsiaTheme="majorEastAsia" w:hAnsiTheme="majorHAnsi" w:cstheme="majorBidi"/>
      <w:b/>
      <w:color w:val="auto"/>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1"/>
    <w:qFormat/>
    <w:rsid w:val="00B863FB"/>
    <w:pPr>
      <w:ind w:firstLine="0"/>
    </w:pPr>
    <w:rPr>
      <w:sz w:val="22"/>
    </w:rPr>
  </w:style>
  <w:style w:type="character" w:customStyle="1" w:styleId="Heading1Char">
    <w:name w:val="Heading 1 Char"/>
    <w:basedOn w:val="DefaultParagraphFont"/>
    <w:link w:val="Heading1"/>
    <w:uiPriority w:val="9"/>
    <w:rsid w:val="002C79E6"/>
    <w:rPr>
      <w:rFonts w:asciiTheme="majorHAnsi" w:eastAsiaTheme="majorEastAsia" w:hAnsiTheme="majorHAnsi" w:cstheme="majorBidi"/>
      <w:b/>
      <w:bCs/>
      <w:sz w:val="22"/>
    </w:rPr>
  </w:style>
  <w:style w:type="character" w:customStyle="1" w:styleId="Heading2Char">
    <w:name w:val="Heading 2 Char"/>
    <w:basedOn w:val="DefaultParagraphFont"/>
    <w:link w:val="Heading2"/>
    <w:uiPriority w:val="9"/>
    <w:rsid w:val="00C00F8F"/>
    <w:rPr>
      <w:rFonts w:asciiTheme="majorHAnsi" w:eastAsiaTheme="majorEastAsia" w:hAnsiTheme="majorHAnsi" w:cstheme="majorBidi"/>
      <w:b/>
      <w:bCs/>
      <w:sz w:val="22"/>
    </w:rPr>
  </w:style>
  <w:style w:type="paragraph" w:styleId="Title">
    <w:name w:val="Title"/>
    <w:basedOn w:val="Normal"/>
    <w:next w:val="Normal"/>
    <w:link w:val="TitleChar"/>
    <w:uiPriority w:val="10"/>
    <w:qFormat/>
    <w:rsid w:val="00B863FB"/>
    <w:pPr>
      <w:ind w:firstLine="0"/>
      <w:contextualSpacing/>
      <w:jc w:val="center"/>
    </w:pPr>
    <w:rPr>
      <w:rFonts w:asciiTheme="majorHAnsi" w:eastAsiaTheme="majorEastAsia" w:hAnsiTheme="majorHAnsi" w:cstheme="majorBidi"/>
      <w:b/>
    </w:rPr>
  </w:style>
  <w:style w:type="character" w:customStyle="1" w:styleId="TitleChar">
    <w:name w:val="Title Char"/>
    <w:basedOn w:val="DefaultParagraphFont"/>
    <w:link w:val="Title"/>
    <w:uiPriority w:val="10"/>
    <w:rsid w:val="00B863FB"/>
    <w:rPr>
      <w:rFonts w:asciiTheme="majorHAnsi" w:eastAsiaTheme="majorEastAsia" w:hAnsiTheme="majorHAnsi" w:cstheme="majorBidi"/>
      <w:b/>
      <w:sz w:val="22"/>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sid w:val="00C00F8F"/>
    <w:rPr>
      <w:rFonts w:asciiTheme="majorHAnsi" w:eastAsiaTheme="majorEastAsia" w:hAnsiTheme="majorHAnsi" w:cstheme="majorBidi"/>
      <w:b/>
      <w:bCs/>
      <w:i/>
      <w:sz w:val="22"/>
    </w:rPr>
  </w:style>
  <w:style w:type="character" w:customStyle="1" w:styleId="Heading4Char">
    <w:name w:val="Heading 4 Char"/>
    <w:basedOn w:val="DefaultParagraphFont"/>
    <w:link w:val="Heading4"/>
    <w:uiPriority w:val="3"/>
    <w:rsid w:val="00664C1A"/>
    <w:rPr>
      <w:rFonts w:asciiTheme="majorHAnsi" w:eastAsiaTheme="majorEastAsia" w:hAnsiTheme="majorHAnsi" w:cstheme="majorBidi"/>
      <w:b/>
      <w:bCs/>
      <w:iCs/>
      <w:sz w:val="22"/>
    </w:rPr>
  </w:style>
  <w:style w:type="character" w:customStyle="1" w:styleId="Heading5Char">
    <w:name w:val="Heading 5 Char"/>
    <w:basedOn w:val="DefaultParagraphFont"/>
    <w:link w:val="Heading5"/>
    <w:uiPriority w:val="3"/>
    <w:rsid w:val="00664C1A"/>
    <w:rPr>
      <w:rFonts w:asciiTheme="majorHAnsi" w:eastAsiaTheme="majorEastAsia" w:hAnsiTheme="majorHAnsi" w:cstheme="majorBidi"/>
      <w:b/>
      <w:i/>
      <w:iCs/>
      <w:sz w:val="22"/>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0D4642"/>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664C1A"/>
    <w:pPr>
      <w:ind w:left="720" w:firstLine="0"/>
    </w:pPr>
    <w:rPr>
      <w:iCs/>
      <w:color w:val="auto"/>
    </w:rPr>
  </w:style>
  <w:style w:type="character" w:customStyle="1" w:styleId="QuoteChar">
    <w:name w:val="Quote Char"/>
    <w:basedOn w:val="DefaultParagraphFont"/>
    <w:link w:val="Quote"/>
    <w:uiPriority w:val="29"/>
    <w:rsid w:val="00664C1A"/>
    <w:rPr>
      <w:iCs/>
      <w:color w:val="auto"/>
      <w:sz w:val="22"/>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CommentReference">
    <w:name w:val="annotation reference"/>
    <w:basedOn w:val="DefaultParagraphFont"/>
    <w:uiPriority w:val="99"/>
    <w:semiHidden/>
    <w:unhideWhenUsed/>
    <w:rsid w:val="00B86440"/>
    <w:rPr>
      <w:sz w:val="16"/>
      <w:szCs w:val="16"/>
    </w:rPr>
  </w:style>
  <w:style w:type="character" w:styleId="Hyperlink">
    <w:name w:val="Hyperlink"/>
    <w:basedOn w:val="DefaultParagraphFont"/>
    <w:uiPriority w:val="99"/>
    <w:unhideWhenUsed/>
    <w:rPr>
      <w:color w:val="5F5F5F" w:themeColor="hyperlink"/>
      <w:u w:val="single"/>
    </w:rPr>
  </w:style>
  <w:style w:type="paragraph" w:styleId="Subtitle">
    <w:name w:val="Subtitle"/>
    <w:basedOn w:val="Normal"/>
    <w:next w:val="Normal"/>
    <w:link w:val="SubtitleChar"/>
    <w:uiPriority w:val="18"/>
    <w:qFormat/>
    <w:rsid w:val="00B863FB"/>
    <w:pPr>
      <w:ind w:firstLine="0"/>
      <w:jc w:val="center"/>
    </w:pPr>
    <w:rPr>
      <w:rFonts w:eastAsia="Calibri" w:cs="Calibri"/>
      <w:szCs w:val="22"/>
    </w:rPr>
  </w:style>
  <w:style w:type="character" w:customStyle="1" w:styleId="SubtitleChar">
    <w:name w:val="Subtitle Char"/>
    <w:basedOn w:val="DefaultParagraphFont"/>
    <w:link w:val="Subtitle"/>
    <w:uiPriority w:val="18"/>
    <w:rsid w:val="00B863FB"/>
    <w:rPr>
      <w:rFonts w:eastAsia="Calibri" w:cs="Calibri"/>
      <w:sz w:val="22"/>
      <w:szCs w:val="22"/>
    </w:rPr>
  </w:style>
  <w:style w:type="character" w:customStyle="1" w:styleId="citationstylesgno2wrpf">
    <w:name w:val="citationstyles_gno2wrpf"/>
    <w:basedOn w:val="DefaultParagraphFont"/>
    <w:rsid w:val="005E1E60"/>
  </w:style>
  <w:style w:type="character" w:styleId="UnresolvedMention">
    <w:name w:val="Unresolved Mention"/>
    <w:basedOn w:val="DefaultParagraphFont"/>
    <w:uiPriority w:val="99"/>
    <w:semiHidden/>
    <w:unhideWhenUsed/>
    <w:rsid w:val="004D4C8F"/>
    <w:rPr>
      <w:color w:val="605E5C"/>
      <w:shd w:val="clear" w:color="auto" w:fill="E1DFDD"/>
    </w:rPr>
  </w:style>
  <w:style w:type="character" w:styleId="PageNumber">
    <w:name w:val="page number"/>
    <w:basedOn w:val="DefaultParagraphFont"/>
    <w:uiPriority w:val="99"/>
    <w:semiHidden/>
    <w:unhideWhenUsed/>
    <w:rsid w:val="004D4C8F"/>
  </w:style>
  <w:style w:type="character" w:styleId="FollowedHyperlink">
    <w:name w:val="FollowedHyperlink"/>
    <w:basedOn w:val="DefaultParagraphFont"/>
    <w:uiPriority w:val="99"/>
    <w:semiHidden/>
    <w:unhideWhenUsed/>
    <w:rsid w:val="00CF0C8D"/>
    <w:rPr>
      <w:color w:val="919191" w:themeColor="followedHyperlink"/>
      <w:u w:val="single"/>
    </w:rPr>
  </w:style>
  <w:style w:type="table" w:styleId="PlainTable1">
    <w:name w:val="Plain Table 1"/>
    <w:basedOn w:val="TableNormal"/>
    <w:uiPriority w:val="41"/>
    <w:rsid w:val="00343E5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343E5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343E5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601E7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601E7F"/>
    <w:pPr>
      <w:spacing w:line="240" w:lineRule="auto"/>
    </w:pPr>
    <w:tblPr>
      <w:tblStyleRowBandSize w:val="1"/>
      <w:tblStyleColBandSize w:val="1"/>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2">
    <w:name w:val="Grid Table 2"/>
    <w:basedOn w:val="TableNormal"/>
    <w:uiPriority w:val="47"/>
    <w:rsid w:val="00601E7F"/>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6">
    <w:name w:val="Grid Table 1 Light Accent 6"/>
    <w:basedOn w:val="TableNormal"/>
    <w:uiPriority w:val="46"/>
    <w:rsid w:val="00601E7F"/>
    <w:pPr>
      <w:spacing w:line="240" w:lineRule="auto"/>
    </w:pPr>
    <w:tblPr>
      <w:tblStyleRowBandSize w:val="1"/>
      <w:tblStyleColBandSize w:val="1"/>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GridTable2-Accent4">
    <w:name w:val="Grid Table 2 Accent 4"/>
    <w:basedOn w:val="TableNormal"/>
    <w:uiPriority w:val="47"/>
    <w:rsid w:val="00601E7F"/>
    <w:pPr>
      <w:spacing w:line="240" w:lineRule="auto"/>
    </w:pPr>
    <w:tblPr>
      <w:tblStyleRowBandSize w:val="1"/>
      <w:tblStyleColBandSize w:val="1"/>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1Light">
    <w:name w:val="Grid Table 1 Light"/>
    <w:basedOn w:val="TableNormal"/>
    <w:uiPriority w:val="46"/>
    <w:rsid w:val="0048492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794AF4"/>
    <w:pPr>
      <w:spacing w:line="240" w:lineRule="auto"/>
    </w:pPr>
    <w:tblPr>
      <w:tblStyleRowBandSize w:val="1"/>
      <w:tblStyleColBandSize w:val="1"/>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3">
    <w:name w:val="Grid Table 3"/>
    <w:basedOn w:val="TableNormal"/>
    <w:uiPriority w:val="48"/>
    <w:rsid w:val="00794AF4"/>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794AF4"/>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2-Accent3">
    <w:name w:val="Grid Table 2 Accent 3"/>
    <w:basedOn w:val="TableNormal"/>
    <w:uiPriority w:val="47"/>
    <w:rsid w:val="00264BBE"/>
    <w:pPr>
      <w:spacing w:line="240" w:lineRule="auto"/>
    </w:pPr>
    <w:tblPr>
      <w:tblStyleRowBandSize w:val="1"/>
      <w:tblStyleColBandSize w:val="1"/>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1Light-Accent4">
    <w:name w:val="Grid Table 1 Light Accent 4"/>
    <w:basedOn w:val="TableNormal"/>
    <w:uiPriority w:val="46"/>
    <w:rsid w:val="00264BBE"/>
    <w:pPr>
      <w:spacing w:line="240" w:lineRule="auto"/>
    </w:pPr>
    <w:tblPr>
      <w:tblStyleRowBandSize w:val="1"/>
      <w:tblStyleColBandSize w:val="1"/>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6Colorful-Accent4">
    <w:name w:val="Grid Table 6 Colorful Accent 4"/>
    <w:basedOn w:val="TableNormal"/>
    <w:uiPriority w:val="51"/>
    <w:rsid w:val="00264BBE"/>
    <w:pPr>
      <w:spacing w:line="240" w:lineRule="auto"/>
    </w:pPr>
    <w:rPr>
      <w:color w:val="5F5F5F" w:themeColor="accent4" w:themeShade="BF"/>
    </w:r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numbering" w:customStyle="1" w:styleId="CurrentList1">
    <w:name w:val="Current List1"/>
    <w:uiPriority w:val="99"/>
    <w:rsid w:val="00C379FC"/>
    <w:pPr>
      <w:numPr>
        <w:numId w:val="13"/>
      </w:numPr>
    </w:pPr>
  </w:style>
  <w:style w:type="table" w:styleId="ListTable6Colorful">
    <w:name w:val="List Table 6 Colorful"/>
    <w:basedOn w:val="TableNormal"/>
    <w:uiPriority w:val="51"/>
    <w:rsid w:val="0050112B"/>
    <w:pPr>
      <w:spacing w:line="240" w:lineRule="auto"/>
    </w:p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2">
    <w:name w:val="Grid Table 4 Accent 2"/>
    <w:basedOn w:val="TableNormal"/>
    <w:uiPriority w:val="49"/>
    <w:rsid w:val="0050112B"/>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insideV w:val="nil"/>
        </w:tcBorders>
        <w:shd w:val="clear" w:color="auto" w:fill="B2B2B2" w:themeFill="accent2"/>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4-Accent1">
    <w:name w:val="Grid Table 4 Accent 1"/>
    <w:basedOn w:val="TableNormal"/>
    <w:uiPriority w:val="49"/>
    <w:rsid w:val="0050112B"/>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6Colorful">
    <w:name w:val="Grid Table 6 Colorful"/>
    <w:basedOn w:val="TableNormal"/>
    <w:uiPriority w:val="51"/>
    <w:rsid w:val="0050112B"/>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3">
    <w:name w:val="Grid Table 6 Colorful Accent 3"/>
    <w:basedOn w:val="TableNormal"/>
    <w:uiPriority w:val="51"/>
    <w:rsid w:val="0050112B"/>
    <w:pPr>
      <w:spacing w:line="240" w:lineRule="auto"/>
    </w:pPr>
    <w:rPr>
      <w:color w:val="707070" w:themeColor="accent3" w:themeShade="BF"/>
    </w:r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5Dark-Accent1">
    <w:name w:val="Grid Table 5 Dark Accent 1"/>
    <w:basedOn w:val="TableNormal"/>
    <w:uiPriority w:val="50"/>
    <w:rsid w:val="004E0782"/>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F8F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DDD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DDD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DDD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DDDD" w:themeFill="accent1"/>
      </w:tcPr>
    </w:tblStylePr>
    <w:tblStylePr w:type="band1Vert">
      <w:tblPr/>
      <w:tcPr>
        <w:shd w:val="clear" w:color="auto" w:fill="F1F1F1" w:themeFill="accent1" w:themeFillTint="66"/>
      </w:tcPr>
    </w:tblStylePr>
    <w:tblStylePr w:type="band1Horz">
      <w:tblPr/>
      <w:tcPr>
        <w:shd w:val="clear" w:color="auto" w:fill="F1F1F1" w:themeFill="accent1" w:themeFillTint="66"/>
      </w:tcPr>
    </w:tblStylePr>
  </w:style>
  <w:style w:type="character" w:customStyle="1" w:styleId="mord">
    <w:name w:val="mord"/>
    <w:basedOn w:val="DefaultParagraphFont"/>
    <w:rsid w:val="00D426D8"/>
  </w:style>
  <w:style w:type="character" w:customStyle="1" w:styleId="mrel">
    <w:name w:val="mrel"/>
    <w:basedOn w:val="DefaultParagraphFont"/>
    <w:rsid w:val="00D426D8"/>
  </w:style>
  <w:style w:type="character" w:customStyle="1" w:styleId="vlist-s">
    <w:name w:val="vlist-s"/>
    <w:basedOn w:val="DefaultParagraphFont"/>
    <w:rsid w:val="00D426D8"/>
  </w:style>
  <w:style w:type="character" w:customStyle="1" w:styleId="mbin">
    <w:name w:val="mbin"/>
    <w:basedOn w:val="DefaultParagraphFont"/>
    <w:rsid w:val="00D426D8"/>
  </w:style>
  <w:style w:type="character" w:customStyle="1" w:styleId="mopen">
    <w:name w:val="mopen"/>
    <w:basedOn w:val="DefaultParagraphFont"/>
    <w:rsid w:val="00D426D8"/>
  </w:style>
  <w:style w:type="character" w:customStyle="1" w:styleId="mclose">
    <w:name w:val="mclose"/>
    <w:basedOn w:val="DefaultParagraphFont"/>
    <w:rsid w:val="00D426D8"/>
  </w:style>
  <w:style w:type="character" w:customStyle="1" w:styleId="gf351uriac">
    <w:name w:val="gf351uriac"/>
    <w:basedOn w:val="DefaultParagraphFont"/>
    <w:rsid w:val="00994031"/>
  </w:style>
  <w:style w:type="paragraph" w:styleId="Revision">
    <w:name w:val="Revision"/>
    <w:hidden/>
    <w:uiPriority w:val="99"/>
    <w:semiHidden/>
    <w:rsid w:val="006D6985"/>
    <w:pPr>
      <w:spacing w:line="240" w:lineRule="auto"/>
      <w:ind w:firstLine="0"/>
    </w:pPr>
    <w:rPr>
      <w:sz w:val="22"/>
    </w:rPr>
  </w:style>
  <w:style w:type="character" w:customStyle="1" w:styleId="katex-mathml">
    <w:name w:val="katex-mathml"/>
    <w:basedOn w:val="DefaultParagraphFont"/>
    <w:rsid w:val="00A71DE2"/>
  </w:style>
  <w:style w:type="character" w:styleId="Strong">
    <w:name w:val="Strong"/>
    <w:basedOn w:val="DefaultParagraphFont"/>
    <w:uiPriority w:val="22"/>
    <w:qFormat/>
    <w:rsid w:val="00C84C47"/>
    <w:rPr>
      <w:b/>
      <w:bCs/>
    </w:rPr>
  </w:style>
  <w:style w:type="character" w:styleId="HTMLCode">
    <w:name w:val="HTML Code"/>
    <w:basedOn w:val="DefaultParagraphFont"/>
    <w:uiPriority w:val="99"/>
    <w:semiHidden/>
    <w:unhideWhenUsed/>
    <w:rsid w:val="00C84C47"/>
    <w:rPr>
      <w:rFonts w:ascii="Courier New" w:eastAsia="Times New Roman" w:hAnsi="Courier New" w:cs="Courier New"/>
      <w:sz w:val="20"/>
      <w:szCs w:val="20"/>
    </w:rPr>
  </w:style>
  <w:style w:type="numbering" w:customStyle="1" w:styleId="CurrentList2">
    <w:name w:val="Current List2"/>
    <w:uiPriority w:val="99"/>
    <w:rsid w:val="00E834C7"/>
    <w:pPr>
      <w:numPr>
        <w:numId w:val="21"/>
      </w:numPr>
    </w:pPr>
  </w:style>
  <w:style w:type="character" w:customStyle="1" w:styleId="gf351urkac">
    <w:name w:val="gf351urkac"/>
    <w:basedOn w:val="DefaultParagraphFont"/>
    <w:rsid w:val="00ED3ED7"/>
  </w:style>
  <w:style w:type="numbering" w:customStyle="1" w:styleId="CurrentList3">
    <w:name w:val="Current List3"/>
    <w:uiPriority w:val="99"/>
    <w:rsid w:val="00A15BE8"/>
    <w:pPr>
      <w:numPr>
        <w:numId w:val="22"/>
      </w:numPr>
    </w:pPr>
  </w:style>
  <w:style w:type="paragraph" w:customStyle="1" w:styleId="paragraph">
    <w:name w:val="paragraph"/>
    <w:basedOn w:val="Normal"/>
    <w:rsid w:val="00B06E3E"/>
    <w:pPr>
      <w:spacing w:before="100" w:beforeAutospacing="1" w:after="100" w:afterAutospacing="1" w:line="240" w:lineRule="auto"/>
      <w:ind w:firstLine="0"/>
    </w:pPr>
    <w:rPr>
      <w:rFonts w:ascii="Times New Roman" w:eastAsia="Times New Roman" w:hAnsi="Times New Roman" w:cs="Times New Roman"/>
      <w:color w:val="auto"/>
      <w:sz w:val="24"/>
      <w:lang w:eastAsia="en-US"/>
    </w:rPr>
  </w:style>
  <w:style w:type="character" w:customStyle="1" w:styleId="normaltextrun">
    <w:name w:val="normaltextrun"/>
    <w:basedOn w:val="DefaultParagraphFont"/>
    <w:rsid w:val="00B06E3E"/>
  </w:style>
  <w:style w:type="character" w:customStyle="1" w:styleId="eop">
    <w:name w:val="eop"/>
    <w:basedOn w:val="DefaultParagraphFont"/>
    <w:rsid w:val="00B06E3E"/>
  </w:style>
  <w:style w:type="character" w:customStyle="1" w:styleId="wacimagecontainer">
    <w:name w:val="wacimagecontainer"/>
    <w:basedOn w:val="DefaultParagraphFont"/>
    <w:rsid w:val="00B06E3E"/>
  </w:style>
  <w:style w:type="numbering" w:customStyle="1" w:styleId="CurrentList4">
    <w:name w:val="Current List4"/>
    <w:uiPriority w:val="99"/>
    <w:rsid w:val="00F21B07"/>
    <w:pPr>
      <w:numPr>
        <w:numId w:val="23"/>
      </w:numPr>
    </w:pPr>
  </w:style>
  <w:style w:type="numbering" w:customStyle="1" w:styleId="CurrentList5">
    <w:name w:val="Current List5"/>
    <w:uiPriority w:val="99"/>
    <w:rsid w:val="00DF68EC"/>
    <w:pPr>
      <w:numPr>
        <w:numId w:val="28"/>
      </w:numPr>
    </w:pPr>
  </w:style>
  <w:style w:type="character" w:customStyle="1" w:styleId="gf351urbbc">
    <w:name w:val="gf351urbbc"/>
    <w:basedOn w:val="DefaultParagraphFont"/>
    <w:rsid w:val="00C04C1D"/>
  </w:style>
  <w:style w:type="character" w:customStyle="1" w:styleId="gf351uraac">
    <w:name w:val="gf351uraac"/>
    <w:basedOn w:val="DefaultParagraphFont"/>
    <w:rsid w:val="00C04C1D"/>
  </w:style>
  <w:style w:type="numbering" w:customStyle="1" w:styleId="CurrentList6">
    <w:name w:val="Current List6"/>
    <w:uiPriority w:val="99"/>
    <w:rsid w:val="00515608"/>
    <w:pPr>
      <w:numPr>
        <w:numId w:val="33"/>
      </w:numPr>
    </w:pPr>
  </w:style>
  <w:style w:type="table" w:styleId="GridTable1Light-Accent5">
    <w:name w:val="Grid Table 1 Light Accent 5"/>
    <w:basedOn w:val="TableNormal"/>
    <w:uiPriority w:val="46"/>
    <w:rsid w:val="004F1D04"/>
    <w:pPr>
      <w:spacing w:line="240" w:lineRule="auto"/>
      <w:ind w:firstLine="0"/>
    </w:pPr>
    <w:rPr>
      <w:rFonts w:ascii="Montserrat" w:eastAsiaTheme="minorHAnsi" w:hAnsi="Montserrat"/>
      <w:color w:val="auto"/>
      <w:sz w:val="22"/>
      <w:szCs w:val="22"/>
      <w:lang w:eastAsia="en-US"/>
    </w:rPr>
    <w:tblPr>
      <w:tblStyleRowBandSize w:val="1"/>
      <w:tblStyleColBandSize w:val="1"/>
      <w:tblBorders>
        <w:top w:val="single" w:sz="4" w:space="0" w:color="F8F8F8" w:themeColor="background2"/>
        <w:left w:val="single" w:sz="4" w:space="0" w:color="F8F8F8" w:themeColor="background2"/>
        <w:bottom w:val="single" w:sz="4" w:space="0" w:color="F8F8F8" w:themeColor="background2"/>
        <w:right w:val="single" w:sz="4" w:space="0" w:color="F8F8F8" w:themeColor="background2"/>
        <w:insideH w:val="single" w:sz="4" w:space="0" w:color="F8F8F8" w:themeColor="background2"/>
        <w:insideV w:val="single" w:sz="4" w:space="0" w:color="F8F8F8" w:themeColor="background2"/>
      </w:tblBorders>
    </w:tblPr>
    <w:tblStylePr w:type="firstRow">
      <w:rPr>
        <w:b/>
        <w:bCs/>
      </w:rPr>
      <w:tblPr/>
      <w:tcPr>
        <w:tcBorders>
          <w:bottom w:val="single" w:sz="4" w:space="0" w:color="F8F8F8" w:themeColor="background2"/>
        </w:tcBorders>
      </w:tcPr>
    </w:tblStylePr>
    <w:tblStylePr w:type="lastRow">
      <w:rPr>
        <w:b/>
        <w:bCs/>
      </w:rPr>
      <w:tblPr/>
      <w:tcPr>
        <w:tcBorders>
          <w:top w:val="double" w:sz="4" w:space="0" w:color="F8F8F8" w:themeColor="background2"/>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4F1D04"/>
    <w:pPr>
      <w:spacing w:line="240" w:lineRule="auto"/>
      <w:ind w:firstLine="0"/>
    </w:pPr>
    <w:rPr>
      <w:rFonts w:ascii="Montserrat" w:eastAsiaTheme="minorHAnsi" w:hAnsi="Montserrat"/>
      <w:color w:val="auto"/>
      <w:sz w:val="22"/>
      <w:szCs w:val="22"/>
      <w:lang w:eastAsia="en-US"/>
    </w:rPr>
    <w:tblPr>
      <w:tblStyleRowBandSize w:val="1"/>
      <w:tblStyleColBandSize w:val="1"/>
      <w:tblBorders>
        <w:top w:val="single" w:sz="4" w:space="0" w:color="F8F8F8" w:themeColor="background2"/>
        <w:bottom w:val="single" w:sz="4" w:space="0" w:color="F8F8F8" w:themeColor="background2"/>
        <w:insideH w:val="single" w:sz="4" w:space="0" w:color="F8F8F8" w:themeColor="background2"/>
        <w:insideV w:val="single" w:sz="4" w:space="0" w:color="F8F8F8" w:themeColor="background2"/>
      </w:tblBorders>
    </w:tblPr>
    <w:tblStylePr w:type="firstRow">
      <w:rPr>
        <w:b/>
        <w:bCs/>
      </w:rPr>
      <w:tblPr/>
      <w:tcPr>
        <w:tcBorders>
          <w:top w:val="nil"/>
          <w:bottom w:val="single" w:sz="4" w:space="0" w:color="F8F8F8" w:themeColor="background2"/>
          <w:insideH w:val="nil"/>
          <w:insideV w:val="nil"/>
        </w:tcBorders>
        <w:shd w:val="clear" w:color="auto" w:fill="FFFFFF" w:themeFill="background1"/>
      </w:tcPr>
    </w:tblStylePr>
    <w:tblStylePr w:type="lastRow">
      <w:rPr>
        <w:b/>
        <w:bCs/>
      </w:rPr>
      <w:tblPr/>
      <w:tcPr>
        <w:tcBorders>
          <w:top w:val="double" w:sz="4" w:space="0" w:color="F8F8F8" w:themeColor="background2"/>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background2"/>
      </w:tcPr>
    </w:tblStylePr>
    <w:tblStylePr w:type="band1Horz">
      <w:tblPr/>
      <w:tcPr>
        <w:shd w:val="clear" w:color="auto" w:fill="F8F8F8" w:themeFill="background2"/>
      </w:tcPr>
    </w:tblStylePr>
  </w:style>
  <w:style w:type="table" w:styleId="GridTable4-Accent5">
    <w:name w:val="Grid Table 4 Accent 5"/>
    <w:basedOn w:val="TableNormal"/>
    <w:uiPriority w:val="49"/>
    <w:rsid w:val="004F1D04"/>
    <w:pPr>
      <w:spacing w:line="240" w:lineRule="auto"/>
      <w:ind w:firstLine="0"/>
    </w:pPr>
    <w:rPr>
      <w:rFonts w:ascii="Montserrat" w:eastAsiaTheme="minorHAnsi" w:hAnsi="Montserrat"/>
      <w:color w:val="auto"/>
      <w:sz w:val="22"/>
      <w:szCs w:val="22"/>
      <w:lang w:eastAsia="en-US"/>
    </w:rPr>
    <w:tblPr>
      <w:tblStyleRowBandSize w:val="1"/>
      <w:tblStyleColBandSize w:val="1"/>
      <w:tblBorders>
        <w:top w:val="single" w:sz="4" w:space="0" w:color="F8F8F8" w:themeColor="background2"/>
        <w:left w:val="single" w:sz="4" w:space="0" w:color="F8F8F8" w:themeColor="background2"/>
        <w:bottom w:val="single" w:sz="4" w:space="0" w:color="F8F8F8" w:themeColor="background2"/>
        <w:right w:val="single" w:sz="4" w:space="0" w:color="F8F8F8" w:themeColor="background2"/>
        <w:insideH w:val="single" w:sz="4" w:space="0" w:color="F8F8F8" w:themeColor="background2"/>
        <w:insideV w:val="single" w:sz="4" w:space="0" w:color="F8F8F8" w:themeColor="background2"/>
      </w:tblBorders>
    </w:tblPr>
    <w:tblStylePr w:type="firstRow">
      <w:rPr>
        <w:b/>
        <w:bCs/>
        <w:color w:val="FFFFFF" w:themeColor="background1"/>
      </w:rPr>
      <w:tblPr/>
      <w:tcPr>
        <w:shd w:val="clear" w:color="auto" w:fill="F8F8F8" w:themeFill="background2"/>
      </w:tcPr>
    </w:tblStylePr>
    <w:tblStylePr w:type="lastRow">
      <w:rPr>
        <w:b/>
        <w:bCs/>
      </w:rPr>
      <w:tblPr/>
      <w:tcPr>
        <w:tcBorders>
          <w:top w:val="double" w:sz="4" w:space="0" w:color="F8F8F8" w:themeColor="background2"/>
        </w:tcBorders>
      </w:tcPr>
    </w:tblStylePr>
    <w:tblStylePr w:type="firstCol">
      <w:rPr>
        <w:b/>
        <w:bCs/>
      </w:rPr>
    </w:tblStylePr>
    <w:tblStylePr w:type="lastCol">
      <w:rPr>
        <w:b/>
        <w:bCs/>
      </w:rPr>
    </w:tblStylePr>
    <w:tblStylePr w:type="band1Vert">
      <w:tblPr/>
      <w:tcPr>
        <w:shd w:val="clear" w:color="auto" w:fill="FDFDFD" w:themeFill="background2" w:themeFillTint="33"/>
      </w:tcPr>
    </w:tblStylePr>
    <w:tblStylePr w:type="band1Horz">
      <w:tblPr/>
      <w:tcPr>
        <w:shd w:val="clear" w:color="auto" w:fill="FDFDFD" w:themeFill="background2" w:themeFillTint="33"/>
      </w:tcPr>
    </w:tblStylePr>
  </w:style>
  <w:style w:type="table" w:styleId="ListTable1Light-Accent5">
    <w:name w:val="List Table 1 Light Accent 5"/>
    <w:basedOn w:val="TableNormal"/>
    <w:uiPriority w:val="46"/>
    <w:rsid w:val="004F1D04"/>
    <w:pPr>
      <w:spacing w:line="240" w:lineRule="auto"/>
      <w:ind w:firstLine="0"/>
    </w:pPr>
    <w:rPr>
      <w:rFonts w:ascii="Montserrat" w:eastAsiaTheme="minorHAnsi" w:hAnsi="Montserrat"/>
      <w:color w:val="auto"/>
      <w:sz w:val="22"/>
      <w:szCs w:val="22"/>
      <w:lang w:eastAsia="en-US"/>
    </w:rPr>
    <w:tblPr>
      <w:tblStyleRowBandSize w:val="1"/>
      <w:tblStyleColBandSize w:val="1"/>
    </w:tblPr>
    <w:tblStylePr w:type="firstRow">
      <w:rPr>
        <w:b/>
        <w:bCs/>
      </w:rPr>
      <w:tblPr/>
      <w:tcPr>
        <w:tcBorders>
          <w:bottom w:val="single" w:sz="4" w:space="0" w:color="F8F8F8" w:themeColor="background2"/>
        </w:tcBorders>
      </w:tcPr>
    </w:tblStylePr>
    <w:tblStylePr w:type="lastRow">
      <w:rPr>
        <w:b/>
        <w:bCs/>
      </w:rPr>
      <w:tblPr/>
      <w:tcPr>
        <w:tcBorders>
          <w:top w:val="single" w:sz="4" w:space="0" w:color="F8F8F8" w:themeColor="background2"/>
        </w:tcBorders>
      </w:tcPr>
    </w:tblStylePr>
    <w:tblStylePr w:type="firstCol">
      <w:rPr>
        <w:b/>
        <w:bCs/>
      </w:rPr>
    </w:tblStylePr>
    <w:tblStylePr w:type="lastCol">
      <w:rPr>
        <w:b/>
        <w:bCs/>
      </w:rPr>
    </w:tblStylePr>
    <w:tblStylePr w:type="band1Vert">
      <w:tblPr/>
      <w:tcPr>
        <w:shd w:val="clear" w:color="auto" w:fill="FDFDFD" w:themeFill="background2" w:themeFillTint="33"/>
      </w:tcPr>
    </w:tblStylePr>
    <w:tblStylePr w:type="band1Horz">
      <w:tblPr/>
      <w:tcPr>
        <w:shd w:val="clear" w:color="auto" w:fill="FDFDFD" w:themeFill="background2" w:themeFillTint="33"/>
      </w:tcPr>
    </w:tblStylePr>
  </w:style>
  <w:style w:type="table" w:styleId="ListTable2-Accent5">
    <w:name w:val="List Table 2 Accent 5"/>
    <w:basedOn w:val="TableNormal"/>
    <w:uiPriority w:val="47"/>
    <w:rsid w:val="004F1D04"/>
    <w:pPr>
      <w:spacing w:line="240" w:lineRule="auto"/>
      <w:ind w:firstLine="0"/>
    </w:pPr>
    <w:rPr>
      <w:rFonts w:ascii="Montserrat" w:eastAsiaTheme="minorHAnsi" w:hAnsi="Montserrat"/>
      <w:color w:val="auto"/>
      <w:sz w:val="22"/>
      <w:szCs w:val="22"/>
      <w:lang w:eastAsia="en-US"/>
    </w:rPr>
    <w:tblPr>
      <w:tblStyleRowBandSize w:val="1"/>
      <w:tblStyleColBandSize w:val="1"/>
      <w:tblBorders>
        <w:top w:val="single" w:sz="4" w:space="0" w:color="F8F8F8" w:themeColor="background2"/>
        <w:bottom w:val="single" w:sz="4" w:space="0" w:color="F8F8F8" w:themeColor="background2"/>
        <w:insideH w:val="single" w:sz="4" w:space="0" w:color="F8F8F8" w:themeColor="background2"/>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FDFD" w:themeFill="background2" w:themeFillTint="33"/>
      </w:tcPr>
    </w:tblStylePr>
    <w:tblStylePr w:type="band1Horz">
      <w:tblPr/>
      <w:tcPr>
        <w:shd w:val="clear" w:color="auto" w:fill="FDFDFD" w:themeFill="background2" w:themeFillTint="33"/>
      </w:tcPr>
    </w:tblStylePr>
  </w:style>
  <w:style w:type="table" w:styleId="ListTable3-Accent5">
    <w:name w:val="List Table 3 Accent 5"/>
    <w:basedOn w:val="TableNormal"/>
    <w:uiPriority w:val="48"/>
    <w:rsid w:val="004F1D04"/>
    <w:pPr>
      <w:spacing w:line="240" w:lineRule="auto"/>
      <w:ind w:firstLine="0"/>
    </w:pPr>
    <w:rPr>
      <w:rFonts w:ascii="Montserrat" w:eastAsiaTheme="minorHAnsi" w:hAnsi="Montserrat"/>
      <w:color w:val="auto"/>
      <w:sz w:val="22"/>
      <w:szCs w:val="22"/>
      <w:lang w:eastAsia="en-US"/>
    </w:rPr>
    <w:tblPr>
      <w:tblStyleRowBandSize w:val="1"/>
      <w:tblStyleColBandSize w:val="1"/>
      <w:tblBorders>
        <w:top w:val="single" w:sz="4" w:space="0" w:color="F8F8F8" w:themeColor="background2"/>
        <w:left w:val="single" w:sz="4" w:space="0" w:color="F8F8F8" w:themeColor="background2"/>
        <w:bottom w:val="single" w:sz="4" w:space="0" w:color="F8F8F8" w:themeColor="background2"/>
        <w:right w:val="single" w:sz="4" w:space="0" w:color="F8F8F8" w:themeColor="background2"/>
      </w:tblBorders>
    </w:tblPr>
    <w:tblStylePr w:type="firstRow">
      <w:rPr>
        <w:b/>
        <w:bCs/>
        <w:color w:val="FFFFFF" w:themeColor="background1"/>
      </w:rPr>
      <w:tblPr/>
      <w:tcPr>
        <w:shd w:val="clear" w:color="auto" w:fill="F8F8F8" w:themeFill="background2"/>
      </w:tcPr>
    </w:tblStylePr>
    <w:tblStylePr w:type="lastRow">
      <w:rPr>
        <w:b/>
        <w:bCs/>
      </w:rPr>
      <w:tblPr/>
      <w:tcPr>
        <w:tcBorders>
          <w:top w:val="double" w:sz="4" w:space="0" w:color="F8F8F8" w:themeColor="background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8F8F8" w:themeColor="background2"/>
          <w:right w:val="single" w:sz="4" w:space="0" w:color="F8F8F8" w:themeColor="background2"/>
        </w:tcBorders>
      </w:tcPr>
    </w:tblStylePr>
    <w:tblStylePr w:type="band1Horz">
      <w:tblPr/>
      <w:tcPr>
        <w:tcBorders>
          <w:top w:val="single" w:sz="4" w:space="0" w:color="F8F8F8" w:themeColor="background2"/>
          <w:bottom w:val="single" w:sz="4" w:space="0" w:color="F8F8F8" w:themeColor="background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F5F5F" w:themeColor="accent5"/>
          <w:left w:val="nil"/>
        </w:tcBorders>
      </w:tcPr>
    </w:tblStylePr>
    <w:tblStylePr w:type="swCell">
      <w:tblPr/>
      <w:tcPr>
        <w:tcBorders>
          <w:top w:val="double" w:sz="4" w:space="0" w:color="5F5F5F" w:themeColor="accent5"/>
          <w:right w:val="nil"/>
        </w:tcBorders>
      </w:tcPr>
    </w:tblStylePr>
  </w:style>
  <w:style w:type="table" w:styleId="ListTable4-Accent5">
    <w:name w:val="List Table 4 Accent 5"/>
    <w:basedOn w:val="TableNormal"/>
    <w:uiPriority w:val="49"/>
    <w:rsid w:val="004F1D04"/>
    <w:pPr>
      <w:spacing w:line="240" w:lineRule="auto"/>
      <w:ind w:firstLine="0"/>
    </w:pPr>
    <w:rPr>
      <w:rFonts w:ascii="Montserrat" w:eastAsiaTheme="minorHAnsi" w:hAnsi="Montserrat"/>
      <w:color w:val="auto"/>
      <w:sz w:val="22"/>
      <w:szCs w:val="22"/>
      <w:lang w:eastAsia="en-US"/>
    </w:rPr>
    <w:tblPr>
      <w:tblStyleRowBandSize w:val="1"/>
      <w:tblStyleColBandSize w:val="1"/>
      <w:tblBorders>
        <w:top w:val="single" w:sz="4" w:space="0" w:color="F8F8F8" w:themeColor="background2"/>
        <w:left w:val="single" w:sz="4" w:space="0" w:color="F8F8F8" w:themeColor="background2"/>
        <w:bottom w:val="single" w:sz="4" w:space="0" w:color="F8F8F8" w:themeColor="background2"/>
        <w:right w:val="single" w:sz="4" w:space="0" w:color="F8F8F8" w:themeColor="background2"/>
        <w:insideH w:val="single" w:sz="4" w:space="0" w:color="F8F8F8" w:themeColor="background2"/>
      </w:tblBorders>
    </w:tblPr>
    <w:tblStylePr w:type="firstRow">
      <w:rPr>
        <w:b/>
        <w:bCs/>
        <w:color w:val="FFFFFF" w:themeColor="background1"/>
      </w:rPr>
      <w:tblPr/>
      <w:tcPr>
        <w:shd w:val="clear" w:color="auto" w:fill="F8F8F8" w:themeFill="background2"/>
      </w:tcPr>
    </w:tblStylePr>
    <w:tblStylePr w:type="lastRow">
      <w:rPr>
        <w:b/>
        <w:bCs/>
      </w:rPr>
      <w:tblPr/>
      <w:tcPr>
        <w:tcBorders>
          <w:top w:val="double" w:sz="4" w:space="0" w:color="F8F8F8" w:themeColor="background2"/>
        </w:tcBorders>
      </w:tcPr>
    </w:tblStylePr>
    <w:tblStylePr w:type="firstCol">
      <w:rPr>
        <w:b/>
        <w:bCs/>
      </w:rPr>
    </w:tblStylePr>
    <w:tblStylePr w:type="lastCol">
      <w:rPr>
        <w:b/>
        <w:bCs/>
      </w:rPr>
    </w:tblStylePr>
    <w:tblStylePr w:type="band1Vert">
      <w:tblPr/>
      <w:tcPr>
        <w:shd w:val="clear" w:color="auto" w:fill="FDFDFD" w:themeFill="background2" w:themeFillTint="33"/>
      </w:tcPr>
    </w:tblStylePr>
    <w:tblStylePr w:type="band1Horz">
      <w:tblPr/>
      <w:tcPr>
        <w:shd w:val="clear" w:color="auto" w:fill="FDFDFD" w:themeFill="background2" w:themeFillTint="33"/>
      </w:tcPr>
    </w:tblStylePr>
  </w:style>
  <w:style w:type="table" w:styleId="GridTable3-Accent5">
    <w:name w:val="Grid Table 3 Accent 5"/>
    <w:basedOn w:val="TableNormal"/>
    <w:uiPriority w:val="48"/>
    <w:rsid w:val="004F1D04"/>
    <w:pPr>
      <w:spacing w:line="240" w:lineRule="auto"/>
      <w:ind w:firstLine="0"/>
    </w:pPr>
    <w:rPr>
      <w:rFonts w:ascii="Montserrat" w:eastAsiaTheme="minorHAnsi" w:hAnsi="Montserrat"/>
      <w:color w:val="auto"/>
      <w:sz w:val="22"/>
      <w:szCs w:val="22"/>
      <w:lang w:eastAsia="en-US"/>
    </w:rPr>
    <w:tblPr>
      <w:tblStyleRowBandSize w:val="1"/>
      <w:tblStyleColBandSize w:val="1"/>
      <w:tblBorders>
        <w:top w:val="single" w:sz="4" w:space="0" w:color="F8F8F8" w:themeColor="background2"/>
        <w:left w:val="single" w:sz="4" w:space="0" w:color="F8F8F8" w:themeColor="background2"/>
        <w:bottom w:val="single" w:sz="4" w:space="0" w:color="F8F8F8" w:themeColor="background2"/>
        <w:right w:val="single" w:sz="4" w:space="0" w:color="F8F8F8" w:themeColor="background2"/>
        <w:insideH w:val="single" w:sz="4" w:space="0" w:color="F8F8F8" w:themeColor="background2"/>
        <w:insideV w:val="single" w:sz="4" w:space="0" w:color="F8F8F8" w:themeColor="background2"/>
      </w:tblBorders>
    </w:tblPr>
    <w:tblStylePr w:type="firstRow">
      <w:rPr>
        <w:b/>
        <w:bCs/>
      </w:rPr>
      <w:tblPr/>
      <w:tcPr>
        <w:tcBorders>
          <w:top w:val="nil"/>
          <w:left w:val="nil"/>
          <w:bottom w:val="single" w:sz="4" w:space="0" w:color="F8F8F8" w:themeColor="background2"/>
          <w:right w:val="nil"/>
          <w:insideH w:val="nil"/>
          <w:insideV w:val="nil"/>
        </w:tcBorders>
        <w:shd w:val="clear" w:color="auto" w:fill="FFFFFF" w:themeFill="background1"/>
      </w:tcPr>
    </w:tblStylePr>
    <w:tblStylePr w:type="lastRow">
      <w:rPr>
        <w:b/>
        <w:bCs/>
      </w:rPr>
      <w:tblPr/>
      <w:tcPr>
        <w:tcBorders>
          <w:top w:val="nil"/>
          <w:left w:val="nil"/>
          <w:bottom w:val="nil"/>
          <w:right w:val="nil"/>
          <w:insideH w:val="nil"/>
          <w:insideV w:val="nil"/>
          <w:tl2br w:val="nil"/>
          <w:tr2bl w:val="nil"/>
        </w:tcBorders>
        <w:shd w:val="clear" w:color="auto" w:fill="FFFFFF" w:themeFill="background1"/>
      </w:tcPr>
    </w:tblStylePr>
    <w:tblStylePr w:type="firstCol">
      <w:pPr>
        <w:jc w:val="right"/>
      </w:pPr>
      <w:rPr>
        <w:i/>
        <w:iCs/>
      </w:rPr>
      <w:tblPr/>
      <w:tcPr>
        <w:tcBorders>
          <w:top w:val="nil"/>
          <w:left w:val="nil"/>
          <w:bottom w:val="nil"/>
          <w:right w:val="nil"/>
          <w:insideH w:val="nil"/>
          <w:insideV w:val="nil"/>
          <w:tl2br w:val="nil"/>
          <w:tr2bl w:val="nil"/>
        </w:tcBorders>
        <w:shd w:val="clear" w:color="auto" w:fill="FFFFFF" w:themeFill="background1"/>
      </w:tcPr>
    </w:tblStylePr>
    <w:tblStylePr w:type="lastCol">
      <w:rPr>
        <w:i/>
        <w:iCs/>
      </w:rPr>
      <w:tblPr/>
      <w:tcPr>
        <w:tcBorders>
          <w:top w:val="nil"/>
          <w:left w:val="nil"/>
          <w:bottom w:val="nil"/>
          <w:right w:val="nil"/>
          <w:insideH w:val="nil"/>
          <w:insideV w:val="nil"/>
          <w:tl2br w:val="nil"/>
          <w:tr2bl w:val="nil"/>
        </w:tcBorders>
        <w:shd w:val="clear" w:color="auto" w:fill="FFFFFF" w:themeFill="background1"/>
      </w:tcPr>
    </w:tblStylePr>
    <w:tblStylePr w:type="band1Vert">
      <w:tblPr/>
      <w:tcPr>
        <w:tcBorders>
          <w:top w:val="nil"/>
          <w:left w:val="nil"/>
          <w:bottom w:val="nil"/>
          <w:right w:val="nil"/>
          <w:insideH w:val="nil"/>
          <w:insideV w:val="nil"/>
          <w:tl2br w:val="nil"/>
          <w:tr2bl w:val="nil"/>
        </w:tcBorders>
        <w:shd w:val="clear" w:color="auto" w:fill="FDFDFD" w:themeFill="background2" w:themeFillTint="33"/>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clear" w:color="auto" w:fill="FDFDFD" w:themeFill="background2" w:themeFillTint="33"/>
      </w:tcPr>
    </w:tblStylePr>
    <w:tblStylePr w:type="band2Horz">
      <w:tblPr/>
      <w:tcPr>
        <w:tcBorders>
          <w:top w:val="nil"/>
          <w:left w:val="nil"/>
          <w:bottom w:val="nil"/>
          <w:right w:val="nil"/>
          <w:insideH w:val="nil"/>
          <w:insideV w:val="nil"/>
          <w:tl2br w:val="nil"/>
          <w:tr2bl w:val="nil"/>
        </w:tcBorders>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ridTable5Dark-Accent5">
    <w:name w:val="Grid Table 5 Dark Accent 5"/>
    <w:basedOn w:val="TableNormal"/>
    <w:uiPriority w:val="50"/>
    <w:rsid w:val="004F1D04"/>
    <w:pPr>
      <w:spacing w:line="240" w:lineRule="auto"/>
      <w:ind w:firstLine="0"/>
    </w:pPr>
    <w:rPr>
      <w:rFonts w:ascii="Montserrat" w:eastAsiaTheme="minorHAnsi" w:hAnsi="Montserrat"/>
      <w:color w:val="auto"/>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FDFD" w:themeFill="background2" w:themeFillTint="33"/>
    </w:tcPr>
    <w:tblStylePr w:type="firstRow">
      <w:rPr>
        <w:b/>
        <w:bCs/>
        <w:color w:val="FFFFFF" w:themeColor="background1"/>
      </w:rPr>
      <w:tblPr/>
      <w:tcPr>
        <w:shd w:val="clear" w:color="auto" w:fill="F8F8F8" w:themeFill="background2"/>
      </w:tcPr>
    </w:tblStylePr>
    <w:tblStylePr w:type="lastRow">
      <w:rPr>
        <w:b/>
        <w:bCs/>
        <w:color w:val="FFFFFF" w:themeColor="background1"/>
      </w:rPr>
      <w:tblPr/>
      <w:tcPr>
        <w:shd w:val="clear" w:color="auto" w:fill="F8F8F8" w:themeFill="background2"/>
      </w:tcPr>
    </w:tblStylePr>
    <w:tblStylePr w:type="firstCol">
      <w:rPr>
        <w:b/>
        <w:bCs/>
        <w:color w:val="FFFFFF" w:themeColor="background1"/>
      </w:rPr>
      <w:tblPr/>
      <w:tcPr>
        <w:shd w:val="clear" w:color="auto" w:fill="F8F8F8" w:themeFill="background2"/>
      </w:tcPr>
    </w:tblStylePr>
    <w:tblStylePr w:type="lastCol">
      <w:rPr>
        <w:b/>
        <w:bCs/>
        <w:color w:val="FFFFFF" w:themeColor="background1"/>
      </w:rPr>
      <w:tblPr/>
      <w:tcPr>
        <w:shd w:val="clear" w:color="auto" w:fill="F8F8F8" w:themeFill="background2"/>
      </w:tcPr>
    </w:tblStylePr>
    <w:tblStylePr w:type="band1Vert">
      <w:tblPr/>
      <w:tcPr>
        <w:shd w:val="clear" w:color="auto" w:fill="FCFCFC" w:themeFill="background2" w:themeFillTint="66"/>
      </w:tcPr>
    </w:tblStylePr>
    <w:tblStylePr w:type="band1Horz">
      <w:tblPr/>
      <w:tcPr>
        <w:shd w:val="clear" w:color="auto" w:fill="FCFCFC" w:themeFill="background2" w:themeFillTint="66"/>
      </w:tcPr>
    </w:tblStylePr>
  </w:style>
  <w:style w:type="table" w:styleId="GridTable6Colorful-Accent5">
    <w:name w:val="Grid Table 6 Colorful Accent 5"/>
    <w:basedOn w:val="TableNormal"/>
    <w:uiPriority w:val="51"/>
    <w:rsid w:val="004F1D04"/>
    <w:pPr>
      <w:spacing w:line="240" w:lineRule="auto"/>
      <w:ind w:firstLine="0"/>
    </w:pPr>
    <w:rPr>
      <w:rFonts w:ascii="Montserrat" w:eastAsiaTheme="minorHAnsi" w:hAnsi="Montserrat"/>
      <w:color w:val="auto"/>
      <w:sz w:val="22"/>
      <w:szCs w:val="22"/>
      <w:lang w:eastAsia="en-US"/>
    </w:rPr>
    <w:tblPr>
      <w:tblStyleRowBandSize w:val="1"/>
      <w:tblStyleColBandSize w:val="1"/>
      <w:tblBorders>
        <w:top w:val="single" w:sz="4" w:space="0" w:color="F8F8F8" w:themeColor="background2"/>
        <w:left w:val="single" w:sz="4" w:space="0" w:color="F8F8F8" w:themeColor="background2"/>
        <w:bottom w:val="single" w:sz="4" w:space="0" w:color="F8F8F8" w:themeColor="background2"/>
        <w:right w:val="single" w:sz="4" w:space="0" w:color="F8F8F8" w:themeColor="background2"/>
        <w:insideH w:val="single" w:sz="4" w:space="0" w:color="F8F8F8" w:themeColor="background2"/>
        <w:insideV w:val="single" w:sz="4" w:space="0" w:color="F8F8F8" w:themeColor="background2"/>
      </w:tblBorders>
    </w:tblPr>
    <w:tcPr>
      <w:shd w:val="clear" w:color="auto" w:fill="FFFFFF" w:themeFill="background1"/>
    </w:tcPr>
    <w:tblStylePr w:type="firstRow">
      <w:rPr>
        <w:b/>
        <w:bCs/>
      </w:rPr>
      <w:tblPr/>
      <w:tcPr>
        <w:tcBorders>
          <w:bottom w:val="single" w:sz="4" w:space="0" w:color="F8F8F8" w:themeColor="background2"/>
        </w:tcBorders>
        <w:shd w:val="clear" w:color="auto" w:fill="FFFFFF" w:themeFill="background1"/>
      </w:tcPr>
    </w:tblStylePr>
    <w:tblStylePr w:type="lastRow">
      <w:rPr>
        <w:b/>
        <w:bCs/>
      </w:rPr>
      <w:tblPr/>
      <w:tcPr>
        <w:tcBorders>
          <w:top w:val="double" w:sz="4" w:space="0" w:color="F8F8F8" w:themeColor="background2"/>
        </w:tcBorders>
        <w:shd w:val="clear" w:color="auto" w:fill="FFFFFF" w:themeFill="background1"/>
      </w:tcPr>
    </w:tblStylePr>
    <w:tblStylePr w:type="firstCol">
      <w:rPr>
        <w:b/>
        <w:bCs/>
      </w:rPr>
    </w:tblStylePr>
    <w:tblStylePr w:type="lastCol">
      <w:rPr>
        <w:b/>
        <w:bCs/>
      </w:rPr>
    </w:tblStylePr>
    <w:tblStylePr w:type="band1Vert">
      <w:tblPr/>
      <w:tcPr>
        <w:shd w:val="clear" w:color="auto" w:fill="FDFDFD" w:themeFill="background2" w:themeFillTint="33"/>
      </w:tcPr>
    </w:tblStylePr>
    <w:tblStylePr w:type="band1Horz">
      <w:tblPr/>
      <w:tcPr>
        <w:shd w:val="clear" w:color="auto" w:fill="FDFDFD" w:themeFill="background2" w:themeFillTint="33"/>
      </w:tcPr>
    </w:tblStylePr>
  </w:style>
  <w:style w:type="table" w:styleId="ListTable5Dark-Accent5">
    <w:name w:val="List Table 5 Dark Accent 5"/>
    <w:basedOn w:val="TableNormal"/>
    <w:uiPriority w:val="50"/>
    <w:rsid w:val="004F1D04"/>
    <w:pPr>
      <w:spacing w:line="240" w:lineRule="auto"/>
      <w:ind w:firstLine="0"/>
    </w:pPr>
    <w:rPr>
      <w:rFonts w:ascii="Montserrat" w:eastAsiaTheme="minorHAnsi" w:hAnsi="Montserrat"/>
      <w:color w:val="FFFFFF" w:themeColor="background1"/>
      <w:sz w:val="22"/>
      <w:szCs w:val="22"/>
      <w:lang w:eastAsia="en-US"/>
    </w:rPr>
    <w:tblPr>
      <w:tblStyleRowBandSize w:val="1"/>
      <w:tblStyleColBandSize w:val="1"/>
      <w:tbl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blBorders>
    </w:tblPr>
    <w:tcPr>
      <w:shd w:val="clear" w:color="auto" w:fill="F8F8F8" w:themeFill="background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Accent5">
    <w:name w:val="List Table 7 Colorful Accent 5"/>
    <w:basedOn w:val="TableNormal"/>
    <w:uiPriority w:val="52"/>
    <w:rsid w:val="004F1D04"/>
    <w:pPr>
      <w:spacing w:line="240" w:lineRule="auto"/>
      <w:ind w:firstLine="0"/>
    </w:pPr>
    <w:rPr>
      <w:rFonts w:ascii="Montserrat" w:eastAsiaTheme="minorHAnsi" w:hAnsi="Montserrat"/>
      <w:color w:val="auto"/>
      <w:sz w:val="22"/>
      <w:szCs w:val="22"/>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F5F5F"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F5F5F"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F5F5F"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F5F5F" w:themeColor="accent5"/>
        </w:tcBorders>
        <w:shd w:val="clear" w:color="auto" w:fill="FFFFFF" w:themeFill="background1"/>
      </w:tcPr>
    </w:tblStylePr>
    <w:tblStylePr w:type="band1Vert">
      <w:tblPr/>
      <w:tcPr>
        <w:shd w:val="clear" w:color="auto" w:fill="FDFDFD" w:themeFill="background2" w:themeFillTint="33"/>
      </w:tcPr>
    </w:tblStylePr>
    <w:tblStylePr w:type="band1Horz">
      <w:tblPr/>
      <w:tcPr>
        <w:shd w:val="clear" w:color="auto" w:fill="FDFDFD" w:themeFill="background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5">
    <w:name w:val="List Table 6 Colorful Accent 5"/>
    <w:basedOn w:val="TableNormal"/>
    <w:uiPriority w:val="51"/>
    <w:rsid w:val="004F1D04"/>
    <w:pPr>
      <w:spacing w:line="240" w:lineRule="auto"/>
      <w:ind w:firstLine="0"/>
    </w:pPr>
    <w:rPr>
      <w:rFonts w:ascii="Montserrat" w:eastAsiaTheme="minorHAnsi" w:hAnsi="Montserrat"/>
      <w:color w:val="auto"/>
      <w:sz w:val="22"/>
      <w:szCs w:val="22"/>
      <w:lang w:eastAsia="en-US"/>
    </w:rPr>
    <w:tblPr>
      <w:tblStyleRowBandSize w:val="1"/>
      <w:tblStyleColBandSize w:val="1"/>
      <w:tblBorders>
        <w:top w:val="single" w:sz="8" w:space="0" w:color="F8F8F8" w:themeColor="background2"/>
        <w:bottom w:val="single" w:sz="8" w:space="0" w:color="F8F8F8" w:themeColor="background2"/>
      </w:tblBorders>
    </w:tblPr>
    <w:tblStylePr w:type="firstRow">
      <w:rPr>
        <w:b/>
        <w:bCs/>
      </w:rPr>
      <w:tblPr/>
      <w:tcPr>
        <w:tcBorders>
          <w:bottom w:val="single" w:sz="4" w:space="0" w:color="5F5F5F" w:themeColor="accent5"/>
        </w:tcBorders>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FDFDFD" w:themeFill="background2" w:themeFillTint="33"/>
      </w:tcPr>
    </w:tblStylePr>
    <w:tblStylePr w:type="band1Horz">
      <w:tblPr/>
      <w:tcPr>
        <w:shd w:val="clear" w:color="auto" w:fill="FDFDFD" w:themeFill="background2" w:themeFillTint="33"/>
      </w:tcPr>
    </w:tblStylePr>
  </w:style>
  <w:style w:type="table" w:styleId="GridTable7Colorful-Accent5">
    <w:name w:val="Grid Table 7 Colorful Accent 5"/>
    <w:basedOn w:val="TableNormal"/>
    <w:uiPriority w:val="52"/>
    <w:rsid w:val="004F1D04"/>
    <w:pPr>
      <w:spacing w:line="240" w:lineRule="auto"/>
      <w:ind w:firstLine="0"/>
    </w:pPr>
    <w:rPr>
      <w:rFonts w:ascii="Montserrat" w:eastAsiaTheme="minorHAnsi" w:hAnsi="Montserrat"/>
      <w:color w:val="auto"/>
      <w:sz w:val="22"/>
      <w:szCs w:val="22"/>
      <w:lang w:eastAsia="en-US"/>
    </w:rPr>
    <w:tblPr>
      <w:tblStyleRowBandSize w:val="1"/>
      <w:tblStyleColBandSize w:val="1"/>
      <w:tblBorders>
        <w:top w:val="single" w:sz="4" w:space="0" w:color="F8F8F8" w:themeColor="background2"/>
        <w:left w:val="single" w:sz="4" w:space="0" w:color="F8F8F8" w:themeColor="background2"/>
        <w:bottom w:val="single" w:sz="4" w:space="0" w:color="F8F8F8" w:themeColor="background2"/>
        <w:right w:val="single" w:sz="4" w:space="0" w:color="F8F8F8" w:themeColor="background2"/>
        <w:insideH w:val="single" w:sz="4" w:space="0" w:color="F8F8F8" w:themeColor="background2"/>
        <w:insideV w:val="single" w:sz="4" w:space="0" w:color="F8F8F8" w:themeColor="background2"/>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single" w:sz="4" w:space="0" w:color="F8F8F8" w:themeColor="background2"/>
          <w:left w:val="nil"/>
          <w:bottom w:val="single" w:sz="4" w:space="0" w:color="F8F8F8" w:themeColor="background2"/>
          <w:right w:val="nil"/>
          <w:insideH w:val="nil"/>
          <w:insideV w:val="nil"/>
          <w:tl2br w:val="nil"/>
          <w:tr2bl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FDFD" w:themeFill="background2" w:themeFillTint="33"/>
      </w:tcPr>
    </w:tblStylePr>
    <w:tblStylePr w:type="band1Horz">
      <w:tblPr/>
      <w:tcPr>
        <w:shd w:val="clear" w:color="auto" w:fill="FDFDFD" w:themeFill="background2"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archive.ics.uci.edu/dataset/296/diabetes+130-us+hospitals+for+years+1999-2008" TargetMode="External"/><Relationship Id="rId21" Type="http://schemas.openxmlformats.org/officeDocument/2006/relationships/hyperlink" Target="https://cocalc.com/484eea22-6e67-4fb5-ab16-4ef66d0dad44/raw/PBier_211_Tableau.twbx" TargetMode="External"/><Relationship Id="rId42" Type="http://schemas.openxmlformats.org/officeDocument/2006/relationships/image" Target="media/image21.png"/><Relationship Id="rId47" Type="http://schemas.openxmlformats.org/officeDocument/2006/relationships/image" Target="media/image24.png"/><Relationship Id="rId63" Type="http://schemas.openxmlformats.org/officeDocument/2006/relationships/image" Target="media/image37.png"/><Relationship Id="rId68" Type="http://schemas.openxmlformats.org/officeDocument/2006/relationships/image" Target="media/image41.png"/><Relationship Id="rId84" Type="http://schemas.openxmlformats.org/officeDocument/2006/relationships/image" Target="media/image48.png"/><Relationship Id="rId89" Type="http://schemas.openxmlformats.org/officeDocument/2006/relationships/image" Target="media/image51.png"/><Relationship Id="rId112" Type="http://schemas.openxmlformats.org/officeDocument/2006/relationships/image" Target="media/image70.png"/><Relationship Id="rId16" Type="http://schemas.openxmlformats.org/officeDocument/2006/relationships/image" Target="media/image5.png"/><Relationship Id="rId107" Type="http://schemas.openxmlformats.org/officeDocument/2006/relationships/image" Target="media/image66.png"/><Relationship Id="rId11" Type="http://schemas.openxmlformats.org/officeDocument/2006/relationships/hyperlink" Target="https://archive.ics.uci.edu/dataset/296/diabetes+130-us+hospitals+for+years+1999-2008" TargetMode="External"/><Relationship Id="rId32" Type="http://schemas.openxmlformats.org/officeDocument/2006/relationships/image" Target="media/image13.png"/><Relationship Id="rId37" Type="http://schemas.openxmlformats.org/officeDocument/2006/relationships/image" Target="media/image17.png"/><Relationship Id="rId53" Type="http://schemas.openxmlformats.org/officeDocument/2006/relationships/customXml" Target="ink/ink10.xml"/><Relationship Id="rId58" Type="http://schemas.openxmlformats.org/officeDocument/2006/relationships/image" Target="media/image32.png"/><Relationship Id="rId74" Type="http://schemas.openxmlformats.org/officeDocument/2006/relationships/hyperlink" Target="https://cocalc.com/484eea22-6e67-4fb5-ab16-4ef66d0dad44/raw/D211_SQL.txt" TargetMode="External"/><Relationship Id="rId79" Type="http://schemas.openxmlformats.org/officeDocument/2006/relationships/customXml" Target="ink/ink15.xml"/><Relationship Id="rId102" Type="http://schemas.openxmlformats.org/officeDocument/2006/relationships/image" Target="media/image61.png"/><Relationship Id="rId123" Type="http://schemas.openxmlformats.org/officeDocument/2006/relationships/hyperlink" Target="https://doi.org/10.24432/C5230J" TargetMode="External"/><Relationship Id="rId128" Type="http://schemas.openxmlformats.org/officeDocument/2006/relationships/glossaryDocument" Target="glossary/document.xml"/><Relationship Id="rId5" Type="http://schemas.openxmlformats.org/officeDocument/2006/relationships/numbering" Target="numbering.xml"/><Relationship Id="rId90" Type="http://schemas.openxmlformats.org/officeDocument/2006/relationships/customXml" Target="ink/ink20.xml"/><Relationship Id="rId95" Type="http://schemas.openxmlformats.org/officeDocument/2006/relationships/image" Target="media/image56.png"/><Relationship Id="rId22" Type="http://schemas.openxmlformats.org/officeDocument/2006/relationships/customXml" Target="ink/ink1.xml"/><Relationship Id="rId27" Type="http://schemas.openxmlformats.org/officeDocument/2006/relationships/image" Target="media/image10.png"/><Relationship Id="rId43" Type="http://schemas.openxmlformats.org/officeDocument/2006/relationships/customXml" Target="ink/ink7.xml"/><Relationship Id="rId48" Type="http://schemas.openxmlformats.org/officeDocument/2006/relationships/image" Target="media/image25.png"/><Relationship Id="rId64" Type="http://schemas.openxmlformats.org/officeDocument/2006/relationships/customXml" Target="ink/ink12.xml"/><Relationship Id="rId69" Type="http://schemas.openxmlformats.org/officeDocument/2006/relationships/image" Target="media/image42.png"/><Relationship Id="rId113" Type="http://schemas.openxmlformats.org/officeDocument/2006/relationships/image" Target="media/image71.png"/><Relationship Id="rId118" Type="http://schemas.openxmlformats.org/officeDocument/2006/relationships/hyperlink" Target="https://doi.org/10.24432/C5230J" TargetMode="External"/><Relationship Id="rId80" Type="http://schemas.openxmlformats.org/officeDocument/2006/relationships/customXml" Target="ink/ink16.xml"/><Relationship Id="rId85" Type="http://schemas.openxmlformats.org/officeDocument/2006/relationships/customXml" Target="ink/ink18.xml"/><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8.png"/><Relationship Id="rId59" Type="http://schemas.openxmlformats.org/officeDocument/2006/relationships/image" Target="media/image33.png"/><Relationship Id="rId103" Type="http://schemas.openxmlformats.org/officeDocument/2006/relationships/image" Target="media/image62.png"/><Relationship Id="rId108" Type="http://schemas.openxmlformats.org/officeDocument/2006/relationships/image" Target="media/image67.png"/><Relationship Id="rId124" Type="http://schemas.openxmlformats.org/officeDocument/2006/relationships/hyperlink" Target="https://www.ihi.org/resources/white-papers/guide-measuring-triple-aim-population-health-experience-care-per-capita-cost" TargetMode="External"/><Relationship Id="rId129" Type="http://schemas.openxmlformats.org/officeDocument/2006/relationships/theme" Target="theme/theme1.xml"/><Relationship Id="rId54" Type="http://schemas.openxmlformats.org/officeDocument/2006/relationships/image" Target="media/image29.png"/><Relationship Id="rId70" Type="http://schemas.openxmlformats.org/officeDocument/2006/relationships/image" Target="media/image43.png"/><Relationship Id="rId75" Type="http://schemas.openxmlformats.org/officeDocument/2006/relationships/hyperlink" Target="https://cocalc.com/484eea22-6e67-4fb5-ab16-4ef66d0dad44/raw/D211_SQL.txt" TargetMode="External"/><Relationship Id="rId91" Type="http://schemas.openxmlformats.org/officeDocument/2006/relationships/image" Target="media/image52.png"/><Relationship Id="rId96" Type="http://schemas.openxmlformats.org/officeDocument/2006/relationships/customXml" Target="ink/ink21.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7.png"/><Relationship Id="rId28" Type="http://schemas.openxmlformats.org/officeDocument/2006/relationships/customXml" Target="ink/ink3.xml"/><Relationship Id="rId49" Type="http://schemas.openxmlformats.org/officeDocument/2006/relationships/customXml" Target="ink/ink9.xml"/><Relationship Id="rId114" Type="http://schemas.openxmlformats.org/officeDocument/2006/relationships/image" Target="media/image72.png"/><Relationship Id="rId119" Type="http://schemas.openxmlformats.org/officeDocument/2006/relationships/hyperlink" Target="https://www.ihi.org/resources/white-papers/guide-measuring-triple-aim-population-health-experience-care-per-capita-cost" TargetMode="External"/><Relationship Id="rId44" Type="http://schemas.openxmlformats.org/officeDocument/2006/relationships/image" Target="media/image22.png"/><Relationship Id="rId60" Type="http://schemas.openxmlformats.org/officeDocument/2006/relationships/image" Target="media/image34.png"/><Relationship Id="rId65" Type="http://schemas.openxmlformats.org/officeDocument/2006/relationships/image" Target="media/image38.png"/><Relationship Id="rId81" Type="http://schemas.openxmlformats.org/officeDocument/2006/relationships/image" Target="media/image46.png"/><Relationship Id="rId86" Type="http://schemas.openxmlformats.org/officeDocument/2006/relationships/image" Target="media/image49.png"/><Relationship Id="rId13" Type="http://schemas.openxmlformats.org/officeDocument/2006/relationships/image" Target="media/image2.png"/><Relationship Id="rId18" Type="http://schemas.openxmlformats.org/officeDocument/2006/relationships/hyperlink" Target="https://archive.ics.uci.edu/dataset/296/diabetes+130-us+hospitals+for+years+1999-2008" TargetMode="External"/><Relationship Id="rId39" Type="http://schemas.openxmlformats.org/officeDocument/2006/relationships/image" Target="media/image19.png"/><Relationship Id="rId109" Type="http://schemas.openxmlformats.org/officeDocument/2006/relationships/image" Target="media/image68.png"/><Relationship Id="rId34" Type="http://schemas.openxmlformats.org/officeDocument/2006/relationships/image" Target="media/image15.png"/><Relationship Id="rId50" Type="http://schemas.openxmlformats.org/officeDocument/2006/relationships/image" Target="media/image26.png"/><Relationship Id="rId55" Type="http://schemas.openxmlformats.org/officeDocument/2006/relationships/customXml" Target="ink/ink11.xml"/><Relationship Id="rId76" Type="http://schemas.openxmlformats.org/officeDocument/2006/relationships/hyperlink" Target="https://cocalc.com/484eea22-6e67-4fb5-ab16-4ef66d0dad44/raw/uci_data_211.csv" TargetMode="External"/><Relationship Id="rId97" Type="http://schemas.openxmlformats.org/officeDocument/2006/relationships/image" Target="media/image57.png"/><Relationship Id="rId104" Type="http://schemas.openxmlformats.org/officeDocument/2006/relationships/image" Target="media/image63.png"/><Relationship Id="rId120" Type="http://schemas.openxmlformats.org/officeDocument/2006/relationships/hyperlink" Target="https://www.datacamp.com/blog/power-bi-vs-tableau-which-one-should-you-choose" TargetMode="External"/><Relationship Id="rId125"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hyperlink" Target="https://wgu.hosted.panopto.com/Panopto/Pages/Viewer.aspx?id=e58adb0c-184d-415f-a0b7-b18e00188231" TargetMode="External"/><Relationship Id="rId92"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8.png"/><Relationship Id="rId40" Type="http://schemas.openxmlformats.org/officeDocument/2006/relationships/image" Target="media/image20.png"/><Relationship Id="rId45" Type="http://schemas.openxmlformats.org/officeDocument/2006/relationships/customXml" Target="ink/ink8.xml"/><Relationship Id="rId66" Type="http://schemas.openxmlformats.org/officeDocument/2006/relationships/image" Target="media/image39.png"/><Relationship Id="rId87" Type="http://schemas.openxmlformats.org/officeDocument/2006/relationships/customXml" Target="ink/ink19.xml"/><Relationship Id="rId110" Type="http://schemas.openxmlformats.org/officeDocument/2006/relationships/customXml" Target="ink/ink23.xml"/><Relationship Id="rId115" Type="http://schemas.openxmlformats.org/officeDocument/2006/relationships/hyperlink" Target="https://www.datacamp.com/blog/power-bi-vs-tableau-which-one-should-you-choose" TargetMode="External"/><Relationship Id="rId61" Type="http://schemas.openxmlformats.org/officeDocument/2006/relationships/image" Target="media/image35.png"/><Relationship Id="rId82" Type="http://schemas.openxmlformats.org/officeDocument/2006/relationships/image" Target="media/image47.png"/><Relationship Id="rId19" Type="http://schemas.openxmlformats.org/officeDocument/2006/relationships/hyperlink" Target="https://cocalc.com/484eea22-6e67-4fb5-ab16-4ef66d0dad44/raw/D211_SQL.txt" TargetMode="External"/><Relationship Id="rId14" Type="http://schemas.openxmlformats.org/officeDocument/2006/relationships/image" Target="media/image3.png"/><Relationship Id="rId30" Type="http://schemas.openxmlformats.org/officeDocument/2006/relationships/image" Target="media/image12.png"/><Relationship Id="rId35" Type="http://schemas.openxmlformats.org/officeDocument/2006/relationships/image" Target="media/image16.png"/><Relationship Id="rId56" Type="http://schemas.openxmlformats.org/officeDocument/2006/relationships/image" Target="media/image30.png"/><Relationship Id="rId77" Type="http://schemas.openxmlformats.org/officeDocument/2006/relationships/customXml" Target="ink/ink13.xml"/><Relationship Id="rId100" Type="http://schemas.openxmlformats.org/officeDocument/2006/relationships/image" Target="media/image59.png"/><Relationship Id="rId105" Type="http://schemas.openxmlformats.org/officeDocument/2006/relationships/image" Target="media/image64.png"/><Relationship Id="rId126"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27.png"/><Relationship Id="rId72" Type="http://schemas.openxmlformats.org/officeDocument/2006/relationships/image" Target="media/image44.png"/><Relationship Id="rId93" Type="http://schemas.openxmlformats.org/officeDocument/2006/relationships/image" Target="media/image54.png"/><Relationship Id="rId98" Type="http://schemas.openxmlformats.org/officeDocument/2006/relationships/customXml" Target="ink/ink22.xml"/><Relationship Id="rId121" Type="http://schemas.openxmlformats.org/officeDocument/2006/relationships/hyperlink" Target="https://www.accessibilitychecker.org/blog/best-fonts-for-dyslexia/" TargetMode="External"/><Relationship Id="rId3" Type="http://schemas.openxmlformats.org/officeDocument/2006/relationships/customXml" Target="../customXml/item3.xml"/><Relationship Id="rId25" Type="http://schemas.openxmlformats.org/officeDocument/2006/relationships/customXml" Target="ink/ink2.xml"/><Relationship Id="rId46" Type="http://schemas.openxmlformats.org/officeDocument/2006/relationships/image" Target="media/image23.png"/><Relationship Id="rId67" Type="http://schemas.openxmlformats.org/officeDocument/2006/relationships/image" Target="media/image40.png"/><Relationship Id="rId116" Type="http://schemas.openxmlformats.org/officeDocument/2006/relationships/hyperlink" Target="https://www.accessibilitychecker.org/blog/best-fonts-for-dyslexia/" TargetMode="External"/><Relationship Id="rId20" Type="http://schemas.openxmlformats.org/officeDocument/2006/relationships/hyperlink" Target="https://cocalc.com/484eea22-6e67-4fb5-ab16-4ef66d0dad44/raw/uci_data_211.csv" TargetMode="External"/><Relationship Id="rId41" Type="http://schemas.openxmlformats.org/officeDocument/2006/relationships/customXml" Target="ink/ink6.xml"/><Relationship Id="rId62" Type="http://schemas.openxmlformats.org/officeDocument/2006/relationships/image" Target="media/image36.png"/><Relationship Id="rId83" Type="http://schemas.openxmlformats.org/officeDocument/2006/relationships/customXml" Target="ink/ink17.xml"/><Relationship Id="rId88" Type="http://schemas.openxmlformats.org/officeDocument/2006/relationships/image" Target="media/image50.png"/><Relationship Id="rId111" Type="http://schemas.openxmlformats.org/officeDocument/2006/relationships/image" Target="media/image69.png"/><Relationship Id="rId15" Type="http://schemas.openxmlformats.org/officeDocument/2006/relationships/image" Target="media/image4.png"/><Relationship Id="rId36" Type="http://schemas.openxmlformats.org/officeDocument/2006/relationships/customXml" Target="ink/ink5.xml"/><Relationship Id="rId57" Type="http://schemas.openxmlformats.org/officeDocument/2006/relationships/image" Target="media/image31.png"/><Relationship Id="rId106" Type="http://schemas.openxmlformats.org/officeDocument/2006/relationships/image" Target="media/image65.png"/><Relationship Id="rId12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customXml" Target="ink/ink4.xml"/><Relationship Id="rId52" Type="http://schemas.openxmlformats.org/officeDocument/2006/relationships/image" Target="media/image28.png"/><Relationship Id="rId73" Type="http://schemas.openxmlformats.org/officeDocument/2006/relationships/image" Target="media/image45.png"/><Relationship Id="rId78" Type="http://schemas.openxmlformats.org/officeDocument/2006/relationships/customXml" Target="ink/ink14.xml"/><Relationship Id="rId94" Type="http://schemas.openxmlformats.org/officeDocument/2006/relationships/image" Target="media/image55.png"/><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hyperlink" Target="https://archive.ics.uci.edu/dataset/296/diabetes+130-us+hospitals+for+years+1999-2008" TargetMode="Externa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8199495BCA24928AF30152F4D44DE08"/>
        <w:category>
          <w:name w:val="General"/>
          <w:gallery w:val="placeholder"/>
        </w:category>
        <w:types>
          <w:type w:val="bbPlcHdr"/>
        </w:types>
        <w:behaviors>
          <w:behavior w:val="content"/>
        </w:behaviors>
        <w:guid w:val="{11074A85-2147-48C3-B5C1-3272B94F7A6E}"/>
      </w:docPartPr>
      <w:docPartBody>
        <w:p w:rsidR="00612963" w:rsidRDefault="00000000">
          <w:bookmarkStart w:id="0" w:name="_Int_pGJ5iSU8"/>
          <w:bookmarkEnd w:id="0"/>
          <w:r w:rsidRPr="00664C1A">
            <w:t>References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20102010804080708"/>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ontserrat">
    <w:panose1 w:val="00000500000000000000"/>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D3A"/>
    <w:rsid w:val="00012540"/>
    <w:rsid w:val="00013AF4"/>
    <w:rsid w:val="000556E6"/>
    <w:rsid w:val="00077BA6"/>
    <w:rsid w:val="000836BA"/>
    <w:rsid w:val="000932DA"/>
    <w:rsid w:val="000B04CF"/>
    <w:rsid w:val="000C0576"/>
    <w:rsid w:val="000E7512"/>
    <w:rsid w:val="000F1BDD"/>
    <w:rsid w:val="00131989"/>
    <w:rsid w:val="0013233F"/>
    <w:rsid w:val="0014311B"/>
    <w:rsid w:val="001442D5"/>
    <w:rsid w:val="00187001"/>
    <w:rsid w:val="001B0DD7"/>
    <w:rsid w:val="001B48AB"/>
    <w:rsid w:val="001B5F54"/>
    <w:rsid w:val="001B75CE"/>
    <w:rsid w:val="001C02F3"/>
    <w:rsid w:val="001C53B0"/>
    <w:rsid w:val="001C6A06"/>
    <w:rsid w:val="001E4A2E"/>
    <w:rsid w:val="001F4A2C"/>
    <w:rsid w:val="00231F48"/>
    <w:rsid w:val="002329E5"/>
    <w:rsid w:val="00234D79"/>
    <w:rsid w:val="002368A0"/>
    <w:rsid w:val="00272BEC"/>
    <w:rsid w:val="00280D40"/>
    <w:rsid w:val="002838F9"/>
    <w:rsid w:val="002C2B22"/>
    <w:rsid w:val="00302EBD"/>
    <w:rsid w:val="003248A0"/>
    <w:rsid w:val="00343B3B"/>
    <w:rsid w:val="00352547"/>
    <w:rsid w:val="00396710"/>
    <w:rsid w:val="003C30CF"/>
    <w:rsid w:val="003F5F7B"/>
    <w:rsid w:val="003F78FC"/>
    <w:rsid w:val="00407714"/>
    <w:rsid w:val="00425845"/>
    <w:rsid w:val="00435602"/>
    <w:rsid w:val="0044504A"/>
    <w:rsid w:val="00470756"/>
    <w:rsid w:val="00483F89"/>
    <w:rsid w:val="004855BB"/>
    <w:rsid w:val="004A774E"/>
    <w:rsid w:val="004D2148"/>
    <w:rsid w:val="005031BB"/>
    <w:rsid w:val="005208D3"/>
    <w:rsid w:val="00537216"/>
    <w:rsid w:val="005402D8"/>
    <w:rsid w:val="0056336D"/>
    <w:rsid w:val="00565BF0"/>
    <w:rsid w:val="005D4665"/>
    <w:rsid w:val="005D59DD"/>
    <w:rsid w:val="005F0489"/>
    <w:rsid w:val="005F375F"/>
    <w:rsid w:val="00602FF0"/>
    <w:rsid w:val="00605381"/>
    <w:rsid w:val="006118FC"/>
    <w:rsid w:val="00612963"/>
    <w:rsid w:val="00634494"/>
    <w:rsid w:val="006439C5"/>
    <w:rsid w:val="00656A9A"/>
    <w:rsid w:val="00662F0C"/>
    <w:rsid w:val="00681A05"/>
    <w:rsid w:val="006902E9"/>
    <w:rsid w:val="0069167B"/>
    <w:rsid w:val="0069213E"/>
    <w:rsid w:val="0069221D"/>
    <w:rsid w:val="006A6F14"/>
    <w:rsid w:val="006E73A1"/>
    <w:rsid w:val="006F7E9B"/>
    <w:rsid w:val="0071421E"/>
    <w:rsid w:val="00743E8B"/>
    <w:rsid w:val="00755D41"/>
    <w:rsid w:val="0076693D"/>
    <w:rsid w:val="007834D6"/>
    <w:rsid w:val="00784F8A"/>
    <w:rsid w:val="007A0314"/>
    <w:rsid w:val="007A651B"/>
    <w:rsid w:val="007E04E9"/>
    <w:rsid w:val="00811192"/>
    <w:rsid w:val="008225F7"/>
    <w:rsid w:val="00835143"/>
    <w:rsid w:val="0084223E"/>
    <w:rsid w:val="00880AE8"/>
    <w:rsid w:val="008B540E"/>
    <w:rsid w:val="008F2971"/>
    <w:rsid w:val="008F3EE8"/>
    <w:rsid w:val="009227D4"/>
    <w:rsid w:val="00933BC3"/>
    <w:rsid w:val="00941F86"/>
    <w:rsid w:val="00945E3D"/>
    <w:rsid w:val="009700C5"/>
    <w:rsid w:val="009B35C9"/>
    <w:rsid w:val="009B74E6"/>
    <w:rsid w:val="009C4201"/>
    <w:rsid w:val="009D69FA"/>
    <w:rsid w:val="009F26B2"/>
    <w:rsid w:val="009F586C"/>
    <w:rsid w:val="009F6887"/>
    <w:rsid w:val="00A101DF"/>
    <w:rsid w:val="00A10228"/>
    <w:rsid w:val="00A30B1C"/>
    <w:rsid w:val="00A50DF8"/>
    <w:rsid w:val="00A6395C"/>
    <w:rsid w:val="00A64D3A"/>
    <w:rsid w:val="00A664B8"/>
    <w:rsid w:val="00A6689B"/>
    <w:rsid w:val="00A723DC"/>
    <w:rsid w:val="00A7482D"/>
    <w:rsid w:val="00A8004E"/>
    <w:rsid w:val="00AE38C4"/>
    <w:rsid w:val="00AF092D"/>
    <w:rsid w:val="00B034FB"/>
    <w:rsid w:val="00B07AC8"/>
    <w:rsid w:val="00B12E15"/>
    <w:rsid w:val="00B179D7"/>
    <w:rsid w:val="00B343E9"/>
    <w:rsid w:val="00B516A8"/>
    <w:rsid w:val="00B60B99"/>
    <w:rsid w:val="00B72FEF"/>
    <w:rsid w:val="00BF578A"/>
    <w:rsid w:val="00BF7DEE"/>
    <w:rsid w:val="00C30AF2"/>
    <w:rsid w:val="00C31498"/>
    <w:rsid w:val="00C318E7"/>
    <w:rsid w:val="00C5073D"/>
    <w:rsid w:val="00C64C9E"/>
    <w:rsid w:val="00CA09B6"/>
    <w:rsid w:val="00CA7846"/>
    <w:rsid w:val="00CB0203"/>
    <w:rsid w:val="00CB6A6D"/>
    <w:rsid w:val="00CC0856"/>
    <w:rsid w:val="00CD5349"/>
    <w:rsid w:val="00CD67C1"/>
    <w:rsid w:val="00CE1272"/>
    <w:rsid w:val="00D12955"/>
    <w:rsid w:val="00D153D1"/>
    <w:rsid w:val="00D20BD8"/>
    <w:rsid w:val="00D30564"/>
    <w:rsid w:val="00D4054D"/>
    <w:rsid w:val="00D644A2"/>
    <w:rsid w:val="00DA066A"/>
    <w:rsid w:val="00DC2EC3"/>
    <w:rsid w:val="00E013F7"/>
    <w:rsid w:val="00E07540"/>
    <w:rsid w:val="00E1400C"/>
    <w:rsid w:val="00E1408C"/>
    <w:rsid w:val="00E202B5"/>
    <w:rsid w:val="00E21B61"/>
    <w:rsid w:val="00E31D84"/>
    <w:rsid w:val="00E5078E"/>
    <w:rsid w:val="00E60F12"/>
    <w:rsid w:val="00E83D26"/>
    <w:rsid w:val="00F03927"/>
    <w:rsid w:val="00F15CD2"/>
    <w:rsid w:val="00F36F81"/>
    <w:rsid w:val="00F42C3E"/>
    <w:rsid w:val="00F55F96"/>
    <w:rsid w:val="00F92288"/>
    <w:rsid w:val="00FB63E8"/>
    <w:rsid w:val="00FB7854"/>
    <w:rsid w:val="00FC797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unhideWhenUsed/>
    <w:qFormat/>
    <w:rsid w:val="00E202B5"/>
    <w:pPr>
      <w:keepNext/>
      <w:keepLines/>
      <w:spacing w:after="0" w:line="480" w:lineRule="auto"/>
      <w:ind w:firstLine="720"/>
      <w:outlineLvl w:val="3"/>
    </w:pPr>
    <w:rPr>
      <w:rFonts w:asciiTheme="majorHAnsi" w:eastAsiaTheme="majorEastAsia" w:hAnsiTheme="majorHAnsi" w:cstheme="majorBidi"/>
      <w:b/>
      <w:bCs/>
      <w:iCs/>
      <w:color w:val="000000" w:themeColor="text1"/>
      <w:szCs w:val="24"/>
      <w:lang w:val="en-US" w:eastAsia="ja-JP"/>
    </w:rPr>
  </w:style>
  <w:style w:type="paragraph" w:styleId="Heading5">
    <w:name w:val="heading 5"/>
    <w:basedOn w:val="Normal"/>
    <w:next w:val="Normal"/>
    <w:link w:val="Heading5Char"/>
    <w:uiPriority w:val="3"/>
    <w:unhideWhenUsed/>
    <w:qFormat/>
    <w:rsid w:val="00E202B5"/>
    <w:pPr>
      <w:keepNext/>
      <w:keepLines/>
      <w:spacing w:after="0" w:line="480" w:lineRule="auto"/>
      <w:ind w:firstLine="720"/>
      <w:outlineLvl w:val="4"/>
    </w:pPr>
    <w:rPr>
      <w:rFonts w:asciiTheme="majorHAnsi" w:eastAsiaTheme="majorEastAsia" w:hAnsiTheme="majorHAnsi" w:cstheme="majorBidi"/>
      <w:b/>
      <w:i/>
      <w:iCs/>
      <w:color w:val="000000" w:themeColor="text1"/>
      <w:szCs w:val="24"/>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B7854"/>
    <w:rPr>
      <w:color w:val="808080"/>
    </w:rPr>
  </w:style>
  <w:style w:type="character" w:customStyle="1" w:styleId="Heading4Char">
    <w:name w:val="Heading 4 Char"/>
    <w:basedOn w:val="DefaultParagraphFont"/>
    <w:link w:val="Heading4"/>
    <w:uiPriority w:val="3"/>
    <w:rsid w:val="00E202B5"/>
    <w:rPr>
      <w:rFonts w:asciiTheme="majorHAnsi" w:eastAsiaTheme="majorEastAsia" w:hAnsiTheme="majorHAnsi" w:cstheme="majorBidi"/>
      <w:b/>
      <w:bCs/>
      <w:iCs/>
      <w:color w:val="000000" w:themeColor="text1"/>
      <w:szCs w:val="24"/>
      <w:lang w:val="en-US" w:eastAsia="ja-JP"/>
    </w:rPr>
  </w:style>
  <w:style w:type="character" w:customStyle="1" w:styleId="Heading5Char">
    <w:name w:val="Heading 5 Char"/>
    <w:basedOn w:val="DefaultParagraphFont"/>
    <w:link w:val="Heading5"/>
    <w:uiPriority w:val="3"/>
    <w:rsid w:val="00E202B5"/>
    <w:rPr>
      <w:rFonts w:asciiTheme="majorHAnsi" w:eastAsiaTheme="majorEastAsia" w:hAnsiTheme="majorHAnsi" w:cstheme="majorBidi"/>
      <w:b/>
      <w:i/>
      <w:iCs/>
      <w:color w:val="000000" w:themeColor="text1"/>
      <w:szCs w:val="24"/>
      <w:lang w:val="en-US" w:eastAsia="ja-JP"/>
    </w:rPr>
  </w:style>
  <w:style w:type="character" w:styleId="Hyperlink">
    <w:name w:val="Hyperlink"/>
    <w:basedOn w:val="DefaultParagraphFont"/>
    <w:uiPriority w:val="99"/>
    <w:unhideWhenUsed/>
    <w:rsid w:val="00E202B5"/>
    <w:rPr>
      <w:color w:val="467886" w:themeColor="hyperlink"/>
      <w:u w:val="singl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12T17:20:21.68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2147 135,'-14'1,"0"0,0 1,-18 6,-29 3,-177 13,135-16,-31 6,98-9,0 0,0-2,-42-3,58-1,1-1,-1 0,1-2,0 0,0-1,0-1,-26-12,-35-19,-2 4,-116-30,164 52,-1 2,-1 2,0 1,1 1,-43 1,43 5,0 1,-60 11,83-10,0 0,0 0,1 2,-1-1,1 1,0 1,0 0,1 1,0 0,0 0,-13 13,-85 106,82-94,11-13,1 0,1 1,1 1,0 0,-12 34,19-43,1 1,1-1,0 1,0 0,1 0,1 0,0 1,1-1,0 0,1 0,4 21,-3-26,1 0,1-1,-1 1,1-1,0 0,1 0,0 0,0 0,6 5,62 56,-36-35,-21-21,1 0,0-2,0 0,1-1,0-1,0-1,23 6,-16-4,190 50,-148-39,1-3,74 9,-73-15,0 3,69 24,-13 15,-92-38,1-1,0-2,1-1,1-2,-1-2,1-1,1-1,-1-3,0 0,1-3,57-7,-78 4,-1 0,0-1,0 0,0-2,21-11,69-50,-70 44,-13 7,0-2,-1-1,-1 0,30-41,-16 20,-20 24,-1 0,-1 0,-1-1,0-1,-1 0,-1-1,-1 0,7-26,-11 18,-2 0,0 0,-4-41,0 42,2-1,1 1,7-49,-5 62,0 1,-1-1,-1 1,0-1,-1 0,0 1,-4-22,3 29,-1 0,0 1,0-1,0 1,-1-1,1 1,-1 0,0 0,-1 0,0 0,1 1,-1-1,-1 1,1 0,-1 0,1 1,-1-1,0 1,-10-5,-2 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25T19:21:53.308"/>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592 1,'-17'3,"1"3,3-5,0 2,0-3,0 0,0 3,0-3,-5 3,3-3,-2 0,-5 3,1-2,-6 8,8-8,-6 11,13-11,-15 11,18-8,-12 6,13-4,-13 4,12 0,-9 0,11-1,-3-2,1 0,-1 5,-4-4,1 7,3-8,-2 12,5-8,-9 11,8-8,-11 18,11-10,-6 9,7-13,1 6,-1-11,4 15,0-16,-1 18,3-15,-2 9,3-11,0 0,0 0,0-3,0 0,0-1,0-1,3 1,0 1,1-3,2 2,-6-2,6-1,-2 1,5 2,-1 2,4 2,-2 0,3-3,0 2,0-1,11 5,-8-5,13 8,-14-11,10 7,-14-7,19 7,-20-7,26 7,-26-10,26 6,-26-9,23 9,-21-9,10 4,-12-4,3-1,-3 2,9-3,-5 3,22 1,-14-1,20 0,-21-3,6 3,-13-2,2 2,2 0,-4-2,9 3,-4-4,0 0,4 0,31 0,-21 0,37 0,-44 0,30 0,-27 0,33-4,-34 3,33-9,-32 8,23-17,-30 6,3-7,-16 5,0-1,-9 8,3-13,-3 12,0-12,0 10,0-16,0 14,0-25,-3 25,-4-38,3 35,-6-30,7 37,-1-12,-2 16,6-3,-3 4,0-2,-1-1,-2-5,-1 4,0-5,1 7,-6-7,4 5,-22-22,19 20,-25-26,24 24,-16-16,14 16,-11-12,13 16,-12-14,12 14,-15-7,12 8,-10-6,11 9,-18-8,14 8,-17-5,16 5,-18-5,15 7,-18-4,19 6,-3 0,6 0,5 0,-1 0,-2 0,3 0,-3 0,2 0,-10 0,3 0,-5 0,8 0,-7 0,9 0,-14 0,15 0,-7 0,9 0,-3 0,8 0,2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25T19:21:49.100"/>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925 13,'-17'0,"1"0,10-2,-1 1,1-2,-1 3,1 0,-1 0,1-3,-1 2,0-2,1 3,-1 0,-2 0,2 0,-3 0,4 0,-1 0,1 0,-1 0,0 0,1 3,-1-2,1 2,-1-3,-5 0,1 3,-8-2,8 1,-16-2,14 0,-12 0,12 0,-9 3,10-2,-12 5,16-5,-16 2,15-1,-15-1,16 2,-11 0,11-2,-19 7,17-6,-20 10,19-11,-14 11,13-8,-9 5,16-2,-12 0,12-1,-8 1,7-4,-7 6,5-5,-13 15,13-11,-14 10,14-13,-7 7,8-8,-5 8,4-7,-7 12,7-11,-10 18,10-15,-10 18,10-15,-8 16,12-9,-8 10,8-9,-6 19,4-21,2 29,-2-25,5 13,-3-19,4 1,0-6,0 2,0 0,0 0,0-3,3 8,-2-9,5 9,-3-10,7 10,-3-10,6 14,-6-14,8 7,-10-8,16 8,-13-7,17 8,-13-9,18 11,-17-9,20 12,-18-13,22 10,-20-13,22 13,-23-16,23 15,-22-14,24 8,-24-10,9 2,-13 0,0-3,0 3,-2-3,1 0,-2 0,3 0,0 0,0 0,6 0,-4 0,14 0,-16 0,30 0,-28 0,34 0,-32 0,30 0,-30 0,22 0,-26 0,17 0,-21 0,18 0,-18-3,12 0,-13-1,10-5,-13 5,10-8,-11 4,6-4,-7 5,3 0,-5 1,2 3,-3-4,3-5,-3 4,3-10,0 7,-2-17,5 12,-6-19,3 19,-3-18,0 13,0-20,0 19,0-13,0 21,0-20,0 12,0-9,0 13,0-7,0 12,0-8,0 12,0-4,0 2,0-7,0 7,0-8,0 5,0-8,0 10,0-6,0 11,0-2,0-1,0 3,-5-6,0 6,-4-2,2 2,1 4,-1-3,-8-4,6 5,-27-12,22 12,-33-11,30 11,-35-7,34 10,-17-3,25 5,0 0,4 0,-1 0,1 0,-1 0,1 0,-1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26T00:42:48.230"/>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1094 466,'-18'0,"3"0,9 0,-1 0,-7 0,5 0,-5 0,5 0,1 0,-7-3,7 2,-7-2,5 3,-4-3,-7 0,5-1,-5 1,2 3,4 0,-14 0,16 0,-21 0,16 0,-20 0,20 0,-19 0,27 0,-13 0,13 0,0 0,0 0,4 0,-1 0,1 0,-1 0,1 3,-1-2,-16 5,10-2,-17 3,16-3,-5 2,8-6,-13 6,12-2,-13 2,11 1,-12 0,10-1,-13 1,14-4,-16 9,15-10,-11 13,13-14,-5 11,8-11,-7 11,10-11,-7 11,7-8,-1 6,-1 5,0-3,0 7,3-6,2 0,-2 3,3-5,-5 10,5-12,1 9,-3-11,2 17,-2-11,2 27,1-18,-2 35,3-28,-3 34,8-40,3 43,2-40,1 30,-2-35,6 19,-5-23,11 18,-11-20,8 7,-6-11,3 7,-3-7,-1 5,-2-6,0 2,-1-1,1 2,3 5,-2-4,8 10,-5-10,11 11,-7-11,10 11,-11-13,21 16,-20-21,16 14,-20-16,16 11,-14-7,16 7,-18-9,19 4,7 3,26 1,-8 2,30-4,-46-4,25-4,-37 2,13-6,-14 2,10 0,-10-2,0 2,-9-3,1 0,-3 0,7 0,-3 0,5 0,8 0,21 0,-6 0,33 0,-33 0,43 0,-49 0,31 0,-45 0,8 0,-16-3,24-2,-18-2,31-4,-30 2,17 1,-17 1,33 1,-21-3,53-6,-42 3,15 1,-24 2,40-7,-27 3,27-7,-40 10,-6 1,8-2,-8 2,7-2,-15 3,14-2,-4 2,-1-1,10 1,-10-1,31-4,-27 2,17-1,-36 4,11 1,-18 4,27-4,-26 3,21-3,-20 3,31-4,-22 3,39-5,-40 6,38-8,-41 10,20-9,-30 10,5-8,-7 5,5-5,-7 2,4 1,-3-1,3 0,-4-2,4-7,-3 1,5-6,-7 7,3-2,-3-2,1-7,2 0,-1-16,3 7,-1-30,2 9,-3 1,0 0,4-8,-7 7,1 3,2 13,-7-20,2 34,-3-24,0 26,0-14,0 26,-3-2,3 7,-6-7,2 5,1-4,-3 5,-2-7,0 6,-5-9,2 9,-34-26,23 18,-39-24,44 26,-27-9,14 10,-44-16,25 15,-42-14,45 16,-34-7,33 7,-9 2,-3-1,-5-1,-2 2,-1 2,0 1,6 1,-1 2,-7 2,-5-3,-1-1,1 0,16 2,1 1,-3-2,-36-1,27 4,4-1,-1 0,-3 3,0 0,-1 0,-1 0,5 0,1 0,-2 0,13 3,2 0,-5-2,-31 9,49-5,-39 5,48-1,-48 1,47-2,-38 1,40-1,-24 0,27-4,-30 7,27-6,-16 7,25-8,3 3,3-4,-10 10,11-5,-17 10,18-10,-10 13,9-12,-6 21,8-17,-5 11,9-10,-5 4,7-3,-6 16,6-15,-1 8,3-11,0 3,2-2,-2 8,3-10,0 3,0-8,0-1,0 1,0-1,0 1,0-1,3-2,-2 2,2-3,0 4,-2 0,4-1,-4 1,2-4,-3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12T17:32:49.41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2147 135,'-14'1,"0"0,0 1,-18 6,-29 3,-177 13,135-16,-31 6,98-9,0 0,0-2,-42-3,58-1,1-1,-1 0,1-2,0 0,0-1,0-1,-26-12,-35-19,-2 4,-116-30,164 52,-1 2,-1 2,0 1,1 1,-43 1,43 5,0 1,-60 11,83-10,0 0,0 0,1 2,-1-1,1 1,0 1,0 0,1 1,0 0,0 0,-13 13,-85 106,82-94,11-13,1 0,1 1,1 1,0 0,-12 34,19-43,1 1,1-1,0 1,0 0,1 0,1 0,0 1,1-1,0 0,1 0,4 21,-3-26,1 0,1-1,-1 1,1-1,0 0,1 0,0 0,0 0,6 5,62 56,-36-35,-21-21,1 0,0-2,0 0,1-1,0-1,0-1,23 6,-16-4,190 50,-148-39,1-3,74 9,-73-15,0 3,69 24,-13 15,-92-38,1-1,0-2,1-1,1-2,-1-2,1-1,1-1,-1-3,0 0,1-3,57-7,-78 4,-1 0,0-1,0 0,0-2,21-11,69-50,-70 44,-13 7,0-2,-1-1,-1 0,30-41,-16 20,-20 24,-1 0,-1 0,-1-1,0-1,-1 0,-1-1,-1 0,7-26,-11 18,-2 0,0 0,-4-41,0 42,2-1,1 1,7-49,-5 62,0 1,-1-1,-1 1,0-1,-1 0,0 1,-4-22,3 29,-1 0,0 1,0-1,0 1,-1-1,1 1,-1 0,0 0,-1 0,0 0,1 1,-1-1,-1 1,1 0,-1 0,1 1,-1-1,0 1,-10-5,-2 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12T17:32:49.41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611 33,'-1'-1,"1"-1,0 1,-1 0,0 0,1 0,-1 0,0 0,1 0,-1 0,0 0,0 0,0 0,0 1,0-1,0 0,0 0,0 1,0-1,0 1,-1-1,1 1,0-1,0 1,0 0,-1 0,1 0,-2-1,-40-3,38 3,-15 0,-12-2,0 1,0 2,0 1,0 1,-57 12,75-10,-1 0,1 1,0 1,0 0,0 1,1 1,0 0,0 1,1 0,1 1,-1 0,1 1,1 0,0 1,1 0,0 0,-8 15,11-13,0-1,0 1,1 0,1 0,0 0,-2 21,3 2,3 50,0-68,0-1,2 1,0 0,2-1,0 1,1-1,0 0,15 30,-9-24,1 0,2-1,17 24,-21-35,0-1,1 0,0-1,0 0,1 0,1-2,14 9,-2-4,0-2,41 13,19 8,-61-23,0 0,1-2,0 0,0-2,50 4,133-8,-101-3,-101 2,0 0,-1 0,1-1,0 1,-1-1,1-1,0 1,-1-1,0 0,1 0,-1-1,0 1,0-1,0 0,0 0,6-7,-5 3,-1 1,0-1,0-1,-1 1,0-1,0 1,-1-1,0 0,0-1,2-12,36-100,-31 97,0-1,-2-1,-1 0,-1 0,5-46,-13-140,1 200,-2 0,1 0,-1 0,-1 0,0 1,-1-1,0 1,-1 0,0 1,0-1,-1 1,-1 0,0 1,0 0,-1 0,0 1,0 0,-1 0,-14-8,-1 6,0 1,0 0,-1 2,0 2,-1 0,1 1,-1 2,0 1,-27 2,42-1,-22 0,-1 1,1 2,-46 10,-158 41,224-50,-2 0,-1 1,1 0,0 1,-21 12,-23 11,40-20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12T17:32:49.41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801 1,'-10'1,"-1"0,1 1,0 0,0 0,1 1,-1 1,-16 7,15-6,1 0,-1-1,0 0,0-1,-1-1,-11 2,-113-3,87-3,-56 5,89-1,0 0,1 2,-1-1,0 2,1 0,0 1,-22 11,17-6,1 1,-29 23,40-29,1 2,0-1,1 1,0 0,0 0,1 0,0 1,-7 14,6-5,0-1,1 1,1 0,1 0,0 0,1 0,1 1,1-1,3 27,-2-29,1-1,1 0,1 0,0 0,1 0,0 0,1-1,1 0,0-1,1 1,15 18,-5-9,27 46,-30-44,1-1,20 24,-30-41,6 7,0 0,1-1,0-1,1 0,0 0,19 10,-14-11,-1-2,2 0,-1-1,1 0,0-2,1-1,-1 0,1-2,0 0,0-1,24-1,-39-1,16 0,0-1,38-6,-54 5,0 1,0-1,0 0,0 0,0-1,-1 1,1-1,-1 0,1-1,-1 0,0 0,-1 0,1 0,5-7,30-36,-26 32,-1-1,0 0,10-20,-11 14,-2-1,0 0,-2 0,-1-1,0 0,-2-1,4-38,-5-16,-5-83,-1 48,0 92,0-1,-10-40,2 13,9 47,0 0,0 0,0 0,0 0,-1 0,1 0,-1 1,1-1,-1 1,0-1,0 1,0 0,0-1,-1 1,1 0,0 1,-1-1,0 0,1 1,-1-1,0 1,0 0,0 0,0 0,0 0,0 0,0 1,-5-1,-11-1,0 1,-1 1,-30 4,13-2,17-2,0-1,0-2,-24-5,-14-1,38 6</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12T17:32:49.42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615 214,'-8'1,"1"0,-1 1,1 0,-1 0,1 1,0-1,-13 9,-21 7,-22 1,2 2,1 4,-98 54,141-69,0 1,1 0,1 1,0 1,-14 15,24-21,-1-1,2 1,-1 1,1-1,0 1,0-1,1 1,0 0,0 0,1 1,0-1,1 0,0 1,0 8,-1 8,2 1,1-1,1 0,8 42,-8-59,1 1,0 0,1-1,0 1,0-1,0 0,1 0,0-1,1 1,0-1,0 0,1-1,-1 0,1 0,1 0,8 5,2-2,0-1,0 0,1-2,0 0,0-1,1-1,-1-1,1 0,0-2,0 0,0-1,0-1,-1-1,33-8,-43 9,0-2,0 1,-1-1,0-1,1 1,-1-1,0-1,-1 0,1 0,12-11,-9 5,-1-1,0 0,-1-1,-1 0,11-20,19-22,-30 45,-1 1,0-1,-1 0,1-1,-2 0,6-15,-2-3,-1-1,-1 0,-2-1,2-56,-7 70,0 1,-1-1,-1 1,-1 0,0 0,-1 0,-1 0,-1 1,0 0,-14-26,6 16,2 0,-10-27,-4-10,22 54,-1 1,0 0,0 0,0 0,-1 1,-7-6,-5-7,3 2</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12T17:02:10.857"/>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0,'9'1,"-1"0,1 1,-1 0,0 0,1 0,-1 1,0 1,0-1,9 7,68 47,-69-46,9 8,-15-11,0 0,0-1,0-1,1 0,0 0,13 4,256 75,-243-75,143 48,-175-56,12 6,1-2,-1 0,31 6,-46-12,0 0,0 0,-1 1,1-1,0 0,-1 1,1-1,0 1,-1 0,1-1,-1 1,1 0,-1 0,1 0,-1 0,0 0,0 0,1 1,-1-1,0 0,1 3,-1-3,-1 1,0-1,0 1,0 0,0-1,0 1,0-1,0 1,0-1,-1 1,1-1,-1 1,1-1,-1 1,1-1,-1 1,0-1,-1 2,-7 8,1 0,-1-1,-1 0,-12 9,15-13,-34 27,-47 30,2-3,-152 143,229-195,-1 0,0 0,-17 9,15-10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12T17:02:09.092"/>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1 524,'16'0,"6"1,0-1,1-1,-1-2,0 0,32-8,31-13,101-14,23 15,-148 18,6 0,198-24,-8 9,-103 12,-8-1,-62 6,0-4,143-31,-105 7,30-7,165-65,-153 33,-62 20,-89 45</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12T17:01:22.36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1288 153,'0'-2,"-1"-1,1 1,-1 0,0-1,0 1,0 0,0 0,0-1,0 1,0 0,-1 0,1 0,-1 0,0 1,1-1,-1 0,0 1,0-1,0 1,0 0,0-1,-1 1,1 0,0 0,-1 1,1-1,0 0,-4 0,-10-3,-1 1,-32-2,37 4,-439-6,245 10,191-3,-1-1,1 2,-1 0,1 1,0 1,0 0,0 1,0 0,-15 7,2 2,0 1,1 1,1 1,-42 34,43-29,2 1,1 0,-30 39,49-55,0-1,0 1,1 0,0 0,0 1,0-1,1 0,-1 1,2-1,-1 1,1-1,0 1,0-1,1 1,0-1,0 1,0-1,1 0,0 0,0 0,1 0,-1 0,1 0,1 0,-1-1,1 1,0-1,0 0,0 0,1-1,0 1,7 4,17 7,1-1,1-2,53 16,103 17,-58-16,-23 0,97 23,-170-47,0-1,0-2,0-1,41-3,-69 1,0-1,0 0,0 0,-1-1,1 1,0-1,-1 0,0 0,1-1,-1 1,0-1,0 0,6-6,2-3,-1-1,17-24,6-7,-3 6,32-52,0-1,-54 77,0-1,-1 0,-1 0,-1 0,0-1,-1 0,-1 0,0-1,-1 1,-1-1,0 0,-2 1,0-1,0 0,-2 0,0 1,-5-20,1 20,-1-1,0 1,-12-18,18 31,-1 0,1 0,-1 0,0 0,0 1,-1-1,1 1,0-1,-1 1,1 0,-1 0,0 0,0 0,0 0,0 1,0-1,0 1,0 0,-1 0,1 0,0 0,0 1,-1-1,-4 1,-5 3,1 1,0 0,0 0,0 1,-16 10,7-5,-55 29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12T17:20:38.26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611 33,'-1'-1,"1"-1,0 1,-1 0,0 0,1 0,-1 0,0 0,1 0,-1 0,0 0,0 0,0 0,0 1,0-1,0 0,0 0,0 1,0-1,0 1,-1-1,1 1,0-1,0 1,0 0,-1 0,1 0,-2-1,-40-3,38 3,-15 0,-12-2,0 1,0 2,0 1,0 1,-57 12,75-10,-1 0,1 1,0 1,0 0,0 1,1 1,0 0,0 1,1 0,1 1,-1 0,1 1,1 0,0 1,1 0,0 0,-8 15,11-13,0-1,0 1,1 0,1 0,0 0,-2 21,3 2,3 50,0-68,0-1,2 1,0 0,2-1,0 1,1-1,0 0,15 30,-9-24,1 0,2-1,17 24,-21-35,0-1,1 0,0-1,0 0,1 0,1-2,14 9,-2-4,0-2,41 13,19 8,-61-23,0 0,1-2,0 0,0-2,50 4,133-8,-101-3,-101 2,0 0,-1 0,1-1,0 1,-1-1,1-1,0 1,-1-1,0 0,1 0,-1-1,0 1,0-1,0 0,0 0,6-7,-5 3,-1 1,0-1,0-1,-1 1,0-1,0 1,-1-1,0 0,0-1,2-12,36-100,-31 97,0-1,-2-1,-1 0,-1 0,5-46,-13-140,1 200,-2 0,1 0,-1 0,-1 0,0 1,-1-1,0 1,-1 0,0 1,0-1,-1 1,-1 0,0 1,0 0,-1 0,0 1,0 0,-1 0,-14-8,-1 6,0 1,0 0,-1 2,0 2,-1 0,1 1,-1 2,0 1,-27 2,42-1,-22 0,-1 1,1 2,-46 10,-158 41,224-50,-2 0,-1 1,1 0,0 1,-21 12,-23 11,40-20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12T17:03:12.49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1497 445,'0'-3,"0"-1,0 1,-1 0,0 0,0-1,0 1,0 0,0 0,0 0,-1 0,1 0,-1 0,0 1,0-1,-4-4,0 2,0-1,0 1,-1 1,1-1,-1 1,-9-4,-9-3,0 2,-48-11,43 12,-30-7,-98-11,75 17,33 3,-56 0,80 6,0 1,0 1,-40 9,53-7,-1 0,1 1,0 1,0 0,1 1,0 0,0 1,-13 11,-59 48,-233 211,303-265,1 0,1 1,0 0,0 1,2 0,0 1,1 0,0 1,-9 26,18-42,-5 13,1 0,0 1,-2 25,6-33,0-1,0 0,1 0,0 0,0 0,1 0,-1 0,1-1,1 1,-1 0,1-1,4 7,16 19,1 0,1-1,2-2,1 0,38 28,29 29,-78-71,0-1,1-1,0 0,37 15,10 8,-24-13,0-2,2-2,0-2,1-1,0-3,1-1,0-3,1-1,52 0,-59-3,47 12,-48-8,49 4,-4-1,0 3,-1 3,127 45,-90-25,-89-30,-1-2,1-1,0-1,0-1,0-2,46-5,-68 3,0 1,0-1,-1 0,1-1,-1 0,1 0,-1-1,0 0,7-5,61-50,-16 11,9 5,-44 29,1-1,-2-2,24-20,73-94,-47 47,-66 77,0 0,-1-1,0 0,0-1,-1 1,0-1,0 0,-1 0,-1-1,1 1,-2-1,1 0,-1 0,-1 0,1 0,-2 0,0-19,1-109,-5-100,3 231,0 0,0 1,0-1,-1 0,0 1,0-1,-1 1,0 0,0 0,0 0,-1 0,0 0,0 1,-1 0,1-1,-1 2,0-1,-8-5,4 4,1 1,-1 1,0 0,-1 0,1 1,-1 0,1 0,-1 1,0 0,0 1,-20 0,-14-1,-1-3,1-1,0-3,-45-14,53 11,1-3,-60-34,20 9,49 26,1-1,-30-24,31 22,9 6,0 0,-1 1,0 1,0 0,-1 2,0 0,0 0,-1 2,-20-5,-169-34,62 11,-109-23,-107-18,281 65,0 4,-84 6,65 1,81-2</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12T17:06:10.59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512 108,'-48'-1,"10"0,-46 5,72-3,0 1,0 1,0 0,1 0,-1 1,1 1,-21 11,14-6,9-5,0 0,0 0,1 1,-1 0,1 0,0 1,1 0,0 1,0-1,0 1,1 1,0-1,-5 11,-49 136,50-121,1 0,2 1,2 0,1 0,2 1,1-1,5 52,-2-81,-1 0,1 0,0 0,1 0,-1-1,1 1,0-1,0 0,1 0,0 0,-1 0,8 6,-1-1,0 0,1-2,0 1,19 10,70 32,-54-30,69 45,-103-57,0-2,0 0,1 0,0-1,0 0,0-1,1-1,0 0,0-1,0-1,0 0,0 0,1-2,-1 0,0 0,1-2,-1 1,0-2,14-4,-18 3,-2 0,1-1,0-1,-1 1,0-1,0 0,-1-1,9-9,52-65,-63 74,3-3,0-1,-1 0,0 0,-1 0,0 0,-1-1,0 0,4-17,-8 20,0 0,0 0,0 0,-1 0,-1-1,0 1,0 0,-1 0,0 0,0 0,-1 0,-6-12,-2-1,-1 0,-2 0,-31-39,30 43,0-2,2 0,0 0,-17-38,-5-44,-20-46,47 132,-1-1,0 2,-2-1,1 1,-2 1,-21-22,-3 8,23 22</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12T17:06:00.33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1992 402,'-4'-1,"0"0,0 0,0 0,0-1,0 0,0 0,0 0,0 0,-3-3,-23-11,11 11,0 2,0 0,0 1,-29 1,-29-4,-48-12,0 6,-1 5,0 5,-245 32,103 36,118-26,97-27,-80 31,115-37,0 0,1 1,0 1,1 0,0 2,1-1,-27 28,34-32,0 1,1 0,0 1,1 0,0 0,0 0,1 1,0-1,1 1,0 1,1-1,0 0,0 1,1 0,0-1,1 1,0 17,1 34,2-1,11 64,-8-101,0 1,2-2,0 1,2-1,0 0,2 0,26 41,15 5,69 71,-50-61,-57-64,1-1,1-1,0 0,1-1,0-1,34 16,119 44,-155-66,38 14,0-2,2-3,0-2,0-3,1-2,76 0,-80-5,1 2,81 17,103 37,-30-6,-75-28,2-5,0-7,156-5,-202-9,1-4,-1-5,89-21,-113 22,1 2,0 3,125 8,-64 0,-73-3,268-6,-250 1,-1-4,107-26,-152 28,31-7,-2-2,70-31,-109 39,0 1,0-2,-1 0,0-1,0 0,-1-1,-1 0,0-1,0-1,-1 0,-1 0,12-20,132-236,-136 235,-1 0,-2-1,-1 0,-2-2,-1 1,-2-1,-2-1,-1 0,-2 0,-2-75,-1 7,-4-51,2 150,0 1,-1-1,0 0,0 1,-1-1,1 1,-1-1,-1 1,1 0,-1 0,0 1,-8-8,-7-8,-42-32,1 2,45 34,-2 2,0 0,-1 1,0 0,-1 2,0 0,-1 1,0 1,-1 1,0 1,-1 1,1 1,-39-7,-235-6,248 15,0-1,0-2,1-2,-79-28,65 20,-323-108,314 106,-1 4,-93-9,63 18,-114 6,78 3,81 0,0 3,-102 25,44-8,-179 44,182-48,-1-5,-127 0,224-13,0 0,-1 1,1 1,0 0,0 1,1 0,-1 1,1 1,-20 11,22-12,-40 13,33-11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12T17:14:21.77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1439 111,'-154'23,"-209"-22,172-2,175 0,0-1,-31-7,-28-2,44 7,1 0,-1-2,-54-18,-3-1,19 7,47 11,1 1,-1 0,0 2,-1 1,1 1,-41 0,61 3,0-1,0 0,0 0,0 1,0-1,0 1,0 0,0-1,0 1,0 0,0 0,1 0,-1 0,0 1,1-1,-1 0,1 1,-1-1,1 1,0-1,-1 1,-1 3,2-1,0 0,0 0,0-1,0 1,1 0,-1 0,1 0,0 0,0 0,1 0,0 5,4 10,0 0,1-1,15 32,-20-47,16 29,2-1,1 0,1-1,2-1,1-1,1-2,1 0,2-2,0 0,38 22,-26-21,1-3,69 29,-40-21,-50-23,1-1,-1-1,1-1,0-1,0-1,0-1,0-1,0 0,38-7,-38 4,0-1,24-9,34-6,-56 14,1 0,-1-2,0-1,0 0,-1-2,0 0,-1-2,0 0,-1-2,-1 0,0-1,-1-1,0 0,-1-1,-1-2,26-37,-38 48,-1-1,0 1,0 0,-1-1,0 0,-1 0,0 1,0-1,-1-11,-6-82,6 99,-2-9,0 1,0 0,-1 1,-1-1,1 0,-2 1,1 0,-2 0,1 0,-1 1,-1-1,0 2,0-1,-12-11,8 12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12T17:20:56.01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801 1,'-10'1,"-1"0,1 1,0 0,0 0,1 1,-1 1,-16 7,15-6,1 0,-1-1,0 0,0-1,-1-1,-11 2,-113-3,87-3,-56 5,89-1,0 0,1 2,-1-1,0 2,1 0,0 1,-22 11,17-6,1 1,-29 23,40-29,1 2,0-1,1 1,0 0,0 0,1 0,0 1,-7 14,6-5,0-1,1 1,1 0,1 0,0 0,1 0,1 1,1-1,3 27,-2-29,1-1,1 0,1 0,0 0,1 0,0 0,1-1,1 0,0-1,1 1,15 18,-5-9,27 46,-30-44,1-1,20 24,-30-41,6 7,0 0,1-1,0-1,1 0,0 0,19 10,-14-11,-1-2,2 0,-1-1,1 0,0-2,1-1,-1 0,1-2,0 0,0-1,24-1,-39-1,16 0,0-1,38-6,-54 5,0 1,0-1,0 0,0 0,0-1,-1 1,1-1,-1 0,1-1,-1 0,0 0,-1 0,1 0,5-7,30-36,-26 32,-1-1,0 0,10-20,-11 14,-2-1,0 0,-2 0,-1-1,0 0,-2-1,4-38,-5-16,-5-83,-1 48,0 92,0-1,-10-40,2 13,9 47,0 0,0 0,0 0,0 0,-1 0,1 0,-1 1,1-1,-1 1,0-1,0 1,0 0,0-1,-1 1,1 0,0 1,-1-1,0 0,1 1,-1-1,0 1,0 0,0 0,0 0,0 0,0 0,0 1,-5-1,-11-1,0 1,-1 1,-30 4,13-2,17-2,0-1,0-2,-24-5,-14-1,38 6</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12T17:21:01.21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615 214,'-8'1,"1"0,-1 1,1 0,-1 0,1 1,0-1,-13 9,-21 7,-22 1,2 2,1 4,-98 54,141-69,0 1,1 0,1 1,0 1,-14 15,24-21,-1-1,2 1,-1 1,1-1,0 1,0-1,1 1,0 0,0 0,1 1,0-1,1 0,0 1,0 8,-1 8,2 1,1-1,1 0,8 42,-8-59,1 1,0 0,1-1,0 1,0-1,0 0,1 0,0-1,1 1,0-1,0 0,1-1,-1 0,1 0,1 0,8 5,2-2,0-1,0 0,1-2,0 0,0-1,1-1,-1-1,1 0,0-2,0 0,0-1,0-1,-1-1,33-8,-43 9,0-2,0 1,-1-1,0-1,1 1,-1-1,0-1,-1 0,1 0,12-11,-9 5,-1-1,0 0,-1-1,-1 0,11-20,19-22,-30 45,-1 1,0-1,-1 0,1-1,-2 0,6-15,-2-3,-1-1,-1 0,-2-1,2-56,-7 70,0 1,-1-1,-1 1,-1 0,0 0,-1 0,-1 0,-1 1,0 0,-14-26,6 16,2 0,-10-27,-4-10,22 54,-1 1,0 0,0 0,0 0,-1 1,-7-6,-5-7,3 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12T17:21:24.94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1304 124,'-8'-1,"-1"0,1 0,0-1,-16-5,-25-5,-305 7,191 8,110-4,12 0,1 2,-52 7,80-6,0 0,0 1,0 1,0 0,0 1,1 0,0 0,0 1,0 1,1 0,-16 14,-50 47,44-42,0 2,2 2,1 0,-38 54,61-75,2 0,-1 0,1 0,0 0,1 1,0 0,1 0,0-1,0 1,1 0,0 1,1-1,0 0,1 0,0 0,1 0,4 16,-1-9,2 0,0 0,1-1,0 0,1 0,1-1,1 0,23 25,-2-4,1-2,1-2,2-1,62 42,-60-49,-25-15,0 0,0-1,1 0,0-1,0-1,1 0,-1-1,1 0,25 3,2-2,-1 2,0 1,0 2,64 27,40 11,16-20,-136-21,63 14,-80-20,0-1,-1 0,1-1,0 0,0 0,-1-1,1 0,0 0,10-4,-14 3,0 0,-1 0,1 0,-1-1,1 1,-1-1,0 0,0 0,0 0,0-1,-1 1,1-1,-1 1,0-1,0 0,2-5,4-12,-1 0,4-22,0 3,-5 20,-1 0,-1-1,-1 0,-1 1,0-1,-3-37,-25-126,3 36,-4-49,24 184,0 1,-2-1,1 1,-2 0,1 0,-2 1,1 0,-2 0,-13-17,8 12,2 0,0-1,-9-20,12 22,0 1,-1 0,0 1,-1 0,-12-12,-9-13,29 35,0 1,0-1,0 1,-1-1,1 1,-1 0,0-1,1 1,-1 1,0-1,0 0,0 1,0 0,-1-1,1 1,0 0,-1 1,-2-1,-12 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25T19:21:32.044"/>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728 164,'-14'-14,"-2"2,9 5,-2 4,2-3,1 2,-1 1,-5-6,4 7,-10-9,10 9,-11-6,11 7,-19-8,17 8,-17-8,19 8,-10-5,7 3,-11-4,8 3,-2-1,6 4,4-2,-1 3,1 0,-1 0,1 0,-1 0,1 0,-1 0,0 0,-2 0,2 0,-9 0,8 0,-4 0,5 0,-2 0,2 0,-6 0,6 0,-2 3,2-2,1 4,-4-4,3 5,-3-5,-5 7,6-6,-12 7,13-9,-13 9,12-7,-6 3,9-5,-4 3,3-2,-3 5,-5-2,6 2,-9-2,14 2,-8-3,8 4,-3-1,1-2,6 5,-6-5,2 14,1-9,0 20,3-16,3 22,-3-14,6 10,-2-6,7 16,-3-13,6 18,-5-21,1 0,1 4,0-3,0 1,2 7,-5-14,6 5,-7-7,4 0,-1 1,-1 0,6 4,-2-3,3 4,6 2,-6-6,9 1,-11-7,11 5,-5-4,10 9,-4-7,14 12,-14-12,36 18,-23-18,7 1,4 0,17 2,-6-5,2 0,31 12,-23-13,1-2,24 9,-24-8,-3-1,0 1,-12-4,-2 0,2 2,41 1,-32-5,13-2,-27-5,7 0,-15 0,15 0,-15 0,33 0,-28 0,31-3,-48-1,16-3,-27 0,21-1,-20 4,14-5,-22 7,21-10,-17 7,37-9,-30 6,26-3,-34 7,15-2,-23 2,15-2,-13-1,8-5,-8 7,7-13,-7 13,11-13,-10 10,15-7,-18 7,18-4,-15 5,18-9,-14 8,20-7,-21 7,25-8,-22 5,17-6,-23 10,15-8,-18 13,12-13,-14 11,6-11,-9 7,5-10,-8 10,1-17,-2 16,0-18,0 15,0-9,0 7,-2-17,-2 15,-6-23,2 19,-8-17,6 12,-2-4,5 10,-3-3,3 11,-5-10,1 13,-7-19,3 13,-15-17,10 15,-16-12,3 8,-28-20,13 14,-35-16,37 20,-26-6,27 6,-26-1,24 2,-33 0,33 4,-33-3,33 13,-32-7,32 8,-41-5,39 5,-47-5,39 10,4-1,0-1,-15-3,15 6,0-1,-4-5,-39 6,47-4,-47 3,47-4,-47 5,47 0,-47 0,55 0,-28 0,42 0,-18 3,23-2,-6 3,15-1,-17 1,13 0,-12-1,15 0,-7 1,5 0,-11 1,7 0,-10 2,4-3,-9 3,14-4,-2 4,5-3,3 1,0-4,3 5,5-5,-6 2,6 0,-5-3,7 6,-1-5,6 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25T19:21:26.816"/>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25T19:21:20.141"/>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1827 190,'-48'-23,"-3"-7,-5 13,3-6,11 8,-29 0,10-1,-5 6,24 6,-1 4,6 0,-15 0,9 0,9 0,-43-5,33 4,-36-4,38 5,-3 0,16-3,-9 2,26-2,-12 3,-9 0,-2 0,-8-3,3 2,6-3,-19 0,16 3,-1-4,20 5,8 0,-2 0,2 0,-3 0,2 3,2-2,2 4,1-1,-1 0,1-1,-7 2,5-3,-13 9,13-6,-16 7,15-4,-12 4,10-5,-11 8,7-7,-12 14,14-14,-11 13,13-13,-10 13,12-12,-9 9,17-10,-11 7,11-7,-8 10,8-10,-4 13,1-12,0 12,1-10,3 5,0-3,0-3,0 0,0-4,0 1,0 2,0-1,0 1,3 1,-2-3,5 5,0-2,-1 3,3-2,2 7,-2-9,7 9,1-8,-1 0,10 2,-6-4,35 11,-12-6,14 1,-22-3,-4-7,-4 3,0-2,-10-3,-1 1,-7-2,7 5,-5-5,14 4,-3-4,14 6,-14-6,8 5,-9-5,0 2,-2-3,-5 3,0-3,0 3,0-3,0 0,0 0,0 3,6-2,-4 5,15-3,-3 4,0-3,-3 3,-11-7,0 3,11 0,-4-2,16 5,-11-2,11 3,-11-2,16 5,-15-8,10 8,-17-9,6 5,-11-6,13 3,-12-3,16 4,-10-3,17 2,-12 1,6-3,-9 2,1-3,0 0,0 0,0 0,8 0,5 0,-3 0,7 0,-21 0,14 0,-21 0,27-3,-26-1,27-3,-28 3,23-5,-23 5,23-8,-23 4,17-4,-18 5,10-6,-8 6,2-5,-6 7,2-6,-7 6,3-7,-4 5,0-3,1 4,-1-7,3 2,-1-2,1 1,-4 5,3-6,-2 3,2-9,-2 8,2-13,-3 15,1-15,3 7,-7-13,4 9,-4-6,0 17,0-3,0 7,0-1,0-2,0 1,0-1,-3-1,-1 3,-8-14,4 12,-16-24,12 23,-13-17,14 19,-13-10,14 10,-14-5,14 7,-15-1,5 0,-14 3,9 1,-24-1,21 0,-34-4,34 3,-21-2,24 6,-11-6,16 6,-14-2,18 3,-18 0,18 0,-19 0,20 0,-15 0,10 0,-5 0,4 0,1 0,9 0,-2 0,10 0,0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25T19:21:40.106"/>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642 55,'-18'-10,"0"0,11 6,-10-2,8 2,-8 0,10-2,-14 2,11 1,-14 0,16 3,-13 0,9 0,-15 3,14-2,-19 7,22-3,-12 1,16 0,-1-2,1-1,-1 3,1-2,-7 2,5 1,-7-1,8-2,-6 2,6-2,-2 2,2-2,-5 4,1-6,-5 7,6-6,-3 4,6-1,-5 1,4-3,-1 1,2-1,-5 5,7-1,-7 1,9-2,-4 2,0-4,1 9,-1-9,4 8,-3-7,2 7,1-5,-3 4,5-3,-8 10,8 1,-8 3,8-5,-5 0,2-4,0 4,1 0,0-3,2 7,-4-2,4-3,-2 7,3-16,0 14,0-14,0 7,0-8,0 3,0-4,0 1,0-1,0 1,3-4,-2 3,2-2,-3 2,2 1,2 2,3 2,-1 2,1-6,-1 2,-2-6,2 1,-3-1,1 0,5-2,-5 4,6-4,-4 2,-2 0,2-2,0 5,1-6,12 6,-11-2,22 5,-17-4,12 3,-12-7,22 8,-16-7,28 7,-34-8,14 5,-13-5,6 1,-7-2,3 0,-3 0,6 0,-1 0,4 0,-8 0,2 0,-6 0,2 0,-2 0,3 0,5 0,-3 0,18 0,-16 0,20 0,-25 0,10-2,-15 1,11-5,-9 2,9-2,-11 2,3-5,-4 8,4-8,-6 6,11-7,-13 3,15-11,-12 9,11-12,-12 13,8-10,-8 1,6-5,-6 2,3-15,-6 18,2-15,-3 18,0 1,0 3,0-2,0 4,-3-5,3 4,-3 2,0-6,2 3,-5-6,6 5,-3-7,0 7,2-8,-5 5,3-4,-4 7,3-5,-1 12,1-8,-3 8,-2-11,2 7,-9-8,3 6,-4 0,1 1,0 2,-1 0,0 1,1 2,6 1,-2 0,-4 3,1-6,-4 5,3-2,2 0,-2 3,6-3,1 3,2 0,1 0,-1 0,1 0,-1 0,1 0,-1 0,0 0,1 0,-1 0,1 0,-1 0,1 0,-1 0,-5 0,1 0,-2 0,3 0,1 0,2 0,-3 0,4 0,-1 0,0 0</inkml:trace>
</inkml:ink>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F211EE3-941D-48FB-AF55-C68D06FB18B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35A196B6-E614-1648-8912-5CBEA1ED3D1D}">
  <ds:schemaRefs>
    <ds:schemaRef ds:uri="http://schemas.openxmlformats.org/officeDocument/2006/bibliography"/>
  </ds:schemaRefs>
</ds:datastoreItem>
</file>

<file path=customXml/itemProps3.xml><?xml version="1.0" encoding="utf-8"?>
<ds:datastoreItem xmlns:ds="http://schemas.openxmlformats.org/officeDocument/2006/customXml" ds:itemID="{1849F8D5-0D56-4D70-8E17-89486A398A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D924D2F-C1BE-4F6E-B090-B751CAAF0631}">
  <ds:schemaRefs>
    <ds:schemaRef ds:uri="http://schemas.microsoft.com/sharepoint/v3/contenttype/forms"/>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0</TotalTime>
  <Pages>34</Pages>
  <Words>6486</Words>
  <Characters>36975</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1</cp:revision>
  <dcterms:created xsi:type="dcterms:W3CDTF">2024-06-02T23:39:00Z</dcterms:created>
  <dcterms:modified xsi:type="dcterms:W3CDTF">2024-06-13T01:57:00Z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