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28E3725" w14:textId="77777777" w:rsidR="004678F0" w:rsidRPr="005362B1" w:rsidRDefault="00A26229" w:rsidP="00A26229">
      <w:pPr>
        <w:pStyle w:val="Title"/>
      </w:pPr>
      <w:r w:rsidRPr="005362B1">
        <w:t xml:space="preserve">Chapter 2: Assessment of the Pacific cod stock </w:t>
      </w:r>
      <w:r w:rsidRPr="005362B1">
        <w:br/>
        <w:t>in the Gulf of Alaska</w:t>
      </w:r>
    </w:p>
    <w:p w14:paraId="1D4CF60D" w14:textId="77777777" w:rsidR="00DD623D" w:rsidRPr="005362B1" w:rsidRDefault="00DD623D" w:rsidP="00DD623D">
      <w:pPr>
        <w:spacing w:after="0"/>
        <w:jc w:val="center"/>
      </w:pPr>
      <w:r w:rsidRPr="005362B1">
        <w:t xml:space="preserve">Peter-John F. Hulson, Steven J. </w:t>
      </w:r>
      <w:proofErr w:type="spellStart"/>
      <w:r w:rsidRPr="005362B1">
        <w:t>Barbeaux</w:t>
      </w:r>
      <w:proofErr w:type="spellEnd"/>
      <w:r w:rsidRPr="005362B1">
        <w:t xml:space="preserve">, Bridget Ferriss, Katy Echave, Julie Nielsen, Susanne McDermott, Ben Laurel, Alisa </w:t>
      </w:r>
      <w:proofErr w:type="spellStart"/>
      <w:r w:rsidRPr="005362B1">
        <w:t>Abookire</w:t>
      </w:r>
      <w:proofErr w:type="spellEnd"/>
      <w:r w:rsidRPr="005362B1">
        <w:t>, Ingrid Spies and S. Kalei Shotwell</w:t>
      </w:r>
    </w:p>
    <w:p w14:paraId="2C880BC5" w14:textId="77777777" w:rsidR="00DD623D" w:rsidRPr="005362B1" w:rsidRDefault="00DD623D" w:rsidP="00DD623D">
      <w:pPr>
        <w:spacing w:after="0"/>
        <w:jc w:val="center"/>
      </w:pPr>
    </w:p>
    <w:p w14:paraId="7A383D22" w14:textId="7F3CA45B" w:rsidR="00DD623D" w:rsidRDefault="00A7327B" w:rsidP="00DD623D">
      <w:pPr>
        <w:jc w:val="center"/>
      </w:pPr>
      <w:r>
        <w:t>November</w:t>
      </w:r>
      <w:r w:rsidR="00455E47">
        <w:t xml:space="preserve"> 2026</w:t>
      </w:r>
    </w:p>
    <w:p w14:paraId="5A8E46DF" w14:textId="77777777" w:rsidR="00DD623D" w:rsidRDefault="00DD623D" w:rsidP="00DD623D">
      <w:pPr>
        <w:jc w:val="center"/>
      </w:pPr>
    </w:p>
    <w:p w14:paraId="1F41CD3A" w14:textId="249387F8" w:rsidR="00DD623D" w:rsidRDefault="00DD623D" w:rsidP="00DD623D">
      <w:r w:rsidRPr="003C42E8">
        <w:t xml:space="preserve">This report may be cited as: </w:t>
      </w:r>
      <w:r>
        <w:t xml:space="preserve">Hulson, P.-J. F., S. J. </w:t>
      </w:r>
      <w:proofErr w:type="spellStart"/>
      <w:r>
        <w:t>Barbeaux</w:t>
      </w:r>
      <w:proofErr w:type="spellEnd"/>
      <w:r>
        <w:t xml:space="preserve">, B. Ferriss, K. Echave, J. Nielsen, S. McDermott, B. Laurel, A. </w:t>
      </w:r>
      <w:proofErr w:type="spellStart"/>
      <w:r>
        <w:t>Abookire</w:t>
      </w:r>
      <w:proofErr w:type="spellEnd"/>
      <w:r>
        <w:t>, I. Spies, and S. K. Shotwell. 202</w:t>
      </w:r>
      <w:r w:rsidR="00455E47">
        <w:t>6</w:t>
      </w:r>
      <w:r>
        <w:t xml:space="preserve">. Assessment of the Pacific cod stock in the Gulf of Alaska. </w:t>
      </w:r>
      <w:r w:rsidRPr="003C42E8">
        <w:t xml:space="preserve">North Pacific Fishery Management Council, Anchorage, AK. Available from </w:t>
      </w:r>
      <w:hyperlink r:id="rId8" w:history="1">
        <w:r w:rsidRPr="00AF5C96">
          <w:rPr>
            <w:rStyle w:val="Hyperlink"/>
          </w:rPr>
          <w:t>https://www.npfmc.org/library/safe-reports/</w:t>
        </w:r>
      </w:hyperlink>
      <w:r w:rsidRPr="003C42E8">
        <w:t>.</w:t>
      </w:r>
    </w:p>
    <w:p w14:paraId="7DD46D94" w14:textId="77777777" w:rsidR="007457F1" w:rsidRPr="005362B1" w:rsidRDefault="007457F1" w:rsidP="00460317">
      <w:pPr>
        <w:jc w:val="center"/>
      </w:pPr>
    </w:p>
    <w:p w14:paraId="7330F479" w14:textId="7B3670C9" w:rsidR="00D07B5F" w:rsidRPr="005362B1" w:rsidRDefault="00F0528D" w:rsidP="00D07B5F">
      <w:pPr>
        <w:spacing w:after="0"/>
        <w:jc w:val="center"/>
        <w:rPr>
          <w:vertAlign w:val="superscript"/>
        </w:rPr>
      </w:pPr>
      <w:r>
        <w:rPr>
          <w:noProof/>
        </w:rPr>
        <w:drawing>
          <wp:inline distT="0" distB="0" distL="0" distR="0" wp14:anchorId="3CE660D6" wp14:editId="54B51CED">
            <wp:extent cx="2581804" cy="15621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97574" cy="1571642"/>
                    </a:xfrm>
                    <a:prstGeom prst="rect">
                      <a:avLst/>
                    </a:prstGeom>
                    <a:noFill/>
                    <a:ln>
                      <a:noFill/>
                    </a:ln>
                  </pic:spPr>
                </pic:pic>
              </a:graphicData>
            </a:graphic>
          </wp:inline>
        </w:drawing>
      </w:r>
    </w:p>
    <w:p w14:paraId="348F1566" w14:textId="7B8D3A1C" w:rsidR="00D07B5F" w:rsidRPr="005362B1" w:rsidRDefault="00D07B5F" w:rsidP="00C27DD0">
      <w:pPr>
        <w:spacing w:after="0"/>
        <w:rPr>
          <w:vertAlign w:val="superscript"/>
        </w:rPr>
      </w:pPr>
    </w:p>
    <w:p w14:paraId="76B25BDC" w14:textId="69E18C2E" w:rsidR="00860833" w:rsidRPr="005362B1" w:rsidRDefault="00860833" w:rsidP="00D07B5F">
      <w:pPr>
        <w:spacing w:after="0"/>
        <w:jc w:val="center"/>
        <w:rPr>
          <w:vertAlign w:val="superscript"/>
        </w:rPr>
      </w:pPr>
    </w:p>
    <w:p w14:paraId="114EAE11" w14:textId="4446C666" w:rsidR="00860833" w:rsidRPr="005362B1" w:rsidRDefault="00860833" w:rsidP="00D07B5F">
      <w:pPr>
        <w:spacing w:after="0"/>
        <w:jc w:val="center"/>
        <w:rPr>
          <w:vertAlign w:val="superscript"/>
        </w:rPr>
      </w:pPr>
    </w:p>
    <w:p w14:paraId="31AE0032" w14:textId="0E65DC27" w:rsidR="00860833" w:rsidRPr="005362B1" w:rsidRDefault="00860833" w:rsidP="00D07B5F">
      <w:pPr>
        <w:spacing w:after="0"/>
        <w:jc w:val="center"/>
        <w:rPr>
          <w:vertAlign w:val="superscript"/>
        </w:rPr>
      </w:pPr>
    </w:p>
    <w:p w14:paraId="6C4A651D" w14:textId="7B8584E1" w:rsidR="00860833" w:rsidRPr="005362B1" w:rsidRDefault="00860833" w:rsidP="00D07B5F">
      <w:pPr>
        <w:spacing w:after="0"/>
        <w:jc w:val="center"/>
        <w:rPr>
          <w:vertAlign w:val="superscript"/>
        </w:rPr>
      </w:pPr>
    </w:p>
    <w:p w14:paraId="4EA08A84" w14:textId="1E938DF9" w:rsidR="00860833" w:rsidRPr="005362B1" w:rsidRDefault="00860833" w:rsidP="00D07B5F">
      <w:pPr>
        <w:spacing w:after="0"/>
        <w:jc w:val="center"/>
        <w:rPr>
          <w:vertAlign w:val="superscript"/>
        </w:rPr>
      </w:pPr>
    </w:p>
    <w:p w14:paraId="03F72A26" w14:textId="75A61D2F" w:rsidR="00860833" w:rsidRPr="005362B1" w:rsidRDefault="00860833" w:rsidP="00D07B5F">
      <w:pPr>
        <w:spacing w:after="0"/>
        <w:jc w:val="center"/>
        <w:rPr>
          <w:vertAlign w:val="superscript"/>
        </w:rPr>
      </w:pPr>
    </w:p>
    <w:p w14:paraId="190FC43F" w14:textId="14C58B96" w:rsidR="00860833" w:rsidRPr="005362B1" w:rsidRDefault="00860833" w:rsidP="00D07B5F">
      <w:pPr>
        <w:spacing w:after="0"/>
        <w:jc w:val="center"/>
        <w:rPr>
          <w:vertAlign w:val="superscript"/>
        </w:rPr>
      </w:pPr>
    </w:p>
    <w:p w14:paraId="47A70410" w14:textId="6D53ABDB" w:rsidR="00860833" w:rsidRPr="005362B1" w:rsidRDefault="00860833" w:rsidP="00D07B5F">
      <w:pPr>
        <w:spacing w:after="0"/>
        <w:jc w:val="center"/>
        <w:rPr>
          <w:vertAlign w:val="superscript"/>
        </w:rPr>
      </w:pPr>
    </w:p>
    <w:p w14:paraId="3DF4ECCA" w14:textId="782CE183" w:rsidR="00860833" w:rsidRPr="005362B1" w:rsidRDefault="00860833" w:rsidP="00D07B5F">
      <w:pPr>
        <w:spacing w:after="0"/>
        <w:jc w:val="center"/>
        <w:rPr>
          <w:vertAlign w:val="superscript"/>
        </w:rPr>
      </w:pPr>
    </w:p>
    <w:p w14:paraId="6CD46083" w14:textId="2A878098" w:rsidR="00860833" w:rsidRPr="005362B1" w:rsidRDefault="00860833" w:rsidP="00D07B5F">
      <w:pPr>
        <w:spacing w:after="0"/>
        <w:jc w:val="center"/>
        <w:rPr>
          <w:vertAlign w:val="superscript"/>
        </w:rPr>
      </w:pPr>
    </w:p>
    <w:p w14:paraId="2B5D1C90" w14:textId="2E1D95E2" w:rsidR="00860833" w:rsidRPr="005362B1" w:rsidRDefault="00860833" w:rsidP="00D07B5F">
      <w:pPr>
        <w:spacing w:after="0"/>
        <w:jc w:val="center"/>
        <w:rPr>
          <w:vertAlign w:val="superscript"/>
        </w:rPr>
      </w:pPr>
    </w:p>
    <w:p w14:paraId="400BC336" w14:textId="1E4CCCBB" w:rsidR="00860833" w:rsidRPr="005362B1" w:rsidRDefault="00860833" w:rsidP="00D07B5F">
      <w:pPr>
        <w:spacing w:after="0"/>
        <w:jc w:val="center"/>
        <w:rPr>
          <w:vertAlign w:val="superscript"/>
        </w:rPr>
      </w:pPr>
    </w:p>
    <w:p w14:paraId="0356DACF" w14:textId="3614E581" w:rsidR="00860833" w:rsidRPr="005362B1" w:rsidRDefault="00860833" w:rsidP="00D07B5F">
      <w:pPr>
        <w:spacing w:after="0"/>
        <w:jc w:val="center"/>
        <w:rPr>
          <w:vertAlign w:val="superscript"/>
        </w:rPr>
      </w:pPr>
    </w:p>
    <w:p w14:paraId="5AB56971" w14:textId="7C9AFD3F" w:rsidR="00860833" w:rsidRPr="005362B1" w:rsidRDefault="00860833" w:rsidP="00D07B5F">
      <w:pPr>
        <w:spacing w:after="0"/>
        <w:jc w:val="center"/>
        <w:rPr>
          <w:vertAlign w:val="superscript"/>
        </w:rPr>
      </w:pPr>
    </w:p>
    <w:p w14:paraId="60F25AFD" w14:textId="4C99748D" w:rsidR="00860833" w:rsidRPr="005362B1" w:rsidRDefault="00860833" w:rsidP="00D07B5F">
      <w:pPr>
        <w:spacing w:after="0"/>
        <w:jc w:val="center"/>
        <w:rPr>
          <w:vertAlign w:val="superscript"/>
        </w:rPr>
      </w:pPr>
    </w:p>
    <w:p w14:paraId="11A5851C" w14:textId="15F03A8C" w:rsidR="00860833" w:rsidRPr="005362B1" w:rsidRDefault="00860833" w:rsidP="00F0528D">
      <w:pPr>
        <w:spacing w:after="0"/>
        <w:rPr>
          <w:vertAlign w:val="superscript"/>
        </w:rPr>
      </w:pPr>
    </w:p>
    <w:p w14:paraId="3C02C941" w14:textId="77777777" w:rsidR="00860833" w:rsidRPr="005362B1" w:rsidRDefault="00860833" w:rsidP="00D07B5F">
      <w:pPr>
        <w:spacing w:after="0"/>
        <w:jc w:val="center"/>
        <w:rPr>
          <w:vertAlign w:val="superscript"/>
        </w:rPr>
      </w:pPr>
    </w:p>
    <w:p w14:paraId="661E1880" w14:textId="4E236371" w:rsidR="00460317" w:rsidRPr="005362B1" w:rsidRDefault="00460317" w:rsidP="00D07B5F">
      <w:pPr>
        <w:spacing w:after="0"/>
        <w:jc w:val="center"/>
        <w:rPr>
          <w:vertAlign w:val="superscript"/>
        </w:rPr>
      </w:pPr>
    </w:p>
    <w:p w14:paraId="105E3B0D" w14:textId="52E33D2E" w:rsidR="00460317" w:rsidRPr="005362B1" w:rsidRDefault="00460317" w:rsidP="00D07B5F">
      <w:pPr>
        <w:spacing w:after="0"/>
        <w:jc w:val="center"/>
        <w:rPr>
          <w:vertAlign w:val="superscript"/>
        </w:rPr>
      </w:pPr>
    </w:p>
    <w:p w14:paraId="1C2BAF0E" w14:textId="51EF8586" w:rsidR="00D07B5F" w:rsidRPr="005362B1" w:rsidRDefault="00D07B5F" w:rsidP="00860833">
      <w:pPr>
        <w:spacing w:after="0"/>
        <w:rPr>
          <w:vertAlign w:val="superscript"/>
        </w:rPr>
      </w:pPr>
    </w:p>
    <w:p w14:paraId="0EC1C334" w14:textId="3432FC79" w:rsidR="00D07B5F" w:rsidRPr="005362B1" w:rsidRDefault="00D07B5F" w:rsidP="001E0783">
      <w:pPr>
        <w:spacing w:after="0"/>
        <w:rPr>
          <w:i/>
        </w:rPr>
      </w:pPr>
    </w:p>
    <w:p w14:paraId="7A5BB5C5" w14:textId="77777777" w:rsidR="00DD623D" w:rsidRPr="005362B1" w:rsidRDefault="00DD623D" w:rsidP="00DD623D">
      <w:pPr>
        <w:spacing w:after="0"/>
        <w:jc w:val="center"/>
        <w:rPr>
          <w:i/>
        </w:rPr>
      </w:pPr>
      <w:r w:rsidRPr="005362B1">
        <w:rPr>
          <w:i/>
        </w:rPr>
        <w:t>With contributions from:</w:t>
      </w:r>
    </w:p>
    <w:p w14:paraId="26A5981C" w14:textId="1C168F92" w:rsidR="00460317" w:rsidRPr="005362B1" w:rsidRDefault="00DD623D" w:rsidP="00DD623D">
      <w:pPr>
        <w:spacing w:after="0"/>
        <w:jc w:val="center"/>
      </w:pPr>
      <w:r w:rsidRPr="005362B1">
        <w:t xml:space="preserve">Mike Litzow, Kimberly Rand, Charlotte Levy, and </w:t>
      </w:r>
      <w:proofErr w:type="spellStart"/>
      <w:r w:rsidRPr="005362B1">
        <w:t>Muyin</w:t>
      </w:r>
      <w:proofErr w:type="spellEnd"/>
      <w:r w:rsidRPr="005362B1">
        <w:t xml:space="preserve"> Wang </w:t>
      </w:r>
      <w:r w:rsidR="00460317" w:rsidRPr="005362B1">
        <w:br w:type="page"/>
      </w:r>
    </w:p>
    <w:p w14:paraId="38A422EF" w14:textId="516281AA" w:rsidR="004678F0" w:rsidRPr="005362B1" w:rsidRDefault="00025D45">
      <w:pPr>
        <w:pStyle w:val="Heading1"/>
        <w:pBdr>
          <w:top w:val="nil"/>
          <w:left w:val="nil"/>
          <w:bottom w:val="nil"/>
          <w:right w:val="nil"/>
          <w:between w:val="nil"/>
        </w:pBdr>
      </w:pPr>
      <w:r w:rsidRPr="00A7327B">
        <w:rPr>
          <w:highlight w:val="yellow"/>
        </w:rPr>
        <w:lastRenderedPageBreak/>
        <w:t>Executive Summary</w:t>
      </w:r>
    </w:p>
    <w:p w14:paraId="4B15401B" w14:textId="3B915DAC" w:rsidR="002D7F7F" w:rsidRPr="005362B1" w:rsidRDefault="002D7F7F" w:rsidP="002D7F7F">
      <w:r w:rsidRPr="005362B1">
        <w:t>Pacific cod in the Gulf of Alaska are assessed on an annual stock assessment schedule to coincide with the availability of new survey data. We use a statistical age-structured model as the primary assessment tool for Gulf of Alaska Pacific cod which qualifies as a Tier 3 stock. This assessment consists of a population model, which uses survey and fishery data to generate a historical time series of population estimates, and a projection model, which uses results from the population model to predict future population estimates and recommended harvest levels</w:t>
      </w:r>
      <w:r w:rsidRPr="009B2F81">
        <w:t>.</w:t>
      </w:r>
      <w:r w:rsidR="00143EBA" w:rsidRPr="009B2F81">
        <w:t xml:space="preserve"> </w:t>
      </w:r>
      <w:r w:rsidR="009B2F81">
        <w:t>M</w:t>
      </w:r>
      <w:r w:rsidR="002D2482" w:rsidRPr="009B2F81">
        <w:t>odel input</w:t>
      </w:r>
      <w:r w:rsidR="00153194" w:rsidRPr="009B2F81">
        <w:t xml:space="preserve"> files</w:t>
      </w:r>
      <w:r w:rsidR="009B2F81">
        <w:t>,</w:t>
      </w:r>
      <w:r w:rsidR="00143EBA" w:rsidRPr="009B2F81">
        <w:t xml:space="preserve"> </w:t>
      </w:r>
      <w:r w:rsidR="002902B1">
        <w:t xml:space="preserve">additional </w:t>
      </w:r>
      <w:r w:rsidR="00143EBA" w:rsidRPr="009B2F81">
        <w:t>plots</w:t>
      </w:r>
      <w:r w:rsidR="002902B1">
        <w:t xml:space="preserve"> and model diagnostics</w:t>
      </w:r>
      <w:r w:rsidR="00143EBA" w:rsidRPr="009B2F81">
        <w:t xml:space="preserve">, and presentations pertaining to this assessment can be found at this </w:t>
      </w:r>
      <w:hyperlink r:id="rId10" w:history="1">
        <w:r w:rsidR="00143EBA" w:rsidRPr="009B2F81">
          <w:rPr>
            <w:rStyle w:val="Hyperlink"/>
          </w:rPr>
          <w:t>link</w:t>
        </w:r>
      </w:hyperlink>
      <w:r w:rsidR="00822537" w:rsidRPr="009B2F81">
        <w:t>.</w:t>
      </w:r>
    </w:p>
    <w:p w14:paraId="0BDD0E7B" w14:textId="77777777" w:rsidR="004678F0" w:rsidRPr="005362B1" w:rsidRDefault="00025D45">
      <w:pPr>
        <w:pStyle w:val="Heading2"/>
        <w:pBdr>
          <w:top w:val="nil"/>
          <w:left w:val="nil"/>
          <w:bottom w:val="nil"/>
          <w:right w:val="nil"/>
          <w:between w:val="nil"/>
        </w:pBdr>
      </w:pPr>
      <w:r w:rsidRPr="0025184D">
        <w:t>Summary of Changes in Assessment Inputs</w:t>
      </w:r>
    </w:p>
    <w:p w14:paraId="3A814E7D" w14:textId="77777777" w:rsidR="00A26229" w:rsidRPr="005362B1" w:rsidRDefault="00A26229" w:rsidP="00980F53">
      <w:r w:rsidRPr="005362B1">
        <w:t xml:space="preserve">Relative to last year’s assessment, the following changes have been made </w:t>
      </w:r>
      <w:proofErr w:type="gramStart"/>
      <w:r w:rsidRPr="005362B1">
        <w:t>in</w:t>
      </w:r>
      <w:proofErr w:type="gramEnd"/>
      <w:r w:rsidRPr="005362B1">
        <w:t xml:space="preserve"> the current assessment:</w:t>
      </w:r>
    </w:p>
    <w:p w14:paraId="0DACE808" w14:textId="77777777" w:rsidR="00A26229" w:rsidRPr="005362B1" w:rsidRDefault="00A26229" w:rsidP="00980F53">
      <w:pPr>
        <w:pStyle w:val="Heading3"/>
        <w:keepLines w:val="0"/>
        <w:numPr>
          <w:ilvl w:val="2"/>
          <w:numId w:val="0"/>
        </w:numPr>
        <w:tabs>
          <w:tab w:val="num" w:pos="0"/>
        </w:tabs>
        <w:autoSpaceDE w:val="0"/>
        <w:autoSpaceDN w:val="0"/>
        <w:adjustRightInd w:val="0"/>
        <w:spacing w:before="240"/>
        <w:ind w:left="-720" w:firstLine="720"/>
        <w:rPr>
          <w:sz w:val="22"/>
          <w:szCs w:val="22"/>
        </w:rPr>
      </w:pPr>
      <w:r w:rsidRPr="005362B1">
        <w:rPr>
          <w:sz w:val="22"/>
          <w:szCs w:val="22"/>
        </w:rPr>
        <w:t xml:space="preserve">Changes in the </w:t>
      </w:r>
      <w:proofErr w:type="gramStart"/>
      <w:r w:rsidRPr="005362B1">
        <w:rPr>
          <w:sz w:val="22"/>
          <w:szCs w:val="22"/>
        </w:rPr>
        <w:t>input data</w:t>
      </w:r>
      <w:proofErr w:type="gramEnd"/>
    </w:p>
    <w:p w14:paraId="3D4E2D7C" w14:textId="26E62E85" w:rsidR="00A26229" w:rsidRPr="005362B1" w:rsidRDefault="00A26229" w:rsidP="00980F53">
      <w:pPr>
        <w:numPr>
          <w:ilvl w:val="0"/>
          <w:numId w:val="1"/>
        </w:numPr>
        <w:spacing w:after="60"/>
      </w:pPr>
      <w:r w:rsidRPr="005362B1">
        <w:t>Feder</w:t>
      </w:r>
      <w:r w:rsidR="00375290" w:rsidRPr="005362B1">
        <w:t>al and state catch data for 202</w:t>
      </w:r>
      <w:r w:rsidR="0039326F">
        <w:t>4</w:t>
      </w:r>
      <w:r w:rsidRPr="005362B1">
        <w:t xml:space="preserve"> were updated and preliminary feder</w:t>
      </w:r>
      <w:r w:rsidR="00375290" w:rsidRPr="005362B1">
        <w:t>al and state catch data for 202</w:t>
      </w:r>
      <w:r w:rsidR="0039326F">
        <w:t>5</w:t>
      </w:r>
      <w:r w:rsidRPr="005362B1">
        <w:t xml:space="preserve"> were included;</w:t>
      </w:r>
    </w:p>
    <w:p w14:paraId="612F531F" w14:textId="5FD7F18D" w:rsidR="00B969F0" w:rsidRPr="005362B1" w:rsidRDefault="00A26229" w:rsidP="00980F53">
      <w:pPr>
        <w:numPr>
          <w:ilvl w:val="0"/>
          <w:numId w:val="1"/>
        </w:numPr>
        <w:spacing w:after="60"/>
      </w:pPr>
      <w:r w:rsidRPr="005362B1">
        <w:t>Commercial federal and state fisher</w:t>
      </w:r>
      <w:r w:rsidR="00375290" w:rsidRPr="005362B1">
        <w:t>y size composition data for 202</w:t>
      </w:r>
      <w:r w:rsidR="0039326F">
        <w:t>4</w:t>
      </w:r>
      <w:r w:rsidRPr="005362B1">
        <w:t xml:space="preserve"> were updated, and preliminary commercial federal and state fisher</w:t>
      </w:r>
      <w:r w:rsidR="00375290" w:rsidRPr="005362B1">
        <w:t>y size composition data for 202</w:t>
      </w:r>
      <w:r w:rsidR="0039326F">
        <w:t>5</w:t>
      </w:r>
      <w:r w:rsidRPr="005362B1">
        <w:t xml:space="preserve"> were included;</w:t>
      </w:r>
    </w:p>
    <w:p w14:paraId="40AE8742" w14:textId="1C14DF0F" w:rsidR="00B969F0" w:rsidRDefault="0039326F" w:rsidP="00980F53">
      <w:pPr>
        <w:numPr>
          <w:ilvl w:val="0"/>
          <w:numId w:val="1"/>
        </w:numPr>
        <w:spacing w:after="60"/>
      </w:pPr>
      <w:r>
        <w:t>Commercial</w:t>
      </w:r>
      <w:r w:rsidR="00B969F0" w:rsidRPr="005362B1">
        <w:t xml:space="preserve"> federal conditi</w:t>
      </w:r>
      <w:r w:rsidR="004C03F2" w:rsidRPr="005362B1">
        <w:t xml:space="preserve">onal </w:t>
      </w:r>
      <w:r w:rsidR="0041284F" w:rsidRPr="005362B1">
        <w:t>age-at-length</w:t>
      </w:r>
      <w:r w:rsidR="00375290" w:rsidRPr="005362B1">
        <w:t xml:space="preserve"> data for 202</w:t>
      </w:r>
      <w:r>
        <w:t>4</w:t>
      </w:r>
      <w:r w:rsidR="00C5126E" w:rsidRPr="005362B1">
        <w:t xml:space="preserve"> were included;</w:t>
      </w:r>
    </w:p>
    <w:p w14:paraId="7EBB4951" w14:textId="5DD0F188" w:rsidR="0039326F" w:rsidRPr="00692060" w:rsidRDefault="0039326F" w:rsidP="00980F53">
      <w:pPr>
        <w:numPr>
          <w:ilvl w:val="0"/>
          <w:numId w:val="1"/>
        </w:numPr>
        <w:spacing w:after="60"/>
      </w:pPr>
      <w:r w:rsidRPr="00692060">
        <w:t>AFSC longline survey Pacific cod abundance index and length composition data for the GOA for 202</w:t>
      </w:r>
      <w:r>
        <w:t>5</w:t>
      </w:r>
      <w:r w:rsidRPr="00692060">
        <w:t xml:space="preserve"> were included;</w:t>
      </w:r>
    </w:p>
    <w:p w14:paraId="67BDFDB7" w14:textId="22ECDC22" w:rsidR="0039326F" w:rsidRPr="005362B1" w:rsidRDefault="0039326F" w:rsidP="00980F53">
      <w:pPr>
        <w:numPr>
          <w:ilvl w:val="0"/>
          <w:numId w:val="1"/>
        </w:numPr>
        <w:spacing w:after="60"/>
      </w:pPr>
      <w:r w:rsidRPr="00692060">
        <w:t>AFSC bottom trawl survey abundance index and length composition data for 202</w:t>
      </w:r>
      <w:r>
        <w:t>5</w:t>
      </w:r>
      <w:r w:rsidRPr="00692060">
        <w:t xml:space="preserve"> were included;</w:t>
      </w:r>
    </w:p>
    <w:p w14:paraId="4822F128" w14:textId="77777777" w:rsidR="00A26229" w:rsidRPr="005362B1" w:rsidRDefault="00A26229" w:rsidP="00980F53">
      <w:pPr>
        <w:pStyle w:val="Heading3"/>
        <w:keepLines w:val="0"/>
        <w:numPr>
          <w:ilvl w:val="2"/>
          <w:numId w:val="0"/>
        </w:numPr>
        <w:tabs>
          <w:tab w:val="num" w:pos="0"/>
        </w:tabs>
        <w:autoSpaceDE w:val="0"/>
        <w:autoSpaceDN w:val="0"/>
        <w:adjustRightInd w:val="0"/>
        <w:spacing w:before="240"/>
        <w:ind w:left="-720" w:firstLine="720"/>
        <w:rPr>
          <w:sz w:val="22"/>
          <w:szCs w:val="22"/>
        </w:rPr>
      </w:pPr>
      <w:r w:rsidRPr="005362B1">
        <w:rPr>
          <w:sz w:val="22"/>
          <w:szCs w:val="22"/>
        </w:rPr>
        <w:t>Changes in the methodology</w:t>
      </w:r>
    </w:p>
    <w:p w14:paraId="0DE05D1A" w14:textId="77777777" w:rsidR="00596638" w:rsidRPr="005362B1" w:rsidRDefault="00596638" w:rsidP="00596638">
      <w:r>
        <w:t>The methodology remains the same as Model 24.0 accepted in 2024.</w:t>
      </w:r>
    </w:p>
    <w:p w14:paraId="7AE424BE" w14:textId="77777777" w:rsidR="004678F0" w:rsidRPr="005362B1" w:rsidRDefault="00025D45">
      <w:pPr>
        <w:pStyle w:val="Heading2"/>
        <w:pBdr>
          <w:top w:val="nil"/>
          <w:left w:val="nil"/>
          <w:bottom w:val="nil"/>
          <w:right w:val="nil"/>
          <w:between w:val="nil"/>
        </w:pBdr>
      </w:pPr>
      <w:r w:rsidRPr="0025184D">
        <w:t>Summary of Results</w:t>
      </w:r>
    </w:p>
    <w:p w14:paraId="385F66D3" w14:textId="3BAFC8F6" w:rsidR="002902B1" w:rsidRPr="005362B1" w:rsidRDefault="00596638" w:rsidP="00596638">
      <w:r>
        <w:t>T</w:t>
      </w:r>
      <w:r w:rsidRPr="009D639F">
        <w:t xml:space="preserve">he stock </w:t>
      </w:r>
      <w:r>
        <w:t xml:space="preserve">appears to be recovering from </w:t>
      </w:r>
      <w:r w:rsidRPr="009D639F">
        <w:t xml:space="preserve">low levels </w:t>
      </w:r>
      <w:r>
        <w:t xml:space="preserve">with </w:t>
      </w:r>
      <w:proofErr w:type="gramStart"/>
      <w:r>
        <w:t>the</w:t>
      </w:r>
      <w:r w:rsidRPr="009D639F">
        <w:t xml:space="preserve"> 202</w:t>
      </w:r>
      <w:r>
        <w:t>6</w:t>
      </w:r>
      <w:proofErr w:type="gramEnd"/>
      <w:r w:rsidRPr="009D639F">
        <w:t xml:space="preserve"> the stock estimated to be </w:t>
      </w:r>
      <w:r>
        <w:t xml:space="preserve">nearly equal to the </w:t>
      </w:r>
      <w:r w:rsidRPr="00E93435">
        <w:rPr>
          <w:i/>
          <w:lang w:val="en-AU"/>
        </w:rPr>
        <w:t>B</w:t>
      </w:r>
      <w:r w:rsidRPr="00E93435">
        <w:rPr>
          <w:i/>
          <w:vertAlign w:val="subscript"/>
          <w:lang w:val="en-AU"/>
        </w:rPr>
        <w:t>MSY</w:t>
      </w:r>
      <w:r>
        <w:t xml:space="preserve"> proxy of </w:t>
      </w:r>
      <w:r w:rsidRPr="00BB6128">
        <w:rPr>
          <w:i/>
          <w:iCs/>
          <w:color w:val="000000"/>
        </w:rPr>
        <w:t>B</w:t>
      </w:r>
      <w:r w:rsidRPr="00BB6128">
        <w:rPr>
          <w:i/>
          <w:iCs/>
          <w:color w:val="000000"/>
          <w:vertAlign w:val="subscript"/>
        </w:rPr>
        <w:t>35</w:t>
      </w:r>
      <w:r w:rsidRPr="00BB6128">
        <w:rPr>
          <w:i/>
          <w:color w:val="000000"/>
          <w:vertAlign w:val="subscript"/>
        </w:rPr>
        <w:t>%</w:t>
      </w:r>
      <w:r>
        <w:t xml:space="preserve"> (the estimate is</w:t>
      </w:r>
      <w:r w:rsidRPr="009D639F">
        <w:t xml:space="preserve"> </w:t>
      </w:r>
      <w:r w:rsidRPr="009D639F">
        <w:rPr>
          <w:i/>
        </w:rPr>
        <w:t>B</w:t>
      </w:r>
      <w:r>
        <w:rPr>
          <w:i/>
          <w:vertAlign w:val="subscript"/>
        </w:rPr>
        <w:t>33.1</w:t>
      </w:r>
      <w:r w:rsidRPr="009D639F">
        <w:rPr>
          <w:i/>
          <w:vertAlign w:val="subscript"/>
        </w:rPr>
        <w:t>%</w:t>
      </w:r>
      <w:r>
        <w:t>). By the FMP, being below</w:t>
      </w:r>
      <w:r w:rsidRPr="009D639F">
        <w:rPr>
          <w:i/>
        </w:rPr>
        <w:t xml:space="preserve"> B</w:t>
      </w:r>
      <w:r w:rsidRPr="009D639F">
        <w:rPr>
          <w:i/>
          <w:vertAlign w:val="subscript"/>
        </w:rPr>
        <w:t>40%</w:t>
      </w:r>
      <w:r w:rsidRPr="009D639F">
        <w:t xml:space="preserve"> </w:t>
      </w:r>
      <w:r>
        <w:t xml:space="preserve">categorizes the stock status as being in </w:t>
      </w:r>
      <w:r w:rsidRPr="009D639F">
        <w:t xml:space="preserve">sub-tier “b” of Tier 3. </w:t>
      </w:r>
      <w:r>
        <w:t xml:space="preserve">Under Tier 3b, the estimated </w:t>
      </w:r>
      <w:r w:rsidRPr="009D639F">
        <w:t xml:space="preserve">maximum allowable ABC </w:t>
      </w:r>
      <w:r>
        <w:t>is</w:t>
      </w:r>
      <w:r w:rsidRPr="009D639F">
        <w:t xml:space="preserve"> </w:t>
      </w:r>
      <w:r>
        <w:t>41,520</w:t>
      </w:r>
      <w:r w:rsidRPr="009D639F">
        <w:t xml:space="preserve"> t.</w:t>
      </w:r>
      <w:r w:rsidR="006E7370" w:rsidRPr="009D639F">
        <w:t xml:space="preserve"> This ABC is </w:t>
      </w:r>
      <w:r w:rsidR="00980F53">
        <w:t>29% larger than the</w:t>
      </w:r>
      <w:r w:rsidR="006E7370" w:rsidRPr="009D639F">
        <w:t xml:space="preserve"> 202</w:t>
      </w:r>
      <w:r w:rsidR="00980F53">
        <w:t>5</w:t>
      </w:r>
      <w:r w:rsidR="006E7370" w:rsidRPr="009D639F">
        <w:t xml:space="preserve"> ABC of 32,</w:t>
      </w:r>
      <w:r w:rsidR="00980F53">
        <w:t>141</w:t>
      </w:r>
      <w:r w:rsidR="007B2665" w:rsidRPr="009D639F">
        <w:t xml:space="preserve"> t</w:t>
      </w:r>
      <w:r>
        <w:t xml:space="preserve"> and</w:t>
      </w:r>
      <w:r w:rsidR="009D639F" w:rsidRPr="009D639F">
        <w:t xml:space="preserve"> </w:t>
      </w:r>
      <w:r w:rsidR="00980F53">
        <w:t>37</w:t>
      </w:r>
      <w:r w:rsidR="006E7370" w:rsidRPr="009D639F">
        <w:t>% larger than the 202</w:t>
      </w:r>
      <w:r w:rsidR="00980F53">
        <w:t>6</w:t>
      </w:r>
      <w:r w:rsidR="008F19A6" w:rsidRPr="009D639F">
        <w:t xml:space="preserve"> ABC projected in last year’s assessment</w:t>
      </w:r>
      <w:r w:rsidRPr="00596638">
        <w:t xml:space="preserve"> </w:t>
      </w:r>
      <w:r>
        <w:t>due to updated survey data and an increase in the estimated stock status</w:t>
      </w:r>
      <w:r w:rsidRPr="009D639F">
        <w:t xml:space="preserve">. </w:t>
      </w:r>
      <w:r>
        <w:t xml:space="preserve">In Tier 3b, stock status increases </w:t>
      </w:r>
      <w:proofErr w:type="gramStart"/>
      <w:r>
        <w:t>along</w:t>
      </w:r>
      <w:proofErr w:type="gramEnd"/>
      <w:r>
        <w:t xml:space="preserve"> the harvest control rule ramp </w:t>
      </w:r>
      <w:proofErr w:type="gramStart"/>
      <w:r>
        <w:t>results</w:t>
      </w:r>
      <w:proofErr w:type="gramEnd"/>
      <w:r>
        <w:t xml:space="preserve"> in increases</w:t>
      </w:r>
      <w:r w:rsidR="002902B1">
        <w:t xml:space="preserve"> to</w:t>
      </w:r>
      <w:r>
        <w:t xml:space="preserve"> the allowable fishing mortality rate and affects both the ABC and OFL. </w:t>
      </w:r>
      <w:r w:rsidRPr="009D639F">
        <w:t>The corresponding reference values are summarized in the following table, with the recommended ABC and OFL values in bold. The stock is not subject to overfishing, is not currently overfished, nor is it approaching a condition of being overfished.</w:t>
      </w:r>
    </w:p>
    <w:tbl>
      <w:tblPr>
        <w:tblW w:w="0" w:type="auto"/>
        <w:tblBorders>
          <w:top w:val="single" w:sz="4" w:space="0" w:color="auto"/>
          <w:left w:val="single" w:sz="4" w:space="0" w:color="auto"/>
          <w:bottom w:val="single" w:sz="4" w:space="0" w:color="auto"/>
          <w:right w:val="single" w:sz="4" w:space="0" w:color="auto"/>
        </w:tblBorders>
        <w:tblCellMar>
          <w:left w:w="115" w:type="dxa"/>
          <w:right w:w="115" w:type="dxa"/>
        </w:tblCellMar>
        <w:tblLook w:val="00A0" w:firstRow="1" w:lastRow="0" w:firstColumn="1" w:lastColumn="0" w:noHBand="0" w:noVBand="0"/>
      </w:tblPr>
      <w:tblGrid>
        <w:gridCol w:w="3596"/>
        <w:gridCol w:w="1439"/>
        <w:gridCol w:w="1439"/>
        <w:gridCol w:w="1438"/>
        <w:gridCol w:w="1438"/>
      </w:tblGrid>
      <w:tr w:rsidR="006E7370" w:rsidRPr="005362B1" w14:paraId="0F3C54B6" w14:textId="77777777" w:rsidTr="005A55D7">
        <w:trPr>
          <w:trHeight w:val="288"/>
        </w:trPr>
        <w:tc>
          <w:tcPr>
            <w:tcW w:w="3596" w:type="dxa"/>
            <w:vMerge w:val="restart"/>
            <w:tcBorders>
              <w:top w:val="single" w:sz="4" w:space="0" w:color="auto"/>
              <w:bottom w:val="nil"/>
              <w:right w:val="single" w:sz="4" w:space="0" w:color="auto"/>
            </w:tcBorders>
            <w:vAlign w:val="bottom"/>
          </w:tcPr>
          <w:p w14:paraId="3ECFFD21" w14:textId="77777777" w:rsidR="006E7370" w:rsidRPr="005362B1" w:rsidRDefault="006E7370" w:rsidP="005E6069">
            <w:pPr>
              <w:keepNext/>
              <w:keepLines/>
              <w:spacing w:after="0"/>
              <w:rPr>
                <w:b/>
              </w:rPr>
            </w:pPr>
            <w:r w:rsidRPr="005362B1">
              <w:rPr>
                <w:b/>
              </w:rPr>
              <w:lastRenderedPageBreak/>
              <w:t>Quantity</w:t>
            </w:r>
          </w:p>
        </w:tc>
        <w:tc>
          <w:tcPr>
            <w:tcW w:w="2878" w:type="dxa"/>
            <w:gridSpan w:val="2"/>
            <w:tcBorders>
              <w:top w:val="single" w:sz="4" w:space="0" w:color="auto"/>
              <w:left w:val="single" w:sz="4" w:space="0" w:color="auto"/>
              <w:bottom w:val="nil"/>
              <w:right w:val="single" w:sz="4" w:space="0" w:color="auto"/>
            </w:tcBorders>
            <w:shd w:val="clear" w:color="auto" w:fill="BFBFBF" w:themeFill="background1" w:themeFillShade="BF"/>
          </w:tcPr>
          <w:p w14:paraId="4C2E9F53" w14:textId="77777777" w:rsidR="006E7370" w:rsidRPr="005362B1" w:rsidRDefault="006E7370" w:rsidP="005E6069">
            <w:pPr>
              <w:keepNext/>
              <w:keepLines/>
              <w:spacing w:after="0"/>
            </w:pPr>
            <w:r w:rsidRPr="005362B1">
              <w:t xml:space="preserve">As estimated or </w:t>
            </w:r>
            <w:r w:rsidRPr="005362B1">
              <w:rPr>
                <w:i/>
              </w:rPr>
              <w:t>specified last</w:t>
            </w:r>
            <w:r w:rsidRPr="005362B1">
              <w:t xml:space="preserve"> year for:</w:t>
            </w:r>
          </w:p>
        </w:tc>
        <w:tc>
          <w:tcPr>
            <w:tcW w:w="2876" w:type="dxa"/>
            <w:gridSpan w:val="2"/>
            <w:tcBorders>
              <w:top w:val="single" w:sz="4" w:space="0" w:color="auto"/>
              <w:left w:val="single" w:sz="4" w:space="0" w:color="auto"/>
              <w:bottom w:val="nil"/>
            </w:tcBorders>
          </w:tcPr>
          <w:p w14:paraId="33A2FFCE" w14:textId="77777777" w:rsidR="006E7370" w:rsidRPr="005362B1" w:rsidRDefault="006E7370" w:rsidP="005E6069">
            <w:pPr>
              <w:keepNext/>
              <w:keepLines/>
              <w:spacing w:after="0"/>
            </w:pPr>
            <w:r w:rsidRPr="005362B1">
              <w:t xml:space="preserve">As estimated or </w:t>
            </w:r>
            <w:r w:rsidRPr="005362B1">
              <w:rPr>
                <w:i/>
              </w:rPr>
              <w:t>specified this</w:t>
            </w:r>
            <w:r w:rsidRPr="005362B1">
              <w:t xml:space="preserve"> year for:</w:t>
            </w:r>
          </w:p>
        </w:tc>
      </w:tr>
      <w:tr w:rsidR="006E7370" w:rsidRPr="005362B1" w14:paraId="798BBDD9" w14:textId="77777777" w:rsidTr="005A55D7">
        <w:trPr>
          <w:trHeight w:hRule="exact" w:val="261"/>
        </w:trPr>
        <w:tc>
          <w:tcPr>
            <w:tcW w:w="3596" w:type="dxa"/>
            <w:vMerge/>
            <w:tcBorders>
              <w:top w:val="nil"/>
              <w:bottom w:val="single" w:sz="4" w:space="0" w:color="auto"/>
              <w:right w:val="single" w:sz="4" w:space="0" w:color="auto"/>
            </w:tcBorders>
          </w:tcPr>
          <w:p w14:paraId="188A798D" w14:textId="77777777" w:rsidR="006E7370" w:rsidRPr="005362B1" w:rsidRDefault="006E7370" w:rsidP="005E6069">
            <w:pPr>
              <w:keepNext/>
              <w:keepLines/>
            </w:pPr>
          </w:p>
        </w:tc>
        <w:tc>
          <w:tcPr>
            <w:tcW w:w="1439" w:type="dxa"/>
            <w:tcBorders>
              <w:top w:val="nil"/>
              <w:left w:val="single" w:sz="4" w:space="0" w:color="auto"/>
              <w:bottom w:val="single" w:sz="4" w:space="0" w:color="auto"/>
            </w:tcBorders>
            <w:shd w:val="clear" w:color="auto" w:fill="BFBFBF" w:themeFill="background1" w:themeFillShade="BF"/>
            <w:vAlign w:val="center"/>
          </w:tcPr>
          <w:p w14:paraId="1365C8E1" w14:textId="388F0F3B" w:rsidR="006E7370" w:rsidRPr="005362B1" w:rsidRDefault="006E7370" w:rsidP="005E6069">
            <w:pPr>
              <w:keepNext/>
              <w:keepLines/>
              <w:spacing w:after="0"/>
              <w:jc w:val="right"/>
            </w:pPr>
            <w:r w:rsidRPr="005362B1">
              <w:rPr>
                <w:color w:val="000000"/>
              </w:rPr>
              <w:t>202</w:t>
            </w:r>
            <w:r w:rsidR="00980F53">
              <w:rPr>
                <w:color w:val="000000"/>
              </w:rPr>
              <w:t>5</w:t>
            </w:r>
          </w:p>
        </w:tc>
        <w:tc>
          <w:tcPr>
            <w:tcW w:w="1439" w:type="dxa"/>
            <w:tcBorders>
              <w:top w:val="nil"/>
              <w:bottom w:val="single" w:sz="4" w:space="0" w:color="auto"/>
              <w:right w:val="single" w:sz="4" w:space="0" w:color="auto"/>
            </w:tcBorders>
            <w:shd w:val="clear" w:color="auto" w:fill="BFBFBF" w:themeFill="background1" w:themeFillShade="BF"/>
            <w:vAlign w:val="center"/>
          </w:tcPr>
          <w:p w14:paraId="42D80B1F" w14:textId="629E77D9" w:rsidR="006E7370" w:rsidRPr="005362B1" w:rsidRDefault="006E7370" w:rsidP="005E6069">
            <w:pPr>
              <w:keepNext/>
              <w:keepLines/>
              <w:spacing w:after="0"/>
              <w:jc w:val="right"/>
            </w:pPr>
            <w:r w:rsidRPr="005362B1">
              <w:rPr>
                <w:color w:val="000000"/>
              </w:rPr>
              <w:t>202</w:t>
            </w:r>
            <w:r w:rsidR="00980F53">
              <w:rPr>
                <w:color w:val="000000"/>
              </w:rPr>
              <w:t>6</w:t>
            </w:r>
          </w:p>
        </w:tc>
        <w:tc>
          <w:tcPr>
            <w:tcW w:w="1438" w:type="dxa"/>
            <w:tcBorders>
              <w:top w:val="nil"/>
              <w:left w:val="single" w:sz="4" w:space="0" w:color="auto"/>
              <w:bottom w:val="single" w:sz="4" w:space="0" w:color="auto"/>
            </w:tcBorders>
            <w:vAlign w:val="center"/>
          </w:tcPr>
          <w:p w14:paraId="752F849E" w14:textId="6F8DE29B" w:rsidR="006E7370" w:rsidRPr="005362B1" w:rsidRDefault="006E7370" w:rsidP="005E6069">
            <w:pPr>
              <w:keepNext/>
              <w:keepLines/>
              <w:spacing w:after="0"/>
              <w:jc w:val="right"/>
            </w:pPr>
            <w:r w:rsidRPr="005362B1">
              <w:rPr>
                <w:color w:val="000000"/>
              </w:rPr>
              <w:t>202</w:t>
            </w:r>
            <w:r w:rsidR="00980F53">
              <w:rPr>
                <w:color w:val="000000"/>
              </w:rPr>
              <w:t>6</w:t>
            </w:r>
          </w:p>
        </w:tc>
        <w:tc>
          <w:tcPr>
            <w:tcW w:w="1438" w:type="dxa"/>
            <w:tcBorders>
              <w:top w:val="nil"/>
              <w:bottom w:val="single" w:sz="4" w:space="0" w:color="auto"/>
            </w:tcBorders>
            <w:vAlign w:val="center"/>
          </w:tcPr>
          <w:p w14:paraId="3AFF91DE" w14:textId="4A208E9D" w:rsidR="006E7370" w:rsidRPr="005362B1" w:rsidRDefault="006E7370" w:rsidP="005E6069">
            <w:pPr>
              <w:keepNext/>
              <w:keepLines/>
              <w:spacing w:after="0"/>
              <w:jc w:val="right"/>
            </w:pPr>
            <w:r w:rsidRPr="005362B1">
              <w:rPr>
                <w:color w:val="000000"/>
              </w:rPr>
              <w:t>202</w:t>
            </w:r>
            <w:r w:rsidR="00980F53">
              <w:rPr>
                <w:color w:val="000000"/>
              </w:rPr>
              <w:t>7</w:t>
            </w:r>
          </w:p>
        </w:tc>
      </w:tr>
      <w:tr w:rsidR="00980F53" w:rsidRPr="005362B1" w14:paraId="5B15249D" w14:textId="77777777" w:rsidTr="005A55D7">
        <w:trPr>
          <w:trHeight w:hRule="exact" w:val="288"/>
        </w:trPr>
        <w:tc>
          <w:tcPr>
            <w:tcW w:w="3596" w:type="dxa"/>
            <w:tcBorders>
              <w:top w:val="single" w:sz="4" w:space="0" w:color="auto"/>
              <w:right w:val="single" w:sz="4" w:space="0" w:color="auto"/>
            </w:tcBorders>
            <w:vAlign w:val="center"/>
          </w:tcPr>
          <w:p w14:paraId="00FF23A0" w14:textId="77777777" w:rsidR="00980F53" w:rsidRPr="005362B1" w:rsidRDefault="00980F53" w:rsidP="005E6069">
            <w:pPr>
              <w:keepNext/>
              <w:keepLines/>
              <w:rPr>
                <w:color w:val="000000"/>
              </w:rPr>
            </w:pPr>
            <w:r w:rsidRPr="005362B1">
              <w:rPr>
                <w:i/>
                <w:color w:val="000000"/>
              </w:rPr>
              <w:t>M</w:t>
            </w:r>
            <w:r w:rsidRPr="005362B1">
              <w:rPr>
                <w:color w:val="000000"/>
              </w:rPr>
              <w:t xml:space="preserve"> (natural mortality rate)</w:t>
            </w:r>
          </w:p>
        </w:tc>
        <w:tc>
          <w:tcPr>
            <w:tcW w:w="1439" w:type="dxa"/>
            <w:tcBorders>
              <w:top w:val="single" w:sz="4" w:space="0" w:color="auto"/>
              <w:left w:val="single" w:sz="4" w:space="0" w:color="auto"/>
            </w:tcBorders>
            <w:shd w:val="clear" w:color="auto" w:fill="BFBFBF" w:themeFill="background1" w:themeFillShade="BF"/>
            <w:vAlign w:val="bottom"/>
          </w:tcPr>
          <w:p w14:paraId="570652EB" w14:textId="3F11E16D" w:rsidR="00980F53" w:rsidRPr="00980F53" w:rsidRDefault="00980F53" w:rsidP="005E6069">
            <w:pPr>
              <w:keepNext/>
              <w:keepLines/>
              <w:jc w:val="right"/>
            </w:pPr>
            <w:r w:rsidRPr="00980F53">
              <w:rPr>
                <w:color w:val="000000"/>
              </w:rPr>
              <w:t>0.49*</w:t>
            </w:r>
          </w:p>
        </w:tc>
        <w:tc>
          <w:tcPr>
            <w:tcW w:w="1439" w:type="dxa"/>
            <w:tcBorders>
              <w:top w:val="single" w:sz="4" w:space="0" w:color="auto"/>
              <w:right w:val="single" w:sz="4" w:space="0" w:color="auto"/>
            </w:tcBorders>
            <w:shd w:val="clear" w:color="auto" w:fill="BFBFBF" w:themeFill="background1" w:themeFillShade="BF"/>
            <w:vAlign w:val="bottom"/>
          </w:tcPr>
          <w:p w14:paraId="28A7D824" w14:textId="5DA7FB16" w:rsidR="00980F53" w:rsidRPr="00980F53" w:rsidRDefault="00980F53" w:rsidP="005E6069">
            <w:pPr>
              <w:keepNext/>
              <w:keepLines/>
              <w:jc w:val="right"/>
            </w:pPr>
            <w:r w:rsidRPr="00980F53">
              <w:rPr>
                <w:color w:val="000000"/>
              </w:rPr>
              <w:t>0.49*</w:t>
            </w:r>
          </w:p>
        </w:tc>
        <w:tc>
          <w:tcPr>
            <w:tcW w:w="1438" w:type="dxa"/>
            <w:tcBorders>
              <w:top w:val="single" w:sz="4" w:space="0" w:color="auto"/>
              <w:left w:val="single" w:sz="4" w:space="0" w:color="auto"/>
            </w:tcBorders>
            <w:vAlign w:val="bottom"/>
          </w:tcPr>
          <w:p w14:paraId="4A1BA90E" w14:textId="2A956034" w:rsidR="00980F53" w:rsidRPr="00980F53" w:rsidRDefault="00980F53" w:rsidP="005E6069">
            <w:pPr>
              <w:keepNext/>
              <w:keepLines/>
              <w:jc w:val="right"/>
              <w:rPr>
                <w:highlight w:val="yellow"/>
              </w:rPr>
            </w:pPr>
            <w:r w:rsidRPr="00980F53">
              <w:rPr>
                <w:color w:val="000000"/>
              </w:rPr>
              <w:t>0.5*</w:t>
            </w:r>
          </w:p>
        </w:tc>
        <w:tc>
          <w:tcPr>
            <w:tcW w:w="1438" w:type="dxa"/>
            <w:tcBorders>
              <w:top w:val="single" w:sz="4" w:space="0" w:color="auto"/>
            </w:tcBorders>
            <w:vAlign w:val="bottom"/>
          </w:tcPr>
          <w:p w14:paraId="22315EF8" w14:textId="5773DF43" w:rsidR="00980F53" w:rsidRPr="00980F53" w:rsidRDefault="00980F53" w:rsidP="005E6069">
            <w:pPr>
              <w:keepNext/>
              <w:keepLines/>
              <w:jc w:val="right"/>
              <w:rPr>
                <w:highlight w:val="yellow"/>
              </w:rPr>
            </w:pPr>
            <w:r w:rsidRPr="00980F53">
              <w:rPr>
                <w:color w:val="000000"/>
              </w:rPr>
              <w:t>0.5*</w:t>
            </w:r>
          </w:p>
        </w:tc>
      </w:tr>
      <w:tr w:rsidR="00980F53" w:rsidRPr="005362B1" w14:paraId="5D601401" w14:textId="77777777" w:rsidTr="005A55D7">
        <w:trPr>
          <w:trHeight w:hRule="exact" w:val="288"/>
        </w:trPr>
        <w:tc>
          <w:tcPr>
            <w:tcW w:w="3596" w:type="dxa"/>
            <w:tcBorders>
              <w:right w:val="single" w:sz="4" w:space="0" w:color="auto"/>
            </w:tcBorders>
            <w:vAlign w:val="center"/>
          </w:tcPr>
          <w:p w14:paraId="552A70AD" w14:textId="77777777" w:rsidR="00980F53" w:rsidRPr="005362B1" w:rsidRDefault="00980F53" w:rsidP="005E6069">
            <w:pPr>
              <w:keepNext/>
              <w:keepLines/>
              <w:rPr>
                <w:color w:val="000000"/>
              </w:rPr>
            </w:pPr>
            <w:r w:rsidRPr="005362B1">
              <w:rPr>
                <w:color w:val="000000"/>
              </w:rPr>
              <w:t>Tier</w:t>
            </w:r>
          </w:p>
        </w:tc>
        <w:tc>
          <w:tcPr>
            <w:tcW w:w="1439" w:type="dxa"/>
            <w:tcBorders>
              <w:left w:val="single" w:sz="4" w:space="0" w:color="auto"/>
            </w:tcBorders>
            <w:shd w:val="clear" w:color="auto" w:fill="BFBFBF" w:themeFill="background1" w:themeFillShade="BF"/>
            <w:vAlign w:val="bottom"/>
          </w:tcPr>
          <w:p w14:paraId="58318E4A" w14:textId="70AB4C6E" w:rsidR="00980F53" w:rsidRPr="00980F53" w:rsidRDefault="00980F53" w:rsidP="005E6069">
            <w:pPr>
              <w:keepNext/>
              <w:keepLines/>
              <w:jc w:val="right"/>
            </w:pPr>
            <w:r w:rsidRPr="00980F53">
              <w:rPr>
                <w:color w:val="000000"/>
              </w:rPr>
              <w:t>3b</w:t>
            </w:r>
          </w:p>
        </w:tc>
        <w:tc>
          <w:tcPr>
            <w:tcW w:w="1439" w:type="dxa"/>
            <w:tcBorders>
              <w:right w:val="single" w:sz="4" w:space="0" w:color="auto"/>
            </w:tcBorders>
            <w:shd w:val="clear" w:color="auto" w:fill="BFBFBF" w:themeFill="background1" w:themeFillShade="BF"/>
            <w:vAlign w:val="bottom"/>
          </w:tcPr>
          <w:p w14:paraId="002C86E0" w14:textId="746A706B" w:rsidR="00980F53" w:rsidRPr="00980F53" w:rsidRDefault="00980F53" w:rsidP="005E6069">
            <w:pPr>
              <w:keepNext/>
              <w:keepLines/>
              <w:jc w:val="right"/>
            </w:pPr>
            <w:r w:rsidRPr="00980F53">
              <w:rPr>
                <w:color w:val="000000"/>
              </w:rPr>
              <w:t>3b</w:t>
            </w:r>
          </w:p>
        </w:tc>
        <w:tc>
          <w:tcPr>
            <w:tcW w:w="1438" w:type="dxa"/>
            <w:tcBorders>
              <w:left w:val="single" w:sz="4" w:space="0" w:color="auto"/>
            </w:tcBorders>
            <w:vAlign w:val="bottom"/>
          </w:tcPr>
          <w:p w14:paraId="473EF89F" w14:textId="4FE36345" w:rsidR="00980F53" w:rsidRPr="00980F53" w:rsidRDefault="00980F53" w:rsidP="005E6069">
            <w:pPr>
              <w:keepNext/>
              <w:keepLines/>
              <w:jc w:val="right"/>
              <w:rPr>
                <w:highlight w:val="yellow"/>
              </w:rPr>
            </w:pPr>
            <w:r w:rsidRPr="00980F53">
              <w:rPr>
                <w:color w:val="000000"/>
              </w:rPr>
              <w:t>3b</w:t>
            </w:r>
          </w:p>
        </w:tc>
        <w:tc>
          <w:tcPr>
            <w:tcW w:w="1438" w:type="dxa"/>
            <w:vAlign w:val="bottom"/>
          </w:tcPr>
          <w:p w14:paraId="55D4BCE9" w14:textId="5B61552F" w:rsidR="00980F53" w:rsidRPr="00980F53" w:rsidRDefault="00980F53" w:rsidP="005E6069">
            <w:pPr>
              <w:keepNext/>
              <w:keepLines/>
              <w:jc w:val="right"/>
              <w:rPr>
                <w:highlight w:val="yellow"/>
              </w:rPr>
            </w:pPr>
            <w:r w:rsidRPr="00980F53">
              <w:rPr>
                <w:color w:val="000000"/>
              </w:rPr>
              <w:t>3b</w:t>
            </w:r>
          </w:p>
        </w:tc>
      </w:tr>
      <w:tr w:rsidR="00980F53" w:rsidRPr="005362B1" w14:paraId="50D4AB9D" w14:textId="77777777" w:rsidTr="005A55D7">
        <w:trPr>
          <w:trHeight w:hRule="exact" w:val="288"/>
        </w:trPr>
        <w:tc>
          <w:tcPr>
            <w:tcW w:w="3596" w:type="dxa"/>
            <w:tcBorders>
              <w:right w:val="single" w:sz="4" w:space="0" w:color="auto"/>
            </w:tcBorders>
            <w:vAlign w:val="center"/>
          </w:tcPr>
          <w:p w14:paraId="49EC50A4" w14:textId="77777777" w:rsidR="00980F53" w:rsidRPr="005362B1" w:rsidRDefault="00980F53" w:rsidP="005E6069">
            <w:pPr>
              <w:keepNext/>
              <w:keepLines/>
              <w:rPr>
                <w:color w:val="000000"/>
              </w:rPr>
            </w:pPr>
            <w:r w:rsidRPr="005362B1">
              <w:rPr>
                <w:color w:val="000000"/>
              </w:rPr>
              <w:t>Projected total (age 0+) biomass (t)</w:t>
            </w:r>
          </w:p>
        </w:tc>
        <w:tc>
          <w:tcPr>
            <w:tcW w:w="1439" w:type="dxa"/>
            <w:tcBorders>
              <w:left w:val="single" w:sz="4" w:space="0" w:color="auto"/>
            </w:tcBorders>
            <w:shd w:val="clear" w:color="auto" w:fill="BFBFBF" w:themeFill="background1" w:themeFillShade="BF"/>
            <w:vAlign w:val="bottom"/>
          </w:tcPr>
          <w:p w14:paraId="09DE7B19" w14:textId="6CA7C595" w:rsidR="00980F53" w:rsidRPr="00980F53" w:rsidRDefault="00980F53" w:rsidP="005E6069">
            <w:pPr>
              <w:keepNext/>
              <w:keepLines/>
              <w:jc w:val="right"/>
              <w:rPr>
                <w:color w:val="000000"/>
              </w:rPr>
            </w:pPr>
            <w:r w:rsidRPr="00980F53">
              <w:rPr>
                <w:color w:val="000000"/>
              </w:rPr>
              <w:t>177,497</w:t>
            </w:r>
          </w:p>
        </w:tc>
        <w:tc>
          <w:tcPr>
            <w:tcW w:w="1439" w:type="dxa"/>
            <w:tcBorders>
              <w:right w:val="single" w:sz="4" w:space="0" w:color="auto"/>
            </w:tcBorders>
            <w:shd w:val="clear" w:color="auto" w:fill="BFBFBF" w:themeFill="background1" w:themeFillShade="BF"/>
            <w:vAlign w:val="bottom"/>
          </w:tcPr>
          <w:p w14:paraId="3725278E" w14:textId="586D0F6C" w:rsidR="00980F53" w:rsidRPr="00980F53" w:rsidRDefault="00980F53" w:rsidP="005E6069">
            <w:pPr>
              <w:keepNext/>
              <w:keepLines/>
              <w:jc w:val="right"/>
              <w:rPr>
                <w:color w:val="000000"/>
              </w:rPr>
            </w:pPr>
            <w:r w:rsidRPr="00980F53">
              <w:rPr>
                <w:color w:val="000000"/>
              </w:rPr>
              <w:t>200,521</w:t>
            </w:r>
          </w:p>
        </w:tc>
        <w:tc>
          <w:tcPr>
            <w:tcW w:w="1438" w:type="dxa"/>
            <w:tcBorders>
              <w:left w:val="single" w:sz="4" w:space="0" w:color="auto"/>
            </w:tcBorders>
            <w:vAlign w:val="bottom"/>
          </w:tcPr>
          <w:p w14:paraId="276B3247" w14:textId="669A3717" w:rsidR="00980F53" w:rsidRPr="00980F53" w:rsidRDefault="00980F53" w:rsidP="005E6069">
            <w:pPr>
              <w:keepNext/>
              <w:keepLines/>
              <w:jc w:val="right"/>
              <w:rPr>
                <w:color w:val="000000"/>
                <w:highlight w:val="yellow"/>
              </w:rPr>
            </w:pPr>
            <w:r w:rsidRPr="00980F53">
              <w:rPr>
                <w:color w:val="000000"/>
              </w:rPr>
              <w:t>182,156</w:t>
            </w:r>
          </w:p>
        </w:tc>
        <w:tc>
          <w:tcPr>
            <w:tcW w:w="1438" w:type="dxa"/>
            <w:vAlign w:val="bottom"/>
          </w:tcPr>
          <w:p w14:paraId="56749067" w14:textId="5064FEE7" w:rsidR="00980F53" w:rsidRPr="00980F53" w:rsidRDefault="00980F53" w:rsidP="005E6069">
            <w:pPr>
              <w:keepNext/>
              <w:keepLines/>
              <w:jc w:val="right"/>
              <w:rPr>
                <w:color w:val="000000"/>
                <w:highlight w:val="yellow"/>
              </w:rPr>
            </w:pPr>
            <w:r w:rsidRPr="00980F53">
              <w:rPr>
                <w:color w:val="000000"/>
              </w:rPr>
              <w:t>186,118</w:t>
            </w:r>
          </w:p>
        </w:tc>
      </w:tr>
      <w:tr w:rsidR="00980F53" w:rsidRPr="005362B1" w14:paraId="3D87EF6D" w14:textId="77777777" w:rsidTr="005A55D7">
        <w:trPr>
          <w:trHeight w:hRule="exact" w:val="288"/>
        </w:trPr>
        <w:tc>
          <w:tcPr>
            <w:tcW w:w="3596" w:type="dxa"/>
            <w:tcBorders>
              <w:right w:val="single" w:sz="4" w:space="0" w:color="auto"/>
            </w:tcBorders>
            <w:vAlign w:val="center"/>
          </w:tcPr>
          <w:p w14:paraId="09C88AF8" w14:textId="77777777" w:rsidR="00980F53" w:rsidRPr="005362B1" w:rsidRDefault="00980F53" w:rsidP="005E6069">
            <w:pPr>
              <w:keepNext/>
              <w:keepLines/>
              <w:rPr>
                <w:color w:val="000000"/>
              </w:rPr>
            </w:pPr>
            <w:r w:rsidRPr="005362B1">
              <w:rPr>
                <w:color w:val="000000"/>
              </w:rPr>
              <w:t>Female spawning biomass (t)</w:t>
            </w:r>
          </w:p>
        </w:tc>
        <w:tc>
          <w:tcPr>
            <w:tcW w:w="1439" w:type="dxa"/>
            <w:tcBorders>
              <w:left w:val="single" w:sz="4" w:space="0" w:color="auto"/>
            </w:tcBorders>
            <w:shd w:val="clear" w:color="auto" w:fill="BFBFBF" w:themeFill="background1" w:themeFillShade="BF"/>
            <w:vAlign w:val="bottom"/>
          </w:tcPr>
          <w:p w14:paraId="6D87F2E7" w14:textId="6CC3BEFC" w:rsidR="00980F53" w:rsidRPr="00980F53" w:rsidRDefault="00980F53" w:rsidP="005E6069">
            <w:pPr>
              <w:keepNext/>
              <w:keepLines/>
              <w:jc w:val="right"/>
              <w:rPr>
                <w:color w:val="000000"/>
              </w:rPr>
            </w:pPr>
          </w:p>
        </w:tc>
        <w:tc>
          <w:tcPr>
            <w:tcW w:w="1439" w:type="dxa"/>
            <w:tcBorders>
              <w:right w:val="single" w:sz="4" w:space="0" w:color="auto"/>
            </w:tcBorders>
            <w:shd w:val="clear" w:color="auto" w:fill="BFBFBF" w:themeFill="background1" w:themeFillShade="BF"/>
            <w:vAlign w:val="bottom"/>
          </w:tcPr>
          <w:p w14:paraId="137E8B92" w14:textId="2C82AE7A" w:rsidR="00980F53" w:rsidRPr="00980F53" w:rsidRDefault="00980F53" w:rsidP="005E6069">
            <w:pPr>
              <w:keepNext/>
              <w:keepLines/>
              <w:jc w:val="right"/>
              <w:rPr>
                <w:color w:val="000000"/>
              </w:rPr>
            </w:pPr>
          </w:p>
        </w:tc>
        <w:tc>
          <w:tcPr>
            <w:tcW w:w="1438" w:type="dxa"/>
            <w:tcBorders>
              <w:left w:val="single" w:sz="4" w:space="0" w:color="auto"/>
            </w:tcBorders>
            <w:vAlign w:val="bottom"/>
          </w:tcPr>
          <w:p w14:paraId="78BD190E" w14:textId="77777777" w:rsidR="00980F53" w:rsidRPr="00980F53" w:rsidRDefault="00980F53" w:rsidP="005E6069">
            <w:pPr>
              <w:keepNext/>
              <w:keepLines/>
              <w:jc w:val="right"/>
              <w:rPr>
                <w:color w:val="000000"/>
                <w:highlight w:val="yellow"/>
              </w:rPr>
            </w:pPr>
          </w:p>
        </w:tc>
        <w:tc>
          <w:tcPr>
            <w:tcW w:w="1438" w:type="dxa"/>
            <w:vAlign w:val="bottom"/>
          </w:tcPr>
          <w:p w14:paraId="0977370F" w14:textId="2C6C4B93" w:rsidR="00980F53" w:rsidRPr="00980F53" w:rsidRDefault="00980F53" w:rsidP="005E6069">
            <w:pPr>
              <w:keepNext/>
              <w:keepLines/>
              <w:jc w:val="right"/>
              <w:rPr>
                <w:color w:val="000000"/>
                <w:highlight w:val="yellow"/>
              </w:rPr>
            </w:pPr>
          </w:p>
        </w:tc>
      </w:tr>
      <w:tr w:rsidR="00980F53" w:rsidRPr="005362B1" w14:paraId="3529D7A1" w14:textId="77777777" w:rsidTr="005A55D7">
        <w:trPr>
          <w:trHeight w:hRule="exact" w:val="288"/>
        </w:trPr>
        <w:tc>
          <w:tcPr>
            <w:tcW w:w="3596" w:type="dxa"/>
            <w:tcBorders>
              <w:right w:val="single" w:sz="4" w:space="0" w:color="auto"/>
            </w:tcBorders>
            <w:vAlign w:val="center"/>
          </w:tcPr>
          <w:p w14:paraId="22F8EC2F" w14:textId="77777777" w:rsidR="00980F53" w:rsidRPr="005362B1" w:rsidRDefault="00980F53" w:rsidP="005E6069">
            <w:pPr>
              <w:keepNext/>
              <w:keepLines/>
              <w:rPr>
                <w:color w:val="000000"/>
              </w:rPr>
            </w:pPr>
            <w:r w:rsidRPr="005362B1">
              <w:rPr>
                <w:color w:val="000000"/>
              </w:rPr>
              <w:t xml:space="preserve">  Projected</w:t>
            </w:r>
          </w:p>
        </w:tc>
        <w:tc>
          <w:tcPr>
            <w:tcW w:w="1439" w:type="dxa"/>
            <w:tcBorders>
              <w:left w:val="single" w:sz="4" w:space="0" w:color="auto"/>
            </w:tcBorders>
            <w:shd w:val="clear" w:color="auto" w:fill="BFBFBF" w:themeFill="background1" w:themeFillShade="BF"/>
            <w:vAlign w:val="bottom"/>
          </w:tcPr>
          <w:p w14:paraId="42899AC5" w14:textId="36A75B60" w:rsidR="00980F53" w:rsidRPr="00980F53" w:rsidRDefault="00980F53" w:rsidP="005E6069">
            <w:pPr>
              <w:keepNext/>
              <w:keepLines/>
              <w:jc w:val="right"/>
              <w:rPr>
                <w:color w:val="000000"/>
              </w:rPr>
            </w:pPr>
            <w:r w:rsidRPr="00980F53">
              <w:rPr>
                <w:color w:val="000000"/>
              </w:rPr>
              <w:t>46,920</w:t>
            </w:r>
          </w:p>
        </w:tc>
        <w:tc>
          <w:tcPr>
            <w:tcW w:w="1439" w:type="dxa"/>
            <w:tcBorders>
              <w:right w:val="single" w:sz="4" w:space="0" w:color="auto"/>
            </w:tcBorders>
            <w:shd w:val="clear" w:color="auto" w:fill="BFBFBF" w:themeFill="background1" w:themeFillShade="BF"/>
            <w:vAlign w:val="bottom"/>
          </w:tcPr>
          <w:p w14:paraId="34034D49" w14:textId="5A6B0A15" w:rsidR="00980F53" w:rsidRPr="00980F53" w:rsidRDefault="00980F53" w:rsidP="005E6069">
            <w:pPr>
              <w:keepNext/>
              <w:keepLines/>
              <w:jc w:val="right"/>
              <w:rPr>
                <w:color w:val="000000"/>
              </w:rPr>
            </w:pPr>
            <w:r w:rsidRPr="00980F53">
              <w:rPr>
                <w:color w:val="000000"/>
              </w:rPr>
              <w:t>44,674</w:t>
            </w:r>
          </w:p>
        </w:tc>
        <w:tc>
          <w:tcPr>
            <w:tcW w:w="1438" w:type="dxa"/>
            <w:tcBorders>
              <w:left w:val="single" w:sz="4" w:space="0" w:color="auto"/>
            </w:tcBorders>
            <w:vAlign w:val="bottom"/>
          </w:tcPr>
          <w:p w14:paraId="7DB8BB90" w14:textId="4E6859E6" w:rsidR="00980F53" w:rsidRPr="00980F53" w:rsidRDefault="00980F53" w:rsidP="005E6069">
            <w:pPr>
              <w:keepNext/>
              <w:keepLines/>
              <w:jc w:val="right"/>
              <w:rPr>
                <w:color w:val="000000"/>
                <w:highlight w:val="yellow"/>
              </w:rPr>
            </w:pPr>
            <w:r w:rsidRPr="00980F53">
              <w:rPr>
                <w:color w:val="000000"/>
              </w:rPr>
              <w:t>52,772</w:t>
            </w:r>
          </w:p>
        </w:tc>
        <w:tc>
          <w:tcPr>
            <w:tcW w:w="1438" w:type="dxa"/>
            <w:vAlign w:val="bottom"/>
          </w:tcPr>
          <w:p w14:paraId="33007F8B" w14:textId="00E14EC8" w:rsidR="00980F53" w:rsidRPr="00980F53" w:rsidRDefault="00980F53" w:rsidP="005E6069">
            <w:pPr>
              <w:keepNext/>
              <w:keepLines/>
              <w:jc w:val="right"/>
              <w:rPr>
                <w:color w:val="000000"/>
                <w:highlight w:val="yellow"/>
              </w:rPr>
            </w:pPr>
            <w:r w:rsidRPr="00980F53">
              <w:rPr>
                <w:color w:val="000000"/>
              </w:rPr>
              <w:t>45,838</w:t>
            </w:r>
          </w:p>
        </w:tc>
      </w:tr>
      <w:tr w:rsidR="00980F53" w:rsidRPr="005362B1" w14:paraId="037B66C6" w14:textId="77777777" w:rsidTr="005A55D7">
        <w:trPr>
          <w:trHeight w:hRule="exact" w:val="288"/>
        </w:trPr>
        <w:tc>
          <w:tcPr>
            <w:tcW w:w="3596" w:type="dxa"/>
            <w:tcBorders>
              <w:right w:val="single" w:sz="4" w:space="0" w:color="auto"/>
            </w:tcBorders>
            <w:vAlign w:val="center"/>
          </w:tcPr>
          <w:p w14:paraId="2142170E" w14:textId="77777777" w:rsidR="00980F53" w:rsidRPr="005362B1" w:rsidRDefault="00980F53" w:rsidP="005E6069">
            <w:pPr>
              <w:keepNext/>
              <w:keepLines/>
              <w:rPr>
                <w:i/>
                <w:color w:val="000000"/>
              </w:rPr>
            </w:pPr>
          </w:p>
        </w:tc>
        <w:tc>
          <w:tcPr>
            <w:tcW w:w="1439" w:type="dxa"/>
            <w:tcBorders>
              <w:left w:val="single" w:sz="4" w:space="0" w:color="auto"/>
            </w:tcBorders>
            <w:shd w:val="clear" w:color="auto" w:fill="BFBFBF" w:themeFill="background1" w:themeFillShade="BF"/>
            <w:vAlign w:val="bottom"/>
          </w:tcPr>
          <w:p w14:paraId="7F7B2636" w14:textId="34A288D4" w:rsidR="00980F53" w:rsidRPr="00980F53" w:rsidRDefault="00980F53" w:rsidP="005E6069">
            <w:pPr>
              <w:keepNext/>
              <w:keepLines/>
              <w:jc w:val="right"/>
              <w:rPr>
                <w:color w:val="000000"/>
              </w:rPr>
            </w:pPr>
          </w:p>
        </w:tc>
        <w:tc>
          <w:tcPr>
            <w:tcW w:w="1439" w:type="dxa"/>
            <w:tcBorders>
              <w:right w:val="single" w:sz="4" w:space="0" w:color="auto"/>
            </w:tcBorders>
            <w:shd w:val="clear" w:color="auto" w:fill="BFBFBF" w:themeFill="background1" w:themeFillShade="BF"/>
            <w:vAlign w:val="bottom"/>
          </w:tcPr>
          <w:p w14:paraId="3275D350" w14:textId="5A67F59F" w:rsidR="00980F53" w:rsidRPr="00980F53" w:rsidRDefault="00980F53" w:rsidP="005E6069">
            <w:pPr>
              <w:keepNext/>
              <w:keepLines/>
              <w:jc w:val="right"/>
              <w:rPr>
                <w:color w:val="000000"/>
              </w:rPr>
            </w:pPr>
          </w:p>
        </w:tc>
        <w:tc>
          <w:tcPr>
            <w:tcW w:w="1438" w:type="dxa"/>
            <w:tcBorders>
              <w:left w:val="single" w:sz="4" w:space="0" w:color="auto"/>
            </w:tcBorders>
            <w:vAlign w:val="bottom"/>
          </w:tcPr>
          <w:p w14:paraId="6D387AE7" w14:textId="77777777" w:rsidR="00980F53" w:rsidRPr="00980F53" w:rsidRDefault="00980F53" w:rsidP="005E6069">
            <w:pPr>
              <w:keepNext/>
              <w:keepLines/>
              <w:jc w:val="right"/>
              <w:rPr>
                <w:color w:val="000000"/>
                <w:highlight w:val="yellow"/>
              </w:rPr>
            </w:pPr>
          </w:p>
        </w:tc>
        <w:tc>
          <w:tcPr>
            <w:tcW w:w="1438" w:type="dxa"/>
            <w:vAlign w:val="bottom"/>
          </w:tcPr>
          <w:p w14:paraId="2ACFDDC4" w14:textId="6146AEF9" w:rsidR="00980F53" w:rsidRPr="00980F53" w:rsidRDefault="00980F53" w:rsidP="005E6069">
            <w:pPr>
              <w:keepNext/>
              <w:keepLines/>
              <w:jc w:val="right"/>
              <w:rPr>
                <w:color w:val="000000"/>
                <w:highlight w:val="yellow"/>
              </w:rPr>
            </w:pPr>
          </w:p>
        </w:tc>
      </w:tr>
      <w:tr w:rsidR="00980F53" w:rsidRPr="005362B1" w14:paraId="2EC17319" w14:textId="77777777" w:rsidTr="005A55D7">
        <w:trPr>
          <w:trHeight w:hRule="exact" w:val="288"/>
        </w:trPr>
        <w:tc>
          <w:tcPr>
            <w:tcW w:w="3596" w:type="dxa"/>
            <w:tcBorders>
              <w:right w:val="single" w:sz="4" w:space="0" w:color="auto"/>
            </w:tcBorders>
            <w:vAlign w:val="center"/>
          </w:tcPr>
          <w:p w14:paraId="302260BE" w14:textId="77777777" w:rsidR="00980F53" w:rsidRPr="005362B1" w:rsidRDefault="00980F53" w:rsidP="005E6069">
            <w:pPr>
              <w:keepNext/>
              <w:keepLines/>
              <w:rPr>
                <w:i/>
                <w:color w:val="000000"/>
              </w:rPr>
            </w:pPr>
            <w:r w:rsidRPr="005362B1">
              <w:rPr>
                <w:i/>
                <w:color w:val="000000"/>
              </w:rPr>
              <w:t xml:space="preserve">  B</w:t>
            </w:r>
            <w:r w:rsidRPr="005362B1">
              <w:rPr>
                <w:i/>
                <w:color w:val="000000"/>
                <w:vertAlign w:val="subscript"/>
              </w:rPr>
              <w:t>100%</w:t>
            </w:r>
          </w:p>
        </w:tc>
        <w:tc>
          <w:tcPr>
            <w:tcW w:w="1439" w:type="dxa"/>
            <w:tcBorders>
              <w:left w:val="single" w:sz="4" w:space="0" w:color="auto"/>
            </w:tcBorders>
            <w:shd w:val="clear" w:color="auto" w:fill="BFBFBF" w:themeFill="background1" w:themeFillShade="BF"/>
            <w:vAlign w:val="bottom"/>
          </w:tcPr>
          <w:p w14:paraId="31E6364F" w14:textId="0A51501D" w:rsidR="00980F53" w:rsidRPr="00980F53" w:rsidRDefault="00980F53" w:rsidP="005E6069">
            <w:pPr>
              <w:keepNext/>
              <w:keepLines/>
              <w:jc w:val="right"/>
              <w:rPr>
                <w:color w:val="000000"/>
              </w:rPr>
            </w:pPr>
            <w:r w:rsidRPr="00980F53">
              <w:rPr>
                <w:color w:val="000000"/>
              </w:rPr>
              <w:t>163,585</w:t>
            </w:r>
          </w:p>
        </w:tc>
        <w:tc>
          <w:tcPr>
            <w:tcW w:w="1439" w:type="dxa"/>
            <w:tcBorders>
              <w:right w:val="single" w:sz="4" w:space="0" w:color="auto"/>
            </w:tcBorders>
            <w:shd w:val="clear" w:color="auto" w:fill="BFBFBF" w:themeFill="background1" w:themeFillShade="BF"/>
            <w:vAlign w:val="bottom"/>
          </w:tcPr>
          <w:p w14:paraId="67BE5402" w14:textId="4875E1B4" w:rsidR="00980F53" w:rsidRPr="00980F53" w:rsidRDefault="00980F53" w:rsidP="005E6069">
            <w:pPr>
              <w:keepNext/>
              <w:keepLines/>
              <w:jc w:val="right"/>
              <w:rPr>
                <w:color w:val="000000"/>
              </w:rPr>
            </w:pPr>
            <w:r w:rsidRPr="00980F53">
              <w:rPr>
                <w:color w:val="000000"/>
              </w:rPr>
              <w:t>163,585</w:t>
            </w:r>
          </w:p>
        </w:tc>
        <w:tc>
          <w:tcPr>
            <w:tcW w:w="1438" w:type="dxa"/>
            <w:tcBorders>
              <w:left w:val="single" w:sz="4" w:space="0" w:color="auto"/>
            </w:tcBorders>
            <w:vAlign w:val="bottom"/>
          </w:tcPr>
          <w:p w14:paraId="0BA9AC5E" w14:textId="2CE5F4F8" w:rsidR="00980F53" w:rsidRPr="00980F53" w:rsidRDefault="00980F53" w:rsidP="005E6069">
            <w:pPr>
              <w:keepNext/>
              <w:keepLines/>
              <w:jc w:val="right"/>
              <w:rPr>
                <w:color w:val="000000"/>
                <w:highlight w:val="yellow"/>
              </w:rPr>
            </w:pPr>
            <w:r w:rsidRPr="00980F53">
              <w:rPr>
                <w:color w:val="000000"/>
              </w:rPr>
              <w:t>159,595</w:t>
            </w:r>
          </w:p>
        </w:tc>
        <w:tc>
          <w:tcPr>
            <w:tcW w:w="1438" w:type="dxa"/>
            <w:vAlign w:val="bottom"/>
          </w:tcPr>
          <w:p w14:paraId="07464B3F" w14:textId="77EEEAFB" w:rsidR="00980F53" w:rsidRPr="00980F53" w:rsidRDefault="00980F53" w:rsidP="005E6069">
            <w:pPr>
              <w:keepNext/>
              <w:keepLines/>
              <w:jc w:val="right"/>
              <w:rPr>
                <w:color w:val="000000"/>
                <w:highlight w:val="yellow"/>
              </w:rPr>
            </w:pPr>
            <w:r w:rsidRPr="00980F53">
              <w:rPr>
                <w:color w:val="000000"/>
              </w:rPr>
              <w:t>159,595</w:t>
            </w:r>
          </w:p>
        </w:tc>
      </w:tr>
      <w:tr w:rsidR="00980F53" w:rsidRPr="005362B1" w14:paraId="0FC7ECC4" w14:textId="77777777" w:rsidTr="005A55D7">
        <w:trPr>
          <w:trHeight w:hRule="exact" w:val="288"/>
        </w:trPr>
        <w:tc>
          <w:tcPr>
            <w:tcW w:w="3596" w:type="dxa"/>
            <w:tcBorders>
              <w:right w:val="single" w:sz="4" w:space="0" w:color="auto"/>
            </w:tcBorders>
            <w:vAlign w:val="center"/>
          </w:tcPr>
          <w:p w14:paraId="4E695D4C" w14:textId="77777777" w:rsidR="00980F53" w:rsidRPr="005362B1" w:rsidRDefault="00980F53" w:rsidP="005E6069">
            <w:pPr>
              <w:keepNext/>
              <w:keepLines/>
              <w:rPr>
                <w:i/>
                <w:color w:val="000000"/>
              </w:rPr>
            </w:pPr>
            <w:r w:rsidRPr="005362B1">
              <w:rPr>
                <w:i/>
                <w:color w:val="000000"/>
              </w:rPr>
              <w:t xml:space="preserve">   B</w:t>
            </w:r>
            <w:r w:rsidRPr="005362B1">
              <w:rPr>
                <w:i/>
                <w:color w:val="000000"/>
                <w:vertAlign w:val="subscript"/>
              </w:rPr>
              <w:t>40%</w:t>
            </w:r>
          </w:p>
        </w:tc>
        <w:tc>
          <w:tcPr>
            <w:tcW w:w="1439" w:type="dxa"/>
            <w:tcBorders>
              <w:left w:val="single" w:sz="4" w:space="0" w:color="auto"/>
            </w:tcBorders>
            <w:shd w:val="clear" w:color="auto" w:fill="BFBFBF" w:themeFill="background1" w:themeFillShade="BF"/>
            <w:vAlign w:val="bottom"/>
          </w:tcPr>
          <w:p w14:paraId="3B2D16EF" w14:textId="2027CD1D" w:rsidR="00980F53" w:rsidRPr="00980F53" w:rsidRDefault="00980F53" w:rsidP="005E6069">
            <w:pPr>
              <w:keepNext/>
              <w:keepLines/>
              <w:jc w:val="right"/>
              <w:rPr>
                <w:color w:val="000000"/>
              </w:rPr>
            </w:pPr>
            <w:r w:rsidRPr="00980F53">
              <w:rPr>
                <w:color w:val="000000"/>
              </w:rPr>
              <w:t>65,434</w:t>
            </w:r>
          </w:p>
        </w:tc>
        <w:tc>
          <w:tcPr>
            <w:tcW w:w="1439" w:type="dxa"/>
            <w:tcBorders>
              <w:right w:val="single" w:sz="4" w:space="0" w:color="auto"/>
            </w:tcBorders>
            <w:shd w:val="clear" w:color="auto" w:fill="BFBFBF" w:themeFill="background1" w:themeFillShade="BF"/>
            <w:vAlign w:val="bottom"/>
          </w:tcPr>
          <w:p w14:paraId="4BD59EFF" w14:textId="10E6C47E" w:rsidR="00980F53" w:rsidRPr="00980F53" w:rsidRDefault="00980F53" w:rsidP="005E6069">
            <w:pPr>
              <w:keepNext/>
              <w:keepLines/>
              <w:jc w:val="right"/>
              <w:rPr>
                <w:color w:val="000000"/>
              </w:rPr>
            </w:pPr>
            <w:r w:rsidRPr="00980F53">
              <w:rPr>
                <w:color w:val="000000"/>
              </w:rPr>
              <w:t>65,434</w:t>
            </w:r>
          </w:p>
        </w:tc>
        <w:tc>
          <w:tcPr>
            <w:tcW w:w="1438" w:type="dxa"/>
            <w:tcBorders>
              <w:left w:val="single" w:sz="4" w:space="0" w:color="auto"/>
            </w:tcBorders>
            <w:vAlign w:val="bottom"/>
          </w:tcPr>
          <w:p w14:paraId="5D41841C" w14:textId="05EA89EB" w:rsidR="00980F53" w:rsidRPr="00980F53" w:rsidRDefault="00980F53" w:rsidP="005E6069">
            <w:pPr>
              <w:keepNext/>
              <w:keepLines/>
              <w:jc w:val="right"/>
              <w:rPr>
                <w:highlight w:val="yellow"/>
              </w:rPr>
            </w:pPr>
            <w:r w:rsidRPr="00980F53">
              <w:rPr>
                <w:color w:val="000000"/>
              </w:rPr>
              <w:t>63,838</w:t>
            </w:r>
          </w:p>
        </w:tc>
        <w:tc>
          <w:tcPr>
            <w:tcW w:w="1438" w:type="dxa"/>
            <w:vAlign w:val="bottom"/>
          </w:tcPr>
          <w:p w14:paraId="35762075" w14:textId="19A4EDCB" w:rsidR="00980F53" w:rsidRPr="00980F53" w:rsidRDefault="00980F53" w:rsidP="005E6069">
            <w:pPr>
              <w:keepNext/>
              <w:keepLines/>
              <w:jc w:val="right"/>
              <w:rPr>
                <w:highlight w:val="yellow"/>
              </w:rPr>
            </w:pPr>
            <w:r w:rsidRPr="00980F53">
              <w:rPr>
                <w:color w:val="000000"/>
              </w:rPr>
              <w:t>63,838</w:t>
            </w:r>
          </w:p>
        </w:tc>
      </w:tr>
      <w:tr w:rsidR="00980F53" w:rsidRPr="005362B1" w14:paraId="18A2965C" w14:textId="77777777" w:rsidTr="005A55D7">
        <w:trPr>
          <w:trHeight w:hRule="exact" w:val="288"/>
        </w:trPr>
        <w:tc>
          <w:tcPr>
            <w:tcW w:w="3596" w:type="dxa"/>
            <w:tcBorders>
              <w:right w:val="single" w:sz="4" w:space="0" w:color="auto"/>
            </w:tcBorders>
            <w:vAlign w:val="center"/>
          </w:tcPr>
          <w:p w14:paraId="03D2E0E4" w14:textId="77777777" w:rsidR="00980F53" w:rsidRPr="005362B1" w:rsidRDefault="00980F53" w:rsidP="005E6069">
            <w:pPr>
              <w:keepNext/>
              <w:keepLines/>
              <w:rPr>
                <w:i/>
                <w:color w:val="000000"/>
              </w:rPr>
            </w:pPr>
            <w:r w:rsidRPr="005362B1">
              <w:rPr>
                <w:i/>
                <w:color w:val="000000"/>
              </w:rPr>
              <w:t xml:space="preserve">   B</w:t>
            </w:r>
            <w:r w:rsidRPr="005362B1">
              <w:rPr>
                <w:i/>
                <w:color w:val="000000"/>
                <w:vertAlign w:val="subscript"/>
              </w:rPr>
              <w:t>35%</w:t>
            </w:r>
          </w:p>
        </w:tc>
        <w:tc>
          <w:tcPr>
            <w:tcW w:w="1439" w:type="dxa"/>
            <w:tcBorders>
              <w:left w:val="single" w:sz="4" w:space="0" w:color="auto"/>
            </w:tcBorders>
            <w:shd w:val="clear" w:color="auto" w:fill="BFBFBF" w:themeFill="background1" w:themeFillShade="BF"/>
            <w:vAlign w:val="bottom"/>
          </w:tcPr>
          <w:p w14:paraId="4C0A3B75" w14:textId="1C8041EE" w:rsidR="00980F53" w:rsidRPr="00980F53" w:rsidRDefault="00980F53" w:rsidP="005E6069">
            <w:pPr>
              <w:keepNext/>
              <w:keepLines/>
              <w:jc w:val="right"/>
              <w:rPr>
                <w:color w:val="000000"/>
              </w:rPr>
            </w:pPr>
            <w:r w:rsidRPr="00980F53">
              <w:rPr>
                <w:color w:val="000000"/>
              </w:rPr>
              <w:t>57,255</w:t>
            </w:r>
          </w:p>
        </w:tc>
        <w:tc>
          <w:tcPr>
            <w:tcW w:w="1439" w:type="dxa"/>
            <w:tcBorders>
              <w:right w:val="single" w:sz="4" w:space="0" w:color="auto"/>
            </w:tcBorders>
            <w:shd w:val="clear" w:color="auto" w:fill="BFBFBF" w:themeFill="background1" w:themeFillShade="BF"/>
            <w:vAlign w:val="bottom"/>
          </w:tcPr>
          <w:p w14:paraId="3F97CCEC" w14:textId="3BFDFB4E" w:rsidR="00980F53" w:rsidRPr="00980F53" w:rsidRDefault="00980F53" w:rsidP="005E6069">
            <w:pPr>
              <w:keepNext/>
              <w:keepLines/>
              <w:jc w:val="right"/>
              <w:rPr>
                <w:color w:val="000000"/>
              </w:rPr>
            </w:pPr>
            <w:r w:rsidRPr="00980F53">
              <w:rPr>
                <w:color w:val="000000"/>
              </w:rPr>
              <w:t>57,255</w:t>
            </w:r>
          </w:p>
        </w:tc>
        <w:tc>
          <w:tcPr>
            <w:tcW w:w="1438" w:type="dxa"/>
            <w:tcBorders>
              <w:left w:val="single" w:sz="4" w:space="0" w:color="auto"/>
            </w:tcBorders>
            <w:vAlign w:val="bottom"/>
          </w:tcPr>
          <w:p w14:paraId="3D9D5645" w14:textId="77F0D380" w:rsidR="00980F53" w:rsidRPr="00980F53" w:rsidRDefault="00980F53" w:rsidP="005E6069">
            <w:pPr>
              <w:keepNext/>
              <w:keepLines/>
              <w:jc w:val="right"/>
              <w:rPr>
                <w:color w:val="000000"/>
                <w:highlight w:val="yellow"/>
              </w:rPr>
            </w:pPr>
            <w:r w:rsidRPr="00980F53">
              <w:rPr>
                <w:color w:val="000000"/>
              </w:rPr>
              <w:t>55,858</w:t>
            </w:r>
          </w:p>
        </w:tc>
        <w:tc>
          <w:tcPr>
            <w:tcW w:w="1438" w:type="dxa"/>
            <w:vAlign w:val="bottom"/>
          </w:tcPr>
          <w:p w14:paraId="58037B6B" w14:textId="21A5EAD9" w:rsidR="00980F53" w:rsidRPr="00980F53" w:rsidRDefault="00980F53" w:rsidP="005E6069">
            <w:pPr>
              <w:keepNext/>
              <w:keepLines/>
              <w:jc w:val="right"/>
              <w:rPr>
                <w:color w:val="000000"/>
                <w:highlight w:val="yellow"/>
              </w:rPr>
            </w:pPr>
            <w:r w:rsidRPr="00980F53">
              <w:rPr>
                <w:color w:val="000000"/>
              </w:rPr>
              <w:t>55,858</w:t>
            </w:r>
          </w:p>
        </w:tc>
      </w:tr>
      <w:tr w:rsidR="00980F53" w:rsidRPr="005362B1" w14:paraId="34ABAC99" w14:textId="77777777" w:rsidTr="005A55D7">
        <w:trPr>
          <w:trHeight w:hRule="exact" w:val="288"/>
        </w:trPr>
        <w:tc>
          <w:tcPr>
            <w:tcW w:w="3596" w:type="dxa"/>
            <w:tcBorders>
              <w:right w:val="single" w:sz="4" w:space="0" w:color="auto"/>
            </w:tcBorders>
            <w:vAlign w:val="center"/>
          </w:tcPr>
          <w:p w14:paraId="306EFCC6" w14:textId="77777777" w:rsidR="00980F53" w:rsidRPr="005362B1" w:rsidRDefault="00980F53" w:rsidP="005E6069">
            <w:pPr>
              <w:keepNext/>
              <w:keepLines/>
              <w:rPr>
                <w:i/>
                <w:color w:val="000000"/>
              </w:rPr>
            </w:pPr>
            <w:r w:rsidRPr="005362B1">
              <w:rPr>
                <w:i/>
                <w:color w:val="000000"/>
              </w:rPr>
              <w:t>F</w:t>
            </w:r>
            <w:r w:rsidRPr="005362B1">
              <w:rPr>
                <w:i/>
                <w:color w:val="000000"/>
                <w:vertAlign w:val="subscript"/>
              </w:rPr>
              <w:t>OFL</w:t>
            </w:r>
          </w:p>
        </w:tc>
        <w:tc>
          <w:tcPr>
            <w:tcW w:w="1439" w:type="dxa"/>
            <w:tcBorders>
              <w:left w:val="single" w:sz="4" w:space="0" w:color="auto"/>
            </w:tcBorders>
            <w:shd w:val="clear" w:color="auto" w:fill="BFBFBF" w:themeFill="background1" w:themeFillShade="BF"/>
            <w:vAlign w:val="bottom"/>
          </w:tcPr>
          <w:p w14:paraId="2CE3F7FF" w14:textId="306C73E8" w:rsidR="00980F53" w:rsidRPr="00980F53" w:rsidRDefault="00980F53" w:rsidP="005E6069">
            <w:pPr>
              <w:keepNext/>
              <w:keepLines/>
              <w:jc w:val="right"/>
              <w:rPr>
                <w:color w:val="000000"/>
              </w:rPr>
            </w:pPr>
            <w:r w:rsidRPr="00980F53">
              <w:rPr>
                <w:color w:val="000000"/>
              </w:rPr>
              <w:t>0.57</w:t>
            </w:r>
          </w:p>
        </w:tc>
        <w:tc>
          <w:tcPr>
            <w:tcW w:w="1439" w:type="dxa"/>
            <w:tcBorders>
              <w:right w:val="single" w:sz="4" w:space="0" w:color="auto"/>
            </w:tcBorders>
            <w:shd w:val="clear" w:color="auto" w:fill="BFBFBF" w:themeFill="background1" w:themeFillShade="BF"/>
            <w:vAlign w:val="bottom"/>
          </w:tcPr>
          <w:p w14:paraId="40ADB0BA" w14:textId="6DABC147" w:rsidR="00980F53" w:rsidRPr="00980F53" w:rsidRDefault="00980F53" w:rsidP="005E6069">
            <w:pPr>
              <w:keepNext/>
              <w:keepLines/>
              <w:jc w:val="right"/>
              <w:rPr>
                <w:color w:val="000000"/>
              </w:rPr>
            </w:pPr>
            <w:r w:rsidRPr="00980F53">
              <w:rPr>
                <w:color w:val="000000"/>
              </w:rPr>
              <w:t>0.51</w:t>
            </w:r>
          </w:p>
        </w:tc>
        <w:tc>
          <w:tcPr>
            <w:tcW w:w="1438" w:type="dxa"/>
            <w:tcBorders>
              <w:left w:val="single" w:sz="4" w:space="0" w:color="auto"/>
            </w:tcBorders>
            <w:vAlign w:val="bottom"/>
          </w:tcPr>
          <w:p w14:paraId="6261A729" w14:textId="5D920589" w:rsidR="00980F53" w:rsidRPr="00980F53" w:rsidRDefault="00980F53" w:rsidP="005E6069">
            <w:pPr>
              <w:keepNext/>
              <w:keepLines/>
              <w:jc w:val="right"/>
              <w:rPr>
                <w:highlight w:val="yellow"/>
              </w:rPr>
            </w:pPr>
            <w:r w:rsidRPr="00980F53">
              <w:rPr>
                <w:color w:val="000000"/>
              </w:rPr>
              <w:t>0.68</w:t>
            </w:r>
          </w:p>
        </w:tc>
        <w:tc>
          <w:tcPr>
            <w:tcW w:w="1438" w:type="dxa"/>
            <w:vAlign w:val="bottom"/>
          </w:tcPr>
          <w:p w14:paraId="5756B6B2" w14:textId="6FA766CD" w:rsidR="00980F53" w:rsidRPr="00980F53" w:rsidRDefault="00980F53" w:rsidP="005E6069">
            <w:pPr>
              <w:keepNext/>
              <w:keepLines/>
              <w:jc w:val="right"/>
              <w:rPr>
                <w:highlight w:val="yellow"/>
              </w:rPr>
            </w:pPr>
            <w:r w:rsidRPr="00980F53">
              <w:rPr>
                <w:color w:val="000000"/>
              </w:rPr>
              <w:t>0.54</w:t>
            </w:r>
          </w:p>
        </w:tc>
      </w:tr>
      <w:tr w:rsidR="00980F53" w:rsidRPr="005362B1" w14:paraId="7607D964" w14:textId="77777777" w:rsidTr="005A55D7">
        <w:trPr>
          <w:trHeight w:hRule="exact" w:val="288"/>
        </w:trPr>
        <w:tc>
          <w:tcPr>
            <w:tcW w:w="3596" w:type="dxa"/>
            <w:tcBorders>
              <w:right w:val="single" w:sz="4" w:space="0" w:color="auto"/>
            </w:tcBorders>
            <w:vAlign w:val="center"/>
          </w:tcPr>
          <w:p w14:paraId="39092C92" w14:textId="77777777" w:rsidR="00980F53" w:rsidRPr="005362B1" w:rsidRDefault="00980F53" w:rsidP="005E6069">
            <w:pPr>
              <w:keepNext/>
              <w:keepLines/>
              <w:rPr>
                <w:i/>
                <w:color w:val="000000"/>
              </w:rPr>
            </w:pPr>
            <w:proofErr w:type="spellStart"/>
            <w:r w:rsidRPr="005362B1">
              <w:rPr>
                <w:i/>
                <w:color w:val="000000"/>
              </w:rPr>
              <w:t>maxF</w:t>
            </w:r>
            <w:r w:rsidRPr="005362B1">
              <w:rPr>
                <w:i/>
                <w:color w:val="000000"/>
                <w:vertAlign w:val="subscript"/>
              </w:rPr>
              <w:t>ABC</w:t>
            </w:r>
            <w:proofErr w:type="spellEnd"/>
          </w:p>
        </w:tc>
        <w:tc>
          <w:tcPr>
            <w:tcW w:w="1439" w:type="dxa"/>
            <w:tcBorders>
              <w:left w:val="single" w:sz="4" w:space="0" w:color="auto"/>
            </w:tcBorders>
            <w:shd w:val="clear" w:color="auto" w:fill="BFBFBF" w:themeFill="background1" w:themeFillShade="BF"/>
            <w:vAlign w:val="bottom"/>
          </w:tcPr>
          <w:p w14:paraId="2FFF9F5A" w14:textId="4F4CCCAB" w:rsidR="00980F53" w:rsidRPr="00980F53" w:rsidRDefault="00980F53" w:rsidP="005E6069">
            <w:pPr>
              <w:keepNext/>
              <w:keepLines/>
              <w:jc w:val="right"/>
              <w:rPr>
                <w:color w:val="000000"/>
              </w:rPr>
            </w:pPr>
            <w:r w:rsidRPr="00980F53">
              <w:rPr>
                <w:color w:val="000000"/>
              </w:rPr>
              <w:t>0.46</w:t>
            </w:r>
          </w:p>
        </w:tc>
        <w:tc>
          <w:tcPr>
            <w:tcW w:w="1439" w:type="dxa"/>
            <w:tcBorders>
              <w:right w:val="single" w:sz="4" w:space="0" w:color="auto"/>
            </w:tcBorders>
            <w:shd w:val="clear" w:color="auto" w:fill="BFBFBF" w:themeFill="background1" w:themeFillShade="BF"/>
            <w:vAlign w:val="bottom"/>
          </w:tcPr>
          <w:p w14:paraId="7C911004" w14:textId="56F2FC95" w:rsidR="00980F53" w:rsidRPr="00980F53" w:rsidRDefault="00980F53" w:rsidP="005E6069">
            <w:pPr>
              <w:keepNext/>
              <w:keepLines/>
              <w:jc w:val="right"/>
              <w:rPr>
                <w:color w:val="000000"/>
              </w:rPr>
            </w:pPr>
            <w:r w:rsidRPr="00980F53">
              <w:rPr>
                <w:color w:val="000000"/>
              </w:rPr>
              <w:t>0.43</w:t>
            </w:r>
          </w:p>
        </w:tc>
        <w:tc>
          <w:tcPr>
            <w:tcW w:w="1438" w:type="dxa"/>
            <w:tcBorders>
              <w:left w:val="single" w:sz="4" w:space="0" w:color="auto"/>
            </w:tcBorders>
            <w:vAlign w:val="bottom"/>
          </w:tcPr>
          <w:p w14:paraId="64205EDD" w14:textId="5ED3F5BC" w:rsidR="00980F53" w:rsidRPr="00980F53" w:rsidRDefault="00980F53" w:rsidP="005E6069">
            <w:pPr>
              <w:keepNext/>
              <w:keepLines/>
              <w:jc w:val="right"/>
              <w:rPr>
                <w:color w:val="000000"/>
                <w:highlight w:val="yellow"/>
              </w:rPr>
            </w:pPr>
            <w:r w:rsidRPr="00980F53">
              <w:rPr>
                <w:color w:val="000000"/>
              </w:rPr>
              <w:t>0.54</w:t>
            </w:r>
          </w:p>
        </w:tc>
        <w:tc>
          <w:tcPr>
            <w:tcW w:w="1438" w:type="dxa"/>
            <w:vAlign w:val="bottom"/>
          </w:tcPr>
          <w:p w14:paraId="48E43667" w14:textId="4E4017D2" w:rsidR="00980F53" w:rsidRPr="00980F53" w:rsidRDefault="00980F53" w:rsidP="005E6069">
            <w:pPr>
              <w:keepNext/>
              <w:keepLines/>
              <w:jc w:val="right"/>
              <w:rPr>
                <w:color w:val="000000"/>
                <w:highlight w:val="yellow"/>
              </w:rPr>
            </w:pPr>
            <w:r w:rsidRPr="00980F53">
              <w:rPr>
                <w:color w:val="000000"/>
              </w:rPr>
              <w:t>0.47</w:t>
            </w:r>
          </w:p>
        </w:tc>
      </w:tr>
      <w:tr w:rsidR="00980F53" w:rsidRPr="005362B1" w14:paraId="706A387C" w14:textId="77777777" w:rsidTr="005A55D7">
        <w:trPr>
          <w:trHeight w:hRule="exact" w:val="288"/>
        </w:trPr>
        <w:tc>
          <w:tcPr>
            <w:tcW w:w="3596" w:type="dxa"/>
            <w:tcBorders>
              <w:right w:val="single" w:sz="4" w:space="0" w:color="auto"/>
            </w:tcBorders>
            <w:vAlign w:val="center"/>
          </w:tcPr>
          <w:p w14:paraId="262BD893" w14:textId="77777777" w:rsidR="00980F53" w:rsidRPr="005362B1" w:rsidRDefault="00980F53" w:rsidP="005E6069">
            <w:pPr>
              <w:keepNext/>
              <w:keepLines/>
              <w:rPr>
                <w:i/>
                <w:color w:val="000000"/>
              </w:rPr>
            </w:pPr>
            <w:r w:rsidRPr="005362B1">
              <w:rPr>
                <w:i/>
                <w:color w:val="000000"/>
              </w:rPr>
              <w:t>F</w:t>
            </w:r>
            <w:r w:rsidRPr="005362B1">
              <w:rPr>
                <w:i/>
                <w:color w:val="000000"/>
                <w:vertAlign w:val="subscript"/>
              </w:rPr>
              <w:t>ABC</w:t>
            </w:r>
          </w:p>
        </w:tc>
        <w:tc>
          <w:tcPr>
            <w:tcW w:w="1439" w:type="dxa"/>
            <w:tcBorders>
              <w:left w:val="single" w:sz="4" w:space="0" w:color="auto"/>
            </w:tcBorders>
            <w:shd w:val="clear" w:color="auto" w:fill="BFBFBF" w:themeFill="background1" w:themeFillShade="BF"/>
            <w:vAlign w:val="bottom"/>
          </w:tcPr>
          <w:p w14:paraId="7B2053FE" w14:textId="7B36DF0B" w:rsidR="00980F53" w:rsidRPr="00980F53" w:rsidRDefault="00980F53" w:rsidP="005E6069">
            <w:pPr>
              <w:keepNext/>
              <w:keepLines/>
              <w:jc w:val="right"/>
              <w:rPr>
                <w:color w:val="000000"/>
              </w:rPr>
            </w:pPr>
            <w:r w:rsidRPr="00980F53">
              <w:rPr>
                <w:color w:val="000000"/>
              </w:rPr>
              <w:t>0.46</w:t>
            </w:r>
          </w:p>
        </w:tc>
        <w:tc>
          <w:tcPr>
            <w:tcW w:w="1439" w:type="dxa"/>
            <w:tcBorders>
              <w:right w:val="single" w:sz="4" w:space="0" w:color="auto"/>
            </w:tcBorders>
            <w:shd w:val="clear" w:color="auto" w:fill="BFBFBF" w:themeFill="background1" w:themeFillShade="BF"/>
            <w:vAlign w:val="bottom"/>
          </w:tcPr>
          <w:p w14:paraId="22433A40" w14:textId="3A3F23D4" w:rsidR="00980F53" w:rsidRPr="00980F53" w:rsidRDefault="00980F53" w:rsidP="005E6069">
            <w:pPr>
              <w:keepNext/>
              <w:keepLines/>
              <w:jc w:val="right"/>
              <w:rPr>
                <w:color w:val="000000"/>
              </w:rPr>
            </w:pPr>
            <w:r w:rsidRPr="00980F53">
              <w:rPr>
                <w:color w:val="000000"/>
              </w:rPr>
              <w:t>0.43</w:t>
            </w:r>
          </w:p>
        </w:tc>
        <w:tc>
          <w:tcPr>
            <w:tcW w:w="1438" w:type="dxa"/>
            <w:tcBorders>
              <w:left w:val="single" w:sz="4" w:space="0" w:color="auto"/>
            </w:tcBorders>
            <w:vAlign w:val="bottom"/>
          </w:tcPr>
          <w:p w14:paraId="081E7036" w14:textId="0F1B3CEB" w:rsidR="00980F53" w:rsidRPr="00980F53" w:rsidRDefault="00980F53" w:rsidP="005E6069">
            <w:pPr>
              <w:keepNext/>
              <w:keepLines/>
              <w:jc w:val="right"/>
              <w:rPr>
                <w:color w:val="000000"/>
                <w:highlight w:val="yellow"/>
              </w:rPr>
            </w:pPr>
            <w:r w:rsidRPr="00980F53">
              <w:rPr>
                <w:color w:val="000000"/>
              </w:rPr>
              <w:t>0.54</w:t>
            </w:r>
          </w:p>
        </w:tc>
        <w:tc>
          <w:tcPr>
            <w:tcW w:w="1438" w:type="dxa"/>
            <w:vAlign w:val="bottom"/>
          </w:tcPr>
          <w:p w14:paraId="12C37B9F" w14:textId="54D9EAAD" w:rsidR="00980F53" w:rsidRPr="00980F53" w:rsidRDefault="00980F53" w:rsidP="005E6069">
            <w:pPr>
              <w:keepNext/>
              <w:keepLines/>
              <w:jc w:val="right"/>
              <w:rPr>
                <w:color w:val="000000"/>
                <w:highlight w:val="yellow"/>
              </w:rPr>
            </w:pPr>
            <w:r w:rsidRPr="00980F53">
              <w:rPr>
                <w:color w:val="000000"/>
              </w:rPr>
              <w:t>0.47</w:t>
            </w:r>
          </w:p>
        </w:tc>
      </w:tr>
      <w:tr w:rsidR="00980F53" w:rsidRPr="005362B1" w14:paraId="286648B5" w14:textId="77777777" w:rsidTr="005A55D7">
        <w:trPr>
          <w:trHeight w:hRule="exact" w:val="288"/>
        </w:trPr>
        <w:tc>
          <w:tcPr>
            <w:tcW w:w="3596" w:type="dxa"/>
            <w:tcBorders>
              <w:bottom w:val="nil"/>
              <w:right w:val="single" w:sz="4" w:space="0" w:color="auto"/>
            </w:tcBorders>
            <w:vAlign w:val="center"/>
          </w:tcPr>
          <w:p w14:paraId="3605CFF4" w14:textId="77777777" w:rsidR="00980F53" w:rsidRPr="005362B1" w:rsidRDefault="00980F53" w:rsidP="005E6069">
            <w:pPr>
              <w:keepNext/>
              <w:keepLines/>
              <w:rPr>
                <w:color w:val="000000"/>
              </w:rPr>
            </w:pPr>
            <w:r w:rsidRPr="005362B1">
              <w:rPr>
                <w:color w:val="000000"/>
              </w:rPr>
              <w:t>OFL (t)</w:t>
            </w:r>
          </w:p>
        </w:tc>
        <w:tc>
          <w:tcPr>
            <w:tcW w:w="1439" w:type="dxa"/>
            <w:tcBorders>
              <w:left w:val="single" w:sz="4" w:space="0" w:color="auto"/>
              <w:bottom w:val="nil"/>
            </w:tcBorders>
            <w:shd w:val="clear" w:color="auto" w:fill="BFBFBF" w:themeFill="background1" w:themeFillShade="BF"/>
            <w:vAlign w:val="bottom"/>
          </w:tcPr>
          <w:p w14:paraId="1807947E" w14:textId="4F792540" w:rsidR="00980F53" w:rsidRPr="00980F53" w:rsidRDefault="00980F53" w:rsidP="005E6069">
            <w:pPr>
              <w:keepNext/>
              <w:keepLines/>
              <w:jc w:val="right"/>
              <w:rPr>
                <w:color w:val="000000"/>
              </w:rPr>
            </w:pPr>
            <w:r w:rsidRPr="00980F53">
              <w:rPr>
                <w:color w:val="000000"/>
              </w:rPr>
              <w:t>38,688</w:t>
            </w:r>
          </w:p>
        </w:tc>
        <w:tc>
          <w:tcPr>
            <w:tcW w:w="1439" w:type="dxa"/>
            <w:tcBorders>
              <w:bottom w:val="nil"/>
              <w:right w:val="single" w:sz="4" w:space="0" w:color="auto"/>
            </w:tcBorders>
            <w:shd w:val="clear" w:color="auto" w:fill="BFBFBF" w:themeFill="background1" w:themeFillShade="BF"/>
            <w:vAlign w:val="bottom"/>
          </w:tcPr>
          <w:p w14:paraId="75D858DF" w14:textId="334A72D0" w:rsidR="00980F53" w:rsidRPr="00980F53" w:rsidRDefault="00980F53" w:rsidP="005E6069">
            <w:pPr>
              <w:keepNext/>
              <w:keepLines/>
              <w:jc w:val="right"/>
              <w:rPr>
                <w:color w:val="000000"/>
              </w:rPr>
            </w:pPr>
            <w:r w:rsidRPr="00980F53">
              <w:rPr>
                <w:color w:val="000000"/>
              </w:rPr>
              <w:t>3</w:t>
            </w:r>
            <w:r w:rsidR="002161AF">
              <w:rPr>
                <w:color w:val="000000"/>
              </w:rPr>
              <w:t>6,459</w:t>
            </w:r>
          </w:p>
        </w:tc>
        <w:tc>
          <w:tcPr>
            <w:tcW w:w="1438" w:type="dxa"/>
            <w:tcBorders>
              <w:left w:val="single" w:sz="4" w:space="0" w:color="auto"/>
              <w:bottom w:val="nil"/>
            </w:tcBorders>
            <w:vAlign w:val="bottom"/>
          </w:tcPr>
          <w:p w14:paraId="07D65E92" w14:textId="2B453A1B" w:rsidR="00980F53" w:rsidRPr="00980F53" w:rsidRDefault="00980F53" w:rsidP="005E6069">
            <w:pPr>
              <w:keepNext/>
              <w:keepLines/>
              <w:jc w:val="right"/>
              <w:rPr>
                <w:b/>
                <w:bCs/>
                <w:color w:val="000000"/>
                <w:highlight w:val="yellow"/>
              </w:rPr>
            </w:pPr>
            <w:r w:rsidRPr="00980F53">
              <w:rPr>
                <w:b/>
                <w:bCs/>
                <w:color w:val="000000"/>
              </w:rPr>
              <w:t>49,782</w:t>
            </w:r>
          </w:p>
        </w:tc>
        <w:tc>
          <w:tcPr>
            <w:tcW w:w="1438" w:type="dxa"/>
            <w:tcBorders>
              <w:bottom w:val="nil"/>
            </w:tcBorders>
            <w:vAlign w:val="bottom"/>
          </w:tcPr>
          <w:p w14:paraId="45F6CEBF" w14:textId="4B00C92B" w:rsidR="00980F53" w:rsidRPr="00980F53" w:rsidRDefault="00980F53" w:rsidP="005E6069">
            <w:pPr>
              <w:keepNext/>
              <w:keepLines/>
              <w:jc w:val="right"/>
              <w:rPr>
                <w:color w:val="000000"/>
                <w:highlight w:val="yellow"/>
              </w:rPr>
            </w:pPr>
            <w:r w:rsidRPr="00980F53">
              <w:rPr>
                <w:color w:val="000000"/>
              </w:rPr>
              <w:t>38,812</w:t>
            </w:r>
          </w:p>
        </w:tc>
      </w:tr>
      <w:tr w:rsidR="00980F53" w:rsidRPr="005362B1" w14:paraId="51E2F7B1" w14:textId="77777777" w:rsidTr="005A55D7">
        <w:trPr>
          <w:trHeight w:hRule="exact" w:val="288"/>
        </w:trPr>
        <w:tc>
          <w:tcPr>
            <w:tcW w:w="3596" w:type="dxa"/>
            <w:tcBorders>
              <w:bottom w:val="nil"/>
              <w:right w:val="single" w:sz="4" w:space="0" w:color="auto"/>
            </w:tcBorders>
            <w:vAlign w:val="center"/>
          </w:tcPr>
          <w:p w14:paraId="770020FE" w14:textId="77777777" w:rsidR="00980F53" w:rsidRPr="005362B1" w:rsidRDefault="00980F53" w:rsidP="005E6069">
            <w:pPr>
              <w:keepNext/>
              <w:keepLines/>
              <w:rPr>
                <w:color w:val="000000"/>
              </w:rPr>
            </w:pPr>
            <w:proofErr w:type="spellStart"/>
            <w:r w:rsidRPr="005362B1">
              <w:rPr>
                <w:color w:val="000000"/>
              </w:rPr>
              <w:t>maxABC</w:t>
            </w:r>
            <w:proofErr w:type="spellEnd"/>
            <w:r w:rsidRPr="005362B1">
              <w:rPr>
                <w:color w:val="000000"/>
              </w:rPr>
              <w:t xml:space="preserve"> (t)</w:t>
            </w:r>
          </w:p>
        </w:tc>
        <w:tc>
          <w:tcPr>
            <w:tcW w:w="1439" w:type="dxa"/>
            <w:tcBorders>
              <w:left w:val="single" w:sz="4" w:space="0" w:color="auto"/>
              <w:bottom w:val="nil"/>
            </w:tcBorders>
            <w:shd w:val="clear" w:color="auto" w:fill="BFBFBF" w:themeFill="background1" w:themeFillShade="BF"/>
            <w:vAlign w:val="bottom"/>
          </w:tcPr>
          <w:p w14:paraId="5AFE96ED" w14:textId="3F9B75A4" w:rsidR="00980F53" w:rsidRPr="00980F53" w:rsidRDefault="00980F53" w:rsidP="005E6069">
            <w:pPr>
              <w:keepNext/>
              <w:keepLines/>
              <w:jc w:val="right"/>
              <w:rPr>
                <w:color w:val="000000"/>
              </w:rPr>
            </w:pPr>
            <w:r w:rsidRPr="00980F53">
              <w:rPr>
                <w:color w:val="000000"/>
              </w:rPr>
              <w:t>32,141</w:t>
            </w:r>
          </w:p>
        </w:tc>
        <w:tc>
          <w:tcPr>
            <w:tcW w:w="1439" w:type="dxa"/>
            <w:tcBorders>
              <w:bottom w:val="nil"/>
              <w:right w:val="single" w:sz="4" w:space="0" w:color="auto"/>
            </w:tcBorders>
            <w:shd w:val="clear" w:color="auto" w:fill="BFBFBF" w:themeFill="background1" w:themeFillShade="BF"/>
            <w:vAlign w:val="bottom"/>
          </w:tcPr>
          <w:p w14:paraId="73F0D63D" w14:textId="054DE7D3" w:rsidR="00980F53" w:rsidRPr="00980F53" w:rsidRDefault="00980F53" w:rsidP="005E6069">
            <w:pPr>
              <w:keepNext/>
              <w:keepLines/>
              <w:jc w:val="right"/>
              <w:rPr>
                <w:color w:val="000000"/>
              </w:rPr>
            </w:pPr>
            <w:r w:rsidRPr="00980F53">
              <w:rPr>
                <w:color w:val="000000"/>
              </w:rPr>
              <w:t>30,193</w:t>
            </w:r>
          </w:p>
        </w:tc>
        <w:tc>
          <w:tcPr>
            <w:tcW w:w="1438" w:type="dxa"/>
            <w:tcBorders>
              <w:left w:val="single" w:sz="4" w:space="0" w:color="auto"/>
              <w:bottom w:val="nil"/>
            </w:tcBorders>
            <w:vAlign w:val="bottom"/>
          </w:tcPr>
          <w:p w14:paraId="7957E1AF" w14:textId="16EA1732" w:rsidR="00980F53" w:rsidRPr="00980F53" w:rsidRDefault="00980F53" w:rsidP="005E6069">
            <w:pPr>
              <w:keepNext/>
              <w:keepLines/>
              <w:jc w:val="right"/>
              <w:rPr>
                <w:color w:val="000000"/>
                <w:highlight w:val="yellow"/>
              </w:rPr>
            </w:pPr>
            <w:r w:rsidRPr="00980F53">
              <w:rPr>
                <w:color w:val="000000"/>
              </w:rPr>
              <w:t>41,520</w:t>
            </w:r>
          </w:p>
        </w:tc>
        <w:tc>
          <w:tcPr>
            <w:tcW w:w="1438" w:type="dxa"/>
            <w:tcBorders>
              <w:bottom w:val="nil"/>
            </w:tcBorders>
            <w:vAlign w:val="bottom"/>
          </w:tcPr>
          <w:p w14:paraId="3B79FCC5" w14:textId="6B6E36E7" w:rsidR="00980F53" w:rsidRPr="00980F53" w:rsidRDefault="00980F53" w:rsidP="005E6069">
            <w:pPr>
              <w:keepNext/>
              <w:keepLines/>
              <w:jc w:val="right"/>
              <w:rPr>
                <w:color w:val="000000"/>
                <w:highlight w:val="yellow"/>
              </w:rPr>
            </w:pPr>
            <w:r w:rsidRPr="00980F53">
              <w:rPr>
                <w:color w:val="000000"/>
              </w:rPr>
              <w:t>32,209</w:t>
            </w:r>
          </w:p>
        </w:tc>
      </w:tr>
      <w:tr w:rsidR="00980F53" w:rsidRPr="005362B1" w14:paraId="10939EBC" w14:textId="77777777" w:rsidTr="005A55D7">
        <w:trPr>
          <w:trHeight w:hRule="exact" w:val="288"/>
        </w:trPr>
        <w:tc>
          <w:tcPr>
            <w:tcW w:w="3596" w:type="dxa"/>
            <w:tcBorders>
              <w:top w:val="nil"/>
              <w:bottom w:val="single" w:sz="4" w:space="0" w:color="auto"/>
              <w:right w:val="single" w:sz="4" w:space="0" w:color="auto"/>
            </w:tcBorders>
            <w:vAlign w:val="center"/>
          </w:tcPr>
          <w:p w14:paraId="0B45313F" w14:textId="77777777" w:rsidR="00980F53" w:rsidRPr="005362B1" w:rsidRDefault="00980F53" w:rsidP="005E6069">
            <w:pPr>
              <w:keepNext/>
              <w:keepLines/>
              <w:rPr>
                <w:color w:val="000000"/>
              </w:rPr>
            </w:pPr>
            <w:r w:rsidRPr="005362B1">
              <w:rPr>
                <w:color w:val="000000"/>
              </w:rPr>
              <w:t>ABC (t)</w:t>
            </w:r>
          </w:p>
        </w:tc>
        <w:tc>
          <w:tcPr>
            <w:tcW w:w="1439" w:type="dxa"/>
            <w:tcBorders>
              <w:top w:val="nil"/>
              <w:left w:val="single" w:sz="4" w:space="0" w:color="auto"/>
              <w:bottom w:val="single" w:sz="4" w:space="0" w:color="auto"/>
            </w:tcBorders>
            <w:shd w:val="clear" w:color="auto" w:fill="BFBFBF" w:themeFill="background1" w:themeFillShade="BF"/>
            <w:vAlign w:val="bottom"/>
          </w:tcPr>
          <w:p w14:paraId="787EFF99" w14:textId="0ABD2B1A" w:rsidR="00980F53" w:rsidRPr="00980F53" w:rsidRDefault="00980F53" w:rsidP="005E6069">
            <w:pPr>
              <w:keepNext/>
              <w:keepLines/>
              <w:jc w:val="right"/>
              <w:rPr>
                <w:color w:val="000000"/>
              </w:rPr>
            </w:pPr>
            <w:r w:rsidRPr="00980F53">
              <w:rPr>
                <w:color w:val="000000"/>
              </w:rPr>
              <w:t>32,141</w:t>
            </w:r>
          </w:p>
        </w:tc>
        <w:tc>
          <w:tcPr>
            <w:tcW w:w="1439" w:type="dxa"/>
            <w:tcBorders>
              <w:top w:val="nil"/>
              <w:bottom w:val="single" w:sz="4" w:space="0" w:color="auto"/>
              <w:right w:val="single" w:sz="4" w:space="0" w:color="auto"/>
            </w:tcBorders>
            <w:shd w:val="clear" w:color="auto" w:fill="BFBFBF" w:themeFill="background1" w:themeFillShade="BF"/>
            <w:vAlign w:val="bottom"/>
          </w:tcPr>
          <w:p w14:paraId="3B2075E3" w14:textId="15C4CB1D" w:rsidR="00980F53" w:rsidRPr="00980F53" w:rsidRDefault="00980F53" w:rsidP="005E6069">
            <w:pPr>
              <w:keepNext/>
              <w:keepLines/>
              <w:jc w:val="right"/>
              <w:rPr>
                <w:color w:val="000000"/>
              </w:rPr>
            </w:pPr>
            <w:r w:rsidRPr="00980F53">
              <w:rPr>
                <w:color w:val="000000"/>
              </w:rPr>
              <w:t>30,193</w:t>
            </w:r>
          </w:p>
        </w:tc>
        <w:tc>
          <w:tcPr>
            <w:tcW w:w="1438" w:type="dxa"/>
            <w:tcBorders>
              <w:top w:val="nil"/>
              <w:left w:val="single" w:sz="4" w:space="0" w:color="auto"/>
              <w:bottom w:val="single" w:sz="4" w:space="0" w:color="auto"/>
            </w:tcBorders>
            <w:vAlign w:val="bottom"/>
          </w:tcPr>
          <w:p w14:paraId="67574F1E" w14:textId="4E5D8447" w:rsidR="00980F53" w:rsidRPr="00980F53" w:rsidRDefault="00980F53" w:rsidP="005E6069">
            <w:pPr>
              <w:keepNext/>
              <w:keepLines/>
              <w:jc w:val="right"/>
              <w:rPr>
                <w:b/>
                <w:bCs/>
                <w:color w:val="000000"/>
                <w:highlight w:val="yellow"/>
              </w:rPr>
            </w:pPr>
            <w:r w:rsidRPr="00980F53">
              <w:rPr>
                <w:b/>
                <w:bCs/>
                <w:color w:val="000000"/>
              </w:rPr>
              <w:t>41,520</w:t>
            </w:r>
          </w:p>
        </w:tc>
        <w:tc>
          <w:tcPr>
            <w:tcW w:w="1438" w:type="dxa"/>
            <w:tcBorders>
              <w:top w:val="nil"/>
              <w:bottom w:val="single" w:sz="4" w:space="0" w:color="auto"/>
            </w:tcBorders>
            <w:vAlign w:val="bottom"/>
          </w:tcPr>
          <w:p w14:paraId="1B8320F2" w14:textId="7F8349D8" w:rsidR="00980F53" w:rsidRPr="00980F53" w:rsidRDefault="00980F53" w:rsidP="005E6069">
            <w:pPr>
              <w:keepNext/>
              <w:keepLines/>
              <w:jc w:val="right"/>
              <w:rPr>
                <w:color w:val="000000"/>
                <w:highlight w:val="yellow"/>
              </w:rPr>
            </w:pPr>
            <w:r w:rsidRPr="00980F53">
              <w:rPr>
                <w:color w:val="000000"/>
              </w:rPr>
              <w:t>32,209</w:t>
            </w:r>
          </w:p>
        </w:tc>
      </w:tr>
      <w:tr w:rsidR="006E7370" w:rsidRPr="005362B1" w14:paraId="12CE95A7" w14:textId="77777777" w:rsidTr="005A55D7">
        <w:trPr>
          <w:trHeight w:hRule="exact" w:val="288"/>
        </w:trPr>
        <w:tc>
          <w:tcPr>
            <w:tcW w:w="3596" w:type="dxa"/>
            <w:vMerge w:val="restart"/>
            <w:tcBorders>
              <w:top w:val="single" w:sz="4" w:space="0" w:color="auto"/>
              <w:bottom w:val="nil"/>
              <w:right w:val="single" w:sz="4" w:space="0" w:color="auto"/>
            </w:tcBorders>
          </w:tcPr>
          <w:p w14:paraId="0A3D5C54" w14:textId="77777777" w:rsidR="006E7370" w:rsidRPr="005362B1" w:rsidRDefault="006E7370" w:rsidP="005E6069">
            <w:pPr>
              <w:keepNext/>
              <w:keepLines/>
              <w:spacing w:after="0"/>
              <w:rPr>
                <w:b/>
              </w:rPr>
            </w:pPr>
            <w:r w:rsidRPr="005362B1">
              <w:rPr>
                <w:b/>
              </w:rPr>
              <w:t>Status</w:t>
            </w:r>
          </w:p>
        </w:tc>
        <w:tc>
          <w:tcPr>
            <w:tcW w:w="2878" w:type="dxa"/>
            <w:gridSpan w:val="2"/>
            <w:tcBorders>
              <w:top w:val="single" w:sz="4" w:space="0" w:color="auto"/>
              <w:left w:val="single" w:sz="4" w:space="0" w:color="auto"/>
              <w:bottom w:val="nil"/>
              <w:right w:val="single" w:sz="4" w:space="0" w:color="auto"/>
            </w:tcBorders>
            <w:shd w:val="clear" w:color="auto" w:fill="BFBFBF" w:themeFill="background1" w:themeFillShade="BF"/>
          </w:tcPr>
          <w:p w14:paraId="6F0BC7AC" w14:textId="77777777" w:rsidR="006E7370" w:rsidRPr="005362B1" w:rsidRDefault="006E7370" w:rsidP="005E6069">
            <w:pPr>
              <w:keepNext/>
              <w:keepLines/>
              <w:spacing w:after="0"/>
              <w:jc w:val="center"/>
            </w:pPr>
            <w:r w:rsidRPr="005362B1">
              <w:t xml:space="preserve">As determined </w:t>
            </w:r>
            <w:r w:rsidRPr="005362B1">
              <w:rPr>
                <w:i/>
              </w:rPr>
              <w:t>last</w:t>
            </w:r>
            <w:r w:rsidRPr="005362B1">
              <w:t xml:space="preserve"> year for:</w:t>
            </w:r>
          </w:p>
        </w:tc>
        <w:tc>
          <w:tcPr>
            <w:tcW w:w="2876" w:type="dxa"/>
            <w:gridSpan w:val="2"/>
            <w:tcBorders>
              <w:top w:val="single" w:sz="4" w:space="0" w:color="auto"/>
              <w:left w:val="single" w:sz="4" w:space="0" w:color="auto"/>
              <w:bottom w:val="nil"/>
            </w:tcBorders>
          </w:tcPr>
          <w:p w14:paraId="31F8046D" w14:textId="77777777" w:rsidR="006E7370" w:rsidRPr="005362B1" w:rsidRDefault="006E7370" w:rsidP="005E6069">
            <w:pPr>
              <w:keepNext/>
              <w:keepLines/>
              <w:pBdr>
                <w:top w:val="nil"/>
                <w:left w:val="nil"/>
                <w:bottom w:val="nil"/>
                <w:right w:val="nil"/>
                <w:between w:val="nil"/>
              </w:pBdr>
              <w:jc w:val="center"/>
            </w:pPr>
            <w:r w:rsidRPr="005362B1">
              <w:t xml:space="preserve">As determined </w:t>
            </w:r>
            <w:r w:rsidRPr="005362B1">
              <w:rPr>
                <w:i/>
              </w:rPr>
              <w:t>this</w:t>
            </w:r>
            <w:r w:rsidRPr="005362B1">
              <w:t xml:space="preserve"> year for:</w:t>
            </w:r>
          </w:p>
        </w:tc>
      </w:tr>
      <w:tr w:rsidR="006E7370" w:rsidRPr="005362B1" w14:paraId="1911E1C4" w14:textId="77777777" w:rsidTr="005A55D7">
        <w:trPr>
          <w:trHeight w:hRule="exact" w:val="243"/>
        </w:trPr>
        <w:tc>
          <w:tcPr>
            <w:tcW w:w="3596" w:type="dxa"/>
            <w:vMerge/>
            <w:tcBorders>
              <w:top w:val="nil"/>
              <w:bottom w:val="single" w:sz="4" w:space="0" w:color="auto"/>
              <w:right w:val="single" w:sz="4" w:space="0" w:color="auto"/>
            </w:tcBorders>
          </w:tcPr>
          <w:p w14:paraId="1A4FE928" w14:textId="77777777" w:rsidR="006E7370" w:rsidRPr="005362B1" w:rsidRDefault="006E7370" w:rsidP="005E6069">
            <w:pPr>
              <w:keepNext/>
              <w:keepLines/>
              <w:spacing w:after="0"/>
            </w:pPr>
          </w:p>
        </w:tc>
        <w:tc>
          <w:tcPr>
            <w:tcW w:w="1439" w:type="dxa"/>
            <w:tcBorders>
              <w:top w:val="nil"/>
              <w:left w:val="single" w:sz="4" w:space="0" w:color="auto"/>
              <w:bottom w:val="single" w:sz="4" w:space="0" w:color="auto"/>
            </w:tcBorders>
            <w:shd w:val="clear" w:color="auto" w:fill="BFBFBF" w:themeFill="background1" w:themeFillShade="BF"/>
          </w:tcPr>
          <w:p w14:paraId="06B073EF" w14:textId="0EF33F8E" w:rsidR="006E7370" w:rsidRPr="005362B1" w:rsidRDefault="006E7370" w:rsidP="005E6069">
            <w:pPr>
              <w:keepNext/>
              <w:keepLines/>
              <w:spacing w:after="0"/>
              <w:jc w:val="right"/>
            </w:pPr>
            <w:r w:rsidRPr="005362B1">
              <w:t>202</w:t>
            </w:r>
            <w:r w:rsidR="00980F53">
              <w:t>3</w:t>
            </w:r>
          </w:p>
        </w:tc>
        <w:tc>
          <w:tcPr>
            <w:tcW w:w="1439" w:type="dxa"/>
            <w:tcBorders>
              <w:top w:val="nil"/>
              <w:bottom w:val="single" w:sz="4" w:space="0" w:color="auto"/>
              <w:right w:val="single" w:sz="4" w:space="0" w:color="auto"/>
            </w:tcBorders>
            <w:shd w:val="clear" w:color="auto" w:fill="BFBFBF" w:themeFill="background1" w:themeFillShade="BF"/>
          </w:tcPr>
          <w:p w14:paraId="3A5C477B" w14:textId="561D327E" w:rsidR="006E7370" w:rsidRPr="005362B1" w:rsidRDefault="006E7370" w:rsidP="005E6069">
            <w:pPr>
              <w:keepNext/>
              <w:keepLines/>
              <w:spacing w:after="0"/>
              <w:jc w:val="right"/>
            </w:pPr>
            <w:r w:rsidRPr="005362B1">
              <w:t>202</w:t>
            </w:r>
            <w:r w:rsidR="00980F53">
              <w:t>4</w:t>
            </w:r>
          </w:p>
        </w:tc>
        <w:tc>
          <w:tcPr>
            <w:tcW w:w="1438" w:type="dxa"/>
            <w:tcBorders>
              <w:top w:val="nil"/>
              <w:left w:val="single" w:sz="4" w:space="0" w:color="auto"/>
              <w:bottom w:val="single" w:sz="4" w:space="0" w:color="auto"/>
            </w:tcBorders>
          </w:tcPr>
          <w:p w14:paraId="012F013F" w14:textId="2371B326" w:rsidR="006E7370" w:rsidRPr="005362B1" w:rsidRDefault="006E7370" w:rsidP="005E6069">
            <w:pPr>
              <w:keepNext/>
              <w:keepLines/>
              <w:spacing w:after="0"/>
              <w:jc w:val="right"/>
            </w:pPr>
            <w:r w:rsidRPr="005362B1">
              <w:t>202</w:t>
            </w:r>
            <w:r w:rsidR="00980F53">
              <w:t>4</w:t>
            </w:r>
          </w:p>
        </w:tc>
        <w:tc>
          <w:tcPr>
            <w:tcW w:w="1438" w:type="dxa"/>
            <w:tcBorders>
              <w:top w:val="nil"/>
              <w:bottom w:val="single" w:sz="4" w:space="0" w:color="auto"/>
            </w:tcBorders>
          </w:tcPr>
          <w:p w14:paraId="034F6CE9" w14:textId="02F680DE" w:rsidR="006E7370" w:rsidRPr="005362B1" w:rsidRDefault="006E7370" w:rsidP="005E6069">
            <w:pPr>
              <w:keepNext/>
              <w:keepLines/>
              <w:spacing w:after="0"/>
              <w:jc w:val="right"/>
            </w:pPr>
            <w:r w:rsidRPr="005362B1">
              <w:t>202</w:t>
            </w:r>
            <w:r w:rsidR="00980F53">
              <w:t>5</w:t>
            </w:r>
          </w:p>
        </w:tc>
      </w:tr>
      <w:tr w:rsidR="006E7370" w:rsidRPr="005362B1" w14:paraId="64F5A4A7" w14:textId="77777777" w:rsidTr="005A55D7">
        <w:trPr>
          <w:trHeight w:hRule="exact" w:val="288"/>
        </w:trPr>
        <w:tc>
          <w:tcPr>
            <w:tcW w:w="3596" w:type="dxa"/>
            <w:tcBorders>
              <w:top w:val="single" w:sz="4" w:space="0" w:color="auto"/>
              <w:right w:val="single" w:sz="4" w:space="0" w:color="auto"/>
            </w:tcBorders>
            <w:vAlign w:val="center"/>
          </w:tcPr>
          <w:p w14:paraId="5E0EE73D" w14:textId="77777777" w:rsidR="006E7370" w:rsidRPr="005362B1" w:rsidRDefault="006E7370" w:rsidP="005E6069">
            <w:pPr>
              <w:keepNext/>
              <w:keepLines/>
              <w:rPr>
                <w:color w:val="000000"/>
              </w:rPr>
            </w:pPr>
            <w:r w:rsidRPr="005362B1">
              <w:rPr>
                <w:color w:val="000000"/>
              </w:rPr>
              <w:t>Overfishing</w:t>
            </w:r>
          </w:p>
        </w:tc>
        <w:tc>
          <w:tcPr>
            <w:tcW w:w="1439" w:type="dxa"/>
            <w:tcBorders>
              <w:top w:val="single" w:sz="4" w:space="0" w:color="auto"/>
              <w:left w:val="single" w:sz="4" w:space="0" w:color="auto"/>
            </w:tcBorders>
            <w:shd w:val="clear" w:color="auto" w:fill="BFBFBF" w:themeFill="background1" w:themeFillShade="BF"/>
            <w:vAlign w:val="center"/>
          </w:tcPr>
          <w:p w14:paraId="7CCA0834" w14:textId="77777777" w:rsidR="006E7370" w:rsidRPr="005362B1" w:rsidRDefault="006E7370" w:rsidP="005E6069">
            <w:pPr>
              <w:keepNext/>
              <w:keepLines/>
              <w:jc w:val="right"/>
            </w:pPr>
            <w:r w:rsidRPr="005362B1">
              <w:t>No</w:t>
            </w:r>
          </w:p>
        </w:tc>
        <w:tc>
          <w:tcPr>
            <w:tcW w:w="1439" w:type="dxa"/>
            <w:tcBorders>
              <w:top w:val="single" w:sz="4" w:space="0" w:color="auto"/>
              <w:right w:val="single" w:sz="4" w:space="0" w:color="auto"/>
            </w:tcBorders>
            <w:shd w:val="clear" w:color="auto" w:fill="BFBFBF" w:themeFill="background1" w:themeFillShade="BF"/>
            <w:vAlign w:val="center"/>
          </w:tcPr>
          <w:p w14:paraId="6DA9B0C5" w14:textId="77777777" w:rsidR="006E7370" w:rsidRPr="005362B1" w:rsidRDefault="006E7370" w:rsidP="005E6069">
            <w:pPr>
              <w:keepNext/>
              <w:keepLines/>
              <w:jc w:val="right"/>
            </w:pPr>
            <w:r w:rsidRPr="005362B1">
              <w:t>n/a</w:t>
            </w:r>
          </w:p>
        </w:tc>
        <w:tc>
          <w:tcPr>
            <w:tcW w:w="1438" w:type="dxa"/>
            <w:tcBorders>
              <w:top w:val="single" w:sz="4" w:space="0" w:color="auto"/>
              <w:left w:val="single" w:sz="4" w:space="0" w:color="auto"/>
            </w:tcBorders>
            <w:vAlign w:val="center"/>
          </w:tcPr>
          <w:p w14:paraId="21EF5567" w14:textId="77777777" w:rsidR="006E7370" w:rsidRPr="005362B1" w:rsidRDefault="006E7370" w:rsidP="005E6069">
            <w:pPr>
              <w:keepNext/>
              <w:keepLines/>
              <w:jc w:val="right"/>
            </w:pPr>
            <w:r w:rsidRPr="005362B1">
              <w:t>No</w:t>
            </w:r>
          </w:p>
        </w:tc>
        <w:tc>
          <w:tcPr>
            <w:tcW w:w="1438" w:type="dxa"/>
            <w:tcBorders>
              <w:top w:val="single" w:sz="4" w:space="0" w:color="auto"/>
            </w:tcBorders>
            <w:vAlign w:val="center"/>
          </w:tcPr>
          <w:p w14:paraId="75AC102E" w14:textId="77777777" w:rsidR="006E7370" w:rsidRPr="005362B1" w:rsidRDefault="006E7370" w:rsidP="005E6069">
            <w:pPr>
              <w:keepNext/>
              <w:keepLines/>
              <w:jc w:val="right"/>
            </w:pPr>
            <w:r w:rsidRPr="005362B1">
              <w:t>n/a</w:t>
            </w:r>
          </w:p>
        </w:tc>
      </w:tr>
      <w:tr w:rsidR="006E7370" w:rsidRPr="005362B1" w14:paraId="5C977764" w14:textId="77777777" w:rsidTr="005A55D7">
        <w:trPr>
          <w:trHeight w:hRule="exact" w:val="288"/>
        </w:trPr>
        <w:tc>
          <w:tcPr>
            <w:tcW w:w="3596" w:type="dxa"/>
            <w:tcBorders>
              <w:right w:val="single" w:sz="4" w:space="0" w:color="auto"/>
            </w:tcBorders>
            <w:vAlign w:val="center"/>
          </w:tcPr>
          <w:p w14:paraId="3EBA82E5" w14:textId="77777777" w:rsidR="006E7370" w:rsidRPr="005362B1" w:rsidRDefault="006E7370" w:rsidP="005E6069">
            <w:pPr>
              <w:keepNext/>
              <w:keepLines/>
              <w:rPr>
                <w:color w:val="000000"/>
              </w:rPr>
            </w:pPr>
            <w:r w:rsidRPr="005362B1">
              <w:rPr>
                <w:color w:val="000000"/>
              </w:rPr>
              <w:t>Overfished</w:t>
            </w:r>
          </w:p>
        </w:tc>
        <w:tc>
          <w:tcPr>
            <w:tcW w:w="1439" w:type="dxa"/>
            <w:tcBorders>
              <w:left w:val="single" w:sz="4" w:space="0" w:color="auto"/>
            </w:tcBorders>
            <w:shd w:val="clear" w:color="auto" w:fill="BFBFBF" w:themeFill="background1" w:themeFillShade="BF"/>
            <w:vAlign w:val="center"/>
          </w:tcPr>
          <w:p w14:paraId="143C5812" w14:textId="77777777" w:rsidR="006E7370" w:rsidRPr="005362B1" w:rsidRDefault="006E7370" w:rsidP="005E6069">
            <w:pPr>
              <w:keepNext/>
              <w:keepLines/>
              <w:jc w:val="right"/>
            </w:pPr>
            <w:r w:rsidRPr="005362B1">
              <w:t>n/a</w:t>
            </w:r>
          </w:p>
        </w:tc>
        <w:tc>
          <w:tcPr>
            <w:tcW w:w="1439" w:type="dxa"/>
            <w:tcBorders>
              <w:right w:val="single" w:sz="4" w:space="0" w:color="auto"/>
            </w:tcBorders>
            <w:shd w:val="clear" w:color="auto" w:fill="BFBFBF" w:themeFill="background1" w:themeFillShade="BF"/>
            <w:vAlign w:val="center"/>
          </w:tcPr>
          <w:p w14:paraId="6A0B6BF3" w14:textId="77777777" w:rsidR="006E7370" w:rsidRPr="005362B1" w:rsidRDefault="006E7370" w:rsidP="005E6069">
            <w:pPr>
              <w:keepNext/>
              <w:keepLines/>
              <w:jc w:val="right"/>
            </w:pPr>
            <w:r w:rsidRPr="005362B1">
              <w:t>No</w:t>
            </w:r>
          </w:p>
        </w:tc>
        <w:tc>
          <w:tcPr>
            <w:tcW w:w="1438" w:type="dxa"/>
            <w:tcBorders>
              <w:left w:val="single" w:sz="4" w:space="0" w:color="auto"/>
            </w:tcBorders>
            <w:vAlign w:val="center"/>
          </w:tcPr>
          <w:p w14:paraId="53393912" w14:textId="77777777" w:rsidR="006E7370" w:rsidRPr="005362B1" w:rsidRDefault="006E7370" w:rsidP="005E6069">
            <w:pPr>
              <w:keepNext/>
              <w:keepLines/>
              <w:jc w:val="right"/>
            </w:pPr>
            <w:r w:rsidRPr="005362B1">
              <w:t>n/a</w:t>
            </w:r>
          </w:p>
        </w:tc>
        <w:tc>
          <w:tcPr>
            <w:tcW w:w="1438" w:type="dxa"/>
            <w:vAlign w:val="center"/>
          </w:tcPr>
          <w:p w14:paraId="554F41AD" w14:textId="77777777" w:rsidR="006E7370" w:rsidRPr="005362B1" w:rsidRDefault="006E7370" w:rsidP="005E6069">
            <w:pPr>
              <w:keepNext/>
              <w:keepLines/>
              <w:jc w:val="right"/>
            </w:pPr>
            <w:r w:rsidRPr="005362B1">
              <w:t>No</w:t>
            </w:r>
          </w:p>
        </w:tc>
      </w:tr>
      <w:tr w:rsidR="006E7370" w:rsidRPr="005362B1" w14:paraId="345C2D0E" w14:textId="77777777" w:rsidTr="005A55D7">
        <w:trPr>
          <w:trHeight w:hRule="exact" w:val="288"/>
        </w:trPr>
        <w:tc>
          <w:tcPr>
            <w:tcW w:w="3596" w:type="dxa"/>
            <w:tcBorders>
              <w:bottom w:val="single" w:sz="4" w:space="0" w:color="auto"/>
              <w:right w:val="single" w:sz="4" w:space="0" w:color="auto"/>
            </w:tcBorders>
            <w:vAlign w:val="center"/>
          </w:tcPr>
          <w:p w14:paraId="39CC2699" w14:textId="77777777" w:rsidR="006E7370" w:rsidRPr="005362B1" w:rsidRDefault="006E7370" w:rsidP="005E6069">
            <w:pPr>
              <w:keepNext/>
              <w:keepLines/>
              <w:rPr>
                <w:color w:val="000000"/>
              </w:rPr>
            </w:pPr>
            <w:r w:rsidRPr="005362B1">
              <w:rPr>
                <w:color w:val="000000"/>
              </w:rPr>
              <w:t>Approaching overfished</w:t>
            </w:r>
          </w:p>
        </w:tc>
        <w:tc>
          <w:tcPr>
            <w:tcW w:w="1439" w:type="dxa"/>
            <w:tcBorders>
              <w:left w:val="single" w:sz="4" w:space="0" w:color="auto"/>
              <w:bottom w:val="single" w:sz="4" w:space="0" w:color="auto"/>
            </w:tcBorders>
            <w:shd w:val="clear" w:color="auto" w:fill="BFBFBF" w:themeFill="background1" w:themeFillShade="BF"/>
            <w:vAlign w:val="center"/>
          </w:tcPr>
          <w:p w14:paraId="67F18B4E" w14:textId="77777777" w:rsidR="006E7370" w:rsidRPr="005362B1" w:rsidRDefault="006E7370" w:rsidP="005E6069">
            <w:pPr>
              <w:keepNext/>
              <w:keepLines/>
              <w:jc w:val="right"/>
            </w:pPr>
            <w:r w:rsidRPr="005362B1">
              <w:t>n/a</w:t>
            </w:r>
          </w:p>
        </w:tc>
        <w:tc>
          <w:tcPr>
            <w:tcW w:w="1439" w:type="dxa"/>
            <w:tcBorders>
              <w:bottom w:val="single" w:sz="4" w:space="0" w:color="auto"/>
              <w:right w:val="single" w:sz="4" w:space="0" w:color="auto"/>
            </w:tcBorders>
            <w:shd w:val="clear" w:color="auto" w:fill="BFBFBF" w:themeFill="background1" w:themeFillShade="BF"/>
            <w:vAlign w:val="center"/>
          </w:tcPr>
          <w:p w14:paraId="387A135E" w14:textId="77777777" w:rsidR="006E7370" w:rsidRPr="005362B1" w:rsidRDefault="006E7370" w:rsidP="005E6069">
            <w:pPr>
              <w:keepNext/>
              <w:keepLines/>
              <w:jc w:val="right"/>
            </w:pPr>
            <w:r w:rsidRPr="005362B1">
              <w:t>No</w:t>
            </w:r>
          </w:p>
        </w:tc>
        <w:tc>
          <w:tcPr>
            <w:tcW w:w="1438" w:type="dxa"/>
            <w:tcBorders>
              <w:left w:val="single" w:sz="4" w:space="0" w:color="auto"/>
              <w:bottom w:val="single" w:sz="4" w:space="0" w:color="auto"/>
            </w:tcBorders>
            <w:vAlign w:val="center"/>
          </w:tcPr>
          <w:p w14:paraId="3E45C36E" w14:textId="77777777" w:rsidR="006E7370" w:rsidRPr="005362B1" w:rsidRDefault="006E7370" w:rsidP="005E6069">
            <w:pPr>
              <w:keepNext/>
              <w:keepLines/>
              <w:jc w:val="right"/>
            </w:pPr>
            <w:r w:rsidRPr="005362B1">
              <w:t>n/a</w:t>
            </w:r>
          </w:p>
        </w:tc>
        <w:tc>
          <w:tcPr>
            <w:tcW w:w="1438" w:type="dxa"/>
            <w:tcBorders>
              <w:bottom w:val="single" w:sz="4" w:space="0" w:color="auto"/>
            </w:tcBorders>
            <w:vAlign w:val="center"/>
          </w:tcPr>
          <w:p w14:paraId="15673B57" w14:textId="77777777" w:rsidR="006E7370" w:rsidRPr="005362B1" w:rsidRDefault="006E7370" w:rsidP="005E6069">
            <w:pPr>
              <w:keepNext/>
              <w:keepLines/>
              <w:jc w:val="right"/>
            </w:pPr>
            <w:r w:rsidRPr="005362B1">
              <w:t>No</w:t>
            </w:r>
          </w:p>
        </w:tc>
      </w:tr>
    </w:tbl>
    <w:p w14:paraId="4F39519E" w14:textId="1F7B1503" w:rsidR="006E7370" w:rsidRPr="005362B1" w:rsidRDefault="006E7370" w:rsidP="006E7370">
      <w:pPr>
        <w:spacing w:after="0"/>
        <w:jc w:val="both"/>
        <w:rPr>
          <w:rFonts w:eastAsia="Calibri"/>
          <w:i/>
          <w:sz w:val="16"/>
          <w:szCs w:val="16"/>
        </w:rPr>
      </w:pPr>
      <w:r w:rsidRPr="005362B1">
        <w:rPr>
          <w:rFonts w:eastAsia="Calibri"/>
          <w:i/>
          <w:sz w:val="16"/>
          <w:szCs w:val="16"/>
        </w:rPr>
        <w:t>*Base natural mortality M varies between 0.</w:t>
      </w:r>
      <w:r w:rsidR="0025184D">
        <w:rPr>
          <w:rFonts w:eastAsia="Calibri"/>
          <w:i/>
          <w:sz w:val="16"/>
          <w:szCs w:val="16"/>
        </w:rPr>
        <w:t>5</w:t>
      </w:r>
      <w:r w:rsidRPr="005362B1">
        <w:rPr>
          <w:rFonts w:eastAsia="Calibri"/>
          <w:i/>
          <w:sz w:val="16"/>
          <w:szCs w:val="16"/>
        </w:rPr>
        <w:t xml:space="preserve"> and 0.8</w:t>
      </w:r>
      <w:r w:rsidR="0025184D">
        <w:rPr>
          <w:rFonts w:eastAsia="Calibri"/>
          <w:i/>
          <w:sz w:val="16"/>
          <w:szCs w:val="16"/>
        </w:rPr>
        <w:t>4</w:t>
      </w:r>
    </w:p>
    <w:p w14:paraId="7704953C" w14:textId="4FE1E90F" w:rsidR="00980F53" w:rsidRPr="005362B1" w:rsidRDefault="006E7370" w:rsidP="006E7370">
      <w:pPr>
        <w:spacing w:after="0"/>
        <w:jc w:val="both"/>
        <w:rPr>
          <w:rFonts w:eastAsia="Calibri"/>
          <w:i/>
          <w:sz w:val="16"/>
          <w:szCs w:val="16"/>
        </w:rPr>
      </w:pPr>
      <w:r w:rsidRPr="005362B1">
        <w:rPr>
          <w:rFonts w:eastAsia="Calibri"/>
          <w:i/>
          <w:sz w:val="16"/>
          <w:szCs w:val="16"/>
        </w:rPr>
        <w:t>** Assumed 202</w:t>
      </w:r>
      <w:r w:rsidR="00980F53">
        <w:rPr>
          <w:rFonts w:eastAsia="Calibri"/>
          <w:i/>
          <w:sz w:val="16"/>
          <w:szCs w:val="16"/>
        </w:rPr>
        <w:t>5</w:t>
      </w:r>
      <w:r w:rsidRPr="005362B1">
        <w:rPr>
          <w:rFonts w:eastAsia="Calibri"/>
          <w:i/>
          <w:sz w:val="16"/>
          <w:szCs w:val="16"/>
        </w:rPr>
        <w:t xml:space="preserve"> catch to be the 202</w:t>
      </w:r>
      <w:r w:rsidR="00980F53">
        <w:rPr>
          <w:rFonts w:eastAsia="Calibri"/>
          <w:i/>
          <w:sz w:val="16"/>
          <w:szCs w:val="16"/>
        </w:rPr>
        <w:t>5</w:t>
      </w:r>
      <w:r w:rsidRPr="005362B1">
        <w:rPr>
          <w:rFonts w:eastAsia="Calibri"/>
          <w:i/>
          <w:sz w:val="16"/>
          <w:szCs w:val="16"/>
        </w:rPr>
        <w:t xml:space="preserve"> ABC.  For 202</w:t>
      </w:r>
      <w:r w:rsidR="00980F53">
        <w:rPr>
          <w:rFonts w:eastAsia="Calibri"/>
          <w:i/>
          <w:sz w:val="16"/>
          <w:szCs w:val="16"/>
        </w:rPr>
        <w:t>7</w:t>
      </w:r>
      <w:r w:rsidRPr="005362B1">
        <w:rPr>
          <w:rFonts w:eastAsia="Calibri"/>
          <w:i/>
          <w:sz w:val="16"/>
          <w:szCs w:val="16"/>
        </w:rPr>
        <w:t xml:space="preserve"> projections the 202</w:t>
      </w:r>
      <w:r w:rsidR="00980F53">
        <w:rPr>
          <w:rFonts w:eastAsia="Calibri"/>
          <w:i/>
          <w:sz w:val="16"/>
          <w:szCs w:val="16"/>
        </w:rPr>
        <w:t>6</w:t>
      </w:r>
      <w:r w:rsidRPr="005362B1">
        <w:rPr>
          <w:rFonts w:eastAsia="Calibri"/>
          <w:i/>
          <w:sz w:val="16"/>
          <w:szCs w:val="16"/>
        </w:rPr>
        <w:t xml:space="preserve"> catch was assumed to be at the projected ABC. </w:t>
      </w:r>
    </w:p>
    <w:p w14:paraId="74411126" w14:textId="77777777" w:rsidR="004E73E4" w:rsidRPr="005362B1" w:rsidRDefault="004E73E4" w:rsidP="004E73E4">
      <w:pPr>
        <w:pStyle w:val="Heading2"/>
        <w:rPr>
          <w:rFonts w:eastAsia="Calibri"/>
        </w:rPr>
      </w:pPr>
      <w:r w:rsidRPr="0025184D">
        <w:rPr>
          <w:rFonts w:eastAsia="Calibri"/>
        </w:rPr>
        <w:t>Area apportionment</w:t>
      </w:r>
    </w:p>
    <w:p w14:paraId="7F3BE393" w14:textId="1ED07ADA" w:rsidR="004E73E4" w:rsidRPr="005362B1" w:rsidRDefault="004E73E4" w:rsidP="0025184D">
      <w:pPr>
        <w:keepNext/>
      </w:pPr>
      <w:r w:rsidRPr="005362B1">
        <w:t xml:space="preserve">Using the </w:t>
      </w:r>
      <w:r w:rsidR="0025184D">
        <w:t xml:space="preserve">recommended </w:t>
      </w:r>
      <w:r w:rsidRPr="005362B1">
        <w:t>random effects model</w:t>
      </w:r>
      <w:r w:rsidR="0025184D">
        <w:t xml:space="preserve"> </w:t>
      </w:r>
      <w:r w:rsidR="00EF3B97" w:rsidRPr="005362B1">
        <w:t>(</w:t>
      </w:r>
      <w:r w:rsidR="0025184D">
        <w:t xml:space="preserve">described in the </w:t>
      </w:r>
      <w:r w:rsidR="0025184D">
        <w:rPr>
          <w:i/>
          <w:iCs/>
        </w:rPr>
        <w:t xml:space="preserve">Area Allocation of </w:t>
      </w:r>
      <w:r w:rsidR="0025184D" w:rsidRPr="00E54562">
        <w:rPr>
          <w:i/>
          <w:iCs/>
        </w:rPr>
        <w:t>Harvests</w:t>
      </w:r>
      <w:r w:rsidR="0025184D">
        <w:t xml:space="preserve"> section </w:t>
      </w:r>
      <w:r w:rsidR="00153194" w:rsidRPr="0025184D">
        <w:t>as</w:t>
      </w:r>
      <w:r w:rsidR="00153194" w:rsidRPr="005362B1">
        <w:t xml:space="preserve"> applied within the </w:t>
      </w:r>
      <w:proofErr w:type="spellStart"/>
      <w:r w:rsidR="00E54562" w:rsidRPr="00BF238E">
        <w:rPr>
          <w:rStyle w:val="HTMLCode"/>
          <w:rFonts w:eastAsia="Arial"/>
        </w:rPr>
        <w:t>rema</w:t>
      </w:r>
      <w:proofErr w:type="spellEnd"/>
      <w:r w:rsidR="00EF3B97" w:rsidRPr="005362B1">
        <w:t xml:space="preserve"> R-package</w:t>
      </w:r>
      <w:r w:rsidR="00153194" w:rsidRPr="005362B1">
        <w:t xml:space="preserve">, Sullivan </w:t>
      </w:r>
      <w:r w:rsidR="00CF1DA3" w:rsidRPr="005362B1">
        <w:rPr>
          <w:i/>
        </w:rPr>
        <w:t>et al.</w:t>
      </w:r>
      <w:r w:rsidR="00153194" w:rsidRPr="005362B1">
        <w:t xml:space="preserve"> 2022</w:t>
      </w:r>
      <w:r w:rsidR="00EF3B97" w:rsidRPr="005362B1">
        <w:t>)</w:t>
      </w:r>
      <w:r w:rsidRPr="005362B1">
        <w:t xml:space="preserve"> with the trawl surve</w:t>
      </w:r>
      <w:r w:rsidR="00EF3B97" w:rsidRPr="005362B1">
        <w:t>y biomass estimates through 202</w:t>
      </w:r>
      <w:r w:rsidR="0025184D">
        <w:t>5</w:t>
      </w:r>
      <w:r w:rsidRPr="005362B1">
        <w:t>, th</w:t>
      </w:r>
      <w:r w:rsidR="003518CA" w:rsidRPr="005362B1">
        <w:t xml:space="preserve">e </w:t>
      </w:r>
      <w:r w:rsidR="0025184D">
        <w:t xml:space="preserve">Biologically informed Recommended Distributions (BRD) </w:t>
      </w:r>
      <w:r w:rsidR="003518CA" w:rsidRPr="005362B1">
        <w:t>are</w:t>
      </w:r>
      <w:r w:rsidRPr="005362B1">
        <w:t>:</w:t>
      </w:r>
    </w:p>
    <w:tbl>
      <w:tblPr>
        <w:tblW w:w="0" w:type="auto"/>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1982"/>
        <w:gridCol w:w="1206"/>
        <w:gridCol w:w="1316"/>
        <w:gridCol w:w="1206"/>
        <w:gridCol w:w="1426"/>
      </w:tblGrid>
      <w:tr w:rsidR="004E73E4" w:rsidRPr="005362B1" w14:paraId="0C7A103C" w14:textId="77777777" w:rsidTr="00754567">
        <w:trPr>
          <w:jc w:val="center"/>
        </w:trPr>
        <w:tc>
          <w:tcPr>
            <w:tcW w:w="0" w:type="auto"/>
            <w:tcBorders>
              <w:top w:val="nil"/>
              <w:left w:val="nil"/>
              <w:bottom w:val="single" w:sz="4" w:space="0" w:color="auto"/>
              <w:right w:val="nil"/>
            </w:tcBorders>
            <w:vAlign w:val="center"/>
          </w:tcPr>
          <w:p w14:paraId="37967983" w14:textId="77777777" w:rsidR="004E73E4" w:rsidRPr="005362B1" w:rsidRDefault="004E73E4" w:rsidP="005E6069">
            <w:pPr>
              <w:keepNext/>
              <w:keepLines/>
              <w:spacing w:after="0"/>
            </w:pPr>
          </w:p>
        </w:tc>
        <w:tc>
          <w:tcPr>
            <w:tcW w:w="1206" w:type="dxa"/>
            <w:tcBorders>
              <w:top w:val="nil"/>
              <w:left w:val="nil"/>
              <w:bottom w:val="single" w:sz="4" w:space="0" w:color="auto"/>
              <w:right w:val="nil"/>
            </w:tcBorders>
            <w:vAlign w:val="center"/>
          </w:tcPr>
          <w:p w14:paraId="22C05ADA" w14:textId="77777777" w:rsidR="004E73E4" w:rsidRPr="005362B1" w:rsidRDefault="004E73E4" w:rsidP="005E6069">
            <w:pPr>
              <w:keepNext/>
              <w:keepLines/>
              <w:spacing w:after="0"/>
              <w:jc w:val="center"/>
            </w:pPr>
            <w:r w:rsidRPr="005362B1">
              <w:t>Western</w:t>
            </w:r>
          </w:p>
        </w:tc>
        <w:tc>
          <w:tcPr>
            <w:tcW w:w="1316" w:type="dxa"/>
            <w:tcBorders>
              <w:top w:val="nil"/>
              <w:left w:val="nil"/>
              <w:bottom w:val="single" w:sz="4" w:space="0" w:color="auto"/>
              <w:right w:val="nil"/>
            </w:tcBorders>
            <w:vAlign w:val="center"/>
          </w:tcPr>
          <w:p w14:paraId="486A22E1" w14:textId="77777777" w:rsidR="004E73E4" w:rsidRPr="005362B1" w:rsidRDefault="004E73E4" w:rsidP="005E6069">
            <w:pPr>
              <w:keepNext/>
              <w:keepLines/>
              <w:spacing w:after="0"/>
              <w:jc w:val="center"/>
            </w:pPr>
            <w:r w:rsidRPr="005362B1">
              <w:t>Central</w:t>
            </w:r>
          </w:p>
        </w:tc>
        <w:tc>
          <w:tcPr>
            <w:tcW w:w="1206" w:type="dxa"/>
            <w:tcBorders>
              <w:top w:val="nil"/>
              <w:left w:val="nil"/>
              <w:bottom w:val="single" w:sz="4" w:space="0" w:color="auto"/>
              <w:right w:val="nil"/>
            </w:tcBorders>
            <w:vAlign w:val="center"/>
          </w:tcPr>
          <w:p w14:paraId="2AC8E8BB" w14:textId="77777777" w:rsidR="004E73E4" w:rsidRPr="005362B1" w:rsidRDefault="004E73E4" w:rsidP="005E6069">
            <w:pPr>
              <w:keepNext/>
              <w:keepLines/>
              <w:spacing w:after="0"/>
              <w:jc w:val="center"/>
            </w:pPr>
            <w:r w:rsidRPr="005362B1">
              <w:t>Eastern</w:t>
            </w:r>
          </w:p>
        </w:tc>
        <w:tc>
          <w:tcPr>
            <w:tcW w:w="1426" w:type="dxa"/>
            <w:tcBorders>
              <w:top w:val="nil"/>
              <w:left w:val="nil"/>
              <w:bottom w:val="single" w:sz="4" w:space="0" w:color="auto"/>
              <w:right w:val="nil"/>
            </w:tcBorders>
            <w:vAlign w:val="center"/>
          </w:tcPr>
          <w:p w14:paraId="78952359" w14:textId="77777777" w:rsidR="004E73E4" w:rsidRPr="005362B1" w:rsidRDefault="004E73E4" w:rsidP="005E6069">
            <w:pPr>
              <w:keepNext/>
              <w:keepLines/>
              <w:spacing w:after="0"/>
              <w:jc w:val="center"/>
              <w:rPr>
                <w:sz w:val="20"/>
              </w:rPr>
            </w:pPr>
            <w:r w:rsidRPr="005362B1">
              <w:rPr>
                <w:sz w:val="20"/>
              </w:rPr>
              <w:t>Total</w:t>
            </w:r>
          </w:p>
        </w:tc>
      </w:tr>
      <w:tr w:rsidR="0025184D" w:rsidRPr="005362B1" w14:paraId="5A3BF317" w14:textId="77777777" w:rsidTr="005A55D7">
        <w:trPr>
          <w:jc w:val="center"/>
        </w:trPr>
        <w:tc>
          <w:tcPr>
            <w:tcW w:w="0" w:type="auto"/>
            <w:tcBorders>
              <w:top w:val="single" w:sz="4" w:space="0" w:color="auto"/>
              <w:left w:val="nil"/>
              <w:bottom w:val="nil"/>
              <w:right w:val="nil"/>
            </w:tcBorders>
            <w:vAlign w:val="bottom"/>
          </w:tcPr>
          <w:p w14:paraId="41CD8DDC" w14:textId="488F4118" w:rsidR="0025184D" w:rsidRPr="005362B1" w:rsidRDefault="0025184D" w:rsidP="005E6069">
            <w:pPr>
              <w:keepNext/>
              <w:keepLines/>
              <w:spacing w:after="0"/>
            </w:pPr>
            <w:r w:rsidRPr="005362B1">
              <w:rPr>
                <w:color w:val="000000"/>
              </w:rPr>
              <w:t>Area apportionment</w:t>
            </w:r>
          </w:p>
        </w:tc>
        <w:tc>
          <w:tcPr>
            <w:tcW w:w="1206" w:type="dxa"/>
            <w:tcBorders>
              <w:top w:val="single" w:sz="4" w:space="0" w:color="auto"/>
              <w:left w:val="nil"/>
              <w:bottom w:val="nil"/>
              <w:right w:val="nil"/>
            </w:tcBorders>
            <w:vAlign w:val="bottom"/>
          </w:tcPr>
          <w:p w14:paraId="05C81661" w14:textId="398DD1D9" w:rsidR="0025184D" w:rsidRPr="0025184D" w:rsidRDefault="0025184D" w:rsidP="005E6069">
            <w:pPr>
              <w:keepNext/>
              <w:keepLines/>
              <w:spacing w:after="0"/>
              <w:jc w:val="center"/>
            </w:pPr>
            <w:r w:rsidRPr="0025184D">
              <w:rPr>
                <w:color w:val="000000"/>
              </w:rPr>
              <w:t>24.80%</w:t>
            </w:r>
          </w:p>
        </w:tc>
        <w:tc>
          <w:tcPr>
            <w:tcW w:w="1316" w:type="dxa"/>
            <w:tcBorders>
              <w:top w:val="single" w:sz="4" w:space="0" w:color="auto"/>
              <w:left w:val="nil"/>
              <w:bottom w:val="nil"/>
              <w:right w:val="nil"/>
            </w:tcBorders>
            <w:vAlign w:val="bottom"/>
          </w:tcPr>
          <w:p w14:paraId="680F3877" w14:textId="0994F327" w:rsidR="0025184D" w:rsidRPr="0025184D" w:rsidRDefault="0025184D" w:rsidP="005E6069">
            <w:pPr>
              <w:keepNext/>
              <w:keepLines/>
              <w:spacing w:after="0"/>
              <w:jc w:val="center"/>
            </w:pPr>
            <w:r w:rsidRPr="0025184D">
              <w:rPr>
                <w:color w:val="000000"/>
              </w:rPr>
              <w:t>69.20%</w:t>
            </w:r>
          </w:p>
        </w:tc>
        <w:tc>
          <w:tcPr>
            <w:tcW w:w="1206" w:type="dxa"/>
            <w:tcBorders>
              <w:top w:val="single" w:sz="4" w:space="0" w:color="auto"/>
              <w:left w:val="nil"/>
              <w:bottom w:val="nil"/>
              <w:right w:val="nil"/>
            </w:tcBorders>
            <w:vAlign w:val="bottom"/>
          </w:tcPr>
          <w:p w14:paraId="2AF61409" w14:textId="79E6CC3E" w:rsidR="0025184D" w:rsidRPr="0025184D" w:rsidRDefault="0025184D" w:rsidP="005E6069">
            <w:pPr>
              <w:keepNext/>
              <w:keepLines/>
              <w:spacing w:after="0"/>
              <w:jc w:val="center"/>
            </w:pPr>
            <w:r w:rsidRPr="0025184D">
              <w:rPr>
                <w:color w:val="000000"/>
              </w:rPr>
              <w:t>6%</w:t>
            </w:r>
          </w:p>
        </w:tc>
        <w:tc>
          <w:tcPr>
            <w:tcW w:w="1426" w:type="dxa"/>
            <w:tcBorders>
              <w:top w:val="single" w:sz="4" w:space="0" w:color="auto"/>
              <w:left w:val="nil"/>
              <w:bottom w:val="nil"/>
              <w:right w:val="nil"/>
            </w:tcBorders>
            <w:vAlign w:val="bottom"/>
          </w:tcPr>
          <w:p w14:paraId="3D6B58D7" w14:textId="0ED66D7E" w:rsidR="0025184D" w:rsidRPr="0025184D" w:rsidRDefault="0025184D" w:rsidP="005E6069">
            <w:pPr>
              <w:keepNext/>
              <w:keepLines/>
              <w:spacing w:after="0"/>
              <w:jc w:val="center"/>
            </w:pPr>
            <w:r w:rsidRPr="0025184D">
              <w:rPr>
                <w:color w:val="000000"/>
              </w:rPr>
              <w:t>100%</w:t>
            </w:r>
          </w:p>
        </w:tc>
      </w:tr>
      <w:tr w:rsidR="0025184D" w:rsidRPr="005362B1" w14:paraId="22C5B1D9" w14:textId="77777777" w:rsidTr="005A55D7">
        <w:trPr>
          <w:jc w:val="center"/>
        </w:trPr>
        <w:tc>
          <w:tcPr>
            <w:tcW w:w="0" w:type="auto"/>
            <w:tcBorders>
              <w:top w:val="nil"/>
              <w:left w:val="nil"/>
              <w:bottom w:val="nil"/>
              <w:right w:val="nil"/>
            </w:tcBorders>
            <w:vAlign w:val="bottom"/>
          </w:tcPr>
          <w:p w14:paraId="48E9A208" w14:textId="25B0630F" w:rsidR="0025184D" w:rsidRPr="005362B1" w:rsidRDefault="0025184D" w:rsidP="005E6069">
            <w:pPr>
              <w:keepNext/>
              <w:keepLines/>
              <w:spacing w:after="0"/>
            </w:pPr>
            <w:r w:rsidRPr="005362B1">
              <w:rPr>
                <w:color w:val="000000"/>
              </w:rPr>
              <w:t>202</w:t>
            </w:r>
            <w:r>
              <w:rPr>
                <w:color w:val="000000"/>
              </w:rPr>
              <w:t>6</w:t>
            </w:r>
            <w:r w:rsidRPr="005362B1">
              <w:rPr>
                <w:color w:val="000000"/>
              </w:rPr>
              <w:t xml:space="preserve"> </w:t>
            </w:r>
            <w:r>
              <w:rPr>
                <w:color w:val="000000"/>
              </w:rPr>
              <w:t>BRD</w:t>
            </w:r>
          </w:p>
        </w:tc>
        <w:tc>
          <w:tcPr>
            <w:tcW w:w="1206" w:type="dxa"/>
            <w:tcBorders>
              <w:top w:val="nil"/>
              <w:left w:val="nil"/>
              <w:bottom w:val="nil"/>
              <w:right w:val="nil"/>
            </w:tcBorders>
            <w:vAlign w:val="bottom"/>
          </w:tcPr>
          <w:p w14:paraId="45F9DD3B" w14:textId="6DDB3AE9" w:rsidR="0025184D" w:rsidRPr="0025184D" w:rsidRDefault="0025184D" w:rsidP="005E6069">
            <w:pPr>
              <w:keepNext/>
              <w:keepLines/>
              <w:spacing w:after="0"/>
              <w:jc w:val="center"/>
              <w:rPr>
                <w:highlight w:val="yellow"/>
              </w:rPr>
            </w:pPr>
            <w:r w:rsidRPr="0025184D">
              <w:rPr>
                <w:color w:val="000000"/>
              </w:rPr>
              <w:t>10,297</w:t>
            </w:r>
          </w:p>
        </w:tc>
        <w:tc>
          <w:tcPr>
            <w:tcW w:w="1316" w:type="dxa"/>
            <w:tcBorders>
              <w:top w:val="nil"/>
              <w:left w:val="nil"/>
              <w:bottom w:val="nil"/>
              <w:right w:val="nil"/>
            </w:tcBorders>
            <w:vAlign w:val="bottom"/>
          </w:tcPr>
          <w:p w14:paraId="1DA8EF7C" w14:textId="774CD922" w:rsidR="0025184D" w:rsidRPr="0025184D" w:rsidRDefault="0025184D" w:rsidP="005E6069">
            <w:pPr>
              <w:keepNext/>
              <w:keepLines/>
              <w:spacing w:after="0"/>
              <w:jc w:val="center"/>
              <w:rPr>
                <w:highlight w:val="yellow"/>
              </w:rPr>
            </w:pPr>
            <w:r w:rsidRPr="0025184D">
              <w:rPr>
                <w:color w:val="000000"/>
              </w:rPr>
              <w:t>28,732</w:t>
            </w:r>
          </w:p>
        </w:tc>
        <w:tc>
          <w:tcPr>
            <w:tcW w:w="1206" w:type="dxa"/>
            <w:tcBorders>
              <w:top w:val="nil"/>
              <w:left w:val="nil"/>
              <w:bottom w:val="nil"/>
              <w:right w:val="nil"/>
            </w:tcBorders>
            <w:vAlign w:val="bottom"/>
          </w:tcPr>
          <w:p w14:paraId="74F833B9" w14:textId="6D96E080" w:rsidR="0025184D" w:rsidRPr="0025184D" w:rsidRDefault="0025184D" w:rsidP="005E6069">
            <w:pPr>
              <w:keepNext/>
              <w:keepLines/>
              <w:spacing w:after="0"/>
              <w:jc w:val="center"/>
              <w:rPr>
                <w:highlight w:val="yellow"/>
              </w:rPr>
            </w:pPr>
            <w:r w:rsidRPr="0025184D">
              <w:rPr>
                <w:color w:val="000000"/>
              </w:rPr>
              <w:t>2,491</w:t>
            </w:r>
          </w:p>
        </w:tc>
        <w:tc>
          <w:tcPr>
            <w:tcW w:w="1426" w:type="dxa"/>
            <w:tcBorders>
              <w:top w:val="nil"/>
              <w:left w:val="nil"/>
              <w:bottom w:val="nil"/>
              <w:right w:val="nil"/>
            </w:tcBorders>
            <w:vAlign w:val="bottom"/>
          </w:tcPr>
          <w:p w14:paraId="70E52B94" w14:textId="4BDB7D34" w:rsidR="0025184D" w:rsidRPr="0025184D" w:rsidRDefault="0025184D" w:rsidP="005E6069">
            <w:pPr>
              <w:keepNext/>
              <w:keepLines/>
              <w:spacing w:after="0"/>
              <w:jc w:val="center"/>
              <w:rPr>
                <w:highlight w:val="yellow"/>
              </w:rPr>
            </w:pPr>
            <w:r w:rsidRPr="0025184D">
              <w:rPr>
                <w:color w:val="000000"/>
              </w:rPr>
              <w:t>41,520</w:t>
            </w:r>
          </w:p>
        </w:tc>
      </w:tr>
      <w:tr w:rsidR="0025184D" w:rsidRPr="005362B1" w14:paraId="234BE3AC" w14:textId="77777777" w:rsidTr="005A55D7">
        <w:trPr>
          <w:jc w:val="center"/>
        </w:trPr>
        <w:tc>
          <w:tcPr>
            <w:tcW w:w="0" w:type="auto"/>
            <w:tcBorders>
              <w:top w:val="nil"/>
              <w:left w:val="nil"/>
              <w:bottom w:val="single" w:sz="4" w:space="0" w:color="auto"/>
              <w:right w:val="nil"/>
            </w:tcBorders>
            <w:vAlign w:val="bottom"/>
          </w:tcPr>
          <w:p w14:paraId="154486A9" w14:textId="093419DF" w:rsidR="0025184D" w:rsidRPr="005362B1" w:rsidRDefault="0025184D" w:rsidP="005E6069">
            <w:pPr>
              <w:keepNext/>
              <w:keepLines/>
              <w:spacing w:after="0"/>
            </w:pPr>
            <w:r w:rsidRPr="005362B1">
              <w:rPr>
                <w:color w:val="000000"/>
              </w:rPr>
              <w:t>202</w:t>
            </w:r>
            <w:r>
              <w:rPr>
                <w:color w:val="000000"/>
              </w:rPr>
              <w:t>7</w:t>
            </w:r>
            <w:r w:rsidRPr="005362B1">
              <w:rPr>
                <w:color w:val="000000"/>
              </w:rPr>
              <w:t xml:space="preserve"> </w:t>
            </w:r>
            <w:r>
              <w:rPr>
                <w:color w:val="000000"/>
              </w:rPr>
              <w:t>BRD</w:t>
            </w:r>
          </w:p>
        </w:tc>
        <w:tc>
          <w:tcPr>
            <w:tcW w:w="1206" w:type="dxa"/>
            <w:tcBorders>
              <w:top w:val="nil"/>
              <w:left w:val="nil"/>
              <w:bottom w:val="single" w:sz="4" w:space="0" w:color="auto"/>
              <w:right w:val="nil"/>
            </w:tcBorders>
            <w:vAlign w:val="bottom"/>
          </w:tcPr>
          <w:p w14:paraId="00EEB70C" w14:textId="5FBE2F2E" w:rsidR="0025184D" w:rsidRPr="0025184D" w:rsidRDefault="0025184D" w:rsidP="005E6069">
            <w:pPr>
              <w:keepNext/>
              <w:keepLines/>
              <w:spacing w:after="0"/>
              <w:jc w:val="center"/>
              <w:rPr>
                <w:highlight w:val="yellow"/>
              </w:rPr>
            </w:pPr>
            <w:r w:rsidRPr="0025184D">
              <w:rPr>
                <w:color w:val="000000"/>
              </w:rPr>
              <w:t>7,987</w:t>
            </w:r>
          </w:p>
        </w:tc>
        <w:tc>
          <w:tcPr>
            <w:tcW w:w="1316" w:type="dxa"/>
            <w:tcBorders>
              <w:top w:val="nil"/>
              <w:left w:val="nil"/>
              <w:bottom w:val="single" w:sz="4" w:space="0" w:color="auto"/>
              <w:right w:val="nil"/>
            </w:tcBorders>
            <w:vAlign w:val="bottom"/>
          </w:tcPr>
          <w:p w14:paraId="60F0FCEE" w14:textId="0A2B0A7D" w:rsidR="0025184D" w:rsidRPr="0025184D" w:rsidRDefault="0025184D" w:rsidP="005E6069">
            <w:pPr>
              <w:keepNext/>
              <w:keepLines/>
              <w:spacing w:after="0"/>
              <w:jc w:val="center"/>
              <w:rPr>
                <w:highlight w:val="yellow"/>
              </w:rPr>
            </w:pPr>
            <w:r w:rsidRPr="0025184D">
              <w:rPr>
                <w:color w:val="000000"/>
              </w:rPr>
              <w:t>22,289</w:t>
            </w:r>
          </w:p>
        </w:tc>
        <w:tc>
          <w:tcPr>
            <w:tcW w:w="1206" w:type="dxa"/>
            <w:tcBorders>
              <w:top w:val="nil"/>
              <w:left w:val="nil"/>
              <w:bottom w:val="single" w:sz="4" w:space="0" w:color="auto"/>
              <w:right w:val="nil"/>
            </w:tcBorders>
            <w:vAlign w:val="bottom"/>
          </w:tcPr>
          <w:p w14:paraId="182431CC" w14:textId="55EFDF18" w:rsidR="0025184D" w:rsidRPr="0025184D" w:rsidRDefault="0025184D" w:rsidP="005E6069">
            <w:pPr>
              <w:keepNext/>
              <w:keepLines/>
              <w:spacing w:after="0"/>
              <w:jc w:val="center"/>
              <w:rPr>
                <w:highlight w:val="yellow"/>
              </w:rPr>
            </w:pPr>
            <w:r w:rsidRPr="0025184D">
              <w:rPr>
                <w:color w:val="000000"/>
              </w:rPr>
              <w:t>1,933</w:t>
            </w:r>
          </w:p>
        </w:tc>
        <w:tc>
          <w:tcPr>
            <w:tcW w:w="1426" w:type="dxa"/>
            <w:tcBorders>
              <w:top w:val="nil"/>
              <w:left w:val="nil"/>
              <w:bottom w:val="single" w:sz="4" w:space="0" w:color="auto"/>
              <w:right w:val="nil"/>
            </w:tcBorders>
            <w:vAlign w:val="bottom"/>
          </w:tcPr>
          <w:p w14:paraId="3F971D4D" w14:textId="572570E6" w:rsidR="0025184D" w:rsidRPr="0025184D" w:rsidRDefault="0025184D" w:rsidP="005E6069">
            <w:pPr>
              <w:keepNext/>
              <w:keepLines/>
              <w:spacing w:after="0"/>
              <w:jc w:val="center"/>
              <w:rPr>
                <w:highlight w:val="yellow"/>
              </w:rPr>
            </w:pPr>
            <w:r w:rsidRPr="0025184D">
              <w:rPr>
                <w:color w:val="000000"/>
              </w:rPr>
              <w:t>32,209</w:t>
            </w:r>
          </w:p>
        </w:tc>
      </w:tr>
    </w:tbl>
    <w:p w14:paraId="316A0903" w14:textId="77777777" w:rsidR="004E73E4" w:rsidRPr="005362B1" w:rsidRDefault="004E73E4" w:rsidP="004E73E4"/>
    <w:p w14:paraId="600C07A1" w14:textId="12654FF1" w:rsidR="004E73E4" w:rsidRPr="0039326F" w:rsidRDefault="004E73E4" w:rsidP="004C09BB">
      <w:pPr>
        <w:rPr>
          <w:sz w:val="20"/>
        </w:rPr>
      </w:pPr>
      <w:r w:rsidRPr="005362B1">
        <w:rPr>
          <w:sz w:val="20"/>
        </w:rPr>
        <w:br w:type="page"/>
      </w:r>
    </w:p>
    <w:p w14:paraId="488D8986" w14:textId="77777777" w:rsidR="004678F0" w:rsidRPr="005362B1" w:rsidRDefault="00025D45">
      <w:pPr>
        <w:pStyle w:val="Heading1"/>
        <w:pBdr>
          <w:top w:val="nil"/>
          <w:left w:val="nil"/>
          <w:bottom w:val="nil"/>
          <w:right w:val="nil"/>
          <w:between w:val="nil"/>
        </w:pBdr>
      </w:pPr>
      <w:r w:rsidRPr="00A7327B">
        <w:rPr>
          <w:highlight w:val="yellow"/>
        </w:rPr>
        <w:lastRenderedPageBreak/>
        <w:t>Introduction</w:t>
      </w:r>
    </w:p>
    <w:p w14:paraId="25CF9B35" w14:textId="37B651B2" w:rsidR="008F67AD" w:rsidRPr="005362B1" w:rsidRDefault="008F67AD" w:rsidP="008F67AD">
      <w:pPr>
        <w:rPr>
          <w:rFonts w:eastAsia="Calibri"/>
        </w:rPr>
      </w:pPr>
      <w:r w:rsidRPr="005362B1">
        <w:rPr>
          <w:rFonts w:eastAsia="Calibri"/>
        </w:rPr>
        <w:t>Pacific cod (</w:t>
      </w:r>
      <w:r w:rsidRPr="005362B1">
        <w:rPr>
          <w:rFonts w:eastAsia="Calibri"/>
          <w:i/>
        </w:rPr>
        <w:t>Gadus macrocephalus</w:t>
      </w:r>
      <w:r w:rsidRPr="005362B1">
        <w:rPr>
          <w:rFonts w:eastAsia="Calibri"/>
        </w:rPr>
        <w:t>) is a transoceanic species, occurring at depths from shoreline to 500 m. The southern limit of the species’ distribution is about 34° N latitude, with a northern limit of about 63° N latitude. Pacific cod is distributed widely over Gulf of Alaska (GOA), as well as the eastern Bering Sea (EBS) and the Aleutian Islands (AI) area.</w:t>
      </w:r>
    </w:p>
    <w:p w14:paraId="28820B69" w14:textId="77777777" w:rsidR="008F67AD" w:rsidRPr="005362B1" w:rsidRDefault="008F67AD" w:rsidP="008F67AD">
      <w:r w:rsidRPr="008F67AD">
        <w:rPr>
          <w:highlight w:val="yellow"/>
        </w:rPr>
        <w:t xml:space="preserve">Conventional tagging studies (e.g., Shimada and Kimura 1994) have found that Pacific cod migrate both within and between the EBS, AI, and GOA outside of their winter (January – April) spawning season. In 2021, a cooperative tagging study between the Alaska Fisheries Science Center (AFSC) and the Aleutians East Borough (AEB) was initiated to examine the seasonal movements of Pacific cod captured in the western GOA during the winter spawning season using pop-up satellite tags. Pop-up satellite tags are designed to release from the fish after a predetermined deployment time (e.g., 180 days) and transmit archived data to satellites after floating to the surface, whereas conventional tags require a platform of recovery such as a fishery. Pathways between release and pop-up locations can be reconstructed from archived depth, temperature, and light data recorded by the tags using a hidden Markov model. Satellite tags were released on Pacific cod in the western GOA in March 2021 and April 2022 to improve understanding of seasonal connectivity between winter spawning locations of Pacific cod in the western GOA and foraging locations in GOA and EBS during summer months when AFSC bottom- trawl surveys are conducted. In 2023 and 2024, the study was expanded to the central GOA to improve understanding of seasonal migration patterns for western and central GOA fish. During the expanded winter study, satellite tags were deployed at 10 release locations ranging from Sanak Island western GOA to the entrance of Prince William Sound in the </w:t>
      </w:r>
      <w:proofErr w:type="spellStart"/>
      <w:proofErr w:type="gramStart"/>
      <w:r w:rsidRPr="008F67AD">
        <w:rPr>
          <w:highlight w:val="yellow"/>
        </w:rPr>
        <w:t>centralGOA</w:t>
      </w:r>
      <w:proofErr w:type="spellEnd"/>
      <w:proofErr w:type="gramEnd"/>
      <w:r w:rsidRPr="008F67AD">
        <w:rPr>
          <w:highlight w:val="yellow"/>
        </w:rPr>
        <w:t xml:space="preserve">. Winter release tags were programmed to popup after either 6 months (80% of tags) or 15 months (20% of tags). In 2023 and 2024, satellite tags were also released during the summer in the western and central GOA to better understand annual movement patterns and movement from summer foraging to winter spawning areas. Summer release tags were programmed to pop up after 12 months. To date, 194 satellite tags have been deployed in the GOA from 2021 to 2024 (Figure 2.2A). In </w:t>
      </w:r>
      <w:proofErr w:type="gramStart"/>
      <w:r w:rsidRPr="008F67AD">
        <w:rPr>
          <w:highlight w:val="yellow"/>
        </w:rPr>
        <w:t>the western</w:t>
      </w:r>
      <w:proofErr w:type="gramEnd"/>
      <w:r w:rsidRPr="008F67AD">
        <w:rPr>
          <w:highlight w:val="yellow"/>
        </w:rPr>
        <w:t xml:space="preserve"> GOA, 92 satellite tags were released on the winter </w:t>
      </w:r>
      <w:proofErr w:type="gramStart"/>
      <w:r w:rsidRPr="008F67AD">
        <w:rPr>
          <w:highlight w:val="yellow"/>
        </w:rPr>
        <w:t>cruise</w:t>
      </w:r>
      <w:proofErr w:type="gramEnd"/>
      <w:r w:rsidRPr="008F67AD">
        <w:rPr>
          <w:highlight w:val="yellow"/>
        </w:rPr>
        <w:t xml:space="preserve"> and 30 satellite tags were released during the summer. In </w:t>
      </w:r>
      <w:proofErr w:type="gramStart"/>
      <w:r w:rsidRPr="008F67AD">
        <w:rPr>
          <w:highlight w:val="yellow"/>
        </w:rPr>
        <w:t>the central</w:t>
      </w:r>
      <w:proofErr w:type="gramEnd"/>
      <w:r w:rsidRPr="008F67AD">
        <w:rPr>
          <w:highlight w:val="yellow"/>
        </w:rPr>
        <w:t xml:space="preserve"> GOA, 70 satellite tags were released on the winter </w:t>
      </w:r>
      <w:proofErr w:type="gramStart"/>
      <w:r w:rsidRPr="008F67AD">
        <w:rPr>
          <w:highlight w:val="yellow"/>
        </w:rPr>
        <w:t>cruise</w:t>
      </w:r>
      <w:proofErr w:type="gramEnd"/>
      <w:r w:rsidRPr="008F67AD">
        <w:rPr>
          <w:highlight w:val="yellow"/>
        </w:rPr>
        <w:t xml:space="preserve"> and 2 satellite tags were released during the summer. Pop-up locations for satellite tags deployed in the GOA to date (Figure 2.2B) indicate that seasonal connectivity exists between the western GOA (</w:t>
      </w:r>
      <w:proofErr w:type="spellStart"/>
      <w:r w:rsidRPr="008F67AD">
        <w:rPr>
          <w:highlight w:val="yellow"/>
        </w:rPr>
        <w:t>Shumagin</w:t>
      </w:r>
      <w:proofErr w:type="spellEnd"/>
      <w:r w:rsidRPr="008F67AD">
        <w:rPr>
          <w:highlight w:val="yellow"/>
        </w:rPr>
        <w:t xml:space="preserve"> Islands and westward), EBS, northern Bering Sea, western Bering Sea (Russia), and Chukchi Sea. Approximately 50% of cod tagged in the western GOA during the winter moved to summer foraging locations in the Bering Sea across all four years of tagging. However, fish tagged in the central GOA have not been observed to move into </w:t>
      </w:r>
      <w:proofErr w:type="gramStart"/>
      <w:r w:rsidRPr="008F67AD">
        <w:rPr>
          <w:highlight w:val="yellow"/>
        </w:rPr>
        <w:t>the EBS</w:t>
      </w:r>
      <w:proofErr w:type="gramEnd"/>
      <w:r w:rsidRPr="008F67AD">
        <w:rPr>
          <w:highlight w:val="yellow"/>
        </w:rPr>
        <w:t xml:space="preserve"> or AI. Within the central GOA, some tagged fish displayed considerable movement but largely remained within management areas. Partial migration (i.e., only part of the population undertakes seasonal migration) was evident in reconstructed pathways, as some fish remained in the vicinity of their release location year-round. Analyses to quantify and characterize movement between management areas within the GOA and between the GOA and the Bering Sea are on-going. Additional satellite and conventional tag releases in the GOA are planned for March 2025.</w:t>
      </w:r>
    </w:p>
    <w:p w14:paraId="333DAF26" w14:textId="1922E859" w:rsidR="008F67AD" w:rsidRPr="005362B1" w:rsidRDefault="008F67AD" w:rsidP="008F67AD">
      <w:pPr>
        <w:rPr>
          <w:color w:val="222222"/>
        </w:rPr>
      </w:pPr>
      <w:r w:rsidRPr="005362B1">
        <w:rPr>
          <w:color w:val="222222"/>
        </w:rPr>
        <w:t xml:space="preserve">Although there appears to be some genetic differentiation within the GOA management area and some cross migration between the western GOA and EBS that may vary seasonally, the Pacific cod stock in the GOA region is currently managed as a single stock. Further work is </w:t>
      </w:r>
      <w:r w:rsidR="00E03090">
        <w:rPr>
          <w:color w:val="222222"/>
        </w:rPr>
        <w:t>ongoing</w:t>
      </w:r>
      <w:r w:rsidRPr="005362B1">
        <w:rPr>
          <w:color w:val="222222"/>
        </w:rPr>
        <w:t xml:space="preserve"> to understand the genetic stock structure</w:t>
      </w:r>
      <w:r w:rsidR="00E03090">
        <w:rPr>
          <w:color w:val="222222"/>
        </w:rPr>
        <w:t xml:space="preserve"> and movement</w:t>
      </w:r>
      <w:r w:rsidRPr="005362B1">
        <w:rPr>
          <w:color w:val="222222"/>
        </w:rPr>
        <w:t xml:space="preserve"> of cod in the GOA and its relationship with the EBS stock of cod during spawning and feeding periods.</w:t>
      </w:r>
    </w:p>
    <w:p w14:paraId="6273A660" w14:textId="77777777" w:rsidR="004678F0" w:rsidRPr="005362B1" w:rsidRDefault="00025D45">
      <w:pPr>
        <w:pStyle w:val="Heading1"/>
        <w:pBdr>
          <w:top w:val="nil"/>
          <w:left w:val="nil"/>
          <w:bottom w:val="nil"/>
          <w:right w:val="nil"/>
          <w:between w:val="nil"/>
        </w:pBdr>
      </w:pPr>
      <w:r w:rsidRPr="00F3238E">
        <w:rPr>
          <w:highlight w:val="green"/>
        </w:rPr>
        <w:lastRenderedPageBreak/>
        <w:t>Fishery</w:t>
      </w:r>
    </w:p>
    <w:p w14:paraId="09C2943C" w14:textId="77777777" w:rsidR="00407113" w:rsidRPr="005362B1" w:rsidRDefault="00407113" w:rsidP="00407113">
      <w:pPr>
        <w:pStyle w:val="Heading2"/>
      </w:pPr>
      <w:r w:rsidRPr="005362B1">
        <w:t>Fishery history and management measures</w:t>
      </w:r>
    </w:p>
    <w:p w14:paraId="4B01D685" w14:textId="4F2C1AD4" w:rsidR="003572A6" w:rsidRPr="005362B1" w:rsidRDefault="003572A6" w:rsidP="003572A6">
      <w:r w:rsidRPr="005362B1">
        <w:t xml:space="preserve">For a full description of the fishery history and management measures </w:t>
      </w:r>
      <w:r w:rsidRPr="00F0528D">
        <w:t xml:space="preserve">see </w:t>
      </w:r>
      <w:r w:rsidRPr="00AA19B8">
        <w:rPr>
          <w:highlight w:val="green"/>
        </w:rPr>
        <w:t xml:space="preserve">Hulson </w:t>
      </w:r>
      <w:r w:rsidRPr="00AA19B8">
        <w:rPr>
          <w:i/>
          <w:highlight w:val="green"/>
        </w:rPr>
        <w:t>et al.</w:t>
      </w:r>
      <w:r w:rsidRPr="00AA19B8">
        <w:rPr>
          <w:highlight w:val="green"/>
        </w:rPr>
        <w:t xml:space="preserve"> 2022.</w:t>
      </w:r>
      <w:r>
        <w:t xml:space="preserve"> </w:t>
      </w:r>
      <w:r w:rsidRPr="005362B1">
        <w:t>Catches of Pacific cod since 199</w:t>
      </w:r>
      <w:r w:rsidR="00AA19B8">
        <w:t>7</w:t>
      </w:r>
      <w:r w:rsidRPr="005362B1">
        <w:t xml:space="preserve"> by gear type an</w:t>
      </w:r>
      <w:r w:rsidRPr="002D602C">
        <w:t xml:space="preserve">d jurisdiction are shown in </w:t>
      </w:r>
      <w:r w:rsidRPr="00AA19B8">
        <w:rPr>
          <w:highlight w:val="green"/>
        </w:rPr>
        <w:t>Table 2.1</w:t>
      </w:r>
      <w:r w:rsidRPr="002D602C">
        <w:t xml:space="preserve">; catches prior to that are listed in </w:t>
      </w:r>
      <w:r w:rsidRPr="00AA19B8">
        <w:rPr>
          <w:highlight w:val="green"/>
        </w:rPr>
        <w:t xml:space="preserve">Thompson </w:t>
      </w:r>
      <w:r w:rsidRPr="00AA19B8">
        <w:rPr>
          <w:i/>
          <w:highlight w:val="green"/>
        </w:rPr>
        <w:t>et al.</w:t>
      </w:r>
      <w:r w:rsidRPr="00AA19B8">
        <w:rPr>
          <w:highlight w:val="green"/>
        </w:rPr>
        <w:t xml:space="preserve"> 2011.</w:t>
      </w:r>
      <w:r w:rsidRPr="002D602C">
        <w:t xml:space="preserve"> Presently</w:t>
      </w:r>
      <w:r w:rsidRPr="005362B1">
        <w:t xml:space="preserve">, the Pacific cod stock is exploited by </w:t>
      </w:r>
      <w:r>
        <w:t xml:space="preserve">a variety of </w:t>
      </w:r>
      <w:r w:rsidRPr="005362B1">
        <w:t>fisher</w:t>
      </w:r>
      <w:r>
        <w:t>ies</w:t>
      </w:r>
      <w:r w:rsidRPr="005362B1">
        <w:t xml:space="preserve">, including trawl, longline, pot, and jig components; </w:t>
      </w:r>
      <w:r w:rsidRPr="00AA19B8">
        <w:rPr>
          <w:highlight w:val="green"/>
        </w:rPr>
        <w:t>Figure 2.1</w:t>
      </w:r>
      <w:r w:rsidRPr="005362B1">
        <w:t xml:space="preserve"> shows landings by gear since 1977. The history of Total Allowable Catch (TAC), Acceptable Biological Catch (ABC), Overfishing Level (OFL), and State of Alaska Guideline Harvest Levels (GHL) are summarized since 199</w:t>
      </w:r>
      <w:r w:rsidR="00AA19B8">
        <w:t>7</w:t>
      </w:r>
      <w:r w:rsidRPr="005362B1">
        <w:t xml:space="preserve"> and compared with the time series of aggregate commercial catches in </w:t>
      </w:r>
      <w:r w:rsidRPr="00AA19B8">
        <w:rPr>
          <w:highlight w:val="green"/>
        </w:rPr>
        <w:t>Table 2.2</w:t>
      </w:r>
      <w:r w:rsidRPr="001D631E">
        <w:t xml:space="preserve"> (</w:t>
      </w:r>
      <w:r w:rsidRPr="005362B1">
        <w:t>data prior to 199</w:t>
      </w:r>
      <w:r w:rsidR="00AA19B8">
        <w:t>7</w:t>
      </w:r>
      <w:r w:rsidRPr="005362B1">
        <w:t xml:space="preserve"> are </w:t>
      </w:r>
      <w:r w:rsidRPr="002D602C">
        <w:t xml:space="preserve">shown in Hulson </w:t>
      </w:r>
      <w:r w:rsidRPr="002D602C">
        <w:rPr>
          <w:i/>
        </w:rPr>
        <w:t xml:space="preserve">et al. </w:t>
      </w:r>
      <w:r w:rsidRPr="002D602C">
        <w:t>2022).</w:t>
      </w:r>
      <w:r w:rsidRPr="005362B1">
        <w:t xml:space="preserve"> The </w:t>
      </w:r>
      <w:r w:rsidR="00591534">
        <w:t>10-year Biologically informed Recommended Distribution (BRD)</w:t>
      </w:r>
      <w:r w:rsidRPr="00552241">
        <w:t xml:space="preserve"> by regulatory area within the GOA is shown in </w:t>
      </w:r>
      <w:r w:rsidRPr="00591534">
        <w:rPr>
          <w:highlight w:val="green"/>
        </w:rPr>
        <w:t>Table 2.3</w:t>
      </w:r>
      <w:r w:rsidRPr="00552241">
        <w:t>.</w:t>
      </w:r>
      <w:r w:rsidRPr="005362B1">
        <w:t xml:space="preserve"> Catch </w:t>
      </w:r>
      <w:r w:rsidRPr="00552241">
        <w:t xml:space="preserve">reported in </w:t>
      </w:r>
      <w:r w:rsidRPr="00591534">
        <w:rPr>
          <w:highlight w:val="green"/>
        </w:rPr>
        <w:t>Tables 2.1</w:t>
      </w:r>
      <w:r w:rsidRPr="00552241">
        <w:t xml:space="preserve"> and </w:t>
      </w:r>
      <w:r w:rsidRPr="00591534">
        <w:rPr>
          <w:highlight w:val="green"/>
        </w:rPr>
        <w:t>2.2</w:t>
      </w:r>
      <w:r w:rsidRPr="00552241">
        <w:t xml:space="preserve"> include discarded Pacific cod, </w:t>
      </w:r>
      <w:r w:rsidR="00591534">
        <w:t xml:space="preserve">historical </w:t>
      </w:r>
      <w:r w:rsidRPr="00552241">
        <w:t>estimated retained and discarded amounts</w:t>
      </w:r>
      <w:r w:rsidR="00591534">
        <w:t xml:space="preserve"> through December 2025</w:t>
      </w:r>
      <w:r w:rsidRPr="00552241">
        <w:t xml:space="preserve"> are shown in </w:t>
      </w:r>
      <w:r w:rsidR="00591534" w:rsidRPr="00F3238E">
        <w:rPr>
          <w:highlight w:val="green"/>
        </w:rPr>
        <w:t xml:space="preserve">Hulson </w:t>
      </w:r>
      <w:r w:rsidR="00591534" w:rsidRPr="00F3238E">
        <w:rPr>
          <w:i/>
          <w:iCs/>
          <w:highlight w:val="green"/>
        </w:rPr>
        <w:t>et al.</w:t>
      </w:r>
      <w:r w:rsidR="00591534" w:rsidRPr="00F3238E">
        <w:rPr>
          <w:highlight w:val="green"/>
        </w:rPr>
        <w:t xml:space="preserve"> 2026,</w:t>
      </w:r>
      <w:r w:rsidR="00591534">
        <w:t xml:space="preserve"> no unusual results in discard amounts were noted for 2026</w:t>
      </w:r>
      <w:r w:rsidRPr="00552241">
        <w:t>.</w:t>
      </w:r>
      <w:r w:rsidRPr="005362B1">
        <w:t xml:space="preserve"> </w:t>
      </w:r>
    </w:p>
    <w:p w14:paraId="2CE5162D" w14:textId="77777777" w:rsidR="00C461E7" w:rsidRPr="005362B1" w:rsidRDefault="00C461E7" w:rsidP="00C461E7">
      <w:pPr>
        <w:pStyle w:val="Heading2"/>
      </w:pPr>
      <w:r w:rsidRPr="005362B1">
        <w:t>Recent fishery performance</w:t>
      </w:r>
    </w:p>
    <w:p w14:paraId="21E1E383" w14:textId="015B9903" w:rsidR="00C461E7" w:rsidRPr="005362B1" w:rsidRDefault="00C461E7" w:rsidP="00C461E7">
      <w:r w:rsidRPr="00B2733E">
        <w:rPr>
          <w:highlight w:val="green"/>
        </w:rPr>
        <w:t>Figure 2.</w:t>
      </w:r>
      <w:r w:rsidR="00552241" w:rsidRPr="00B2733E">
        <w:rPr>
          <w:highlight w:val="green"/>
        </w:rPr>
        <w:t>2</w:t>
      </w:r>
      <w:r w:rsidRPr="00552241">
        <w:t xml:space="preserve"> show</w:t>
      </w:r>
      <w:r w:rsidR="00872F90" w:rsidRPr="00552241">
        <w:t>s</w:t>
      </w:r>
      <w:r w:rsidRPr="005362B1">
        <w:t xml:space="preserve"> the distribution of observed catch for </w:t>
      </w:r>
      <w:r w:rsidR="00547113" w:rsidRPr="005362B1">
        <w:t xml:space="preserve">the most recent </w:t>
      </w:r>
      <w:r w:rsidR="00872F90" w:rsidRPr="005362B1">
        <w:t xml:space="preserve">year of </w:t>
      </w:r>
      <w:r w:rsidR="00B73B34">
        <w:t xml:space="preserve">complete </w:t>
      </w:r>
      <w:r w:rsidR="00872F90" w:rsidRPr="005362B1">
        <w:t>catch data</w:t>
      </w:r>
      <w:r w:rsidRPr="005362B1">
        <w:t xml:space="preserve"> </w:t>
      </w:r>
      <w:r w:rsidR="00872F90" w:rsidRPr="005362B1">
        <w:t>(</w:t>
      </w:r>
      <w:r w:rsidR="008B3273" w:rsidRPr="005362B1">
        <w:t>202</w:t>
      </w:r>
      <w:r w:rsidR="00B2733E">
        <w:t>5</w:t>
      </w:r>
      <w:r w:rsidR="00872F90" w:rsidRPr="005362B1">
        <w:t xml:space="preserve">) </w:t>
      </w:r>
      <w:r w:rsidRPr="005362B1">
        <w:t>for the three major gear types</w:t>
      </w:r>
      <w:r w:rsidR="00547113" w:rsidRPr="005362B1">
        <w:t>, as well as the distinction between observed and electronic monitored catch</w:t>
      </w:r>
      <w:r w:rsidRPr="005362B1">
        <w:t xml:space="preserve">. </w:t>
      </w:r>
      <w:r w:rsidR="00846254">
        <w:t xml:space="preserve">Cumulative catch </w:t>
      </w:r>
      <w:r w:rsidR="002D602C">
        <w:t>by week</w:t>
      </w:r>
      <w:r w:rsidR="00846254">
        <w:t xml:space="preserve"> in 202</w:t>
      </w:r>
      <w:r w:rsidR="002C45BC">
        <w:t>6</w:t>
      </w:r>
      <w:r w:rsidR="00846254">
        <w:t xml:space="preserve"> is</w:t>
      </w:r>
      <w:r w:rsidR="002C45BC">
        <w:t xml:space="preserve"> larger for the Central GOA</w:t>
      </w:r>
      <w:r w:rsidR="00846254">
        <w:t xml:space="preserve"> </w:t>
      </w:r>
      <w:r w:rsidR="002C45BC">
        <w:t xml:space="preserve">compared </w:t>
      </w:r>
      <w:r w:rsidR="00846254">
        <w:t xml:space="preserve">to previous years </w:t>
      </w:r>
      <w:r w:rsidR="002D602C">
        <w:t>across the gear types</w:t>
      </w:r>
      <w:r w:rsidR="002C45BC">
        <w:t>, while the catch in 2026 is comparable in the Western GOA to previous years</w:t>
      </w:r>
      <w:r w:rsidR="002D602C">
        <w:t xml:space="preserve"> </w:t>
      </w:r>
      <w:r w:rsidR="00846254">
        <w:t>(</w:t>
      </w:r>
      <w:r w:rsidR="00E135AA" w:rsidRPr="002C45BC">
        <w:rPr>
          <w:highlight w:val="green"/>
        </w:rPr>
        <w:t>Figure</w:t>
      </w:r>
      <w:r w:rsidR="00846254" w:rsidRPr="002C45BC">
        <w:rPr>
          <w:highlight w:val="green"/>
        </w:rPr>
        <w:t xml:space="preserve"> 2.3</w:t>
      </w:r>
      <w:r w:rsidR="00846254">
        <w:t>).</w:t>
      </w:r>
    </w:p>
    <w:p w14:paraId="243E9783" w14:textId="70834A9F" w:rsidR="0041284F" w:rsidRPr="005362B1" w:rsidRDefault="00264996" w:rsidP="0041284F">
      <w:r w:rsidRPr="00BB19C1">
        <w:t>In 202</w:t>
      </w:r>
      <w:r w:rsidR="002C45BC">
        <w:t>6</w:t>
      </w:r>
      <w:r w:rsidR="0041284F" w:rsidRPr="00BB19C1">
        <w:t xml:space="preserve"> t</w:t>
      </w:r>
      <w:r w:rsidRPr="00BB19C1">
        <w:t xml:space="preserve">he federal TAC was set at </w:t>
      </w:r>
      <w:r w:rsidR="002C45BC">
        <w:t>30,053</w:t>
      </w:r>
      <w:r w:rsidRPr="00BB19C1">
        <w:t xml:space="preserve"> t and state GHL set at </w:t>
      </w:r>
      <w:r w:rsidR="002C45BC">
        <w:t>11,467</w:t>
      </w:r>
      <w:r w:rsidR="0041284F" w:rsidRPr="00BB19C1">
        <w:t xml:space="preserve"> t (</w:t>
      </w:r>
      <w:r w:rsidR="0041284F" w:rsidRPr="002C45BC">
        <w:rPr>
          <w:highlight w:val="green"/>
        </w:rPr>
        <w:t>Table 2.2</w:t>
      </w:r>
      <w:r w:rsidRPr="00BB19C1">
        <w:t>). As of</w:t>
      </w:r>
      <w:r w:rsidR="00552241" w:rsidRPr="00BB19C1">
        <w:t xml:space="preserve"> </w:t>
      </w:r>
      <w:r w:rsidR="002C45BC">
        <w:t>October 26</w:t>
      </w:r>
      <w:r w:rsidRPr="00BB19C1">
        <w:t xml:space="preserve">, </w:t>
      </w:r>
      <w:proofErr w:type="gramStart"/>
      <w:r w:rsidRPr="00BB19C1">
        <w:t>202</w:t>
      </w:r>
      <w:r w:rsidR="002C45BC">
        <w:t>6</w:t>
      </w:r>
      <w:proofErr w:type="gramEnd"/>
      <w:r w:rsidR="0041284F" w:rsidRPr="00BB19C1">
        <w:t xml:space="preserve"> a</w:t>
      </w:r>
      <w:r w:rsidRPr="00BB19C1">
        <w:t xml:space="preserve"> total of </w:t>
      </w:r>
      <w:r w:rsidR="002C45BC">
        <w:t>37,605</w:t>
      </w:r>
      <w:r w:rsidRPr="00BB19C1">
        <w:t xml:space="preserve"> t (</w:t>
      </w:r>
      <w:r w:rsidR="00F3238E">
        <w:t>91</w:t>
      </w:r>
      <w:r w:rsidR="0041284F" w:rsidRPr="00BB19C1">
        <w:t xml:space="preserve">% of the ABC) </w:t>
      </w:r>
      <w:r w:rsidR="00B73B34" w:rsidRPr="00BB19C1">
        <w:t>has</w:t>
      </w:r>
      <w:r w:rsidR="0041284F" w:rsidRPr="00BB19C1">
        <w:t xml:space="preserve"> been harvested (</w:t>
      </w:r>
      <w:r w:rsidR="0041284F" w:rsidRPr="00F3238E">
        <w:rPr>
          <w:highlight w:val="green"/>
        </w:rPr>
        <w:t>Table 2.1</w:t>
      </w:r>
      <w:r w:rsidR="0041284F" w:rsidRPr="00BB19C1">
        <w:t>)</w:t>
      </w:r>
      <w:r w:rsidR="005E6069">
        <w:t xml:space="preserve">; </w:t>
      </w:r>
      <w:r w:rsidR="0041284F" w:rsidRPr="00BB19C1">
        <w:t xml:space="preserve">State fisheries have harvested </w:t>
      </w:r>
      <w:r w:rsidR="00F3238E">
        <w:t>11,286</w:t>
      </w:r>
      <w:r w:rsidRPr="00BB19C1">
        <w:t xml:space="preserve"> t (</w:t>
      </w:r>
      <w:r w:rsidR="00F3238E">
        <w:t>98</w:t>
      </w:r>
      <w:r w:rsidR="0041284F" w:rsidRPr="00BB19C1">
        <w:t xml:space="preserve">% of the GHL) and federal fisheries </w:t>
      </w:r>
      <w:r w:rsidR="00F3238E">
        <w:t>26,319</w:t>
      </w:r>
      <w:r w:rsidRPr="00BB19C1">
        <w:t xml:space="preserve"> t (</w:t>
      </w:r>
      <w:r w:rsidR="00552241" w:rsidRPr="00BB19C1">
        <w:t>8</w:t>
      </w:r>
      <w:r w:rsidR="00F3238E">
        <w:t>8</w:t>
      </w:r>
      <w:r w:rsidRPr="00BB19C1">
        <w:t>% of the TAC). In 202</w:t>
      </w:r>
      <w:r w:rsidR="00F3238E">
        <w:t>6</w:t>
      </w:r>
      <w:r w:rsidRPr="00BB19C1">
        <w:t xml:space="preserve"> </w:t>
      </w:r>
      <w:r w:rsidR="00F3238E">
        <w:t>28</w:t>
      </w:r>
      <w:r w:rsidR="0041284F" w:rsidRPr="00BB19C1">
        <w:t>% of the Pa</w:t>
      </w:r>
      <w:r w:rsidRPr="00BB19C1">
        <w:t xml:space="preserve">cific cod catch was by trawl, </w:t>
      </w:r>
      <w:r w:rsidR="00F3238E">
        <w:t>46</w:t>
      </w:r>
      <w:r w:rsidRPr="00BB19C1">
        <w:t xml:space="preserve">% by pot gear, and </w:t>
      </w:r>
      <w:r w:rsidR="00F3238E">
        <w:t>18</w:t>
      </w:r>
      <w:r w:rsidR="0041284F" w:rsidRPr="00BB19C1">
        <w:t>% by longline, whil</w:t>
      </w:r>
      <w:r w:rsidRPr="00BB19C1">
        <w:t xml:space="preserve">e jig and other gear harvested </w:t>
      </w:r>
      <w:r w:rsidR="00F3238E">
        <w:t>8</w:t>
      </w:r>
      <w:r w:rsidR="0041284F" w:rsidRPr="00BB19C1">
        <w:t>% (</w:t>
      </w:r>
      <w:r w:rsidR="0041284F" w:rsidRPr="00F3238E">
        <w:rPr>
          <w:highlight w:val="green"/>
        </w:rPr>
        <w:t>Table 2.1</w:t>
      </w:r>
      <w:r w:rsidR="0041284F" w:rsidRPr="00BB19C1">
        <w:t>).</w:t>
      </w:r>
      <w:r w:rsidR="0041284F" w:rsidRPr="005362B1">
        <w:t xml:space="preserve">   </w:t>
      </w:r>
    </w:p>
    <w:p w14:paraId="1D7DE020" w14:textId="77777777" w:rsidR="004678F0" w:rsidRPr="005362B1" w:rsidRDefault="00025D45">
      <w:pPr>
        <w:pStyle w:val="Heading1"/>
        <w:pBdr>
          <w:top w:val="nil"/>
          <w:left w:val="nil"/>
          <w:bottom w:val="nil"/>
          <w:right w:val="nil"/>
          <w:between w:val="nil"/>
        </w:pBdr>
      </w:pPr>
      <w:r w:rsidRPr="00A7327B">
        <w:rPr>
          <w:highlight w:val="yellow"/>
        </w:rPr>
        <w:t>Data</w:t>
      </w:r>
      <w:r w:rsidRPr="005362B1">
        <w:t xml:space="preserve"> </w:t>
      </w:r>
    </w:p>
    <w:p w14:paraId="25A6E6CF" w14:textId="4B237521" w:rsidR="00010C8B" w:rsidRDefault="00010C8B" w:rsidP="00022414">
      <w:pPr>
        <w:pStyle w:val="body"/>
      </w:pPr>
      <w:r w:rsidRPr="005362B1">
        <w:t>This sect</w:t>
      </w:r>
      <w:r w:rsidRPr="00846254">
        <w:t xml:space="preserve">ion describes </w:t>
      </w:r>
      <w:r w:rsidR="00022414" w:rsidRPr="00846254">
        <w:t xml:space="preserve">updates to the </w:t>
      </w:r>
      <w:r w:rsidRPr="00846254">
        <w:t>data used in the current assessment.</w:t>
      </w:r>
      <w:r w:rsidR="00022414" w:rsidRPr="00846254">
        <w:t xml:space="preserve"> </w:t>
      </w:r>
      <w:r w:rsidR="00FF3434" w:rsidRPr="00846254">
        <w:t>The following table</w:t>
      </w:r>
      <w:r w:rsidR="0082513F" w:rsidRPr="00846254">
        <w:t xml:space="preserve"> and </w:t>
      </w:r>
      <w:r w:rsidR="00A46120" w:rsidRPr="003D13EA">
        <w:rPr>
          <w:highlight w:val="green"/>
        </w:rPr>
        <w:t>Figure 2.</w:t>
      </w:r>
      <w:r w:rsidR="00846254" w:rsidRPr="003D13EA">
        <w:rPr>
          <w:highlight w:val="green"/>
        </w:rPr>
        <w:t>4</w:t>
      </w:r>
      <w:r w:rsidR="00FF3434" w:rsidRPr="005362B1">
        <w:t xml:space="preserve"> </w:t>
      </w:r>
      <w:r w:rsidR="00B73B34" w:rsidRPr="005362B1">
        <w:t>present</w:t>
      </w:r>
      <w:r w:rsidR="00FF3434" w:rsidRPr="005362B1">
        <w:t xml:space="preserve"> the data in</w:t>
      </w:r>
      <w:r w:rsidR="004D7B57" w:rsidRPr="005362B1">
        <w:t>cluded in this assessment (the years</w:t>
      </w:r>
      <w:r w:rsidR="00FF3434" w:rsidRPr="005362B1">
        <w:t xml:space="preserve"> shown in bold font are </w:t>
      </w:r>
      <w:r w:rsidR="004D7B57" w:rsidRPr="005362B1">
        <w:t>those that are new to this assessment</w:t>
      </w:r>
      <w:r w:rsidR="00FF3434" w:rsidRPr="005362B1">
        <w:t>)</w:t>
      </w:r>
      <w:r w:rsidR="003F0123" w:rsidRPr="005362B1">
        <w:t>.</w:t>
      </w:r>
    </w:p>
    <w:tbl>
      <w:tblPr>
        <w:tblW w:w="0" w:type="auto"/>
        <w:tblBorders>
          <w:top w:val="single" w:sz="12" w:space="0" w:color="auto"/>
          <w:bottom w:val="single" w:sz="12" w:space="0" w:color="auto"/>
          <w:insideH w:val="single" w:sz="4" w:space="0" w:color="auto"/>
          <w:insideV w:val="single" w:sz="4" w:space="0" w:color="auto"/>
        </w:tblBorders>
        <w:tblLook w:val="04A0" w:firstRow="1" w:lastRow="0" w:firstColumn="1" w:lastColumn="0" w:noHBand="0" w:noVBand="1"/>
      </w:tblPr>
      <w:tblGrid>
        <w:gridCol w:w="4623"/>
        <w:gridCol w:w="1517"/>
        <w:gridCol w:w="1781"/>
        <w:gridCol w:w="1429"/>
      </w:tblGrid>
      <w:tr w:rsidR="005E6069" w:rsidRPr="005362B1" w14:paraId="024B6FAE" w14:textId="77777777" w:rsidTr="00E94CB8">
        <w:trPr>
          <w:trHeight w:val="213"/>
        </w:trPr>
        <w:tc>
          <w:tcPr>
            <w:tcW w:w="4623" w:type="dxa"/>
            <w:vAlign w:val="center"/>
          </w:tcPr>
          <w:p w14:paraId="48B3D1D6" w14:textId="77777777" w:rsidR="005E6069" w:rsidRPr="005362B1" w:rsidRDefault="005E6069" w:rsidP="00E94CB8">
            <w:pPr>
              <w:pStyle w:val="BodyText"/>
              <w:keepNext/>
              <w:keepLines/>
              <w:rPr>
                <w:b/>
                <w:szCs w:val="22"/>
              </w:rPr>
            </w:pPr>
            <w:r w:rsidRPr="005362B1">
              <w:rPr>
                <w:b/>
                <w:szCs w:val="22"/>
              </w:rPr>
              <w:lastRenderedPageBreak/>
              <w:t>Data</w:t>
            </w:r>
          </w:p>
        </w:tc>
        <w:tc>
          <w:tcPr>
            <w:tcW w:w="1517" w:type="dxa"/>
            <w:vAlign w:val="center"/>
          </w:tcPr>
          <w:p w14:paraId="3585D8F5" w14:textId="77777777" w:rsidR="005E6069" w:rsidRPr="005362B1" w:rsidRDefault="005E6069" w:rsidP="00E94CB8">
            <w:pPr>
              <w:pStyle w:val="BodyText"/>
              <w:keepNext/>
              <w:keepLines/>
              <w:rPr>
                <w:b/>
                <w:szCs w:val="22"/>
              </w:rPr>
            </w:pPr>
            <w:r w:rsidRPr="005362B1">
              <w:rPr>
                <w:b/>
                <w:szCs w:val="22"/>
              </w:rPr>
              <w:t>Source</w:t>
            </w:r>
          </w:p>
        </w:tc>
        <w:tc>
          <w:tcPr>
            <w:tcW w:w="1781" w:type="dxa"/>
            <w:vAlign w:val="center"/>
          </w:tcPr>
          <w:p w14:paraId="6AE0FD27" w14:textId="77777777" w:rsidR="005E6069" w:rsidRPr="005362B1" w:rsidRDefault="005E6069" w:rsidP="00E94CB8">
            <w:pPr>
              <w:pStyle w:val="BodyText"/>
              <w:keepNext/>
              <w:keepLines/>
              <w:rPr>
                <w:b/>
                <w:szCs w:val="22"/>
              </w:rPr>
            </w:pPr>
            <w:r w:rsidRPr="005362B1">
              <w:rPr>
                <w:b/>
                <w:szCs w:val="22"/>
              </w:rPr>
              <w:t>Type</w:t>
            </w:r>
          </w:p>
        </w:tc>
        <w:tc>
          <w:tcPr>
            <w:tcW w:w="1429" w:type="dxa"/>
            <w:vAlign w:val="center"/>
          </w:tcPr>
          <w:p w14:paraId="545CAC51" w14:textId="77777777" w:rsidR="005E6069" w:rsidRPr="005362B1" w:rsidRDefault="005E6069" w:rsidP="00E94CB8">
            <w:pPr>
              <w:pStyle w:val="BodyText"/>
              <w:keepNext/>
              <w:keepLines/>
              <w:rPr>
                <w:b/>
                <w:szCs w:val="22"/>
              </w:rPr>
            </w:pPr>
            <w:r w:rsidRPr="005362B1">
              <w:rPr>
                <w:b/>
                <w:szCs w:val="22"/>
              </w:rPr>
              <w:t>Years</w:t>
            </w:r>
          </w:p>
        </w:tc>
      </w:tr>
      <w:tr w:rsidR="005E6069" w:rsidRPr="005362B1" w14:paraId="25D0B15E" w14:textId="77777777" w:rsidTr="00E94CB8">
        <w:tc>
          <w:tcPr>
            <w:tcW w:w="4623" w:type="dxa"/>
            <w:vAlign w:val="center"/>
          </w:tcPr>
          <w:p w14:paraId="230807EE" w14:textId="77777777" w:rsidR="005E6069" w:rsidRPr="005362B1" w:rsidRDefault="005E6069" w:rsidP="00E94CB8">
            <w:pPr>
              <w:pStyle w:val="BodyText"/>
              <w:keepNext/>
              <w:keepLines/>
              <w:rPr>
                <w:szCs w:val="22"/>
              </w:rPr>
            </w:pPr>
            <w:r w:rsidRPr="005362B1">
              <w:rPr>
                <w:szCs w:val="22"/>
              </w:rPr>
              <w:t>Federal and state fishery catch, by gear type (trawl, pot, and longline)</w:t>
            </w:r>
          </w:p>
        </w:tc>
        <w:tc>
          <w:tcPr>
            <w:tcW w:w="1517" w:type="dxa"/>
            <w:vAlign w:val="center"/>
          </w:tcPr>
          <w:p w14:paraId="06250544" w14:textId="77777777" w:rsidR="005E6069" w:rsidRPr="005362B1" w:rsidRDefault="005E6069" w:rsidP="00E94CB8">
            <w:pPr>
              <w:pStyle w:val="BodyText"/>
              <w:keepNext/>
              <w:keepLines/>
              <w:rPr>
                <w:szCs w:val="22"/>
              </w:rPr>
            </w:pPr>
            <w:r w:rsidRPr="005362B1">
              <w:rPr>
                <w:szCs w:val="22"/>
              </w:rPr>
              <w:t>AKFIN</w:t>
            </w:r>
          </w:p>
        </w:tc>
        <w:tc>
          <w:tcPr>
            <w:tcW w:w="1781" w:type="dxa"/>
            <w:vAlign w:val="center"/>
          </w:tcPr>
          <w:p w14:paraId="5547B6FA" w14:textId="77777777" w:rsidR="005E6069" w:rsidRPr="005362B1" w:rsidRDefault="005E6069" w:rsidP="00E94CB8">
            <w:pPr>
              <w:pStyle w:val="BodyText"/>
              <w:keepNext/>
              <w:keepLines/>
              <w:rPr>
                <w:szCs w:val="22"/>
              </w:rPr>
            </w:pPr>
            <w:r w:rsidRPr="005362B1">
              <w:rPr>
                <w:szCs w:val="22"/>
              </w:rPr>
              <w:t>Metric tons</w:t>
            </w:r>
          </w:p>
        </w:tc>
        <w:tc>
          <w:tcPr>
            <w:tcW w:w="1429" w:type="dxa"/>
            <w:vAlign w:val="center"/>
          </w:tcPr>
          <w:p w14:paraId="3B437448" w14:textId="25A9738C" w:rsidR="005E6069" w:rsidRPr="005362B1" w:rsidRDefault="005E6069" w:rsidP="00E94CB8">
            <w:pPr>
              <w:pStyle w:val="BodyText"/>
              <w:keepNext/>
              <w:keepLines/>
              <w:rPr>
                <w:szCs w:val="22"/>
              </w:rPr>
            </w:pPr>
            <w:r w:rsidRPr="005362B1">
              <w:rPr>
                <w:szCs w:val="22"/>
              </w:rPr>
              <w:t xml:space="preserve">1977 – </w:t>
            </w:r>
            <w:r w:rsidRPr="005362B1">
              <w:rPr>
                <w:b/>
                <w:szCs w:val="22"/>
              </w:rPr>
              <w:t>202</w:t>
            </w:r>
            <w:r w:rsidR="003D13EA">
              <w:rPr>
                <w:b/>
                <w:szCs w:val="22"/>
              </w:rPr>
              <w:t>6</w:t>
            </w:r>
          </w:p>
        </w:tc>
      </w:tr>
      <w:tr w:rsidR="005E6069" w:rsidRPr="005362B1" w14:paraId="78337255" w14:textId="77777777" w:rsidTr="00E94CB8">
        <w:tc>
          <w:tcPr>
            <w:tcW w:w="4623" w:type="dxa"/>
            <w:vAlign w:val="center"/>
          </w:tcPr>
          <w:p w14:paraId="52313A5D" w14:textId="77777777" w:rsidR="005E6069" w:rsidRPr="005362B1" w:rsidRDefault="005E6069" w:rsidP="00E94CB8">
            <w:pPr>
              <w:pStyle w:val="BodyText"/>
              <w:keepNext/>
              <w:keepLines/>
              <w:rPr>
                <w:szCs w:val="22"/>
              </w:rPr>
            </w:pPr>
            <w:r w:rsidRPr="005362B1">
              <w:rPr>
                <w:szCs w:val="22"/>
              </w:rPr>
              <w:t xml:space="preserve">Federal and state fishery catch-at-length, by gear type </w:t>
            </w:r>
          </w:p>
        </w:tc>
        <w:tc>
          <w:tcPr>
            <w:tcW w:w="1517" w:type="dxa"/>
            <w:vAlign w:val="center"/>
          </w:tcPr>
          <w:p w14:paraId="4598EC1C" w14:textId="77777777" w:rsidR="005E6069" w:rsidRPr="005362B1" w:rsidRDefault="005E6069" w:rsidP="00E94CB8">
            <w:pPr>
              <w:pStyle w:val="BodyText"/>
              <w:keepNext/>
              <w:keepLines/>
              <w:rPr>
                <w:szCs w:val="22"/>
              </w:rPr>
            </w:pPr>
            <w:r w:rsidRPr="005362B1">
              <w:rPr>
                <w:szCs w:val="22"/>
              </w:rPr>
              <w:t>AKFIN, ADF&amp;G</w:t>
            </w:r>
          </w:p>
        </w:tc>
        <w:tc>
          <w:tcPr>
            <w:tcW w:w="1781" w:type="dxa"/>
            <w:vAlign w:val="center"/>
          </w:tcPr>
          <w:p w14:paraId="16A6BE59" w14:textId="77777777" w:rsidR="005E6069" w:rsidRPr="005362B1" w:rsidRDefault="005E6069" w:rsidP="00E94CB8">
            <w:pPr>
              <w:pStyle w:val="BodyText"/>
              <w:keepNext/>
              <w:keepLines/>
              <w:rPr>
                <w:szCs w:val="22"/>
              </w:rPr>
            </w:pPr>
            <w:r w:rsidRPr="005362B1">
              <w:rPr>
                <w:szCs w:val="22"/>
              </w:rPr>
              <w:t>Frequency observed at length (in cm)</w:t>
            </w:r>
          </w:p>
        </w:tc>
        <w:tc>
          <w:tcPr>
            <w:tcW w:w="1429" w:type="dxa"/>
            <w:vAlign w:val="center"/>
          </w:tcPr>
          <w:p w14:paraId="15E11D73" w14:textId="711D4ED4" w:rsidR="005E6069" w:rsidRPr="005362B1" w:rsidRDefault="005E6069" w:rsidP="00E94CB8">
            <w:pPr>
              <w:pStyle w:val="BodyText"/>
              <w:keepNext/>
              <w:keepLines/>
              <w:rPr>
                <w:szCs w:val="22"/>
              </w:rPr>
            </w:pPr>
            <w:r w:rsidRPr="005362B1">
              <w:rPr>
                <w:szCs w:val="22"/>
              </w:rPr>
              <w:t xml:space="preserve">1977 – </w:t>
            </w:r>
            <w:r w:rsidRPr="005362B1">
              <w:rPr>
                <w:b/>
                <w:szCs w:val="22"/>
              </w:rPr>
              <w:t>202</w:t>
            </w:r>
            <w:r w:rsidR="003D13EA">
              <w:rPr>
                <w:b/>
                <w:szCs w:val="22"/>
              </w:rPr>
              <w:t>6</w:t>
            </w:r>
          </w:p>
        </w:tc>
      </w:tr>
      <w:tr w:rsidR="005E6069" w:rsidRPr="005362B1" w14:paraId="5A3DAFC6" w14:textId="77777777" w:rsidTr="00E94CB8">
        <w:tc>
          <w:tcPr>
            <w:tcW w:w="4623" w:type="dxa"/>
            <w:vAlign w:val="center"/>
          </w:tcPr>
          <w:p w14:paraId="68B61180" w14:textId="77777777" w:rsidR="005E6069" w:rsidRPr="005362B1" w:rsidRDefault="005E6069" w:rsidP="00E94CB8">
            <w:pPr>
              <w:pStyle w:val="BodyText"/>
              <w:keepNext/>
              <w:keepLines/>
              <w:rPr>
                <w:szCs w:val="22"/>
              </w:rPr>
            </w:pPr>
            <w:r w:rsidRPr="005362B1">
              <w:rPr>
                <w:szCs w:val="22"/>
              </w:rPr>
              <w:t>GOA NMFS bottom trawl survey abundance</w:t>
            </w:r>
          </w:p>
        </w:tc>
        <w:tc>
          <w:tcPr>
            <w:tcW w:w="1517" w:type="dxa"/>
            <w:vAlign w:val="center"/>
          </w:tcPr>
          <w:p w14:paraId="2BCA47A0" w14:textId="77777777" w:rsidR="005E6069" w:rsidRPr="005362B1" w:rsidRDefault="005E6069" w:rsidP="00E94CB8">
            <w:pPr>
              <w:pStyle w:val="BodyText"/>
              <w:keepNext/>
              <w:keepLines/>
              <w:rPr>
                <w:szCs w:val="22"/>
              </w:rPr>
            </w:pPr>
            <w:r w:rsidRPr="005362B1">
              <w:rPr>
                <w:szCs w:val="22"/>
              </w:rPr>
              <w:t>AKFIN</w:t>
            </w:r>
          </w:p>
        </w:tc>
        <w:tc>
          <w:tcPr>
            <w:tcW w:w="1781" w:type="dxa"/>
            <w:vAlign w:val="center"/>
          </w:tcPr>
          <w:p w14:paraId="0A2A7CBA" w14:textId="77777777" w:rsidR="005E6069" w:rsidRPr="005362B1" w:rsidRDefault="005E6069" w:rsidP="00E94CB8">
            <w:pPr>
              <w:pStyle w:val="BodyText"/>
              <w:keepNext/>
              <w:keepLines/>
              <w:rPr>
                <w:szCs w:val="22"/>
              </w:rPr>
            </w:pPr>
            <w:r w:rsidRPr="005362B1">
              <w:rPr>
                <w:szCs w:val="22"/>
              </w:rPr>
              <w:t>Total numbers</w:t>
            </w:r>
          </w:p>
        </w:tc>
        <w:tc>
          <w:tcPr>
            <w:tcW w:w="1429" w:type="dxa"/>
            <w:vAlign w:val="center"/>
          </w:tcPr>
          <w:p w14:paraId="1AFF9682" w14:textId="77777777" w:rsidR="005E6069" w:rsidRPr="005362B1" w:rsidRDefault="005E6069" w:rsidP="00E94CB8">
            <w:pPr>
              <w:pStyle w:val="BodyText"/>
              <w:keepNext/>
              <w:keepLines/>
              <w:rPr>
                <w:szCs w:val="22"/>
              </w:rPr>
            </w:pPr>
            <w:r w:rsidRPr="005362B1">
              <w:rPr>
                <w:szCs w:val="22"/>
              </w:rPr>
              <w:t xml:space="preserve">1990 – </w:t>
            </w:r>
            <w:r w:rsidRPr="003D13EA">
              <w:rPr>
                <w:szCs w:val="22"/>
              </w:rPr>
              <w:t>2025</w:t>
            </w:r>
          </w:p>
        </w:tc>
      </w:tr>
      <w:tr w:rsidR="005E6069" w:rsidRPr="005362B1" w14:paraId="6201BECF" w14:textId="77777777" w:rsidTr="00E94CB8">
        <w:tc>
          <w:tcPr>
            <w:tcW w:w="4623" w:type="dxa"/>
            <w:vAlign w:val="center"/>
          </w:tcPr>
          <w:p w14:paraId="0B8D21C3" w14:textId="77777777" w:rsidR="005E6069" w:rsidRPr="005362B1" w:rsidRDefault="005E6069" w:rsidP="00E94CB8">
            <w:pPr>
              <w:pStyle w:val="BodyText"/>
              <w:keepNext/>
              <w:keepLines/>
              <w:rPr>
                <w:szCs w:val="22"/>
              </w:rPr>
            </w:pPr>
            <w:r w:rsidRPr="005362B1">
              <w:rPr>
                <w:szCs w:val="22"/>
              </w:rPr>
              <w:t>AFSC Sablefish Longline survey Pacific cod Relative Population Numbers</w:t>
            </w:r>
          </w:p>
        </w:tc>
        <w:tc>
          <w:tcPr>
            <w:tcW w:w="1517" w:type="dxa"/>
            <w:vAlign w:val="center"/>
          </w:tcPr>
          <w:p w14:paraId="4054FFB8" w14:textId="77777777" w:rsidR="005E6069" w:rsidRPr="005362B1" w:rsidRDefault="005E6069" w:rsidP="00E94CB8">
            <w:pPr>
              <w:pStyle w:val="BodyText"/>
              <w:keepNext/>
              <w:keepLines/>
              <w:rPr>
                <w:szCs w:val="22"/>
              </w:rPr>
            </w:pPr>
            <w:r w:rsidRPr="005362B1">
              <w:rPr>
                <w:szCs w:val="22"/>
              </w:rPr>
              <w:t>AKFIN</w:t>
            </w:r>
          </w:p>
        </w:tc>
        <w:tc>
          <w:tcPr>
            <w:tcW w:w="1781" w:type="dxa"/>
            <w:vAlign w:val="center"/>
          </w:tcPr>
          <w:p w14:paraId="17E3136F" w14:textId="77777777" w:rsidR="005E6069" w:rsidRPr="005362B1" w:rsidRDefault="005E6069" w:rsidP="00E94CB8">
            <w:pPr>
              <w:pStyle w:val="BodyText"/>
              <w:keepNext/>
              <w:keepLines/>
              <w:rPr>
                <w:szCs w:val="22"/>
              </w:rPr>
            </w:pPr>
            <w:r w:rsidRPr="005362B1">
              <w:rPr>
                <w:szCs w:val="22"/>
              </w:rPr>
              <w:t>RPN</w:t>
            </w:r>
          </w:p>
        </w:tc>
        <w:tc>
          <w:tcPr>
            <w:tcW w:w="1429" w:type="dxa"/>
            <w:vAlign w:val="center"/>
          </w:tcPr>
          <w:p w14:paraId="7D6D37C7" w14:textId="77777777" w:rsidR="005E6069" w:rsidRPr="005362B1" w:rsidRDefault="005E6069" w:rsidP="00E94CB8">
            <w:pPr>
              <w:pStyle w:val="BodyText"/>
              <w:keepNext/>
              <w:keepLines/>
              <w:rPr>
                <w:szCs w:val="22"/>
              </w:rPr>
            </w:pPr>
            <w:r w:rsidRPr="005362B1">
              <w:rPr>
                <w:szCs w:val="22"/>
              </w:rPr>
              <w:t xml:space="preserve">1990 – </w:t>
            </w:r>
            <w:r w:rsidRPr="003D13EA">
              <w:rPr>
                <w:szCs w:val="22"/>
              </w:rPr>
              <w:t>2025</w:t>
            </w:r>
          </w:p>
        </w:tc>
      </w:tr>
      <w:tr w:rsidR="005E6069" w:rsidRPr="005362B1" w14:paraId="4C27C8F0" w14:textId="77777777" w:rsidTr="00E94CB8">
        <w:tc>
          <w:tcPr>
            <w:tcW w:w="4623" w:type="dxa"/>
            <w:vAlign w:val="center"/>
          </w:tcPr>
          <w:p w14:paraId="7801EC3A" w14:textId="77777777" w:rsidR="005E6069" w:rsidRPr="005362B1" w:rsidRDefault="005E6069" w:rsidP="00E94CB8">
            <w:pPr>
              <w:pStyle w:val="BodyText"/>
              <w:keepNext/>
              <w:keepLines/>
              <w:rPr>
                <w:szCs w:val="22"/>
              </w:rPr>
            </w:pPr>
            <w:r w:rsidRPr="005362B1">
              <w:rPr>
                <w:szCs w:val="22"/>
              </w:rPr>
              <w:t>GOA NMFS bottom trawl survey length composition</w:t>
            </w:r>
          </w:p>
        </w:tc>
        <w:tc>
          <w:tcPr>
            <w:tcW w:w="1517" w:type="dxa"/>
            <w:vAlign w:val="center"/>
          </w:tcPr>
          <w:p w14:paraId="7CD075E3" w14:textId="77777777" w:rsidR="005E6069" w:rsidRPr="005362B1" w:rsidRDefault="005E6069" w:rsidP="00E94CB8">
            <w:pPr>
              <w:pStyle w:val="BodyText"/>
              <w:keepNext/>
              <w:keepLines/>
              <w:rPr>
                <w:szCs w:val="22"/>
              </w:rPr>
            </w:pPr>
            <w:r w:rsidRPr="005362B1">
              <w:rPr>
                <w:szCs w:val="22"/>
              </w:rPr>
              <w:t>AKFIN</w:t>
            </w:r>
          </w:p>
        </w:tc>
        <w:tc>
          <w:tcPr>
            <w:tcW w:w="1781" w:type="dxa"/>
            <w:vAlign w:val="center"/>
          </w:tcPr>
          <w:p w14:paraId="64477961" w14:textId="77777777" w:rsidR="005E6069" w:rsidRPr="005362B1" w:rsidRDefault="005E6069" w:rsidP="00E94CB8">
            <w:pPr>
              <w:pStyle w:val="BodyText"/>
              <w:keepNext/>
              <w:keepLines/>
              <w:rPr>
                <w:szCs w:val="22"/>
              </w:rPr>
            </w:pPr>
            <w:r w:rsidRPr="005362B1">
              <w:rPr>
                <w:szCs w:val="22"/>
              </w:rPr>
              <w:t>Number at length (in cm)</w:t>
            </w:r>
          </w:p>
        </w:tc>
        <w:tc>
          <w:tcPr>
            <w:tcW w:w="1429" w:type="dxa"/>
            <w:vAlign w:val="center"/>
          </w:tcPr>
          <w:p w14:paraId="25085814" w14:textId="77777777" w:rsidR="005E6069" w:rsidRPr="005362B1" w:rsidRDefault="005E6069" w:rsidP="00E94CB8">
            <w:pPr>
              <w:pStyle w:val="BodyText"/>
              <w:keepNext/>
              <w:keepLines/>
              <w:rPr>
                <w:szCs w:val="22"/>
              </w:rPr>
            </w:pPr>
            <w:r w:rsidRPr="005362B1">
              <w:rPr>
                <w:szCs w:val="22"/>
              </w:rPr>
              <w:t xml:space="preserve">1990 – </w:t>
            </w:r>
            <w:r w:rsidRPr="003D13EA">
              <w:rPr>
                <w:szCs w:val="22"/>
              </w:rPr>
              <w:t>2025</w:t>
            </w:r>
          </w:p>
        </w:tc>
      </w:tr>
      <w:tr w:rsidR="005E6069" w:rsidRPr="005362B1" w14:paraId="4397E233" w14:textId="77777777" w:rsidTr="00E94CB8">
        <w:tc>
          <w:tcPr>
            <w:tcW w:w="4623" w:type="dxa"/>
            <w:vAlign w:val="center"/>
          </w:tcPr>
          <w:p w14:paraId="2D547894" w14:textId="77777777" w:rsidR="005E6069" w:rsidRPr="005362B1" w:rsidRDefault="005E6069" w:rsidP="00E94CB8">
            <w:pPr>
              <w:pStyle w:val="BodyText"/>
              <w:keepNext/>
              <w:keepLines/>
              <w:rPr>
                <w:szCs w:val="22"/>
              </w:rPr>
            </w:pPr>
            <w:r w:rsidRPr="005362B1">
              <w:rPr>
                <w:szCs w:val="22"/>
              </w:rPr>
              <w:t>GOA NMFS bottom trawl survey conditional age-at-length</w:t>
            </w:r>
          </w:p>
        </w:tc>
        <w:tc>
          <w:tcPr>
            <w:tcW w:w="1517" w:type="dxa"/>
            <w:vAlign w:val="center"/>
          </w:tcPr>
          <w:p w14:paraId="1CA293FE" w14:textId="77777777" w:rsidR="005E6069" w:rsidRPr="005362B1" w:rsidRDefault="005E6069" w:rsidP="00E94CB8">
            <w:pPr>
              <w:pStyle w:val="BodyText"/>
              <w:keepNext/>
              <w:keepLines/>
              <w:rPr>
                <w:szCs w:val="22"/>
              </w:rPr>
            </w:pPr>
            <w:r w:rsidRPr="005362B1">
              <w:rPr>
                <w:szCs w:val="22"/>
              </w:rPr>
              <w:t>AKFIN</w:t>
            </w:r>
          </w:p>
        </w:tc>
        <w:tc>
          <w:tcPr>
            <w:tcW w:w="1781" w:type="dxa"/>
            <w:vAlign w:val="center"/>
          </w:tcPr>
          <w:p w14:paraId="24144307" w14:textId="77777777" w:rsidR="005E6069" w:rsidRPr="005362B1" w:rsidRDefault="005E6069" w:rsidP="00E94CB8">
            <w:pPr>
              <w:pStyle w:val="BodyText"/>
              <w:keepNext/>
              <w:keepLines/>
              <w:rPr>
                <w:szCs w:val="22"/>
              </w:rPr>
            </w:pPr>
            <w:r w:rsidRPr="005362B1">
              <w:rPr>
                <w:szCs w:val="22"/>
              </w:rPr>
              <w:t>Proportion age at length</w:t>
            </w:r>
          </w:p>
        </w:tc>
        <w:tc>
          <w:tcPr>
            <w:tcW w:w="1429" w:type="dxa"/>
            <w:vAlign w:val="center"/>
          </w:tcPr>
          <w:p w14:paraId="385C2F85" w14:textId="5488469E" w:rsidR="005E6069" w:rsidRPr="005362B1" w:rsidRDefault="005E6069" w:rsidP="00E94CB8">
            <w:pPr>
              <w:pStyle w:val="BodyText"/>
              <w:keepNext/>
              <w:keepLines/>
              <w:rPr>
                <w:szCs w:val="22"/>
              </w:rPr>
            </w:pPr>
            <w:r w:rsidRPr="005362B1">
              <w:rPr>
                <w:szCs w:val="22"/>
              </w:rPr>
              <w:t xml:space="preserve">1990 – </w:t>
            </w:r>
            <w:r w:rsidRPr="003D13EA">
              <w:rPr>
                <w:b/>
                <w:szCs w:val="22"/>
              </w:rPr>
              <w:t>202</w:t>
            </w:r>
            <w:r w:rsidR="003D13EA" w:rsidRPr="003D13EA">
              <w:rPr>
                <w:b/>
                <w:szCs w:val="22"/>
              </w:rPr>
              <w:t>5</w:t>
            </w:r>
          </w:p>
        </w:tc>
      </w:tr>
      <w:tr w:rsidR="005E6069" w:rsidRPr="005362B1" w14:paraId="289FCA3E" w14:textId="77777777" w:rsidTr="00E94CB8">
        <w:tc>
          <w:tcPr>
            <w:tcW w:w="4623" w:type="dxa"/>
            <w:vAlign w:val="center"/>
          </w:tcPr>
          <w:p w14:paraId="34CD930C" w14:textId="77777777" w:rsidR="005E6069" w:rsidRPr="005362B1" w:rsidRDefault="005E6069" w:rsidP="00E94CB8">
            <w:pPr>
              <w:pStyle w:val="BodyText"/>
              <w:keepNext/>
              <w:keepLines/>
              <w:rPr>
                <w:szCs w:val="22"/>
              </w:rPr>
            </w:pPr>
            <w:r w:rsidRPr="005362B1">
              <w:rPr>
                <w:szCs w:val="22"/>
              </w:rPr>
              <w:t>AFSC Sablefish Longline survey Pacific Cod length composition</w:t>
            </w:r>
          </w:p>
        </w:tc>
        <w:tc>
          <w:tcPr>
            <w:tcW w:w="1517" w:type="dxa"/>
            <w:vAlign w:val="center"/>
          </w:tcPr>
          <w:p w14:paraId="4D8F0900" w14:textId="77777777" w:rsidR="005E6069" w:rsidRPr="005362B1" w:rsidRDefault="005E6069" w:rsidP="00E94CB8">
            <w:pPr>
              <w:pStyle w:val="BodyText"/>
              <w:keepNext/>
              <w:keepLines/>
              <w:rPr>
                <w:szCs w:val="22"/>
              </w:rPr>
            </w:pPr>
            <w:r w:rsidRPr="005362B1">
              <w:rPr>
                <w:szCs w:val="22"/>
              </w:rPr>
              <w:t>AKFIN</w:t>
            </w:r>
          </w:p>
        </w:tc>
        <w:tc>
          <w:tcPr>
            <w:tcW w:w="1781" w:type="dxa"/>
            <w:vAlign w:val="center"/>
          </w:tcPr>
          <w:p w14:paraId="03593672" w14:textId="77777777" w:rsidR="005E6069" w:rsidRPr="005362B1" w:rsidRDefault="005E6069" w:rsidP="00E94CB8">
            <w:pPr>
              <w:pStyle w:val="BodyText"/>
              <w:keepNext/>
              <w:keepLines/>
              <w:rPr>
                <w:szCs w:val="22"/>
              </w:rPr>
            </w:pPr>
            <w:r w:rsidRPr="005362B1">
              <w:rPr>
                <w:szCs w:val="22"/>
              </w:rPr>
              <w:t>RPN at length (in cm)</w:t>
            </w:r>
          </w:p>
        </w:tc>
        <w:tc>
          <w:tcPr>
            <w:tcW w:w="1429" w:type="dxa"/>
            <w:vAlign w:val="center"/>
          </w:tcPr>
          <w:p w14:paraId="108A670B" w14:textId="77777777" w:rsidR="005E6069" w:rsidRPr="005362B1" w:rsidRDefault="005E6069" w:rsidP="00E94CB8">
            <w:pPr>
              <w:pStyle w:val="BodyText"/>
              <w:keepNext/>
              <w:keepLines/>
              <w:rPr>
                <w:szCs w:val="22"/>
              </w:rPr>
            </w:pPr>
            <w:r w:rsidRPr="005362B1">
              <w:rPr>
                <w:szCs w:val="22"/>
              </w:rPr>
              <w:t xml:space="preserve">1990 – </w:t>
            </w:r>
            <w:r w:rsidRPr="003D13EA">
              <w:rPr>
                <w:szCs w:val="22"/>
              </w:rPr>
              <w:t>2025</w:t>
            </w:r>
          </w:p>
        </w:tc>
      </w:tr>
      <w:tr w:rsidR="005E6069" w:rsidRPr="005362B1" w14:paraId="578DD4D2" w14:textId="77777777" w:rsidTr="00E94CB8">
        <w:tc>
          <w:tcPr>
            <w:tcW w:w="4623" w:type="dxa"/>
            <w:vAlign w:val="center"/>
          </w:tcPr>
          <w:p w14:paraId="151E7DAC" w14:textId="77777777" w:rsidR="005E6069" w:rsidRPr="005362B1" w:rsidRDefault="005E6069" w:rsidP="00E94CB8">
            <w:pPr>
              <w:pStyle w:val="BodyText"/>
              <w:keepNext/>
              <w:keepLines/>
              <w:rPr>
                <w:szCs w:val="22"/>
              </w:rPr>
            </w:pPr>
            <w:r w:rsidRPr="005362B1">
              <w:rPr>
                <w:szCs w:val="22"/>
              </w:rPr>
              <w:t>Federal fishery conditional age-at-length</w:t>
            </w:r>
          </w:p>
        </w:tc>
        <w:tc>
          <w:tcPr>
            <w:tcW w:w="1517" w:type="dxa"/>
            <w:vAlign w:val="center"/>
          </w:tcPr>
          <w:p w14:paraId="4DC7FE75" w14:textId="77777777" w:rsidR="005E6069" w:rsidRPr="005362B1" w:rsidRDefault="005E6069" w:rsidP="00E94CB8">
            <w:pPr>
              <w:pStyle w:val="BodyText"/>
              <w:keepNext/>
              <w:keepLines/>
              <w:rPr>
                <w:szCs w:val="22"/>
              </w:rPr>
            </w:pPr>
            <w:r w:rsidRPr="005362B1">
              <w:rPr>
                <w:szCs w:val="22"/>
              </w:rPr>
              <w:t>AKFIN</w:t>
            </w:r>
          </w:p>
        </w:tc>
        <w:tc>
          <w:tcPr>
            <w:tcW w:w="1781" w:type="dxa"/>
            <w:vAlign w:val="center"/>
          </w:tcPr>
          <w:p w14:paraId="0C79B994" w14:textId="77777777" w:rsidR="005E6069" w:rsidRPr="005362B1" w:rsidRDefault="005E6069" w:rsidP="00E94CB8">
            <w:pPr>
              <w:pStyle w:val="BodyText"/>
              <w:keepNext/>
              <w:keepLines/>
              <w:rPr>
                <w:szCs w:val="22"/>
              </w:rPr>
            </w:pPr>
            <w:r w:rsidRPr="005362B1">
              <w:rPr>
                <w:szCs w:val="22"/>
              </w:rPr>
              <w:t>proportion age at length</w:t>
            </w:r>
          </w:p>
        </w:tc>
        <w:tc>
          <w:tcPr>
            <w:tcW w:w="1429" w:type="dxa"/>
            <w:vAlign w:val="center"/>
          </w:tcPr>
          <w:p w14:paraId="34D12BE6" w14:textId="4040F25B" w:rsidR="005E6069" w:rsidRPr="005362B1" w:rsidRDefault="005E6069" w:rsidP="00E94CB8">
            <w:pPr>
              <w:pStyle w:val="BodyText"/>
              <w:keepNext/>
              <w:keepLines/>
              <w:rPr>
                <w:szCs w:val="22"/>
              </w:rPr>
            </w:pPr>
            <w:r w:rsidRPr="005362B1">
              <w:rPr>
                <w:szCs w:val="22"/>
              </w:rPr>
              <w:t xml:space="preserve">2007 – </w:t>
            </w:r>
            <w:r w:rsidRPr="005362B1">
              <w:rPr>
                <w:b/>
                <w:szCs w:val="22"/>
              </w:rPr>
              <w:t>202</w:t>
            </w:r>
            <w:r w:rsidR="003D13EA">
              <w:rPr>
                <w:b/>
                <w:szCs w:val="22"/>
              </w:rPr>
              <w:t>5</w:t>
            </w:r>
          </w:p>
        </w:tc>
      </w:tr>
      <w:tr w:rsidR="005E6069" w:rsidRPr="005362B1" w14:paraId="0D39EAD5" w14:textId="77777777" w:rsidTr="00E94CB8">
        <w:tc>
          <w:tcPr>
            <w:tcW w:w="4623" w:type="dxa"/>
            <w:vAlign w:val="center"/>
          </w:tcPr>
          <w:p w14:paraId="772A53F4" w14:textId="77777777" w:rsidR="005E6069" w:rsidRPr="005362B1" w:rsidRDefault="005E6069" w:rsidP="00E94CB8">
            <w:pPr>
              <w:pStyle w:val="BodyText"/>
              <w:keepNext/>
              <w:keepLines/>
              <w:rPr>
                <w:szCs w:val="22"/>
              </w:rPr>
            </w:pPr>
            <w:r w:rsidRPr="005362B1">
              <w:rPr>
                <w:szCs w:val="22"/>
              </w:rPr>
              <w:t>CFSR bottom temperature indices</w:t>
            </w:r>
          </w:p>
        </w:tc>
        <w:tc>
          <w:tcPr>
            <w:tcW w:w="1517" w:type="dxa"/>
            <w:vAlign w:val="center"/>
          </w:tcPr>
          <w:p w14:paraId="2DE3A569" w14:textId="77777777" w:rsidR="005E6069" w:rsidRPr="005362B1" w:rsidRDefault="005E6069" w:rsidP="00E94CB8">
            <w:pPr>
              <w:pStyle w:val="BodyText"/>
              <w:keepNext/>
              <w:keepLines/>
              <w:rPr>
                <w:szCs w:val="22"/>
              </w:rPr>
            </w:pPr>
            <w:r w:rsidRPr="005362B1">
              <w:rPr>
                <w:szCs w:val="22"/>
              </w:rPr>
              <w:t>National Center for Atmospheric Research</w:t>
            </w:r>
          </w:p>
        </w:tc>
        <w:tc>
          <w:tcPr>
            <w:tcW w:w="1781" w:type="dxa"/>
            <w:vAlign w:val="center"/>
          </w:tcPr>
          <w:p w14:paraId="114D8B08" w14:textId="77777777" w:rsidR="005E6069" w:rsidRPr="005362B1" w:rsidRDefault="005E6069" w:rsidP="00E94CB8">
            <w:pPr>
              <w:pStyle w:val="BodyText"/>
              <w:keepNext/>
              <w:keepLines/>
              <w:rPr>
                <w:szCs w:val="22"/>
              </w:rPr>
            </w:pPr>
            <w:r w:rsidRPr="005362B1">
              <w:rPr>
                <w:szCs w:val="22"/>
              </w:rPr>
              <w:t>temperature anomaly at mean depth for P. cod size bins</w:t>
            </w:r>
          </w:p>
        </w:tc>
        <w:tc>
          <w:tcPr>
            <w:tcW w:w="1429" w:type="dxa"/>
            <w:vAlign w:val="center"/>
          </w:tcPr>
          <w:p w14:paraId="66DB7C3C" w14:textId="77777777" w:rsidR="005E6069" w:rsidRPr="005362B1" w:rsidRDefault="005E6069" w:rsidP="00E94CB8">
            <w:pPr>
              <w:pStyle w:val="BodyText"/>
              <w:keepNext/>
              <w:keepLines/>
              <w:rPr>
                <w:szCs w:val="22"/>
              </w:rPr>
            </w:pPr>
            <w:r w:rsidRPr="005362B1">
              <w:rPr>
                <w:szCs w:val="22"/>
              </w:rPr>
              <w:t xml:space="preserve">1979 – </w:t>
            </w:r>
            <w:r w:rsidRPr="001823A9">
              <w:rPr>
                <w:bCs/>
                <w:szCs w:val="22"/>
              </w:rPr>
              <w:t>2024</w:t>
            </w:r>
          </w:p>
        </w:tc>
      </w:tr>
    </w:tbl>
    <w:p w14:paraId="33773B4F" w14:textId="0AADCBBC" w:rsidR="004678F0" w:rsidRPr="005362B1" w:rsidRDefault="00025D45">
      <w:pPr>
        <w:pStyle w:val="Heading2"/>
        <w:pBdr>
          <w:top w:val="nil"/>
          <w:left w:val="nil"/>
          <w:bottom w:val="nil"/>
          <w:right w:val="nil"/>
          <w:between w:val="nil"/>
        </w:pBdr>
      </w:pPr>
      <w:r w:rsidRPr="008E7534">
        <w:t>Fishery</w:t>
      </w:r>
    </w:p>
    <w:p w14:paraId="21D3D685" w14:textId="77777777" w:rsidR="00B4367E" w:rsidRPr="005362B1" w:rsidRDefault="00B4367E" w:rsidP="003E5A05">
      <w:pPr>
        <w:pStyle w:val="Heading3"/>
      </w:pPr>
      <w:r w:rsidRPr="005362B1">
        <w:t>Catch Biomass</w:t>
      </w:r>
    </w:p>
    <w:p w14:paraId="781461D1" w14:textId="5CED1EF8" w:rsidR="003E5A1D" w:rsidRPr="005362B1" w:rsidRDefault="003E5A1D" w:rsidP="003E5A1D">
      <w:r>
        <w:t>Total c</w:t>
      </w:r>
      <w:r w:rsidRPr="005362B1">
        <w:t>atch</w:t>
      </w:r>
      <w:r>
        <w:t>es</w:t>
      </w:r>
      <w:r w:rsidRPr="005362B1">
        <w:t xml:space="preserve"> for the period 1991-202</w:t>
      </w:r>
      <w:r w:rsidR="003D13EA">
        <w:t>6</w:t>
      </w:r>
      <w:r w:rsidRPr="005362B1">
        <w:t xml:space="preserve"> are shown for the three main gear types </w:t>
      </w:r>
      <w:r w:rsidRPr="00846254">
        <w:t xml:space="preserve">in </w:t>
      </w:r>
      <w:r w:rsidRPr="003D13EA">
        <w:rPr>
          <w:highlight w:val="green"/>
        </w:rPr>
        <w:t>Table 2.1</w:t>
      </w:r>
      <w:r w:rsidRPr="00846254">
        <w:t>, with</w:t>
      </w:r>
      <w:r w:rsidRPr="005362B1">
        <w:t xml:space="preserve"> the 202</w:t>
      </w:r>
      <w:r w:rsidR="003D13EA">
        <w:t>6</w:t>
      </w:r>
      <w:r w:rsidRPr="005362B1">
        <w:t xml:space="preserve"> </w:t>
      </w:r>
      <w:r>
        <w:t xml:space="preserve">values </w:t>
      </w:r>
      <w:r w:rsidRPr="00846254">
        <w:t xml:space="preserve">through </w:t>
      </w:r>
      <w:r w:rsidR="003D13EA">
        <w:t>October 26, 2026</w:t>
      </w:r>
      <w:r w:rsidRPr="00846254">
        <w:t>. The</w:t>
      </w:r>
      <w:r>
        <w:t xml:space="preserve"> current year’s catch within the assessment model</w:t>
      </w:r>
      <w:r w:rsidRPr="005362B1">
        <w:t xml:space="preserve"> </w:t>
      </w:r>
      <w:r>
        <w:t>is</w:t>
      </w:r>
      <w:r w:rsidRPr="005362B1">
        <w:t xml:space="preserve"> assumed to reach the full </w:t>
      </w:r>
      <w:r>
        <w:t>Total Allowable Catch (</w:t>
      </w:r>
      <w:r w:rsidRPr="005362B1">
        <w:t>TAC</w:t>
      </w:r>
      <w:r>
        <w:t>)</w:t>
      </w:r>
      <w:r w:rsidRPr="005362B1">
        <w:t xml:space="preserve"> and state </w:t>
      </w:r>
      <w:r>
        <w:t>Guideline Harvest Level (</w:t>
      </w:r>
      <w:r w:rsidRPr="005362B1">
        <w:t>GHL</w:t>
      </w:r>
      <w:r>
        <w:t>)</w:t>
      </w:r>
      <w:r w:rsidRPr="005362B1">
        <w:t xml:space="preserve">. Three </w:t>
      </w:r>
      <w:r>
        <w:t>fisheries</w:t>
      </w:r>
      <w:r w:rsidRPr="005362B1">
        <w:t xml:space="preserve"> were modeled (by gear categories); trawl (all trawl types), </w:t>
      </w:r>
      <w:proofErr w:type="gramStart"/>
      <w:r w:rsidRPr="005362B1">
        <w:t>longline</w:t>
      </w:r>
      <w:proofErr w:type="gramEnd"/>
      <w:r w:rsidRPr="005362B1">
        <w:t xml:space="preserve"> (longline and jig) and pot.</w:t>
      </w:r>
    </w:p>
    <w:p w14:paraId="6F4A9D3D" w14:textId="23E527C9" w:rsidR="00B4367E" w:rsidRPr="005362B1" w:rsidRDefault="00BB6073" w:rsidP="003E5A05">
      <w:pPr>
        <w:pStyle w:val="Heading3"/>
      </w:pPr>
      <w:r w:rsidRPr="005362B1">
        <w:t>Length</w:t>
      </w:r>
      <w:r w:rsidR="00B4367E" w:rsidRPr="005362B1">
        <w:t xml:space="preserve"> Composition</w:t>
      </w:r>
    </w:p>
    <w:p w14:paraId="7C37D4B1" w14:textId="51E39331" w:rsidR="005E6069" w:rsidRDefault="003E5A1D" w:rsidP="004A062A">
      <w:r w:rsidRPr="005362B1">
        <w:t xml:space="preserve">Fishery length compositions are available by </w:t>
      </w:r>
      <w:r>
        <w:t>fishery</w:t>
      </w:r>
      <w:r w:rsidRPr="005362B1">
        <w:t xml:space="preserve"> from 1977 through </w:t>
      </w:r>
      <w:r>
        <w:t>December</w:t>
      </w:r>
      <w:r w:rsidRPr="005362B1">
        <w:t xml:space="preserve"> of 202</w:t>
      </w:r>
      <w:r w:rsidR="003D13EA">
        <w:t>6</w:t>
      </w:r>
      <w:r>
        <w:t xml:space="preserve"> (</w:t>
      </w:r>
      <w:r w:rsidR="00E135AA" w:rsidRPr="003D13EA">
        <w:rPr>
          <w:highlight w:val="green"/>
        </w:rPr>
        <w:t>Figure</w:t>
      </w:r>
      <w:r w:rsidRPr="003D13EA">
        <w:rPr>
          <w:highlight w:val="green"/>
        </w:rPr>
        <w:t xml:space="preserve"> 2.4</w:t>
      </w:r>
      <w:r>
        <w:t>)</w:t>
      </w:r>
      <w:r w:rsidRPr="005362B1">
        <w:t>.</w:t>
      </w:r>
      <w:r>
        <w:t xml:space="preserve"> Due to the selectivity of the fisheries, these length compositions are not informative about incoming year classes and primarily catch adult Pacific cod.</w:t>
      </w:r>
    </w:p>
    <w:p w14:paraId="11754C65" w14:textId="77777777" w:rsidR="00B4367E" w:rsidRPr="005362B1" w:rsidRDefault="00B4367E" w:rsidP="003E5A05">
      <w:pPr>
        <w:pStyle w:val="Heading3"/>
      </w:pPr>
      <w:r w:rsidRPr="005362B1">
        <w:t>Age composition</w:t>
      </w:r>
    </w:p>
    <w:p w14:paraId="06B56CD1" w14:textId="6DABB51A" w:rsidR="003E5A1D" w:rsidRPr="005362B1" w:rsidRDefault="003E5A1D" w:rsidP="00B4367E">
      <w:r>
        <w:t>A</w:t>
      </w:r>
      <w:r w:rsidRPr="005362B1">
        <w:t>ge data</w:t>
      </w:r>
      <w:r>
        <w:t xml:space="preserve"> collected since 2007 from the commercial fishery</w:t>
      </w:r>
      <w:r w:rsidRPr="005362B1">
        <w:t xml:space="preserve"> w</w:t>
      </w:r>
      <w:r>
        <w:t>ere</w:t>
      </w:r>
      <w:r w:rsidRPr="005362B1">
        <w:t xml:space="preserve"> used to develop an annual conditional age</w:t>
      </w:r>
      <w:r>
        <w:t>-at-length</w:t>
      </w:r>
      <w:r w:rsidRPr="005362B1">
        <w:t xml:space="preserve"> matrix for each fishery</w:t>
      </w:r>
      <w:r w:rsidR="000D15A1">
        <w:t>, this data was updated to include new 202</w:t>
      </w:r>
      <w:r w:rsidR="003D13EA">
        <w:t>5</w:t>
      </w:r>
      <w:r w:rsidR="000D15A1">
        <w:t xml:space="preserve"> information</w:t>
      </w:r>
      <w:r>
        <w:t xml:space="preserve"> (</w:t>
      </w:r>
      <w:r w:rsidR="00E135AA" w:rsidRPr="003D13EA">
        <w:rPr>
          <w:highlight w:val="green"/>
        </w:rPr>
        <w:t>Figure</w:t>
      </w:r>
      <w:r w:rsidRPr="003D13EA">
        <w:rPr>
          <w:highlight w:val="green"/>
        </w:rPr>
        <w:t xml:space="preserve"> 2.4</w:t>
      </w:r>
      <w:r>
        <w:t>)</w:t>
      </w:r>
      <w:r w:rsidRPr="005362B1">
        <w:t>.</w:t>
      </w:r>
    </w:p>
    <w:p w14:paraId="13C77A06" w14:textId="486D922F" w:rsidR="004678F0" w:rsidRPr="005362B1" w:rsidRDefault="00025D45">
      <w:pPr>
        <w:pStyle w:val="Heading2"/>
        <w:pBdr>
          <w:top w:val="nil"/>
          <w:left w:val="nil"/>
          <w:bottom w:val="nil"/>
          <w:right w:val="nil"/>
          <w:between w:val="nil"/>
        </w:pBdr>
      </w:pPr>
      <w:r w:rsidRPr="005362B1">
        <w:t>Survey</w:t>
      </w:r>
      <w:r w:rsidR="004A062A" w:rsidRPr="005362B1">
        <w:t>s</w:t>
      </w:r>
    </w:p>
    <w:p w14:paraId="175BF1ED" w14:textId="5B768A61" w:rsidR="00DD2C88" w:rsidRPr="005362B1" w:rsidRDefault="005F406B" w:rsidP="00DD2C88">
      <w:pPr>
        <w:pStyle w:val="Heading3"/>
      </w:pPr>
      <w:r>
        <w:t>AFSC b</w:t>
      </w:r>
      <w:r w:rsidR="00DD2C88" w:rsidRPr="005362B1">
        <w:t>ottom trawl survey</w:t>
      </w:r>
    </w:p>
    <w:p w14:paraId="5B887A85" w14:textId="7F392D37" w:rsidR="003E5A1D" w:rsidRDefault="003E5A1D" w:rsidP="003E5A1D">
      <w:r>
        <w:t xml:space="preserve">In 2025, the scientists from the AFSC transitioned to a new stratified random design for this survey. The new design changed from the previous 59 strata defined by INPFC management area, depth, and general habitat type (shelf, gully, and slope) to 28 strata defined by NMFS management area and depth. We describe results of analysis comparing </w:t>
      </w:r>
      <w:proofErr w:type="gramStart"/>
      <w:r>
        <w:t xml:space="preserve">historical </w:t>
      </w:r>
      <w:r w:rsidRPr="00FC4B93">
        <w:t>bottom</w:t>
      </w:r>
      <w:proofErr w:type="gramEnd"/>
      <w:r w:rsidRPr="00FC4B93">
        <w:t xml:space="preserve"> trawl survey data </w:t>
      </w:r>
      <w:r>
        <w:t xml:space="preserve">using the </w:t>
      </w:r>
      <w:proofErr w:type="spellStart"/>
      <w:r w:rsidRPr="00FC4B93">
        <w:t>restratified</w:t>
      </w:r>
      <w:proofErr w:type="spellEnd"/>
      <w:r w:rsidRPr="00FC4B93">
        <w:t xml:space="preserve"> design</w:t>
      </w:r>
      <w:r>
        <w:t xml:space="preserve"> in </w:t>
      </w:r>
      <w:r w:rsidR="003D13EA" w:rsidRPr="00F3238E">
        <w:rPr>
          <w:highlight w:val="green"/>
        </w:rPr>
        <w:lastRenderedPageBreak/>
        <w:t xml:space="preserve">Hulson </w:t>
      </w:r>
      <w:r w:rsidR="003D13EA" w:rsidRPr="00F3238E">
        <w:rPr>
          <w:i/>
          <w:iCs/>
          <w:highlight w:val="green"/>
        </w:rPr>
        <w:t>et al.</w:t>
      </w:r>
      <w:r w:rsidR="003D13EA" w:rsidRPr="00F3238E">
        <w:rPr>
          <w:highlight w:val="green"/>
        </w:rPr>
        <w:t xml:space="preserve"> 2026</w:t>
      </w:r>
      <w:r w:rsidR="003D13EA">
        <w:t xml:space="preserve"> (</w:t>
      </w:r>
      <w:r>
        <w:t>Appendix 2.2</w:t>
      </w:r>
      <w:r w:rsidR="003D13EA">
        <w:t>)</w:t>
      </w:r>
      <w:r>
        <w:t xml:space="preserve"> and noted a negligible impact </w:t>
      </w:r>
      <w:r w:rsidRPr="00FC4B93">
        <w:t xml:space="preserve">on Pacific cod </w:t>
      </w:r>
      <w:r>
        <w:t>estimates compared to the previous design. We note that for</w:t>
      </w:r>
      <w:r w:rsidRPr="00FC4B93">
        <w:t xml:space="preserve"> 2025 </w:t>
      </w:r>
      <w:r>
        <w:t xml:space="preserve">the </w:t>
      </w:r>
      <w:r w:rsidRPr="00FC4B93">
        <w:t xml:space="preserve">survey was conducted with two chartered vessels </w:t>
      </w:r>
      <w:r>
        <w:t>completing</w:t>
      </w:r>
      <w:r w:rsidRPr="00FC4B93">
        <w:t xml:space="preserve"> 431 stations</w:t>
      </w:r>
      <w:r>
        <w:t xml:space="preserve"> and that this represented</w:t>
      </w:r>
      <w:r w:rsidRPr="00FC4B93">
        <w:t xml:space="preserve"> an 18% reduction </w:t>
      </w:r>
      <w:r>
        <w:t xml:space="preserve">compared to </w:t>
      </w:r>
      <w:r w:rsidRPr="00FC4B93">
        <w:t xml:space="preserve">the number of stations sampled </w:t>
      </w:r>
      <w:r>
        <w:t xml:space="preserve">in </w:t>
      </w:r>
      <w:r w:rsidRPr="00FC4B93">
        <w:t>2023.</w:t>
      </w:r>
      <w:r w:rsidR="007B2BAF" w:rsidRPr="007B2BAF">
        <w:t xml:space="preserve"> </w:t>
      </w:r>
      <w:r w:rsidR="007B2BAF">
        <w:t xml:space="preserve">The number of stations sampled in the GOA bottom trawl survey in 2025 </w:t>
      </w:r>
      <w:proofErr w:type="gramStart"/>
      <w:r w:rsidR="007B2BAF">
        <w:t>were</w:t>
      </w:r>
      <w:proofErr w:type="gramEnd"/>
      <w:r w:rsidR="007B2BAF">
        <w:t xml:space="preserve"> the fewest since 1990, including 2001 when the Eastern GOA was not sampled.</w:t>
      </w:r>
    </w:p>
    <w:p w14:paraId="00426CA6" w14:textId="13262A4F" w:rsidR="003E5A1D" w:rsidRPr="005362B1" w:rsidRDefault="003E5A1D" w:rsidP="00162C8A">
      <w:r w:rsidRPr="00846254">
        <w:t>The spatial distribution of Pacific cod</w:t>
      </w:r>
      <w:r w:rsidR="00E53612">
        <w:t xml:space="preserve"> catch</w:t>
      </w:r>
      <w:r w:rsidRPr="00846254">
        <w:t xml:space="preserve"> in the 2025 trawl survey was comparable to the most recent surveys (in 2023 and 2021, </w:t>
      </w:r>
      <w:r w:rsidR="00E135AA" w:rsidRPr="003D13EA">
        <w:rPr>
          <w:highlight w:val="green"/>
        </w:rPr>
        <w:t>Figure</w:t>
      </w:r>
      <w:r w:rsidRPr="003D13EA">
        <w:rPr>
          <w:highlight w:val="green"/>
        </w:rPr>
        <w:t xml:space="preserve"> 2.5</w:t>
      </w:r>
      <w:r w:rsidRPr="00846254">
        <w:t>). In general</w:t>
      </w:r>
      <w:r>
        <w:t xml:space="preserve">, the 2025 survey resulted in stations with higher Pacific cod </w:t>
      </w:r>
      <w:r w:rsidR="00E53612">
        <w:t>catch</w:t>
      </w:r>
      <w:r>
        <w:t xml:space="preserve"> than those from 2021 and 2023.</w:t>
      </w:r>
    </w:p>
    <w:p w14:paraId="3C62755F" w14:textId="42A254FA" w:rsidR="00E53612" w:rsidRPr="005362B1" w:rsidRDefault="00E53612" w:rsidP="00E53612">
      <w:pPr>
        <w:pStyle w:val="Heading4"/>
      </w:pPr>
      <w:r>
        <w:t>Indices</w:t>
      </w:r>
    </w:p>
    <w:p w14:paraId="5122BABB" w14:textId="02A6E752" w:rsidR="00E53612" w:rsidRPr="005362B1" w:rsidRDefault="00E53612" w:rsidP="00162C8A">
      <w:r>
        <w:t>Since the time-series low in 2017, t</w:t>
      </w:r>
      <w:r w:rsidRPr="005362B1">
        <w:t>he Pacific cod biomass</w:t>
      </w:r>
      <w:r>
        <w:t xml:space="preserve"> and abundance</w:t>
      </w:r>
      <w:r w:rsidRPr="005362B1">
        <w:t xml:space="preserve"> estimates from the bottom trawl survey </w:t>
      </w:r>
      <w:r>
        <w:t xml:space="preserve">suggest an increasing trend in the </w:t>
      </w:r>
      <w:r w:rsidRPr="008E7534">
        <w:t>population (</w:t>
      </w:r>
      <w:r w:rsidRPr="003D13EA">
        <w:rPr>
          <w:highlight w:val="green"/>
        </w:rPr>
        <w:t>Table 2.</w:t>
      </w:r>
      <w:r w:rsidR="003D13EA" w:rsidRPr="003D13EA">
        <w:rPr>
          <w:highlight w:val="green"/>
        </w:rPr>
        <w:t>4</w:t>
      </w:r>
      <w:r w:rsidRPr="008E7534">
        <w:t>).</w:t>
      </w:r>
      <w:r w:rsidRPr="005362B1">
        <w:t xml:space="preserve"> </w:t>
      </w:r>
      <w:r>
        <w:t xml:space="preserve">Compared to the 2023 survey, the 2025 trawl survey biomass estimate increased by 39.2% and the abundance estimate increased by 49.6%. </w:t>
      </w:r>
      <w:r w:rsidR="004300FB">
        <w:t>Th</w:t>
      </w:r>
      <w:r>
        <w:t xml:space="preserve">ese increases in biomass and abundance were driven by overall increases in </w:t>
      </w:r>
      <w:r w:rsidR="004300FB">
        <w:t>station density observations</w:t>
      </w:r>
      <w:r>
        <w:t>, rather than a few high-density stations. Nonetheless, the coefficient of variation (CV) estimate was 23%</w:t>
      </w:r>
      <w:r w:rsidR="003D13EA">
        <w:t>, which</w:t>
      </w:r>
      <w:r>
        <w:t xml:space="preserve"> is larger than recent CVs but within the range estimated for other years of the time-series. This increase in CV is </w:t>
      </w:r>
      <w:r w:rsidR="00C21DF2">
        <w:t>likely influenced by</w:t>
      </w:r>
      <w:r>
        <w:t xml:space="preserve"> the reduction in the number of stations sampled in 2025</w:t>
      </w:r>
      <w:r w:rsidR="00C21DF2">
        <w:t xml:space="preserve">. The </w:t>
      </w:r>
      <w:proofErr w:type="spellStart"/>
      <w:r w:rsidR="00C21DF2">
        <w:t>restratified</w:t>
      </w:r>
      <w:proofErr w:type="spellEnd"/>
      <w:r w:rsidR="00C21DF2">
        <w:t xml:space="preserve"> survey design resulted in negligible differences in uncertainty (</w:t>
      </w:r>
      <w:r w:rsidR="003D13EA">
        <w:t xml:space="preserve">see </w:t>
      </w:r>
      <w:r w:rsidR="003D13EA" w:rsidRPr="00F3238E">
        <w:rPr>
          <w:highlight w:val="green"/>
        </w:rPr>
        <w:t xml:space="preserve">Hulson </w:t>
      </w:r>
      <w:r w:rsidR="003D13EA" w:rsidRPr="00F3238E">
        <w:rPr>
          <w:i/>
          <w:iCs/>
          <w:highlight w:val="green"/>
        </w:rPr>
        <w:t>et al.</w:t>
      </w:r>
      <w:r w:rsidR="003D13EA" w:rsidRPr="00F3238E">
        <w:rPr>
          <w:highlight w:val="green"/>
        </w:rPr>
        <w:t xml:space="preserve"> 2026</w:t>
      </w:r>
      <w:r w:rsidR="003D13EA">
        <w:t xml:space="preserve"> </w:t>
      </w:r>
      <w:r w:rsidR="00C21DF2">
        <w:t>Appendix 2.2).</w:t>
      </w:r>
      <w:r w:rsidR="008E025E">
        <w:t xml:space="preserve"> </w:t>
      </w:r>
    </w:p>
    <w:p w14:paraId="4AFFFE4F" w14:textId="77777777" w:rsidR="007E68CB" w:rsidRPr="005362B1" w:rsidRDefault="007E68CB" w:rsidP="007E68CB">
      <w:pPr>
        <w:pStyle w:val="Heading4"/>
      </w:pPr>
      <w:r w:rsidRPr="005362B1">
        <w:t>Length Composition</w:t>
      </w:r>
    </w:p>
    <w:p w14:paraId="7593308A" w14:textId="4B8C0400" w:rsidR="0082513F" w:rsidRPr="005362B1" w:rsidRDefault="006E1FC9" w:rsidP="005F406B">
      <w:r w:rsidRPr="005F406B">
        <w:t>The bottom trawl survey 2025 length composition was observed to be bi-modal, with a mode at 15-20 cm (representing catches of age-1 cod</w:t>
      </w:r>
      <w:r w:rsidR="002D602C">
        <w:t>, which would be the 2024 year class</w:t>
      </w:r>
      <w:r w:rsidRPr="005F406B">
        <w:t>) and a mode at 35-70 cm</w:t>
      </w:r>
      <w:r w:rsidR="007B2BAF">
        <w:t xml:space="preserve"> (</w:t>
      </w:r>
      <w:r w:rsidR="0033065C">
        <w:t xml:space="preserve">fishery and survey </w:t>
      </w:r>
      <w:r w:rsidR="007B2BAF">
        <w:t>length composition figures can be found in the SS3 plots at the link provided</w:t>
      </w:r>
      <w:r w:rsidR="007B2BAF" w:rsidRPr="007B2BAF">
        <w:t xml:space="preserve"> for</w:t>
      </w:r>
      <w:r w:rsidR="007B2BAF">
        <w:t xml:space="preserve"> additional resources in the </w:t>
      </w:r>
      <w:r w:rsidR="007B2BAF">
        <w:rPr>
          <w:i/>
          <w:iCs/>
        </w:rPr>
        <w:t xml:space="preserve">Executive </w:t>
      </w:r>
      <w:r w:rsidR="007B2BAF" w:rsidRPr="007B2BAF">
        <w:t>Summary</w:t>
      </w:r>
      <w:r w:rsidR="007B2BAF">
        <w:t xml:space="preserve"> section, and </w:t>
      </w:r>
      <w:hyperlink r:id="rId11" w:history="1">
        <w:r w:rsidR="007B2BAF" w:rsidRPr="003D13EA">
          <w:rPr>
            <w:rStyle w:val="Hyperlink"/>
            <w:highlight w:val="yellow"/>
          </w:rPr>
          <w:t>h</w:t>
        </w:r>
        <w:r w:rsidR="007B2BAF" w:rsidRPr="003D13EA">
          <w:rPr>
            <w:rStyle w:val="Hyperlink"/>
            <w:highlight w:val="yellow"/>
          </w:rPr>
          <w:t>e</w:t>
        </w:r>
        <w:r w:rsidR="007B2BAF" w:rsidRPr="003D13EA">
          <w:rPr>
            <w:rStyle w:val="Hyperlink"/>
            <w:highlight w:val="yellow"/>
          </w:rPr>
          <w:t>re</w:t>
        </w:r>
      </w:hyperlink>
      <w:r w:rsidR="007B2BAF">
        <w:t>)</w:t>
      </w:r>
      <w:r w:rsidRPr="005F406B">
        <w:t xml:space="preserve">. </w:t>
      </w:r>
    </w:p>
    <w:p w14:paraId="03D73A1D" w14:textId="77777777" w:rsidR="007E68CB" w:rsidRPr="005362B1" w:rsidRDefault="007E68CB" w:rsidP="007E68CB">
      <w:pPr>
        <w:pStyle w:val="Heading4"/>
      </w:pPr>
      <w:r w:rsidRPr="005362B1">
        <w:t>Age Composition</w:t>
      </w:r>
    </w:p>
    <w:p w14:paraId="52532F17" w14:textId="3A3F14FD" w:rsidR="007B2BAF" w:rsidRPr="005362B1" w:rsidRDefault="007B2BAF" w:rsidP="00AC458B">
      <w:r w:rsidRPr="005362B1">
        <w:t xml:space="preserve">Otoliths for bottom trawl survey age composition </w:t>
      </w:r>
      <w:r>
        <w:t>estimation we</w:t>
      </w:r>
      <w:r w:rsidRPr="005362B1">
        <w:t xml:space="preserve">re collected in each survey and </w:t>
      </w:r>
      <w:r>
        <w:t>we</w:t>
      </w:r>
      <w:r w:rsidRPr="005362B1">
        <w:t>re used as conditional age-at-length data within the GOA Pacific cod assessment.</w:t>
      </w:r>
      <w:r>
        <w:t xml:space="preserve"> Data from the 2025 survey </w:t>
      </w:r>
      <w:proofErr w:type="gramStart"/>
      <w:r>
        <w:t>were</w:t>
      </w:r>
      <w:proofErr w:type="gramEnd"/>
      <w:r>
        <w:t xml:space="preserve"> </w:t>
      </w:r>
      <w:r w:rsidR="003D13EA">
        <w:t>updated in this assessment.</w:t>
      </w:r>
    </w:p>
    <w:p w14:paraId="47640193" w14:textId="3357CB3D" w:rsidR="00DD2C88" w:rsidRPr="005362B1" w:rsidRDefault="00DD2C88" w:rsidP="00DD2C88">
      <w:pPr>
        <w:pStyle w:val="Heading3"/>
      </w:pPr>
      <w:r w:rsidRPr="005362B1">
        <w:t xml:space="preserve">AFSC </w:t>
      </w:r>
      <w:proofErr w:type="gramStart"/>
      <w:r w:rsidRPr="005362B1">
        <w:t>longline</w:t>
      </w:r>
      <w:proofErr w:type="gramEnd"/>
      <w:r w:rsidRPr="005362B1">
        <w:t xml:space="preserve"> survey </w:t>
      </w:r>
    </w:p>
    <w:p w14:paraId="7CAF7A7C" w14:textId="2FD0FD53" w:rsidR="004D02F5" w:rsidRPr="005362B1" w:rsidRDefault="004D02F5" w:rsidP="004D02F5">
      <w:r>
        <w:t>Conducting t</w:t>
      </w:r>
      <w:r w:rsidRPr="00EC5AE5">
        <w:t xml:space="preserve">he AFSC </w:t>
      </w:r>
      <w:r>
        <w:t xml:space="preserve">longline </w:t>
      </w:r>
      <w:r w:rsidRPr="00EC5AE5">
        <w:t xml:space="preserve">survey </w:t>
      </w:r>
      <w:r>
        <w:t xml:space="preserve">involves </w:t>
      </w:r>
      <w:r w:rsidRPr="00EC5AE5">
        <w:t>sampl</w:t>
      </w:r>
      <w:r>
        <w:t>ing</w:t>
      </w:r>
      <w:r w:rsidRPr="00EC5AE5">
        <w:t xml:space="preserve"> the continental slope</w:t>
      </w:r>
      <w:r>
        <w:t xml:space="preserve"> and major gullies</w:t>
      </w:r>
      <w:r w:rsidRPr="00EC5AE5">
        <w:t xml:space="preserve"> in the GOA, providing data to calculate relative abundance in this </w:t>
      </w:r>
      <w:r w:rsidRPr="002D602C">
        <w:t>area (</w:t>
      </w:r>
      <w:r w:rsidRPr="003D13EA">
        <w:rPr>
          <w:highlight w:val="green"/>
        </w:rPr>
        <w:t xml:space="preserve">Rutecki et al. 2016, </w:t>
      </w:r>
      <w:proofErr w:type="spellStart"/>
      <w:r w:rsidRPr="003D13EA">
        <w:rPr>
          <w:highlight w:val="green"/>
        </w:rPr>
        <w:t>Siwicke</w:t>
      </w:r>
      <w:proofErr w:type="spellEnd"/>
      <w:r w:rsidRPr="003D13EA">
        <w:rPr>
          <w:highlight w:val="green"/>
        </w:rPr>
        <w:t xml:space="preserve"> and Malecha 2024).</w:t>
      </w:r>
      <w:r w:rsidRPr="002D602C">
        <w:t xml:space="preserve"> The</w:t>
      </w:r>
      <w:r w:rsidRPr="00EC5AE5">
        <w:t xml:space="preserve"> survey is primarily directed at </w:t>
      </w:r>
      <w:r w:rsidR="003D13EA" w:rsidRPr="00EC5AE5">
        <w:t>sablefish but</w:t>
      </w:r>
      <w:r w:rsidRPr="00EC5AE5">
        <w:t xml:space="preserve"> also catches considerable numbers of </w:t>
      </w:r>
      <w:r>
        <w:t>Pacific cod</w:t>
      </w:r>
      <w:r w:rsidRPr="00EC5AE5">
        <w:t xml:space="preserve">. </w:t>
      </w:r>
      <w:r>
        <w:t>The survey was conducted in 2025 after missing a year in 2024.</w:t>
      </w:r>
    </w:p>
    <w:p w14:paraId="7D3135D3" w14:textId="52BEA0FE" w:rsidR="00EB4700" w:rsidRDefault="00EB4700" w:rsidP="00EB4700">
      <w:r>
        <w:t xml:space="preserve">Pacific </w:t>
      </w:r>
      <w:r w:rsidRPr="005362B1">
        <w:t xml:space="preserve">cod </w:t>
      </w:r>
      <w:r>
        <w:t xml:space="preserve">catch </w:t>
      </w:r>
      <w:r w:rsidRPr="005362B1">
        <w:t xml:space="preserve">in the longline survey </w:t>
      </w:r>
      <w:r>
        <w:t xml:space="preserve">primarily occur </w:t>
      </w:r>
      <w:r w:rsidRPr="005362B1">
        <w:t xml:space="preserve">in the </w:t>
      </w:r>
      <w:r w:rsidR="004D02F5">
        <w:t>W</w:t>
      </w:r>
      <w:r w:rsidRPr="005362B1">
        <w:t xml:space="preserve">estern and </w:t>
      </w:r>
      <w:r w:rsidR="004D02F5">
        <w:t>C</w:t>
      </w:r>
      <w:r w:rsidRPr="005362B1">
        <w:t xml:space="preserve">entral GOA </w:t>
      </w:r>
      <w:r w:rsidRPr="008E7534">
        <w:t>(</w:t>
      </w:r>
      <w:r w:rsidR="00E135AA" w:rsidRPr="003D13EA">
        <w:rPr>
          <w:highlight w:val="green"/>
        </w:rPr>
        <w:t>Figure</w:t>
      </w:r>
      <w:r w:rsidRPr="003D13EA">
        <w:rPr>
          <w:highlight w:val="green"/>
        </w:rPr>
        <w:t xml:space="preserve"> 2.</w:t>
      </w:r>
      <w:r w:rsidR="008E7534" w:rsidRPr="003D13EA">
        <w:rPr>
          <w:highlight w:val="green"/>
        </w:rPr>
        <w:t>6</w:t>
      </w:r>
      <w:r w:rsidRPr="008E7534">
        <w:t xml:space="preserve">). </w:t>
      </w:r>
      <w:r w:rsidR="004D02F5">
        <w:t>There were</w:t>
      </w:r>
      <w:r w:rsidRPr="008E7534">
        <w:t xml:space="preserve"> consistent increases in catch in the </w:t>
      </w:r>
      <w:r w:rsidR="004D02F5">
        <w:t>W</w:t>
      </w:r>
      <w:r w:rsidRPr="008E7534">
        <w:t>estern</w:t>
      </w:r>
      <w:r w:rsidR="004D02F5">
        <w:t xml:space="preserve"> and Central</w:t>
      </w:r>
      <w:r w:rsidRPr="008E7534">
        <w:t xml:space="preserve"> GOA in 202</w:t>
      </w:r>
      <w:r w:rsidR="008E7534" w:rsidRPr="008E7534">
        <w:t>5</w:t>
      </w:r>
      <w:r w:rsidRPr="008E7534">
        <w:t xml:space="preserve"> compared to 202</w:t>
      </w:r>
      <w:r w:rsidR="008E7534" w:rsidRPr="008E7534">
        <w:t xml:space="preserve">3 for </w:t>
      </w:r>
      <w:proofErr w:type="gramStart"/>
      <w:r w:rsidR="008E7534" w:rsidRPr="008E7534">
        <w:t>the majority of</w:t>
      </w:r>
      <w:proofErr w:type="gramEnd"/>
      <w:r w:rsidR="008E7534" w:rsidRPr="008E7534">
        <w:t xml:space="preserve"> stations</w:t>
      </w:r>
      <w:r w:rsidR="004D02F5">
        <w:t>, with a large decrease at a single station in the Eastern GOA</w:t>
      </w:r>
      <w:r w:rsidRPr="008E7534">
        <w:t>.</w:t>
      </w:r>
    </w:p>
    <w:p w14:paraId="00B862FD" w14:textId="0B05DAA8" w:rsidR="00A71893" w:rsidRPr="005362B1" w:rsidRDefault="00A71893" w:rsidP="00A71893">
      <w:pPr>
        <w:pStyle w:val="Heading4"/>
      </w:pPr>
      <w:r w:rsidRPr="005362B1">
        <w:t>Abundance index</w:t>
      </w:r>
    </w:p>
    <w:p w14:paraId="2EB06350" w14:textId="29933D0D" w:rsidR="005838FB" w:rsidRDefault="007B2BAF" w:rsidP="007B2BAF">
      <w:r>
        <w:t>The AFSC longline survey</w:t>
      </w:r>
      <w:r w:rsidR="00FF1D22">
        <w:t xml:space="preserve"> Relative Population Number (RPN)</w:t>
      </w:r>
      <w:r>
        <w:t xml:space="preserve"> index indicates a generally increasing trend since the time-series low in </w:t>
      </w:r>
      <w:r w:rsidRPr="008E7534">
        <w:t>2019 (</w:t>
      </w:r>
      <w:r w:rsidRPr="003D13EA">
        <w:rPr>
          <w:highlight w:val="green"/>
        </w:rPr>
        <w:t>Table 2.</w:t>
      </w:r>
      <w:r w:rsidR="003D13EA" w:rsidRPr="003D13EA">
        <w:rPr>
          <w:highlight w:val="green"/>
        </w:rPr>
        <w:t>4</w:t>
      </w:r>
      <w:r w:rsidRPr="008E7534">
        <w:t>).</w:t>
      </w:r>
      <w:r>
        <w:t xml:space="preserve"> The 2025 estimate declined slightly (5%) compared to the most recent 2023 value. The decline was primarily due to densities observed from the Eastern GOA </w:t>
      </w:r>
      <w:r>
        <w:lastRenderedPageBreak/>
        <w:t>subregion</w:t>
      </w:r>
      <w:r w:rsidR="00FF1D22">
        <w:t xml:space="preserve">, while </w:t>
      </w:r>
      <w:r>
        <w:t>the Western and Central GOA subregions increased compared to 2023.</w:t>
      </w:r>
      <w:r w:rsidR="005838FB">
        <w:t xml:space="preserve"> This decline was not due to the redesign of the survey by dropping several stations</w:t>
      </w:r>
      <w:r w:rsidR="00FF1D22">
        <w:t>, which had negligible impact on Pacific cod RPNs.</w:t>
      </w:r>
    </w:p>
    <w:p w14:paraId="55357286" w14:textId="7F4EBC1F" w:rsidR="00CE7C58" w:rsidRDefault="001A3815" w:rsidP="007B2BAF">
      <w:r>
        <w:t xml:space="preserve">The AFSC longline survey RPN index is computed by multiplying the average station density (catch per hook) within a stratum by the stratum area size (where the stratum is based upon geographic region and depth). </w:t>
      </w:r>
      <w:r w:rsidR="005838FB">
        <w:t xml:space="preserve">Upon further investigation, it was discovered that the magnitude of Eastern GOA RPN is driven by the area size for the 150-200m depth stratum, which </w:t>
      </w:r>
      <w:r w:rsidR="00CE7C58">
        <w:t xml:space="preserve">is </w:t>
      </w:r>
      <w:r w:rsidR="005838FB">
        <w:t xml:space="preserve">larger in the Eastern GOA than the Central or Western GOA. </w:t>
      </w:r>
      <w:r>
        <w:t>This</w:t>
      </w:r>
      <w:r w:rsidR="004D02F5">
        <w:t xml:space="preserve"> has resulted in a distribution of RPN across the GOA that is inconsistent with the distribution of abundance </w:t>
      </w:r>
      <w:r w:rsidR="001B3649">
        <w:t>as</w:t>
      </w:r>
      <w:r w:rsidR="004D02F5">
        <w:t xml:space="preserve"> observed from the AFSC bottom trawl survey;</w:t>
      </w:r>
      <w:r>
        <w:t xml:space="preserve"> </w:t>
      </w:r>
      <w:r w:rsidR="005838FB">
        <w:t>Eastern GOA RPN represent</w:t>
      </w:r>
      <w:r w:rsidR="004D02F5">
        <w:t>s</w:t>
      </w:r>
      <w:r w:rsidR="005838FB">
        <w:t xml:space="preserve"> </w:t>
      </w:r>
      <w:r w:rsidR="004D02F5">
        <w:t xml:space="preserve">an average of </w:t>
      </w:r>
      <w:r>
        <w:t>33</w:t>
      </w:r>
      <w:r w:rsidR="005838FB">
        <w:t xml:space="preserve">% of the </w:t>
      </w:r>
      <w:r w:rsidR="004D02F5">
        <w:t xml:space="preserve">total </w:t>
      </w:r>
      <w:r w:rsidR="005838FB">
        <w:t>GOA RPN</w:t>
      </w:r>
      <w:r>
        <w:t xml:space="preserve"> across the time-series of the index</w:t>
      </w:r>
      <w:r w:rsidR="005838FB">
        <w:t>, whereas the AFSC bottom trawl survey has observed Eastern GOA cod abundance that is</w:t>
      </w:r>
      <w:r w:rsidR="001B3649">
        <w:t>, on average,</w:t>
      </w:r>
      <w:r w:rsidR="005838FB">
        <w:t xml:space="preserve"> less than </w:t>
      </w:r>
      <w:r>
        <w:t>5</w:t>
      </w:r>
      <w:r w:rsidR="005838FB">
        <w:t>% of the total GOA abundance</w:t>
      </w:r>
      <w:r>
        <w:t xml:space="preserve"> across the time</w:t>
      </w:r>
      <w:r w:rsidR="00CE7C58">
        <w:t>-</w:t>
      </w:r>
      <w:r>
        <w:t xml:space="preserve">series. </w:t>
      </w:r>
      <w:r w:rsidR="001B3649">
        <w:t xml:space="preserve">Ultimately, </w:t>
      </w:r>
      <w:r w:rsidR="00CE7C58">
        <w:t>this has resulted in a subregion which</w:t>
      </w:r>
      <w:r w:rsidR="001B3649">
        <w:t xml:space="preserve"> contain</w:t>
      </w:r>
      <w:r w:rsidR="00CE7C58">
        <w:t>s the fewest stations that catch cod (</w:t>
      </w:r>
      <w:r w:rsidR="00CE7C58" w:rsidRPr="00FF1D22">
        <w:rPr>
          <w:highlight w:val="green"/>
        </w:rPr>
        <w:t>Figure 2.6</w:t>
      </w:r>
      <w:r w:rsidR="00CE7C58">
        <w:t>) having the greatest influence on the GOA-wide RPN index.</w:t>
      </w:r>
      <w:r w:rsidR="001B3649">
        <w:t xml:space="preserve"> Further, the decrease in the Eastern GOA RPN index in 2025 compared to 2023 was driven by reduced catch at a single station (</w:t>
      </w:r>
      <w:r w:rsidR="001B3649" w:rsidRPr="00FF1D22">
        <w:rPr>
          <w:highlight w:val="green"/>
        </w:rPr>
        <w:t>Figure 2.6</w:t>
      </w:r>
      <w:r w:rsidR="001B3649">
        <w:t>).</w:t>
      </w:r>
    </w:p>
    <w:p w14:paraId="00CE6C86" w14:textId="16C563F1" w:rsidR="007B2BAF" w:rsidRDefault="001B3649" w:rsidP="00EB4700">
      <w:r>
        <w:t xml:space="preserve">Upon </w:t>
      </w:r>
      <w:r w:rsidR="001A3815">
        <w:t xml:space="preserve">computing the </w:t>
      </w:r>
      <w:r>
        <w:t xml:space="preserve">mean </w:t>
      </w:r>
      <w:r w:rsidR="001A3815">
        <w:t xml:space="preserve">numbers CPUE from the AFSC longline survey we found that the GOA-wide CPUE increased by 7% in 2025 compared to 2023. </w:t>
      </w:r>
      <w:r>
        <w:t>Based upon the discovery of the influence of Eastern GOA RPN on the total GOA RPN index, p</w:t>
      </w:r>
      <w:r w:rsidR="001A3815">
        <w:t>rior to the next full assessment we will be investigating a new method to compute the AFSC longline index</w:t>
      </w:r>
      <w:r>
        <w:t>. Because</w:t>
      </w:r>
      <w:r w:rsidR="001A3815">
        <w:t xml:space="preserve"> this is an update assessment, we continue to use the AFSC longline survey RPN index</w:t>
      </w:r>
      <w:r w:rsidR="00CE7C58">
        <w:t xml:space="preserve"> in its current form.</w:t>
      </w:r>
    </w:p>
    <w:p w14:paraId="48E48E4A" w14:textId="3243CFDA" w:rsidR="00A71893" w:rsidRPr="005362B1" w:rsidRDefault="00A71893" w:rsidP="00A71893">
      <w:pPr>
        <w:pStyle w:val="Heading4"/>
      </w:pPr>
      <w:r w:rsidRPr="005362B1">
        <w:t>Length composition</w:t>
      </w:r>
    </w:p>
    <w:p w14:paraId="52CFE260" w14:textId="0E1E13AA" w:rsidR="00DD2C88" w:rsidRPr="005362B1" w:rsidRDefault="005F406B" w:rsidP="004A062A">
      <w:pPr>
        <w:rPr>
          <w:color w:val="222222"/>
        </w:rPr>
      </w:pPr>
      <w:r>
        <w:t xml:space="preserve">The observed </w:t>
      </w:r>
      <w:r w:rsidR="0033065C">
        <w:t xml:space="preserve">length composition from the </w:t>
      </w:r>
      <w:r>
        <w:t xml:space="preserve">2025 </w:t>
      </w:r>
      <w:proofErr w:type="gramStart"/>
      <w:r>
        <w:t>longline</w:t>
      </w:r>
      <w:proofErr w:type="gramEnd"/>
      <w:r>
        <w:t xml:space="preserve"> survey was unimodal and consistent with previous survey length compositions</w:t>
      </w:r>
      <w:r w:rsidR="0033065C">
        <w:t>, with a peak at 60 cm</w:t>
      </w:r>
      <w:r>
        <w:t>.</w:t>
      </w:r>
    </w:p>
    <w:p w14:paraId="7514A088" w14:textId="50120B7D" w:rsidR="0084269C" w:rsidRDefault="0084269C" w:rsidP="0084269C">
      <w:pPr>
        <w:pStyle w:val="Heading2"/>
        <w:pBdr>
          <w:top w:val="nil"/>
          <w:left w:val="nil"/>
          <w:bottom w:val="nil"/>
          <w:right w:val="nil"/>
          <w:between w:val="nil"/>
        </w:pBdr>
      </w:pPr>
      <w:r>
        <w:t>Other indicators</w:t>
      </w:r>
    </w:p>
    <w:p w14:paraId="5F4FA2C9" w14:textId="6705D9F8" w:rsidR="0084269C" w:rsidRPr="0084269C" w:rsidRDefault="0084269C" w:rsidP="0084269C">
      <w:r>
        <w:t>There are several indicators that are monitored but not fit in the assessment model that provide auxiliary information on the GOA cod stock. We include those within the following sections.</w:t>
      </w:r>
    </w:p>
    <w:p w14:paraId="13FBA198" w14:textId="77777777" w:rsidR="008717C2" w:rsidRPr="0084269C" w:rsidRDefault="008717C2" w:rsidP="0084269C">
      <w:pPr>
        <w:pStyle w:val="Heading3"/>
        <w:rPr>
          <w:rFonts w:eastAsiaTheme="minorEastAsia"/>
        </w:rPr>
      </w:pPr>
      <w:r w:rsidRPr="0084269C">
        <w:rPr>
          <w:rFonts w:eastAsiaTheme="minorEastAsia"/>
        </w:rPr>
        <w:t>Laurel and Litzow age-0 index</w:t>
      </w:r>
    </w:p>
    <w:p w14:paraId="03877C55" w14:textId="6092710E" w:rsidR="0033065C" w:rsidRPr="005362B1" w:rsidRDefault="0033065C" w:rsidP="00DD2C88">
      <w:r w:rsidRPr="005362B1">
        <w:t xml:space="preserve">Beach seine sampling of age-0 cod was conducted </w:t>
      </w:r>
      <w:r>
        <w:t>in 202</w:t>
      </w:r>
      <w:r w:rsidR="00C71C2D">
        <w:t>6</w:t>
      </w:r>
      <w:r w:rsidRPr="005362B1">
        <w:t xml:space="preserve">. The beach seine age-0 CPUE index </w:t>
      </w:r>
      <w:r>
        <w:t xml:space="preserve">resulted in </w:t>
      </w:r>
      <w:r w:rsidRPr="005362B1">
        <w:t>estimated</w:t>
      </w:r>
      <w:r>
        <w:t xml:space="preserve"> values in 202</w:t>
      </w:r>
      <w:r w:rsidR="00C71C2D">
        <w:t>6</w:t>
      </w:r>
      <w:r>
        <w:t xml:space="preserve"> that </w:t>
      </w:r>
      <w:r w:rsidR="00C71C2D">
        <w:t xml:space="preserve">was the second largest in the time-series, only smaller than the </w:t>
      </w:r>
      <w:proofErr w:type="gramStart"/>
      <w:r w:rsidR="00C71C2D">
        <w:t>2012 year</w:t>
      </w:r>
      <w:proofErr w:type="gramEnd"/>
      <w:r w:rsidR="00C71C2D">
        <w:t xml:space="preserve"> class</w:t>
      </w:r>
      <w:r w:rsidRPr="008E7534">
        <w:t xml:space="preserve"> (</w:t>
      </w:r>
      <w:r>
        <w:t xml:space="preserve">top right panel of </w:t>
      </w:r>
      <w:r w:rsidR="00E135AA" w:rsidRPr="00C71C2D">
        <w:rPr>
          <w:highlight w:val="green"/>
        </w:rPr>
        <w:t>Figure</w:t>
      </w:r>
      <w:r w:rsidRPr="00C71C2D">
        <w:rPr>
          <w:highlight w:val="green"/>
        </w:rPr>
        <w:t xml:space="preserve"> 2.7</w:t>
      </w:r>
      <w:r w:rsidRPr="008E7534">
        <w:t>).</w:t>
      </w:r>
    </w:p>
    <w:p w14:paraId="7A8DA350" w14:textId="77777777" w:rsidR="00DD2C88" w:rsidRPr="0084269C" w:rsidRDefault="00DD2C88" w:rsidP="0084269C">
      <w:pPr>
        <w:pStyle w:val="Heading3"/>
        <w:rPr>
          <w:rFonts w:eastAsiaTheme="minorEastAsia"/>
        </w:rPr>
      </w:pPr>
      <w:r w:rsidRPr="0084269C">
        <w:rPr>
          <w:rFonts w:eastAsiaTheme="minorEastAsia"/>
        </w:rPr>
        <w:t>Alaska Department of Fish and Game bottom trawl survey</w:t>
      </w:r>
    </w:p>
    <w:p w14:paraId="39802DF7" w14:textId="1A56E510" w:rsidR="0033065C" w:rsidRDefault="0033065C" w:rsidP="0033065C">
      <w:r w:rsidRPr="005362B1">
        <w:t xml:space="preserve">The Alaska Department of Fish and Game (ADFG) </w:t>
      </w:r>
      <w:r>
        <w:t xml:space="preserve">bottom trawl survey index suggests an increasing trend in the Pacific cod population since the time-series low in 2016 </w:t>
      </w:r>
      <w:r w:rsidRPr="008E7534">
        <w:t>(</w:t>
      </w:r>
      <w:r>
        <w:t xml:space="preserve">top left panel of </w:t>
      </w:r>
      <w:r w:rsidR="00E135AA" w:rsidRPr="00C71C2D">
        <w:rPr>
          <w:highlight w:val="green"/>
        </w:rPr>
        <w:t>Figure</w:t>
      </w:r>
      <w:r w:rsidRPr="00C71C2D">
        <w:rPr>
          <w:highlight w:val="green"/>
        </w:rPr>
        <w:t xml:space="preserve"> 2.7</w:t>
      </w:r>
      <w:r w:rsidRPr="008E7534">
        <w:t>).</w:t>
      </w:r>
      <w:r>
        <w:t xml:space="preserve"> In 202</w:t>
      </w:r>
      <w:r w:rsidR="00C71C2D">
        <w:t>6</w:t>
      </w:r>
      <w:r>
        <w:t xml:space="preserve"> the ADFG bottom trawl survey</w:t>
      </w:r>
      <w:r w:rsidR="0084269C">
        <w:t xml:space="preserve"> CPUE</w:t>
      </w:r>
      <w:r>
        <w:t xml:space="preserve"> of cod </w:t>
      </w:r>
      <w:r w:rsidR="0084269C">
        <w:t>numbers increased</w:t>
      </w:r>
      <w:r>
        <w:t xml:space="preserve"> by </w:t>
      </w:r>
      <w:r w:rsidR="00C71C2D">
        <w:t>21</w:t>
      </w:r>
      <w:r>
        <w:t>% compared to 202</w:t>
      </w:r>
      <w:r w:rsidR="00C71C2D">
        <w:t>5</w:t>
      </w:r>
      <w:r>
        <w:t>.</w:t>
      </w:r>
    </w:p>
    <w:p w14:paraId="035B429D" w14:textId="25B39A7D" w:rsidR="00022414" w:rsidRPr="0084269C" w:rsidRDefault="00022414" w:rsidP="0084269C">
      <w:pPr>
        <w:pStyle w:val="Heading3"/>
        <w:rPr>
          <w:rFonts w:eastAsiaTheme="minorEastAsia"/>
        </w:rPr>
      </w:pPr>
      <w:r w:rsidRPr="0084269C">
        <w:rPr>
          <w:rFonts w:eastAsiaTheme="minorEastAsia"/>
        </w:rPr>
        <w:t>Commercial fishery indices</w:t>
      </w:r>
    </w:p>
    <w:p w14:paraId="0DE0009F" w14:textId="613E5848" w:rsidR="00C71C2D" w:rsidRDefault="0084269C" w:rsidP="008717C2">
      <w:r>
        <w:t>N</w:t>
      </w:r>
      <w:r w:rsidRPr="005362B1">
        <w:t xml:space="preserve">on-targeted catch of Pacific cod in other directed fisheries </w:t>
      </w:r>
      <w:r>
        <w:t>wa</w:t>
      </w:r>
      <w:r w:rsidRPr="005362B1">
        <w:t xml:space="preserve">s examined as an indicator of population trends. We examine two </w:t>
      </w:r>
      <w:r w:rsidR="00C71C2D">
        <w:t>indices</w:t>
      </w:r>
      <w:r w:rsidRPr="005362B1">
        <w:t xml:space="preserve"> to evaluate trends in incidental catch of Pacific cod</w:t>
      </w:r>
      <w:r>
        <w:t>:</w:t>
      </w:r>
      <w:r w:rsidRPr="005362B1">
        <w:t xml:space="preserve"> the pelagic walleye </w:t>
      </w:r>
      <w:proofErr w:type="gramStart"/>
      <w:r w:rsidRPr="005362B1">
        <w:t>pollock</w:t>
      </w:r>
      <w:proofErr w:type="gramEnd"/>
      <w:r w:rsidRPr="005362B1">
        <w:t xml:space="preserve"> fishery and </w:t>
      </w:r>
      <w:r w:rsidR="00C71C2D">
        <w:t xml:space="preserve">six different </w:t>
      </w:r>
      <w:r w:rsidRPr="005362B1">
        <w:t>shallow water fisher</w:t>
      </w:r>
      <w:r w:rsidR="00C71C2D">
        <w:t>ies</w:t>
      </w:r>
      <w:r w:rsidRPr="005362B1">
        <w:t xml:space="preserve">. The occurrence of Pacific cod in the pelagic pollock fishery appears to be an abundance </w:t>
      </w:r>
      <w:r>
        <w:t>indicator for</w:t>
      </w:r>
      <w:r w:rsidRPr="005362B1">
        <w:t xml:space="preserve"> 2-year-old</w:t>
      </w:r>
      <w:r w:rsidR="00C71C2D">
        <w:t xml:space="preserve"> or younger</w:t>
      </w:r>
      <w:r w:rsidRPr="005362B1">
        <w:t xml:space="preserve"> Pacific cod, which </w:t>
      </w:r>
      <w:proofErr w:type="gramStart"/>
      <w:r w:rsidRPr="005362B1">
        <w:t>are</w:t>
      </w:r>
      <w:proofErr w:type="gramEnd"/>
      <w:r w:rsidRPr="005362B1">
        <w:t xml:space="preserve"> thought to be more pelagic. As an index of recruitment abundance, we track</w:t>
      </w:r>
      <w:r>
        <w:t>ed</w:t>
      </w:r>
      <w:r w:rsidRPr="005362B1">
        <w:t xml:space="preserve"> the incidence of </w:t>
      </w:r>
      <w:r w:rsidRPr="005362B1">
        <w:lastRenderedPageBreak/>
        <w:t xml:space="preserve">occurrence as proportion of hauls with cod in the </w:t>
      </w:r>
      <w:r>
        <w:t>c</w:t>
      </w:r>
      <w:r w:rsidRPr="005362B1">
        <w:t xml:space="preserve">entral GOA pollock A season. </w:t>
      </w:r>
      <w:r w:rsidR="00C71C2D" w:rsidRPr="005362B1">
        <w:t>For the walleye pollock fishery in the central GOA, abundance of small cod in pelagic trawls</w:t>
      </w:r>
      <w:r w:rsidR="00C71C2D">
        <w:t xml:space="preserve"> </w:t>
      </w:r>
      <w:r w:rsidR="00C71C2D">
        <w:t xml:space="preserve">was the largest of the time series in 2026, generally consistent with the trend from the beach seine age-0 index </w:t>
      </w:r>
      <w:r w:rsidR="00C71C2D" w:rsidRPr="008E7534">
        <w:t>(</w:t>
      </w:r>
      <w:r w:rsidR="00C71C2D">
        <w:t xml:space="preserve">bottom right panel of </w:t>
      </w:r>
      <w:r w:rsidR="00C71C2D" w:rsidRPr="00C71C2D">
        <w:rPr>
          <w:highlight w:val="green"/>
        </w:rPr>
        <w:t>Figure 2.7</w:t>
      </w:r>
      <w:r w:rsidR="00C71C2D" w:rsidRPr="008E7534">
        <w:t>).</w:t>
      </w:r>
    </w:p>
    <w:p w14:paraId="1571C56A" w14:textId="4E2324EB" w:rsidR="0084269C" w:rsidRPr="005362B1" w:rsidRDefault="00C71C2D" w:rsidP="008717C2">
      <w:r>
        <w:t>Incidental catch of Pacific cod in</w:t>
      </w:r>
      <w:r w:rsidR="0084269C" w:rsidRPr="005362B1">
        <w:t xml:space="preserve"> shallow water fisher</w:t>
      </w:r>
      <w:r>
        <w:t>ies</w:t>
      </w:r>
      <w:r w:rsidR="0084269C" w:rsidRPr="005362B1">
        <w:t xml:space="preserve"> track a larger portion of the adult population of Pacific cod. As an index of the adul</w:t>
      </w:r>
      <w:r w:rsidR="0084269C">
        <w:t>t</w:t>
      </w:r>
      <w:r w:rsidR="0084269C" w:rsidRPr="005362B1">
        <w:t xml:space="preserve"> population abundance, we track the catch rates in tons of Pacific cod per ton of all species caught in shallow water fisher</w:t>
      </w:r>
      <w:r>
        <w:t>ies</w:t>
      </w:r>
      <w:r w:rsidR="0084269C" w:rsidRPr="005362B1">
        <w:t xml:space="preserve">. </w:t>
      </w:r>
      <w:r>
        <w:t xml:space="preserve">In this assessment, we propose a new index for incidental catch of Pacific cod in shallow water fisheries. Historically we have only used incidental catch from the shallow water flatfish fishery, this year we propose also using information from the arrowtooth flounder, Pacific halibut, walleye pollock bottom trawls, rockfish, sablefish fisheries operating in depths less than 300 m. We compute a composite index as the weighted </w:t>
      </w:r>
      <w:proofErr w:type="gramStart"/>
      <w:r>
        <w:t>mean</w:t>
      </w:r>
      <w:proofErr w:type="gramEnd"/>
      <w:r>
        <w:t xml:space="preserve"> of the standardized proportion of Pacific cod catch to all other species catch within each of these fisheries, weighted by the number of observed hauls within the given year. </w:t>
      </w:r>
      <w:r w:rsidR="0084269C" w:rsidRPr="005362B1">
        <w:t xml:space="preserve">The catch of Pacific cod in shallow water fisheries </w:t>
      </w:r>
      <w:r w:rsidR="0084269C">
        <w:t xml:space="preserve">has trended up since the time series low </w:t>
      </w:r>
      <w:r w:rsidR="0084269C" w:rsidRPr="005362B1">
        <w:t>in 2017</w:t>
      </w:r>
      <w:r w:rsidR="0084269C">
        <w:t>. The</w:t>
      </w:r>
      <w:r w:rsidR="0084269C" w:rsidRPr="005362B1">
        <w:t xml:space="preserve"> 202</w:t>
      </w:r>
      <w:r w:rsidR="00686C88">
        <w:t>5</w:t>
      </w:r>
      <w:r w:rsidR="0084269C" w:rsidRPr="005362B1">
        <w:t xml:space="preserve"> </w:t>
      </w:r>
      <w:r w:rsidR="0084269C">
        <w:t>and 202</w:t>
      </w:r>
      <w:r w:rsidR="00686C88">
        <w:t>6</w:t>
      </w:r>
      <w:r w:rsidR="0084269C">
        <w:t xml:space="preserve"> </w:t>
      </w:r>
      <w:r w:rsidR="0084269C" w:rsidRPr="005362B1">
        <w:t>value</w:t>
      </w:r>
      <w:r w:rsidR="0084269C">
        <w:t>s</w:t>
      </w:r>
      <w:r w:rsidR="0084269C" w:rsidRPr="005362B1">
        <w:t xml:space="preserve"> </w:t>
      </w:r>
      <w:r w:rsidR="0084269C">
        <w:t>are</w:t>
      </w:r>
      <w:r w:rsidR="0084269C" w:rsidRPr="005362B1">
        <w:t xml:space="preserve"> the largest in the recent time series</w:t>
      </w:r>
      <w:r w:rsidR="00686C88">
        <w:t>, while the 2026 value decreased compared to 2025</w:t>
      </w:r>
      <w:r w:rsidR="0084269C" w:rsidRPr="005362B1">
        <w:t xml:space="preserve"> </w:t>
      </w:r>
      <w:r w:rsidR="0084269C" w:rsidRPr="008E7534">
        <w:t>(</w:t>
      </w:r>
      <w:r w:rsidR="0084269C">
        <w:t xml:space="preserve">bottom right panel of </w:t>
      </w:r>
      <w:r w:rsidR="00E135AA" w:rsidRPr="00686C88">
        <w:rPr>
          <w:highlight w:val="green"/>
        </w:rPr>
        <w:t>Figure</w:t>
      </w:r>
      <w:r w:rsidR="0084269C" w:rsidRPr="00686C88">
        <w:rPr>
          <w:highlight w:val="green"/>
        </w:rPr>
        <w:t xml:space="preserve"> 2.7</w:t>
      </w:r>
      <w:r w:rsidR="0084269C" w:rsidRPr="008E7534">
        <w:t>).</w:t>
      </w:r>
      <w:r w:rsidR="0084269C">
        <w:t xml:space="preserve"> </w:t>
      </w:r>
      <w:r w:rsidR="0084269C" w:rsidRPr="005362B1">
        <w:t>It should be noted that none of these indices are controlled for</w:t>
      </w:r>
      <w:r w:rsidR="00686C88">
        <w:t xml:space="preserve"> </w:t>
      </w:r>
      <w:r w:rsidR="0084269C" w:rsidRPr="005362B1">
        <w:t xml:space="preserve">vessel, effort, or fishing practice changes. </w:t>
      </w:r>
    </w:p>
    <w:p w14:paraId="6135BFED" w14:textId="77777777" w:rsidR="00A71893" w:rsidRPr="005362B1" w:rsidRDefault="00A71893" w:rsidP="00A71893">
      <w:pPr>
        <w:pStyle w:val="Heading2"/>
      </w:pPr>
      <w:r w:rsidRPr="005362B1">
        <w:t>Environmental indices</w:t>
      </w:r>
    </w:p>
    <w:p w14:paraId="1E4C4895" w14:textId="5BBE397C" w:rsidR="0084269C" w:rsidRPr="005362B1" w:rsidRDefault="0084269C" w:rsidP="008717C2">
      <w:pPr>
        <w:rPr>
          <w:rFonts w:ascii="Times" w:hAnsi="Times" w:cs="Lucida Grande"/>
          <w:color w:val="000000"/>
        </w:rPr>
      </w:pPr>
      <w:r w:rsidRPr="005362B1">
        <w:rPr>
          <w:rFonts w:ascii="Times" w:hAnsi="Times"/>
        </w:rPr>
        <w:t xml:space="preserve">The Climate Forecast System Reanalysis (CFSR) </w:t>
      </w:r>
      <w:r>
        <w:rPr>
          <w:rFonts w:ascii="Times" w:hAnsi="Times"/>
        </w:rPr>
        <w:t>temperature index has been discontinued and was not available for 2025. When an environmental index is not available in a certain year the SS3 protocol is to set that year’s index value at 0, meaning that the mean parameter estimate for that year is used. An alternative environmental index will be used in the next full assessment.</w:t>
      </w:r>
    </w:p>
    <w:p w14:paraId="40995F75" w14:textId="77777777" w:rsidR="004678F0" w:rsidRPr="006E74B7" w:rsidRDefault="00025D45">
      <w:pPr>
        <w:pStyle w:val="Heading1"/>
        <w:pBdr>
          <w:top w:val="nil"/>
          <w:left w:val="nil"/>
          <w:bottom w:val="nil"/>
          <w:right w:val="nil"/>
          <w:between w:val="nil"/>
        </w:pBdr>
      </w:pPr>
      <w:r w:rsidRPr="00686C88">
        <w:rPr>
          <w:highlight w:val="green"/>
        </w:rPr>
        <w:t>Analytic Approach</w:t>
      </w:r>
    </w:p>
    <w:p w14:paraId="699C1C24" w14:textId="42E64906" w:rsidR="009F5C05" w:rsidRPr="006E74B7" w:rsidRDefault="00022414" w:rsidP="00022414">
      <w:r w:rsidRPr="006E74B7">
        <w:t xml:space="preserve">We use </w:t>
      </w:r>
      <w:r w:rsidR="00064238">
        <w:t>M</w:t>
      </w:r>
      <w:r w:rsidRPr="006E74B7">
        <w:t xml:space="preserve">odel 24.0 in this assessment (described </w:t>
      </w:r>
      <w:r w:rsidRPr="003E0EF6">
        <w:t xml:space="preserve">in </w:t>
      </w:r>
      <w:r w:rsidRPr="00686C88">
        <w:rPr>
          <w:highlight w:val="green"/>
        </w:rPr>
        <w:t xml:space="preserve">Hulson </w:t>
      </w:r>
      <w:r w:rsidRPr="00686C88">
        <w:rPr>
          <w:i/>
          <w:iCs/>
          <w:highlight w:val="green"/>
        </w:rPr>
        <w:t xml:space="preserve">et al. </w:t>
      </w:r>
      <w:r w:rsidRPr="00686C88">
        <w:rPr>
          <w:highlight w:val="green"/>
        </w:rPr>
        <w:t>2024</w:t>
      </w:r>
      <w:r w:rsidRPr="003E0EF6">
        <w:t>).</w:t>
      </w:r>
      <w:r w:rsidR="004D33BA" w:rsidRPr="003E0EF6">
        <w:t xml:space="preserve"> The</w:t>
      </w:r>
      <w:r w:rsidR="004D33BA" w:rsidRPr="006E74B7">
        <w:t xml:space="preserve"> model for this year was</w:t>
      </w:r>
      <w:r w:rsidR="000D1E54" w:rsidRPr="006E74B7">
        <w:t xml:space="preserve"> </w:t>
      </w:r>
      <w:r w:rsidR="00686C88">
        <w:t xml:space="preserve">updated and </w:t>
      </w:r>
      <w:r w:rsidR="000D1E54" w:rsidRPr="006E74B7">
        <w:t>run in</w:t>
      </w:r>
      <w:r w:rsidR="004D33BA" w:rsidRPr="006E74B7">
        <w:t xml:space="preserve"> </w:t>
      </w:r>
      <w:r w:rsidR="00AC1DDB" w:rsidRPr="006E74B7">
        <w:t>SS3</w:t>
      </w:r>
      <w:r w:rsidR="004D33BA" w:rsidRPr="006E74B7">
        <w:t xml:space="preserve"> version</w:t>
      </w:r>
      <w:r w:rsidR="002D2482" w:rsidRPr="006E74B7">
        <w:t xml:space="preserve"> 3.30.</w:t>
      </w:r>
      <w:r w:rsidR="00686C88">
        <w:t>25.1</w:t>
      </w:r>
      <w:r w:rsidR="000D1E54" w:rsidRPr="006E74B7">
        <w:t xml:space="preserve"> (</w:t>
      </w:r>
      <w:r w:rsidR="000D1E54" w:rsidRPr="00686C88">
        <w:rPr>
          <w:highlight w:val="green"/>
        </w:rPr>
        <w:t>Methot and Wetzell 2013</w:t>
      </w:r>
      <w:r w:rsidR="000D1E54" w:rsidRPr="003E0EF6">
        <w:t>).</w:t>
      </w:r>
      <w:r w:rsidRPr="003E0EF6">
        <w:t xml:space="preserve"> </w:t>
      </w:r>
      <w:r w:rsidR="00686C88">
        <w:t xml:space="preserve">Updated documentation for setting the bounds of the length bins in the conditional age-at-length data within the SS3 user manual is forthcoming. In this assessment we update the bounds of the length bins in the conditional age-at-length data to be consistent with the updated documentation. This change resulted in less than a 0.5% change in spawning biomass (for example) on average across the time series. </w:t>
      </w:r>
      <w:r w:rsidR="000D1E54" w:rsidRPr="003E0EF6">
        <w:t>The</w:t>
      </w:r>
      <w:r w:rsidR="000D1E54" w:rsidRPr="006E74B7">
        <w:t xml:space="preserve"> </w:t>
      </w:r>
      <w:r w:rsidR="00AC1DDB" w:rsidRPr="006E74B7">
        <w:t>SS3</w:t>
      </w:r>
      <w:r w:rsidR="000D1E54" w:rsidRPr="006E74B7">
        <w:t xml:space="preserve"> control </w:t>
      </w:r>
      <w:r w:rsidR="009F5C05" w:rsidRPr="006E74B7">
        <w:t xml:space="preserve">and forecast </w:t>
      </w:r>
      <w:r w:rsidR="000D1E54" w:rsidRPr="006E74B7">
        <w:t xml:space="preserve">files for </w:t>
      </w:r>
      <w:r w:rsidR="00BA50D6" w:rsidRPr="006E74B7">
        <w:t xml:space="preserve">this </w:t>
      </w:r>
      <w:r w:rsidR="00AE502B" w:rsidRPr="006E74B7">
        <w:t>year’s</w:t>
      </w:r>
      <w:r w:rsidR="00BA50D6" w:rsidRPr="006E74B7">
        <w:t xml:space="preserve"> model</w:t>
      </w:r>
      <w:r w:rsidR="00143EBA" w:rsidRPr="006E74B7">
        <w:t xml:space="preserve"> </w:t>
      </w:r>
      <w:r w:rsidR="00822537" w:rsidRPr="006E74B7">
        <w:t>can be</w:t>
      </w:r>
      <w:r w:rsidR="00143EBA" w:rsidRPr="006E74B7">
        <w:t xml:space="preserve"> found at the</w:t>
      </w:r>
      <w:r w:rsidR="00E52897" w:rsidRPr="006E74B7">
        <w:t xml:space="preserve"> link provided in the </w:t>
      </w:r>
      <w:r w:rsidR="00E52897" w:rsidRPr="006E74B7">
        <w:rPr>
          <w:i/>
        </w:rPr>
        <w:t>Executive Summary</w:t>
      </w:r>
      <w:r w:rsidR="00E52897" w:rsidRPr="006E74B7">
        <w:t xml:space="preserve"> section of this document.</w:t>
      </w:r>
    </w:p>
    <w:p w14:paraId="683C6AA2" w14:textId="77777777" w:rsidR="004678F0" w:rsidRPr="005362B1" w:rsidRDefault="00025D45">
      <w:pPr>
        <w:pStyle w:val="Heading1"/>
        <w:pBdr>
          <w:top w:val="nil"/>
          <w:left w:val="nil"/>
          <w:bottom w:val="nil"/>
          <w:right w:val="nil"/>
          <w:between w:val="nil"/>
        </w:pBdr>
      </w:pPr>
      <w:r w:rsidRPr="00A7327B">
        <w:rPr>
          <w:highlight w:val="yellow"/>
        </w:rPr>
        <w:t>Results</w:t>
      </w:r>
    </w:p>
    <w:p w14:paraId="6E65FE5F" w14:textId="77777777" w:rsidR="0085439A" w:rsidRPr="005362B1" w:rsidRDefault="0085439A" w:rsidP="0085439A">
      <w:pPr>
        <w:pStyle w:val="Heading2"/>
      </w:pPr>
      <w:r w:rsidRPr="00A16521">
        <w:t>Model Evaluation</w:t>
      </w:r>
    </w:p>
    <w:p w14:paraId="4991D1E1" w14:textId="25703297" w:rsidR="00CC3855" w:rsidRPr="005362B1" w:rsidRDefault="00CC3855" w:rsidP="00CC3855">
      <w:r>
        <w:t xml:space="preserve">In the 2024 assessment a full suite of model diagnostics and sensitivities were provided for Model 24.0. In the next full assessment when alternative models are explored these will be provided within this </w:t>
      </w:r>
      <w:r w:rsidRPr="009F3FCA">
        <w:t>document. Model diagnostics and sensitivities</w:t>
      </w:r>
      <w:r w:rsidR="00063997" w:rsidRPr="009F3FCA">
        <w:t xml:space="preserve"> that were provided in the 2024 assessment and applied to</w:t>
      </w:r>
      <w:r w:rsidRPr="009F3FCA">
        <w:t xml:space="preserve"> the 202</w:t>
      </w:r>
      <w:r w:rsidR="008938B1" w:rsidRPr="009F3FCA">
        <w:t>6</w:t>
      </w:r>
      <w:r w:rsidRPr="009F3FCA">
        <w:t xml:space="preserve"> update assessment that are not contained in this document are provided in the link in the </w:t>
      </w:r>
      <w:r w:rsidRPr="009F3FCA">
        <w:rPr>
          <w:i/>
          <w:iCs/>
        </w:rPr>
        <w:t>Executive Section</w:t>
      </w:r>
      <w:r w:rsidRPr="009F3FCA">
        <w:t>.</w:t>
      </w:r>
      <w:r>
        <w:t xml:space="preserve"> </w:t>
      </w:r>
      <w:r w:rsidR="00F05A4D">
        <w:t>This update assessment</w:t>
      </w:r>
      <w:r>
        <w:t xml:space="preserve"> indicate</w:t>
      </w:r>
      <w:r w:rsidR="00F05A4D">
        <w:t>s</w:t>
      </w:r>
      <w:r>
        <w:t xml:space="preserve"> that </w:t>
      </w:r>
      <w:r w:rsidRPr="005362B1">
        <w:t xml:space="preserve">the likelihoods appear well defined </w:t>
      </w:r>
      <w:r>
        <w:t xml:space="preserve">with acceptably low final gradients </w:t>
      </w:r>
      <w:r w:rsidRPr="005362B1">
        <w:t xml:space="preserve">(the final gradient was </w:t>
      </w:r>
      <w:r w:rsidR="008938B1">
        <w:t>8.65</w:t>
      </w:r>
      <w:r w:rsidRPr="005362B1">
        <w:t>e</w:t>
      </w:r>
      <w:r w:rsidRPr="005362B1">
        <w:rPr>
          <w:vertAlign w:val="superscript"/>
        </w:rPr>
        <w:t>-6</w:t>
      </w:r>
      <w:r w:rsidRPr="005362B1">
        <w:t>)</w:t>
      </w:r>
      <w:r>
        <w:t xml:space="preserve"> and asymptotic approximations of parameter variances</w:t>
      </w:r>
      <w:r w:rsidRPr="005362B1">
        <w:t>.</w:t>
      </w:r>
      <w:r w:rsidR="000D15A1" w:rsidRPr="000D15A1">
        <w:t xml:space="preserve"> </w:t>
      </w:r>
      <w:r w:rsidR="000D15A1" w:rsidRPr="005362B1">
        <w:t xml:space="preserve">Convergence of </w:t>
      </w:r>
      <w:r w:rsidR="00F05A4D">
        <w:t xml:space="preserve">this year’s updated </w:t>
      </w:r>
      <w:r w:rsidR="000D15A1" w:rsidRPr="005362B1">
        <w:t xml:space="preserve">Model 24.0 was further examined by “jittering” starting parameters by a factor of 5% over 50 runs to evaluate if models had converged to local minima. </w:t>
      </w:r>
      <w:r w:rsidR="000D15A1" w:rsidRPr="005362B1">
        <w:lastRenderedPageBreak/>
        <w:t>Jitter analysis revealed that Model 24.0 was insensitive to perturbations of parameter start values on th</w:t>
      </w:r>
      <w:r w:rsidR="000D15A1">
        <w:t xml:space="preserve">e order of 5% with </w:t>
      </w:r>
      <w:r w:rsidR="008938B1">
        <w:t>all</w:t>
      </w:r>
      <w:r w:rsidR="000D15A1">
        <w:t xml:space="preserve"> 50 jitter runs converged and </w:t>
      </w:r>
      <w:r w:rsidR="008938B1">
        <w:t>80</w:t>
      </w:r>
      <w:r w:rsidR="000D15A1" w:rsidRPr="005362B1">
        <w:t>% of the converged models resulting in estimates at the lowest MLE from the accepted models</w:t>
      </w:r>
      <w:r w:rsidR="000D15A1">
        <w:t>.</w:t>
      </w:r>
    </w:p>
    <w:p w14:paraId="614CC2FE" w14:textId="0215855A" w:rsidR="00CC3855" w:rsidRPr="005362B1" w:rsidRDefault="00F05A4D" w:rsidP="0085439A">
      <w:r>
        <w:t xml:space="preserve">The update assessment with </w:t>
      </w:r>
      <w:r w:rsidR="00CC3855" w:rsidRPr="005362B1">
        <w:t>Model 24.0</w:t>
      </w:r>
      <w:r>
        <w:t xml:space="preserve"> </w:t>
      </w:r>
      <w:r w:rsidR="00CC3855" w:rsidRPr="005362B1">
        <w:t>result</w:t>
      </w:r>
      <w:r w:rsidR="00CC3855">
        <w:t>ed</w:t>
      </w:r>
      <w:r w:rsidR="00CC3855" w:rsidRPr="005362B1">
        <w:t xml:space="preserve"> in </w:t>
      </w:r>
      <w:r w:rsidR="00CC3855">
        <w:t>acceptable fits and parameter estimates</w:t>
      </w:r>
      <w:r w:rsidR="00CC3855" w:rsidRPr="00994A10">
        <w:t xml:space="preserve"> (</w:t>
      </w:r>
      <w:r w:rsidR="00CC3855" w:rsidRPr="00F05A4D">
        <w:rPr>
          <w:highlight w:val="green"/>
        </w:rPr>
        <w:t>Table 2.</w:t>
      </w:r>
      <w:r w:rsidRPr="00F05A4D">
        <w:rPr>
          <w:highlight w:val="green"/>
        </w:rPr>
        <w:t>5</w:t>
      </w:r>
      <w:r w:rsidR="00CC3855" w:rsidRPr="00994A10">
        <w:t>)</w:t>
      </w:r>
      <w:r w:rsidR="00CC3855">
        <w:t xml:space="preserve">. </w:t>
      </w:r>
      <w:r>
        <w:t>Overall</w:t>
      </w:r>
      <w:r w:rsidR="00CC3855">
        <w:t xml:space="preserve">, </w:t>
      </w:r>
      <w:r w:rsidR="00CC3855" w:rsidRPr="005362B1">
        <w:t xml:space="preserve">Model 24.0 fits the AFSC bottom trawl and longline survey indices reasonably </w:t>
      </w:r>
      <w:r w:rsidR="00CC3855" w:rsidRPr="00A16521">
        <w:t>well (</w:t>
      </w:r>
      <w:r w:rsidR="00E135AA" w:rsidRPr="00F05A4D">
        <w:rPr>
          <w:highlight w:val="green"/>
        </w:rPr>
        <w:t>Figure</w:t>
      </w:r>
      <w:r w:rsidR="00CC3855" w:rsidRPr="00F05A4D">
        <w:rPr>
          <w:highlight w:val="green"/>
        </w:rPr>
        <w:t xml:space="preserve"> 2.</w:t>
      </w:r>
      <w:r w:rsidRPr="00F05A4D">
        <w:rPr>
          <w:highlight w:val="green"/>
        </w:rPr>
        <w:t>8</w:t>
      </w:r>
      <w:r w:rsidR="00CC3855" w:rsidRPr="00A16521">
        <w:t>)</w:t>
      </w:r>
      <w:r w:rsidR="00CC3855">
        <w:t xml:space="preserve">. However, </w:t>
      </w:r>
      <w:r w:rsidR="00CC3855" w:rsidRPr="005362B1">
        <w:t>positive residuals have persisted in the fit to the longline survey since 2018</w:t>
      </w:r>
      <w:r w:rsidR="00CC3855">
        <w:t xml:space="preserve"> and the model does not fit the 2025 increase in bottom trawl survey abundance</w:t>
      </w:r>
      <w:r w:rsidR="00CC3855" w:rsidRPr="005362B1">
        <w:t xml:space="preserve">. The aggregated fit from Model 24.0 to the fishery length composition data and one-step-ahead residuals </w:t>
      </w:r>
      <w:r w:rsidR="00CC3855">
        <w:t xml:space="preserve">are </w:t>
      </w:r>
      <w:r w:rsidR="001B3649">
        <w:t>acceptable</w:t>
      </w:r>
      <w:r w:rsidR="00CC3855">
        <w:t xml:space="preserve"> but appeared to have a</w:t>
      </w:r>
      <w:r w:rsidR="00CC3855" w:rsidRPr="005362B1">
        <w:t xml:space="preserve"> few outlier residuals </w:t>
      </w:r>
      <w:r w:rsidR="00CC3855">
        <w:t>in proportions at length</w:t>
      </w:r>
      <w:r w:rsidR="00CC3855" w:rsidRPr="005362B1">
        <w:t xml:space="preserve"> (</w:t>
      </w:r>
      <w:r w:rsidR="00E135AA" w:rsidRPr="00F05A4D">
        <w:rPr>
          <w:highlight w:val="green"/>
        </w:rPr>
        <w:t>Figure</w:t>
      </w:r>
      <w:r w:rsidR="00CC3855" w:rsidRPr="00F05A4D">
        <w:rPr>
          <w:highlight w:val="green"/>
        </w:rPr>
        <w:t xml:space="preserve"> 2.</w:t>
      </w:r>
      <w:r w:rsidRPr="00F05A4D">
        <w:rPr>
          <w:highlight w:val="green"/>
        </w:rPr>
        <w:t>9</w:t>
      </w:r>
      <w:r w:rsidR="00CC3855" w:rsidRPr="005362B1">
        <w:t xml:space="preserve">). </w:t>
      </w:r>
      <w:r w:rsidR="00CC3855">
        <w:t xml:space="preserve">The fits </w:t>
      </w:r>
      <w:r w:rsidR="00CC3855" w:rsidRPr="005362B1">
        <w:t xml:space="preserve">to the survey </w:t>
      </w:r>
      <w:r>
        <w:t>length</w:t>
      </w:r>
      <w:r w:rsidR="00CC3855" w:rsidRPr="005362B1">
        <w:t xml:space="preserve"> composition data in aggregate</w:t>
      </w:r>
      <w:r w:rsidR="00CC3855">
        <w:t xml:space="preserve"> were also </w:t>
      </w:r>
      <w:r w:rsidR="001B3649">
        <w:t>acceptable</w:t>
      </w:r>
      <w:r w:rsidR="00CC3855">
        <w:t xml:space="preserve"> but also had </w:t>
      </w:r>
      <w:r w:rsidR="00CC3855" w:rsidRPr="003111EC">
        <w:t>some outliers present in the one-step ahead residuals (</w:t>
      </w:r>
      <w:r w:rsidR="00E135AA" w:rsidRPr="00F05A4D">
        <w:rPr>
          <w:highlight w:val="green"/>
        </w:rPr>
        <w:t>Figure</w:t>
      </w:r>
      <w:r w:rsidR="00CC3855" w:rsidRPr="00F05A4D">
        <w:rPr>
          <w:highlight w:val="green"/>
        </w:rPr>
        <w:t xml:space="preserve"> 2.1</w:t>
      </w:r>
      <w:r w:rsidRPr="00F05A4D">
        <w:rPr>
          <w:highlight w:val="green"/>
        </w:rPr>
        <w:t>0</w:t>
      </w:r>
      <w:r w:rsidR="00CC3855" w:rsidRPr="003111EC">
        <w:t>). The standard SS3 plots, which contain</w:t>
      </w:r>
      <w:r w:rsidR="00CC3855">
        <w:t xml:space="preserve"> additional results, can be</w:t>
      </w:r>
      <w:r w:rsidR="00CC3855" w:rsidRPr="005362B1">
        <w:t xml:space="preserve"> found at the</w:t>
      </w:r>
      <w:r w:rsidR="00CC3855">
        <w:t xml:space="preserve"> link provided in the </w:t>
      </w:r>
      <w:r w:rsidR="00CC3855">
        <w:rPr>
          <w:i/>
        </w:rPr>
        <w:t>Executive Summary</w:t>
      </w:r>
      <w:r w:rsidR="00CC3855">
        <w:t xml:space="preserve"> section of this document</w:t>
      </w:r>
      <w:r w:rsidR="00EC0290">
        <w:t>.</w:t>
      </w:r>
    </w:p>
    <w:p w14:paraId="5F70AABF" w14:textId="77777777" w:rsidR="004678F0" w:rsidRPr="005362B1" w:rsidRDefault="00025D45">
      <w:pPr>
        <w:pStyle w:val="Heading2"/>
        <w:pBdr>
          <w:top w:val="nil"/>
          <w:left w:val="nil"/>
          <w:bottom w:val="nil"/>
          <w:right w:val="nil"/>
          <w:between w:val="nil"/>
        </w:pBdr>
      </w:pPr>
      <w:r w:rsidRPr="003111EC">
        <w:t>Time Series Results</w:t>
      </w:r>
      <w:r w:rsidRPr="005362B1">
        <w:t xml:space="preserve"> </w:t>
      </w:r>
    </w:p>
    <w:p w14:paraId="4E5304EE" w14:textId="7E5A2E96" w:rsidR="00E76DAD" w:rsidRDefault="00E76DAD" w:rsidP="00EC0290">
      <w:pPr>
        <w:pStyle w:val="Heading3"/>
      </w:pPr>
      <w:r w:rsidRPr="005362B1">
        <w:t>Definitions</w:t>
      </w:r>
    </w:p>
    <w:p w14:paraId="61D3D550" w14:textId="55CC7108" w:rsidR="00EC0290" w:rsidRPr="005362B1" w:rsidRDefault="00EC0290" w:rsidP="00E76DAD">
      <w:r w:rsidRPr="005362B1">
        <w:t xml:space="preserve">The </w:t>
      </w:r>
      <w:r>
        <w:t xml:space="preserve">annual </w:t>
      </w:r>
      <w:r w:rsidRPr="005362B1">
        <w:t>biomass estimates presented</w:t>
      </w:r>
      <w:r>
        <w:t xml:space="preserve"> </w:t>
      </w:r>
      <w:proofErr w:type="gramStart"/>
      <w:r>
        <w:t>were</w:t>
      </w:r>
      <w:r w:rsidRPr="005362B1">
        <w:t>:</w:t>
      </w:r>
      <w:proofErr w:type="gramEnd"/>
      <w:r w:rsidRPr="005362B1">
        <w:t xml:space="preserve"> total biomass</w:t>
      </w:r>
      <w:r>
        <w:t xml:space="preserve"> (</w:t>
      </w:r>
      <w:r w:rsidRPr="005362B1">
        <w:t>the biomass</w:t>
      </w:r>
      <w:r w:rsidR="00C656D7">
        <w:t xml:space="preserve"> at the start of the year</w:t>
      </w:r>
      <w:r w:rsidRPr="005362B1">
        <w:t xml:space="preserve"> of all fish aged 0 years or greater </w:t>
      </w:r>
      <w:proofErr w:type="gramStart"/>
      <w:r w:rsidRPr="005362B1">
        <w:t>in a given year</w:t>
      </w:r>
      <w:proofErr w:type="gramEnd"/>
      <w:r>
        <w:t>)</w:t>
      </w:r>
      <w:r w:rsidRPr="005362B1">
        <w:t xml:space="preserve"> and spawning biomass </w:t>
      </w:r>
      <w:r>
        <w:t xml:space="preserve">(the estimated </w:t>
      </w:r>
      <w:r w:rsidRPr="005362B1">
        <w:t xml:space="preserve">biomass </w:t>
      </w:r>
      <w:r w:rsidR="00C656D7">
        <w:t xml:space="preserve">of </w:t>
      </w:r>
      <w:r>
        <w:t xml:space="preserve">mature </w:t>
      </w:r>
      <w:r w:rsidRPr="005362B1">
        <w:t>females</w:t>
      </w:r>
      <w:r w:rsidR="00C656D7">
        <w:t xml:space="preserve"> at the start of the year</w:t>
      </w:r>
      <w:r>
        <w:t>).</w:t>
      </w:r>
      <w:r w:rsidRPr="005362B1">
        <w:t xml:space="preserve">  </w:t>
      </w:r>
      <w:r>
        <w:t>R</w:t>
      </w:r>
      <w:r w:rsidRPr="005362B1">
        <w:t>ecruit</w:t>
      </w:r>
      <w:r>
        <w:t xml:space="preserve">ment is </w:t>
      </w:r>
      <w:r w:rsidRPr="005362B1">
        <w:t xml:space="preserve">defined as </w:t>
      </w:r>
      <w:r>
        <w:t xml:space="preserve">the </w:t>
      </w:r>
      <w:r w:rsidRPr="005362B1">
        <w:t>number of age-0 fish</w:t>
      </w:r>
      <w:r>
        <w:t xml:space="preserve"> by</w:t>
      </w:r>
      <w:r w:rsidRPr="005362B1">
        <w:t xml:space="preserve"> year</w:t>
      </w:r>
      <w:r>
        <w:t>.</w:t>
      </w:r>
      <w:r w:rsidRPr="005362B1">
        <w:t xml:space="preserve"> </w:t>
      </w:r>
    </w:p>
    <w:p w14:paraId="61F104BC" w14:textId="77777777" w:rsidR="00E76DAD" w:rsidRPr="005362B1" w:rsidRDefault="00E76DAD" w:rsidP="00E76DAD">
      <w:pPr>
        <w:pStyle w:val="Heading3"/>
      </w:pPr>
      <w:r w:rsidRPr="00A33758">
        <w:t>Biomass</w:t>
      </w:r>
    </w:p>
    <w:p w14:paraId="0B45D361" w14:textId="6865D179" w:rsidR="00EC0290" w:rsidRDefault="00EC0290" w:rsidP="00EC0290">
      <w:r w:rsidRPr="005362B1">
        <w:t>Total biomass estimates show a long decline from their peak in 1988 (</w:t>
      </w:r>
      <w:r w:rsidRPr="00492B1B">
        <w:rPr>
          <w:highlight w:val="green"/>
        </w:rPr>
        <w:t>Table 2.</w:t>
      </w:r>
      <w:r w:rsidR="00492B1B" w:rsidRPr="00492B1B">
        <w:rPr>
          <w:highlight w:val="green"/>
        </w:rPr>
        <w:t>6</w:t>
      </w:r>
      <w:r w:rsidRPr="005362B1">
        <w:t xml:space="preserve"> and </w:t>
      </w:r>
      <w:r w:rsidR="00E135AA" w:rsidRPr="00F05A4D">
        <w:rPr>
          <w:highlight w:val="green"/>
        </w:rPr>
        <w:t>Figure</w:t>
      </w:r>
      <w:r w:rsidRPr="00F05A4D">
        <w:rPr>
          <w:highlight w:val="green"/>
        </w:rPr>
        <w:t xml:space="preserve"> 2.1</w:t>
      </w:r>
      <w:r w:rsidR="00F05A4D" w:rsidRPr="00F05A4D">
        <w:rPr>
          <w:highlight w:val="green"/>
        </w:rPr>
        <w:t>1</w:t>
      </w:r>
      <w:r w:rsidRPr="005362B1">
        <w:t>) to a low in 2006 and then an increase to another peak in 2014, after which there was a sharp decline through 2018 followed by a slight increase through 2024.</w:t>
      </w:r>
      <w:r>
        <w:t xml:space="preserve"> Total biomass in 202</w:t>
      </w:r>
      <w:r w:rsidR="00492B1B">
        <w:t>6</w:t>
      </w:r>
      <w:r>
        <w:t xml:space="preserve"> is estimated to be essentially unchanged from 202</w:t>
      </w:r>
      <w:r w:rsidR="00492B1B">
        <w:t>5</w:t>
      </w:r>
      <w:r>
        <w:t>.</w:t>
      </w:r>
      <w:r w:rsidRPr="005362B1">
        <w:t xml:space="preserve"> </w:t>
      </w:r>
    </w:p>
    <w:p w14:paraId="10CAEEA8" w14:textId="56776C46" w:rsidR="00EC0290" w:rsidRPr="005362B1" w:rsidRDefault="00EC0290" w:rsidP="00EC0290">
      <w:r w:rsidRPr="005362B1">
        <w:t>Spawning biomass (</w:t>
      </w:r>
      <w:r w:rsidRPr="00492B1B">
        <w:rPr>
          <w:highlight w:val="green"/>
        </w:rPr>
        <w:t>Table 2.</w:t>
      </w:r>
      <w:r w:rsidR="00492B1B" w:rsidRPr="00492B1B">
        <w:rPr>
          <w:highlight w:val="green"/>
        </w:rPr>
        <w:t>6</w:t>
      </w:r>
      <w:r w:rsidRPr="005362B1">
        <w:t xml:space="preserve"> and </w:t>
      </w:r>
      <w:r w:rsidR="00E135AA" w:rsidRPr="00492B1B">
        <w:rPr>
          <w:highlight w:val="green"/>
        </w:rPr>
        <w:t>Figure</w:t>
      </w:r>
      <w:r w:rsidRPr="00492B1B">
        <w:rPr>
          <w:highlight w:val="green"/>
        </w:rPr>
        <w:t xml:space="preserve"> 2.1</w:t>
      </w:r>
      <w:r w:rsidR="00492B1B" w:rsidRPr="00492B1B">
        <w:rPr>
          <w:highlight w:val="green"/>
        </w:rPr>
        <w:t>1</w:t>
      </w:r>
      <w:r w:rsidRPr="005362B1">
        <w:t xml:space="preserve">) shows a similar trend of decline </w:t>
      </w:r>
      <w:proofErr w:type="gramStart"/>
      <w:r w:rsidRPr="005362B1">
        <w:t>since</w:t>
      </w:r>
      <w:proofErr w:type="gramEnd"/>
      <w:r w:rsidRPr="005362B1">
        <w:t xml:space="preserve"> the late 1980s with a peak in 1989 to a low in 2008. There was then a short increase in spawning biomass </w:t>
      </w:r>
      <w:proofErr w:type="gramStart"/>
      <w:r w:rsidRPr="005362B1">
        <w:t>coincident</w:t>
      </w:r>
      <w:proofErr w:type="gramEnd"/>
      <w:r w:rsidRPr="005362B1">
        <w:t xml:space="preserve"> with the maturation of the </w:t>
      </w:r>
      <w:proofErr w:type="gramStart"/>
      <w:r w:rsidRPr="005362B1">
        <w:t>2005-2008 year</w:t>
      </w:r>
      <w:proofErr w:type="gramEnd"/>
      <w:r w:rsidRPr="005362B1">
        <w:t xml:space="preserve"> classes through 2014, after which the decline continued to lowest level in 2019 and 2020. The spawning biomass then slightly increased </w:t>
      </w:r>
      <w:r>
        <w:t xml:space="preserve">through </w:t>
      </w:r>
      <w:r w:rsidRPr="005362B1">
        <w:t>2022</w:t>
      </w:r>
      <w:r w:rsidR="00492B1B">
        <w:t>,</w:t>
      </w:r>
      <w:r>
        <w:t xml:space="preserve"> remained steady through 2025</w:t>
      </w:r>
      <w:r w:rsidR="00492B1B">
        <w:t>, and slightly increased in 2026</w:t>
      </w:r>
      <w:r w:rsidRPr="005362B1">
        <w:t>.</w:t>
      </w:r>
    </w:p>
    <w:p w14:paraId="12802A33" w14:textId="4308F954" w:rsidR="00E76DAD" w:rsidRPr="005362B1" w:rsidRDefault="00FA1F75" w:rsidP="00E76DAD">
      <w:pPr>
        <w:pStyle w:val="Heading3"/>
      </w:pPr>
      <w:r w:rsidRPr="00A33758">
        <w:t>Recruitment and Numbers-at-</w:t>
      </w:r>
      <w:r w:rsidR="00E76DAD" w:rsidRPr="00A33758">
        <w:t>Age</w:t>
      </w:r>
    </w:p>
    <w:p w14:paraId="59DFA17F" w14:textId="07D9E54B" w:rsidR="00E76DAD" w:rsidRPr="005362B1" w:rsidRDefault="00E76DAD" w:rsidP="00E76DAD">
      <w:r w:rsidRPr="005362B1">
        <w:t>The recru</w:t>
      </w:r>
      <w:r w:rsidR="009611C1" w:rsidRPr="005362B1">
        <w:t>i</w:t>
      </w:r>
      <w:r w:rsidR="006B502A" w:rsidRPr="005362B1">
        <w:t xml:space="preserve">tment predictions in Model </w:t>
      </w:r>
      <w:r w:rsidR="007916C3">
        <w:t>24.0</w:t>
      </w:r>
      <w:r w:rsidRPr="005362B1">
        <w:t xml:space="preserve"> (</w:t>
      </w:r>
      <w:r w:rsidRPr="003F5F2E">
        <w:rPr>
          <w:highlight w:val="green"/>
        </w:rPr>
        <w:t>Table 2.</w:t>
      </w:r>
      <w:r w:rsidR="003F5F2E" w:rsidRPr="003F5F2E">
        <w:rPr>
          <w:highlight w:val="green"/>
        </w:rPr>
        <w:t>7</w:t>
      </w:r>
      <w:r w:rsidR="00D9473E" w:rsidRPr="005362B1">
        <w:t xml:space="preserve"> and </w:t>
      </w:r>
      <w:r w:rsidR="00E135AA" w:rsidRPr="003F5F2E">
        <w:rPr>
          <w:highlight w:val="green"/>
        </w:rPr>
        <w:t>Figure</w:t>
      </w:r>
      <w:r w:rsidRPr="003F5F2E">
        <w:rPr>
          <w:highlight w:val="green"/>
        </w:rPr>
        <w:t xml:space="preserve"> 2.</w:t>
      </w:r>
      <w:r w:rsidR="00A33758" w:rsidRPr="003F5F2E">
        <w:rPr>
          <w:highlight w:val="green"/>
        </w:rPr>
        <w:t>1</w:t>
      </w:r>
      <w:r w:rsidR="003F5F2E" w:rsidRPr="003F5F2E">
        <w:rPr>
          <w:highlight w:val="green"/>
        </w:rPr>
        <w:t>2</w:t>
      </w:r>
      <w:r w:rsidRPr="005362B1">
        <w:t xml:space="preserve">) show </w:t>
      </w:r>
      <w:r w:rsidR="00D51782" w:rsidRPr="005362B1">
        <w:t>above average recruitment for most of the 1980s, below average recruitment from the mid-1990s to mid-2000s, above average recruitment from the mid-2000s to 2013, and below ave</w:t>
      </w:r>
      <w:r w:rsidR="00FA1F75" w:rsidRPr="005362B1">
        <w:t xml:space="preserve">rage recruitment since. </w:t>
      </w:r>
      <w:r w:rsidR="00EE6281">
        <w:t xml:space="preserve">Compared to the most recent assessment, the current Model 24.0 results in larger estimates of the </w:t>
      </w:r>
      <w:proofErr w:type="gramStart"/>
      <w:r w:rsidR="00EE6281">
        <w:t>2020 and 202</w:t>
      </w:r>
      <w:r w:rsidR="003F5F2E">
        <w:t>2</w:t>
      </w:r>
      <w:r w:rsidR="00EE6281">
        <w:t xml:space="preserve"> year</w:t>
      </w:r>
      <w:proofErr w:type="gramEnd"/>
      <w:r w:rsidR="00EE6281">
        <w:t xml:space="preserve"> classes</w:t>
      </w:r>
      <w:r w:rsidR="003F5F2E">
        <w:t>.</w:t>
      </w:r>
    </w:p>
    <w:p w14:paraId="73435D1A" w14:textId="77777777" w:rsidR="00E76DAD" w:rsidRPr="005362B1" w:rsidRDefault="00E76DAD" w:rsidP="00E76DAD">
      <w:pPr>
        <w:pStyle w:val="Heading3"/>
      </w:pPr>
      <w:r w:rsidRPr="003111EC">
        <w:t>Fishing Mortality</w:t>
      </w:r>
    </w:p>
    <w:p w14:paraId="3BB65349" w14:textId="030BA19B" w:rsidR="00EC0290" w:rsidRPr="005362B1" w:rsidRDefault="00EC0290" w:rsidP="00EC0290">
      <w:r w:rsidRPr="005362B1">
        <w:t>Fishing mortality appears to have increased steadily with the decline in abundance from 1990 through a peak in 2008 with continued high fishing mortality through 2017 (</w:t>
      </w:r>
      <w:r w:rsidRPr="009F3FCA">
        <w:rPr>
          <w:highlight w:val="green"/>
        </w:rPr>
        <w:t>Table 2.</w:t>
      </w:r>
      <w:r w:rsidR="009F3FCA" w:rsidRPr="009F3FCA">
        <w:rPr>
          <w:highlight w:val="green"/>
        </w:rPr>
        <w:t>8</w:t>
      </w:r>
      <w:r w:rsidRPr="005362B1">
        <w:t xml:space="preserve"> and </w:t>
      </w:r>
      <w:r w:rsidR="00E135AA" w:rsidRPr="009F3FCA">
        <w:rPr>
          <w:highlight w:val="green"/>
        </w:rPr>
        <w:t>Figure</w:t>
      </w:r>
      <w:r w:rsidRPr="009F3FCA">
        <w:rPr>
          <w:highlight w:val="green"/>
        </w:rPr>
        <w:t xml:space="preserve"> 2.1</w:t>
      </w:r>
      <w:r w:rsidR="009F3FCA" w:rsidRPr="009F3FCA">
        <w:rPr>
          <w:highlight w:val="green"/>
        </w:rPr>
        <w:t>3</w:t>
      </w:r>
      <w:r w:rsidRPr="005362B1">
        <w:t>). 2017 had the highest total exploitation rate of the time series. The period between 1990 and 2008 saw both a decline in recruitment paired with increases in catch. The period of increasing fishing mortality was mainly attributed to the rise in the pot fishery, which also shows the largest increase in continuous F (</w:t>
      </w:r>
      <w:r w:rsidR="00E135AA" w:rsidRPr="009F3FCA">
        <w:rPr>
          <w:highlight w:val="green"/>
        </w:rPr>
        <w:t>Figure</w:t>
      </w:r>
      <w:r w:rsidRPr="009F3FCA">
        <w:rPr>
          <w:highlight w:val="green"/>
        </w:rPr>
        <w:t xml:space="preserve"> 2.1</w:t>
      </w:r>
      <w:r w:rsidR="009F3FCA" w:rsidRPr="009F3FCA">
        <w:rPr>
          <w:highlight w:val="green"/>
        </w:rPr>
        <w:t>3</w:t>
      </w:r>
      <w:r w:rsidRPr="005362B1">
        <w:t xml:space="preserve">). In 2018 through 2020 there was a sharp decrease in fishing mortality coincident with the drastic cuts in ABC and closure of the federal directed fishery in 2020. In 2021 with the reopening of the </w:t>
      </w:r>
      <w:r w:rsidRPr="005362B1">
        <w:lastRenderedPageBreak/>
        <w:t xml:space="preserve">federal fishery mortality once again </w:t>
      </w:r>
      <w:r w:rsidR="009F3FCA" w:rsidRPr="005362B1">
        <w:t>increased but</w:t>
      </w:r>
      <w:r w:rsidRPr="005362B1">
        <w:t xml:space="preserve"> remained lower than observed in the previous decade prior to 2017. In retrospect</w:t>
      </w:r>
      <w:r>
        <w:t>,</w:t>
      </w:r>
      <w:r w:rsidRPr="005362B1">
        <w:t xml:space="preserve"> the phase plane plots (</w:t>
      </w:r>
      <w:r w:rsidR="00E135AA" w:rsidRPr="009F3FCA">
        <w:rPr>
          <w:highlight w:val="green"/>
        </w:rPr>
        <w:t>Figure</w:t>
      </w:r>
      <w:r w:rsidRPr="009F3FCA">
        <w:rPr>
          <w:highlight w:val="green"/>
        </w:rPr>
        <w:t xml:space="preserve"> 2.1</w:t>
      </w:r>
      <w:r w:rsidR="009F3FCA" w:rsidRPr="009F3FCA">
        <w:rPr>
          <w:highlight w:val="green"/>
        </w:rPr>
        <w:t>4</w:t>
      </w:r>
      <w:r w:rsidRPr="005362B1">
        <w:t xml:space="preserve">) show that F was estimated to have been above the ABC control rule advised levels from 2015 to 2017 and biomass has been below </w:t>
      </w:r>
      <w:r w:rsidRPr="005362B1">
        <w:rPr>
          <w:i/>
        </w:rPr>
        <w:t>B</w:t>
      </w:r>
      <w:r w:rsidRPr="005362B1">
        <w:rPr>
          <w:i/>
          <w:vertAlign w:val="subscript"/>
        </w:rPr>
        <w:t>35%</w:t>
      </w:r>
      <w:r w:rsidRPr="005362B1">
        <w:rPr>
          <w:vertAlign w:val="subscript"/>
        </w:rPr>
        <w:t xml:space="preserve"> </w:t>
      </w:r>
      <w:r w:rsidRPr="005362B1">
        <w:t>since 2017 and projected to continue to be below through 202</w:t>
      </w:r>
      <w:r w:rsidR="009F3FCA">
        <w:t>8</w:t>
      </w:r>
      <w:r w:rsidRPr="005362B1">
        <w:t>. It should be noted that this plot shows current model predict</w:t>
      </w:r>
      <w:r>
        <w:t>ion</w:t>
      </w:r>
      <w:r w:rsidRPr="005362B1">
        <w:t>s, not what the past assessments had estimated.</w:t>
      </w:r>
    </w:p>
    <w:p w14:paraId="35D49645" w14:textId="77777777" w:rsidR="004678F0" w:rsidRPr="005362B1" w:rsidRDefault="00025D45">
      <w:pPr>
        <w:pStyle w:val="Heading2"/>
        <w:pBdr>
          <w:top w:val="nil"/>
          <w:left w:val="nil"/>
          <w:bottom w:val="nil"/>
          <w:right w:val="nil"/>
          <w:between w:val="nil"/>
        </w:pBdr>
      </w:pPr>
      <w:r w:rsidRPr="00EE6281">
        <w:t>Harvest Recommendations</w:t>
      </w:r>
    </w:p>
    <w:p w14:paraId="5EF5DD7F" w14:textId="77777777" w:rsidR="00DD5489" w:rsidRPr="005362B1" w:rsidRDefault="00DD5489" w:rsidP="00DD5489">
      <w:pPr>
        <w:pStyle w:val="Heading3"/>
      </w:pPr>
      <w:r w:rsidRPr="001360E7">
        <w:t>Amendment 56 Reference Points</w:t>
      </w:r>
    </w:p>
    <w:p w14:paraId="193F2AAE" w14:textId="77777777" w:rsidR="00DD5489" w:rsidRPr="005362B1" w:rsidRDefault="00DD5489" w:rsidP="00DD5489">
      <w:r w:rsidRPr="005362B1">
        <w:t>Amendment 56 to the GOA Groundfish Fishery Management Plan (FMP) defines the “overfishing level” (OFL), the fishing mortality rate used to set OFL (</w:t>
      </w:r>
      <w:r w:rsidRPr="005362B1">
        <w:rPr>
          <w:i/>
          <w:iCs/>
        </w:rPr>
        <w:t>F</w:t>
      </w:r>
      <w:r w:rsidRPr="005362B1">
        <w:rPr>
          <w:i/>
          <w:iCs/>
          <w:vertAlign w:val="subscript"/>
        </w:rPr>
        <w:t>OFL</w:t>
      </w:r>
      <w:r w:rsidRPr="005362B1">
        <w:t>), the maximum permissible ABC, and the fishing mortality rate used to set the maximum permissible ABC. The fishing mortality rate used to set ABC (</w:t>
      </w:r>
      <w:r w:rsidRPr="005362B1">
        <w:rPr>
          <w:i/>
          <w:iCs/>
        </w:rPr>
        <w:t>F</w:t>
      </w:r>
      <w:r w:rsidRPr="005362B1">
        <w:rPr>
          <w:i/>
          <w:iCs/>
          <w:vertAlign w:val="subscript"/>
        </w:rPr>
        <w:t>ABC</w:t>
      </w:r>
      <w:r w:rsidRPr="005362B1">
        <w:t xml:space="preserve">) may be less than this maximum permissible level, but not greater. Because reliable estimates of reference points related to maximum sustainable yield (MSY) are currently not available but reliable estimates of reference points related to spawning per recruit are available, Pacific cod in the GOA have generally been managed under Tier 3 of Amendment 56. Tier 3 uses the following reference points: </w:t>
      </w:r>
      <w:r w:rsidRPr="005362B1">
        <w:rPr>
          <w:i/>
          <w:iCs/>
        </w:rPr>
        <w:t>B</w:t>
      </w:r>
      <w:r w:rsidRPr="005362B1">
        <w:rPr>
          <w:i/>
          <w:iCs/>
          <w:vertAlign w:val="subscript"/>
        </w:rPr>
        <w:t>40%</w:t>
      </w:r>
      <w:r w:rsidRPr="005362B1">
        <w:t xml:space="preserve">, equal to 40% of the equilibrium spawning biomass that would be obtained in the absence of fishing; </w:t>
      </w:r>
      <w:r w:rsidRPr="005362B1">
        <w:rPr>
          <w:i/>
          <w:iCs/>
        </w:rPr>
        <w:t>F</w:t>
      </w:r>
      <w:r w:rsidRPr="005362B1">
        <w:rPr>
          <w:i/>
          <w:iCs/>
          <w:vertAlign w:val="subscript"/>
        </w:rPr>
        <w:t>35%</w:t>
      </w:r>
      <w:r w:rsidRPr="005362B1">
        <w:t xml:space="preserve">, equal to the fishing mortality rate that reduces the equilibrium level of spawning per recruit to 35% of the level that would be obtained in the absence of fishing; and </w:t>
      </w:r>
      <w:r w:rsidRPr="005362B1">
        <w:rPr>
          <w:i/>
          <w:iCs/>
        </w:rPr>
        <w:t>F</w:t>
      </w:r>
      <w:r w:rsidRPr="005362B1">
        <w:rPr>
          <w:i/>
          <w:iCs/>
          <w:vertAlign w:val="subscript"/>
        </w:rPr>
        <w:t>40%</w:t>
      </w:r>
      <w:r w:rsidRPr="005362B1">
        <w:t>, equal to the fishing mortality rate that reduces the equilibrium level of spawning per recruit to 40% of the level that would be obtained in the absence of fishing. The following formulae apply under Tier 3:</w:t>
      </w:r>
    </w:p>
    <w:p w14:paraId="27550B03" w14:textId="77777777" w:rsidR="00DD5489" w:rsidRPr="005362B1" w:rsidRDefault="00DD5489" w:rsidP="00DD5489">
      <w:pPr>
        <w:tabs>
          <w:tab w:val="left" w:pos="0"/>
          <w:tab w:val="left" w:pos="720"/>
          <w:tab w:val="left" w:pos="1152"/>
        </w:tabs>
        <w:spacing w:after="40"/>
        <w:ind w:firstLine="720"/>
        <w:jc w:val="both"/>
      </w:pPr>
      <w:r w:rsidRPr="005362B1">
        <w:rPr>
          <w:i/>
          <w:iCs/>
        </w:rPr>
        <w:t>3a) Stock status:</w:t>
      </w:r>
      <w:r w:rsidRPr="005362B1">
        <w:t xml:space="preserve"> </w:t>
      </w:r>
      <w:r w:rsidRPr="005362B1">
        <w:rPr>
          <w:i/>
          <w:iCs/>
        </w:rPr>
        <w:t>B/B</w:t>
      </w:r>
      <w:r w:rsidRPr="005362B1">
        <w:rPr>
          <w:i/>
          <w:iCs/>
          <w:vertAlign w:val="subscript"/>
        </w:rPr>
        <w:t>40%</w:t>
      </w:r>
      <w:r w:rsidRPr="005362B1">
        <w:t xml:space="preserve"> &gt; 1</w:t>
      </w:r>
    </w:p>
    <w:p w14:paraId="0494359B" w14:textId="77777777" w:rsidR="00DD5489" w:rsidRPr="005362B1" w:rsidRDefault="00DD5489" w:rsidP="00DD5489">
      <w:pPr>
        <w:tabs>
          <w:tab w:val="left" w:pos="0"/>
          <w:tab w:val="left" w:pos="720"/>
          <w:tab w:val="left" w:pos="1152"/>
        </w:tabs>
        <w:spacing w:after="40"/>
        <w:ind w:left="1152"/>
        <w:jc w:val="both"/>
      </w:pPr>
      <w:r w:rsidRPr="005362B1">
        <w:rPr>
          <w:i/>
          <w:iCs/>
        </w:rPr>
        <w:t>F</w:t>
      </w:r>
      <w:r w:rsidRPr="005362B1">
        <w:rPr>
          <w:i/>
          <w:iCs/>
          <w:vertAlign w:val="subscript"/>
        </w:rPr>
        <w:t>OFL</w:t>
      </w:r>
      <w:r w:rsidRPr="005362B1">
        <w:t xml:space="preserve"> = </w:t>
      </w:r>
      <w:r w:rsidRPr="005362B1">
        <w:rPr>
          <w:i/>
          <w:iCs/>
        </w:rPr>
        <w:t>F</w:t>
      </w:r>
      <w:r w:rsidRPr="005362B1">
        <w:rPr>
          <w:i/>
          <w:iCs/>
          <w:vertAlign w:val="subscript"/>
        </w:rPr>
        <w:t>35%</w:t>
      </w:r>
    </w:p>
    <w:p w14:paraId="44D921AC" w14:textId="77777777" w:rsidR="00DD5489" w:rsidRPr="005362B1" w:rsidRDefault="00DD5489" w:rsidP="00DD5489">
      <w:pPr>
        <w:tabs>
          <w:tab w:val="left" w:pos="0"/>
          <w:tab w:val="left" w:pos="720"/>
          <w:tab w:val="left" w:pos="1152"/>
        </w:tabs>
        <w:spacing w:after="40"/>
        <w:ind w:firstLine="1152"/>
        <w:jc w:val="both"/>
      </w:pPr>
      <w:r w:rsidRPr="005362B1">
        <w:rPr>
          <w:i/>
          <w:iCs/>
        </w:rPr>
        <w:t>F</w:t>
      </w:r>
      <w:r w:rsidRPr="005362B1">
        <w:rPr>
          <w:i/>
          <w:iCs/>
          <w:vertAlign w:val="subscript"/>
        </w:rPr>
        <w:t>ABC</w:t>
      </w:r>
      <w:r w:rsidRPr="005362B1">
        <w:t xml:space="preserve"> </w:t>
      </w:r>
      <w:r w:rsidRPr="005362B1">
        <w:rPr>
          <w:u w:val="single"/>
        </w:rPr>
        <w:t>&lt;</w:t>
      </w:r>
      <w:r w:rsidRPr="005362B1">
        <w:t xml:space="preserve"> </w:t>
      </w:r>
      <w:r w:rsidRPr="005362B1">
        <w:rPr>
          <w:i/>
          <w:iCs/>
        </w:rPr>
        <w:t>F</w:t>
      </w:r>
      <w:r w:rsidRPr="005362B1">
        <w:rPr>
          <w:i/>
          <w:iCs/>
          <w:vertAlign w:val="subscript"/>
        </w:rPr>
        <w:t>40%</w:t>
      </w:r>
    </w:p>
    <w:p w14:paraId="58ED9D52" w14:textId="77777777" w:rsidR="00DD5489" w:rsidRPr="005362B1" w:rsidRDefault="00DD5489" w:rsidP="00DD5489">
      <w:pPr>
        <w:tabs>
          <w:tab w:val="left" w:pos="0"/>
          <w:tab w:val="left" w:pos="720"/>
          <w:tab w:val="left" w:pos="1152"/>
        </w:tabs>
        <w:spacing w:after="40"/>
        <w:ind w:firstLine="720"/>
        <w:jc w:val="both"/>
      </w:pPr>
      <w:r w:rsidRPr="005362B1">
        <w:rPr>
          <w:i/>
          <w:iCs/>
        </w:rPr>
        <w:t>3b) Stock status:</w:t>
      </w:r>
      <w:r w:rsidRPr="005362B1">
        <w:t xml:space="preserve"> 0.05 &lt; </w:t>
      </w:r>
      <w:r w:rsidRPr="005362B1">
        <w:rPr>
          <w:i/>
          <w:iCs/>
        </w:rPr>
        <w:t>B/B</w:t>
      </w:r>
      <w:r w:rsidRPr="005362B1">
        <w:rPr>
          <w:i/>
          <w:iCs/>
          <w:vertAlign w:val="subscript"/>
        </w:rPr>
        <w:t>40%</w:t>
      </w:r>
      <w:r w:rsidRPr="005362B1">
        <w:t xml:space="preserve"> </w:t>
      </w:r>
      <w:r w:rsidRPr="005362B1">
        <w:rPr>
          <w:u w:val="single"/>
        </w:rPr>
        <w:t>&lt;</w:t>
      </w:r>
      <w:r w:rsidRPr="005362B1">
        <w:t xml:space="preserve"> 1</w:t>
      </w:r>
    </w:p>
    <w:p w14:paraId="2EB94AD3" w14:textId="77777777" w:rsidR="00DD5489" w:rsidRPr="005362B1" w:rsidRDefault="00DD5489" w:rsidP="00DD5489">
      <w:pPr>
        <w:tabs>
          <w:tab w:val="left" w:pos="0"/>
          <w:tab w:val="left" w:pos="720"/>
          <w:tab w:val="left" w:pos="1152"/>
        </w:tabs>
        <w:spacing w:after="40"/>
        <w:ind w:firstLine="1152"/>
        <w:jc w:val="both"/>
      </w:pPr>
      <w:r w:rsidRPr="005362B1">
        <w:rPr>
          <w:i/>
          <w:iCs/>
        </w:rPr>
        <w:t>F</w:t>
      </w:r>
      <w:r w:rsidRPr="005362B1">
        <w:rPr>
          <w:i/>
          <w:iCs/>
          <w:vertAlign w:val="subscript"/>
        </w:rPr>
        <w:t>OFL</w:t>
      </w:r>
      <w:r w:rsidRPr="005362B1">
        <w:t xml:space="preserve"> = </w:t>
      </w:r>
      <w:r w:rsidRPr="005362B1">
        <w:rPr>
          <w:i/>
          <w:iCs/>
        </w:rPr>
        <w:t>F</w:t>
      </w:r>
      <w:r w:rsidRPr="005362B1">
        <w:rPr>
          <w:i/>
          <w:iCs/>
          <w:vertAlign w:val="subscript"/>
        </w:rPr>
        <w:t>35%</w:t>
      </w:r>
      <w:r w:rsidRPr="005362B1">
        <w:t xml:space="preserve"> </w:t>
      </w:r>
      <w:r w:rsidRPr="005362B1">
        <w:sym w:font="Symbol" w:char="F0B4"/>
      </w:r>
      <w:r w:rsidRPr="005362B1">
        <w:t xml:space="preserve"> (</w:t>
      </w:r>
      <w:r w:rsidRPr="005362B1">
        <w:rPr>
          <w:i/>
          <w:iCs/>
        </w:rPr>
        <w:t>B/B</w:t>
      </w:r>
      <w:r w:rsidRPr="005362B1">
        <w:rPr>
          <w:i/>
          <w:iCs/>
          <w:vertAlign w:val="subscript"/>
        </w:rPr>
        <w:t>40%</w:t>
      </w:r>
      <w:r w:rsidRPr="005362B1">
        <w:t xml:space="preserve"> - 0.05) × 1/0.95</w:t>
      </w:r>
    </w:p>
    <w:p w14:paraId="15785A0B" w14:textId="77777777" w:rsidR="00DD5489" w:rsidRPr="005362B1" w:rsidRDefault="00DD5489" w:rsidP="00DD5489">
      <w:pPr>
        <w:tabs>
          <w:tab w:val="left" w:pos="0"/>
          <w:tab w:val="left" w:pos="720"/>
          <w:tab w:val="left" w:pos="1152"/>
        </w:tabs>
        <w:spacing w:after="40"/>
        <w:ind w:firstLine="1152"/>
        <w:jc w:val="both"/>
      </w:pPr>
      <w:r w:rsidRPr="005362B1">
        <w:rPr>
          <w:i/>
          <w:iCs/>
        </w:rPr>
        <w:t>F</w:t>
      </w:r>
      <w:r w:rsidRPr="005362B1">
        <w:rPr>
          <w:i/>
          <w:iCs/>
          <w:vertAlign w:val="subscript"/>
        </w:rPr>
        <w:t>ABC</w:t>
      </w:r>
      <w:r w:rsidRPr="005362B1">
        <w:t xml:space="preserve"> </w:t>
      </w:r>
      <w:r w:rsidRPr="005362B1">
        <w:rPr>
          <w:u w:val="single"/>
        </w:rPr>
        <w:t>&lt;</w:t>
      </w:r>
      <w:r w:rsidRPr="005362B1">
        <w:t xml:space="preserve"> </w:t>
      </w:r>
      <w:r w:rsidRPr="005362B1">
        <w:rPr>
          <w:i/>
          <w:iCs/>
        </w:rPr>
        <w:t>F</w:t>
      </w:r>
      <w:r w:rsidRPr="005362B1">
        <w:rPr>
          <w:i/>
          <w:iCs/>
          <w:vertAlign w:val="subscript"/>
        </w:rPr>
        <w:t>40%</w:t>
      </w:r>
      <w:r w:rsidRPr="005362B1">
        <w:t xml:space="preserve"> </w:t>
      </w:r>
      <w:r w:rsidRPr="005362B1">
        <w:sym w:font="Symbol" w:char="F0B4"/>
      </w:r>
      <w:r w:rsidRPr="005362B1">
        <w:t xml:space="preserve"> (</w:t>
      </w:r>
      <w:r w:rsidRPr="005362B1">
        <w:rPr>
          <w:i/>
          <w:iCs/>
        </w:rPr>
        <w:t>B/B</w:t>
      </w:r>
      <w:r w:rsidRPr="005362B1">
        <w:rPr>
          <w:i/>
          <w:iCs/>
          <w:vertAlign w:val="subscript"/>
        </w:rPr>
        <w:t>40%</w:t>
      </w:r>
      <w:r w:rsidRPr="005362B1">
        <w:t xml:space="preserve"> - 0.05) × 1/0.95</w:t>
      </w:r>
    </w:p>
    <w:p w14:paraId="45232639" w14:textId="77777777" w:rsidR="00DD5489" w:rsidRPr="005362B1" w:rsidRDefault="00DD5489" w:rsidP="00DD5489">
      <w:pPr>
        <w:tabs>
          <w:tab w:val="left" w:pos="0"/>
          <w:tab w:val="left" w:pos="720"/>
          <w:tab w:val="left" w:pos="1152"/>
        </w:tabs>
        <w:spacing w:after="40"/>
        <w:ind w:firstLine="720"/>
        <w:jc w:val="both"/>
      </w:pPr>
      <w:r w:rsidRPr="005362B1">
        <w:rPr>
          <w:i/>
          <w:iCs/>
        </w:rPr>
        <w:t>3c) Stock status:</w:t>
      </w:r>
      <w:r w:rsidRPr="005362B1">
        <w:t xml:space="preserve"> </w:t>
      </w:r>
      <w:r w:rsidRPr="005362B1">
        <w:rPr>
          <w:i/>
          <w:iCs/>
        </w:rPr>
        <w:t>B/B</w:t>
      </w:r>
      <w:r w:rsidRPr="005362B1">
        <w:rPr>
          <w:i/>
          <w:iCs/>
          <w:vertAlign w:val="subscript"/>
        </w:rPr>
        <w:t>40%</w:t>
      </w:r>
      <w:r w:rsidRPr="005362B1">
        <w:t xml:space="preserve"> </w:t>
      </w:r>
      <w:r w:rsidRPr="005362B1">
        <w:rPr>
          <w:u w:val="single"/>
        </w:rPr>
        <w:t>&lt;</w:t>
      </w:r>
      <w:r w:rsidRPr="005362B1">
        <w:t xml:space="preserve"> 0.05</w:t>
      </w:r>
    </w:p>
    <w:p w14:paraId="707E2475" w14:textId="77777777" w:rsidR="00DD5489" w:rsidRPr="005362B1" w:rsidRDefault="00DD5489" w:rsidP="00DD5489">
      <w:pPr>
        <w:tabs>
          <w:tab w:val="left" w:pos="0"/>
          <w:tab w:val="left" w:pos="720"/>
          <w:tab w:val="left" w:pos="1152"/>
        </w:tabs>
        <w:spacing w:after="40"/>
        <w:ind w:left="1152"/>
        <w:jc w:val="both"/>
      </w:pPr>
      <w:r w:rsidRPr="005362B1">
        <w:rPr>
          <w:i/>
          <w:iCs/>
        </w:rPr>
        <w:t>F</w:t>
      </w:r>
      <w:r w:rsidRPr="005362B1">
        <w:rPr>
          <w:i/>
          <w:iCs/>
          <w:vertAlign w:val="subscript"/>
        </w:rPr>
        <w:t>OFL</w:t>
      </w:r>
      <w:r w:rsidRPr="005362B1">
        <w:t xml:space="preserve"> = 0</w:t>
      </w:r>
    </w:p>
    <w:p w14:paraId="32498ED8" w14:textId="77777777" w:rsidR="00DD5489" w:rsidRPr="005362B1" w:rsidRDefault="00DD5489" w:rsidP="00DD5489">
      <w:pPr>
        <w:tabs>
          <w:tab w:val="left" w:pos="0"/>
          <w:tab w:val="left" w:pos="720"/>
          <w:tab w:val="left" w:pos="1152"/>
        </w:tabs>
        <w:ind w:left="1152"/>
        <w:jc w:val="both"/>
      </w:pPr>
      <w:r w:rsidRPr="005362B1">
        <w:rPr>
          <w:i/>
          <w:iCs/>
        </w:rPr>
        <w:t>F</w:t>
      </w:r>
      <w:r w:rsidRPr="005362B1">
        <w:rPr>
          <w:i/>
          <w:iCs/>
          <w:vertAlign w:val="subscript"/>
        </w:rPr>
        <w:t>ABC</w:t>
      </w:r>
      <w:r w:rsidRPr="005362B1">
        <w:t xml:space="preserve"> = 0</w:t>
      </w:r>
    </w:p>
    <w:p w14:paraId="4AF9D580" w14:textId="312B3620" w:rsidR="00DD5489" w:rsidRPr="005362B1" w:rsidRDefault="00DD5489" w:rsidP="00DD5489">
      <w:pPr>
        <w:spacing w:after="0"/>
        <w:jc w:val="both"/>
      </w:pPr>
      <w:r w:rsidRPr="005362B1">
        <w:t xml:space="preserve">Other useful biomass reference points which can be calculated using this assumption are </w:t>
      </w:r>
      <w:r w:rsidRPr="005362B1">
        <w:rPr>
          <w:i/>
          <w:iCs/>
        </w:rPr>
        <w:t>B</w:t>
      </w:r>
      <w:r w:rsidRPr="005362B1">
        <w:rPr>
          <w:i/>
          <w:iCs/>
          <w:vertAlign w:val="subscript"/>
        </w:rPr>
        <w:t>100%</w:t>
      </w:r>
      <w:r w:rsidRPr="005362B1">
        <w:t xml:space="preserve"> and </w:t>
      </w:r>
      <w:r w:rsidRPr="005362B1">
        <w:rPr>
          <w:i/>
          <w:iCs/>
        </w:rPr>
        <w:t>B</w:t>
      </w:r>
      <w:r w:rsidRPr="005362B1">
        <w:rPr>
          <w:i/>
          <w:iCs/>
          <w:vertAlign w:val="subscript"/>
        </w:rPr>
        <w:t>35%</w:t>
      </w:r>
      <w:r w:rsidRPr="005362B1">
        <w:t xml:space="preserve">, defined analogously to </w:t>
      </w:r>
      <w:r w:rsidRPr="005362B1">
        <w:rPr>
          <w:i/>
          <w:iCs/>
        </w:rPr>
        <w:t>B</w:t>
      </w:r>
      <w:r w:rsidRPr="005362B1">
        <w:rPr>
          <w:i/>
          <w:iCs/>
          <w:vertAlign w:val="subscript"/>
        </w:rPr>
        <w:t>40%</w:t>
      </w:r>
      <w:r w:rsidRPr="005362B1">
        <w:t xml:space="preserve">. These reference points are estimated as follows, based </w:t>
      </w:r>
      <w:r w:rsidR="00C448D2" w:rsidRPr="005362B1">
        <w:t>on this year’s model, Model 24.0</w:t>
      </w:r>
      <w:r w:rsidRPr="005362B1">
        <w:t>:</w:t>
      </w:r>
    </w:p>
    <w:p w14:paraId="6D8071F4" w14:textId="77777777" w:rsidR="00DD5489" w:rsidRPr="005362B1" w:rsidRDefault="00DD5489" w:rsidP="00DD5489">
      <w:pPr>
        <w:spacing w:after="0"/>
        <w:jc w:val="both"/>
      </w:pPr>
    </w:p>
    <w:tbl>
      <w:tblPr>
        <w:tblW w:w="0" w:type="auto"/>
        <w:jc w:val="center"/>
        <w:tblLook w:val="0000" w:firstRow="0" w:lastRow="0" w:firstColumn="0" w:lastColumn="0" w:noHBand="0" w:noVBand="0"/>
      </w:tblPr>
      <w:tblGrid>
        <w:gridCol w:w="2160"/>
        <w:gridCol w:w="1247"/>
        <w:gridCol w:w="1080"/>
        <w:gridCol w:w="1232"/>
      </w:tblGrid>
      <w:tr w:rsidR="00DD5489" w:rsidRPr="005362B1" w14:paraId="324106C1" w14:textId="77777777" w:rsidTr="00D96C30">
        <w:trPr>
          <w:cantSplit/>
          <w:jc w:val="center"/>
        </w:trPr>
        <w:tc>
          <w:tcPr>
            <w:tcW w:w="2160" w:type="dxa"/>
            <w:vAlign w:val="center"/>
          </w:tcPr>
          <w:p w14:paraId="73A09167" w14:textId="77777777" w:rsidR="00DD5489" w:rsidRPr="005362B1" w:rsidRDefault="00DD5489" w:rsidP="002E107F">
            <w:pPr>
              <w:keepNext/>
              <w:tabs>
                <w:tab w:val="left" w:pos="0"/>
                <w:tab w:val="left" w:pos="720"/>
                <w:tab w:val="left" w:pos="1152"/>
              </w:tabs>
              <w:spacing w:after="0"/>
            </w:pPr>
            <w:r w:rsidRPr="005362B1">
              <w:t>Reference point:</w:t>
            </w:r>
          </w:p>
        </w:tc>
        <w:tc>
          <w:tcPr>
            <w:tcW w:w="1247" w:type="dxa"/>
            <w:vAlign w:val="center"/>
          </w:tcPr>
          <w:p w14:paraId="71F70EAE" w14:textId="77777777" w:rsidR="00DD5489" w:rsidRPr="005362B1" w:rsidRDefault="00DD5489" w:rsidP="002E107F">
            <w:pPr>
              <w:keepNext/>
              <w:tabs>
                <w:tab w:val="left" w:pos="0"/>
                <w:tab w:val="left" w:pos="720"/>
                <w:tab w:val="left" w:pos="1152"/>
              </w:tabs>
              <w:spacing w:after="0"/>
              <w:jc w:val="right"/>
            </w:pPr>
            <w:r w:rsidRPr="005362B1">
              <w:rPr>
                <w:i/>
              </w:rPr>
              <w:t>B</w:t>
            </w:r>
            <w:r w:rsidRPr="005362B1">
              <w:rPr>
                <w:i/>
                <w:vertAlign w:val="subscript"/>
              </w:rPr>
              <w:t>35%</w:t>
            </w:r>
          </w:p>
        </w:tc>
        <w:tc>
          <w:tcPr>
            <w:tcW w:w="1080" w:type="dxa"/>
            <w:vAlign w:val="center"/>
          </w:tcPr>
          <w:p w14:paraId="2DFB2991" w14:textId="77777777" w:rsidR="00DD5489" w:rsidRPr="005362B1" w:rsidRDefault="00DD5489" w:rsidP="002E107F">
            <w:pPr>
              <w:keepNext/>
              <w:tabs>
                <w:tab w:val="left" w:pos="0"/>
                <w:tab w:val="left" w:pos="720"/>
                <w:tab w:val="left" w:pos="1152"/>
              </w:tabs>
              <w:spacing w:after="0"/>
              <w:jc w:val="right"/>
            </w:pPr>
            <w:r w:rsidRPr="005362B1">
              <w:rPr>
                <w:i/>
                <w:iCs/>
              </w:rPr>
              <w:t>B</w:t>
            </w:r>
            <w:r w:rsidRPr="005362B1">
              <w:rPr>
                <w:i/>
                <w:vertAlign w:val="subscript"/>
              </w:rPr>
              <w:t>40%</w:t>
            </w:r>
          </w:p>
        </w:tc>
        <w:tc>
          <w:tcPr>
            <w:tcW w:w="1232" w:type="dxa"/>
            <w:vAlign w:val="center"/>
          </w:tcPr>
          <w:p w14:paraId="17765900" w14:textId="77777777" w:rsidR="00DD5489" w:rsidRPr="005362B1" w:rsidRDefault="00DD5489" w:rsidP="002E107F">
            <w:pPr>
              <w:keepNext/>
              <w:tabs>
                <w:tab w:val="left" w:pos="0"/>
                <w:tab w:val="left" w:pos="720"/>
                <w:tab w:val="left" w:pos="1152"/>
              </w:tabs>
              <w:spacing w:after="0"/>
              <w:jc w:val="right"/>
            </w:pPr>
            <w:r w:rsidRPr="005362B1">
              <w:rPr>
                <w:i/>
                <w:iCs/>
              </w:rPr>
              <w:t>B</w:t>
            </w:r>
            <w:r w:rsidRPr="005362B1">
              <w:rPr>
                <w:i/>
                <w:vertAlign w:val="subscript"/>
              </w:rPr>
              <w:t>100%</w:t>
            </w:r>
          </w:p>
        </w:tc>
      </w:tr>
      <w:tr w:rsidR="009F3FCA" w:rsidRPr="006F27C5" w14:paraId="6186631A" w14:textId="77777777" w:rsidTr="006C3629">
        <w:trPr>
          <w:cantSplit/>
          <w:jc w:val="center"/>
        </w:trPr>
        <w:tc>
          <w:tcPr>
            <w:tcW w:w="2160" w:type="dxa"/>
            <w:vAlign w:val="center"/>
          </w:tcPr>
          <w:p w14:paraId="03ACE4F8" w14:textId="77777777" w:rsidR="009F3FCA" w:rsidRPr="005362B1" w:rsidRDefault="009F3FCA" w:rsidP="009F3FCA">
            <w:pPr>
              <w:keepNext/>
              <w:tabs>
                <w:tab w:val="left" w:pos="0"/>
                <w:tab w:val="left" w:pos="720"/>
                <w:tab w:val="left" w:pos="1152"/>
              </w:tabs>
              <w:spacing w:after="0"/>
            </w:pPr>
            <w:r w:rsidRPr="005362B1">
              <w:t>Spawning biomass:</w:t>
            </w:r>
          </w:p>
        </w:tc>
        <w:tc>
          <w:tcPr>
            <w:tcW w:w="1247" w:type="dxa"/>
            <w:vAlign w:val="bottom"/>
          </w:tcPr>
          <w:p w14:paraId="1AD8C32E" w14:textId="1B3697C4" w:rsidR="009F3FCA" w:rsidRPr="009F3FCA" w:rsidRDefault="009F3FCA" w:rsidP="009F3FCA">
            <w:pPr>
              <w:keepNext/>
              <w:tabs>
                <w:tab w:val="left" w:pos="0"/>
                <w:tab w:val="left" w:pos="720"/>
                <w:tab w:val="left" w:pos="1152"/>
              </w:tabs>
              <w:spacing w:after="0"/>
              <w:jc w:val="right"/>
              <w:rPr>
                <w:highlight w:val="yellow"/>
              </w:rPr>
            </w:pPr>
            <w:r w:rsidRPr="009F3FCA">
              <w:rPr>
                <w:color w:val="000000"/>
              </w:rPr>
              <w:t>56,306 t</w:t>
            </w:r>
          </w:p>
        </w:tc>
        <w:tc>
          <w:tcPr>
            <w:tcW w:w="1080" w:type="dxa"/>
            <w:vAlign w:val="bottom"/>
          </w:tcPr>
          <w:p w14:paraId="08C48153" w14:textId="0FB77841" w:rsidR="009F3FCA" w:rsidRPr="009F3FCA" w:rsidRDefault="009F3FCA" w:rsidP="009F3FCA">
            <w:pPr>
              <w:keepNext/>
              <w:tabs>
                <w:tab w:val="left" w:pos="0"/>
                <w:tab w:val="left" w:pos="720"/>
                <w:tab w:val="left" w:pos="1152"/>
              </w:tabs>
              <w:spacing w:after="0"/>
              <w:jc w:val="right"/>
              <w:rPr>
                <w:highlight w:val="yellow"/>
              </w:rPr>
            </w:pPr>
            <w:r w:rsidRPr="009F3FCA">
              <w:rPr>
                <w:color w:val="000000"/>
              </w:rPr>
              <w:t>64,350 t</w:t>
            </w:r>
          </w:p>
        </w:tc>
        <w:tc>
          <w:tcPr>
            <w:tcW w:w="1232" w:type="dxa"/>
            <w:vAlign w:val="bottom"/>
          </w:tcPr>
          <w:p w14:paraId="75A1F6CF" w14:textId="1812FB02" w:rsidR="009F3FCA" w:rsidRPr="009F3FCA" w:rsidRDefault="009F3FCA" w:rsidP="009F3FCA">
            <w:pPr>
              <w:spacing w:after="0"/>
              <w:jc w:val="right"/>
              <w:rPr>
                <w:highlight w:val="yellow"/>
              </w:rPr>
            </w:pPr>
            <w:r w:rsidRPr="009F3FCA">
              <w:rPr>
                <w:color w:val="000000"/>
              </w:rPr>
              <w:t>160,874 t</w:t>
            </w:r>
          </w:p>
        </w:tc>
      </w:tr>
    </w:tbl>
    <w:p w14:paraId="2F8BC884" w14:textId="77777777" w:rsidR="00CF32C5" w:rsidRPr="005362B1" w:rsidRDefault="00CF32C5" w:rsidP="00DD5489"/>
    <w:p w14:paraId="7B94B8AE" w14:textId="527D899E" w:rsidR="00DD5489" w:rsidRPr="005362B1" w:rsidRDefault="00DD5489" w:rsidP="00DD5489">
      <w:r w:rsidRPr="005362B1">
        <w:t xml:space="preserve">For a stock exploited by multiple gear types, estimation of </w:t>
      </w:r>
      <w:r w:rsidRPr="005362B1">
        <w:rPr>
          <w:i/>
          <w:iCs/>
        </w:rPr>
        <w:t>F</w:t>
      </w:r>
      <w:r w:rsidRPr="005362B1">
        <w:rPr>
          <w:i/>
          <w:iCs/>
          <w:vertAlign w:val="subscript"/>
        </w:rPr>
        <w:t>35%</w:t>
      </w:r>
      <w:r w:rsidRPr="005362B1">
        <w:t xml:space="preserve"> and </w:t>
      </w:r>
      <w:r w:rsidRPr="005362B1">
        <w:rPr>
          <w:i/>
          <w:iCs/>
        </w:rPr>
        <w:t>F</w:t>
      </w:r>
      <w:r w:rsidRPr="005362B1">
        <w:rPr>
          <w:i/>
          <w:iCs/>
          <w:vertAlign w:val="subscript"/>
        </w:rPr>
        <w:t>40%</w:t>
      </w:r>
      <w:r w:rsidRPr="005362B1">
        <w:t xml:space="preserve"> requires an assumption regarding the apportionment of fishing mortality among those gear types. For this assessment, the apportionment was based on this year’s model’s estimates of fishing mortality by gear for the five most rec</w:t>
      </w:r>
      <w:r w:rsidR="003546F3" w:rsidRPr="005362B1">
        <w:t>ent complete years of data</w:t>
      </w:r>
      <w:r w:rsidR="00570AEE" w:rsidRPr="005362B1">
        <w:t>.</w:t>
      </w:r>
    </w:p>
    <w:p w14:paraId="137DDC0E" w14:textId="77777777" w:rsidR="00DD5489" w:rsidRPr="005362B1" w:rsidRDefault="00DD5489" w:rsidP="00DD5489">
      <w:pPr>
        <w:pStyle w:val="Heading3"/>
      </w:pPr>
      <w:r w:rsidRPr="005362B1">
        <w:lastRenderedPageBreak/>
        <w:t>Specification of OFL and Maximum Permissible ABC</w:t>
      </w:r>
    </w:p>
    <w:p w14:paraId="505C3EE2" w14:textId="6E797E35" w:rsidR="00DD5489" w:rsidRPr="005362B1" w:rsidRDefault="002C5C9A" w:rsidP="00DD5489">
      <w:r w:rsidRPr="005362B1">
        <w:t>For M</w:t>
      </w:r>
      <w:r w:rsidR="00C448D2" w:rsidRPr="005362B1">
        <w:t>odel 24.0 spawning biomass for 202</w:t>
      </w:r>
      <w:r w:rsidR="009F3FCA">
        <w:t>7</w:t>
      </w:r>
      <w:r w:rsidR="00DD5489" w:rsidRPr="005362B1">
        <w:t xml:space="preserve"> is estimated b</w:t>
      </w:r>
      <w:r w:rsidR="003546F3" w:rsidRPr="005362B1">
        <w:t xml:space="preserve">y this year’s model to be </w:t>
      </w:r>
      <w:r w:rsidR="003111EC">
        <w:t>5</w:t>
      </w:r>
      <w:r w:rsidR="009F3FCA">
        <w:t>1</w:t>
      </w:r>
      <w:r w:rsidR="003111EC">
        <w:t>,</w:t>
      </w:r>
      <w:r w:rsidR="009F3FCA">
        <w:t>432</w:t>
      </w:r>
      <w:r w:rsidR="00DD5489" w:rsidRPr="005362B1">
        <w:t xml:space="preserve"> t at </w:t>
      </w:r>
      <w:r w:rsidR="00C656D7">
        <w:t>the start of the year</w:t>
      </w:r>
      <w:r w:rsidR="00DD5489" w:rsidRPr="005362B1">
        <w:t xml:space="preserve">. This is below the </w:t>
      </w:r>
      <w:r w:rsidR="00DD5489" w:rsidRPr="005362B1">
        <w:rPr>
          <w:i/>
          <w:iCs/>
        </w:rPr>
        <w:t>B</w:t>
      </w:r>
      <w:r w:rsidR="00DD5489" w:rsidRPr="005362B1">
        <w:rPr>
          <w:i/>
          <w:iCs/>
          <w:vertAlign w:val="subscript"/>
        </w:rPr>
        <w:t>40%</w:t>
      </w:r>
      <w:r w:rsidR="0018415D" w:rsidRPr="005362B1">
        <w:t xml:space="preserve"> value of </w:t>
      </w:r>
      <w:r w:rsidR="009F3FCA" w:rsidRPr="009F3FCA">
        <w:rPr>
          <w:color w:val="000000"/>
        </w:rPr>
        <w:t xml:space="preserve">64,350 </w:t>
      </w:r>
      <w:r w:rsidR="00DD5489" w:rsidRPr="005362B1">
        <w:t xml:space="preserve">t, thereby placing Pacific cod in sub-tier “b” of Tier 3. Given this, the model estimates OFL, maximum permissible ABC, and the associated </w:t>
      </w:r>
      <w:r w:rsidR="00C448D2" w:rsidRPr="005362B1">
        <w:t>fishing mortality rates for 202</w:t>
      </w:r>
      <w:r w:rsidR="009F3FCA">
        <w:t>7</w:t>
      </w:r>
      <w:r w:rsidR="00DD5489" w:rsidRPr="005362B1">
        <w:t xml:space="preserve"> </w:t>
      </w:r>
      <w:r w:rsidR="00C448D2" w:rsidRPr="005362B1">
        <w:t>and 202</w:t>
      </w:r>
      <w:r w:rsidR="009F3FCA">
        <w:t>8</w:t>
      </w:r>
      <w:r w:rsidR="00DD5489" w:rsidRPr="005362B1">
        <w:t xml:space="preserve"> as follows</w:t>
      </w:r>
      <w:r w:rsidR="00C448D2" w:rsidRPr="005362B1">
        <w:t xml:space="preserve"> (202</w:t>
      </w:r>
      <w:r w:rsidR="009F3FCA">
        <w:t>8</w:t>
      </w:r>
      <w:r w:rsidR="00DD5489" w:rsidRPr="005362B1">
        <w:t xml:space="preserve"> values are predicated on the assumption of the full TAC and GHL be</w:t>
      </w:r>
      <w:r w:rsidR="00C448D2" w:rsidRPr="005362B1">
        <w:t>ing taken in 202</w:t>
      </w:r>
      <w:r w:rsidR="009F3FCA">
        <w:t>6</w:t>
      </w:r>
      <w:r w:rsidR="00C448D2" w:rsidRPr="005362B1">
        <w:t xml:space="preserve"> and that the 202</w:t>
      </w:r>
      <w:r w:rsidR="009F3FCA">
        <w:t>7</w:t>
      </w:r>
      <w:r w:rsidR="00DD5489" w:rsidRPr="005362B1">
        <w:t xml:space="preserve"> catch will be at maximum ABC </w:t>
      </w:r>
      <w:r w:rsidR="0038742E" w:rsidRPr="005362B1">
        <w:t>in the</w:t>
      </w:r>
      <w:r w:rsidR="00DD5489" w:rsidRPr="005362B1">
        <w:t xml:space="preserve"> projection):</w:t>
      </w:r>
    </w:p>
    <w:tbl>
      <w:tblPr>
        <w:tblW w:w="5000" w:type="pct"/>
        <w:jc w:val="center"/>
        <w:tblLook w:val="0000" w:firstRow="0" w:lastRow="0" w:firstColumn="0" w:lastColumn="0" w:noHBand="0" w:noVBand="0"/>
      </w:tblPr>
      <w:tblGrid>
        <w:gridCol w:w="3620"/>
        <w:gridCol w:w="1279"/>
        <w:gridCol w:w="2121"/>
        <w:gridCol w:w="2340"/>
      </w:tblGrid>
      <w:tr w:rsidR="00DD5489" w:rsidRPr="005362B1" w14:paraId="322BB506" w14:textId="77777777" w:rsidTr="001353BE">
        <w:trPr>
          <w:cantSplit/>
          <w:jc w:val="center"/>
        </w:trPr>
        <w:tc>
          <w:tcPr>
            <w:tcW w:w="1934" w:type="pct"/>
            <w:tcBorders>
              <w:top w:val="double" w:sz="4" w:space="0" w:color="auto"/>
              <w:bottom w:val="single" w:sz="4" w:space="0" w:color="auto"/>
            </w:tcBorders>
            <w:vAlign w:val="center"/>
          </w:tcPr>
          <w:p w14:paraId="7DE54FFF" w14:textId="77777777" w:rsidR="00DD5489" w:rsidRPr="005362B1" w:rsidRDefault="00DD5489" w:rsidP="001353BE">
            <w:pPr>
              <w:keepNext/>
              <w:keepLines/>
              <w:tabs>
                <w:tab w:val="left" w:pos="0"/>
                <w:tab w:val="left" w:pos="720"/>
                <w:tab w:val="left" w:pos="1152"/>
              </w:tabs>
              <w:spacing w:after="0"/>
            </w:pPr>
            <w:r w:rsidRPr="005362B1">
              <w:t>Units</w:t>
            </w:r>
          </w:p>
        </w:tc>
        <w:tc>
          <w:tcPr>
            <w:tcW w:w="683" w:type="pct"/>
            <w:tcBorders>
              <w:top w:val="double" w:sz="4" w:space="0" w:color="auto"/>
              <w:bottom w:val="single" w:sz="4" w:space="0" w:color="auto"/>
            </w:tcBorders>
            <w:vAlign w:val="center"/>
          </w:tcPr>
          <w:p w14:paraId="613AF00E" w14:textId="77777777" w:rsidR="00DD5489" w:rsidRPr="005362B1" w:rsidRDefault="00DD5489" w:rsidP="001353BE">
            <w:pPr>
              <w:keepNext/>
              <w:keepLines/>
              <w:tabs>
                <w:tab w:val="left" w:pos="0"/>
                <w:tab w:val="left" w:pos="720"/>
                <w:tab w:val="left" w:pos="1152"/>
              </w:tabs>
              <w:spacing w:after="0"/>
            </w:pPr>
            <w:r w:rsidRPr="005362B1">
              <w:t>Year</w:t>
            </w:r>
          </w:p>
        </w:tc>
        <w:tc>
          <w:tcPr>
            <w:tcW w:w="1133" w:type="pct"/>
            <w:tcBorders>
              <w:top w:val="double" w:sz="4" w:space="0" w:color="auto"/>
              <w:bottom w:val="single" w:sz="4" w:space="0" w:color="auto"/>
            </w:tcBorders>
            <w:vAlign w:val="center"/>
          </w:tcPr>
          <w:p w14:paraId="2D184432" w14:textId="77777777" w:rsidR="00DD5489" w:rsidRPr="005362B1" w:rsidRDefault="00DD5489" w:rsidP="001353BE">
            <w:pPr>
              <w:keepNext/>
              <w:keepLines/>
              <w:tabs>
                <w:tab w:val="left" w:pos="0"/>
                <w:tab w:val="left" w:pos="720"/>
                <w:tab w:val="left" w:pos="1152"/>
              </w:tabs>
              <w:spacing w:after="0"/>
              <w:jc w:val="right"/>
            </w:pPr>
            <w:r w:rsidRPr="005362B1">
              <w:t xml:space="preserve">Overfishing </w:t>
            </w:r>
          </w:p>
          <w:p w14:paraId="16FCF65A" w14:textId="77777777" w:rsidR="00DD5489" w:rsidRPr="005362B1" w:rsidRDefault="00DD5489" w:rsidP="001353BE">
            <w:pPr>
              <w:keepNext/>
              <w:keepLines/>
              <w:tabs>
                <w:tab w:val="left" w:pos="0"/>
                <w:tab w:val="left" w:pos="720"/>
                <w:tab w:val="left" w:pos="1152"/>
              </w:tabs>
              <w:spacing w:after="0"/>
              <w:jc w:val="right"/>
            </w:pPr>
            <w:r w:rsidRPr="005362B1">
              <w:t>Level (OFL)</w:t>
            </w:r>
          </w:p>
        </w:tc>
        <w:tc>
          <w:tcPr>
            <w:tcW w:w="1250" w:type="pct"/>
            <w:tcBorders>
              <w:top w:val="double" w:sz="4" w:space="0" w:color="auto"/>
              <w:bottom w:val="single" w:sz="4" w:space="0" w:color="auto"/>
            </w:tcBorders>
            <w:vAlign w:val="center"/>
          </w:tcPr>
          <w:p w14:paraId="0183996A" w14:textId="77777777" w:rsidR="00DD5489" w:rsidRPr="005362B1" w:rsidRDefault="00DD5489" w:rsidP="001353BE">
            <w:pPr>
              <w:keepNext/>
              <w:keepLines/>
              <w:tabs>
                <w:tab w:val="left" w:pos="0"/>
                <w:tab w:val="left" w:pos="720"/>
                <w:tab w:val="left" w:pos="1152"/>
              </w:tabs>
              <w:spacing w:after="0"/>
              <w:jc w:val="right"/>
            </w:pPr>
            <w:r w:rsidRPr="005362B1">
              <w:t xml:space="preserve">Maximum </w:t>
            </w:r>
          </w:p>
          <w:p w14:paraId="30A12C42" w14:textId="77777777" w:rsidR="00DD5489" w:rsidRPr="005362B1" w:rsidRDefault="00DD5489" w:rsidP="001353BE">
            <w:pPr>
              <w:keepNext/>
              <w:keepLines/>
              <w:tabs>
                <w:tab w:val="left" w:pos="0"/>
                <w:tab w:val="left" w:pos="720"/>
                <w:tab w:val="left" w:pos="1152"/>
              </w:tabs>
              <w:spacing w:after="0"/>
              <w:jc w:val="right"/>
            </w:pPr>
            <w:r w:rsidRPr="005362B1">
              <w:t>Permissible ABC</w:t>
            </w:r>
          </w:p>
        </w:tc>
      </w:tr>
      <w:tr w:rsidR="009F3FCA" w:rsidRPr="005362B1" w14:paraId="605E1591" w14:textId="77777777" w:rsidTr="003F793C">
        <w:trPr>
          <w:cantSplit/>
          <w:trHeight w:hRule="exact" w:val="288"/>
          <w:jc w:val="center"/>
        </w:trPr>
        <w:tc>
          <w:tcPr>
            <w:tcW w:w="1934" w:type="pct"/>
          </w:tcPr>
          <w:p w14:paraId="51CC6C60" w14:textId="77777777" w:rsidR="009F3FCA" w:rsidRPr="005362B1" w:rsidRDefault="009F3FCA" w:rsidP="009F3FCA">
            <w:pPr>
              <w:keepNext/>
              <w:keepLines/>
              <w:tabs>
                <w:tab w:val="left" w:pos="0"/>
                <w:tab w:val="left" w:pos="720"/>
                <w:tab w:val="left" w:pos="1152"/>
              </w:tabs>
              <w:spacing w:after="0"/>
            </w:pPr>
            <w:r w:rsidRPr="005362B1">
              <w:t>Harvest amount</w:t>
            </w:r>
          </w:p>
        </w:tc>
        <w:tc>
          <w:tcPr>
            <w:tcW w:w="683" w:type="pct"/>
            <w:vAlign w:val="bottom"/>
          </w:tcPr>
          <w:p w14:paraId="2A66821F" w14:textId="4E70D1EC" w:rsidR="009F3FCA" w:rsidRPr="009F3FCA" w:rsidRDefault="009F3FCA" w:rsidP="009F3FCA">
            <w:pPr>
              <w:keepNext/>
              <w:keepLines/>
              <w:tabs>
                <w:tab w:val="left" w:pos="0"/>
                <w:tab w:val="left" w:pos="720"/>
                <w:tab w:val="left" w:pos="1152"/>
              </w:tabs>
              <w:spacing w:after="0"/>
            </w:pPr>
            <w:r w:rsidRPr="009F3FCA">
              <w:rPr>
                <w:color w:val="000000"/>
              </w:rPr>
              <w:t>2027</w:t>
            </w:r>
          </w:p>
        </w:tc>
        <w:tc>
          <w:tcPr>
            <w:tcW w:w="1133" w:type="pct"/>
            <w:vAlign w:val="bottom"/>
          </w:tcPr>
          <w:p w14:paraId="399A95F6" w14:textId="749502DB" w:rsidR="009F3FCA" w:rsidRPr="009F3FCA" w:rsidRDefault="009F3FCA" w:rsidP="009F3FCA">
            <w:pPr>
              <w:keepNext/>
              <w:keepLines/>
              <w:tabs>
                <w:tab w:val="left" w:pos="0"/>
                <w:tab w:val="left" w:pos="720"/>
                <w:tab w:val="left" w:pos="1152"/>
              </w:tabs>
              <w:spacing w:after="0"/>
              <w:jc w:val="right"/>
              <w:rPr>
                <w:highlight w:val="yellow"/>
              </w:rPr>
            </w:pPr>
            <w:r w:rsidRPr="009F3FCA">
              <w:rPr>
                <w:color w:val="000000"/>
              </w:rPr>
              <w:t>50,194</w:t>
            </w:r>
          </w:p>
        </w:tc>
        <w:tc>
          <w:tcPr>
            <w:tcW w:w="1250" w:type="pct"/>
            <w:vAlign w:val="bottom"/>
          </w:tcPr>
          <w:p w14:paraId="7A77C8C5" w14:textId="4E708A7D" w:rsidR="009F3FCA" w:rsidRPr="009F3FCA" w:rsidRDefault="009F3FCA" w:rsidP="009F3FCA">
            <w:pPr>
              <w:keepNext/>
              <w:keepLines/>
              <w:tabs>
                <w:tab w:val="left" w:pos="0"/>
                <w:tab w:val="left" w:pos="720"/>
                <w:tab w:val="left" w:pos="1152"/>
              </w:tabs>
              <w:spacing w:after="0"/>
              <w:jc w:val="right"/>
              <w:rPr>
                <w:highlight w:val="yellow"/>
              </w:rPr>
            </w:pPr>
            <w:r w:rsidRPr="009F3FCA">
              <w:rPr>
                <w:color w:val="000000"/>
              </w:rPr>
              <w:t>41,937</w:t>
            </w:r>
          </w:p>
        </w:tc>
      </w:tr>
      <w:tr w:rsidR="009F3FCA" w:rsidRPr="005362B1" w14:paraId="0608959B" w14:textId="77777777" w:rsidTr="003F793C">
        <w:trPr>
          <w:cantSplit/>
          <w:trHeight w:hRule="exact" w:val="288"/>
          <w:jc w:val="center"/>
        </w:trPr>
        <w:tc>
          <w:tcPr>
            <w:tcW w:w="1934" w:type="pct"/>
          </w:tcPr>
          <w:p w14:paraId="146E3A03" w14:textId="77777777" w:rsidR="009F3FCA" w:rsidRPr="005362B1" w:rsidRDefault="009F3FCA" w:rsidP="009F3FCA">
            <w:pPr>
              <w:keepNext/>
              <w:keepLines/>
              <w:tabs>
                <w:tab w:val="left" w:pos="0"/>
                <w:tab w:val="left" w:pos="720"/>
                <w:tab w:val="left" w:pos="1152"/>
              </w:tabs>
              <w:spacing w:after="0"/>
            </w:pPr>
            <w:r w:rsidRPr="005362B1">
              <w:t>Harvest amount</w:t>
            </w:r>
          </w:p>
        </w:tc>
        <w:tc>
          <w:tcPr>
            <w:tcW w:w="683" w:type="pct"/>
            <w:vAlign w:val="bottom"/>
          </w:tcPr>
          <w:p w14:paraId="63B452DD" w14:textId="4A1C6AB4" w:rsidR="009F3FCA" w:rsidRPr="009F3FCA" w:rsidRDefault="009F3FCA" w:rsidP="009F3FCA">
            <w:pPr>
              <w:keepNext/>
              <w:keepLines/>
              <w:tabs>
                <w:tab w:val="left" w:pos="0"/>
                <w:tab w:val="left" w:pos="720"/>
                <w:tab w:val="left" w:pos="1152"/>
              </w:tabs>
              <w:spacing w:after="0"/>
            </w:pPr>
            <w:r w:rsidRPr="009F3FCA">
              <w:rPr>
                <w:color w:val="000000"/>
              </w:rPr>
              <w:t>2028</w:t>
            </w:r>
          </w:p>
        </w:tc>
        <w:tc>
          <w:tcPr>
            <w:tcW w:w="1133" w:type="pct"/>
            <w:vAlign w:val="bottom"/>
          </w:tcPr>
          <w:p w14:paraId="17DBD6F5" w14:textId="22ACE764" w:rsidR="009F3FCA" w:rsidRPr="009F3FCA" w:rsidRDefault="009F3FCA" w:rsidP="009F3FCA">
            <w:pPr>
              <w:keepNext/>
              <w:keepLines/>
              <w:tabs>
                <w:tab w:val="left" w:pos="0"/>
                <w:tab w:val="left" w:pos="720"/>
                <w:tab w:val="left" w:pos="1152"/>
              </w:tabs>
              <w:spacing w:after="0"/>
              <w:jc w:val="right"/>
              <w:rPr>
                <w:highlight w:val="yellow"/>
              </w:rPr>
            </w:pPr>
            <w:r w:rsidRPr="009F3FCA">
              <w:rPr>
                <w:color w:val="000000"/>
              </w:rPr>
              <w:t>43,208</w:t>
            </w:r>
          </w:p>
        </w:tc>
        <w:tc>
          <w:tcPr>
            <w:tcW w:w="1250" w:type="pct"/>
            <w:vAlign w:val="bottom"/>
          </w:tcPr>
          <w:p w14:paraId="67D23358" w14:textId="4DB69203" w:rsidR="009F3FCA" w:rsidRPr="009F3FCA" w:rsidRDefault="009F3FCA" w:rsidP="009F3FCA">
            <w:pPr>
              <w:keepNext/>
              <w:keepLines/>
              <w:tabs>
                <w:tab w:val="left" w:pos="0"/>
                <w:tab w:val="left" w:pos="720"/>
                <w:tab w:val="left" w:pos="1152"/>
              </w:tabs>
              <w:spacing w:after="0"/>
              <w:jc w:val="right"/>
              <w:rPr>
                <w:highlight w:val="yellow"/>
              </w:rPr>
            </w:pPr>
            <w:r w:rsidRPr="009F3FCA">
              <w:rPr>
                <w:color w:val="000000"/>
              </w:rPr>
              <w:t>35,866</w:t>
            </w:r>
          </w:p>
        </w:tc>
      </w:tr>
      <w:tr w:rsidR="009F3FCA" w:rsidRPr="005362B1" w14:paraId="52E4C2A7" w14:textId="77777777" w:rsidTr="003F793C">
        <w:trPr>
          <w:cantSplit/>
          <w:trHeight w:hRule="exact" w:val="288"/>
          <w:jc w:val="center"/>
        </w:trPr>
        <w:tc>
          <w:tcPr>
            <w:tcW w:w="1934" w:type="pct"/>
          </w:tcPr>
          <w:p w14:paraId="12601E99" w14:textId="77777777" w:rsidR="009F3FCA" w:rsidRPr="005362B1" w:rsidRDefault="009F3FCA" w:rsidP="009F3FCA">
            <w:pPr>
              <w:keepNext/>
              <w:keepLines/>
              <w:tabs>
                <w:tab w:val="left" w:pos="0"/>
                <w:tab w:val="left" w:pos="720"/>
                <w:tab w:val="left" w:pos="1152"/>
              </w:tabs>
              <w:spacing w:after="0"/>
            </w:pPr>
            <w:r w:rsidRPr="005362B1">
              <w:t>Fishing mortality rate</w:t>
            </w:r>
          </w:p>
        </w:tc>
        <w:tc>
          <w:tcPr>
            <w:tcW w:w="683" w:type="pct"/>
            <w:vAlign w:val="bottom"/>
          </w:tcPr>
          <w:p w14:paraId="0C828B68" w14:textId="22BDADAA" w:rsidR="009F3FCA" w:rsidRPr="009F3FCA" w:rsidRDefault="009F3FCA" w:rsidP="009F3FCA">
            <w:pPr>
              <w:keepNext/>
              <w:keepLines/>
              <w:tabs>
                <w:tab w:val="left" w:pos="0"/>
                <w:tab w:val="left" w:pos="720"/>
                <w:tab w:val="left" w:pos="1152"/>
              </w:tabs>
              <w:spacing w:after="0"/>
            </w:pPr>
            <w:r w:rsidRPr="009F3FCA">
              <w:rPr>
                <w:color w:val="000000"/>
              </w:rPr>
              <w:t>2027</w:t>
            </w:r>
          </w:p>
        </w:tc>
        <w:tc>
          <w:tcPr>
            <w:tcW w:w="1133" w:type="pct"/>
            <w:vAlign w:val="bottom"/>
          </w:tcPr>
          <w:p w14:paraId="072AD4A0" w14:textId="067E6F81" w:rsidR="009F3FCA" w:rsidRPr="009F3FCA" w:rsidRDefault="009F3FCA" w:rsidP="009F3FCA">
            <w:pPr>
              <w:keepNext/>
              <w:keepLines/>
              <w:tabs>
                <w:tab w:val="left" w:pos="0"/>
                <w:tab w:val="left" w:pos="720"/>
                <w:tab w:val="left" w:pos="1152"/>
              </w:tabs>
              <w:spacing w:after="0"/>
              <w:jc w:val="right"/>
              <w:rPr>
                <w:highlight w:val="yellow"/>
              </w:rPr>
            </w:pPr>
            <w:r w:rsidRPr="009F3FCA">
              <w:rPr>
                <w:color w:val="000000"/>
              </w:rPr>
              <w:t>0.68</w:t>
            </w:r>
          </w:p>
        </w:tc>
        <w:tc>
          <w:tcPr>
            <w:tcW w:w="1250" w:type="pct"/>
            <w:vAlign w:val="bottom"/>
          </w:tcPr>
          <w:p w14:paraId="112BA850" w14:textId="7B5E10AB" w:rsidR="009F3FCA" w:rsidRPr="009F3FCA" w:rsidRDefault="009F3FCA" w:rsidP="009F3FCA">
            <w:pPr>
              <w:keepNext/>
              <w:keepLines/>
              <w:tabs>
                <w:tab w:val="left" w:pos="0"/>
                <w:tab w:val="left" w:pos="720"/>
                <w:tab w:val="left" w:pos="1152"/>
              </w:tabs>
              <w:spacing w:after="0"/>
              <w:jc w:val="right"/>
              <w:rPr>
                <w:highlight w:val="yellow"/>
              </w:rPr>
            </w:pPr>
            <w:r w:rsidRPr="009F3FCA">
              <w:rPr>
                <w:color w:val="000000"/>
              </w:rPr>
              <w:t>0.55</w:t>
            </w:r>
          </w:p>
        </w:tc>
      </w:tr>
      <w:tr w:rsidR="009F3FCA" w:rsidRPr="005362B1" w14:paraId="38596D48" w14:textId="77777777" w:rsidTr="003F793C">
        <w:trPr>
          <w:cantSplit/>
          <w:trHeight w:hRule="exact" w:val="288"/>
          <w:jc w:val="center"/>
        </w:trPr>
        <w:tc>
          <w:tcPr>
            <w:tcW w:w="1934" w:type="pct"/>
            <w:tcBorders>
              <w:bottom w:val="single" w:sz="4" w:space="0" w:color="auto"/>
            </w:tcBorders>
          </w:tcPr>
          <w:p w14:paraId="2D0C6659" w14:textId="77777777" w:rsidR="009F3FCA" w:rsidRPr="005362B1" w:rsidRDefault="009F3FCA" w:rsidP="009F3FCA">
            <w:pPr>
              <w:keepNext/>
              <w:keepLines/>
              <w:tabs>
                <w:tab w:val="left" w:pos="0"/>
                <w:tab w:val="left" w:pos="720"/>
                <w:tab w:val="left" w:pos="1152"/>
              </w:tabs>
              <w:spacing w:after="0"/>
            </w:pPr>
            <w:r w:rsidRPr="005362B1">
              <w:t>Fishing mortality rate</w:t>
            </w:r>
          </w:p>
        </w:tc>
        <w:tc>
          <w:tcPr>
            <w:tcW w:w="683" w:type="pct"/>
            <w:tcBorders>
              <w:bottom w:val="single" w:sz="4" w:space="0" w:color="auto"/>
            </w:tcBorders>
            <w:vAlign w:val="bottom"/>
          </w:tcPr>
          <w:p w14:paraId="4FBF2A77" w14:textId="70EE0485" w:rsidR="009F3FCA" w:rsidRPr="009F3FCA" w:rsidRDefault="009F3FCA" w:rsidP="009F3FCA">
            <w:pPr>
              <w:keepNext/>
              <w:keepLines/>
              <w:tabs>
                <w:tab w:val="left" w:pos="0"/>
                <w:tab w:val="left" w:pos="720"/>
                <w:tab w:val="left" w:pos="1152"/>
              </w:tabs>
              <w:spacing w:after="0"/>
            </w:pPr>
            <w:r w:rsidRPr="009F3FCA">
              <w:rPr>
                <w:color w:val="000000"/>
              </w:rPr>
              <w:t>2028</w:t>
            </w:r>
          </w:p>
        </w:tc>
        <w:tc>
          <w:tcPr>
            <w:tcW w:w="1133" w:type="pct"/>
            <w:tcBorders>
              <w:bottom w:val="single" w:sz="4" w:space="0" w:color="auto"/>
            </w:tcBorders>
            <w:vAlign w:val="bottom"/>
          </w:tcPr>
          <w:p w14:paraId="73CCF1AB" w14:textId="372C9210" w:rsidR="009F3FCA" w:rsidRPr="009F3FCA" w:rsidRDefault="009F3FCA" w:rsidP="009F3FCA">
            <w:pPr>
              <w:keepNext/>
              <w:keepLines/>
              <w:tabs>
                <w:tab w:val="left" w:pos="0"/>
                <w:tab w:val="left" w:pos="720"/>
                <w:tab w:val="left" w:pos="1152"/>
              </w:tabs>
              <w:spacing w:after="0"/>
              <w:jc w:val="right"/>
              <w:rPr>
                <w:highlight w:val="yellow"/>
              </w:rPr>
            </w:pPr>
            <w:r w:rsidRPr="009F3FCA">
              <w:rPr>
                <w:color w:val="000000"/>
              </w:rPr>
              <w:t>0.57</w:t>
            </w:r>
          </w:p>
        </w:tc>
        <w:tc>
          <w:tcPr>
            <w:tcW w:w="1250" w:type="pct"/>
            <w:tcBorders>
              <w:bottom w:val="single" w:sz="4" w:space="0" w:color="auto"/>
            </w:tcBorders>
            <w:vAlign w:val="bottom"/>
          </w:tcPr>
          <w:p w14:paraId="1860102E" w14:textId="5C1FCE56" w:rsidR="009F3FCA" w:rsidRPr="009F3FCA" w:rsidRDefault="009F3FCA" w:rsidP="009F3FCA">
            <w:pPr>
              <w:keepNext/>
              <w:keepLines/>
              <w:tabs>
                <w:tab w:val="left" w:pos="0"/>
                <w:tab w:val="left" w:pos="720"/>
                <w:tab w:val="left" w:pos="1152"/>
              </w:tabs>
              <w:spacing w:after="0"/>
              <w:jc w:val="right"/>
              <w:rPr>
                <w:highlight w:val="yellow"/>
              </w:rPr>
            </w:pPr>
            <w:r w:rsidRPr="009F3FCA">
              <w:rPr>
                <w:color w:val="000000"/>
              </w:rPr>
              <w:t>0.49</w:t>
            </w:r>
          </w:p>
        </w:tc>
      </w:tr>
    </w:tbl>
    <w:p w14:paraId="59C24250" w14:textId="77777777" w:rsidR="00DD5489" w:rsidRPr="005362B1" w:rsidRDefault="00DD5489" w:rsidP="00DD5489">
      <w:pPr>
        <w:pStyle w:val="body"/>
        <w:tabs>
          <w:tab w:val="left" w:pos="0"/>
          <w:tab w:val="left" w:pos="720"/>
          <w:tab w:val="left" w:pos="1152"/>
        </w:tabs>
        <w:spacing w:after="0"/>
        <w:jc w:val="both"/>
        <w:rPr>
          <w:szCs w:val="22"/>
        </w:rPr>
      </w:pPr>
    </w:p>
    <w:p w14:paraId="0C76EB21" w14:textId="46F7FD29" w:rsidR="00DD5489" w:rsidRPr="005362B1" w:rsidRDefault="00DD5489" w:rsidP="003111EC">
      <w:r w:rsidRPr="005362B1">
        <w:t>The age</w:t>
      </w:r>
      <w:r w:rsidR="00C448D2" w:rsidRPr="005362B1">
        <w:t xml:space="preserve"> 0+ biomass projections for 202</w:t>
      </w:r>
      <w:r w:rsidR="009F3FCA">
        <w:t>7</w:t>
      </w:r>
      <w:r w:rsidRPr="005362B1">
        <w:t xml:space="preserve"> </w:t>
      </w:r>
      <w:r w:rsidR="00C448D2" w:rsidRPr="005362B1">
        <w:t>and 202</w:t>
      </w:r>
      <w:r w:rsidR="009F3FCA">
        <w:t>8</w:t>
      </w:r>
      <w:r w:rsidRPr="005362B1">
        <w:t xml:space="preserve"> fr</w:t>
      </w:r>
      <w:r w:rsidR="00A2196C" w:rsidRPr="005362B1">
        <w:t xml:space="preserve">om this year’s model are </w:t>
      </w:r>
      <w:r w:rsidR="00C448D2" w:rsidRPr="005362B1">
        <w:t>1</w:t>
      </w:r>
      <w:r w:rsidR="009F3FCA">
        <w:t>92,257</w:t>
      </w:r>
      <w:r w:rsidR="00A2196C" w:rsidRPr="005362B1">
        <w:t xml:space="preserve"> t and </w:t>
      </w:r>
      <w:r w:rsidR="009F3FCA">
        <w:t>213,107</w:t>
      </w:r>
      <w:r w:rsidRPr="005362B1">
        <w:t xml:space="preserve"> t, respectively.</w:t>
      </w:r>
    </w:p>
    <w:p w14:paraId="6BF07047" w14:textId="3B7D1E59" w:rsidR="00DD5489" w:rsidRPr="005362B1" w:rsidRDefault="00DD5489" w:rsidP="0038742E">
      <w:pPr>
        <w:pStyle w:val="Heading3"/>
        <w:keepLines w:val="0"/>
        <w:numPr>
          <w:ilvl w:val="2"/>
          <w:numId w:val="0"/>
        </w:numPr>
        <w:tabs>
          <w:tab w:val="num" w:pos="0"/>
        </w:tabs>
        <w:autoSpaceDE w:val="0"/>
        <w:autoSpaceDN w:val="0"/>
        <w:adjustRightInd w:val="0"/>
        <w:spacing w:before="240"/>
      </w:pPr>
      <w:r w:rsidRPr="001D75A3">
        <w:t>Risk Table and ABC Recommendation</w:t>
      </w:r>
    </w:p>
    <w:p w14:paraId="50975301" w14:textId="1244A663" w:rsidR="008B697F" w:rsidRPr="005362B1" w:rsidRDefault="008B697F" w:rsidP="008B697F">
      <w:pPr>
        <w:pStyle w:val="Heading4"/>
      </w:pPr>
      <w:r>
        <w:t>Risk table summary</w:t>
      </w:r>
      <w:r w:rsidRPr="005362B1">
        <w:t xml:space="preserve"> </w:t>
      </w:r>
    </w:p>
    <w:p w14:paraId="32ADCCD2" w14:textId="2AF2381B" w:rsidR="008B697F" w:rsidRDefault="008B697F" w:rsidP="008B697F">
      <w:r>
        <w:t xml:space="preserve">The risk table is included to identify considerations that introduce </w:t>
      </w:r>
      <w:r w:rsidR="00DF51AC">
        <w:t xml:space="preserve">additional </w:t>
      </w:r>
      <w:r>
        <w:t>risk to</w:t>
      </w:r>
      <w:r w:rsidR="00DF51AC">
        <w:t xml:space="preserve"> the</w:t>
      </w:r>
      <w:r>
        <w:t xml:space="preserve"> recommended ABC that are not explicitly captured within the stock assessment model for </w:t>
      </w:r>
      <w:r w:rsidR="00FD64F2">
        <w:t>the GOA</w:t>
      </w:r>
      <w:r>
        <w:t xml:space="preserve"> cod</w:t>
      </w:r>
      <w:r w:rsidR="00FD64F2">
        <w:t xml:space="preserve"> stock</w:t>
      </w:r>
      <w:r>
        <w:t xml:space="preserve"> and could support a reduction in the recommended ABC. These risks are described in the following and are</w:t>
      </w:r>
      <w:r w:rsidR="00DF51AC">
        <w:t>, in part,</w:t>
      </w:r>
      <w:r>
        <w:t xml:space="preserve"> aided by a synthesis and interpretation of the most recent ecosystem and socioeconomic information available for GOA Pacific cod from the </w:t>
      </w:r>
      <w:r w:rsidR="001D75A3">
        <w:t>E</w:t>
      </w:r>
      <w:r>
        <w:t xml:space="preserve">cosystem and </w:t>
      </w:r>
      <w:r w:rsidR="001D75A3">
        <w:t>S</w:t>
      </w:r>
      <w:r>
        <w:t xml:space="preserve">ocioeconomic </w:t>
      </w:r>
      <w:r w:rsidR="001D75A3">
        <w:t>P</w:t>
      </w:r>
      <w:r>
        <w:t xml:space="preserve">rofile (ESP, Appendix 2.1) and the </w:t>
      </w:r>
      <w:r w:rsidR="00DF51AC">
        <w:t>GOA</w:t>
      </w:r>
      <w:r>
        <w:t xml:space="preserve"> Ecosystem Status Report (</w:t>
      </w:r>
      <w:r w:rsidR="00DF51AC" w:rsidRPr="001D75A3">
        <w:t xml:space="preserve">ESR, </w:t>
      </w:r>
      <w:r w:rsidRPr="00DC1594">
        <w:rPr>
          <w:highlight w:val="yellow"/>
        </w:rPr>
        <w:t>Ferriss 2026</w:t>
      </w:r>
      <w:r w:rsidRPr="001D75A3">
        <w:t>).</w:t>
      </w:r>
      <w:r>
        <w:t xml:space="preserve"> </w:t>
      </w:r>
    </w:p>
    <w:p w14:paraId="6D9C9AE3" w14:textId="400FC863" w:rsidR="008B697F" w:rsidRDefault="008B697F" w:rsidP="008B697F">
      <w:pPr>
        <w:shd w:val="clear" w:color="auto" w:fill="FFFFFF"/>
        <w:rPr>
          <w:color w:val="000000"/>
        </w:rPr>
      </w:pPr>
      <w:r w:rsidRPr="005362B1">
        <w:rPr>
          <w:color w:val="000000"/>
        </w:rPr>
        <w:t>These results are summarized in the table below:</w:t>
      </w:r>
    </w:p>
    <w:tbl>
      <w:tblPr>
        <w:tblW w:w="0" w:type="auto"/>
        <w:tblCellMar>
          <w:top w:w="15" w:type="dxa"/>
          <w:left w:w="15" w:type="dxa"/>
          <w:bottom w:w="15" w:type="dxa"/>
          <w:right w:w="15" w:type="dxa"/>
        </w:tblCellMar>
        <w:tblLook w:val="04A0" w:firstRow="1" w:lastRow="0" w:firstColumn="1" w:lastColumn="0" w:noHBand="0" w:noVBand="1"/>
      </w:tblPr>
      <w:tblGrid>
        <w:gridCol w:w="1947"/>
        <w:gridCol w:w="2730"/>
        <w:gridCol w:w="2867"/>
        <w:gridCol w:w="1816"/>
      </w:tblGrid>
      <w:tr w:rsidR="00347F15" w:rsidRPr="00DF51AC" w14:paraId="690C69D4" w14:textId="77777777" w:rsidTr="0003794F">
        <w:trPr>
          <w:trHeight w:val="708"/>
        </w:trPr>
        <w:tc>
          <w:tcPr>
            <w:tcW w:w="0" w:type="auto"/>
            <w:tcBorders>
              <w:bottom w:val="single" w:sz="18" w:space="0" w:color="000000"/>
              <w:right w:val="single" w:sz="4" w:space="0" w:color="000000"/>
            </w:tcBorders>
            <w:tcMar>
              <w:top w:w="0" w:type="dxa"/>
              <w:left w:w="108" w:type="dxa"/>
              <w:bottom w:w="0" w:type="dxa"/>
              <w:right w:w="108" w:type="dxa"/>
            </w:tcMar>
            <w:vAlign w:val="center"/>
            <w:hideMark/>
          </w:tcPr>
          <w:p w14:paraId="2E93FA6F" w14:textId="77777777" w:rsidR="00DF51AC" w:rsidRPr="00DF51AC" w:rsidRDefault="00DF51AC" w:rsidP="00DF51AC">
            <w:pPr>
              <w:spacing w:after="0"/>
              <w:jc w:val="center"/>
              <w:rPr>
                <w:i/>
                <w:iCs/>
              </w:rPr>
            </w:pPr>
            <w:r w:rsidRPr="00DF51AC">
              <w:rPr>
                <w:i/>
                <w:iCs/>
                <w:color w:val="000000"/>
              </w:rPr>
              <w:t>Assessment-related Considerations</w:t>
            </w:r>
          </w:p>
        </w:tc>
        <w:tc>
          <w:tcPr>
            <w:tcW w:w="2730" w:type="dxa"/>
            <w:tcBorders>
              <w:left w:val="single" w:sz="4" w:space="0" w:color="000000"/>
              <w:bottom w:val="single" w:sz="18" w:space="0" w:color="000000"/>
              <w:right w:val="single" w:sz="4" w:space="0" w:color="000000"/>
            </w:tcBorders>
            <w:tcMar>
              <w:top w:w="0" w:type="dxa"/>
              <w:left w:w="108" w:type="dxa"/>
              <w:bottom w:w="0" w:type="dxa"/>
              <w:right w:w="108" w:type="dxa"/>
            </w:tcMar>
            <w:vAlign w:val="center"/>
            <w:hideMark/>
          </w:tcPr>
          <w:p w14:paraId="7DFB3356" w14:textId="77777777" w:rsidR="00DF51AC" w:rsidRPr="00DF51AC" w:rsidRDefault="00DF51AC" w:rsidP="00DF51AC">
            <w:pPr>
              <w:spacing w:after="0"/>
              <w:jc w:val="center"/>
              <w:rPr>
                <w:i/>
                <w:iCs/>
              </w:rPr>
            </w:pPr>
            <w:r w:rsidRPr="00DF51AC">
              <w:rPr>
                <w:i/>
                <w:iCs/>
                <w:color w:val="000000"/>
              </w:rPr>
              <w:t>Population Dynamics Considerations</w:t>
            </w:r>
          </w:p>
        </w:tc>
        <w:tc>
          <w:tcPr>
            <w:tcW w:w="2867" w:type="dxa"/>
            <w:tcBorders>
              <w:left w:val="single" w:sz="4" w:space="0" w:color="000000"/>
              <w:bottom w:val="single" w:sz="18" w:space="0" w:color="000000"/>
              <w:right w:val="single" w:sz="4" w:space="0" w:color="000000"/>
            </w:tcBorders>
            <w:tcMar>
              <w:top w:w="0" w:type="dxa"/>
              <w:left w:w="108" w:type="dxa"/>
              <w:bottom w:w="0" w:type="dxa"/>
              <w:right w:w="108" w:type="dxa"/>
            </w:tcMar>
            <w:vAlign w:val="center"/>
            <w:hideMark/>
          </w:tcPr>
          <w:p w14:paraId="28ED613B" w14:textId="77777777" w:rsidR="00DF51AC" w:rsidRPr="00DF51AC" w:rsidRDefault="00DF51AC" w:rsidP="00DF51AC">
            <w:pPr>
              <w:spacing w:after="0"/>
              <w:jc w:val="center"/>
              <w:rPr>
                <w:i/>
                <w:iCs/>
              </w:rPr>
            </w:pPr>
            <w:r w:rsidRPr="00DF51AC">
              <w:rPr>
                <w:i/>
                <w:iCs/>
                <w:color w:val="000000"/>
              </w:rPr>
              <w:t>Ecosystem Considerations</w:t>
            </w:r>
          </w:p>
        </w:tc>
        <w:tc>
          <w:tcPr>
            <w:tcW w:w="0" w:type="auto"/>
            <w:tcBorders>
              <w:left w:val="single" w:sz="4" w:space="0" w:color="000000"/>
              <w:bottom w:val="single" w:sz="18" w:space="0" w:color="000000"/>
            </w:tcBorders>
            <w:tcMar>
              <w:top w:w="0" w:type="dxa"/>
              <w:left w:w="108" w:type="dxa"/>
              <w:bottom w:w="0" w:type="dxa"/>
              <w:right w:w="108" w:type="dxa"/>
            </w:tcMar>
            <w:vAlign w:val="center"/>
            <w:hideMark/>
          </w:tcPr>
          <w:p w14:paraId="35B7D8FE" w14:textId="77777777" w:rsidR="00DF51AC" w:rsidRPr="00DF51AC" w:rsidRDefault="00DF51AC" w:rsidP="00DF51AC">
            <w:pPr>
              <w:spacing w:after="0"/>
              <w:jc w:val="center"/>
              <w:rPr>
                <w:i/>
                <w:iCs/>
              </w:rPr>
            </w:pPr>
            <w:r w:rsidRPr="00DF51AC">
              <w:rPr>
                <w:i/>
                <w:iCs/>
                <w:color w:val="000000"/>
              </w:rPr>
              <w:t>Fishery-informed Stock Considerations</w:t>
            </w:r>
          </w:p>
        </w:tc>
      </w:tr>
      <w:tr w:rsidR="00347F15" w:rsidRPr="00DF51AC" w14:paraId="63BB0137" w14:textId="77777777" w:rsidTr="0003794F">
        <w:trPr>
          <w:trHeight w:val="597"/>
        </w:trPr>
        <w:tc>
          <w:tcPr>
            <w:tcW w:w="0" w:type="auto"/>
            <w:tcBorders>
              <w:top w:val="single" w:sz="18" w:space="0" w:color="000000"/>
              <w:bottom w:val="single" w:sz="4" w:space="0" w:color="000000"/>
              <w:right w:val="single" w:sz="4" w:space="0" w:color="000000"/>
            </w:tcBorders>
            <w:tcMar>
              <w:top w:w="0" w:type="dxa"/>
              <w:left w:w="108" w:type="dxa"/>
              <w:bottom w:w="0" w:type="dxa"/>
              <w:right w:w="108" w:type="dxa"/>
            </w:tcMar>
            <w:vAlign w:val="center"/>
            <w:hideMark/>
          </w:tcPr>
          <w:p w14:paraId="1C44D6E4" w14:textId="0C1AFF5C" w:rsidR="00DF51AC" w:rsidRPr="00DF51AC" w:rsidRDefault="00DF51AC" w:rsidP="00DF51AC">
            <w:pPr>
              <w:spacing w:after="0"/>
            </w:pPr>
            <w:r w:rsidRPr="00DF51AC">
              <w:rPr>
                <w:b/>
                <w:bCs/>
                <w:color w:val="000000"/>
              </w:rPr>
              <w:t xml:space="preserve">Level </w:t>
            </w:r>
            <w:r w:rsidRPr="003A39BB">
              <w:rPr>
                <w:b/>
                <w:bCs/>
                <w:color w:val="000000"/>
              </w:rPr>
              <w:t>1</w:t>
            </w:r>
            <w:r w:rsidRPr="00DF51AC">
              <w:rPr>
                <w:b/>
                <w:bCs/>
                <w:color w:val="000000"/>
              </w:rPr>
              <w:t>:</w:t>
            </w:r>
            <w:r w:rsidRPr="00DF51AC">
              <w:rPr>
                <w:color w:val="000000"/>
              </w:rPr>
              <w:t xml:space="preserve"> </w:t>
            </w:r>
            <w:r w:rsidRPr="003A39BB">
              <w:rPr>
                <w:color w:val="000000"/>
              </w:rPr>
              <w:t>Normal</w:t>
            </w:r>
          </w:p>
        </w:tc>
        <w:tc>
          <w:tcPr>
            <w:tcW w:w="2730" w:type="dxa"/>
            <w:tcBorders>
              <w:top w:val="single" w:sz="18"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F49962" w14:textId="7B5AA3B1" w:rsidR="00DF51AC" w:rsidRPr="00DF51AC" w:rsidRDefault="00DF51AC" w:rsidP="00DF51AC">
            <w:pPr>
              <w:spacing w:after="0"/>
            </w:pPr>
            <w:r w:rsidRPr="00DF51AC">
              <w:rPr>
                <w:b/>
                <w:bCs/>
                <w:color w:val="000000"/>
              </w:rPr>
              <w:t xml:space="preserve">Level </w:t>
            </w:r>
            <w:r w:rsidR="00C77053">
              <w:rPr>
                <w:b/>
                <w:bCs/>
                <w:color w:val="000000"/>
              </w:rPr>
              <w:t>1</w:t>
            </w:r>
            <w:r w:rsidRPr="00DF51AC">
              <w:rPr>
                <w:b/>
                <w:bCs/>
                <w:color w:val="000000"/>
              </w:rPr>
              <w:t>:</w:t>
            </w:r>
            <w:r w:rsidRPr="00DF51AC">
              <w:rPr>
                <w:color w:val="000000"/>
              </w:rPr>
              <w:t xml:space="preserve"> </w:t>
            </w:r>
            <w:r w:rsidR="00C77053">
              <w:rPr>
                <w:color w:val="000000"/>
              </w:rPr>
              <w:t>Normal</w:t>
            </w:r>
          </w:p>
        </w:tc>
        <w:tc>
          <w:tcPr>
            <w:tcW w:w="2867" w:type="dxa"/>
            <w:tcBorders>
              <w:top w:val="single" w:sz="18"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AD130E" w14:textId="77777777" w:rsidR="00DF51AC" w:rsidRPr="00DC1594" w:rsidRDefault="00DF51AC" w:rsidP="00DF51AC">
            <w:pPr>
              <w:spacing w:after="0"/>
              <w:rPr>
                <w:highlight w:val="yellow"/>
              </w:rPr>
            </w:pPr>
            <w:r w:rsidRPr="00DC1594">
              <w:rPr>
                <w:b/>
                <w:bCs/>
                <w:color w:val="000000"/>
                <w:highlight w:val="yellow"/>
              </w:rPr>
              <w:t>Level 2:</w:t>
            </w:r>
            <w:r w:rsidRPr="00DC1594">
              <w:rPr>
                <w:color w:val="000000"/>
                <w:highlight w:val="yellow"/>
              </w:rPr>
              <w:t xml:space="preserve"> Increased Concern</w:t>
            </w:r>
          </w:p>
        </w:tc>
        <w:tc>
          <w:tcPr>
            <w:tcW w:w="0" w:type="auto"/>
            <w:tcBorders>
              <w:top w:val="single" w:sz="18" w:space="0" w:color="000000"/>
              <w:left w:val="single" w:sz="4" w:space="0" w:color="000000"/>
              <w:bottom w:val="single" w:sz="4" w:space="0" w:color="000000"/>
            </w:tcBorders>
            <w:tcMar>
              <w:top w:w="0" w:type="dxa"/>
              <w:left w:w="108" w:type="dxa"/>
              <w:bottom w:w="0" w:type="dxa"/>
              <w:right w:w="108" w:type="dxa"/>
            </w:tcMar>
            <w:vAlign w:val="center"/>
            <w:hideMark/>
          </w:tcPr>
          <w:p w14:paraId="13C0BA62" w14:textId="2048580A" w:rsidR="00DF51AC" w:rsidRPr="00DF51AC" w:rsidRDefault="00DF51AC" w:rsidP="00DF51AC">
            <w:pPr>
              <w:spacing w:after="0"/>
            </w:pPr>
            <w:r w:rsidRPr="00DF51AC">
              <w:rPr>
                <w:b/>
                <w:bCs/>
                <w:color w:val="000000"/>
              </w:rPr>
              <w:t xml:space="preserve">Level </w:t>
            </w:r>
            <w:r w:rsidRPr="003A39BB">
              <w:rPr>
                <w:b/>
                <w:bCs/>
                <w:color w:val="000000"/>
              </w:rPr>
              <w:t>1</w:t>
            </w:r>
            <w:r w:rsidRPr="00DF51AC">
              <w:rPr>
                <w:b/>
                <w:bCs/>
                <w:color w:val="000000"/>
              </w:rPr>
              <w:t>:</w:t>
            </w:r>
            <w:r w:rsidRPr="00DF51AC">
              <w:rPr>
                <w:color w:val="000000"/>
              </w:rPr>
              <w:t xml:space="preserve"> </w:t>
            </w:r>
            <w:r w:rsidRPr="003A39BB">
              <w:rPr>
                <w:color w:val="000000"/>
              </w:rPr>
              <w:t>Normal</w:t>
            </w:r>
          </w:p>
        </w:tc>
      </w:tr>
      <w:tr w:rsidR="00347F15" w:rsidRPr="00DF51AC" w14:paraId="76BAD038" w14:textId="77777777" w:rsidTr="0003794F">
        <w:trPr>
          <w:trHeight w:val="597"/>
        </w:trPr>
        <w:tc>
          <w:tcPr>
            <w:tcW w:w="0" w:type="auto"/>
            <w:tcBorders>
              <w:top w:val="single" w:sz="4" w:space="0" w:color="000000"/>
              <w:right w:val="single" w:sz="4" w:space="0" w:color="000000"/>
            </w:tcBorders>
            <w:tcMar>
              <w:top w:w="0" w:type="dxa"/>
              <w:left w:w="108" w:type="dxa"/>
              <w:bottom w:w="0" w:type="dxa"/>
              <w:right w:w="108" w:type="dxa"/>
            </w:tcMar>
            <w:hideMark/>
          </w:tcPr>
          <w:p w14:paraId="182A7CFD" w14:textId="012F976B" w:rsidR="00DF51AC" w:rsidRPr="00DF51AC" w:rsidRDefault="003A39BB" w:rsidP="00DF51AC">
            <w:pPr>
              <w:spacing w:after="0"/>
            </w:pPr>
            <w:r w:rsidRPr="003A39BB">
              <w:t xml:space="preserve">Model 24.0 </w:t>
            </w:r>
            <w:r>
              <w:t>does not have a concerning retrospective pattern and fits the available data well</w:t>
            </w:r>
          </w:p>
        </w:tc>
        <w:tc>
          <w:tcPr>
            <w:tcW w:w="2730" w:type="dxa"/>
            <w:tcBorders>
              <w:top w:val="single" w:sz="4" w:space="0" w:color="000000"/>
              <w:left w:val="single" w:sz="4" w:space="0" w:color="000000"/>
              <w:right w:val="single" w:sz="4" w:space="0" w:color="000000"/>
            </w:tcBorders>
            <w:tcMar>
              <w:top w:w="0" w:type="dxa"/>
              <w:left w:w="108" w:type="dxa"/>
              <w:bottom w:w="0" w:type="dxa"/>
              <w:right w:w="108" w:type="dxa"/>
            </w:tcMar>
            <w:hideMark/>
          </w:tcPr>
          <w:p w14:paraId="3109BFDE" w14:textId="62C2F926" w:rsidR="00DF51AC" w:rsidRPr="00DF51AC" w:rsidRDefault="00C77053" w:rsidP="00DF51AC">
            <w:pPr>
              <w:spacing w:after="0"/>
            </w:pPr>
            <w:r>
              <w:rPr>
                <w:color w:val="000000"/>
              </w:rPr>
              <w:t>Stock continues to experience</w:t>
            </w:r>
            <w:r w:rsidR="00DF51AC" w:rsidRPr="00DF51AC">
              <w:rPr>
                <w:color w:val="000000"/>
              </w:rPr>
              <w:t xml:space="preserve"> </w:t>
            </w:r>
            <w:r w:rsidR="00DF51AC" w:rsidRPr="003A39BB">
              <w:rPr>
                <w:color w:val="000000"/>
              </w:rPr>
              <w:t>historically low spawning biomass coupled with below average recruitment</w:t>
            </w:r>
          </w:p>
        </w:tc>
        <w:tc>
          <w:tcPr>
            <w:tcW w:w="2867" w:type="dxa"/>
            <w:tcBorders>
              <w:top w:val="single" w:sz="4" w:space="0" w:color="000000"/>
              <w:left w:val="single" w:sz="4" w:space="0" w:color="000000"/>
              <w:right w:val="single" w:sz="4" w:space="0" w:color="000000"/>
            </w:tcBorders>
            <w:tcMar>
              <w:top w:w="0" w:type="dxa"/>
              <w:left w:w="108" w:type="dxa"/>
              <w:bottom w:w="0" w:type="dxa"/>
              <w:right w:w="108" w:type="dxa"/>
            </w:tcMar>
            <w:hideMark/>
          </w:tcPr>
          <w:p w14:paraId="5E1265D6" w14:textId="5173D12E" w:rsidR="00DF51AC" w:rsidRPr="00DC1594" w:rsidRDefault="00DF51AC" w:rsidP="00DF51AC">
            <w:pPr>
              <w:spacing w:after="0"/>
              <w:rPr>
                <w:highlight w:val="yellow"/>
              </w:rPr>
            </w:pPr>
            <w:r w:rsidRPr="00DC1594">
              <w:rPr>
                <w:color w:val="000000"/>
                <w:highlight w:val="yellow"/>
              </w:rPr>
              <w:t>Prolonged warm ocean temperatures throughout the water column</w:t>
            </w:r>
            <w:r w:rsidR="001D75A3" w:rsidRPr="00DC1594">
              <w:rPr>
                <w:color w:val="000000"/>
                <w:highlight w:val="yellow"/>
              </w:rPr>
              <w:t xml:space="preserve"> in 2025</w:t>
            </w:r>
            <w:r w:rsidRPr="00DC1594">
              <w:rPr>
                <w:color w:val="000000"/>
                <w:highlight w:val="yellow"/>
              </w:rPr>
              <w:t>, and concerns of prey base availability, may adversely impact adult Pacific cod biological status in 2026. </w:t>
            </w:r>
          </w:p>
          <w:p w14:paraId="02D9B9CF" w14:textId="77777777" w:rsidR="00DF51AC" w:rsidRPr="00DC1594" w:rsidRDefault="00DF51AC" w:rsidP="00DF51AC">
            <w:pPr>
              <w:spacing w:after="0"/>
              <w:rPr>
                <w:highlight w:val="yellow"/>
              </w:rPr>
            </w:pPr>
          </w:p>
        </w:tc>
        <w:tc>
          <w:tcPr>
            <w:tcW w:w="0" w:type="auto"/>
            <w:tcBorders>
              <w:top w:val="single" w:sz="4" w:space="0" w:color="000000"/>
              <w:left w:val="single" w:sz="4" w:space="0" w:color="000000"/>
            </w:tcBorders>
            <w:tcMar>
              <w:top w:w="0" w:type="dxa"/>
              <w:left w:w="108" w:type="dxa"/>
              <w:bottom w:w="0" w:type="dxa"/>
              <w:right w:w="108" w:type="dxa"/>
            </w:tcMar>
            <w:hideMark/>
          </w:tcPr>
          <w:p w14:paraId="75B9DF5C" w14:textId="6FB3ECCC" w:rsidR="00DF51AC" w:rsidRPr="00DF51AC" w:rsidRDefault="00DF51AC" w:rsidP="00DF51AC">
            <w:pPr>
              <w:spacing w:after="0"/>
            </w:pPr>
            <w:r w:rsidRPr="00DF51AC">
              <w:rPr>
                <w:color w:val="000000"/>
              </w:rPr>
              <w:t xml:space="preserve">Fishery performance indicators are </w:t>
            </w:r>
            <w:r w:rsidR="00347F15">
              <w:rPr>
                <w:color w:val="000000"/>
              </w:rPr>
              <w:t>consistent with previous years</w:t>
            </w:r>
          </w:p>
        </w:tc>
      </w:tr>
    </w:tbl>
    <w:p w14:paraId="43033888" w14:textId="24007EF9" w:rsidR="008B697F" w:rsidRDefault="008B697F" w:rsidP="00F342B1">
      <w:pPr>
        <w:spacing w:after="0"/>
      </w:pPr>
    </w:p>
    <w:p w14:paraId="4213E9A1" w14:textId="4A35C61C" w:rsidR="008B697F" w:rsidRDefault="008B697F" w:rsidP="008B697F">
      <w:r>
        <w:t>The following sections contain further details supporting these risk levels.</w:t>
      </w:r>
    </w:p>
    <w:p w14:paraId="49AD7CF8" w14:textId="05B5E402" w:rsidR="0038742E" w:rsidRDefault="00DD5489" w:rsidP="0038742E">
      <w:pPr>
        <w:pStyle w:val="Heading4"/>
        <w:rPr>
          <w:u w:val="none"/>
        </w:rPr>
      </w:pPr>
      <w:r w:rsidRPr="003111EC">
        <w:lastRenderedPageBreak/>
        <w:t>Assessment</w:t>
      </w:r>
      <w:r w:rsidR="00F546AC" w:rsidRPr="003111EC">
        <w:t>-related</w:t>
      </w:r>
      <w:r w:rsidRPr="003111EC">
        <w:t xml:space="preserve"> considerations</w:t>
      </w:r>
      <w:r w:rsidR="00DF51AC">
        <w:t>:</w:t>
      </w:r>
      <w:r w:rsidR="00DF51AC">
        <w:rPr>
          <w:u w:val="none"/>
        </w:rPr>
        <w:t xml:space="preserve"> </w:t>
      </w:r>
    </w:p>
    <w:p w14:paraId="2DF8D960" w14:textId="25BEC65C" w:rsidR="00DF51AC" w:rsidRPr="00DF51AC" w:rsidRDefault="00DF51AC" w:rsidP="00F342B1">
      <w:pPr>
        <w:spacing w:after="0"/>
        <w:rPr>
          <w:i/>
          <w:iCs/>
        </w:rPr>
      </w:pPr>
      <w:r>
        <w:rPr>
          <w:i/>
          <w:iCs/>
        </w:rPr>
        <w:t>Risk Level 1: Normal</w:t>
      </w:r>
    </w:p>
    <w:p w14:paraId="0EF0C47B" w14:textId="3A2B9104" w:rsidR="008B697F" w:rsidRDefault="001353BE" w:rsidP="008B697F">
      <w:pPr>
        <w:pStyle w:val="ListParagraph"/>
        <w:numPr>
          <w:ilvl w:val="0"/>
          <w:numId w:val="16"/>
        </w:numPr>
        <w:shd w:val="clear" w:color="auto" w:fill="FFFFFF"/>
        <w:rPr>
          <w:color w:val="000000"/>
        </w:rPr>
      </w:pPr>
      <w:r>
        <w:rPr>
          <w:color w:val="000000"/>
        </w:rPr>
        <w:t>The updated Model 24.0</w:t>
      </w:r>
      <w:r w:rsidR="001618F6" w:rsidRPr="008B697F">
        <w:rPr>
          <w:color w:val="000000"/>
        </w:rPr>
        <w:t xml:space="preserve"> does not show a</w:t>
      </w:r>
      <w:r w:rsidR="00E66F17" w:rsidRPr="008B697F">
        <w:rPr>
          <w:color w:val="000000"/>
        </w:rPr>
        <w:t xml:space="preserve"> </w:t>
      </w:r>
      <w:r w:rsidR="001618F6" w:rsidRPr="008B697F">
        <w:rPr>
          <w:color w:val="000000"/>
        </w:rPr>
        <w:t xml:space="preserve">strong retrospective </w:t>
      </w:r>
      <w:r w:rsidR="00E66F17" w:rsidRPr="008B697F">
        <w:rPr>
          <w:color w:val="000000"/>
        </w:rPr>
        <w:t>pattern</w:t>
      </w:r>
      <w:r w:rsidR="001618F6" w:rsidRPr="008B697F">
        <w:rPr>
          <w:color w:val="000000"/>
        </w:rPr>
        <w:t xml:space="preserve"> in recent estimates of spawning biomass, ei</w:t>
      </w:r>
      <w:r w:rsidR="00AF7FD2" w:rsidRPr="008B697F">
        <w:rPr>
          <w:color w:val="000000"/>
        </w:rPr>
        <w:t>ther in the data retrospective</w:t>
      </w:r>
      <w:r w:rsidR="001618F6" w:rsidRPr="008B697F">
        <w:rPr>
          <w:color w:val="000000"/>
        </w:rPr>
        <w:t xml:space="preserve"> or in the model retrospective across recent assessments</w:t>
      </w:r>
      <w:r w:rsidR="00DC1594">
        <w:rPr>
          <w:color w:val="000000"/>
        </w:rPr>
        <w:t xml:space="preserve"> (see supplemental diagnostics provided in the link in the </w:t>
      </w:r>
      <w:r w:rsidR="00DC1594">
        <w:rPr>
          <w:i/>
          <w:iCs/>
          <w:color w:val="000000"/>
        </w:rPr>
        <w:t>Executive Summary</w:t>
      </w:r>
      <w:r w:rsidR="00DC1594">
        <w:rPr>
          <w:color w:val="000000"/>
        </w:rPr>
        <w:t xml:space="preserve"> section)</w:t>
      </w:r>
      <w:r w:rsidR="00E66F17" w:rsidRPr="008B697F">
        <w:rPr>
          <w:color w:val="000000"/>
        </w:rPr>
        <w:t>.</w:t>
      </w:r>
      <w:r w:rsidR="001618F6" w:rsidRPr="008B697F">
        <w:rPr>
          <w:color w:val="000000"/>
        </w:rPr>
        <w:t xml:space="preserve"> </w:t>
      </w:r>
    </w:p>
    <w:p w14:paraId="59D96AE5" w14:textId="7A2F50F4" w:rsidR="008B697F" w:rsidRDefault="00E66F17" w:rsidP="008B697F">
      <w:pPr>
        <w:pStyle w:val="ListParagraph"/>
        <w:numPr>
          <w:ilvl w:val="0"/>
          <w:numId w:val="16"/>
        </w:numPr>
        <w:shd w:val="clear" w:color="auto" w:fill="FFFFFF"/>
        <w:rPr>
          <w:color w:val="000000"/>
        </w:rPr>
      </w:pPr>
      <w:r w:rsidRPr="008B697F">
        <w:rPr>
          <w:color w:val="000000"/>
        </w:rPr>
        <w:t>M</w:t>
      </w:r>
      <w:r w:rsidR="00AF7FD2" w:rsidRPr="008B697F">
        <w:rPr>
          <w:color w:val="000000"/>
        </w:rPr>
        <w:t>odel 24.0</w:t>
      </w:r>
      <w:r w:rsidRPr="008B697F">
        <w:rPr>
          <w:color w:val="000000"/>
        </w:rPr>
        <w:t xml:space="preserve"> is</w:t>
      </w:r>
      <w:r w:rsidR="0066734E">
        <w:rPr>
          <w:color w:val="000000"/>
        </w:rPr>
        <w:t>, in general,</w:t>
      </w:r>
      <w:r w:rsidRPr="008B697F">
        <w:rPr>
          <w:color w:val="000000"/>
        </w:rPr>
        <w:t xml:space="preserve"> responding appropriately to observed data sources.</w:t>
      </w:r>
      <w:r w:rsidR="009534F5" w:rsidRPr="009534F5">
        <w:t xml:space="preserve"> </w:t>
      </w:r>
      <w:r w:rsidR="009534F5">
        <w:t xml:space="preserve">While the model </w:t>
      </w:r>
      <w:r w:rsidR="00DC1594">
        <w:t>fits</w:t>
      </w:r>
      <w:r w:rsidR="009534F5">
        <w:t xml:space="preserve"> the indices within the 2025 confidence intervals, the model underfits the trawl survey mean and overfits the longline survey mean</w:t>
      </w:r>
      <w:r w:rsidR="009534F5">
        <w:rPr>
          <w:color w:val="000000"/>
        </w:rPr>
        <w:t>. Given these results</w:t>
      </w:r>
      <w:r w:rsidR="003A39BB">
        <w:rPr>
          <w:color w:val="000000"/>
        </w:rPr>
        <w:t>, the estimates of spawning and total biomass from Model 24.0</w:t>
      </w:r>
      <w:r w:rsidR="001D75A3">
        <w:rPr>
          <w:color w:val="000000"/>
        </w:rPr>
        <w:t xml:space="preserve"> as applied with updated data though 2025</w:t>
      </w:r>
      <w:r w:rsidR="003A39BB">
        <w:rPr>
          <w:color w:val="000000"/>
        </w:rPr>
        <w:t xml:space="preserve"> </w:t>
      </w:r>
      <w:r w:rsidR="001D75A3">
        <w:rPr>
          <w:color w:val="000000"/>
        </w:rPr>
        <w:t xml:space="preserve">responds to and </w:t>
      </w:r>
      <w:r w:rsidR="003A39BB">
        <w:rPr>
          <w:color w:val="000000"/>
        </w:rPr>
        <w:t>reflect</w:t>
      </w:r>
      <w:r w:rsidR="001D75A3">
        <w:rPr>
          <w:color w:val="000000"/>
        </w:rPr>
        <w:t>s</w:t>
      </w:r>
      <w:r w:rsidR="003A39BB">
        <w:rPr>
          <w:color w:val="000000"/>
        </w:rPr>
        <w:t xml:space="preserve"> the balance between the changes in the index data compared to previous assessments.</w:t>
      </w:r>
      <w:r w:rsidR="001353BE" w:rsidRPr="001353BE">
        <w:t xml:space="preserve"> </w:t>
      </w:r>
    </w:p>
    <w:p w14:paraId="1C3F9C68" w14:textId="635460C4" w:rsidR="0066734E" w:rsidRDefault="0066734E" w:rsidP="008B697F">
      <w:pPr>
        <w:pStyle w:val="ListParagraph"/>
        <w:numPr>
          <w:ilvl w:val="0"/>
          <w:numId w:val="16"/>
        </w:numPr>
        <w:shd w:val="clear" w:color="auto" w:fill="FFFFFF"/>
        <w:rPr>
          <w:color w:val="000000"/>
        </w:rPr>
      </w:pPr>
      <w:r>
        <w:rPr>
          <w:color w:val="000000"/>
        </w:rPr>
        <w:t>We continue to note</w:t>
      </w:r>
      <w:r w:rsidR="001618F6" w:rsidRPr="008B697F">
        <w:rPr>
          <w:color w:val="000000"/>
        </w:rPr>
        <w:t xml:space="preserve"> that the projection model uses m</w:t>
      </w:r>
      <w:r w:rsidR="00AF7FD2" w:rsidRPr="008B697F">
        <w:rPr>
          <w:color w:val="000000"/>
        </w:rPr>
        <w:t>ean recruitment from 1977 – 202</w:t>
      </w:r>
      <w:r w:rsidR="00DC1594">
        <w:rPr>
          <w:color w:val="000000"/>
        </w:rPr>
        <w:t>4</w:t>
      </w:r>
      <w:r w:rsidR="001618F6" w:rsidRPr="008B697F">
        <w:rPr>
          <w:color w:val="000000"/>
        </w:rPr>
        <w:t xml:space="preserve"> to project biomass into future ye</w:t>
      </w:r>
      <w:r w:rsidR="00027372" w:rsidRPr="008B697F">
        <w:rPr>
          <w:color w:val="000000"/>
        </w:rPr>
        <w:t>ars</w:t>
      </w:r>
      <w:r>
        <w:rPr>
          <w:color w:val="000000"/>
        </w:rPr>
        <w:t xml:space="preserve"> while</w:t>
      </w:r>
      <w:r w:rsidR="00027372" w:rsidRPr="008B697F">
        <w:rPr>
          <w:color w:val="000000"/>
        </w:rPr>
        <w:t xml:space="preserve"> Model </w:t>
      </w:r>
      <w:r w:rsidR="00AF7FD2" w:rsidRPr="008B697F">
        <w:rPr>
          <w:color w:val="000000"/>
        </w:rPr>
        <w:t>24.0 estimate</w:t>
      </w:r>
      <w:r>
        <w:rPr>
          <w:color w:val="000000"/>
        </w:rPr>
        <w:t>s</w:t>
      </w:r>
      <w:r w:rsidR="001618F6" w:rsidRPr="008B697F">
        <w:rPr>
          <w:color w:val="000000"/>
        </w:rPr>
        <w:t xml:space="preserve"> below average recruitment since 2014. Therefore, </w:t>
      </w:r>
      <w:r w:rsidR="00075D5A" w:rsidRPr="008B697F">
        <w:rPr>
          <w:color w:val="000000"/>
        </w:rPr>
        <w:t>given these recent low recruitment estimates it is likely</w:t>
      </w:r>
      <w:r w:rsidR="001618F6" w:rsidRPr="008B697F">
        <w:rPr>
          <w:color w:val="000000"/>
        </w:rPr>
        <w:t xml:space="preserve"> that the forecasted spawning biomass is overly optimistic.</w:t>
      </w:r>
      <w:r w:rsidR="00075D5A" w:rsidRPr="008B697F">
        <w:rPr>
          <w:color w:val="000000"/>
        </w:rPr>
        <w:t xml:space="preserve"> However, the effect on the two-year projections t</w:t>
      </w:r>
      <w:r w:rsidR="00DF0EC6">
        <w:rPr>
          <w:color w:val="000000"/>
        </w:rPr>
        <w:t>hat</w:t>
      </w:r>
      <w:r w:rsidR="00075D5A" w:rsidRPr="008B697F">
        <w:rPr>
          <w:color w:val="000000"/>
        </w:rPr>
        <w:t xml:space="preserve"> result in ABC and OFL recommendations is not largely impacted by this recruitment assumption, as the year classes that are assumed to be at mean recruitment aren’t contributing much to the overall level of spawning biomass in the short term.</w:t>
      </w:r>
      <w:r w:rsidR="001618F6" w:rsidRPr="008B697F">
        <w:rPr>
          <w:color w:val="000000"/>
        </w:rPr>
        <w:t xml:space="preserve"> </w:t>
      </w:r>
    </w:p>
    <w:p w14:paraId="157E66F3" w14:textId="066FD678" w:rsidR="009941A6" w:rsidRPr="009941A6" w:rsidRDefault="009941A6" w:rsidP="00A10E3E">
      <w:pPr>
        <w:pStyle w:val="ListParagraph"/>
        <w:numPr>
          <w:ilvl w:val="0"/>
          <w:numId w:val="16"/>
        </w:numPr>
        <w:shd w:val="clear" w:color="auto" w:fill="FFFFFF"/>
        <w:rPr>
          <w:color w:val="000000"/>
        </w:rPr>
      </w:pPr>
      <w:r w:rsidRPr="009941A6">
        <w:rPr>
          <w:color w:val="000000"/>
        </w:rPr>
        <w:t xml:space="preserve">Auxiliary information on recruitment from non-target fishery sources and the beach seine survey of age-0 fish surveys suggest </w:t>
      </w:r>
      <w:r w:rsidR="00DC1594">
        <w:rPr>
          <w:color w:val="000000"/>
        </w:rPr>
        <w:t>an above average 2026 year-class</w:t>
      </w:r>
      <w:r w:rsidRPr="009941A6">
        <w:rPr>
          <w:color w:val="000000"/>
        </w:rPr>
        <w:t>, followed by below average year</w:t>
      </w:r>
      <w:r w:rsidR="00DC1594">
        <w:rPr>
          <w:color w:val="000000"/>
        </w:rPr>
        <w:t>-</w:t>
      </w:r>
      <w:r w:rsidRPr="009941A6">
        <w:rPr>
          <w:color w:val="000000"/>
        </w:rPr>
        <w:t>classes after 2023</w:t>
      </w:r>
      <w:r w:rsidR="00DC1594">
        <w:rPr>
          <w:color w:val="000000"/>
        </w:rPr>
        <w:t xml:space="preserve"> until 2025, and a large 2026 year-class</w:t>
      </w:r>
      <w:r w:rsidRPr="009941A6">
        <w:rPr>
          <w:color w:val="000000"/>
        </w:rPr>
        <w:t xml:space="preserve">. Within the observations of length composition (and age composition) from the AFSC bottom trawl </w:t>
      </w:r>
      <w:r w:rsidR="00DC1594" w:rsidRPr="009941A6">
        <w:rPr>
          <w:color w:val="000000"/>
        </w:rPr>
        <w:t>survey,</w:t>
      </w:r>
      <w:r w:rsidRPr="009941A6">
        <w:rPr>
          <w:color w:val="000000"/>
        </w:rPr>
        <w:t xml:space="preserve"> </w:t>
      </w:r>
      <w:r w:rsidR="00DC1594" w:rsidRPr="009941A6">
        <w:rPr>
          <w:color w:val="000000"/>
        </w:rPr>
        <w:t>th</w:t>
      </w:r>
      <w:r w:rsidR="00DC1594">
        <w:rPr>
          <w:color w:val="000000"/>
        </w:rPr>
        <w:t>e</w:t>
      </w:r>
      <w:r w:rsidR="00DC1594" w:rsidRPr="009941A6">
        <w:rPr>
          <w:color w:val="000000"/>
        </w:rPr>
        <w:t>s</w:t>
      </w:r>
      <w:r w:rsidR="00DC1594">
        <w:rPr>
          <w:color w:val="000000"/>
        </w:rPr>
        <w:t>e</w:t>
      </w:r>
      <w:r w:rsidR="00DC1594" w:rsidRPr="009941A6">
        <w:rPr>
          <w:color w:val="000000"/>
        </w:rPr>
        <w:t xml:space="preserve"> relatively stronger year</w:t>
      </w:r>
      <w:r w:rsidRPr="009941A6">
        <w:rPr>
          <w:color w:val="000000"/>
        </w:rPr>
        <w:t xml:space="preserve"> classes are present, but the model estimates lower abundance of these year classes than have been observed. Therefore, we note this inconsistency between the assessment results and </w:t>
      </w:r>
      <w:r w:rsidR="00DC1594" w:rsidRPr="009941A6">
        <w:rPr>
          <w:color w:val="000000"/>
        </w:rPr>
        <w:t>observations but</w:t>
      </w:r>
      <w:r w:rsidRPr="009941A6">
        <w:rPr>
          <w:color w:val="000000"/>
        </w:rPr>
        <w:t xml:space="preserve"> make the point that this inconsistency would not result in increased risk that the stock is smaller in 2026 than projected by Model 24.0, rather, that the assessment </w:t>
      </w:r>
      <w:r w:rsidR="00DC1594" w:rsidRPr="009941A6">
        <w:rPr>
          <w:color w:val="000000"/>
        </w:rPr>
        <w:t>may underestimate</w:t>
      </w:r>
      <w:r w:rsidRPr="009941A6">
        <w:rPr>
          <w:color w:val="000000"/>
        </w:rPr>
        <w:t xml:space="preserve"> the magnitude of recruitment since 2014.</w:t>
      </w:r>
    </w:p>
    <w:p w14:paraId="21340233" w14:textId="6D166D47" w:rsidR="009534F5" w:rsidRDefault="009534F5" w:rsidP="009534F5">
      <w:pPr>
        <w:pStyle w:val="ListParagraph"/>
        <w:numPr>
          <w:ilvl w:val="0"/>
          <w:numId w:val="16"/>
        </w:numPr>
        <w:shd w:val="clear" w:color="auto" w:fill="FFFFFF"/>
        <w:rPr>
          <w:color w:val="000000"/>
        </w:rPr>
      </w:pPr>
      <w:r>
        <w:rPr>
          <w:color w:val="000000"/>
        </w:rPr>
        <w:t>W</w:t>
      </w:r>
      <w:r w:rsidRPr="005362B1">
        <w:rPr>
          <w:color w:val="000000"/>
        </w:rPr>
        <w:t xml:space="preserve">e </w:t>
      </w:r>
      <w:r>
        <w:rPr>
          <w:color w:val="000000"/>
        </w:rPr>
        <w:t xml:space="preserve">continue to </w:t>
      </w:r>
      <w:r w:rsidRPr="005362B1">
        <w:rPr>
          <w:color w:val="000000"/>
        </w:rPr>
        <w:t xml:space="preserve">rate the assessment considerations category at </w:t>
      </w:r>
      <w:r>
        <w:rPr>
          <w:color w:val="000000"/>
        </w:rPr>
        <w:t xml:space="preserve">risk </w:t>
      </w:r>
      <w:r w:rsidRPr="005362B1">
        <w:rPr>
          <w:color w:val="000000"/>
        </w:rPr>
        <w:t>level 1</w:t>
      </w:r>
      <w:r>
        <w:rPr>
          <w:color w:val="000000"/>
        </w:rPr>
        <w:t xml:space="preserve"> – typical to</w:t>
      </w:r>
      <w:r w:rsidRPr="005362B1">
        <w:rPr>
          <w:color w:val="000000"/>
        </w:rPr>
        <w:t xml:space="preserve"> moderately increased </w:t>
      </w:r>
      <w:r>
        <w:rPr>
          <w:color w:val="000000"/>
        </w:rPr>
        <w:t>concern</w:t>
      </w:r>
      <w:r w:rsidRPr="005362B1">
        <w:rPr>
          <w:color w:val="000000"/>
        </w:rPr>
        <w:t xml:space="preserve"> </w:t>
      </w:r>
      <w:r>
        <w:rPr>
          <w:color w:val="000000"/>
        </w:rPr>
        <w:t xml:space="preserve">due to 1) </w:t>
      </w:r>
      <w:r w:rsidRPr="005362B1">
        <w:rPr>
          <w:color w:val="000000"/>
        </w:rPr>
        <w:t xml:space="preserve">Model 24.0 fitting the available data reasonably well, </w:t>
      </w:r>
      <w:r>
        <w:rPr>
          <w:color w:val="000000"/>
        </w:rPr>
        <w:t>2) lack of a</w:t>
      </w:r>
      <w:r w:rsidRPr="005362B1">
        <w:rPr>
          <w:color w:val="000000"/>
        </w:rPr>
        <w:t xml:space="preserve"> retrospective pattern, and </w:t>
      </w:r>
      <w:r>
        <w:rPr>
          <w:color w:val="000000"/>
        </w:rPr>
        <w:t xml:space="preserve">3) </w:t>
      </w:r>
      <w:r w:rsidRPr="005362B1">
        <w:rPr>
          <w:color w:val="000000"/>
        </w:rPr>
        <w:t xml:space="preserve">the </w:t>
      </w:r>
      <w:r>
        <w:rPr>
          <w:color w:val="000000"/>
        </w:rPr>
        <w:t xml:space="preserve">limited impact of projected </w:t>
      </w:r>
      <w:r w:rsidRPr="005362B1">
        <w:rPr>
          <w:color w:val="000000"/>
        </w:rPr>
        <w:t xml:space="preserve">mean recruitment </w:t>
      </w:r>
      <w:r>
        <w:rPr>
          <w:color w:val="000000"/>
        </w:rPr>
        <w:t xml:space="preserve">that is higher than the past decade of estimated recruitments </w:t>
      </w:r>
      <w:r w:rsidRPr="005362B1">
        <w:rPr>
          <w:color w:val="000000"/>
        </w:rPr>
        <w:t xml:space="preserve">on </w:t>
      </w:r>
      <w:r>
        <w:rPr>
          <w:color w:val="000000"/>
        </w:rPr>
        <w:t xml:space="preserve">2-year </w:t>
      </w:r>
      <w:r w:rsidRPr="005362B1">
        <w:rPr>
          <w:color w:val="000000"/>
        </w:rPr>
        <w:t>ABC and OFL recommendations.</w:t>
      </w:r>
    </w:p>
    <w:p w14:paraId="0858C727" w14:textId="63D507DC" w:rsidR="0038742E" w:rsidRDefault="00DD5489" w:rsidP="0038742E">
      <w:pPr>
        <w:pStyle w:val="Heading4"/>
      </w:pPr>
      <w:r w:rsidRPr="0031318B">
        <w:t>Pop</w:t>
      </w:r>
      <w:r w:rsidR="0038742E" w:rsidRPr="0031318B">
        <w:t>ulation dynamics considerations</w:t>
      </w:r>
      <w:r w:rsidR="003A39BB">
        <w:t>:</w:t>
      </w:r>
    </w:p>
    <w:p w14:paraId="7E9B5FFB" w14:textId="2381FA02" w:rsidR="003A39BB" w:rsidRPr="003A39BB" w:rsidRDefault="003A39BB" w:rsidP="00F342B1">
      <w:pPr>
        <w:spacing w:after="0"/>
        <w:rPr>
          <w:i/>
          <w:iCs/>
        </w:rPr>
      </w:pPr>
      <w:r>
        <w:rPr>
          <w:i/>
          <w:iCs/>
        </w:rPr>
        <w:t xml:space="preserve">Risk Level </w:t>
      </w:r>
      <w:r w:rsidR="00C77053">
        <w:rPr>
          <w:i/>
          <w:iCs/>
        </w:rPr>
        <w:t>1</w:t>
      </w:r>
      <w:r>
        <w:rPr>
          <w:i/>
          <w:iCs/>
        </w:rPr>
        <w:t xml:space="preserve">: </w:t>
      </w:r>
      <w:r w:rsidR="00C77053">
        <w:rPr>
          <w:i/>
          <w:iCs/>
        </w:rPr>
        <w:t>Normal</w:t>
      </w:r>
    </w:p>
    <w:p w14:paraId="15EDFB50" w14:textId="1A851F2B" w:rsidR="003A39BB" w:rsidRDefault="001618F6" w:rsidP="00C77053">
      <w:pPr>
        <w:pStyle w:val="ListParagraph"/>
        <w:numPr>
          <w:ilvl w:val="0"/>
          <w:numId w:val="19"/>
        </w:numPr>
        <w:shd w:val="clear" w:color="auto" w:fill="FFFFFF"/>
        <w:rPr>
          <w:color w:val="000000"/>
        </w:rPr>
      </w:pPr>
      <w:r w:rsidRPr="006170D0">
        <w:rPr>
          <w:color w:val="000000"/>
        </w:rPr>
        <w:t xml:space="preserve">Female spawning biomass is estimated to decrease over the next </w:t>
      </w:r>
      <w:r w:rsidR="00DC1594">
        <w:rPr>
          <w:color w:val="000000"/>
        </w:rPr>
        <w:t>2</w:t>
      </w:r>
      <w:r w:rsidRPr="006170D0">
        <w:rPr>
          <w:color w:val="000000"/>
        </w:rPr>
        <w:t xml:space="preserve"> years, then increase in the medium-term once the projected year classes (i.e., </w:t>
      </w:r>
      <w:r w:rsidR="009534F5">
        <w:rPr>
          <w:color w:val="000000"/>
        </w:rPr>
        <w:t xml:space="preserve">those after 2025 that are </w:t>
      </w:r>
      <w:r w:rsidRPr="006170D0">
        <w:rPr>
          <w:color w:val="000000"/>
        </w:rPr>
        <w:t xml:space="preserve">based on mean recruitment </w:t>
      </w:r>
      <w:r w:rsidR="00027372" w:rsidRPr="006170D0">
        <w:rPr>
          <w:color w:val="000000"/>
        </w:rPr>
        <w:t>since</w:t>
      </w:r>
      <w:r w:rsidRPr="006170D0">
        <w:rPr>
          <w:color w:val="000000"/>
        </w:rPr>
        <w:t xml:space="preserve"> 1977) begin contributing to the SSB.</w:t>
      </w:r>
      <w:r w:rsidR="006170D0">
        <w:rPr>
          <w:color w:val="000000"/>
        </w:rPr>
        <w:t xml:space="preserve"> Total biomass is estimated to increase through 203</w:t>
      </w:r>
      <w:r w:rsidR="00DC1594">
        <w:rPr>
          <w:color w:val="000000"/>
        </w:rPr>
        <w:t>1</w:t>
      </w:r>
      <w:r w:rsidR="006170D0">
        <w:rPr>
          <w:color w:val="000000"/>
        </w:rPr>
        <w:t>.</w:t>
      </w:r>
      <w:r w:rsidR="000607F8" w:rsidRPr="006170D0">
        <w:rPr>
          <w:color w:val="000000"/>
        </w:rPr>
        <w:t xml:space="preserve"> </w:t>
      </w:r>
    </w:p>
    <w:p w14:paraId="27C68B4F" w14:textId="2E9F3F2A" w:rsidR="004E389B" w:rsidRDefault="0031318B" w:rsidP="00EF4F55">
      <w:pPr>
        <w:pStyle w:val="ListParagraph"/>
        <w:numPr>
          <w:ilvl w:val="0"/>
          <w:numId w:val="19"/>
        </w:numPr>
        <w:shd w:val="clear" w:color="auto" w:fill="FFFFFF"/>
        <w:rPr>
          <w:color w:val="000000"/>
        </w:rPr>
      </w:pPr>
      <w:r w:rsidRPr="004E389B">
        <w:rPr>
          <w:color w:val="000000"/>
        </w:rPr>
        <w:t>T</w:t>
      </w:r>
      <w:r w:rsidR="000607F8" w:rsidRPr="004E389B">
        <w:rPr>
          <w:color w:val="000000"/>
        </w:rPr>
        <w:t>he 202</w:t>
      </w:r>
      <w:r w:rsidRPr="004E389B">
        <w:rPr>
          <w:color w:val="000000"/>
        </w:rPr>
        <w:t>5</w:t>
      </w:r>
      <w:r w:rsidR="000607F8" w:rsidRPr="004E389B">
        <w:rPr>
          <w:color w:val="000000"/>
        </w:rPr>
        <w:t xml:space="preserve"> observations of population scale from both the fitted data sources (bottom trawl survey and longline survey) and the </w:t>
      </w:r>
      <w:r w:rsidR="00DC1594">
        <w:rPr>
          <w:color w:val="000000"/>
        </w:rPr>
        <w:t xml:space="preserve">updated </w:t>
      </w:r>
      <w:r w:rsidR="000607F8" w:rsidRPr="004E389B">
        <w:rPr>
          <w:color w:val="000000"/>
        </w:rPr>
        <w:t>monitored data sources (ADFG trawl survey</w:t>
      </w:r>
      <w:r w:rsidRPr="004E389B">
        <w:rPr>
          <w:color w:val="000000"/>
        </w:rPr>
        <w:t xml:space="preserve"> and shallow water flatfish </w:t>
      </w:r>
      <w:r w:rsidR="00DF0EC6">
        <w:rPr>
          <w:color w:val="000000"/>
        </w:rPr>
        <w:t xml:space="preserve">incidental </w:t>
      </w:r>
      <w:r w:rsidRPr="004E389B">
        <w:rPr>
          <w:color w:val="000000"/>
        </w:rPr>
        <w:t>catch</w:t>
      </w:r>
      <w:r w:rsidR="000607F8" w:rsidRPr="004E389B">
        <w:rPr>
          <w:color w:val="000000"/>
        </w:rPr>
        <w:t>)</w:t>
      </w:r>
      <w:r w:rsidR="00DC1594">
        <w:rPr>
          <w:color w:val="000000"/>
        </w:rPr>
        <w:t xml:space="preserve"> through 2026</w:t>
      </w:r>
      <w:r w:rsidR="000607F8" w:rsidRPr="004E389B">
        <w:rPr>
          <w:color w:val="000000"/>
        </w:rPr>
        <w:t xml:space="preserve"> </w:t>
      </w:r>
      <w:r w:rsidR="00697F85">
        <w:rPr>
          <w:color w:val="000000"/>
        </w:rPr>
        <w:t xml:space="preserve">continue to </w:t>
      </w:r>
      <w:r w:rsidR="000607F8" w:rsidRPr="004E389B">
        <w:rPr>
          <w:color w:val="000000"/>
        </w:rPr>
        <w:t xml:space="preserve">indicate </w:t>
      </w:r>
      <w:r w:rsidR="003A39BB" w:rsidRPr="004E389B">
        <w:rPr>
          <w:color w:val="000000"/>
        </w:rPr>
        <w:t>a generally increasing trend in population size since historically low levels.</w:t>
      </w:r>
    </w:p>
    <w:p w14:paraId="0049816A" w14:textId="0D877A23" w:rsidR="003A39BB" w:rsidRPr="00DC1594" w:rsidRDefault="004E389B" w:rsidP="004E389B">
      <w:pPr>
        <w:pStyle w:val="ListParagraph"/>
        <w:numPr>
          <w:ilvl w:val="0"/>
          <w:numId w:val="19"/>
        </w:numPr>
        <w:shd w:val="clear" w:color="auto" w:fill="FFFFFF"/>
        <w:rPr>
          <w:color w:val="000000"/>
          <w:highlight w:val="yellow"/>
        </w:rPr>
      </w:pPr>
      <w:r w:rsidRPr="00DC1594">
        <w:rPr>
          <w:color w:val="000000"/>
          <w:highlight w:val="yellow"/>
        </w:rPr>
        <w:t xml:space="preserve">Spawning conditions were considered below average to low in 2025. This is based on an uptick of heatwave events during the spawning period in 2025 (Appendix 2.1: S. </w:t>
      </w:r>
      <w:proofErr w:type="spellStart"/>
      <w:r w:rsidRPr="00DC1594">
        <w:rPr>
          <w:color w:val="000000"/>
          <w:highlight w:val="yellow"/>
        </w:rPr>
        <w:t>Barbeaux</w:t>
      </w:r>
      <w:proofErr w:type="spellEnd"/>
      <w:r w:rsidRPr="00DC1594">
        <w:rPr>
          <w:color w:val="000000"/>
          <w:highlight w:val="yellow"/>
        </w:rPr>
        <w:t>)</w:t>
      </w:r>
      <w:r w:rsidR="00697F85" w:rsidRPr="00DC1594">
        <w:rPr>
          <w:color w:val="000000"/>
          <w:highlight w:val="yellow"/>
        </w:rPr>
        <w:t xml:space="preserve"> and</w:t>
      </w:r>
      <w:r w:rsidRPr="00DC1594">
        <w:rPr>
          <w:color w:val="000000"/>
          <w:highlight w:val="yellow"/>
        </w:rPr>
        <w:t xml:space="preserve"> low habitat suitability index (based on temperatures at GAK 1 of the Seward line from January to </w:t>
      </w:r>
      <w:r w:rsidRPr="00DC1594">
        <w:rPr>
          <w:color w:val="000000"/>
          <w:highlight w:val="yellow"/>
        </w:rPr>
        <w:lastRenderedPageBreak/>
        <w:t>April, Appendix 2.1: L. Rogers)</w:t>
      </w:r>
      <w:r w:rsidR="00697F85" w:rsidRPr="00DC1594">
        <w:rPr>
          <w:color w:val="000000"/>
          <w:highlight w:val="yellow"/>
        </w:rPr>
        <w:t>.</w:t>
      </w:r>
      <w:r w:rsidRPr="00DC1594">
        <w:rPr>
          <w:color w:val="000000"/>
          <w:highlight w:val="yellow"/>
        </w:rPr>
        <w:t xml:space="preserve"> </w:t>
      </w:r>
      <w:r w:rsidR="00FD64F2" w:rsidRPr="00DC1594">
        <w:rPr>
          <w:color w:val="000000"/>
          <w:highlight w:val="yellow"/>
        </w:rPr>
        <w:t>While these conditions are not favorable for cod recruitment</w:t>
      </w:r>
      <w:r w:rsidR="009941A6" w:rsidRPr="00DC1594">
        <w:rPr>
          <w:color w:val="000000"/>
          <w:highlight w:val="yellow"/>
        </w:rPr>
        <w:t xml:space="preserve">, a relatively lower </w:t>
      </w:r>
      <w:proofErr w:type="gramStart"/>
      <w:r w:rsidR="009941A6" w:rsidRPr="00DC1594">
        <w:rPr>
          <w:color w:val="000000"/>
          <w:highlight w:val="yellow"/>
        </w:rPr>
        <w:t>2025 year</w:t>
      </w:r>
      <w:proofErr w:type="gramEnd"/>
      <w:r w:rsidR="009941A6" w:rsidRPr="00DC1594">
        <w:rPr>
          <w:color w:val="000000"/>
          <w:highlight w:val="yellow"/>
        </w:rPr>
        <w:t xml:space="preserve"> class would have little impact on the recommended 2026 ABC.</w:t>
      </w:r>
    </w:p>
    <w:p w14:paraId="47DE5BFA" w14:textId="77777777" w:rsidR="00FD64F2" w:rsidRDefault="0031318B" w:rsidP="001618F6">
      <w:pPr>
        <w:pStyle w:val="ListParagraph"/>
        <w:numPr>
          <w:ilvl w:val="0"/>
          <w:numId w:val="19"/>
        </w:numPr>
        <w:shd w:val="clear" w:color="auto" w:fill="FFFFFF"/>
        <w:rPr>
          <w:color w:val="000000"/>
        </w:rPr>
      </w:pPr>
      <w:r w:rsidRPr="006170D0">
        <w:rPr>
          <w:color w:val="000000"/>
        </w:rPr>
        <w:t xml:space="preserve">Overall, the stock has yet </w:t>
      </w:r>
      <w:r w:rsidR="000607F8" w:rsidRPr="006170D0">
        <w:rPr>
          <w:color w:val="000000"/>
        </w:rPr>
        <w:t>to recover in the GOA to historical levels</w:t>
      </w:r>
      <w:r w:rsidR="00C77053">
        <w:rPr>
          <w:color w:val="000000"/>
        </w:rPr>
        <w:t xml:space="preserve"> and Model 24.0 continues to estimate</w:t>
      </w:r>
      <w:r w:rsidR="003E70D9">
        <w:rPr>
          <w:color w:val="000000"/>
        </w:rPr>
        <w:t xml:space="preserve"> below average recruitment of recent year-classes</w:t>
      </w:r>
      <w:r w:rsidR="00C77053">
        <w:rPr>
          <w:color w:val="000000"/>
        </w:rPr>
        <w:t xml:space="preserve">. </w:t>
      </w:r>
    </w:p>
    <w:p w14:paraId="60EF1D63" w14:textId="53EEFC40" w:rsidR="0066734E" w:rsidRPr="00A9478E" w:rsidRDefault="00DC1594" w:rsidP="001618F6">
      <w:pPr>
        <w:pStyle w:val="ListParagraph"/>
        <w:numPr>
          <w:ilvl w:val="0"/>
          <w:numId w:val="19"/>
        </w:numPr>
        <w:shd w:val="clear" w:color="auto" w:fill="FFFFFF"/>
        <w:rPr>
          <w:color w:val="000000"/>
        </w:rPr>
      </w:pPr>
      <w:r>
        <w:rPr>
          <w:color w:val="000000"/>
        </w:rPr>
        <w:t>We continue to rate the</w:t>
      </w:r>
      <w:r w:rsidR="00C77053">
        <w:rPr>
          <w:color w:val="000000"/>
        </w:rPr>
        <w:t xml:space="preserve"> risk level for the population dynamics considerations category </w:t>
      </w:r>
      <w:r>
        <w:rPr>
          <w:color w:val="000000"/>
        </w:rPr>
        <w:t>at</w:t>
      </w:r>
      <w:r w:rsidR="00C77053">
        <w:rPr>
          <w:color w:val="000000"/>
        </w:rPr>
        <w:t xml:space="preserve"> risk level 1 – typical to moderately increased concern. We </w:t>
      </w:r>
      <w:r>
        <w:rPr>
          <w:color w:val="000000"/>
        </w:rPr>
        <w:t>set this</w:t>
      </w:r>
      <w:r w:rsidR="00EC7E54">
        <w:rPr>
          <w:color w:val="000000"/>
        </w:rPr>
        <w:t xml:space="preserve"> risk level</w:t>
      </w:r>
      <w:r w:rsidR="00063997">
        <w:rPr>
          <w:color w:val="000000"/>
        </w:rPr>
        <w:t xml:space="preserve"> while recognizing that</w:t>
      </w:r>
      <w:r w:rsidR="00C77053">
        <w:rPr>
          <w:color w:val="000000"/>
        </w:rPr>
        <w:t xml:space="preserve"> the GOA cod </w:t>
      </w:r>
      <w:r w:rsidR="00FD64F2">
        <w:rPr>
          <w:color w:val="000000"/>
        </w:rPr>
        <w:t xml:space="preserve">stock </w:t>
      </w:r>
      <w:r w:rsidR="00063997">
        <w:rPr>
          <w:color w:val="000000"/>
        </w:rPr>
        <w:t xml:space="preserve">remains in </w:t>
      </w:r>
      <w:proofErr w:type="gramStart"/>
      <w:r w:rsidR="00063997">
        <w:rPr>
          <w:color w:val="000000"/>
        </w:rPr>
        <w:t>a</w:t>
      </w:r>
      <w:proofErr w:type="gramEnd"/>
      <w:r w:rsidR="00063997">
        <w:rPr>
          <w:color w:val="000000"/>
        </w:rPr>
        <w:t xml:space="preserve"> </w:t>
      </w:r>
      <w:r w:rsidR="00FD64F2">
        <w:rPr>
          <w:color w:val="000000"/>
        </w:rPr>
        <w:t xml:space="preserve">undesirable </w:t>
      </w:r>
      <w:r w:rsidR="00C77053">
        <w:rPr>
          <w:color w:val="000000"/>
        </w:rPr>
        <w:t>stock status</w:t>
      </w:r>
      <w:r w:rsidR="00063997">
        <w:rPr>
          <w:color w:val="000000"/>
        </w:rPr>
        <w:t>.</w:t>
      </w:r>
    </w:p>
    <w:p w14:paraId="29A9F9BA" w14:textId="7E029F2C" w:rsidR="006B3726" w:rsidRPr="00DC1594" w:rsidRDefault="0038742E" w:rsidP="004E389B">
      <w:pPr>
        <w:pStyle w:val="Heading4"/>
        <w:rPr>
          <w:highlight w:val="yellow"/>
        </w:rPr>
      </w:pPr>
      <w:r w:rsidRPr="00DC1594">
        <w:rPr>
          <w:highlight w:val="yellow"/>
        </w:rPr>
        <w:t>Ecosystem considerations</w:t>
      </w:r>
      <w:r w:rsidR="004E389B" w:rsidRPr="00DC1594">
        <w:rPr>
          <w:highlight w:val="yellow"/>
        </w:rPr>
        <w:t>:</w:t>
      </w:r>
    </w:p>
    <w:p w14:paraId="45A15F3C" w14:textId="03080749" w:rsidR="004E389B" w:rsidRPr="00DC1594" w:rsidRDefault="004E389B" w:rsidP="00F342B1">
      <w:pPr>
        <w:spacing w:after="0"/>
        <w:rPr>
          <w:i/>
          <w:iCs/>
          <w:highlight w:val="yellow"/>
        </w:rPr>
      </w:pPr>
      <w:r w:rsidRPr="00DC1594">
        <w:rPr>
          <w:i/>
          <w:iCs/>
          <w:highlight w:val="yellow"/>
        </w:rPr>
        <w:t>Risk Level 2: Increased Concern</w:t>
      </w:r>
    </w:p>
    <w:p w14:paraId="7EB88309" w14:textId="6FB76DAE" w:rsidR="006B3726" w:rsidRPr="00DC1594" w:rsidRDefault="006B3726" w:rsidP="006B3726">
      <w:pPr>
        <w:numPr>
          <w:ilvl w:val="0"/>
          <w:numId w:val="18"/>
        </w:numPr>
        <w:spacing w:after="0"/>
        <w:rPr>
          <w:highlight w:val="yellow"/>
        </w:rPr>
      </w:pPr>
      <w:r w:rsidRPr="00DC1594">
        <w:rPr>
          <w:highlight w:val="yellow"/>
        </w:rPr>
        <w:t>Prolonged periods of above average temperatures</w:t>
      </w:r>
      <w:r w:rsidR="00DF0EC6" w:rsidRPr="00DC1594">
        <w:rPr>
          <w:highlight w:val="yellow"/>
        </w:rPr>
        <w:t xml:space="preserve">, </w:t>
      </w:r>
      <w:r w:rsidRPr="00DC1594">
        <w:rPr>
          <w:highlight w:val="yellow"/>
        </w:rPr>
        <w:t xml:space="preserve">including periods in </w:t>
      </w:r>
      <w:r w:rsidR="000277E5" w:rsidRPr="00DC1594">
        <w:rPr>
          <w:highlight w:val="yellow"/>
        </w:rPr>
        <w:t xml:space="preserve">moderate </w:t>
      </w:r>
      <w:r w:rsidRPr="00DC1594">
        <w:rPr>
          <w:highlight w:val="yellow"/>
        </w:rPr>
        <w:t>marine heatwave status</w:t>
      </w:r>
      <w:r w:rsidR="00DF0EC6" w:rsidRPr="00DC1594">
        <w:rPr>
          <w:highlight w:val="yellow"/>
        </w:rPr>
        <w:t xml:space="preserve">, </w:t>
      </w:r>
      <w:r w:rsidRPr="00DC1594">
        <w:rPr>
          <w:highlight w:val="yellow"/>
        </w:rPr>
        <w:t>through the winter, early spring, late summer, and fall, throughout the water column on the shelf and offshore in the gyre (</w:t>
      </w:r>
      <w:proofErr w:type="spellStart"/>
      <w:r w:rsidRPr="00DC1594">
        <w:rPr>
          <w:highlight w:val="yellow"/>
        </w:rPr>
        <w:t>Lemagie</w:t>
      </w:r>
      <w:proofErr w:type="spellEnd"/>
      <w:r w:rsidRPr="00DC1594">
        <w:rPr>
          <w:highlight w:val="yellow"/>
        </w:rPr>
        <w:t xml:space="preserve"> and Bell</w:t>
      </w:r>
      <w:r w:rsidR="000277E5" w:rsidRPr="00DC1594">
        <w:rPr>
          <w:highlight w:val="yellow"/>
        </w:rPr>
        <w:t xml:space="preserve">, </w:t>
      </w:r>
      <w:proofErr w:type="spellStart"/>
      <w:r w:rsidR="000277E5" w:rsidRPr="00DC1594">
        <w:rPr>
          <w:highlight w:val="yellow"/>
        </w:rPr>
        <w:t>Lemagie</w:t>
      </w:r>
      <w:proofErr w:type="spellEnd"/>
      <w:r w:rsidR="000277E5" w:rsidRPr="00DC1594">
        <w:rPr>
          <w:highlight w:val="yellow"/>
        </w:rPr>
        <w:t xml:space="preserve"> and Callahan</w:t>
      </w:r>
      <w:r w:rsidRPr="00DC1594">
        <w:rPr>
          <w:highlight w:val="yellow"/>
        </w:rPr>
        <w:t>, and Ocean Temperature Synthesis, in Ferriss 2026) may lead to higher metabolic demands of adult cod (requiring increased prey base to support their energetic needs</w:t>
      </w:r>
      <w:r w:rsidR="004E389B" w:rsidRPr="00DC1594">
        <w:rPr>
          <w:highlight w:val="yellow"/>
        </w:rPr>
        <w:t xml:space="preserve">, </w:t>
      </w:r>
      <w:r w:rsidRPr="00DC1594">
        <w:rPr>
          <w:highlight w:val="yellow"/>
        </w:rPr>
        <w:t xml:space="preserve">Appendix 2.1: Adams). </w:t>
      </w:r>
    </w:p>
    <w:p w14:paraId="33CC5D82" w14:textId="3EC3588E" w:rsidR="006B3726" w:rsidRPr="00DC1594" w:rsidRDefault="006B3726" w:rsidP="00A9478E">
      <w:pPr>
        <w:numPr>
          <w:ilvl w:val="0"/>
          <w:numId w:val="18"/>
        </w:numPr>
        <w:spacing w:after="0"/>
        <w:rPr>
          <w:highlight w:val="yellow"/>
        </w:rPr>
      </w:pPr>
      <w:r w:rsidRPr="00DC1594">
        <w:rPr>
          <w:highlight w:val="yellow"/>
        </w:rPr>
        <w:t xml:space="preserve">Juvenile cod (&lt;50cm) body condition decreased slightly and remained below average while adult Pacific cod (&gt;50cm) decreased from average to below average </w:t>
      </w:r>
      <w:r w:rsidR="00A9478E" w:rsidRPr="00DC1594">
        <w:rPr>
          <w:highlight w:val="yellow"/>
        </w:rPr>
        <w:t>in</w:t>
      </w:r>
      <w:r w:rsidRPr="00DC1594">
        <w:rPr>
          <w:highlight w:val="yellow"/>
        </w:rPr>
        <w:t xml:space="preserve"> 2025 (Appendix 2.1: Rohan, Prohaska and Rohan).</w:t>
      </w:r>
      <w:r w:rsidR="00DF0EC6" w:rsidRPr="00DC1594">
        <w:rPr>
          <w:highlight w:val="yellow"/>
        </w:rPr>
        <w:t xml:space="preserve"> This decrease in body condition may imply below average prey availability.</w:t>
      </w:r>
    </w:p>
    <w:p w14:paraId="2D90B1A1" w14:textId="6D5149DD" w:rsidR="006B3726" w:rsidRPr="00DC1594" w:rsidRDefault="00A9478E" w:rsidP="00A9478E">
      <w:pPr>
        <w:numPr>
          <w:ilvl w:val="0"/>
          <w:numId w:val="18"/>
        </w:numPr>
        <w:spacing w:after="0"/>
        <w:rPr>
          <w:highlight w:val="yellow"/>
        </w:rPr>
      </w:pPr>
      <w:r w:rsidRPr="00DC1594">
        <w:rPr>
          <w:highlight w:val="yellow"/>
        </w:rPr>
        <w:t xml:space="preserve">There are mixed signals in the indicators for prey base. </w:t>
      </w:r>
      <w:r w:rsidR="006B3726" w:rsidRPr="00DC1594">
        <w:rPr>
          <w:highlight w:val="yellow"/>
        </w:rPr>
        <w:t xml:space="preserve">An adequate prey base is supported by observations of above-average euphausiid spring biomass in the northern GOA (Hopcroft, in Ferriss 2026), elevated herring ocean stocks in SE Alaska (Dressel et al., in Ferriss 2026), elevated capelin presence in seabird diets (Whelan et al., in Ferriss 2026), good reproductive success of fish-eating seabirds (Appendix 2.1: Zador, Drummond et al., in Ferriss 2026), and an increase in hermit crabs (representing benthic prey) in the western GOA (Whitehouse and Aydin, in Ferriss 2026). An inadequate prey base is supported by observations of continued low presence of P. </w:t>
      </w:r>
      <w:proofErr w:type="spellStart"/>
      <w:r w:rsidR="006B3726" w:rsidRPr="00DC1594">
        <w:rPr>
          <w:highlight w:val="yellow"/>
        </w:rPr>
        <w:t>sandlance</w:t>
      </w:r>
      <w:proofErr w:type="spellEnd"/>
      <w:r w:rsidR="006B3726" w:rsidRPr="00DC1594">
        <w:rPr>
          <w:highlight w:val="yellow"/>
        </w:rPr>
        <w:t xml:space="preserve"> in seabird diets in the northern GOA (Whelan et al., in Ferriss 2026), reduced biomass of brittle stars and echinoderms (representing benthic prey, Whitehouse and Aydin, in Ferriss 2026) and average to </w:t>
      </w:r>
      <w:proofErr w:type="gramStart"/>
      <w:r w:rsidR="006B3726" w:rsidRPr="00DC1594">
        <w:rPr>
          <w:highlight w:val="yellow"/>
        </w:rPr>
        <w:t>below-average</w:t>
      </w:r>
      <w:proofErr w:type="gramEnd"/>
      <w:r w:rsidR="006B3726" w:rsidRPr="00DC1594">
        <w:rPr>
          <w:highlight w:val="yellow"/>
        </w:rPr>
        <w:t xml:space="preserve"> pandalid shrimp (Friedman, in Ferriss 2026) in the western GOA. </w:t>
      </w:r>
    </w:p>
    <w:p w14:paraId="1D033228" w14:textId="6B0C8FC4" w:rsidR="006B3726" w:rsidRPr="00DC1594" w:rsidRDefault="006B3726" w:rsidP="00A9478E">
      <w:pPr>
        <w:numPr>
          <w:ilvl w:val="0"/>
          <w:numId w:val="18"/>
        </w:numPr>
        <w:spacing w:after="0"/>
        <w:rPr>
          <w:highlight w:val="yellow"/>
        </w:rPr>
      </w:pPr>
      <w:r w:rsidRPr="00DC1594">
        <w:rPr>
          <w:highlight w:val="yellow"/>
        </w:rPr>
        <w:t xml:space="preserve">The spring phytoplankton bloom (satellite derived mean chlorophyll </w:t>
      </w:r>
      <w:r w:rsidRPr="00DC1594">
        <w:rPr>
          <w:i/>
          <w:iCs/>
          <w:highlight w:val="yellow"/>
        </w:rPr>
        <w:t>a</w:t>
      </w:r>
      <w:r w:rsidRPr="00DC1594">
        <w:rPr>
          <w:highlight w:val="yellow"/>
        </w:rPr>
        <w:t>) was slightly above average (Gann, in Ferriss 2026), while the peak timing of the spring bloom has stabilized somewhat since 2020 and is at the average for the time series</w:t>
      </w:r>
      <w:r w:rsidR="00962FAD" w:rsidRPr="00DC1594">
        <w:rPr>
          <w:highlight w:val="yellow"/>
        </w:rPr>
        <w:t xml:space="preserve"> (Appendix 2.1: Callahan). This</w:t>
      </w:r>
      <w:r w:rsidRPr="00DC1594">
        <w:rPr>
          <w:highlight w:val="yellow"/>
        </w:rPr>
        <w:t xml:space="preserve"> may provide a buffer to increased metabolic demands in </w:t>
      </w:r>
      <w:proofErr w:type="gramStart"/>
      <w:r w:rsidRPr="00DC1594">
        <w:rPr>
          <w:highlight w:val="yellow"/>
        </w:rPr>
        <w:t>warming</w:t>
      </w:r>
      <w:proofErr w:type="gramEnd"/>
      <w:r w:rsidRPr="00DC1594">
        <w:rPr>
          <w:highlight w:val="yellow"/>
        </w:rPr>
        <w:t xml:space="preserve"> temperatures</w:t>
      </w:r>
      <w:r w:rsidR="00962FAD" w:rsidRPr="00DC1594">
        <w:rPr>
          <w:highlight w:val="yellow"/>
        </w:rPr>
        <w:t xml:space="preserve">. </w:t>
      </w:r>
      <w:r w:rsidR="00A9478E" w:rsidRPr="00DC1594">
        <w:rPr>
          <w:highlight w:val="yellow"/>
        </w:rPr>
        <w:t>However,</w:t>
      </w:r>
      <w:r w:rsidRPr="00DC1594">
        <w:rPr>
          <w:highlight w:val="yellow"/>
        </w:rPr>
        <w:t xml:space="preserve"> the phytoplankton community size index observed along Seward Line was dominated by smaller-cell dominated spring bloom, comparable to recent marine heatwave years (in contrast to 2021-2024), indicating a less efficient transfer of energy up the </w:t>
      </w:r>
      <w:proofErr w:type="spellStart"/>
      <w:r w:rsidRPr="00DC1594">
        <w:rPr>
          <w:highlight w:val="yellow"/>
        </w:rPr>
        <w:t>foodweb</w:t>
      </w:r>
      <w:proofErr w:type="spellEnd"/>
      <w:r w:rsidRPr="00DC1594">
        <w:rPr>
          <w:highlight w:val="yellow"/>
        </w:rPr>
        <w:t xml:space="preserve"> (Hennon, in Ferriss 2026).</w:t>
      </w:r>
    </w:p>
    <w:p w14:paraId="1EA7E0F4" w14:textId="01072A39" w:rsidR="006B3726" w:rsidRPr="00DC1594" w:rsidRDefault="006B3726" w:rsidP="00F342B1">
      <w:pPr>
        <w:numPr>
          <w:ilvl w:val="0"/>
          <w:numId w:val="18"/>
        </w:numPr>
        <w:spacing w:after="0"/>
        <w:rPr>
          <w:highlight w:val="yellow"/>
        </w:rPr>
      </w:pPr>
      <w:r w:rsidRPr="00DC1594">
        <w:rPr>
          <w:highlight w:val="yellow"/>
        </w:rPr>
        <w:t xml:space="preserve">Competition and predation indicators of early juvenile Pacific cod show mixed signals with low abundance of apex fish predators such as arrowtooth flounder and Pacific halibut (Whitehouse, in Ferriss 2026), slight increase in projected biomass consumed from the CEATTLE multispecies model (Appendix 2.1: Adams), and steadily increasing population of Steller sea lions in the GOA (Appendix 2.1: Sweeney). </w:t>
      </w:r>
    </w:p>
    <w:p w14:paraId="7E34BCFD" w14:textId="6B45A06D" w:rsidR="00AF7FD2" w:rsidRPr="00DC1594" w:rsidRDefault="00217EFA" w:rsidP="00F342B1">
      <w:pPr>
        <w:numPr>
          <w:ilvl w:val="0"/>
          <w:numId w:val="18"/>
        </w:numPr>
        <w:spacing w:after="0"/>
        <w:rPr>
          <w:highlight w:val="yellow"/>
        </w:rPr>
      </w:pPr>
      <w:r w:rsidRPr="00DC1594">
        <w:rPr>
          <w:highlight w:val="yellow"/>
        </w:rPr>
        <w:t>Overall, due to the prolonged periods of above average temperatures</w:t>
      </w:r>
      <w:r w:rsidR="00962FAD" w:rsidRPr="00DC1594">
        <w:rPr>
          <w:highlight w:val="yellow"/>
        </w:rPr>
        <w:t xml:space="preserve"> throughout the water column</w:t>
      </w:r>
      <w:r w:rsidRPr="00DC1594">
        <w:rPr>
          <w:highlight w:val="yellow"/>
        </w:rPr>
        <w:t xml:space="preserve"> coupled with the decrease to below average body condition for adult Pacific cod</w:t>
      </w:r>
      <w:r w:rsidR="00FD205A" w:rsidRPr="00DC1594">
        <w:rPr>
          <w:highlight w:val="yellow"/>
        </w:rPr>
        <w:t xml:space="preserve"> as an indication of prey availability</w:t>
      </w:r>
      <w:r w:rsidRPr="00DC1594">
        <w:rPr>
          <w:highlight w:val="yellow"/>
        </w:rPr>
        <w:t xml:space="preserve"> in 2025 we increase the risk level for ecosystem considerations to risk level 2</w:t>
      </w:r>
      <w:r w:rsidR="00347F15" w:rsidRPr="00DC1594">
        <w:rPr>
          <w:highlight w:val="yellow"/>
        </w:rPr>
        <w:t xml:space="preserve"> – increased c</w:t>
      </w:r>
      <w:r w:rsidRPr="00DC1594">
        <w:rPr>
          <w:highlight w:val="yellow"/>
        </w:rPr>
        <w:t xml:space="preserve">oncern. These conditions, while not as extreme as observed during the heatwave </w:t>
      </w:r>
      <w:r w:rsidRPr="00DC1594">
        <w:rPr>
          <w:highlight w:val="yellow"/>
        </w:rPr>
        <w:lastRenderedPageBreak/>
        <w:t>years, still present an increased risk to the adult population that comprises the 2026 recommended ABC.</w:t>
      </w:r>
    </w:p>
    <w:p w14:paraId="34119FD6" w14:textId="77777777" w:rsidR="001E644C" w:rsidRDefault="0038742E" w:rsidP="001E644C">
      <w:pPr>
        <w:pStyle w:val="Heading4"/>
        <w:rPr>
          <w:u w:val="none"/>
        </w:rPr>
      </w:pPr>
      <w:r w:rsidRPr="0031318B">
        <w:t>Fishery</w:t>
      </w:r>
      <w:r w:rsidR="00A8479F" w:rsidRPr="0031318B">
        <w:t>-informed stock considerations</w:t>
      </w:r>
      <w:r w:rsidR="001E644C">
        <w:t>:</w:t>
      </w:r>
      <w:r w:rsidR="001E644C">
        <w:rPr>
          <w:u w:val="none"/>
        </w:rPr>
        <w:t xml:space="preserve"> </w:t>
      </w:r>
    </w:p>
    <w:p w14:paraId="743653EF" w14:textId="5738141E" w:rsidR="0038742E" w:rsidRPr="001E644C" w:rsidRDefault="001E644C" w:rsidP="00F342B1">
      <w:pPr>
        <w:spacing w:after="0"/>
        <w:rPr>
          <w:i/>
          <w:iCs/>
        </w:rPr>
      </w:pPr>
      <w:r>
        <w:rPr>
          <w:i/>
          <w:iCs/>
        </w:rPr>
        <w:t>Risk Level 1: Normal</w:t>
      </w:r>
    </w:p>
    <w:p w14:paraId="59DDE01A" w14:textId="77777777" w:rsidR="00217EFA" w:rsidRDefault="00F546AC" w:rsidP="00217EFA">
      <w:pPr>
        <w:pStyle w:val="ListParagraph"/>
        <w:numPr>
          <w:ilvl w:val="0"/>
          <w:numId w:val="20"/>
        </w:numPr>
      </w:pPr>
      <w:r>
        <w:t xml:space="preserve">Where data </w:t>
      </w:r>
      <w:proofErr w:type="gramStart"/>
      <w:r>
        <w:t>were</w:t>
      </w:r>
      <w:proofErr w:type="gramEnd"/>
      <w:r>
        <w:t xml:space="preserve"> available</w:t>
      </w:r>
      <w:r w:rsidR="00217EFA">
        <w:t>,</w:t>
      </w:r>
      <w:r>
        <w:t xml:space="preserve"> catch-per-</w:t>
      </w:r>
      <w:r w:rsidR="00DD5489" w:rsidRPr="005362B1">
        <w:t>unit effort measures in the GOA fisheries showed mixed signals</w:t>
      </w:r>
      <w:r w:rsidR="0031318B">
        <w:t xml:space="preserve"> that are consistent with previous years</w:t>
      </w:r>
      <w:r w:rsidR="00DD5489" w:rsidRPr="005362B1">
        <w:t xml:space="preserve">. </w:t>
      </w:r>
    </w:p>
    <w:p w14:paraId="3693A7BF" w14:textId="77777777" w:rsidR="00217EFA" w:rsidRDefault="00DD5489" w:rsidP="00217EFA">
      <w:pPr>
        <w:pStyle w:val="ListParagraph"/>
        <w:numPr>
          <w:ilvl w:val="0"/>
          <w:numId w:val="20"/>
        </w:numPr>
      </w:pPr>
      <w:r w:rsidRPr="005362B1">
        <w:t xml:space="preserve">It should be noted that catch levels and fishery participation have been low over the past </w:t>
      </w:r>
      <w:r w:rsidR="0031318B">
        <w:t>5</w:t>
      </w:r>
      <w:r w:rsidRPr="005362B1">
        <w:t xml:space="preserve"> years in comparison with pre</w:t>
      </w:r>
      <w:r w:rsidR="00217EFA">
        <w:t xml:space="preserve"> fishery closure</w:t>
      </w:r>
      <w:r w:rsidRPr="005362B1">
        <w:t xml:space="preserve"> years</w:t>
      </w:r>
      <w:r w:rsidR="0031318B">
        <w:t xml:space="preserve"> due to the lower population size resulting in lower catch limits than historical limits</w:t>
      </w:r>
      <w:r w:rsidRPr="005362B1">
        <w:t xml:space="preserve">. </w:t>
      </w:r>
    </w:p>
    <w:p w14:paraId="08D10DBB" w14:textId="34F8C58A" w:rsidR="00217EFA" w:rsidRDefault="00DD5489" w:rsidP="00217EFA">
      <w:pPr>
        <w:pStyle w:val="ListParagraph"/>
        <w:numPr>
          <w:ilvl w:val="0"/>
          <w:numId w:val="20"/>
        </w:numPr>
      </w:pPr>
      <w:r w:rsidRPr="005362B1">
        <w:t xml:space="preserve">Bycatch in other fisheries </w:t>
      </w:r>
      <w:proofErr w:type="gramStart"/>
      <w:r w:rsidRPr="005362B1">
        <w:t>still remain</w:t>
      </w:r>
      <w:proofErr w:type="gramEnd"/>
      <w:r w:rsidRPr="005362B1">
        <w:t xml:space="preserve"> low compared to </w:t>
      </w:r>
      <w:r w:rsidR="00F546AC">
        <w:t xml:space="preserve">fisheries </w:t>
      </w:r>
      <w:r w:rsidRPr="005362B1">
        <w:t>prior to the 2014-2016 marine heatwave</w:t>
      </w:r>
      <w:r w:rsidR="00027372" w:rsidRPr="005362B1">
        <w:t xml:space="preserve">, </w:t>
      </w:r>
      <w:proofErr w:type="gramStart"/>
      <w:r w:rsidR="00027372" w:rsidRPr="005362B1">
        <w:t>with the exception of</w:t>
      </w:r>
      <w:proofErr w:type="gramEnd"/>
      <w:r w:rsidR="00027372" w:rsidRPr="005362B1">
        <w:t xml:space="preserve"> the shallow water fisher</w:t>
      </w:r>
      <w:r w:rsidR="00DC1594">
        <w:t>ies</w:t>
      </w:r>
      <w:r w:rsidR="00027372" w:rsidRPr="005362B1">
        <w:t>, within which</w:t>
      </w:r>
      <w:r w:rsidR="00217EFA">
        <w:t xml:space="preserve"> we have noted that</w:t>
      </w:r>
      <w:r w:rsidR="00027372" w:rsidRPr="005362B1">
        <w:t xml:space="preserve"> Pacific cod catch has increased.</w:t>
      </w:r>
      <w:r w:rsidR="00AF7FD2" w:rsidRPr="005362B1">
        <w:t xml:space="preserve"> </w:t>
      </w:r>
    </w:p>
    <w:p w14:paraId="3958E407" w14:textId="58A523A5" w:rsidR="00DD5489" w:rsidRPr="005362B1" w:rsidRDefault="00DD5489" w:rsidP="00217EFA">
      <w:pPr>
        <w:pStyle w:val="ListParagraph"/>
        <w:numPr>
          <w:ilvl w:val="0"/>
          <w:numId w:val="20"/>
        </w:numPr>
      </w:pPr>
      <w:r w:rsidRPr="00217EFA">
        <w:rPr>
          <w:color w:val="000000"/>
        </w:rPr>
        <w:t xml:space="preserve">We </w:t>
      </w:r>
      <w:r w:rsidR="00347F15">
        <w:rPr>
          <w:color w:val="000000"/>
        </w:rPr>
        <w:t>continue to rate the fishery-informed stock considerations at risk level</w:t>
      </w:r>
      <w:r w:rsidRPr="00217EFA">
        <w:rPr>
          <w:color w:val="000000"/>
        </w:rPr>
        <w:t xml:space="preserve"> 1 – </w:t>
      </w:r>
      <w:r w:rsidR="005B069A" w:rsidRPr="00217EFA">
        <w:rPr>
          <w:color w:val="000000"/>
        </w:rPr>
        <w:t>no apparent concerns.</w:t>
      </w:r>
    </w:p>
    <w:p w14:paraId="3B667077" w14:textId="7BF0D575" w:rsidR="00F546AC" w:rsidRPr="002738A6" w:rsidRDefault="0038742E" w:rsidP="003E70D9">
      <w:pPr>
        <w:pStyle w:val="Heading4"/>
      </w:pPr>
      <w:r w:rsidRPr="002738A6">
        <w:t>ABC recommendation</w:t>
      </w:r>
    </w:p>
    <w:p w14:paraId="7241ECC7" w14:textId="24AB6281" w:rsidR="00697F85" w:rsidRPr="002738A6" w:rsidRDefault="00697F85" w:rsidP="0038742E">
      <w:pPr>
        <w:shd w:val="clear" w:color="auto" w:fill="FFFFFF"/>
        <w:rPr>
          <w:color w:val="000000"/>
        </w:rPr>
      </w:pPr>
      <w:r w:rsidRPr="002738A6">
        <w:rPr>
          <w:color w:val="000000"/>
        </w:rPr>
        <w:t xml:space="preserve">We recommend that </w:t>
      </w:r>
      <w:r>
        <w:rPr>
          <w:color w:val="000000"/>
        </w:rPr>
        <w:t xml:space="preserve">the </w:t>
      </w:r>
      <w:r w:rsidRPr="002738A6">
        <w:rPr>
          <w:color w:val="000000"/>
        </w:rPr>
        <w:t xml:space="preserve">ABC be </w:t>
      </w:r>
      <w:proofErr w:type="gramStart"/>
      <w:r w:rsidRPr="002738A6">
        <w:rPr>
          <w:color w:val="000000"/>
        </w:rPr>
        <w:t>set</w:t>
      </w:r>
      <w:proofErr w:type="gramEnd"/>
      <w:r w:rsidRPr="002738A6">
        <w:rPr>
          <w:color w:val="000000"/>
        </w:rPr>
        <w:t xml:space="preserve"> </w:t>
      </w:r>
      <w:r>
        <w:rPr>
          <w:color w:val="000000"/>
        </w:rPr>
        <w:t>based on the FMP HCR</w:t>
      </w:r>
      <w:r w:rsidRPr="002738A6">
        <w:rPr>
          <w:color w:val="000000"/>
        </w:rPr>
        <w:t xml:space="preserve">. </w:t>
      </w:r>
      <w:r>
        <w:rPr>
          <w:color w:val="000000"/>
        </w:rPr>
        <w:t xml:space="preserve">The Tier 3b stock status includes an adjustment that reduces the OFL and ABC and this builds in precaution to help the stock increase to above </w:t>
      </w:r>
      <w:r w:rsidRPr="000C1B00">
        <w:rPr>
          <w:i/>
          <w:color w:val="000000"/>
          <w:lang w:val="en-AU"/>
        </w:rPr>
        <w:t>B</w:t>
      </w:r>
      <w:r w:rsidRPr="000C1B00">
        <w:rPr>
          <w:i/>
          <w:color w:val="000000"/>
          <w:vertAlign w:val="subscript"/>
          <w:lang w:val="en-AU"/>
        </w:rPr>
        <w:t>MSY</w:t>
      </w:r>
      <w:r>
        <w:rPr>
          <w:color w:val="000000"/>
        </w:rPr>
        <w:t xml:space="preserve"> (</w:t>
      </w:r>
      <w:r w:rsidRPr="000C1B00">
        <w:rPr>
          <w:i/>
          <w:iCs/>
          <w:color w:val="000000"/>
        </w:rPr>
        <w:t>B</w:t>
      </w:r>
      <w:r w:rsidRPr="000C1B00">
        <w:rPr>
          <w:i/>
          <w:iCs/>
          <w:color w:val="000000"/>
          <w:vertAlign w:val="subscript"/>
        </w:rPr>
        <w:t>35</w:t>
      </w:r>
      <w:r w:rsidRPr="000C1B00">
        <w:rPr>
          <w:i/>
          <w:color w:val="000000"/>
          <w:vertAlign w:val="subscript"/>
        </w:rPr>
        <w:t>%</w:t>
      </w:r>
      <w:r>
        <w:rPr>
          <w:color w:val="000000"/>
        </w:rPr>
        <w:t xml:space="preserve"> in this case). Nonetheless, we </w:t>
      </w:r>
      <w:r w:rsidRPr="002738A6">
        <w:rPr>
          <w:color w:val="000000"/>
        </w:rPr>
        <w:t>acknowledg</w:t>
      </w:r>
      <w:r>
        <w:rPr>
          <w:color w:val="000000"/>
        </w:rPr>
        <w:t>e</w:t>
      </w:r>
      <w:r w:rsidRPr="002738A6">
        <w:rPr>
          <w:color w:val="000000"/>
        </w:rPr>
        <w:t xml:space="preserve"> </w:t>
      </w:r>
      <w:r>
        <w:rPr>
          <w:color w:val="000000"/>
        </w:rPr>
        <w:t xml:space="preserve">the potential </w:t>
      </w:r>
      <w:r w:rsidRPr="002738A6">
        <w:rPr>
          <w:color w:val="000000"/>
        </w:rPr>
        <w:t xml:space="preserve">increased risk from </w:t>
      </w:r>
      <w:r>
        <w:rPr>
          <w:color w:val="000000"/>
        </w:rPr>
        <w:t xml:space="preserve">unknown factors outside of data and considerations included in </w:t>
      </w:r>
      <w:r w:rsidRPr="002738A6">
        <w:rPr>
          <w:color w:val="000000"/>
        </w:rPr>
        <w:t xml:space="preserve">the stock assessment model. </w:t>
      </w:r>
      <w:r w:rsidR="00DC1594">
        <w:rPr>
          <w:color w:val="000000"/>
        </w:rPr>
        <w:t>Predicted w</w:t>
      </w:r>
      <w:r w:rsidRPr="002738A6">
        <w:rPr>
          <w:color w:val="000000"/>
        </w:rPr>
        <w:t xml:space="preserve">armer than average temperatures </w:t>
      </w:r>
      <w:r w:rsidR="00DC1594">
        <w:rPr>
          <w:color w:val="000000"/>
        </w:rPr>
        <w:t>in 2027 based on El Nino conditions</w:t>
      </w:r>
      <w:r w:rsidRPr="002738A6">
        <w:rPr>
          <w:color w:val="000000"/>
        </w:rPr>
        <w:t xml:space="preserve"> </w:t>
      </w:r>
      <w:r>
        <w:rPr>
          <w:color w:val="000000"/>
        </w:rPr>
        <w:t xml:space="preserve">may </w:t>
      </w:r>
      <w:r w:rsidRPr="002738A6">
        <w:rPr>
          <w:color w:val="000000"/>
        </w:rPr>
        <w:t xml:space="preserve">impact population </w:t>
      </w:r>
      <w:r>
        <w:rPr>
          <w:color w:val="000000"/>
        </w:rPr>
        <w:t xml:space="preserve">productivity even though the </w:t>
      </w:r>
      <w:r w:rsidRPr="002738A6">
        <w:rPr>
          <w:color w:val="000000"/>
        </w:rPr>
        <w:t xml:space="preserve">spawning biomass </w:t>
      </w:r>
      <w:r>
        <w:rPr>
          <w:color w:val="000000"/>
        </w:rPr>
        <w:t xml:space="preserve">is near the </w:t>
      </w:r>
      <w:r w:rsidRPr="002C354F">
        <w:rPr>
          <w:i/>
          <w:color w:val="000000"/>
          <w:lang w:val="en-AU"/>
        </w:rPr>
        <w:t>B</w:t>
      </w:r>
      <w:r w:rsidRPr="002C354F">
        <w:rPr>
          <w:i/>
          <w:color w:val="000000"/>
          <w:vertAlign w:val="subscript"/>
          <w:lang w:val="en-AU"/>
        </w:rPr>
        <w:t>MSY</w:t>
      </w:r>
      <w:r>
        <w:rPr>
          <w:color w:val="000000"/>
        </w:rPr>
        <w:t xml:space="preserve"> estimate.</w:t>
      </w:r>
      <w:r w:rsidRPr="002738A6">
        <w:rPr>
          <w:color w:val="000000"/>
        </w:rPr>
        <w:t xml:space="preserve"> </w:t>
      </w:r>
    </w:p>
    <w:p w14:paraId="4E7D6F74" w14:textId="2E8D1B0C" w:rsidR="0038742E" w:rsidRPr="005362B1" w:rsidRDefault="0038742E" w:rsidP="00731F0F">
      <w:r w:rsidRPr="002738A6">
        <w:t>For 202</w:t>
      </w:r>
      <w:r w:rsidR="00813234">
        <w:t>7</w:t>
      </w:r>
      <w:r w:rsidRPr="002738A6">
        <w:t xml:space="preserve"> the spawning stock biomass is projected to be above </w:t>
      </w:r>
      <w:r w:rsidRPr="002738A6">
        <w:rPr>
          <w:i/>
        </w:rPr>
        <w:t>B</w:t>
      </w:r>
      <w:r w:rsidRPr="002738A6">
        <w:rPr>
          <w:i/>
          <w:vertAlign w:val="subscript"/>
        </w:rPr>
        <w:t>20</w:t>
      </w:r>
      <w:proofErr w:type="gramStart"/>
      <w:r w:rsidRPr="002738A6">
        <w:rPr>
          <w:i/>
          <w:vertAlign w:val="subscript"/>
        </w:rPr>
        <w:t>%</w:t>
      </w:r>
      <w:r w:rsidRPr="002738A6">
        <w:rPr>
          <w:vertAlign w:val="subscript"/>
        </w:rPr>
        <w:t xml:space="preserve"> </w:t>
      </w:r>
      <w:r w:rsidRPr="002738A6">
        <w:t>,</w:t>
      </w:r>
      <w:proofErr w:type="gramEnd"/>
      <w:r w:rsidRPr="002738A6">
        <w:t xml:space="preserve"> and despite a </w:t>
      </w:r>
      <w:r w:rsidR="005B069A" w:rsidRPr="002738A6">
        <w:t>drop in spawning biomass in 202</w:t>
      </w:r>
      <w:r w:rsidR="00813234">
        <w:t>8</w:t>
      </w:r>
      <w:r w:rsidRPr="002738A6">
        <w:t xml:space="preserve"> is projected to remain above </w:t>
      </w:r>
      <w:r w:rsidRPr="002738A6">
        <w:rPr>
          <w:i/>
        </w:rPr>
        <w:t>B</w:t>
      </w:r>
      <w:r w:rsidRPr="002738A6">
        <w:rPr>
          <w:i/>
          <w:vertAlign w:val="subscript"/>
        </w:rPr>
        <w:t>20%</w:t>
      </w:r>
      <w:r w:rsidR="005B069A" w:rsidRPr="002738A6">
        <w:t xml:space="preserve"> in 202</w:t>
      </w:r>
      <w:r w:rsidR="00813234">
        <w:t>8</w:t>
      </w:r>
      <w:r w:rsidR="00CA46CC" w:rsidRPr="002738A6">
        <w:t>.</w:t>
      </w:r>
    </w:p>
    <w:p w14:paraId="611B9E50" w14:textId="77777777" w:rsidR="00DD5489" w:rsidRPr="005362B1" w:rsidRDefault="00DD5489" w:rsidP="00DD5489">
      <w:pPr>
        <w:pStyle w:val="Heading3"/>
      </w:pPr>
      <w:r w:rsidRPr="00B207CD">
        <w:t>Area Allocation of Harvests</w:t>
      </w:r>
    </w:p>
    <w:p w14:paraId="20A6F17F" w14:textId="75055F25" w:rsidR="001F1E45" w:rsidRDefault="00205BE1" w:rsidP="00731F0F">
      <w:pPr>
        <w:keepNext/>
      </w:pPr>
      <w:r w:rsidRPr="00205BE1">
        <w:t xml:space="preserve">To </w:t>
      </w:r>
      <w:r w:rsidR="0025184D">
        <w:t>determine the</w:t>
      </w:r>
      <w:r w:rsidR="002A6527">
        <w:t xml:space="preserve"> Biologically informed Recommended Distributions (BRD)</w:t>
      </w:r>
      <w:r w:rsidR="0025184D">
        <w:t xml:space="preserve"> for </w:t>
      </w:r>
      <w:r w:rsidR="0025184D" w:rsidRPr="00205BE1">
        <w:t>GOA subregions</w:t>
      </w:r>
      <w:r w:rsidRPr="00205BE1">
        <w:t xml:space="preserve">, we utilize the </w:t>
      </w:r>
      <w:proofErr w:type="spellStart"/>
      <w:r w:rsidRPr="00205BE1">
        <w:rPr>
          <w:rStyle w:val="HTMLCode"/>
          <w:rFonts w:eastAsia="Arial"/>
        </w:rPr>
        <w:t>rema</w:t>
      </w:r>
      <w:proofErr w:type="spellEnd"/>
      <w:r w:rsidRPr="00205BE1">
        <w:t xml:space="preserve"> R package.</w:t>
      </w:r>
      <w:r w:rsidR="00813234">
        <w:t xml:space="preserve"> These results remain unchanged from the previously accepted assessment. </w:t>
      </w:r>
      <w:r w:rsidR="00B329CD">
        <w:t xml:space="preserve">Estimates of </w:t>
      </w:r>
      <w:r w:rsidR="00E7250D">
        <w:t xml:space="preserve">regional trawl survey biomass </w:t>
      </w:r>
      <w:r w:rsidR="00813234">
        <w:t>and apportionment</w:t>
      </w:r>
      <w:r w:rsidR="00E7250D">
        <w:t xml:space="preserve"> are shown </w:t>
      </w:r>
      <w:r w:rsidR="00E7250D" w:rsidRPr="0031318B">
        <w:t>in Figure 2.</w:t>
      </w:r>
      <w:r w:rsidR="0031318B" w:rsidRPr="0031318B">
        <w:t>1</w:t>
      </w:r>
      <w:r w:rsidR="00813234">
        <w:t>5</w:t>
      </w:r>
      <w:r w:rsidR="00E7250D" w:rsidRPr="0031318B">
        <w:t xml:space="preserve">. </w:t>
      </w:r>
    </w:p>
    <w:p w14:paraId="675E581D" w14:textId="0FFACF1D" w:rsidR="007E10D3" w:rsidRDefault="005B069A" w:rsidP="00731F0F">
      <w:pPr>
        <w:keepNext/>
      </w:pPr>
      <w:r w:rsidRPr="005362B1">
        <w:t>Using th</w:t>
      </w:r>
      <w:r w:rsidR="002A6527">
        <w:t xml:space="preserve">e </w:t>
      </w:r>
      <w:proofErr w:type="spellStart"/>
      <w:r w:rsidR="002A6527" w:rsidRPr="00BF238E">
        <w:rPr>
          <w:rStyle w:val="HTMLCode"/>
          <w:rFonts w:eastAsia="Arial"/>
        </w:rPr>
        <w:t>rema</w:t>
      </w:r>
      <w:proofErr w:type="spellEnd"/>
      <w:r w:rsidR="002A6527">
        <w:t xml:space="preserve"> model </w:t>
      </w:r>
      <w:r w:rsidR="00DD5489" w:rsidRPr="005362B1">
        <w:t xml:space="preserve">area-apportioned </w:t>
      </w:r>
      <w:r w:rsidR="002A6527">
        <w:t>BRD</w:t>
      </w:r>
      <w:r w:rsidR="00DD5489" w:rsidRPr="005362B1">
        <w:t>s for t</w:t>
      </w:r>
      <w:r w:rsidR="005F645C" w:rsidRPr="005362B1">
        <w:t>he two</w:t>
      </w:r>
      <w:r w:rsidR="00FA1F75" w:rsidRPr="005362B1">
        <w:t>-year</w:t>
      </w:r>
      <w:r w:rsidRPr="005362B1">
        <w:t xml:space="preserve"> projections of Model 24.0</w:t>
      </w:r>
      <w:r w:rsidR="00DD5489" w:rsidRPr="005362B1">
        <w:t xml:space="preserve"> </w:t>
      </w:r>
      <w:r w:rsidR="00813234">
        <w:t>are</w:t>
      </w:r>
      <w:r w:rsidR="00DD5489" w:rsidRPr="005362B1">
        <w:t>:</w:t>
      </w:r>
    </w:p>
    <w:tbl>
      <w:tblPr>
        <w:tblW w:w="6800" w:type="dxa"/>
        <w:jc w:val="center"/>
        <w:tblLook w:val="04A0" w:firstRow="1" w:lastRow="0" w:firstColumn="1" w:lastColumn="0" w:noHBand="0" w:noVBand="1"/>
      </w:tblPr>
      <w:tblGrid>
        <w:gridCol w:w="2960"/>
        <w:gridCol w:w="960"/>
        <w:gridCol w:w="960"/>
        <w:gridCol w:w="960"/>
        <w:gridCol w:w="960"/>
      </w:tblGrid>
      <w:tr w:rsidR="002A6527" w:rsidRPr="002A6527" w14:paraId="42EE9560" w14:textId="77777777" w:rsidTr="002A6527">
        <w:trPr>
          <w:trHeight w:val="290"/>
          <w:jc w:val="center"/>
        </w:trPr>
        <w:tc>
          <w:tcPr>
            <w:tcW w:w="2960" w:type="dxa"/>
            <w:tcBorders>
              <w:top w:val="nil"/>
              <w:left w:val="nil"/>
              <w:bottom w:val="single" w:sz="4" w:space="0" w:color="auto"/>
              <w:right w:val="nil"/>
            </w:tcBorders>
            <w:noWrap/>
            <w:vAlign w:val="bottom"/>
            <w:hideMark/>
          </w:tcPr>
          <w:p w14:paraId="3633CBDC" w14:textId="77777777" w:rsidR="002A6527" w:rsidRPr="002A6527" w:rsidRDefault="002A6527" w:rsidP="002A6527">
            <w:pPr>
              <w:spacing w:after="0"/>
              <w:rPr>
                <w:color w:val="000000"/>
              </w:rPr>
            </w:pPr>
          </w:p>
        </w:tc>
        <w:tc>
          <w:tcPr>
            <w:tcW w:w="960" w:type="dxa"/>
            <w:tcBorders>
              <w:top w:val="nil"/>
              <w:left w:val="nil"/>
              <w:bottom w:val="single" w:sz="4" w:space="0" w:color="auto"/>
              <w:right w:val="nil"/>
            </w:tcBorders>
            <w:noWrap/>
            <w:vAlign w:val="bottom"/>
            <w:hideMark/>
          </w:tcPr>
          <w:p w14:paraId="7C208AFD" w14:textId="77777777" w:rsidR="002A6527" w:rsidRPr="002A6527" w:rsidRDefault="002A6527" w:rsidP="002A6527">
            <w:pPr>
              <w:spacing w:after="0"/>
              <w:jc w:val="center"/>
              <w:rPr>
                <w:color w:val="000000"/>
              </w:rPr>
            </w:pPr>
            <w:r w:rsidRPr="002A6527">
              <w:rPr>
                <w:color w:val="000000"/>
              </w:rPr>
              <w:t>Western</w:t>
            </w:r>
          </w:p>
        </w:tc>
        <w:tc>
          <w:tcPr>
            <w:tcW w:w="960" w:type="dxa"/>
            <w:tcBorders>
              <w:top w:val="nil"/>
              <w:left w:val="nil"/>
              <w:bottom w:val="single" w:sz="4" w:space="0" w:color="auto"/>
              <w:right w:val="nil"/>
            </w:tcBorders>
            <w:noWrap/>
            <w:vAlign w:val="bottom"/>
            <w:hideMark/>
          </w:tcPr>
          <w:p w14:paraId="07810479" w14:textId="77777777" w:rsidR="002A6527" w:rsidRPr="002A6527" w:rsidRDefault="002A6527" w:rsidP="002A6527">
            <w:pPr>
              <w:spacing w:after="0"/>
              <w:jc w:val="center"/>
              <w:rPr>
                <w:color w:val="000000"/>
              </w:rPr>
            </w:pPr>
            <w:r w:rsidRPr="002A6527">
              <w:rPr>
                <w:color w:val="000000"/>
              </w:rPr>
              <w:t>Central</w:t>
            </w:r>
          </w:p>
        </w:tc>
        <w:tc>
          <w:tcPr>
            <w:tcW w:w="960" w:type="dxa"/>
            <w:tcBorders>
              <w:top w:val="nil"/>
              <w:left w:val="nil"/>
              <w:bottom w:val="single" w:sz="4" w:space="0" w:color="auto"/>
              <w:right w:val="nil"/>
            </w:tcBorders>
            <w:noWrap/>
            <w:vAlign w:val="bottom"/>
            <w:hideMark/>
          </w:tcPr>
          <w:p w14:paraId="7B955378" w14:textId="77777777" w:rsidR="002A6527" w:rsidRPr="002A6527" w:rsidRDefault="002A6527" w:rsidP="002A6527">
            <w:pPr>
              <w:spacing w:after="0"/>
              <w:jc w:val="center"/>
              <w:rPr>
                <w:color w:val="000000"/>
              </w:rPr>
            </w:pPr>
            <w:r w:rsidRPr="002A6527">
              <w:rPr>
                <w:color w:val="000000"/>
              </w:rPr>
              <w:t>Eastern</w:t>
            </w:r>
          </w:p>
        </w:tc>
        <w:tc>
          <w:tcPr>
            <w:tcW w:w="960" w:type="dxa"/>
            <w:tcBorders>
              <w:top w:val="nil"/>
              <w:left w:val="nil"/>
              <w:bottom w:val="single" w:sz="4" w:space="0" w:color="auto"/>
              <w:right w:val="nil"/>
            </w:tcBorders>
            <w:noWrap/>
            <w:vAlign w:val="bottom"/>
            <w:hideMark/>
          </w:tcPr>
          <w:p w14:paraId="2AB027AB" w14:textId="77777777" w:rsidR="002A6527" w:rsidRPr="002A6527" w:rsidRDefault="002A6527" w:rsidP="002A6527">
            <w:pPr>
              <w:spacing w:after="0"/>
              <w:jc w:val="center"/>
              <w:rPr>
                <w:color w:val="000000"/>
              </w:rPr>
            </w:pPr>
            <w:r w:rsidRPr="002A6527">
              <w:rPr>
                <w:color w:val="000000"/>
              </w:rPr>
              <w:t>Total</w:t>
            </w:r>
          </w:p>
        </w:tc>
      </w:tr>
      <w:tr w:rsidR="00813234" w:rsidRPr="002A6527" w14:paraId="561AE424" w14:textId="77777777" w:rsidTr="002A6527">
        <w:trPr>
          <w:trHeight w:val="290"/>
          <w:jc w:val="center"/>
        </w:trPr>
        <w:tc>
          <w:tcPr>
            <w:tcW w:w="2960" w:type="dxa"/>
            <w:tcBorders>
              <w:top w:val="single" w:sz="4" w:space="0" w:color="auto"/>
              <w:left w:val="nil"/>
              <w:bottom w:val="nil"/>
              <w:right w:val="nil"/>
            </w:tcBorders>
            <w:noWrap/>
            <w:vAlign w:val="bottom"/>
            <w:hideMark/>
          </w:tcPr>
          <w:p w14:paraId="55E55DF0" w14:textId="5CC75B4A" w:rsidR="00813234" w:rsidRPr="002A6527" w:rsidRDefault="00813234" w:rsidP="00813234">
            <w:pPr>
              <w:spacing w:after="0"/>
              <w:rPr>
                <w:color w:val="000000"/>
              </w:rPr>
            </w:pPr>
            <w:r>
              <w:rPr>
                <w:color w:val="000000"/>
              </w:rPr>
              <w:t>Area</w:t>
            </w:r>
            <w:r w:rsidRPr="002A6527">
              <w:rPr>
                <w:color w:val="000000"/>
              </w:rPr>
              <w:t xml:space="preserve"> apportionment</w:t>
            </w:r>
          </w:p>
        </w:tc>
        <w:tc>
          <w:tcPr>
            <w:tcW w:w="960" w:type="dxa"/>
            <w:tcBorders>
              <w:top w:val="single" w:sz="4" w:space="0" w:color="auto"/>
              <w:left w:val="nil"/>
              <w:bottom w:val="nil"/>
              <w:right w:val="nil"/>
            </w:tcBorders>
            <w:noWrap/>
            <w:vAlign w:val="bottom"/>
            <w:hideMark/>
          </w:tcPr>
          <w:p w14:paraId="5B51A6C3" w14:textId="406F8C9F" w:rsidR="00813234" w:rsidRPr="00813234" w:rsidRDefault="00813234" w:rsidP="00813234">
            <w:pPr>
              <w:spacing w:after="0"/>
              <w:jc w:val="center"/>
              <w:rPr>
                <w:color w:val="000000"/>
              </w:rPr>
            </w:pPr>
            <w:r w:rsidRPr="00813234">
              <w:rPr>
                <w:color w:val="000000"/>
              </w:rPr>
              <w:t>24.80%</w:t>
            </w:r>
          </w:p>
        </w:tc>
        <w:tc>
          <w:tcPr>
            <w:tcW w:w="960" w:type="dxa"/>
            <w:tcBorders>
              <w:top w:val="single" w:sz="4" w:space="0" w:color="auto"/>
              <w:left w:val="nil"/>
              <w:bottom w:val="nil"/>
              <w:right w:val="nil"/>
            </w:tcBorders>
            <w:noWrap/>
            <w:vAlign w:val="bottom"/>
            <w:hideMark/>
          </w:tcPr>
          <w:p w14:paraId="66777A3A" w14:textId="4F8B8550" w:rsidR="00813234" w:rsidRPr="00813234" w:rsidRDefault="00813234" w:rsidP="00813234">
            <w:pPr>
              <w:spacing w:after="0"/>
              <w:jc w:val="center"/>
              <w:rPr>
                <w:color w:val="000000"/>
              </w:rPr>
            </w:pPr>
            <w:r w:rsidRPr="00813234">
              <w:rPr>
                <w:color w:val="000000"/>
              </w:rPr>
              <w:t>69.20%</w:t>
            </w:r>
          </w:p>
        </w:tc>
        <w:tc>
          <w:tcPr>
            <w:tcW w:w="960" w:type="dxa"/>
            <w:tcBorders>
              <w:top w:val="single" w:sz="4" w:space="0" w:color="auto"/>
              <w:left w:val="nil"/>
              <w:bottom w:val="nil"/>
              <w:right w:val="nil"/>
            </w:tcBorders>
            <w:noWrap/>
            <w:vAlign w:val="bottom"/>
            <w:hideMark/>
          </w:tcPr>
          <w:p w14:paraId="1098F8C9" w14:textId="571113EC" w:rsidR="00813234" w:rsidRPr="00813234" w:rsidRDefault="00813234" w:rsidP="00813234">
            <w:pPr>
              <w:spacing w:after="0"/>
              <w:jc w:val="center"/>
              <w:rPr>
                <w:color w:val="000000"/>
              </w:rPr>
            </w:pPr>
            <w:r w:rsidRPr="00813234">
              <w:rPr>
                <w:color w:val="000000"/>
              </w:rPr>
              <w:t>6%</w:t>
            </w:r>
          </w:p>
        </w:tc>
        <w:tc>
          <w:tcPr>
            <w:tcW w:w="960" w:type="dxa"/>
            <w:tcBorders>
              <w:top w:val="single" w:sz="4" w:space="0" w:color="auto"/>
              <w:left w:val="nil"/>
              <w:bottom w:val="nil"/>
              <w:right w:val="nil"/>
            </w:tcBorders>
            <w:noWrap/>
            <w:vAlign w:val="bottom"/>
            <w:hideMark/>
          </w:tcPr>
          <w:p w14:paraId="578CF835" w14:textId="477F27BD" w:rsidR="00813234" w:rsidRPr="00813234" w:rsidRDefault="00813234" w:rsidP="00813234">
            <w:pPr>
              <w:spacing w:after="0"/>
              <w:jc w:val="center"/>
              <w:rPr>
                <w:color w:val="000000"/>
              </w:rPr>
            </w:pPr>
            <w:r w:rsidRPr="00813234">
              <w:rPr>
                <w:color w:val="000000"/>
              </w:rPr>
              <w:t>100%</w:t>
            </w:r>
          </w:p>
        </w:tc>
      </w:tr>
      <w:tr w:rsidR="00813234" w:rsidRPr="002A6527" w14:paraId="43914337" w14:textId="77777777" w:rsidTr="002A6527">
        <w:trPr>
          <w:trHeight w:val="290"/>
          <w:jc w:val="center"/>
        </w:trPr>
        <w:tc>
          <w:tcPr>
            <w:tcW w:w="2960" w:type="dxa"/>
            <w:tcBorders>
              <w:top w:val="nil"/>
              <w:left w:val="nil"/>
              <w:right w:val="nil"/>
            </w:tcBorders>
            <w:noWrap/>
            <w:vAlign w:val="bottom"/>
            <w:hideMark/>
          </w:tcPr>
          <w:p w14:paraId="60AF1F94" w14:textId="69727236" w:rsidR="00813234" w:rsidRPr="002A6527" w:rsidRDefault="00813234" w:rsidP="00813234">
            <w:pPr>
              <w:spacing w:after="0"/>
              <w:rPr>
                <w:color w:val="000000"/>
              </w:rPr>
            </w:pPr>
            <w:r w:rsidRPr="002A6527">
              <w:rPr>
                <w:color w:val="000000"/>
              </w:rPr>
              <w:t>202</w:t>
            </w:r>
            <w:r>
              <w:rPr>
                <w:color w:val="000000"/>
              </w:rPr>
              <w:t>7</w:t>
            </w:r>
            <w:r w:rsidRPr="002A6527">
              <w:rPr>
                <w:color w:val="000000"/>
              </w:rPr>
              <w:t xml:space="preserve"> </w:t>
            </w:r>
            <w:r>
              <w:rPr>
                <w:color w:val="000000"/>
              </w:rPr>
              <w:t>BRD</w:t>
            </w:r>
          </w:p>
        </w:tc>
        <w:tc>
          <w:tcPr>
            <w:tcW w:w="960" w:type="dxa"/>
            <w:tcBorders>
              <w:top w:val="nil"/>
              <w:left w:val="nil"/>
              <w:right w:val="nil"/>
            </w:tcBorders>
            <w:noWrap/>
            <w:vAlign w:val="bottom"/>
            <w:hideMark/>
          </w:tcPr>
          <w:p w14:paraId="395B5D30" w14:textId="324EAEE3" w:rsidR="00813234" w:rsidRPr="00813234" w:rsidRDefault="00813234" w:rsidP="00813234">
            <w:pPr>
              <w:spacing w:after="0"/>
              <w:jc w:val="center"/>
              <w:rPr>
                <w:color w:val="000000"/>
              </w:rPr>
            </w:pPr>
            <w:r w:rsidRPr="00813234">
              <w:rPr>
                <w:color w:val="000000"/>
              </w:rPr>
              <w:t>10,401</w:t>
            </w:r>
          </w:p>
        </w:tc>
        <w:tc>
          <w:tcPr>
            <w:tcW w:w="960" w:type="dxa"/>
            <w:tcBorders>
              <w:top w:val="nil"/>
              <w:left w:val="nil"/>
              <w:right w:val="nil"/>
            </w:tcBorders>
            <w:noWrap/>
            <w:vAlign w:val="bottom"/>
            <w:hideMark/>
          </w:tcPr>
          <w:p w14:paraId="0112CDE9" w14:textId="5713943C" w:rsidR="00813234" w:rsidRPr="00813234" w:rsidRDefault="00813234" w:rsidP="00813234">
            <w:pPr>
              <w:spacing w:after="0"/>
              <w:jc w:val="center"/>
              <w:rPr>
                <w:color w:val="000000"/>
              </w:rPr>
            </w:pPr>
            <w:r w:rsidRPr="00813234">
              <w:rPr>
                <w:color w:val="000000"/>
              </w:rPr>
              <w:t>29,020</w:t>
            </w:r>
          </w:p>
        </w:tc>
        <w:tc>
          <w:tcPr>
            <w:tcW w:w="960" w:type="dxa"/>
            <w:tcBorders>
              <w:top w:val="nil"/>
              <w:left w:val="nil"/>
              <w:right w:val="nil"/>
            </w:tcBorders>
            <w:noWrap/>
            <w:vAlign w:val="bottom"/>
            <w:hideMark/>
          </w:tcPr>
          <w:p w14:paraId="49722475" w14:textId="6D821AD1" w:rsidR="00813234" w:rsidRPr="00813234" w:rsidRDefault="00813234" w:rsidP="00813234">
            <w:pPr>
              <w:spacing w:after="0"/>
              <w:jc w:val="center"/>
              <w:rPr>
                <w:color w:val="000000"/>
              </w:rPr>
            </w:pPr>
            <w:r w:rsidRPr="00813234">
              <w:rPr>
                <w:color w:val="000000"/>
              </w:rPr>
              <w:t>2,516</w:t>
            </w:r>
          </w:p>
        </w:tc>
        <w:tc>
          <w:tcPr>
            <w:tcW w:w="960" w:type="dxa"/>
            <w:tcBorders>
              <w:top w:val="nil"/>
              <w:left w:val="nil"/>
              <w:right w:val="nil"/>
            </w:tcBorders>
            <w:noWrap/>
            <w:vAlign w:val="bottom"/>
            <w:hideMark/>
          </w:tcPr>
          <w:p w14:paraId="3AED7AEA" w14:textId="7B234994" w:rsidR="00813234" w:rsidRPr="00813234" w:rsidRDefault="00813234" w:rsidP="00813234">
            <w:pPr>
              <w:spacing w:after="0"/>
              <w:jc w:val="center"/>
              <w:rPr>
                <w:color w:val="000000"/>
              </w:rPr>
            </w:pPr>
            <w:r w:rsidRPr="00813234">
              <w:rPr>
                <w:color w:val="000000"/>
              </w:rPr>
              <w:t>41,937</w:t>
            </w:r>
          </w:p>
        </w:tc>
      </w:tr>
      <w:tr w:rsidR="00813234" w:rsidRPr="002A6527" w14:paraId="2D131691" w14:textId="77777777" w:rsidTr="002A6527">
        <w:trPr>
          <w:trHeight w:val="290"/>
          <w:jc w:val="center"/>
        </w:trPr>
        <w:tc>
          <w:tcPr>
            <w:tcW w:w="2960" w:type="dxa"/>
            <w:tcBorders>
              <w:top w:val="nil"/>
              <w:left w:val="nil"/>
              <w:bottom w:val="single" w:sz="4" w:space="0" w:color="auto"/>
              <w:right w:val="nil"/>
            </w:tcBorders>
            <w:noWrap/>
            <w:vAlign w:val="bottom"/>
            <w:hideMark/>
          </w:tcPr>
          <w:p w14:paraId="36CC7783" w14:textId="69033571" w:rsidR="00813234" w:rsidRPr="002A6527" w:rsidRDefault="00813234" w:rsidP="00813234">
            <w:pPr>
              <w:spacing w:after="0"/>
              <w:rPr>
                <w:color w:val="000000"/>
              </w:rPr>
            </w:pPr>
            <w:r w:rsidRPr="002A6527">
              <w:rPr>
                <w:color w:val="000000"/>
              </w:rPr>
              <w:t>202</w:t>
            </w:r>
            <w:r>
              <w:rPr>
                <w:color w:val="000000"/>
              </w:rPr>
              <w:t>8</w:t>
            </w:r>
            <w:r w:rsidRPr="002A6527">
              <w:rPr>
                <w:color w:val="000000"/>
              </w:rPr>
              <w:t xml:space="preserve"> </w:t>
            </w:r>
            <w:r>
              <w:rPr>
                <w:color w:val="000000"/>
              </w:rPr>
              <w:t>BRD</w:t>
            </w:r>
          </w:p>
        </w:tc>
        <w:tc>
          <w:tcPr>
            <w:tcW w:w="960" w:type="dxa"/>
            <w:tcBorders>
              <w:top w:val="nil"/>
              <w:left w:val="nil"/>
              <w:bottom w:val="single" w:sz="4" w:space="0" w:color="auto"/>
              <w:right w:val="nil"/>
            </w:tcBorders>
            <w:noWrap/>
            <w:vAlign w:val="bottom"/>
            <w:hideMark/>
          </w:tcPr>
          <w:p w14:paraId="5D11B0F5" w14:textId="62380627" w:rsidR="00813234" w:rsidRPr="00813234" w:rsidRDefault="00813234" w:rsidP="00813234">
            <w:pPr>
              <w:spacing w:after="0"/>
              <w:jc w:val="center"/>
              <w:rPr>
                <w:color w:val="000000"/>
              </w:rPr>
            </w:pPr>
            <w:r w:rsidRPr="00813234">
              <w:rPr>
                <w:color w:val="000000"/>
              </w:rPr>
              <w:t>8,894</w:t>
            </w:r>
          </w:p>
        </w:tc>
        <w:tc>
          <w:tcPr>
            <w:tcW w:w="960" w:type="dxa"/>
            <w:tcBorders>
              <w:top w:val="nil"/>
              <w:left w:val="nil"/>
              <w:bottom w:val="single" w:sz="4" w:space="0" w:color="auto"/>
              <w:right w:val="nil"/>
            </w:tcBorders>
            <w:noWrap/>
            <w:vAlign w:val="bottom"/>
            <w:hideMark/>
          </w:tcPr>
          <w:p w14:paraId="0ABE9514" w14:textId="2D7789D6" w:rsidR="00813234" w:rsidRPr="00813234" w:rsidRDefault="00813234" w:rsidP="00813234">
            <w:pPr>
              <w:spacing w:after="0"/>
              <w:jc w:val="center"/>
              <w:rPr>
                <w:color w:val="000000"/>
              </w:rPr>
            </w:pPr>
            <w:r w:rsidRPr="00813234">
              <w:rPr>
                <w:color w:val="000000"/>
              </w:rPr>
              <w:t>24,820</w:t>
            </w:r>
          </w:p>
        </w:tc>
        <w:tc>
          <w:tcPr>
            <w:tcW w:w="960" w:type="dxa"/>
            <w:tcBorders>
              <w:top w:val="nil"/>
              <w:left w:val="nil"/>
              <w:bottom w:val="single" w:sz="4" w:space="0" w:color="auto"/>
              <w:right w:val="nil"/>
            </w:tcBorders>
            <w:noWrap/>
            <w:vAlign w:val="bottom"/>
            <w:hideMark/>
          </w:tcPr>
          <w:p w14:paraId="4C69CD39" w14:textId="4ECEFBE1" w:rsidR="00813234" w:rsidRPr="00813234" w:rsidRDefault="00813234" w:rsidP="00813234">
            <w:pPr>
              <w:spacing w:after="0"/>
              <w:jc w:val="center"/>
              <w:rPr>
                <w:color w:val="000000"/>
              </w:rPr>
            </w:pPr>
            <w:r w:rsidRPr="00813234">
              <w:rPr>
                <w:color w:val="000000"/>
              </w:rPr>
              <w:t>2,152</w:t>
            </w:r>
          </w:p>
        </w:tc>
        <w:tc>
          <w:tcPr>
            <w:tcW w:w="960" w:type="dxa"/>
            <w:tcBorders>
              <w:top w:val="nil"/>
              <w:left w:val="nil"/>
              <w:bottom w:val="single" w:sz="4" w:space="0" w:color="auto"/>
              <w:right w:val="nil"/>
            </w:tcBorders>
            <w:noWrap/>
            <w:vAlign w:val="bottom"/>
            <w:hideMark/>
          </w:tcPr>
          <w:p w14:paraId="11F2DCF3" w14:textId="599C5CFB" w:rsidR="00813234" w:rsidRPr="00813234" w:rsidRDefault="00813234" w:rsidP="00813234">
            <w:pPr>
              <w:spacing w:after="0"/>
              <w:jc w:val="center"/>
              <w:rPr>
                <w:color w:val="000000"/>
              </w:rPr>
            </w:pPr>
            <w:r w:rsidRPr="00813234">
              <w:rPr>
                <w:color w:val="000000"/>
              </w:rPr>
              <w:t>35,866</w:t>
            </w:r>
          </w:p>
        </w:tc>
      </w:tr>
    </w:tbl>
    <w:p w14:paraId="603F8732" w14:textId="7D519408" w:rsidR="00DD5489" w:rsidRPr="005362B1" w:rsidRDefault="00731F0F" w:rsidP="00DD5489">
      <w:pPr>
        <w:pStyle w:val="Heading3"/>
      </w:pPr>
      <w:r w:rsidRPr="00F7328D">
        <w:t>Status Determination</w:t>
      </w:r>
    </w:p>
    <w:p w14:paraId="00327118" w14:textId="55D2B8FB" w:rsidR="00DD5489" w:rsidRPr="005362B1" w:rsidRDefault="00DD5489" w:rsidP="00B207CD">
      <w:r w:rsidRPr="005362B1">
        <w:t xml:space="preserve">A standard set of projections is required for each stock managed under Tiers 1, 2, or 3 of Amendment 56. This set of projections encompasses seven harvest scenarios designed to satisfy the requirements of Amendment 56, the National Environmental Policy Act, and the Magnuson-Stevens Fishery Conservation and Management Act (MSFCMA). </w:t>
      </w:r>
      <w:r w:rsidR="005B069A" w:rsidRPr="005362B1">
        <w:t xml:space="preserve">Year-end catch for </w:t>
      </w:r>
      <w:r w:rsidR="00813234">
        <w:t>current year</w:t>
      </w:r>
      <w:r w:rsidRPr="005362B1">
        <w:t xml:space="preserve"> </w:t>
      </w:r>
      <w:r w:rsidR="005B069A" w:rsidRPr="005362B1">
        <w:t xml:space="preserve">was set equal to the </w:t>
      </w:r>
      <w:r w:rsidR="00813234">
        <w:t xml:space="preserve">current year’s </w:t>
      </w:r>
      <w:r w:rsidRPr="005362B1">
        <w:t xml:space="preserve">ABC. In each subsequent year, the fishing mortality rate is prescribed </w:t>
      </w:r>
      <w:r w:rsidR="00F133AF">
        <w:t>based on</w:t>
      </w:r>
      <w:r w:rsidRPr="005362B1">
        <w:t xml:space="preserve"> the spawning biomass in that year and the respective harvest scenario. </w:t>
      </w:r>
    </w:p>
    <w:p w14:paraId="2A2956B9" w14:textId="0A89FE13" w:rsidR="00DD5489" w:rsidRPr="005362B1" w:rsidRDefault="00DD5489" w:rsidP="00B207CD">
      <w:r w:rsidRPr="005362B1">
        <w:lastRenderedPageBreak/>
        <w:t>Selectivity used in the projections was the</w:t>
      </w:r>
      <w:r w:rsidR="005B069A" w:rsidRPr="005362B1">
        <w:t xml:space="preserve"> mean selectivity since </w:t>
      </w:r>
      <w:r w:rsidR="00FD3E1A" w:rsidRPr="005362B1">
        <w:t>2000</w:t>
      </w:r>
      <w:r w:rsidR="00731F0F" w:rsidRPr="005362B1">
        <w:t>, recruitment was based on ave</w:t>
      </w:r>
      <w:r w:rsidR="00FD3E1A" w:rsidRPr="005362B1">
        <w:t>rage r</w:t>
      </w:r>
      <w:r w:rsidR="005B069A" w:rsidRPr="005362B1">
        <w:t xml:space="preserve">ecruitment from </w:t>
      </w:r>
      <w:proofErr w:type="gramStart"/>
      <w:r w:rsidR="005B069A" w:rsidRPr="005362B1">
        <w:t>1977-202</w:t>
      </w:r>
      <w:r w:rsidR="00813234">
        <w:t>4</w:t>
      </w:r>
      <w:proofErr w:type="gramEnd"/>
      <w:r w:rsidR="00731F0F" w:rsidRPr="005362B1">
        <w:t xml:space="preserve"> and growth and</w:t>
      </w:r>
      <w:r w:rsidRPr="005362B1">
        <w:t xml:space="preserve"> mortality</w:t>
      </w:r>
      <w:r w:rsidR="00731F0F" w:rsidRPr="005362B1">
        <w:t xml:space="preserve"> were as es</w:t>
      </w:r>
      <w:r w:rsidR="005B069A" w:rsidRPr="005362B1">
        <w:t>timated in 202</w:t>
      </w:r>
      <w:r w:rsidR="00813234">
        <w:t>6</w:t>
      </w:r>
      <w:r w:rsidR="00410D6D" w:rsidRPr="005362B1">
        <w:t>.</w:t>
      </w:r>
      <w:r w:rsidRPr="005362B1">
        <w:t xml:space="preserve"> </w:t>
      </w:r>
    </w:p>
    <w:p w14:paraId="0EF0C91C" w14:textId="6AB4BEE3" w:rsidR="00DD5489" w:rsidRPr="005362B1" w:rsidRDefault="00DD5489" w:rsidP="00B207CD">
      <w:r w:rsidRPr="005362B1">
        <w:t xml:space="preserve">Five of the seven standard scenarios </w:t>
      </w:r>
      <w:r w:rsidR="0020431B" w:rsidRPr="005362B1">
        <w:t>support the alternative harvest strategies analyzed in the Alaska Groundfish Harvest Specifications Final Environmental Impact Statement</w:t>
      </w:r>
      <w:r w:rsidRPr="005362B1">
        <w:t>. These five scenarios, which are designed to provide a range of harvest alternatives that are likely t</w:t>
      </w:r>
      <w:r w:rsidR="00FD3E1A" w:rsidRPr="005362B1">
        <w:t>o bracket the</w:t>
      </w:r>
      <w:r w:rsidR="005B069A" w:rsidRPr="005362B1">
        <w:t xml:space="preserve"> final TAC for 202</w:t>
      </w:r>
      <w:r w:rsidR="00813234">
        <w:t>7</w:t>
      </w:r>
      <w:r w:rsidRPr="005362B1">
        <w:t>, are as follow (“</w:t>
      </w:r>
      <w:r w:rsidRPr="005362B1">
        <w:rPr>
          <w:i/>
        </w:rPr>
        <w:t>max</w:t>
      </w:r>
      <w:r w:rsidRPr="005362B1">
        <w:t xml:space="preserve"> </w:t>
      </w:r>
      <w:r w:rsidRPr="005362B1">
        <w:rPr>
          <w:i/>
          <w:color w:val="000000"/>
        </w:rPr>
        <w:t>F</w:t>
      </w:r>
      <w:r w:rsidRPr="005362B1">
        <w:rPr>
          <w:i/>
          <w:color w:val="000000"/>
          <w:sz w:val="16"/>
          <w:vertAlign w:val="subscript"/>
        </w:rPr>
        <w:t>ABC</w:t>
      </w:r>
      <w:r w:rsidRPr="005362B1">
        <w:t xml:space="preserve">” refers to the maximum permissible value of </w:t>
      </w:r>
      <w:r w:rsidRPr="005362B1">
        <w:rPr>
          <w:i/>
        </w:rPr>
        <w:t>F</w:t>
      </w:r>
      <w:r w:rsidRPr="005362B1">
        <w:rPr>
          <w:i/>
          <w:sz w:val="16"/>
          <w:vertAlign w:val="subscript"/>
        </w:rPr>
        <w:t>ABC</w:t>
      </w:r>
      <w:r w:rsidRPr="005362B1">
        <w:t xml:space="preserve"> under Amendment 56):</w:t>
      </w:r>
    </w:p>
    <w:p w14:paraId="465FE720" w14:textId="77777777" w:rsidR="00DD5489" w:rsidRPr="005362B1" w:rsidRDefault="00DD5489" w:rsidP="00DD5489">
      <w:pPr>
        <w:ind w:left="1080" w:hanging="1080"/>
      </w:pPr>
      <w:r w:rsidRPr="005362B1">
        <w:rPr>
          <w:i/>
        </w:rPr>
        <w:t>Scenario 1</w:t>
      </w:r>
      <w:r w:rsidRPr="005362B1">
        <w:t xml:space="preserve">: In all future years, </w:t>
      </w:r>
      <w:r w:rsidRPr="005362B1">
        <w:rPr>
          <w:i/>
        </w:rPr>
        <w:t>F</w:t>
      </w:r>
      <w:r w:rsidRPr="005362B1">
        <w:t xml:space="preserve"> is set equal to </w:t>
      </w:r>
      <w:r w:rsidRPr="005362B1">
        <w:rPr>
          <w:i/>
        </w:rPr>
        <w:t>max</w:t>
      </w:r>
      <w:r w:rsidRPr="005362B1">
        <w:t xml:space="preserve"> </w:t>
      </w:r>
      <w:r w:rsidRPr="005362B1">
        <w:rPr>
          <w:i/>
        </w:rPr>
        <w:t>F</w:t>
      </w:r>
      <w:r w:rsidRPr="005362B1">
        <w:rPr>
          <w:i/>
          <w:sz w:val="16"/>
          <w:vertAlign w:val="subscript"/>
        </w:rPr>
        <w:t>ABC</w:t>
      </w:r>
      <w:r w:rsidRPr="005362B1">
        <w:t>. (Rationale: Historically, TAC has been constrained by ABC, so this scenario provides a likely upper limit on future TACs.)</w:t>
      </w:r>
    </w:p>
    <w:p w14:paraId="68329A0D" w14:textId="77777777" w:rsidR="00DD5489" w:rsidRPr="005362B1" w:rsidRDefault="00DD5489" w:rsidP="00DD5489">
      <w:pPr>
        <w:ind w:left="1080" w:hanging="1080"/>
      </w:pPr>
      <w:r w:rsidRPr="005362B1">
        <w:rPr>
          <w:i/>
        </w:rPr>
        <w:t>Scenario 2</w:t>
      </w:r>
      <w:r w:rsidRPr="005362B1">
        <w:t xml:space="preserve">: In all future years, </w:t>
      </w:r>
      <w:r w:rsidRPr="005362B1">
        <w:rPr>
          <w:i/>
        </w:rPr>
        <w:t>F</w:t>
      </w:r>
      <w:r w:rsidRPr="005362B1">
        <w:t xml:space="preserve"> is set equal to the author’s </w:t>
      </w:r>
      <w:proofErr w:type="gramStart"/>
      <w:r w:rsidRPr="005362B1">
        <w:t>recommend</w:t>
      </w:r>
      <w:proofErr w:type="gramEnd"/>
      <w:r w:rsidRPr="005362B1">
        <w:t xml:space="preserve"> level, max ABC. </w:t>
      </w:r>
    </w:p>
    <w:p w14:paraId="784CE658" w14:textId="2210CB60" w:rsidR="00DD5489" w:rsidRPr="005362B1" w:rsidRDefault="00DD5489" w:rsidP="00DD5489">
      <w:pPr>
        <w:ind w:left="1080" w:hanging="1080"/>
      </w:pPr>
      <w:r w:rsidRPr="005362B1">
        <w:rPr>
          <w:i/>
        </w:rPr>
        <w:t>Scenario 3</w:t>
      </w:r>
      <w:r w:rsidRPr="005362B1">
        <w:t xml:space="preserve">: In all future years, </w:t>
      </w:r>
      <w:r w:rsidRPr="005362B1">
        <w:rPr>
          <w:i/>
        </w:rPr>
        <w:t>F</w:t>
      </w:r>
      <w:r w:rsidR="005B069A" w:rsidRPr="005362B1">
        <w:t xml:space="preserve"> is set equal to the 202</w:t>
      </w:r>
      <w:r w:rsidR="00813234">
        <w:t>2</w:t>
      </w:r>
      <w:r w:rsidR="005B069A" w:rsidRPr="005362B1">
        <w:noBreakHyphen/>
        <w:t>202</w:t>
      </w:r>
      <w:r w:rsidR="00813234">
        <w:t>6</w:t>
      </w:r>
      <w:r w:rsidRPr="005362B1" w:rsidDel="0074689D">
        <w:t xml:space="preserve"> </w:t>
      </w:r>
      <w:r w:rsidRPr="005362B1">
        <w:t xml:space="preserve">average </w:t>
      </w:r>
      <w:r w:rsidRPr="005362B1">
        <w:rPr>
          <w:i/>
        </w:rPr>
        <w:t>F</w:t>
      </w:r>
      <w:r w:rsidRPr="005362B1">
        <w:t xml:space="preserve">. (Rationale: For some stocks, TAC can be well below ABC, and recent average </w:t>
      </w:r>
      <w:r w:rsidRPr="005362B1">
        <w:rPr>
          <w:i/>
        </w:rPr>
        <w:t>F</w:t>
      </w:r>
      <w:r w:rsidRPr="005362B1">
        <w:t xml:space="preserve"> may provide a better indicator of </w:t>
      </w:r>
      <w:r w:rsidRPr="005362B1">
        <w:rPr>
          <w:i/>
        </w:rPr>
        <w:t>F</w:t>
      </w:r>
      <w:r w:rsidRPr="005362B1">
        <w:rPr>
          <w:i/>
          <w:vertAlign w:val="subscript"/>
        </w:rPr>
        <w:t>TAC</w:t>
      </w:r>
      <w:r w:rsidRPr="005362B1">
        <w:t xml:space="preserve"> than </w:t>
      </w:r>
      <w:r w:rsidRPr="005362B1">
        <w:rPr>
          <w:i/>
        </w:rPr>
        <w:t>F</w:t>
      </w:r>
      <w:r w:rsidRPr="005362B1">
        <w:rPr>
          <w:i/>
          <w:sz w:val="16"/>
          <w:vertAlign w:val="subscript"/>
        </w:rPr>
        <w:t>ABC</w:t>
      </w:r>
      <w:r w:rsidRPr="005362B1">
        <w:t>.)</w:t>
      </w:r>
    </w:p>
    <w:p w14:paraId="392DC750" w14:textId="77777777" w:rsidR="00DD5489" w:rsidRPr="005362B1" w:rsidRDefault="00DD5489" w:rsidP="00DD5489">
      <w:pPr>
        <w:ind w:left="1080" w:hanging="1080"/>
      </w:pPr>
      <w:r w:rsidRPr="005362B1">
        <w:rPr>
          <w:i/>
        </w:rPr>
        <w:t>Scenario 4</w:t>
      </w:r>
      <w:r w:rsidRPr="005362B1">
        <w:t xml:space="preserve">: In all future years, </w:t>
      </w:r>
      <w:r w:rsidRPr="005362B1">
        <w:rPr>
          <w:i/>
        </w:rPr>
        <w:t>F</w:t>
      </w:r>
      <w:r w:rsidRPr="005362B1">
        <w:t xml:space="preserve"> is set equal to </w:t>
      </w:r>
      <w:proofErr w:type="gramStart"/>
      <w:r w:rsidRPr="005362B1">
        <w:t xml:space="preserve">the </w:t>
      </w:r>
      <w:r w:rsidRPr="005362B1">
        <w:rPr>
          <w:i/>
        </w:rPr>
        <w:t>F</w:t>
      </w:r>
      <w:r w:rsidRPr="005362B1">
        <w:rPr>
          <w:i/>
          <w:vertAlign w:val="subscript"/>
        </w:rPr>
        <w:t>75</w:t>
      </w:r>
      <w:proofErr w:type="gramEnd"/>
      <w:r w:rsidRPr="005362B1">
        <w:rPr>
          <w:i/>
          <w:vertAlign w:val="subscript"/>
        </w:rPr>
        <w:t>%</w:t>
      </w:r>
      <w:r w:rsidRPr="005362B1">
        <w:t>. (Rationale: This scenario was developed by the NMFS Regional Office based on public feedback on alternatives.</w:t>
      </w:r>
    </w:p>
    <w:p w14:paraId="2C441FF4" w14:textId="77777777" w:rsidR="00DD5489" w:rsidRPr="005362B1" w:rsidRDefault="00DD5489" w:rsidP="00DD5489">
      <w:pPr>
        <w:ind w:left="1080" w:hanging="1080"/>
      </w:pPr>
      <w:r w:rsidRPr="005362B1">
        <w:rPr>
          <w:i/>
        </w:rPr>
        <w:t>Scenario 5</w:t>
      </w:r>
      <w:r w:rsidRPr="005362B1">
        <w:t xml:space="preserve">: In all future years, </w:t>
      </w:r>
      <w:r w:rsidRPr="005362B1">
        <w:rPr>
          <w:i/>
        </w:rPr>
        <w:t>F</w:t>
      </w:r>
      <w:r w:rsidRPr="005362B1">
        <w:t xml:space="preserve"> is set equal to zero. (Rationale: In extreme cases, TAC may be set at a level close to zero.)</w:t>
      </w:r>
    </w:p>
    <w:p w14:paraId="4C8AAFF4" w14:textId="77777777" w:rsidR="00DD5489" w:rsidRPr="005362B1" w:rsidRDefault="00DD5489" w:rsidP="00DD5489">
      <w:r w:rsidRPr="005362B1">
        <w:t>Two other scenarios are needed to satisfy the MSFCMA</w:t>
      </w:r>
      <w:r w:rsidRPr="005362B1">
        <w:rPr>
          <w:rFonts w:ascii="WP TypographicSymbols" w:hAnsi="WP TypographicSymbols"/>
        </w:rPr>
        <w:t>’</w:t>
      </w:r>
      <w:r w:rsidRPr="005362B1">
        <w:t xml:space="preserve">s requirement to determine whether a stock is currently in an overfished condition or is approaching an overfished condition. These two scenarios are as follows (for Tier 3 stocks, the MSY level is defined as </w:t>
      </w:r>
      <w:r w:rsidRPr="005362B1">
        <w:rPr>
          <w:i/>
          <w:iCs/>
        </w:rPr>
        <w:t>B</w:t>
      </w:r>
      <w:r w:rsidRPr="005362B1">
        <w:rPr>
          <w:i/>
          <w:iCs/>
          <w:vertAlign w:val="subscript"/>
        </w:rPr>
        <w:t>35%</w:t>
      </w:r>
      <w:r w:rsidRPr="005362B1">
        <w:t>):</w:t>
      </w:r>
    </w:p>
    <w:p w14:paraId="7F8CF516" w14:textId="5DBE310C" w:rsidR="00DD5489" w:rsidRPr="005362B1" w:rsidRDefault="00DD5489" w:rsidP="00DD5489">
      <w:pPr>
        <w:ind w:left="1080" w:hanging="1080"/>
      </w:pPr>
      <w:r w:rsidRPr="005362B1">
        <w:rPr>
          <w:i/>
          <w:iCs/>
        </w:rPr>
        <w:t>Scenario 6</w:t>
      </w:r>
      <w:r w:rsidRPr="005362B1">
        <w:t xml:space="preserve">: In all future years, </w:t>
      </w:r>
      <w:r w:rsidRPr="005362B1">
        <w:rPr>
          <w:i/>
          <w:iCs/>
        </w:rPr>
        <w:t>F</w:t>
      </w:r>
      <w:r w:rsidRPr="005362B1">
        <w:t xml:space="preserve"> is set equal to </w:t>
      </w:r>
      <w:r w:rsidRPr="005362B1">
        <w:rPr>
          <w:i/>
          <w:iCs/>
        </w:rPr>
        <w:t>F</w:t>
      </w:r>
      <w:r w:rsidRPr="005362B1">
        <w:rPr>
          <w:i/>
          <w:iCs/>
          <w:vertAlign w:val="subscript"/>
        </w:rPr>
        <w:t>OFL</w:t>
      </w:r>
      <w:r w:rsidRPr="005362B1">
        <w:t xml:space="preserve">. (Rationale: This scenario determines whether a stock is overfished. If the stock is expected to be above half of its </w:t>
      </w:r>
      <w:r w:rsidRPr="005362B1">
        <w:rPr>
          <w:i/>
        </w:rPr>
        <w:t>B</w:t>
      </w:r>
      <w:r w:rsidRPr="005362B1">
        <w:rPr>
          <w:i/>
          <w:vertAlign w:val="subscript"/>
        </w:rPr>
        <w:t>MSY</w:t>
      </w:r>
      <w:r w:rsidR="005B069A" w:rsidRPr="005362B1">
        <w:t xml:space="preserve"> level in 202</w:t>
      </w:r>
      <w:r w:rsidR="00813234">
        <w:t>6</w:t>
      </w:r>
      <w:r w:rsidRPr="005362B1">
        <w:t xml:space="preserve"> and above its </w:t>
      </w:r>
      <w:r w:rsidRPr="005362B1">
        <w:rPr>
          <w:i/>
        </w:rPr>
        <w:t>B</w:t>
      </w:r>
      <w:r w:rsidRPr="005362B1">
        <w:rPr>
          <w:i/>
          <w:vertAlign w:val="subscript"/>
        </w:rPr>
        <w:t>MSY</w:t>
      </w:r>
      <w:r w:rsidR="005B069A" w:rsidRPr="005362B1">
        <w:t xml:space="preserve"> level in 203</w:t>
      </w:r>
      <w:r w:rsidR="00813234">
        <w:t>6</w:t>
      </w:r>
      <w:r w:rsidRPr="005362B1">
        <w:t xml:space="preserve"> under this scenario, then the stock is not overfished.)</w:t>
      </w:r>
    </w:p>
    <w:p w14:paraId="5DA337D7" w14:textId="18AEA35E" w:rsidR="00DD5489" w:rsidRPr="005362B1" w:rsidRDefault="00DD5489" w:rsidP="00DD5489">
      <w:pPr>
        <w:ind w:left="1080" w:hanging="1080"/>
      </w:pPr>
      <w:r w:rsidRPr="005362B1">
        <w:rPr>
          <w:i/>
        </w:rPr>
        <w:t>Scenario 7:</w:t>
      </w:r>
      <w:r w:rsidR="005B069A" w:rsidRPr="005362B1">
        <w:t xml:space="preserve"> In 202</w:t>
      </w:r>
      <w:r w:rsidR="00813234">
        <w:t>7</w:t>
      </w:r>
      <w:r w:rsidR="005B069A" w:rsidRPr="005362B1">
        <w:t xml:space="preserve"> and 202</w:t>
      </w:r>
      <w:r w:rsidR="00813234">
        <w:t>8</w:t>
      </w:r>
      <w:r w:rsidRPr="005362B1">
        <w:t xml:space="preserve">, </w:t>
      </w:r>
      <w:r w:rsidRPr="005362B1">
        <w:rPr>
          <w:i/>
        </w:rPr>
        <w:t>F</w:t>
      </w:r>
      <w:r w:rsidRPr="005362B1">
        <w:t xml:space="preserve"> is set equal to max </w:t>
      </w:r>
      <w:r w:rsidRPr="005362B1">
        <w:rPr>
          <w:i/>
        </w:rPr>
        <w:t>F</w:t>
      </w:r>
      <w:r w:rsidRPr="005362B1">
        <w:rPr>
          <w:i/>
          <w:vertAlign w:val="subscript"/>
        </w:rPr>
        <w:t>ABC</w:t>
      </w:r>
      <w:r w:rsidRPr="005362B1">
        <w:t>, and in all subsequent years</w:t>
      </w:r>
      <w:r w:rsidRPr="005362B1">
        <w:rPr>
          <w:i/>
        </w:rPr>
        <w:t>, F</w:t>
      </w:r>
      <w:r w:rsidRPr="005362B1">
        <w:t xml:space="preserve"> is set equal to </w:t>
      </w:r>
      <w:r w:rsidRPr="005362B1">
        <w:rPr>
          <w:i/>
        </w:rPr>
        <w:t>F</w:t>
      </w:r>
      <w:r w:rsidRPr="005362B1">
        <w:rPr>
          <w:i/>
          <w:vertAlign w:val="subscript"/>
        </w:rPr>
        <w:t>OFL</w:t>
      </w:r>
      <w:r w:rsidRPr="005362B1">
        <w:t>. (Rationale: This scenario determines whether a stock is approaching an overfished condition. If the stock i</w:t>
      </w:r>
      <w:r w:rsidR="00FD3E1A" w:rsidRPr="005362B1">
        <w:t>s 1) above its M</w:t>
      </w:r>
      <w:r w:rsidR="00D66DBC" w:rsidRPr="005362B1">
        <w:t>SY level in 202</w:t>
      </w:r>
      <w:r w:rsidR="00813234">
        <w:t>8</w:t>
      </w:r>
      <w:r w:rsidRPr="005362B1">
        <w:t xml:space="preserve"> or 2) ab</w:t>
      </w:r>
      <w:r w:rsidR="00D66DBC" w:rsidRPr="005362B1">
        <w:t>ove 1/2 of its MSY level in 202</w:t>
      </w:r>
      <w:r w:rsidR="00813234">
        <w:t>8</w:t>
      </w:r>
      <w:r w:rsidRPr="005362B1">
        <w:t xml:space="preserve"> and expected to be </w:t>
      </w:r>
      <w:r w:rsidR="00D66DBC" w:rsidRPr="005362B1">
        <w:t>above its MSY level in 203</w:t>
      </w:r>
      <w:r w:rsidR="00813234">
        <w:t>8</w:t>
      </w:r>
      <w:r w:rsidRPr="005362B1">
        <w:t xml:space="preserve"> under this scenario, then the stock is not approaching an overfished condition.)</w:t>
      </w:r>
    </w:p>
    <w:p w14:paraId="677A5791" w14:textId="718EC2AF" w:rsidR="00DD5489" w:rsidRPr="005362B1" w:rsidRDefault="00DD5489" w:rsidP="00DD5489">
      <w:r w:rsidRPr="005362B1">
        <w:t>Scenarios 1 through 7 w</w:t>
      </w:r>
      <w:r w:rsidR="00D66DBC" w:rsidRPr="005362B1">
        <w:t>ere projected 15 years from 202</w:t>
      </w:r>
      <w:r w:rsidR="00813234">
        <w:t>6</w:t>
      </w:r>
      <w:r w:rsidRPr="005362B1">
        <w:t xml:space="preserve"> in Model </w:t>
      </w:r>
      <w:r w:rsidR="00D66DBC" w:rsidRPr="005362B1">
        <w:t>24.0</w:t>
      </w:r>
      <w:r w:rsidRPr="005362B1">
        <w:t xml:space="preserve"> (</w:t>
      </w:r>
      <w:r w:rsidRPr="00B71E5D">
        <w:rPr>
          <w:color w:val="000000"/>
          <w:highlight w:val="green"/>
        </w:rPr>
        <w:t>Table 2.</w:t>
      </w:r>
      <w:r w:rsidR="00B71E5D" w:rsidRPr="00B71E5D">
        <w:rPr>
          <w:color w:val="000000"/>
          <w:highlight w:val="green"/>
        </w:rPr>
        <w:t>9</w:t>
      </w:r>
      <w:r w:rsidR="00410D6D" w:rsidRPr="005362B1">
        <w:rPr>
          <w:color w:val="000000"/>
        </w:rPr>
        <w:t>).</w:t>
      </w:r>
      <w:r w:rsidR="00410D6D" w:rsidRPr="005362B1">
        <w:t xml:space="preserve"> </w:t>
      </w:r>
      <w:r w:rsidRPr="005362B1">
        <w:t xml:space="preserve">Scenarios 3, 4, and 5 (no fishing) project the stock to be below </w:t>
      </w:r>
      <w:r w:rsidRPr="005362B1">
        <w:rPr>
          <w:i/>
        </w:rPr>
        <w:t>B</w:t>
      </w:r>
      <w:r w:rsidRPr="005362B1">
        <w:rPr>
          <w:i/>
          <w:vertAlign w:val="subscript"/>
        </w:rPr>
        <w:t>35%</w:t>
      </w:r>
      <w:r w:rsidR="00D66DBC" w:rsidRPr="005362B1">
        <w:t xml:space="preserve"> until 202</w:t>
      </w:r>
      <w:r w:rsidR="00B207CD">
        <w:t>9</w:t>
      </w:r>
      <w:r w:rsidRPr="005362B1">
        <w:t xml:space="preserve">, scenarios 1, 2, 6, and 7 have the stock below </w:t>
      </w:r>
      <w:r w:rsidRPr="005362B1">
        <w:rPr>
          <w:i/>
        </w:rPr>
        <w:t>B</w:t>
      </w:r>
      <w:r w:rsidRPr="005362B1">
        <w:rPr>
          <w:i/>
          <w:vertAlign w:val="subscript"/>
        </w:rPr>
        <w:t>35%</w:t>
      </w:r>
      <w:r w:rsidR="00D66DBC" w:rsidRPr="005362B1">
        <w:t xml:space="preserve"> until 20</w:t>
      </w:r>
      <w:r w:rsidR="00B207CD">
        <w:t>30</w:t>
      </w:r>
      <w:r w:rsidRPr="005362B1">
        <w:t>. Fishing at the maximum permissible rate indicate</w:t>
      </w:r>
      <w:r w:rsidR="00F133AF">
        <w:t>s</w:t>
      </w:r>
      <w:r w:rsidRPr="005362B1">
        <w:t xml:space="preserve"> that </w:t>
      </w:r>
      <w:r w:rsidR="00410D6D" w:rsidRPr="005362B1">
        <w:t xml:space="preserve">the spawning stock </w:t>
      </w:r>
      <w:r w:rsidRPr="005362B1">
        <w:t xml:space="preserve">will be below </w:t>
      </w:r>
      <w:r w:rsidRPr="005362B1">
        <w:rPr>
          <w:i/>
        </w:rPr>
        <w:t>B</w:t>
      </w:r>
      <w:r w:rsidRPr="005362B1">
        <w:rPr>
          <w:i/>
          <w:vertAlign w:val="subscript"/>
        </w:rPr>
        <w:t>35%</w:t>
      </w:r>
      <w:r w:rsidR="00FD3E1A" w:rsidRPr="005362B1">
        <w:t xml:space="preserve"> in 2</w:t>
      </w:r>
      <w:r w:rsidR="00D66DBC" w:rsidRPr="005362B1">
        <w:t>02</w:t>
      </w:r>
      <w:r w:rsidR="00B71E5D">
        <w:t>7</w:t>
      </w:r>
      <w:r w:rsidR="00D66DBC" w:rsidRPr="005362B1">
        <w:t xml:space="preserve"> through 20</w:t>
      </w:r>
      <w:r w:rsidR="00F7328D">
        <w:t>29</w:t>
      </w:r>
      <w:r w:rsidR="00B71E5D">
        <w:t xml:space="preserve">. </w:t>
      </w:r>
      <w:r w:rsidRPr="005362B1">
        <w:t>Under an assumption of environme</w:t>
      </w:r>
      <w:r w:rsidR="00FD3E1A" w:rsidRPr="005362B1">
        <w:t>ntal conditions at the 1977-202</w:t>
      </w:r>
      <w:r w:rsidR="00B71E5D">
        <w:t>4</w:t>
      </w:r>
      <w:r w:rsidRPr="005362B1">
        <w:t xml:space="preserve"> mean, the stock recovers above </w:t>
      </w:r>
      <w:r w:rsidRPr="005362B1">
        <w:rPr>
          <w:i/>
        </w:rPr>
        <w:t>B</w:t>
      </w:r>
      <w:r w:rsidRPr="005362B1">
        <w:rPr>
          <w:i/>
          <w:vertAlign w:val="subscript"/>
        </w:rPr>
        <w:t>35%</w:t>
      </w:r>
      <w:r w:rsidR="00FD3E1A" w:rsidRPr="005362B1">
        <w:t xml:space="preserve"> by 20</w:t>
      </w:r>
      <w:r w:rsidR="00F7328D">
        <w:t>30</w:t>
      </w:r>
      <w:r w:rsidRPr="005362B1">
        <w:t>.</w:t>
      </w:r>
    </w:p>
    <w:p w14:paraId="4343E7AF" w14:textId="3E983592" w:rsidR="003518CA" w:rsidRPr="005362B1" w:rsidRDefault="00DD5489" w:rsidP="00862A86">
      <w:pPr>
        <w:rPr>
          <w:rFonts w:ascii="Arial" w:eastAsia="Arial" w:hAnsi="Arial" w:cs="Arial"/>
          <w:b/>
          <w:sz w:val="28"/>
          <w:szCs w:val="28"/>
        </w:rPr>
      </w:pPr>
      <w:r w:rsidRPr="00B44031">
        <w:t>Our projection model indicates that for Scenario 6, the GOA Pacific cod stock</w:t>
      </w:r>
      <w:r w:rsidR="00B71E5D">
        <w:t xml:space="preserve"> is above half of</w:t>
      </w:r>
      <w:r w:rsidRPr="00B44031">
        <w:t xml:space="preserve"> </w:t>
      </w:r>
      <w:r w:rsidRPr="00B44031">
        <w:rPr>
          <w:i/>
        </w:rPr>
        <w:t>B</w:t>
      </w:r>
      <w:r w:rsidRPr="00B44031">
        <w:rPr>
          <w:i/>
          <w:vertAlign w:val="subscript"/>
        </w:rPr>
        <w:t>35%</w:t>
      </w:r>
      <w:r w:rsidR="00D66DBC" w:rsidRPr="00B44031">
        <w:t xml:space="preserve"> in 202</w:t>
      </w:r>
      <w:r w:rsidR="00B71E5D">
        <w:t xml:space="preserve">6 and above </w:t>
      </w:r>
      <w:r w:rsidR="00B71E5D" w:rsidRPr="00B44031">
        <w:rPr>
          <w:i/>
        </w:rPr>
        <w:t>B</w:t>
      </w:r>
      <w:r w:rsidR="00B71E5D" w:rsidRPr="00B44031">
        <w:rPr>
          <w:i/>
          <w:vertAlign w:val="subscript"/>
        </w:rPr>
        <w:t>35%</w:t>
      </w:r>
      <w:r w:rsidRPr="00B44031">
        <w:t xml:space="preserve"> </w:t>
      </w:r>
      <w:r w:rsidR="00B71E5D">
        <w:t>in 2036</w:t>
      </w:r>
      <w:r w:rsidRPr="00B44031">
        <w:t xml:space="preserve"> and therefore would not be classified as overfished</w:t>
      </w:r>
      <w:r w:rsidR="00B71E5D">
        <w:t xml:space="preserve">. Under Scenario 7, the GOA Pacific cod stock is above half of </w:t>
      </w:r>
      <w:r w:rsidR="00B71E5D" w:rsidRPr="00B44031">
        <w:rPr>
          <w:i/>
        </w:rPr>
        <w:t>B</w:t>
      </w:r>
      <w:r w:rsidR="00B71E5D" w:rsidRPr="00B44031">
        <w:rPr>
          <w:i/>
          <w:vertAlign w:val="subscript"/>
        </w:rPr>
        <w:t>35%</w:t>
      </w:r>
      <w:r w:rsidR="00B71E5D">
        <w:t xml:space="preserve"> </w:t>
      </w:r>
      <w:r w:rsidR="00862A86">
        <w:t xml:space="preserve">in 2028 and above </w:t>
      </w:r>
      <w:r w:rsidR="00862A86" w:rsidRPr="00B44031">
        <w:rPr>
          <w:i/>
        </w:rPr>
        <w:t>B</w:t>
      </w:r>
      <w:r w:rsidR="00862A86" w:rsidRPr="00B44031">
        <w:rPr>
          <w:i/>
          <w:vertAlign w:val="subscript"/>
        </w:rPr>
        <w:t>35%</w:t>
      </w:r>
      <w:r w:rsidR="00862A86">
        <w:t xml:space="preserve"> in 2038 and </w:t>
      </w:r>
      <w:r w:rsidR="0061571F" w:rsidRPr="00B44031">
        <w:t>would therefore not be approaching an overfished condition</w:t>
      </w:r>
      <w:r w:rsidRPr="00B44031">
        <w:t>.</w:t>
      </w:r>
      <w:r w:rsidR="00862A86">
        <w:t xml:space="preserve"> </w:t>
      </w:r>
      <w:r w:rsidR="00C9707F" w:rsidRPr="00B44031">
        <w:t>The 202</w:t>
      </w:r>
      <w:r w:rsidR="00862A86">
        <w:t>5</w:t>
      </w:r>
      <w:r w:rsidR="00845562" w:rsidRPr="00B44031">
        <w:t xml:space="preserve"> OFL given Model </w:t>
      </w:r>
      <w:r w:rsidR="00C9707F" w:rsidRPr="00B44031">
        <w:t>24.0</w:t>
      </w:r>
      <w:r w:rsidR="00410D6D" w:rsidRPr="00B44031">
        <w:t xml:space="preserve"> would have produced a s</w:t>
      </w:r>
      <w:r w:rsidR="0061571F" w:rsidRPr="00B44031">
        <w:t xml:space="preserve">um of apical F of </w:t>
      </w:r>
      <w:r w:rsidR="00F546AC">
        <w:t>0</w:t>
      </w:r>
      <w:r w:rsidR="00F7328D">
        <w:t>.48</w:t>
      </w:r>
      <w:r w:rsidR="00C9707F" w:rsidRPr="00B44031">
        <w:t xml:space="preserve"> in 202</w:t>
      </w:r>
      <w:r w:rsidR="00862A86">
        <w:t>5</w:t>
      </w:r>
      <w:r w:rsidR="00410D6D" w:rsidRPr="00B44031">
        <w:t>.</w:t>
      </w:r>
      <w:r w:rsidR="003518CA" w:rsidRPr="005362B1">
        <w:br w:type="page"/>
      </w:r>
    </w:p>
    <w:p w14:paraId="290BCEDE" w14:textId="77777777" w:rsidR="00530CB0" w:rsidRPr="003F57D7" w:rsidRDefault="00530CB0" w:rsidP="00530CB0">
      <w:pPr>
        <w:pStyle w:val="Heading1"/>
        <w:pBdr>
          <w:top w:val="nil"/>
          <w:left w:val="nil"/>
          <w:bottom w:val="nil"/>
          <w:right w:val="nil"/>
          <w:between w:val="nil"/>
        </w:pBdr>
      </w:pPr>
      <w:r w:rsidRPr="00F23D0A">
        <w:rPr>
          <w:highlight w:val="yellow"/>
        </w:rPr>
        <w:lastRenderedPageBreak/>
        <w:t>Literature</w:t>
      </w:r>
      <w:r w:rsidRPr="003F57D7">
        <w:t xml:space="preserve"> Cited</w:t>
      </w:r>
    </w:p>
    <w:p w14:paraId="450BE1AE" w14:textId="77777777" w:rsidR="00530CB0" w:rsidRPr="003F57D7" w:rsidRDefault="00530CB0" w:rsidP="00530CB0">
      <w:pPr>
        <w:ind w:left="720" w:hanging="720"/>
      </w:pPr>
      <w:r w:rsidRPr="00F23D0A">
        <w:rPr>
          <w:highlight w:val="yellow"/>
        </w:rPr>
        <w:t>Ferriss</w:t>
      </w:r>
      <w:r w:rsidRPr="003F57D7">
        <w:t>, B.E. 2026. Abbreviated Ecosystem Status Report 2026: Gulf of Alaska, Stock Assessment and Fishery Evaluation Report for the Groundfish Resources of the Gulf of Alaska, North Pacific Fishery Management Council, 1007 West Third, Suite 400, Anchorage, Alaska 99501</w:t>
      </w:r>
    </w:p>
    <w:p w14:paraId="73DDB18A" w14:textId="77777777" w:rsidR="00530CB0" w:rsidRDefault="00530CB0" w:rsidP="00530CB0">
      <w:pPr>
        <w:ind w:left="720" w:hanging="720"/>
      </w:pPr>
      <w:r w:rsidRPr="00822D5F">
        <w:rPr>
          <w:highlight w:val="green"/>
        </w:rPr>
        <w:t>Hulson</w:t>
      </w:r>
      <w:r w:rsidRPr="003F57D7">
        <w:t xml:space="preserve">, P.-J. F., S. J. </w:t>
      </w:r>
      <w:proofErr w:type="spellStart"/>
      <w:r w:rsidRPr="003F57D7">
        <w:t>Barbeaux</w:t>
      </w:r>
      <w:proofErr w:type="spellEnd"/>
      <w:r w:rsidRPr="003F57D7">
        <w:t xml:space="preserve">, B. Ferriss, S. McDermott, and I. Spies. 2022. Assessment of </w:t>
      </w:r>
      <w:proofErr w:type="gramStart"/>
      <w:r w:rsidRPr="003F57D7">
        <w:t>the Pacific</w:t>
      </w:r>
      <w:proofErr w:type="gramEnd"/>
      <w:r w:rsidRPr="003F57D7">
        <w:t xml:space="preserve"> cod stock in the Gulf of Alaska. </w:t>
      </w:r>
      <w:r w:rsidRPr="003F57D7">
        <w:rPr>
          <w:i/>
          <w:iCs/>
        </w:rPr>
        <w:t>In</w:t>
      </w:r>
      <w:r w:rsidRPr="003F57D7">
        <w:t xml:space="preserve"> Stock assessment and fishery evaluation report for the groundfish resources of the Gulf of Alaska. North Pacific Fishery Management Council, 605 W. 4th Avenue Suite 306, Anchorage, AK 99501.</w:t>
      </w:r>
    </w:p>
    <w:p w14:paraId="1AF0F977" w14:textId="77777777" w:rsidR="00530CB0" w:rsidRDefault="00530CB0" w:rsidP="00530CB0">
      <w:pPr>
        <w:ind w:left="720" w:hanging="720"/>
      </w:pPr>
      <w:r w:rsidRPr="00F23D0A">
        <w:rPr>
          <w:highlight w:val="green"/>
        </w:rPr>
        <w:t>Hulson</w:t>
      </w:r>
      <w:r w:rsidRPr="003F57D7">
        <w:t xml:space="preserve">, P.-J. F., S. J. </w:t>
      </w:r>
      <w:proofErr w:type="spellStart"/>
      <w:r w:rsidRPr="003F57D7">
        <w:t>Barbeaux</w:t>
      </w:r>
      <w:proofErr w:type="spellEnd"/>
      <w:r w:rsidRPr="003F57D7">
        <w:t xml:space="preserve">, B. Ferriss, K. Echave, J. Nielsen, S. McDermott, B. Laurel, </w:t>
      </w:r>
      <w:proofErr w:type="gramStart"/>
      <w:r w:rsidRPr="003F57D7">
        <w:t>A.</w:t>
      </w:r>
      <w:proofErr w:type="gramEnd"/>
      <w:r w:rsidRPr="003F57D7">
        <w:t xml:space="preserve"> </w:t>
      </w:r>
      <w:proofErr w:type="spellStart"/>
      <w:r w:rsidRPr="003F57D7">
        <w:t>Abookire</w:t>
      </w:r>
      <w:proofErr w:type="spellEnd"/>
      <w:r w:rsidRPr="003F57D7">
        <w:t xml:space="preserve">, I. Spies, and S. K. Shotwell. 2024. Assessment of </w:t>
      </w:r>
      <w:proofErr w:type="gramStart"/>
      <w:r w:rsidRPr="003F57D7">
        <w:t>the Pacific</w:t>
      </w:r>
      <w:proofErr w:type="gramEnd"/>
      <w:r w:rsidRPr="003F57D7">
        <w:t xml:space="preserve"> cod stock in the Gulf of Alaska. North Pacific Fishery Management Council, Anchorage, AK.</w:t>
      </w:r>
    </w:p>
    <w:p w14:paraId="299F074C" w14:textId="77777777" w:rsidR="00530CB0" w:rsidRPr="003F57D7" w:rsidRDefault="00530CB0" w:rsidP="00530CB0">
      <w:pPr>
        <w:ind w:left="720" w:hanging="720"/>
      </w:pPr>
      <w:r w:rsidRPr="00B274CA">
        <w:rPr>
          <w:highlight w:val="green"/>
        </w:rPr>
        <w:t>Hulson,</w:t>
      </w:r>
      <w:r w:rsidRPr="00B274CA">
        <w:t xml:space="preserve"> P.-J. F., S. J. </w:t>
      </w:r>
      <w:proofErr w:type="spellStart"/>
      <w:r w:rsidRPr="00B274CA">
        <w:t>Barbeaux</w:t>
      </w:r>
      <w:proofErr w:type="spellEnd"/>
      <w:r w:rsidRPr="00B274CA">
        <w:t xml:space="preserve">, B. Ferriss, K. Echave, J. Nielsen, S. McDermott, B. Laurel, </w:t>
      </w:r>
      <w:proofErr w:type="gramStart"/>
      <w:r w:rsidRPr="00B274CA">
        <w:t>A.</w:t>
      </w:r>
      <w:proofErr w:type="gramEnd"/>
      <w:r w:rsidRPr="00B274CA">
        <w:t xml:space="preserve"> </w:t>
      </w:r>
      <w:proofErr w:type="spellStart"/>
      <w:r w:rsidRPr="00B274CA">
        <w:t>Abookire</w:t>
      </w:r>
      <w:proofErr w:type="spellEnd"/>
      <w:r w:rsidRPr="00B274CA">
        <w:t xml:space="preserve">, I. Spies, and S. K. Shotwell. 2026. Assessment of the Pacific cod stock in the Gulf of Alaska. North Pacific Fishery Management Council, Anchorage, AK. Available from </w:t>
      </w:r>
      <w:hyperlink r:id="rId12" w:history="1">
        <w:r w:rsidRPr="00B274CA">
          <w:t>https://www.npfmc.org/library/safe-reports/</w:t>
        </w:r>
      </w:hyperlink>
      <w:r w:rsidRPr="00B274CA">
        <w:t>.</w:t>
      </w:r>
    </w:p>
    <w:p w14:paraId="54E7C9DF" w14:textId="77777777" w:rsidR="00530CB0" w:rsidRPr="003F57D7" w:rsidRDefault="00530CB0" w:rsidP="00530CB0">
      <w:pPr>
        <w:ind w:left="720" w:hanging="720"/>
      </w:pPr>
      <w:r w:rsidRPr="00944E47">
        <w:rPr>
          <w:highlight w:val="green"/>
        </w:rPr>
        <w:t>Methot</w:t>
      </w:r>
      <w:r w:rsidRPr="003F57D7">
        <w:t xml:space="preserve">, R. D., and C. R. Wetzell. 2013. Stock synthesis: A biological and statistical framework for fish stock assessment and fishery management. Fish. </w:t>
      </w:r>
      <w:proofErr w:type="spellStart"/>
      <w:r w:rsidRPr="003F57D7">
        <w:t>Rsch</w:t>
      </w:r>
      <w:proofErr w:type="spellEnd"/>
      <w:r w:rsidRPr="003F57D7">
        <w:t>. 142:86-99.</w:t>
      </w:r>
    </w:p>
    <w:p w14:paraId="5B3852FE" w14:textId="77777777" w:rsidR="00530CB0" w:rsidRPr="003F57D7" w:rsidRDefault="00530CB0" w:rsidP="00530CB0">
      <w:pPr>
        <w:keepLines/>
        <w:spacing w:after="240"/>
        <w:ind w:left="720" w:hanging="720"/>
      </w:pPr>
      <w:r w:rsidRPr="00371A4F">
        <w:rPr>
          <w:highlight w:val="green"/>
        </w:rPr>
        <w:t>Rutecki</w:t>
      </w:r>
      <w:r w:rsidRPr="003F57D7">
        <w:t>, T. L., C. J. Rodgveller, and C. R. Lunsford. 2016. National Marine Fisheries Service longline survey data report and survey history, 1990–2014. U.S. Dep. Commer., NOAA Tech. Memo. NMFS-AFSC-324, 329 p.</w:t>
      </w:r>
    </w:p>
    <w:p w14:paraId="1AD4B218" w14:textId="77777777" w:rsidR="00530CB0" w:rsidRPr="003F57D7" w:rsidRDefault="00530CB0" w:rsidP="00530CB0">
      <w:pPr>
        <w:keepLines/>
        <w:spacing w:after="240"/>
        <w:ind w:left="720" w:hanging="720"/>
      </w:pPr>
      <w:proofErr w:type="spellStart"/>
      <w:r w:rsidRPr="00371A4F">
        <w:rPr>
          <w:highlight w:val="green"/>
        </w:rPr>
        <w:t>Siwicke</w:t>
      </w:r>
      <w:proofErr w:type="spellEnd"/>
      <w:r w:rsidRPr="003F57D7">
        <w:t>, K., and P. Malecha. 2024. The 2023 longline survey of the Gulf of Alaska and eastern Bering Sea on the FV Alaskan Leader: Cruise Report AL-23-01. U.S. Department of Commerce, NOAA Technical Memorandum NMFS-AFSC-480, 39 p.</w:t>
      </w:r>
    </w:p>
    <w:p w14:paraId="6CC0F1B2" w14:textId="77777777" w:rsidR="00530CB0" w:rsidRPr="005362B1" w:rsidRDefault="00530CB0" w:rsidP="00530CB0">
      <w:pPr>
        <w:ind w:left="720" w:hanging="720"/>
      </w:pPr>
      <w:r w:rsidRPr="00822D5F">
        <w:rPr>
          <w:highlight w:val="green"/>
        </w:rPr>
        <w:t>Thompson</w:t>
      </w:r>
      <w:r w:rsidRPr="003F57D7">
        <w:t xml:space="preserve">, G. G., Z. T. </w:t>
      </w:r>
      <w:proofErr w:type="spellStart"/>
      <w:r w:rsidRPr="003F57D7">
        <w:t>A’mar</w:t>
      </w:r>
      <w:proofErr w:type="spellEnd"/>
      <w:r w:rsidRPr="003F57D7">
        <w:t xml:space="preserve">, and W. A. Palsson. 2011. Assessment of </w:t>
      </w:r>
      <w:proofErr w:type="gramStart"/>
      <w:r w:rsidRPr="003F57D7">
        <w:t>the Pacific</w:t>
      </w:r>
      <w:proofErr w:type="gramEnd"/>
      <w:r w:rsidRPr="003F57D7">
        <w:t xml:space="preserve"> cod stock in the Gulf of Alaska. </w:t>
      </w:r>
      <w:r w:rsidRPr="003F57D7">
        <w:rPr>
          <w:i/>
          <w:iCs/>
        </w:rPr>
        <w:t>In</w:t>
      </w:r>
      <w:r w:rsidRPr="003F57D7">
        <w:t xml:space="preserve"> Stock assessment and fishery evaluation report for the groundfish resources of the Gulf of Alaska. North Pacific Fishery Management Council, 605 W. 4th Avenue Suite 306, Anchorage, AK 99501.</w:t>
      </w:r>
    </w:p>
    <w:p w14:paraId="41053599" w14:textId="77777777" w:rsidR="00530CB0" w:rsidRPr="005362B1" w:rsidRDefault="00530CB0" w:rsidP="00530CB0">
      <w:pPr>
        <w:rPr>
          <w:rFonts w:ascii="Arial" w:eastAsia="Arial" w:hAnsi="Arial" w:cs="Arial"/>
          <w:b/>
          <w:sz w:val="28"/>
          <w:szCs w:val="28"/>
        </w:rPr>
      </w:pPr>
      <w:r w:rsidRPr="005362B1">
        <w:br w:type="page"/>
      </w:r>
    </w:p>
    <w:p w14:paraId="7FE5F2D7" w14:textId="77777777" w:rsidR="00530CB0" w:rsidRPr="005362B1" w:rsidRDefault="00530CB0" w:rsidP="00530CB0">
      <w:pPr>
        <w:pStyle w:val="Heading1"/>
        <w:pBdr>
          <w:top w:val="nil"/>
          <w:left w:val="nil"/>
          <w:bottom w:val="nil"/>
          <w:right w:val="nil"/>
          <w:between w:val="nil"/>
        </w:pBdr>
      </w:pPr>
      <w:r w:rsidRPr="00F23D0A">
        <w:rPr>
          <w:highlight w:val="green"/>
        </w:rPr>
        <w:lastRenderedPageBreak/>
        <w:t>Tables</w:t>
      </w:r>
    </w:p>
    <w:p w14:paraId="33A20E27" w14:textId="77777777" w:rsidR="00530CB0" w:rsidRPr="005362B1" w:rsidRDefault="00530CB0" w:rsidP="00530CB0">
      <w:pPr>
        <w:pStyle w:val="Heading5"/>
      </w:pPr>
      <w:r w:rsidRPr="00822D5F">
        <w:rPr>
          <w:highlight w:val="green"/>
        </w:rPr>
        <w:t>Table</w:t>
      </w:r>
      <w:r w:rsidRPr="00D3773B">
        <w:t xml:space="preserve"> 2.1.</w:t>
      </w:r>
      <w:r w:rsidRPr="005362B1">
        <w:t xml:space="preserve"> Catch (t) for 199</w:t>
      </w:r>
      <w:r>
        <w:t>7</w:t>
      </w:r>
      <w:r w:rsidRPr="005362B1">
        <w:t xml:space="preserve"> through 202</w:t>
      </w:r>
      <w:r>
        <w:t>6</w:t>
      </w:r>
      <w:r w:rsidRPr="005362B1">
        <w:t xml:space="preserve"> by jurisdiction and gear type (as of 202</w:t>
      </w:r>
      <w:r>
        <w:t>6-10-26, ‘Other’ gear type is primarily jig</w:t>
      </w:r>
      <w:r w:rsidRPr="005362B1">
        <w:t>)</w:t>
      </w:r>
      <w:r>
        <w:t>.</w:t>
      </w:r>
    </w:p>
    <w:tbl>
      <w:tblPr>
        <w:tblW w:w="5286" w:type="pct"/>
        <w:tblLayout w:type="fixed"/>
        <w:tblCellMar>
          <w:left w:w="115" w:type="dxa"/>
          <w:right w:w="115" w:type="dxa"/>
        </w:tblCellMar>
        <w:tblLook w:val="04A0" w:firstRow="1" w:lastRow="0" w:firstColumn="1" w:lastColumn="0" w:noHBand="0" w:noVBand="1"/>
      </w:tblPr>
      <w:tblGrid>
        <w:gridCol w:w="808"/>
        <w:gridCol w:w="937"/>
        <w:gridCol w:w="912"/>
        <w:gridCol w:w="916"/>
        <w:gridCol w:w="823"/>
        <w:gridCol w:w="1092"/>
        <w:gridCol w:w="748"/>
        <w:gridCol w:w="916"/>
        <w:gridCol w:w="825"/>
        <w:gridCol w:w="1023"/>
        <w:gridCol w:w="895"/>
      </w:tblGrid>
      <w:tr w:rsidR="00530CB0" w:rsidRPr="005362B1" w14:paraId="72B3F0D3" w14:textId="77777777" w:rsidTr="00D15DAC">
        <w:trPr>
          <w:cantSplit/>
          <w:trHeight w:val="292"/>
        </w:trPr>
        <w:tc>
          <w:tcPr>
            <w:tcW w:w="408" w:type="pct"/>
            <w:tcBorders>
              <w:right w:val="single" w:sz="4" w:space="0" w:color="auto"/>
            </w:tcBorders>
            <w:noWrap/>
            <w:vAlign w:val="center"/>
            <w:hideMark/>
          </w:tcPr>
          <w:p w14:paraId="6B05C54F" w14:textId="77777777" w:rsidR="00530CB0" w:rsidRPr="00D202F8" w:rsidRDefault="00530CB0" w:rsidP="00D15DAC">
            <w:pPr>
              <w:spacing w:after="0"/>
            </w:pPr>
          </w:p>
        </w:tc>
        <w:tc>
          <w:tcPr>
            <w:tcW w:w="2365" w:type="pct"/>
            <w:gridSpan w:val="5"/>
            <w:tcBorders>
              <w:left w:val="single" w:sz="4" w:space="0" w:color="auto"/>
              <w:right w:val="single" w:sz="4" w:space="0" w:color="auto"/>
            </w:tcBorders>
            <w:noWrap/>
            <w:vAlign w:val="center"/>
            <w:hideMark/>
          </w:tcPr>
          <w:p w14:paraId="576F4B0E" w14:textId="77777777" w:rsidR="00530CB0" w:rsidRPr="00D202F8" w:rsidRDefault="00530CB0" w:rsidP="00D15DAC">
            <w:pPr>
              <w:spacing w:after="0"/>
              <w:jc w:val="center"/>
            </w:pPr>
            <w:r w:rsidRPr="00D202F8">
              <w:t>Federal</w:t>
            </w:r>
          </w:p>
        </w:tc>
        <w:tc>
          <w:tcPr>
            <w:tcW w:w="1775" w:type="pct"/>
            <w:gridSpan w:val="4"/>
            <w:tcBorders>
              <w:left w:val="single" w:sz="4" w:space="0" w:color="auto"/>
            </w:tcBorders>
            <w:noWrap/>
            <w:vAlign w:val="center"/>
            <w:hideMark/>
          </w:tcPr>
          <w:p w14:paraId="639F2C87" w14:textId="77777777" w:rsidR="00530CB0" w:rsidRPr="00D202F8" w:rsidRDefault="00530CB0" w:rsidP="00D15DAC">
            <w:pPr>
              <w:spacing w:after="0"/>
              <w:jc w:val="center"/>
            </w:pPr>
            <w:r w:rsidRPr="00D202F8">
              <w:t>State</w:t>
            </w:r>
          </w:p>
        </w:tc>
        <w:tc>
          <w:tcPr>
            <w:tcW w:w="452" w:type="pct"/>
            <w:tcBorders>
              <w:left w:val="single" w:sz="4" w:space="0" w:color="auto"/>
            </w:tcBorders>
            <w:vAlign w:val="center"/>
          </w:tcPr>
          <w:p w14:paraId="6C7C2C14" w14:textId="77777777" w:rsidR="00530CB0" w:rsidRPr="00D202F8" w:rsidRDefault="00530CB0" w:rsidP="00D15DAC">
            <w:pPr>
              <w:spacing w:after="0"/>
              <w:jc w:val="center"/>
            </w:pPr>
          </w:p>
        </w:tc>
      </w:tr>
      <w:tr w:rsidR="00530CB0" w:rsidRPr="005362B1" w14:paraId="0DAB7DD1" w14:textId="77777777" w:rsidTr="00D15DAC">
        <w:trPr>
          <w:cantSplit/>
          <w:trHeight w:val="584"/>
        </w:trPr>
        <w:tc>
          <w:tcPr>
            <w:tcW w:w="408" w:type="pct"/>
            <w:tcBorders>
              <w:bottom w:val="single" w:sz="4" w:space="0" w:color="auto"/>
              <w:right w:val="single" w:sz="4" w:space="0" w:color="auto"/>
            </w:tcBorders>
            <w:noWrap/>
            <w:vAlign w:val="center"/>
            <w:hideMark/>
          </w:tcPr>
          <w:p w14:paraId="7C2ACEB4" w14:textId="77777777" w:rsidR="00530CB0" w:rsidRPr="00D202F8" w:rsidRDefault="00530CB0" w:rsidP="00D15DAC">
            <w:pPr>
              <w:spacing w:after="0"/>
            </w:pPr>
            <w:r w:rsidRPr="00D202F8">
              <w:t>Year</w:t>
            </w:r>
          </w:p>
        </w:tc>
        <w:tc>
          <w:tcPr>
            <w:tcW w:w="473" w:type="pct"/>
            <w:tcBorders>
              <w:left w:val="single" w:sz="4" w:space="0" w:color="auto"/>
              <w:bottom w:val="single" w:sz="4" w:space="0" w:color="auto"/>
            </w:tcBorders>
            <w:noWrap/>
            <w:vAlign w:val="center"/>
            <w:hideMark/>
          </w:tcPr>
          <w:p w14:paraId="1148B991" w14:textId="77777777" w:rsidR="00530CB0" w:rsidRPr="00D202F8" w:rsidRDefault="00530CB0" w:rsidP="00D15DAC">
            <w:pPr>
              <w:spacing w:after="0"/>
              <w:jc w:val="center"/>
            </w:pPr>
            <w:r w:rsidRPr="00D202F8">
              <w:t>Trawl</w:t>
            </w:r>
          </w:p>
        </w:tc>
        <w:tc>
          <w:tcPr>
            <w:tcW w:w="461" w:type="pct"/>
            <w:tcBorders>
              <w:bottom w:val="single" w:sz="4" w:space="0" w:color="auto"/>
            </w:tcBorders>
            <w:noWrap/>
            <w:vAlign w:val="center"/>
            <w:hideMark/>
          </w:tcPr>
          <w:p w14:paraId="2E03B1FD" w14:textId="77777777" w:rsidR="00530CB0" w:rsidRPr="00D202F8" w:rsidRDefault="00530CB0" w:rsidP="00D15DAC">
            <w:pPr>
              <w:spacing w:after="0"/>
              <w:jc w:val="center"/>
            </w:pPr>
            <w:r w:rsidRPr="00D202F8">
              <w:t>Long-line</w:t>
            </w:r>
          </w:p>
        </w:tc>
        <w:tc>
          <w:tcPr>
            <w:tcW w:w="463" w:type="pct"/>
            <w:tcBorders>
              <w:bottom w:val="single" w:sz="4" w:space="0" w:color="auto"/>
            </w:tcBorders>
            <w:noWrap/>
            <w:vAlign w:val="center"/>
            <w:hideMark/>
          </w:tcPr>
          <w:p w14:paraId="5ED0073B" w14:textId="77777777" w:rsidR="00530CB0" w:rsidRPr="00D202F8" w:rsidRDefault="00530CB0" w:rsidP="00D15DAC">
            <w:pPr>
              <w:spacing w:after="0"/>
              <w:jc w:val="center"/>
            </w:pPr>
            <w:r w:rsidRPr="00D202F8">
              <w:t>Pot</w:t>
            </w:r>
          </w:p>
        </w:tc>
        <w:tc>
          <w:tcPr>
            <w:tcW w:w="416" w:type="pct"/>
            <w:tcBorders>
              <w:bottom w:val="single" w:sz="4" w:space="0" w:color="auto"/>
            </w:tcBorders>
            <w:noWrap/>
            <w:vAlign w:val="center"/>
            <w:hideMark/>
          </w:tcPr>
          <w:p w14:paraId="6DB257D8" w14:textId="77777777" w:rsidR="00530CB0" w:rsidRPr="00D202F8" w:rsidRDefault="00530CB0" w:rsidP="00D15DAC">
            <w:pPr>
              <w:spacing w:after="0"/>
              <w:jc w:val="center"/>
            </w:pPr>
            <w:r w:rsidRPr="00D202F8">
              <w:t>Other</w:t>
            </w:r>
          </w:p>
        </w:tc>
        <w:tc>
          <w:tcPr>
            <w:tcW w:w="552" w:type="pct"/>
            <w:tcBorders>
              <w:bottom w:val="single" w:sz="4" w:space="0" w:color="auto"/>
              <w:right w:val="single" w:sz="4" w:space="0" w:color="auto"/>
            </w:tcBorders>
            <w:noWrap/>
            <w:vAlign w:val="center"/>
            <w:hideMark/>
          </w:tcPr>
          <w:p w14:paraId="6DE0EB82" w14:textId="77777777" w:rsidR="00530CB0" w:rsidRPr="00D202F8" w:rsidRDefault="00530CB0" w:rsidP="00D15DAC">
            <w:pPr>
              <w:spacing w:after="0"/>
              <w:jc w:val="center"/>
            </w:pPr>
            <w:r w:rsidRPr="00D202F8">
              <w:t>Subtot</w:t>
            </w:r>
            <w:r>
              <w:t>al</w:t>
            </w:r>
          </w:p>
        </w:tc>
        <w:tc>
          <w:tcPr>
            <w:tcW w:w="378" w:type="pct"/>
            <w:tcBorders>
              <w:left w:val="single" w:sz="4" w:space="0" w:color="auto"/>
              <w:bottom w:val="single" w:sz="4" w:space="0" w:color="auto"/>
            </w:tcBorders>
            <w:noWrap/>
            <w:vAlign w:val="center"/>
            <w:hideMark/>
          </w:tcPr>
          <w:p w14:paraId="68B7C5BF" w14:textId="77777777" w:rsidR="00530CB0" w:rsidRPr="00D202F8" w:rsidRDefault="00530CB0" w:rsidP="00D15DAC">
            <w:pPr>
              <w:spacing w:after="0"/>
              <w:jc w:val="center"/>
            </w:pPr>
            <w:r w:rsidRPr="00D202F8">
              <w:t>Long-line</w:t>
            </w:r>
          </w:p>
        </w:tc>
        <w:tc>
          <w:tcPr>
            <w:tcW w:w="463" w:type="pct"/>
            <w:tcBorders>
              <w:bottom w:val="single" w:sz="4" w:space="0" w:color="auto"/>
            </w:tcBorders>
            <w:noWrap/>
            <w:vAlign w:val="center"/>
            <w:hideMark/>
          </w:tcPr>
          <w:p w14:paraId="6D2A2366" w14:textId="77777777" w:rsidR="00530CB0" w:rsidRPr="00D202F8" w:rsidRDefault="00530CB0" w:rsidP="00D15DAC">
            <w:pPr>
              <w:spacing w:after="0"/>
              <w:jc w:val="center"/>
            </w:pPr>
            <w:r w:rsidRPr="00D202F8">
              <w:t>Pot</w:t>
            </w:r>
          </w:p>
        </w:tc>
        <w:tc>
          <w:tcPr>
            <w:tcW w:w="417" w:type="pct"/>
            <w:tcBorders>
              <w:bottom w:val="single" w:sz="4" w:space="0" w:color="auto"/>
            </w:tcBorders>
            <w:noWrap/>
            <w:vAlign w:val="center"/>
            <w:hideMark/>
          </w:tcPr>
          <w:p w14:paraId="049CF94B" w14:textId="77777777" w:rsidR="00530CB0" w:rsidRPr="00D202F8" w:rsidRDefault="00530CB0" w:rsidP="00D15DAC">
            <w:pPr>
              <w:spacing w:after="0"/>
              <w:jc w:val="center"/>
            </w:pPr>
            <w:r w:rsidRPr="00D202F8">
              <w:t>Other</w:t>
            </w:r>
          </w:p>
        </w:tc>
        <w:tc>
          <w:tcPr>
            <w:tcW w:w="517" w:type="pct"/>
            <w:tcBorders>
              <w:bottom w:val="single" w:sz="4" w:space="0" w:color="auto"/>
              <w:right w:val="single" w:sz="4" w:space="0" w:color="auto"/>
            </w:tcBorders>
            <w:noWrap/>
            <w:vAlign w:val="center"/>
            <w:hideMark/>
          </w:tcPr>
          <w:p w14:paraId="151461D4" w14:textId="77777777" w:rsidR="00530CB0" w:rsidRPr="00D202F8" w:rsidRDefault="00530CB0" w:rsidP="00D15DAC">
            <w:pPr>
              <w:spacing w:after="0"/>
              <w:jc w:val="center"/>
            </w:pPr>
            <w:r w:rsidRPr="00D202F8">
              <w:t>Subtot</w:t>
            </w:r>
            <w:r>
              <w:t>al</w:t>
            </w:r>
          </w:p>
        </w:tc>
        <w:tc>
          <w:tcPr>
            <w:tcW w:w="452" w:type="pct"/>
            <w:tcBorders>
              <w:left w:val="single" w:sz="4" w:space="0" w:color="auto"/>
              <w:bottom w:val="single" w:sz="4" w:space="0" w:color="auto"/>
            </w:tcBorders>
            <w:noWrap/>
            <w:vAlign w:val="center"/>
            <w:hideMark/>
          </w:tcPr>
          <w:p w14:paraId="49F9C29B" w14:textId="77777777" w:rsidR="00530CB0" w:rsidRPr="00D202F8" w:rsidRDefault="00530CB0" w:rsidP="00D15DAC">
            <w:pPr>
              <w:spacing w:after="0"/>
              <w:jc w:val="center"/>
            </w:pPr>
            <w:r w:rsidRPr="00D202F8">
              <w:t>Total</w:t>
            </w:r>
          </w:p>
        </w:tc>
      </w:tr>
      <w:tr w:rsidR="00530CB0" w:rsidRPr="005362B1" w14:paraId="14460D2A" w14:textId="77777777" w:rsidTr="00D15DAC">
        <w:trPr>
          <w:cantSplit/>
          <w:trHeight w:val="23"/>
        </w:trPr>
        <w:tc>
          <w:tcPr>
            <w:tcW w:w="408" w:type="pct"/>
            <w:tcBorders>
              <w:right w:val="single" w:sz="4" w:space="0" w:color="auto"/>
            </w:tcBorders>
            <w:noWrap/>
            <w:vAlign w:val="center"/>
            <w:hideMark/>
          </w:tcPr>
          <w:p w14:paraId="070675AC" w14:textId="77777777" w:rsidR="00530CB0" w:rsidRPr="005362B1" w:rsidRDefault="00530CB0" w:rsidP="00D15DAC">
            <w:pPr>
              <w:spacing w:after="0"/>
            </w:pPr>
            <w:r w:rsidRPr="005362B1">
              <w:rPr>
                <w:color w:val="000000"/>
              </w:rPr>
              <w:t>1997</w:t>
            </w:r>
          </w:p>
        </w:tc>
        <w:tc>
          <w:tcPr>
            <w:tcW w:w="473" w:type="pct"/>
            <w:tcBorders>
              <w:left w:val="single" w:sz="4" w:space="0" w:color="auto"/>
            </w:tcBorders>
            <w:noWrap/>
            <w:vAlign w:val="center"/>
            <w:hideMark/>
          </w:tcPr>
          <w:p w14:paraId="1DDD0A8C" w14:textId="77777777" w:rsidR="00530CB0" w:rsidRPr="005362B1" w:rsidRDefault="00530CB0" w:rsidP="00D15DAC">
            <w:pPr>
              <w:spacing w:after="0"/>
              <w:jc w:val="center"/>
            </w:pPr>
            <w:r w:rsidRPr="005362B1">
              <w:rPr>
                <w:color w:val="000000"/>
              </w:rPr>
              <w:t>48,406</w:t>
            </w:r>
          </w:p>
        </w:tc>
        <w:tc>
          <w:tcPr>
            <w:tcW w:w="461" w:type="pct"/>
            <w:noWrap/>
            <w:vAlign w:val="center"/>
            <w:hideMark/>
          </w:tcPr>
          <w:p w14:paraId="43EA6624" w14:textId="77777777" w:rsidR="00530CB0" w:rsidRPr="005362B1" w:rsidRDefault="00530CB0" w:rsidP="00D15DAC">
            <w:pPr>
              <w:spacing w:after="0"/>
              <w:jc w:val="center"/>
            </w:pPr>
            <w:r w:rsidRPr="005362B1">
              <w:rPr>
                <w:color w:val="000000"/>
              </w:rPr>
              <w:t>10,978</w:t>
            </w:r>
          </w:p>
        </w:tc>
        <w:tc>
          <w:tcPr>
            <w:tcW w:w="463" w:type="pct"/>
            <w:noWrap/>
            <w:vAlign w:val="center"/>
            <w:hideMark/>
          </w:tcPr>
          <w:p w14:paraId="125D3F49" w14:textId="77777777" w:rsidR="00530CB0" w:rsidRPr="005362B1" w:rsidRDefault="00530CB0" w:rsidP="00D15DAC">
            <w:pPr>
              <w:spacing w:after="0"/>
              <w:jc w:val="center"/>
            </w:pPr>
            <w:r w:rsidRPr="005362B1">
              <w:rPr>
                <w:color w:val="000000"/>
              </w:rPr>
              <w:t>9,065</w:t>
            </w:r>
          </w:p>
        </w:tc>
        <w:tc>
          <w:tcPr>
            <w:tcW w:w="416" w:type="pct"/>
            <w:noWrap/>
            <w:vAlign w:val="center"/>
            <w:hideMark/>
          </w:tcPr>
          <w:p w14:paraId="1E517C95" w14:textId="77777777" w:rsidR="00530CB0" w:rsidRPr="005362B1" w:rsidRDefault="00530CB0" w:rsidP="00D15DAC">
            <w:pPr>
              <w:spacing w:after="0"/>
              <w:jc w:val="center"/>
            </w:pPr>
            <w:r w:rsidRPr="005362B1">
              <w:rPr>
                <w:color w:val="000000"/>
              </w:rPr>
              <w:t>26</w:t>
            </w:r>
          </w:p>
        </w:tc>
        <w:tc>
          <w:tcPr>
            <w:tcW w:w="552" w:type="pct"/>
            <w:tcBorders>
              <w:right w:val="single" w:sz="4" w:space="0" w:color="auto"/>
            </w:tcBorders>
            <w:noWrap/>
            <w:vAlign w:val="center"/>
            <w:hideMark/>
          </w:tcPr>
          <w:p w14:paraId="37252849" w14:textId="77777777" w:rsidR="00530CB0" w:rsidRPr="005362B1" w:rsidRDefault="00530CB0" w:rsidP="00D15DAC">
            <w:pPr>
              <w:spacing w:after="0"/>
              <w:jc w:val="center"/>
            </w:pPr>
            <w:r w:rsidRPr="005362B1">
              <w:rPr>
                <w:color w:val="000000"/>
              </w:rPr>
              <w:t>68,475</w:t>
            </w:r>
          </w:p>
        </w:tc>
        <w:tc>
          <w:tcPr>
            <w:tcW w:w="378" w:type="pct"/>
            <w:tcBorders>
              <w:left w:val="single" w:sz="4" w:space="0" w:color="auto"/>
            </w:tcBorders>
            <w:noWrap/>
            <w:vAlign w:val="center"/>
            <w:hideMark/>
          </w:tcPr>
          <w:p w14:paraId="27874F4A" w14:textId="77777777" w:rsidR="00530CB0" w:rsidRPr="005362B1" w:rsidRDefault="00530CB0" w:rsidP="00D15DAC">
            <w:pPr>
              <w:spacing w:after="0"/>
              <w:jc w:val="center"/>
            </w:pPr>
            <w:r w:rsidRPr="005362B1">
              <w:rPr>
                <w:color w:val="000000"/>
              </w:rPr>
              <w:t>-</w:t>
            </w:r>
          </w:p>
        </w:tc>
        <w:tc>
          <w:tcPr>
            <w:tcW w:w="463" w:type="pct"/>
            <w:noWrap/>
            <w:vAlign w:val="center"/>
            <w:hideMark/>
          </w:tcPr>
          <w:p w14:paraId="0CF98A66" w14:textId="77777777" w:rsidR="00530CB0" w:rsidRPr="005362B1" w:rsidRDefault="00530CB0" w:rsidP="00D15DAC">
            <w:pPr>
              <w:spacing w:after="0"/>
              <w:jc w:val="center"/>
            </w:pPr>
            <w:r w:rsidRPr="005362B1">
              <w:rPr>
                <w:color w:val="000000"/>
              </w:rPr>
              <w:t>7,368</w:t>
            </w:r>
          </w:p>
        </w:tc>
        <w:tc>
          <w:tcPr>
            <w:tcW w:w="417" w:type="pct"/>
            <w:noWrap/>
            <w:vAlign w:val="center"/>
            <w:hideMark/>
          </w:tcPr>
          <w:p w14:paraId="5C3F2D97" w14:textId="77777777" w:rsidR="00530CB0" w:rsidRPr="005362B1" w:rsidRDefault="00530CB0" w:rsidP="00D15DAC">
            <w:pPr>
              <w:spacing w:after="0"/>
              <w:jc w:val="center"/>
            </w:pPr>
            <w:r w:rsidRPr="005362B1">
              <w:rPr>
                <w:color w:val="000000"/>
              </w:rPr>
              <w:t>1,327</w:t>
            </w:r>
          </w:p>
        </w:tc>
        <w:tc>
          <w:tcPr>
            <w:tcW w:w="517" w:type="pct"/>
            <w:tcBorders>
              <w:right w:val="single" w:sz="4" w:space="0" w:color="auto"/>
            </w:tcBorders>
            <w:noWrap/>
            <w:vAlign w:val="center"/>
            <w:hideMark/>
          </w:tcPr>
          <w:p w14:paraId="7EC4DF15" w14:textId="77777777" w:rsidR="00530CB0" w:rsidRPr="005362B1" w:rsidRDefault="00530CB0" w:rsidP="00D15DAC">
            <w:pPr>
              <w:spacing w:after="0"/>
              <w:jc w:val="center"/>
            </w:pPr>
            <w:r w:rsidRPr="005362B1">
              <w:rPr>
                <w:color w:val="000000"/>
              </w:rPr>
              <w:t>8,695</w:t>
            </w:r>
          </w:p>
        </w:tc>
        <w:tc>
          <w:tcPr>
            <w:tcW w:w="452" w:type="pct"/>
            <w:tcBorders>
              <w:left w:val="single" w:sz="4" w:space="0" w:color="auto"/>
            </w:tcBorders>
            <w:noWrap/>
            <w:vAlign w:val="center"/>
            <w:hideMark/>
          </w:tcPr>
          <w:p w14:paraId="61AF11AD" w14:textId="77777777" w:rsidR="00530CB0" w:rsidRPr="005362B1" w:rsidRDefault="00530CB0" w:rsidP="00D15DAC">
            <w:pPr>
              <w:spacing w:after="0"/>
              <w:jc w:val="center"/>
            </w:pPr>
            <w:r w:rsidRPr="005362B1">
              <w:rPr>
                <w:color w:val="000000"/>
              </w:rPr>
              <w:t>77,170</w:t>
            </w:r>
          </w:p>
        </w:tc>
      </w:tr>
      <w:tr w:rsidR="00530CB0" w:rsidRPr="005362B1" w14:paraId="0C632226" w14:textId="77777777" w:rsidTr="00D15DAC">
        <w:trPr>
          <w:cantSplit/>
          <w:trHeight w:val="23"/>
        </w:trPr>
        <w:tc>
          <w:tcPr>
            <w:tcW w:w="408" w:type="pct"/>
            <w:tcBorders>
              <w:right w:val="single" w:sz="4" w:space="0" w:color="auto"/>
            </w:tcBorders>
            <w:noWrap/>
            <w:vAlign w:val="center"/>
            <w:hideMark/>
          </w:tcPr>
          <w:p w14:paraId="5E73CCA3" w14:textId="77777777" w:rsidR="00530CB0" w:rsidRPr="005362B1" w:rsidRDefault="00530CB0" w:rsidP="00D15DAC">
            <w:pPr>
              <w:spacing w:after="0"/>
            </w:pPr>
            <w:r w:rsidRPr="005362B1">
              <w:rPr>
                <w:color w:val="000000"/>
              </w:rPr>
              <w:t>1998</w:t>
            </w:r>
          </w:p>
        </w:tc>
        <w:tc>
          <w:tcPr>
            <w:tcW w:w="473" w:type="pct"/>
            <w:tcBorders>
              <w:left w:val="single" w:sz="4" w:space="0" w:color="auto"/>
            </w:tcBorders>
            <w:noWrap/>
            <w:vAlign w:val="center"/>
            <w:hideMark/>
          </w:tcPr>
          <w:p w14:paraId="1B7E74E4" w14:textId="77777777" w:rsidR="00530CB0" w:rsidRPr="005362B1" w:rsidRDefault="00530CB0" w:rsidP="00D15DAC">
            <w:pPr>
              <w:spacing w:after="0"/>
              <w:jc w:val="center"/>
            </w:pPr>
            <w:r w:rsidRPr="005362B1">
              <w:rPr>
                <w:color w:val="000000"/>
              </w:rPr>
              <w:t>41,570</w:t>
            </w:r>
          </w:p>
        </w:tc>
        <w:tc>
          <w:tcPr>
            <w:tcW w:w="461" w:type="pct"/>
            <w:noWrap/>
            <w:vAlign w:val="center"/>
            <w:hideMark/>
          </w:tcPr>
          <w:p w14:paraId="5D5702FA" w14:textId="77777777" w:rsidR="00530CB0" w:rsidRPr="005362B1" w:rsidRDefault="00530CB0" w:rsidP="00D15DAC">
            <w:pPr>
              <w:spacing w:after="0"/>
              <w:jc w:val="center"/>
            </w:pPr>
            <w:r w:rsidRPr="005362B1">
              <w:rPr>
                <w:color w:val="000000"/>
              </w:rPr>
              <w:t>10,012</w:t>
            </w:r>
          </w:p>
        </w:tc>
        <w:tc>
          <w:tcPr>
            <w:tcW w:w="463" w:type="pct"/>
            <w:noWrap/>
            <w:vAlign w:val="center"/>
            <w:hideMark/>
          </w:tcPr>
          <w:p w14:paraId="6E1A1AD7" w14:textId="77777777" w:rsidR="00530CB0" w:rsidRPr="005362B1" w:rsidRDefault="00530CB0" w:rsidP="00D15DAC">
            <w:pPr>
              <w:spacing w:after="0"/>
              <w:jc w:val="center"/>
            </w:pPr>
            <w:r w:rsidRPr="005362B1">
              <w:rPr>
                <w:color w:val="000000"/>
              </w:rPr>
              <w:t>10,510</w:t>
            </w:r>
          </w:p>
        </w:tc>
        <w:tc>
          <w:tcPr>
            <w:tcW w:w="416" w:type="pct"/>
            <w:noWrap/>
            <w:vAlign w:val="center"/>
            <w:hideMark/>
          </w:tcPr>
          <w:p w14:paraId="7A84AB21" w14:textId="77777777" w:rsidR="00530CB0" w:rsidRPr="005362B1" w:rsidRDefault="00530CB0" w:rsidP="00D15DAC">
            <w:pPr>
              <w:spacing w:after="0"/>
              <w:jc w:val="center"/>
            </w:pPr>
            <w:r w:rsidRPr="005362B1">
              <w:rPr>
                <w:color w:val="000000"/>
              </w:rPr>
              <w:t>29</w:t>
            </w:r>
          </w:p>
        </w:tc>
        <w:tc>
          <w:tcPr>
            <w:tcW w:w="552" w:type="pct"/>
            <w:tcBorders>
              <w:right w:val="single" w:sz="4" w:space="0" w:color="auto"/>
            </w:tcBorders>
            <w:noWrap/>
            <w:vAlign w:val="center"/>
            <w:hideMark/>
          </w:tcPr>
          <w:p w14:paraId="4EA60919" w14:textId="77777777" w:rsidR="00530CB0" w:rsidRPr="005362B1" w:rsidRDefault="00530CB0" w:rsidP="00D15DAC">
            <w:pPr>
              <w:spacing w:after="0"/>
              <w:jc w:val="center"/>
            </w:pPr>
            <w:r w:rsidRPr="005362B1">
              <w:rPr>
                <w:color w:val="000000"/>
              </w:rPr>
              <w:t>62,121</w:t>
            </w:r>
          </w:p>
        </w:tc>
        <w:tc>
          <w:tcPr>
            <w:tcW w:w="378" w:type="pct"/>
            <w:tcBorders>
              <w:left w:val="single" w:sz="4" w:space="0" w:color="auto"/>
            </w:tcBorders>
            <w:noWrap/>
            <w:vAlign w:val="center"/>
            <w:hideMark/>
          </w:tcPr>
          <w:p w14:paraId="52B7E484" w14:textId="77777777" w:rsidR="00530CB0" w:rsidRPr="005362B1" w:rsidRDefault="00530CB0" w:rsidP="00D15DAC">
            <w:pPr>
              <w:spacing w:after="0"/>
              <w:jc w:val="center"/>
            </w:pPr>
            <w:r w:rsidRPr="005362B1">
              <w:rPr>
                <w:color w:val="000000"/>
              </w:rPr>
              <w:t>-</w:t>
            </w:r>
          </w:p>
        </w:tc>
        <w:tc>
          <w:tcPr>
            <w:tcW w:w="463" w:type="pct"/>
            <w:noWrap/>
            <w:vAlign w:val="center"/>
            <w:hideMark/>
          </w:tcPr>
          <w:p w14:paraId="73C66D06" w14:textId="77777777" w:rsidR="00530CB0" w:rsidRPr="005362B1" w:rsidRDefault="00530CB0" w:rsidP="00D15DAC">
            <w:pPr>
              <w:spacing w:after="0"/>
              <w:jc w:val="center"/>
            </w:pPr>
            <w:r w:rsidRPr="005362B1">
              <w:rPr>
                <w:color w:val="000000"/>
              </w:rPr>
              <w:t>9,183</w:t>
            </w:r>
          </w:p>
        </w:tc>
        <w:tc>
          <w:tcPr>
            <w:tcW w:w="417" w:type="pct"/>
            <w:noWrap/>
            <w:vAlign w:val="center"/>
            <w:hideMark/>
          </w:tcPr>
          <w:p w14:paraId="1E516D8D" w14:textId="77777777" w:rsidR="00530CB0" w:rsidRPr="005362B1" w:rsidRDefault="00530CB0" w:rsidP="00D15DAC">
            <w:pPr>
              <w:spacing w:after="0"/>
              <w:jc w:val="center"/>
            </w:pPr>
            <w:r w:rsidRPr="005362B1">
              <w:rPr>
                <w:color w:val="000000"/>
              </w:rPr>
              <w:t>1,320</w:t>
            </w:r>
          </w:p>
        </w:tc>
        <w:tc>
          <w:tcPr>
            <w:tcW w:w="517" w:type="pct"/>
            <w:tcBorders>
              <w:right w:val="single" w:sz="4" w:space="0" w:color="auto"/>
            </w:tcBorders>
            <w:noWrap/>
            <w:vAlign w:val="center"/>
            <w:hideMark/>
          </w:tcPr>
          <w:p w14:paraId="34E48321" w14:textId="77777777" w:rsidR="00530CB0" w:rsidRPr="005362B1" w:rsidRDefault="00530CB0" w:rsidP="00D15DAC">
            <w:pPr>
              <w:spacing w:after="0"/>
              <w:jc w:val="center"/>
            </w:pPr>
            <w:r w:rsidRPr="005362B1">
              <w:rPr>
                <w:color w:val="000000"/>
              </w:rPr>
              <w:t>10,503</w:t>
            </w:r>
          </w:p>
        </w:tc>
        <w:tc>
          <w:tcPr>
            <w:tcW w:w="452" w:type="pct"/>
            <w:tcBorders>
              <w:left w:val="single" w:sz="4" w:space="0" w:color="auto"/>
            </w:tcBorders>
            <w:noWrap/>
            <w:vAlign w:val="center"/>
            <w:hideMark/>
          </w:tcPr>
          <w:p w14:paraId="3D8758B6" w14:textId="77777777" w:rsidR="00530CB0" w:rsidRPr="005362B1" w:rsidRDefault="00530CB0" w:rsidP="00D15DAC">
            <w:pPr>
              <w:spacing w:after="0"/>
              <w:jc w:val="center"/>
            </w:pPr>
            <w:r w:rsidRPr="005362B1">
              <w:rPr>
                <w:color w:val="000000"/>
              </w:rPr>
              <w:t>72,624</w:t>
            </w:r>
          </w:p>
        </w:tc>
      </w:tr>
      <w:tr w:rsidR="00530CB0" w:rsidRPr="005362B1" w14:paraId="55E39FE3" w14:textId="77777777" w:rsidTr="00D15DAC">
        <w:trPr>
          <w:cantSplit/>
          <w:trHeight w:val="23"/>
        </w:trPr>
        <w:tc>
          <w:tcPr>
            <w:tcW w:w="408" w:type="pct"/>
            <w:tcBorders>
              <w:right w:val="single" w:sz="4" w:space="0" w:color="auto"/>
            </w:tcBorders>
            <w:noWrap/>
            <w:vAlign w:val="center"/>
            <w:hideMark/>
          </w:tcPr>
          <w:p w14:paraId="5221D216" w14:textId="77777777" w:rsidR="00530CB0" w:rsidRPr="005362B1" w:rsidRDefault="00530CB0" w:rsidP="00D15DAC">
            <w:pPr>
              <w:spacing w:after="0"/>
            </w:pPr>
            <w:r w:rsidRPr="005362B1">
              <w:rPr>
                <w:color w:val="000000"/>
              </w:rPr>
              <w:t>1999</w:t>
            </w:r>
          </w:p>
        </w:tc>
        <w:tc>
          <w:tcPr>
            <w:tcW w:w="473" w:type="pct"/>
            <w:tcBorders>
              <w:left w:val="single" w:sz="4" w:space="0" w:color="auto"/>
            </w:tcBorders>
            <w:noWrap/>
            <w:vAlign w:val="center"/>
            <w:hideMark/>
          </w:tcPr>
          <w:p w14:paraId="76857E5D" w14:textId="77777777" w:rsidR="00530CB0" w:rsidRPr="005362B1" w:rsidRDefault="00530CB0" w:rsidP="00D15DAC">
            <w:pPr>
              <w:spacing w:after="0"/>
              <w:jc w:val="center"/>
            </w:pPr>
            <w:r w:rsidRPr="005362B1">
              <w:rPr>
                <w:color w:val="000000"/>
              </w:rPr>
              <w:t>37,167</w:t>
            </w:r>
          </w:p>
        </w:tc>
        <w:tc>
          <w:tcPr>
            <w:tcW w:w="461" w:type="pct"/>
            <w:noWrap/>
            <w:vAlign w:val="center"/>
            <w:hideMark/>
          </w:tcPr>
          <w:p w14:paraId="7A4DB6F5" w14:textId="77777777" w:rsidR="00530CB0" w:rsidRPr="005362B1" w:rsidRDefault="00530CB0" w:rsidP="00D15DAC">
            <w:pPr>
              <w:spacing w:after="0"/>
              <w:jc w:val="center"/>
            </w:pPr>
            <w:r w:rsidRPr="005362B1">
              <w:rPr>
                <w:color w:val="000000"/>
              </w:rPr>
              <w:t>12,363</w:t>
            </w:r>
          </w:p>
        </w:tc>
        <w:tc>
          <w:tcPr>
            <w:tcW w:w="463" w:type="pct"/>
            <w:noWrap/>
            <w:vAlign w:val="center"/>
            <w:hideMark/>
          </w:tcPr>
          <w:p w14:paraId="1270DAE7" w14:textId="77777777" w:rsidR="00530CB0" w:rsidRPr="005362B1" w:rsidRDefault="00530CB0" w:rsidP="00D15DAC">
            <w:pPr>
              <w:spacing w:after="0"/>
              <w:jc w:val="center"/>
            </w:pPr>
            <w:r w:rsidRPr="005362B1">
              <w:rPr>
                <w:color w:val="000000"/>
              </w:rPr>
              <w:t>19,015</w:t>
            </w:r>
          </w:p>
        </w:tc>
        <w:tc>
          <w:tcPr>
            <w:tcW w:w="416" w:type="pct"/>
            <w:noWrap/>
            <w:vAlign w:val="center"/>
            <w:hideMark/>
          </w:tcPr>
          <w:p w14:paraId="0E8A9A2D" w14:textId="77777777" w:rsidR="00530CB0" w:rsidRPr="005362B1" w:rsidRDefault="00530CB0" w:rsidP="00D15DAC">
            <w:pPr>
              <w:spacing w:after="0"/>
              <w:jc w:val="center"/>
            </w:pPr>
            <w:r w:rsidRPr="005362B1">
              <w:rPr>
                <w:color w:val="000000"/>
              </w:rPr>
              <w:t>70</w:t>
            </w:r>
          </w:p>
        </w:tc>
        <w:tc>
          <w:tcPr>
            <w:tcW w:w="552" w:type="pct"/>
            <w:tcBorders>
              <w:right w:val="single" w:sz="4" w:space="0" w:color="auto"/>
            </w:tcBorders>
            <w:noWrap/>
            <w:vAlign w:val="center"/>
            <w:hideMark/>
          </w:tcPr>
          <w:p w14:paraId="7649640C" w14:textId="77777777" w:rsidR="00530CB0" w:rsidRPr="005362B1" w:rsidRDefault="00530CB0" w:rsidP="00D15DAC">
            <w:pPr>
              <w:spacing w:after="0"/>
              <w:jc w:val="center"/>
            </w:pPr>
            <w:r w:rsidRPr="005362B1">
              <w:rPr>
                <w:color w:val="000000"/>
              </w:rPr>
              <w:t>68,615</w:t>
            </w:r>
          </w:p>
        </w:tc>
        <w:tc>
          <w:tcPr>
            <w:tcW w:w="378" w:type="pct"/>
            <w:tcBorders>
              <w:left w:val="single" w:sz="4" w:space="0" w:color="auto"/>
            </w:tcBorders>
            <w:noWrap/>
            <w:vAlign w:val="center"/>
            <w:hideMark/>
          </w:tcPr>
          <w:p w14:paraId="789006EF" w14:textId="77777777" w:rsidR="00530CB0" w:rsidRPr="005362B1" w:rsidRDefault="00530CB0" w:rsidP="00D15DAC">
            <w:pPr>
              <w:spacing w:after="0"/>
              <w:jc w:val="center"/>
            </w:pPr>
            <w:r w:rsidRPr="005362B1">
              <w:rPr>
                <w:color w:val="000000"/>
              </w:rPr>
              <w:t>-</w:t>
            </w:r>
          </w:p>
        </w:tc>
        <w:tc>
          <w:tcPr>
            <w:tcW w:w="463" w:type="pct"/>
            <w:noWrap/>
            <w:vAlign w:val="center"/>
            <w:hideMark/>
          </w:tcPr>
          <w:p w14:paraId="4866F24A" w14:textId="77777777" w:rsidR="00530CB0" w:rsidRPr="005362B1" w:rsidRDefault="00530CB0" w:rsidP="00D15DAC">
            <w:pPr>
              <w:spacing w:after="0"/>
              <w:jc w:val="center"/>
            </w:pPr>
            <w:r w:rsidRPr="005362B1">
              <w:rPr>
                <w:color w:val="000000"/>
              </w:rPr>
              <w:t>12,410</w:t>
            </w:r>
          </w:p>
        </w:tc>
        <w:tc>
          <w:tcPr>
            <w:tcW w:w="417" w:type="pct"/>
            <w:noWrap/>
            <w:vAlign w:val="center"/>
            <w:hideMark/>
          </w:tcPr>
          <w:p w14:paraId="3069D747" w14:textId="77777777" w:rsidR="00530CB0" w:rsidRPr="005362B1" w:rsidRDefault="00530CB0" w:rsidP="00D15DAC">
            <w:pPr>
              <w:spacing w:after="0"/>
              <w:jc w:val="center"/>
            </w:pPr>
            <w:r w:rsidRPr="005362B1">
              <w:rPr>
                <w:color w:val="000000"/>
              </w:rPr>
              <w:t>1,518</w:t>
            </w:r>
          </w:p>
        </w:tc>
        <w:tc>
          <w:tcPr>
            <w:tcW w:w="517" w:type="pct"/>
            <w:tcBorders>
              <w:right w:val="single" w:sz="4" w:space="0" w:color="auto"/>
            </w:tcBorders>
            <w:noWrap/>
            <w:vAlign w:val="center"/>
            <w:hideMark/>
          </w:tcPr>
          <w:p w14:paraId="677482D3" w14:textId="77777777" w:rsidR="00530CB0" w:rsidRPr="005362B1" w:rsidRDefault="00530CB0" w:rsidP="00D15DAC">
            <w:pPr>
              <w:spacing w:after="0"/>
              <w:jc w:val="center"/>
            </w:pPr>
            <w:r w:rsidRPr="005362B1">
              <w:rPr>
                <w:color w:val="000000"/>
              </w:rPr>
              <w:t>13,928</w:t>
            </w:r>
          </w:p>
        </w:tc>
        <w:tc>
          <w:tcPr>
            <w:tcW w:w="452" w:type="pct"/>
            <w:tcBorders>
              <w:left w:val="single" w:sz="4" w:space="0" w:color="auto"/>
            </w:tcBorders>
            <w:noWrap/>
            <w:vAlign w:val="center"/>
            <w:hideMark/>
          </w:tcPr>
          <w:p w14:paraId="7BCBD627" w14:textId="77777777" w:rsidR="00530CB0" w:rsidRPr="005362B1" w:rsidRDefault="00530CB0" w:rsidP="00D15DAC">
            <w:pPr>
              <w:spacing w:after="0"/>
              <w:jc w:val="center"/>
            </w:pPr>
            <w:r w:rsidRPr="005362B1">
              <w:rPr>
                <w:color w:val="000000"/>
              </w:rPr>
              <w:t>82,543</w:t>
            </w:r>
          </w:p>
        </w:tc>
      </w:tr>
      <w:tr w:rsidR="00530CB0" w:rsidRPr="005362B1" w14:paraId="1A7F064D" w14:textId="77777777" w:rsidTr="00D15DAC">
        <w:trPr>
          <w:cantSplit/>
          <w:trHeight w:val="23"/>
        </w:trPr>
        <w:tc>
          <w:tcPr>
            <w:tcW w:w="408" w:type="pct"/>
            <w:tcBorders>
              <w:right w:val="single" w:sz="4" w:space="0" w:color="auto"/>
            </w:tcBorders>
            <w:noWrap/>
            <w:vAlign w:val="center"/>
            <w:hideMark/>
          </w:tcPr>
          <w:p w14:paraId="18799BE9" w14:textId="77777777" w:rsidR="00530CB0" w:rsidRPr="005362B1" w:rsidRDefault="00530CB0" w:rsidP="00D15DAC">
            <w:pPr>
              <w:spacing w:after="0"/>
            </w:pPr>
            <w:r w:rsidRPr="005362B1">
              <w:rPr>
                <w:color w:val="000000"/>
              </w:rPr>
              <w:t>2000</w:t>
            </w:r>
          </w:p>
        </w:tc>
        <w:tc>
          <w:tcPr>
            <w:tcW w:w="473" w:type="pct"/>
            <w:tcBorders>
              <w:left w:val="single" w:sz="4" w:space="0" w:color="auto"/>
            </w:tcBorders>
            <w:noWrap/>
            <w:vAlign w:val="center"/>
            <w:hideMark/>
          </w:tcPr>
          <w:p w14:paraId="0C5F0853" w14:textId="77777777" w:rsidR="00530CB0" w:rsidRPr="005362B1" w:rsidRDefault="00530CB0" w:rsidP="00D15DAC">
            <w:pPr>
              <w:spacing w:after="0"/>
              <w:jc w:val="center"/>
            </w:pPr>
            <w:r w:rsidRPr="005362B1">
              <w:rPr>
                <w:color w:val="000000"/>
              </w:rPr>
              <w:t>25,443</w:t>
            </w:r>
          </w:p>
        </w:tc>
        <w:tc>
          <w:tcPr>
            <w:tcW w:w="461" w:type="pct"/>
            <w:noWrap/>
            <w:vAlign w:val="center"/>
            <w:hideMark/>
          </w:tcPr>
          <w:p w14:paraId="34CF00FD" w14:textId="77777777" w:rsidR="00530CB0" w:rsidRPr="005362B1" w:rsidRDefault="00530CB0" w:rsidP="00D15DAC">
            <w:pPr>
              <w:spacing w:after="0"/>
              <w:jc w:val="center"/>
            </w:pPr>
            <w:r w:rsidRPr="005362B1">
              <w:rPr>
                <w:color w:val="000000"/>
              </w:rPr>
              <w:t>11,660</w:t>
            </w:r>
          </w:p>
        </w:tc>
        <w:tc>
          <w:tcPr>
            <w:tcW w:w="463" w:type="pct"/>
            <w:noWrap/>
            <w:vAlign w:val="center"/>
            <w:hideMark/>
          </w:tcPr>
          <w:p w14:paraId="0465C387" w14:textId="77777777" w:rsidR="00530CB0" w:rsidRPr="005362B1" w:rsidRDefault="00530CB0" w:rsidP="00D15DAC">
            <w:pPr>
              <w:spacing w:after="0"/>
              <w:jc w:val="center"/>
            </w:pPr>
            <w:r w:rsidRPr="005362B1">
              <w:rPr>
                <w:color w:val="000000"/>
              </w:rPr>
              <w:t>17,351</w:t>
            </w:r>
          </w:p>
        </w:tc>
        <w:tc>
          <w:tcPr>
            <w:tcW w:w="416" w:type="pct"/>
            <w:noWrap/>
            <w:vAlign w:val="center"/>
            <w:hideMark/>
          </w:tcPr>
          <w:p w14:paraId="4F0ACECF" w14:textId="77777777" w:rsidR="00530CB0" w:rsidRPr="005362B1" w:rsidRDefault="00530CB0" w:rsidP="00D15DAC">
            <w:pPr>
              <w:spacing w:after="0"/>
              <w:jc w:val="center"/>
            </w:pPr>
            <w:r w:rsidRPr="005362B1">
              <w:rPr>
                <w:color w:val="000000"/>
              </w:rPr>
              <w:t>54</w:t>
            </w:r>
          </w:p>
        </w:tc>
        <w:tc>
          <w:tcPr>
            <w:tcW w:w="552" w:type="pct"/>
            <w:tcBorders>
              <w:right w:val="single" w:sz="4" w:space="0" w:color="auto"/>
            </w:tcBorders>
            <w:noWrap/>
            <w:vAlign w:val="center"/>
            <w:hideMark/>
          </w:tcPr>
          <w:p w14:paraId="6CACC0F3" w14:textId="77777777" w:rsidR="00530CB0" w:rsidRPr="005362B1" w:rsidRDefault="00530CB0" w:rsidP="00D15DAC">
            <w:pPr>
              <w:spacing w:after="0"/>
              <w:jc w:val="center"/>
            </w:pPr>
            <w:r w:rsidRPr="005362B1">
              <w:rPr>
                <w:color w:val="000000"/>
              </w:rPr>
              <w:t>54,508</w:t>
            </w:r>
          </w:p>
        </w:tc>
        <w:tc>
          <w:tcPr>
            <w:tcW w:w="378" w:type="pct"/>
            <w:tcBorders>
              <w:left w:val="single" w:sz="4" w:space="0" w:color="auto"/>
            </w:tcBorders>
            <w:noWrap/>
            <w:vAlign w:val="center"/>
            <w:hideMark/>
          </w:tcPr>
          <w:p w14:paraId="3A731DBE" w14:textId="77777777" w:rsidR="00530CB0" w:rsidRPr="005362B1" w:rsidRDefault="00530CB0" w:rsidP="00D15DAC">
            <w:pPr>
              <w:spacing w:after="0"/>
              <w:jc w:val="center"/>
            </w:pPr>
            <w:r w:rsidRPr="005362B1">
              <w:rPr>
                <w:color w:val="000000"/>
              </w:rPr>
              <w:t>-</w:t>
            </w:r>
          </w:p>
        </w:tc>
        <w:tc>
          <w:tcPr>
            <w:tcW w:w="463" w:type="pct"/>
            <w:noWrap/>
            <w:vAlign w:val="center"/>
            <w:hideMark/>
          </w:tcPr>
          <w:p w14:paraId="6D48D86A" w14:textId="77777777" w:rsidR="00530CB0" w:rsidRPr="005362B1" w:rsidRDefault="00530CB0" w:rsidP="00D15DAC">
            <w:pPr>
              <w:spacing w:after="0"/>
              <w:jc w:val="center"/>
            </w:pPr>
            <w:r w:rsidRPr="005362B1">
              <w:rPr>
                <w:color w:val="000000"/>
              </w:rPr>
              <w:t>10,399</w:t>
            </w:r>
          </w:p>
        </w:tc>
        <w:tc>
          <w:tcPr>
            <w:tcW w:w="417" w:type="pct"/>
            <w:noWrap/>
            <w:vAlign w:val="center"/>
            <w:hideMark/>
          </w:tcPr>
          <w:p w14:paraId="1EA344E9" w14:textId="77777777" w:rsidR="00530CB0" w:rsidRPr="005362B1" w:rsidRDefault="00530CB0" w:rsidP="00D15DAC">
            <w:pPr>
              <w:spacing w:after="0"/>
              <w:jc w:val="center"/>
            </w:pPr>
            <w:r w:rsidRPr="005362B1">
              <w:rPr>
                <w:color w:val="000000"/>
              </w:rPr>
              <w:t>1,644</w:t>
            </w:r>
          </w:p>
        </w:tc>
        <w:tc>
          <w:tcPr>
            <w:tcW w:w="517" w:type="pct"/>
            <w:tcBorders>
              <w:right w:val="single" w:sz="4" w:space="0" w:color="auto"/>
            </w:tcBorders>
            <w:noWrap/>
            <w:vAlign w:val="center"/>
            <w:hideMark/>
          </w:tcPr>
          <w:p w14:paraId="78974F6B" w14:textId="77777777" w:rsidR="00530CB0" w:rsidRPr="005362B1" w:rsidRDefault="00530CB0" w:rsidP="00D15DAC">
            <w:pPr>
              <w:spacing w:after="0"/>
              <w:jc w:val="center"/>
            </w:pPr>
            <w:r w:rsidRPr="005362B1">
              <w:rPr>
                <w:color w:val="000000"/>
              </w:rPr>
              <w:t>12,043</w:t>
            </w:r>
          </w:p>
        </w:tc>
        <w:tc>
          <w:tcPr>
            <w:tcW w:w="452" w:type="pct"/>
            <w:tcBorders>
              <w:left w:val="single" w:sz="4" w:space="0" w:color="auto"/>
            </w:tcBorders>
            <w:noWrap/>
            <w:vAlign w:val="center"/>
            <w:hideMark/>
          </w:tcPr>
          <w:p w14:paraId="5FCEC596" w14:textId="77777777" w:rsidR="00530CB0" w:rsidRPr="005362B1" w:rsidRDefault="00530CB0" w:rsidP="00D15DAC">
            <w:pPr>
              <w:spacing w:after="0"/>
              <w:jc w:val="center"/>
            </w:pPr>
            <w:r w:rsidRPr="005362B1">
              <w:rPr>
                <w:color w:val="000000"/>
              </w:rPr>
              <w:t>66,551</w:t>
            </w:r>
          </w:p>
        </w:tc>
      </w:tr>
      <w:tr w:rsidR="00530CB0" w:rsidRPr="005362B1" w14:paraId="25EF9EE6" w14:textId="77777777" w:rsidTr="00D15DAC">
        <w:trPr>
          <w:cantSplit/>
          <w:trHeight w:val="23"/>
        </w:trPr>
        <w:tc>
          <w:tcPr>
            <w:tcW w:w="408" w:type="pct"/>
            <w:tcBorders>
              <w:right w:val="single" w:sz="4" w:space="0" w:color="auto"/>
            </w:tcBorders>
            <w:noWrap/>
            <w:vAlign w:val="center"/>
            <w:hideMark/>
          </w:tcPr>
          <w:p w14:paraId="162186A6" w14:textId="77777777" w:rsidR="00530CB0" w:rsidRPr="005362B1" w:rsidRDefault="00530CB0" w:rsidP="00D15DAC">
            <w:pPr>
              <w:spacing w:after="0"/>
            </w:pPr>
            <w:r w:rsidRPr="005362B1">
              <w:rPr>
                <w:color w:val="000000"/>
              </w:rPr>
              <w:t>2001</w:t>
            </w:r>
          </w:p>
        </w:tc>
        <w:tc>
          <w:tcPr>
            <w:tcW w:w="473" w:type="pct"/>
            <w:tcBorders>
              <w:left w:val="single" w:sz="4" w:space="0" w:color="auto"/>
            </w:tcBorders>
            <w:noWrap/>
            <w:vAlign w:val="center"/>
            <w:hideMark/>
          </w:tcPr>
          <w:p w14:paraId="1F375D82" w14:textId="77777777" w:rsidR="00530CB0" w:rsidRPr="005362B1" w:rsidRDefault="00530CB0" w:rsidP="00D15DAC">
            <w:pPr>
              <w:spacing w:after="0"/>
              <w:jc w:val="center"/>
            </w:pPr>
            <w:r w:rsidRPr="005362B1">
              <w:rPr>
                <w:color w:val="000000"/>
              </w:rPr>
              <w:t>24,383</w:t>
            </w:r>
          </w:p>
        </w:tc>
        <w:tc>
          <w:tcPr>
            <w:tcW w:w="461" w:type="pct"/>
            <w:noWrap/>
            <w:vAlign w:val="center"/>
            <w:hideMark/>
          </w:tcPr>
          <w:p w14:paraId="2A0AF77B" w14:textId="77777777" w:rsidR="00530CB0" w:rsidRPr="005362B1" w:rsidRDefault="00530CB0" w:rsidP="00D15DAC">
            <w:pPr>
              <w:spacing w:after="0"/>
              <w:jc w:val="center"/>
            </w:pPr>
            <w:r w:rsidRPr="005362B1">
              <w:rPr>
                <w:color w:val="000000"/>
              </w:rPr>
              <w:t>9,910</w:t>
            </w:r>
          </w:p>
        </w:tc>
        <w:tc>
          <w:tcPr>
            <w:tcW w:w="463" w:type="pct"/>
            <w:noWrap/>
            <w:vAlign w:val="center"/>
            <w:hideMark/>
          </w:tcPr>
          <w:p w14:paraId="01C4E674" w14:textId="77777777" w:rsidR="00530CB0" w:rsidRPr="005362B1" w:rsidRDefault="00530CB0" w:rsidP="00D15DAC">
            <w:pPr>
              <w:spacing w:after="0"/>
              <w:jc w:val="center"/>
            </w:pPr>
            <w:r w:rsidRPr="005362B1">
              <w:rPr>
                <w:color w:val="000000"/>
              </w:rPr>
              <w:t>7,171</w:t>
            </w:r>
          </w:p>
        </w:tc>
        <w:tc>
          <w:tcPr>
            <w:tcW w:w="416" w:type="pct"/>
            <w:noWrap/>
            <w:vAlign w:val="center"/>
            <w:hideMark/>
          </w:tcPr>
          <w:p w14:paraId="79C9AF87" w14:textId="77777777" w:rsidR="00530CB0" w:rsidRPr="005362B1" w:rsidRDefault="00530CB0" w:rsidP="00D15DAC">
            <w:pPr>
              <w:spacing w:after="0"/>
              <w:jc w:val="center"/>
            </w:pPr>
            <w:r w:rsidRPr="005362B1">
              <w:rPr>
                <w:color w:val="000000"/>
              </w:rPr>
              <w:t>155</w:t>
            </w:r>
          </w:p>
        </w:tc>
        <w:tc>
          <w:tcPr>
            <w:tcW w:w="552" w:type="pct"/>
            <w:tcBorders>
              <w:right w:val="single" w:sz="4" w:space="0" w:color="auto"/>
            </w:tcBorders>
            <w:noWrap/>
            <w:vAlign w:val="center"/>
            <w:hideMark/>
          </w:tcPr>
          <w:p w14:paraId="495FC182" w14:textId="77777777" w:rsidR="00530CB0" w:rsidRPr="005362B1" w:rsidRDefault="00530CB0" w:rsidP="00D15DAC">
            <w:pPr>
              <w:spacing w:after="0"/>
              <w:jc w:val="center"/>
            </w:pPr>
            <w:r w:rsidRPr="005362B1">
              <w:rPr>
                <w:color w:val="000000"/>
              </w:rPr>
              <w:t>41,619</w:t>
            </w:r>
          </w:p>
        </w:tc>
        <w:tc>
          <w:tcPr>
            <w:tcW w:w="378" w:type="pct"/>
            <w:tcBorders>
              <w:left w:val="single" w:sz="4" w:space="0" w:color="auto"/>
            </w:tcBorders>
            <w:noWrap/>
            <w:vAlign w:val="center"/>
            <w:hideMark/>
          </w:tcPr>
          <w:p w14:paraId="798F858B" w14:textId="77777777" w:rsidR="00530CB0" w:rsidRPr="005362B1" w:rsidRDefault="00530CB0" w:rsidP="00D15DAC">
            <w:pPr>
              <w:spacing w:after="0"/>
              <w:jc w:val="center"/>
            </w:pPr>
            <w:r w:rsidRPr="005362B1">
              <w:rPr>
                <w:color w:val="000000"/>
              </w:rPr>
              <w:t>-</w:t>
            </w:r>
          </w:p>
        </w:tc>
        <w:tc>
          <w:tcPr>
            <w:tcW w:w="463" w:type="pct"/>
            <w:noWrap/>
            <w:vAlign w:val="center"/>
            <w:hideMark/>
          </w:tcPr>
          <w:p w14:paraId="1203263A" w14:textId="77777777" w:rsidR="00530CB0" w:rsidRPr="005362B1" w:rsidRDefault="00530CB0" w:rsidP="00D15DAC">
            <w:pPr>
              <w:spacing w:after="0"/>
              <w:jc w:val="center"/>
            </w:pPr>
            <w:r w:rsidRPr="005362B1">
              <w:rPr>
                <w:color w:val="000000"/>
              </w:rPr>
              <w:t>7,829</w:t>
            </w:r>
          </w:p>
        </w:tc>
        <w:tc>
          <w:tcPr>
            <w:tcW w:w="417" w:type="pct"/>
            <w:noWrap/>
            <w:vAlign w:val="center"/>
            <w:hideMark/>
          </w:tcPr>
          <w:p w14:paraId="1DDE34F2" w14:textId="77777777" w:rsidR="00530CB0" w:rsidRPr="005362B1" w:rsidRDefault="00530CB0" w:rsidP="00D15DAC">
            <w:pPr>
              <w:spacing w:after="0"/>
              <w:jc w:val="center"/>
            </w:pPr>
            <w:r w:rsidRPr="005362B1">
              <w:rPr>
                <w:color w:val="000000"/>
              </w:rPr>
              <w:t>2,083</w:t>
            </w:r>
          </w:p>
        </w:tc>
        <w:tc>
          <w:tcPr>
            <w:tcW w:w="517" w:type="pct"/>
            <w:tcBorders>
              <w:right w:val="single" w:sz="4" w:space="0" w:color="auto"/>
            </w:tcBorders>
            <w:noWrap/>
            <w:vAlign w:val="center"/>
            <w:hideMark/>
          </w:tcPr>
          <w:p w14:paraId="70A1F264" w14:textId="77777777" w:rsidR="00530CB0" w:rsidRPr="005362B1" w:rsidRDefault="00530CB0" w:rsidP="00D15DAC">
            <w:pPr>
              <w:spacing w:after="0"/>
              <w:jc w:val="center"/>
            </w:pPr>
            <w:r w:rsidRPr="005362B1">
              <w:rPr>
                <w:color w:val="000000"/>
              </w:rPr>
              <w:t>9,912</w:t>
            </w:r>
          </w:p>
        </w:tc>
        <w:tc>
          <w:tcPr>
            <w:tcW w:w="452" w:type="pct"/>
            <w:tcBorders>
              <w:left w:val="single" w:sz="4" w:space="0" w:color="auto"/>
            </w:tcBorders>
            <w:noWrap/>
            <w:vAlign w:val="center"/>
            <w:hideMark/>
          </w:tcPr>
          <w:p w14:paraId="0FDCD54D" w14:textId="77777777" w:rsidR="00530CB0" w:rsidRPr="005362B1" w:rsidRDefault="00530CB0" w:rsidP="00D15DAC">
            <w:pPr>
              <w:spacing w:after="0"/>
              <w:jc w:val="center"/>
            </w:pPr>
            <w:r w:rsidRPr="005362B1">
              <w:rPr>
                <w:color w:val="000000"/>
              </w:rPr>
              <w:t>51,531</w:t>
            </w:r>
          </w:p>
        </w:tc>
      </w:tr>
      <w:tr w:rsidR="00530CB0" w:rsidRPr="005362B1" w14:paraId="41B447BD" w14:textId="77777777" w:rsidTr="00D15DAC">
        <w:trPr>
          <w:cantSplit/>
          <w:trHeight w:val="23"/>
        </w:trPr>
        <w:tc>
          <w:tcPr>
            <w:tcW w:w="408" w:type="pct"/>
            <w:tcBorders>
              <w:right w:val="single" w:sz="4" w:space="0" w:color="auto"/>
            </w:tcBorders>
            <w:noWrap/>
            <w:vAlign w:val="center"/>
            <w:hideMark/>
          </w:tcPr>
          <w:p w14:paraId="74AFB2AC" w14:textId="77777777" w:rsidR="00530CB0" w:rsidRPr="005362B1" w:rsidRDefault="00530CB0" w:rsidP="00D15DAC">
            <w:pPr>
              <w:spacing w:after="0"/>
            </w:pPr>
            <w:r w:rsidRPr="005362B1">
              <w:rPr>
                <w:color w:val="000000"/>
              </w:rPr>
              <w:t>2002</w:t>
            </w:r>
          </w:p>
        </w:tc>
        <w:tc>
          <w:tcPr>
            <w:tcW w:w="473" w:type="pct"/>
            <w:tcBorders>
              <w:left w:val="single" w:sz="4" w:space="0" w:color="auto"/>
            </w:tcBorders>
            <w:noWrap/>
            <w:vAlign w:val="center"/>
            <w:hideMark/>
          </w:tcPr>
          <w:p w14:paraId="13665784" w14:textId="77777777" w:rsidR="00530CB0" w:rsidRPr="005362B1" w:rsidRDefault="00530CB0" w:rsidP="00D15DAC">
            <w:pPr>
              <w:spacing w:after="0"/>
              <w:jc w:val="center"/>
            </w:pPr>
            <w:r w:rsidRPr="005362B1">
              <w:rPr>
                <w:color w:val="000000"/>
              </w:rPr>
              <w:t>19,810</w:t>
            </w:r>
          </w:p>
        </w:tc>
        <w:tc>
          <w:tcPr>
            <w:tcW w:w="461" w:type="pct"/>
            <w:noWrap/>
            <w:vAlign w:val="center"/>
            <w:hideMark/>
          </w:tcPr>
          <w:p w14:paraId="58380D23" w14:textId="77777777" w:rsidR="00530CB0" w:rsidRPr="005362B1" w:rsidRDefault="00530CB0" w:rsidP="00D15DAC">
            <w:pPr>
              <w:spacing w:after="0"/>
              <w:jc w:val="center"/>
            </w:pPr>
            <w:r w:rsidRPr="005362B1">
              <w:rPr>
                <w:color w:val="000000"/>
              </w:rPr>
              <w:t>14,666</w:t>
            </w:r>
          </w:p>
        </w:tc>
        <w:tc>
          <w:tcPr>
            <w:tcW w:w="463" w:type="pct"/>
            <w:noWrap/>
            <w:vAlign w:val="center"/>
            <w:hideMark/>
          </w:tcPr>
          <w:p w14:paraId="795CDBAA" w14:textId="77777777" w:rsidR="00530CB0" w:rsidRPr="005362B1" w:rsidRDefault="00530CB0" w:rsidP="00D15DAC">
            <w:pPr>
              <w:spacing w:after="0"/>
              <w:jc w:val="center"/>
            </w:pPr>
            <w:r w:rsidRPr="005362B1">
              <w:rPr>
                <w:color w:val="000000"/>
              </w:rPr>
              <w:t>7,694</w:t>
            </w:r>
          </w:p>
        </w:tc>
        <w:tc>
          <w:tcPr>
            <w:tcW w:w="416" w:type="pct"/>
            <w:noWrap/>
            <w:vAlign w:val="center"/>
            <w:hideMark/>
          </w:tcPr>
          <w:p w14:paraId="7A6414CC" w14:textId="77777777" w:rsidR="00530CB0" w:rsidRPr="005362B1" w:rsidRDefault="00530CB0" w:rsidP="00D15DAC">
            <w:pPr>
              <w:spacing w:after="0"/>
              <w:jc w:val="center"/>
            </w:pPr>
            <w:r w:rsidRPr="005362B1">
              <w:rPr>
                <w:color w:val="000000"/>
              </w:rPr>
              <w:t>176</w:t>
            </w:r>
          </w:p>
        </w:tc>
        <w:tc>
          <w:tcPr>
            <w:tcW w:w="552" w:type="pct"/>
            <w:tcBorders>
              <w:right w:val="single" w:sz="4" w:space="0" w:color="auto"/>
            </w:tcBorders>
            <w:noWrap/>
            <w:vAlign w:val="center"/>
            <w:hideMark/>
          </w:tcPr>
          <w:p w14:paraId="6C7EC2AE" w14:textId="77777777" w:rsidR="00530CB0" w:rsidRPr="005362B1" w:rsidRDefault="00530CB0" w:rsidP="00D15DAC">
            <w:pPr>
              <w:spacing w:after="0"/>
              <w:jc w:val="center"/>
            </w:pPr>
            <w:r w:rsidRPr="005362B1">
              <w:rPr>
                <w:color w:val="000000"/>
              </w:rPr>
              <w:t>42,346</w:t>
            </w:r>
          </w:p>
        </w:tc>
        <w:tc>
          <w:tcPr>
            <w:tcW w:w="378" w:type="pct"/>
            <w:tcBorders>
              <w:left w:val="single" w:sz="4" w:space="0" w:color="auto"/>
            </w:tcBorders>
            <w:noWrap/>
            <w:vAlign w:val="center"/>
            <w:hideMark/>
          </w:tcPr>
          <w:p w14:paraId="55FF6EB1" w14:textId="77777777" w:rsidR="00530CB0" w:rsidRPr="005362B1" w:rsidRDefault="00530CB0" w:rsidP="00D15DAC">
            <w:pPr>
              <w:spacing w:after="0"/>
              <w:jc w:val="center"/>
            </w:pPr>
            <w:r w:rsidRPr="005362B1">
              <w:rPr>
                <w:color w:val="000000"/>
              </w:rPr>
              <w:t>-</w:t>
            </w:r>
          </w:p>
        </w:tc>
        <w:tc>
          <w:tcPr>
            <w:tcW w:w="463" w:type="pct"/>
            <w:noWrap/>
            <w:vAlign w:val="center"/>
            <w:hideMark/>
          </w:tcPr>
          <w:p w14:paraId="43466247" w14:textId="77777777" w:rsidR="00530CB0" w:rsidRPr="005362B1" w:rsidRDefault="00530CB0" w:rsidP="00D15DAC">
            <w:pPr>
              <w:spacing w:after="0"/>
              <w:jc w:val="center"/>
            </w:pPr>
            <w:r w:rsidRPr="005362B1">
              <w:rPr>
                <w:color w:val="000000"/>
              </w:rPr>
              <w:t>10,578</w:t>
            </w:r>
          </w:p>
        </w:tc>
        <w:tc>
          <w:tcPr>
            <w:tcW w:w="417" w:type="pct"/>
            <w:noWrap/>
            <w:vAlign w:val="center"/>
            <w:hideMark/>
          </w:tcPr>
          <w:p w14:paraId="7E351FCC" w14:textId="77777777" w:rsidR="00530CB0" w:rsidRPr="005362B1" w:rsidRDefault="00530CB0" w:rsidP="00D15DAC">
            <w:pPr>
              <w:spacing w:after="0"/>
              <w:jc w:val="center"/>
            </w:pPr>
            <w:r w:rsidRPr="005362B1">
              <w:rPr>
                <w:color w:val="000000"/>
              </w:rPr>
              <w:t>1,714</w:t>
            </w:r>
          </w:p>
        </w:tc>
        <w:tc>
          <w:tcPr>
            <w:tcW w:w="517" w:type="pct"/>
            <w:tcBorders>
              <w:right w:val="single" w:sz="4" w:space="0" w:color="auto"/>
            </w:tcBorders>
            <w:noWrap/>
            <w:vAlign w:val="center"/>
            <w:hideMark/>
          </w:tcPr>
          <w:p w14:paraId="5711C56D" w14:textId="77777777" w:rsidR="00530CB0" w:rsidRPr="005362B1" w:rsidRDefault="00530CB0" w:rsidP="00D15DAC">
            <w:pPr>
              <w:spacing w:after="0"/>
              <w:jc w:val="center"/>
            </w:pPr>
            <w:r w:rsidRPr="005362B1">
              <w:rPr>
                <w:color w:val="000000"/>
              </w:rPr>
              <w:t>12,292</w:t>
            </w:r>
          </w:p>
        </w:tc>
        <w:tc>
          <w:tcPr>
            <w:tcW w:w="452" w:type="pct"/>
            <w:tcBorders>
              <w:left w:val="single" w:sz="4" w:space="0" w:color="auto"/>
            </w:tcBorders>
            <w:noWrap/>
            <w:vAlign w:val="center"/>
            <w:hideMark/>
          </w:tcPr>
          <w:p w14:paraId="5FCFCB3A" w14:textId="77777777" w:rsidR="00530CB0" w:rsidRPr="005362B1" w:rsidRDefault="00530CB0" w:rsidP="00D15DAC">
            <w:pPr>
              <w:spacing w:after="0"/>
              <w:jc w:val="center"/>
            </w:pPr>
            <w:r w:rsidRPr="005362B1">
              <w:rPr>
                <w:color w:val="000000"/>
              </w:rPr>
              <w:t>54,638</w:t>
            </w:r>
          </w:p>
        </w:tc>
      </w:tr>
      <w:tr w:rsidR="00530CB0" w:rsidRPr="005362B1" w14:paraId="6651E9E5" w14:textId="77777777" w:rsidTr="00D15DAC">
        <w:trPr>
          <w:cantSplit/>
          <w:trHeight w:val="23"/>
        </w:trPr>
        <w:tc>
          <w:tcPr>
            <w:tcW w:w="408" w:type="pct"/>
            <w:tcBorders>
              <w:right w:val="single" w:sz="4" w:space="0" w:color="auto"/>
            </w:tcBorders>
            <w:noWrap/>
            <w:vAlign w:val="center"/>
            <w:hideMark/>
          </w:tcPr>
          <w:p w14:paraId="3C30E511" w14:textId="77777777" w:rsidR="00530CB0" w:rsidRPr="005362B1" w:rsidRDefault="00530CB0" w:rsidP="00D15DAC">
            <w:pPr>
              <w:spacing w:after="0"/>
            </w:pPr>
            <w:r w:rsidRPr="005362B1">
              <w:rPr>
                <w:color w:val="000000"/>
              </w:rPr>
              <w:t>2003</w:t>
            </w:r>
          </w:p>
        </w:tc>
        <w:tc>
          <w:tcPr>
            <w:tcW w:w="473" w:type="pct"/>
            <w:tcBorders>
              <w:left w:val="single" w:sz="4" w:space="0" w:color="auto"/>
            </w:tcBorders>
            <w:noWrap/>
            <w:vAlign w:val="center"/>
            <w:hideMark/>
          </w:tcPr>
          <w:p w14:paraId="3AD09AFD" w14:textId="77777777" w:rsidR="00530CB0" w:rsidRPr="005362B1" w:rsidRDefault="00530CB0" w:rsidP="00D15DAC">
            <w:pPr>
              <w:spacing w:after="0"/>
              <w:jc w:val="center"/>
            </w:pPr>
            <w:r w:rsidRPr="005362B1">
              <w:rPr>
                <w:color w:val="000000"/>
              </w:rPr>
              <w:t>18,884</w:t>
            </w:r>
          </w:p>
        </w:tc>
        <w:tc>
          <w:tcPr>
            <w:tcW w:w="461" w:type="pct"/>
            <w:noWrap/>
            <w:vAlign w:val="center"/>
            <w:hideMark/>
          </w:tcPr>
          <w:p w14:paraId="6FD69F45" w14:textId="77777777" w:rsidR="00530CB0" w:rsidRPr="005362B1" w:rsidRDefault="00530CB0" w:rsidP="00D15DAC">
            <w:pPr>
              <w:spacing w:after="0"/>
              <w:jc w:val="center"/>
            </w:pPr>
            <w:r w:rsidRPr="005362B1">
              <w:rPr>
                <w:color w:val="000000"/>
              </w:rPr>
              <w:t>9,525</w:t>
            </w:r>
          </w:p>
        </w:tc>
        <w:tc>
          <w:tcPr>
            <w:tcW w:w="463" w:type="pct"/>
            <w:noWrap/>
            <w:vAlign w:val="center"/>
            <w:hideMark/>
          </w:tcPr>
          <w:p w14:paraId="17A8FF39" w14:textId="77777777" w:rsidR="00530CB0" w:rsidRPr="005362B1" w:rsidRDefault="00530CB0" w:rsidP="00D15DAC">
            <w:pPr>
              <w:spacing w:after="0"/>
              <w:jc w:val="center"/>
            </w:pPr>
            <w:r w:rsidRPr="005362B1">
              <w:rPr>
                <w:color w:val="000000"/>
              </w:rPr>
              <w:t>12,765</w:t>
            </w:r>
          </w:p>
        </w:tc>
        <w:tc>
          <w:tcPr>
            <w:tcW w:w="416" w:type="pct"/>
            <w:noWrap/>
            <w:vAlign w:val="center"/>
            <w:hideMark/>
          </w:tcPr>
          <w:p w14:paraId="4953E993" w14:textId="77777777" w:rsidR="00530CB0" w:rsidRPr="005362B1" w:rsidRDefault="00530CB0" w:rsidP="00D15DAC">
            <w:pPr>
              <w:spacing w:after="0"/>
              <w:jc w:val="center"/>
            </w:pPr>
            <w:r w:rsidRPr="005362B1">
              <w:rPr>
                <w:color w:val="000000"/>
              </w:rPr>
              <w:t>161</w:t>
            </w:r>
          </w:p>
        </w:tc>
        <w:tc>
          <w:tcPr>
            <w:tcW w:w="552" w:type="pct"/>
            <w:tcBorders>
              <w:right w:val="single" w:sz="4" w:space="0" w:color="auto"/>
            </w:tcBorders>
            <w:noWrap/>
            <w:vAlign w:val="center"/>
            <w:hideMark/>
          </w:tcPr>
          <w:p w14:paraId="33348B43" w14:textId="77777777" w:rsidR="00530CB0" w:rsidRPr="005362B1" w:rsidRDefault="00530CB0" w:rsidP="00D15DAC">
            <w:pPr>
              <w:spacing w:after="0"/>
              <w:jc w:val="center"/>
            </w:pPr>
            <w:r w:rsidRPr="005362B1">
              <w:rPr>
                <w:color w:val="000000"/>
              </w:rPr>
              <w:t>41,335</w:t>
            </w:r>
          </w:p>
        </w:tc>
        <w:tc>
          <w:tcPr>
            <w:tcW w:w="378" w:type="pct"/>
            <w:tcBorders>
              <w:left w:val="single" w:sz="4" w:space="0" w:color="auto"/>
            </w:tcBorders>
            <w:noWrap/>
            <w:vAlign w:val="center"/>
            <w:hideMark/>
          </w:tcPr>
          <w:p w14:paraId="01CF6189" w14:textId="77777777" w:rsidR="00530CB0" w:rsidRPr="005362B1" w:rsidRDefault="00530CB0" w:rsidP="00D15DAC">
            <w:pPr>
              <w:spacing w:after="0"/>
              <w:jc w:val="center"/>
            </w:pPr>
            <w:r w:rsidRPr="005362B1">
              <w:rPr>
                <w:color w:val="000000"/>
              </w:rPr>
              <w:t>62</w:t>
            </w:r>
          </w:p>
        </w:tc>
        <w:tc>
          <w:tcPr>
            <w:tcW w:w="463" w:type="pct"/>
            <w:noWrap/>
            <w:vAlign w:val="center"/>
            <w:hideMark/>
          </w:tcPr>
          <w:p w14:paraId="0BDD703B" w14:textId="77777777" w:rsidR="00530CB0" w:rsidRPr="005362B1" w:rsidRDefault="00530CB0" w:rsidP="00D15DAC">
            <w:pPr>
              <w:spacing w:after="0"/>
              <w:jc w:val="center"/>
            </w:pPr>
            <w:r w:rsidRPr="005362B1">
              <w:rPr>
                <w:color w:val="000000"/>
              </w:rPr>
              <w:t>7,943</w:t>
            </w:r>
          </w:p>
        </w:tc>
        <w:tc>
          <w:tcPr>
            <w:tcW w:w="417" w:type="pct"/>
            <w:noWrap/>
            <w:vAlign w:val="center"/>
            <w:hideMark/>
          </w:tcPr>
          <w:p w14:paraId="49274866" w14:textId="77777777" w:rsidR="00530CB0" w:rsidRPr="005362B1" w:rsidRDefault="00530CB0" w:rsidP="00D15DAC">
            <w:pPr>
              <w:spacing w:after="0"/>
              <w:jc w:val="center"/>
            </w:pPr>
            <w:r w:rsidRPr="005362B1">
              <w:rPr>
                <w:color w:val="000000"/>
              </w:rPr>
              <w:t>3,242</w:t>
            </w:r>
          </w:p>
        </w:tc>
        <w:tc>
          <w:tcPr>
            <w:tcW w:w="517" w:type="pct"/>
            <w:tcBorders>
              <w:right w:val="single" w:sz="4" w:space="0" w:color="auto"/>
            </w:tcBorders>
            <w:noWrap/>
            <w:vAlign w:val="center"/>
            <w:hideMark/>
          </w:tcPr>
          <w:p w14:paraId="03114E09" w14:textId="77777777" w:rsidR="00530CB0" w:rsidRPr="005362B1" w:rsidRDefault="00530CB0" w:rsidP="00D15DAC">
            <w:pPr>
              <w:spacing w:after="0"/>
              <w:jc w:val="center"/>
            </w:pPr>
            <w:r w:rsidRPr="005362B1">
              <w:rPr>
                <w:color w:val="000000"/>
              </w:rPr>
              <w:t>11,247</w:t>
            </w:r>
          </w:p>
        </w:tc>
        <w:tc>
          <w:tcPr>
            <w:tcW w:w="452" w:type="pct"/>
            <w:tcBorders>
              <w:left w:val="single" w:sz="4" w:space="0" w:color="auto"/>
            </w:tcBorders>
            <w:noWrap/>
            <w:vAlign w:val="center"/>
            <w:hideMark/>
          </w:tcPr>
          <w:p w14:paraId="49EB636B" w14:textId="77777777" w:rsidR="00530CB0" w:rsidRPr="005362B1" w:rsidRDefault="00530CB0" w:rsidP="00D15DAC">
            <w:pPr>
              <w:spacing w:after="0"/>
              <w:jc w:val="center"/>
            </w:pPr>
            <w:r w:rsidRPr="005362B1">
              <w:rPr>
                <w:color w:val="000000"/>
              </w:rPr>
              <w:t>52,582</w:t>
            </w:r>
          </w:p>
        </w:tc>
      </w:tr>
      <w:tr w:rsidR="00530CB0" w:rsidRPr="005362B1" w14:paraId="6D1EA6F8" w14:textId="77777777" w:rsidTr="00D15DAC">
        <w:trPr>
          <w:cantSplit/>
          <w:trHeight w:val="23"/>
        </w:trPr>
        <w:tc>
          <w:tcPr>
            <w:tcW w:w="408" w:type="pct"/>
            <w:tcBorders>
              <w:right w:val="single" w:sz="4" w:space="0" w:color="auto"/>
            </w:tcBorders>
            <w:noWrap/>
            <w:vAlign w:val="center"/>
            <w:hideMark/>
          </w:tcPr>
          <w:p w14:paraId="6F86E7DB" w14:textId="77777777" w:rsidR="00530CB0" w:rsidRPr="005362B1" w:rsidRDefault="00530CB0" w:rsidP="00D15DAC">
            <w:pPr>
              <w:spacing w:after="0"/>
            </w:pPr>
            <w:r w:rsidRPr="005362B1">
              <w:rPr>
                <w:color w:val="000000"/>
              </w:rPr>
              <w:t>2004</w:t>
            </w:r>
          </w:p>
        </w:tc>
        <w:tc>
          <w:tcPr>
            <w:tcW w:w="473" w:type="pct"/>
            <w:tcBorders>
              <w:left w:val="single" w:sz="4" w:space="0" w:color="auto"/>
            </w:tcBorders>
            <w:noWrap/>
            <w:vAlign w:val="center"/>
            <w:hideMark/>
          </w:tcPr>
          <w:p w14:paraId="2579AB74" w14:textId="77777777" w:rsidR="00530CB0" w:rsidRPr="005362B1" w:rsidRDefault="00530CB0" w:rsidP="00D15DAC">
            <w:pPr>
              <w:spacing w:after="0"/>
              <w:jc w:val="center"/>
            </w:pPr>
            <w:r w:rsidRPr="005362B1">
              <w:rPr>
                <w:color w:val="000000"/>
              </w:rPr>
              <w:t>17,513</w:t>
            </w:r>
          </w:p>
        </w:tc>
        <w:tc>
          <w:tcPr>
            <w:tcW w:w="461" w:type="pct"/>
            <w:noWrap/>
            <w:vAlign w:val="center"/>
            <w:hideMark/>
          </w:tcPr>
          <w:p w14:paraId="47B35463" w14:textId="77777777" w:rsidR="00530CB0" w:rsidRPr="005362B1" w:rsidRDefault="00530CB0" w:rsidP="00D15DAC">
            <w:pPr>
              <w:spacing w:after="0"/>
              <w:jc w:val="center"/>
            </w:pPr>
            <w:r w:rsidRPr="005362B1">
              <w:rPr>
                <w:color w:val="000000"/>
              </w:rPr>
              <w:t>10,326</w:t>
            </w:r>
          </w:p>
        </w:tc>
        <w:tc>
          <w:tcPr>
            <w:tcW w:w="463" w:type="pct"/>
            <w:noWrap/>
            <w:vAlign w:val="center"/>
            <w:hideMark/>
          </w:tcPr>
          <w:p w14:paraId="45B92C3C" w14:textId="77777777" w:rsidR="00530CB0" w:rsidRPr="005362B1" w:rsidRDefault="00530CB0" w:rsidP="00D15DAC">
            <w:pPr>
              <w:spacing w:after="0"/>
              <w:jc w:val="center"/>
            </w:pPr>
            <w:r w:rsidRPr="005362B1">
              <w:rPr>
                <w:color w:val="000000"/>
              </w:rPr>
              <w:t>14,966</w:t>
            </w:r>
          </w:p>
        </w:tc>
        <w:tc>
          <w:tcPr>
            <w:tcW w:w="416" w:type="pct"/>
            <w:noWrap/>
            <w:vAlign w:val="center"/>
            <w:hideMark/>
          </w:tcPr>
          <w:p w14:paraId="6BE2E491" w14:textId="77777777" w:rsidR="00530CB0" w:rsidRPr="005362B1" w:rsidRDefault="00530CB0" w:rsidP="00D15DAC">
            <w:pPr>
              <w:spacing w:after="0"/>
              <w:jc w:val="center"/>
            </w:pPr>
            <w:r w:rsidRPr="005362B1">
              <w:rPr>
                <w:color w:val="000000"/>
              </w:rPr>
              <w:t>400</w:t>
            </w:r>
          </w:p>
        </w:tc>
        <w:tc>
          <w:tcPr>
            <w:tcW w:w="552" w:type="pct"/>
            <w:tcBorders>
              <w:right w:val="single" w:sz="4" w:space="0" w:color="auto"/>
            </w:tcBorders>
            <w:noWrap/>
            <w:vAlign w:val="center"/>
            <w:hideMark/>
          </w:tcPr>
          <w:p w14:paraId="7A6788A8" w14:textId="77777777" w:rsidR="00530CB0" w:rsidRPr="005362B1" w:rsidRDefault="00530CB0" w:rsidP="00D15DAC">
            <w:pPr>
              <w:spacing w:after="0"/>
              <w:jc w:val="center"/>
            </w:pPr>
            <w:r w:rsidRPr="005362B1">
              <w:rPr>
                <w:color w:val="000000"/>
              </w:rPr>
              <w:t>43,205</w:t>
            </w:r>
          </w:p>
        </w:tc>
        <w:tc>
          <w:tcPr>
            <w:tcW w:w="378" w:type="pct"/>
            <w:tcBorders>
              <w:left w:val="single" w:sz="4" w:space="0" w:color="auto"/>
            </w:tcBorders>
            <w:noWrap/>
            <w:vAlign w:val="center"/>
            <w:hideMark/>
          </w:tcPr>
          <w:p w14:paraId="70F28A24" w14:textId="77777777" w:rsidR="00530CB0" w:rsidRPr="005362B1" w:rsidRDefault="00530CB0" w:rsidP="00D15DAC">
            <w:pPr>
              <w:spacing w:after="0"/>
              <w:jc w:val="center"/>
            </w:pPr>
            <w:r w:rsidRPr="005362B1">
              <w:rPr>
                <w:color w:val="000000"/>
              </w:rPr>
              <w:t>51</w:t>
            </w:r>
          </w:p>
        </w:tc>
        <w:tc>
          <w:tcPr>
            <w:tcW w:w="463" w:type="pct"/>
            <w:noWrap/>
            <w:vAlign w:val="center"/>
            <w:hideMark/>
          </w:tcPr>
          <w:p w14:paraId="23AA83B0" w14:textId="77777777" w:rsidR="00530CB0" w:rsidRPr="005362B1" w:rsidRDefault="00530CB0" w:rsidP="00D15DAC">
            <w:pPr>
              <w:spacing w:after="0"/>
              <w:jc w:val="center"/>
            </w:pPr>
            <w:r w:rsidRPr="005362B1">
              <w:rPr>
                <w:color w:val="000000"/>
              </w:rPr>
              <w:t>10,602</w:t>
            </w:r>
          </w:p>
        </w:tc>
        <w:tc>
          <w:tcPr>
            <w:tcW w:w="417" w:type="pct"/>
            <w:noWrap/>
            <w:vAlign w:val="center"/>
            <w:hideMark/>
          </w:tcPr>
          <w:p w14:paraId="5F8AAD1C" w14:textId="77777777" w:rsidR="00530CB0" w:rsidRPr="005362B1" w:rsidRDefault="00530CB0" w:rsidP="00D15DAC">
            <w:pPr>
              <w:spacing w:after="0"/>
              <w:jc w:val="center"/>
            </w:pPr>
            <w:r w:rsidRPr="005362B1">
              <w:rPr>
                <w:color w:val="000000"/>
              </w:rPr>
              <w:t>2,765</w:t>
            </w:r>
          </w:p>
        </w:tc>
        <w:tc>
          <w:tcPr>
            <w:tcW w:w="517" w:type="pct"/>
            <w:tcBorders>
              <w:right w:val="single" w:sz="4" w:space="0" w:color="auto"/>
            </w:tcBorders>
            <w:noWrap/>
            <w:vAlign w:val="center"/>
            <w:hideMark/>
          </w:tcPr>
          <w:p w14:paraId="661FF186" w14:textId="77777777" w:rsidR="00530CB0" w:rsidRPr="005362B1" w:rsidRDefault="00530CB0" w:rsidP="00D15DAC">
            <w:pPr>
              <w:spacing w:after="0"/>
              <w:jc w:val="center"/>
            </w:pPr>
            <w:r w:rsidRPr="005362B1">
              <w:rPr>
                <w:color w:val="000000"/>
              </w:rPr>
              <w:t>13,418</w:t>
            </w:r>
          </w:p>
        </w:tc>
        <w:tc>
          <w:tcPr>
            <w:tcW w:w="452" w:type="pct"/>
            <w:tcBorders>
              <w:left w:val="single" w:sz="4" w:space="0" w:color="auto"/>
            </w:tcBorders>
            <w:noWrap/>
            <w:vAlign w:val="center"/>
            <w:hideMark/>
          </w:tcPr>
          <w:p w14:paraId="72818029" w14:textId="77777777" w:rsidR="00530CB0" w:rsidRPr="005362B1" w:rsidRDefault="00530CB0" w:rsidP="00D15DAC">
            <w:pPr>
              <w:spacing w:after="0"/>
              <w:jc w:val="center"/>
            </w:pPr>
            <w:r w:rsidRPr="005362B1">
              <w:rPr>
                <w:color w:val="000000"/>
              </w:rPr>
              <w:t>56,623</w:t>
            </w:r>
          </w:p>
        </w:tc>
      </w:tr>
      <w:tr w:rsidR="00530CB0" w:rsidRPr="005362B1" w14:paraId="7FD0925C" w14:textId="77777777" w:rsidTr="00D15DAC">
        <w:trPr>
          <w:cantSplit/>
          <w:trHeight w:val="23"/>
        </w:trPr>
        <w:tc>
          <w:tcPr>
            <w:tcW w:w="408" w:type="pct"/>
            <w:tcBorders>
              <w:right w:val="single" w:sz="4" w:space="0" w:color="auto"/>
            </w:tcBorders>
            <w:noWrap/>
            <w:vAlign w:val="center"/>
            <w:hideMark/>
          </w:tcPr>
          <w:p w14:paraId="4BF85E85" w14:textId="77777777" w:rsidR="00530CB0" w:rsidRPr="005362B1" w:rsidRDefault="00530CB0" w:rsidP="00D15DAC">
            <w:pPr>
              <w:spacing w:after="0"/>
            </w:pPr>
            <w:r w:rsidRPr="005362B1">
              <w:rPr>
                <w:color w:val="000000"/>
              </w:rPr>
              <w:t>2005</w:t>
            </w:r>
          </w:p>
        </w:tc>
        <w:tc>
          <w:tcPr>
            <w:tcW w:w="473" w:type="pct"/>
            <w:tcBorders>
              <w:left w:val="single" w:sz="4" w:space="0" w:color="auto"/>
            </w:tcBorders>
            <w:noWrap/>
            <w:vAlign w:val="center"/>
            <w:hideMark/>
          </w:tcPr>
          <w:p w14:paraId="124EF9D9" w14:textId="77777777" w:rsidR="00530CB0" w:rsidRPr="005362B1" w:rsidRDefault="00530CB0" w:rsidP="00D15DAC">
            <w:pPr>
              <w:spacing w:after="0"/>
              <w:jc w:val="center"/>
            </w:pPr>
            <w:r w:rsidRPr="005362B1">
              <w:rPr>
                <w:color w:val="000000"/>
              </w:rPr>
              <w:t>14,549</w:t>
            </w:r>
          </w:p>
        </w:tc>
        <w:tc>
          <w:tcPr>
            <w:tcW w:w="461" w:type="pct"/>
            <w:noWrap/>
            <w:vAlign w:val="center"/>
            <w:hideMark/>
          </w:tcPr>
          <w:p w14:paraId="7AD3B206" w14:textId="77777777" w:rsidR="00530CB0" w:rsidRPr="005362B1" w:rsidRDefault="00530CB0" w:rsidP="00D15DAC">
            <w:pPr>
              <w:spacing w:after="0"/>
              <w:jc w:val="center"/>
            </w:pPr>
            <w:r w:rsidRPr="005362B1">
              <w:rPr>
                <w:color w:val="000000"/>
              </w:rPr>
              <w:t>5,732</w:t>
            </w:r>
          </w:p>
        </w:tc>
        <w:tc>
          <w:tcPr>
            <w:tcW w:w="463" w:type="pct"/>
            <w:noWrap/>
            <w:vAlign w:val="center"/>
            <w:hideMark/>
          </w:tcPr>
          <w:p w14:paraId="2661993A" w14:textId="77777777" w:rsidR="00530CB0" w:rsidRPr="005362B1" w:rsidRDefault="00530CB0" w:rsidP="00D15DAC">
            <w:pPr>
              <w:spacing w:after="0"/>
              <w:jc w:val="center"/>
            </w:pPr>
            <w:r w:rsidRPr="005362B1">
              <w:rPr>
                <w:color w:val="000000"/>
              </w:rPr>
              <w:t>14,749</w:t>
            </w:r>
          </w:p>
        </w:tc>
        <w:tc>
          <w:tcPr>
            <w:tcW w:w="416" w:type="pct"/>
            <w:noWrap/>
            <w:vAlign w:val="center"/>
            <w:hideMark/>
          </w:tcPr>
          <w:p w14:paraId="09400217" w14:textId="77777777" w:rsidR="00530CB0" w:rsidRPr="005362B1" w:rsidRDefault="00530CB0" w:rsidP="00D15DAC">
            <w:pPr>
              <w:spacing w:after="0"/>
              <w:jc w:val="center"/>
            </w:pPr>
            <w:r w:rsidRPr="005362B1">
              <w:rPr>
                <w:color w:val="000000"/>
              </w:rPr>
              <w:t>203</w:t>
            </w:r>
          </w:p>
        </w:tc>
        <w:tc>
          <w:tcPr>
            <w:tcW w:w="552" w:type="pct"/>
            <w:tcBorders>
              <w:right w:val="single" w:sz="4" w:space="0" w:color="auto"/>
            </w:tcBorders>
            <w:noWrap/>
            <w:vAlign w:val="center"/>
            <w:hideMark/>
          </w:tcPr>
          <w:p w14:paraId="779CF2C9" w14:textId="77777777" w:rsidR="00530CB0" w:rsidRPr="005362B1" w:rsidRDefault="00530CB0" w:rsidP="00D15DAC">
            <w:pPr>
              <w:spacing w:after="0"/>
              <w:jc w:val="center"/>
            </w:pPr>
            <w:r w:rsidRPr="005362B1">
              <w:rPr>
                <w:color w:val="000000"/>
              </w:rPr>
              <w:t>35,233</w:t>
            </w:r>
          </w:p>
        </w:tc>
        <w:tc>
          <w:tcPr>
            <w:tcW w:w="378" w:type="pct"/>
            <w:tcBorders>
              <w:left w:val="single" w:sz="4" w:space="0" w:color="auto"/>
            </w:tcBorders>
            <w:noWrap/>
            <w:vAlign w:val="center"/>
            <w:hideMark/>
          </w:tcPr>
          <w:p w14:paraId="5B1AFF54" w14:textId="77777777" w:rsidR="00530CB0" w:rsidRPr="005362B1" w:rsidRDefault="00530CB0" w:rsidP="00D15DAC">
            <w:pPr>
              <w:spacing w:after="0"/>
              <w:jc w:val="center"/>
            </w:pPr>
            <w:r w:rsidRPr="005362B1">
              <w:rPr>
                <w:color w:val="000000"/>
              </w:rPr>
              <w:t>26</w:t>
            </w:r>
          </w:p>
        </w:tc>
        <w:tc>
          <w:tcPr>
            <w:tcW w:w="463" w:type="pct"/>
            <w:noWrap/>
            <w:vAlign w:val="center"/>
            <w:hideMark/>
          </w:tcPr>
          <w:p w14:paraId="35C23287" w14:textId="77777777" w:rsidR="00530CB0" w:rsidRPr="005362B1" w:rsidRDefault="00530CB0" w:rsidP="00D15DAC">
            <w:pPr>
              <w:spacing w:after="0"/>
              <w:jc w:val="center"/>
            </w:pPr>
            <w:r w:rsidRPr="005362B1">
              <w:rPr>
                <w:color w:val="000000"/>
              </w:rPr>
              <w:t>9,653</w:t>
            </w:r>
          </w:p>
        </w:tc>
        <w:tc>
          <w:tcPr>
            <w:tcW w:w="417" w:type="pct"/>
            <w:noWrap/>
            <w:vAlign w:val="center"/>
            <w:hideMark/>
          </w:tcPr>
          <w:p w14:paraId="761925EE" w14:textId="77777777" w:rsidR="00530CB0" w:rsidRPr="005362B1" w:rsidRDefault="00530CB0" w:rsidP="00D15DAC">
            <w:pPr>
              <w:spacing w:after="0"/>
              <w:jc w:val="center"/>
            </w:pPr>
            <w:r w:rsidRPr="005362B1">
              <w:rPr>
                <w:color w:val="000000"/>
              </w:rPr>
              <w:t>2,673</w:t>
            </w:r>
          </w:p>
        </w:tc>
        <w:tc>
          <w:tcPr>
            <w:tcW w:w="517" w:type="pct"/>
            <w:tcBorders>
              <w:right w:val="single" w:sz="4" w:space="0" w:color="auto"/>
            </w:tcBorders>
            <w:noWrap/>
            <w:vAlign w:val="center"/>
            <w:hideMark/>
          </w:tcPr>
          <w:p w14:paraId="3DD100D7" w14:textId="77777777" w:rsidR="00530CB0" w:rsidRPr="005362B1" w:rsidRDefault="00530CB0" w:rsidP="00D15DAC">
            <w:pPr>
              <w:spacing w:after="0"/>
              <w:jc w:val="center"/>
            </w:pPr>
            <w:r w:rsidRPr="005362B1">
              <w:rPr>
                <w:color w:val="000000"/>
              </w:rPr>
              <w:t>12,352</w:t>
            </w:r>
          </w:p>
        </w:tc>
        <w:tc>
          <w:tcPr>
            <w:tcW w:w="452" w:type="pct"/>
            <w:tcBorders>
              <w:left w:val="single" w:sz="4" w:space="0" w:color="auto"/>
            </w:tcBorders>
            <w:noWrap/>
            <w:vAlign w:val="center"/>
            <w:hideMark/>
          </w:tcPr>
          <w:p w14:paraId="161A08CE" w14:textId="77777777" w:rsidR="00530CB0" w:rsidRPr="005362B1" w:rsidRDefault="00530CB0" w:rsidP="00D15DAC">
            <w:pPr>
              <w:spacing w:after="0"/>
              <w:jc w:val="center"/>
            </w:pPr>
            <w:r w:rsidRPr="005362B1">
              <w:rPr>
                <w:color w:val="000000"/>
              </w:rPr>
              <w:t>47,585</w:t>
            </w:r>
          </w:p>
        </w:tc>
      </w:tr>
      <w:tr w:rsidR="00530CB0" w:rsidRPr="005362B1" w14:paraId="2C05AE30" w14:textId="77777777" w:rsidTr="00D15DAC">
        <w:trPr>
          <w:cantSplit/>
          <w:trHeight w:val="23"/>
        </w:trPr>
        <w:tc>
          <w:tcPr>
            <w:tcW w:w="408" w:type="pct"/>
            <w:tcBorders>
              <w:right w:val="single" w:sz="4" w:space="0" w:color="auto"/>
            </w:tcBorders>
            <w:noWrap/>
            <w:vAlign w:val="center"/>
            <w:hideMark/>
          </w:tcPr>
          <w:p w14:paraId="7F8BD738" w14:textId="77777777" w:rsidR="00530CB0" w:rsidRPr="005362B1" w:rsidRDefault="00530CB0" w:rsidP="00D15DAC">
            <w:pPr>
              <w:spacing w:after="0"/>
            </w:pPr>
            <w:r w:rsidRPr="005362B1">
              <w:rPr>
                <w:color w:val="000000"/>
              </w:rPr>
              <w:t>2006</w:t>
            </w:r>
          </w:p>
        </w:tc>
        <w:tc>
          <w:tcPr>
            <w:tcW w:w="473" w:type="pct"/>
            <w:tcBorders>
              <w:left w:val="single" w:sz="4" w:space="0" w:color="auto"/>
            </w:tcBorders>
            <w:noWrap/>
            <w:vAlign w:val="center"/>
            <w:hideMark/>
          </w:tcPr>
          <w:p w14:paraId="32CC6CAA" w14:textId="77777777" w:rsidR="00530CB0" w:rsidRPr="005362B1" w:rsidRDefault="00530CB0" w:rsidP="00D15DAC">
            <w:pPr>
              <w:spacing w:after="0"/>
              <w:jc w:val="center"/>
            </w:pPr>
            <w:r w:rsidRPr="005362B1">
              <w:rPr>
                <w:color w:val="000000"/>
              </w:rPr>
              <w:t>13,132</w:t>
            </w:r>
          </w:p>
        </w:tc>
        <w:tc>
          <w:tcPr>
            <w:tcW w:w="461" w:type="pct"/>
            <w:noWrap/>
            <w:vAlign w:val="center"/>
            <w:hideMark/>
          </w:tcPr>
          <w:p w14:paraId="67719032" w14:textId="77777777" w:rsidR="00530CB0" w:rsidRPr="005362B1" w:rsidRDefault="00530CB0" w:rsidP="00D15DAC">
            <w:pPr>
              <w:spacing w:after="0"/>
              <w:jc w:val="center"/>
            </w:pPr>
            <w:r w:rsidRPr="005362B1">
              <w:rPr>
                <w:color w:val="000000"/>
              </w:rPr>
              <w:t>10,244</w:t>
            </w:r>
          </w:p>
        </w:tc>
        <w:tc>
          <w:tcPr>
            <w:tcW w:w="463" w:type="pct"/>
            <w:noWrap/>
            <w:vAlign w:val="center"/>
            <w:hideMark/>
          </w:tcPr>
          <w:p w14:paraId="0AB5B139" w14:textId="77777777" w:rsidR="00530CB0" w:rsidRPr="005362B1" w:rsidRDefault="00530CB0" w:rsidP="00D15DAC">
            <w:pPr>
              <w:spacing w:after="0"/>
              <w:jc w:val="center"/>
            </w:pPr>
            <w:r w:rsidRPr="005362B1">
              <w:rPr>
                <w:color w:val="000000"/>
              </w:rPr>
              <w:t>14,540</w:t>
            </w:r>
          </w:p>
        </w:tc>
        <w:tc>
          <w:tcPr>
            <w:tcW w:w="416" w:type="pct"/>
            <w:noWrap/>
            <w:vAlign w:val="center"/>
            <w:hideMark/>
          </w:tcPr>
          <w:p w14:paraId="775C9020" w14:textId="77777777" w:rsidR="00530CB0" w:rsidRPr="005362B1" w:rsidRDefault="00530CB0" w:rsidP="00D15DAC">
            <w:pPr>
              <w:spacing w:after="0"/>
              <w:jc w:val="center"/>
            </w:pPr>
            <w:r w:rsidRPr="005362B1">
              <w:rPr>
                <w:color w:val="000000"/>
              </w:rPr>
              <w:t>118</w:t>
            </w:r>
          </w:p>
        </w:tc>
        <w:tc>
          <w:tcPr>
            <w:tcW w:w="552" w:type="pct"/>
            <w:tcBorders>
              <w:right w:val="single" w:sz="4" w:space="0" w:color="auto"/>
            </w:tcBorders>
            <w:noWrap/>
            <w:vAlign w:val="center"/>
            <w:hideMark/>
          </w:tcPr>
          <w:p w14:paraId="35121336" w14:textId="77777777" w:rsidR="00530CB0" w:rsidRPr="005362B1" w:rsidRDefault="00530CB0" w:rsidP="00D15DAC">
            <w:pPr>
              <w:spacing w:after="0"/>
              <w:jc w:val="center"/>
            </w:pPr>
            <w:r w:rsidRPr="005362B1">
              <w:rPr>
                <w:color w:val="000000"/>
              </w:rPr>
              <w:t>38,034</w:t>
            </w:r>
          </w:p>
        </w:tc>
        <w:tc>
          <w:tcPr>
            <w:tcW w:w="378" w:type="pct"/>
            <w:tcBorders>
              <w:left w:val="single" w:sz="4" w:space="0" w:color="auto"/>
            </w:tcBorders>
            <w:noWrap/>
            <w:vAlign w:val="center"/>
            <w:hideMark/>
          </w:tcPr>
          <w:p w14:paraId="1177D490" w14:textId="77777777" w:rsidR="00530CB0" w:rsidRPr="005362B1" w:rsidRDefault="00530CB0" w:rsidP="00D15DAC">
            <w:pPr>
              <w:spacing w:after="0"/>
              <w:jc w:val="center"/>
            </w:pPr>
            <w:r w:rsidRPr="005362B1">
              <w:rPr>
                <w:color w:val="000000"/>
              </w:rPr>
              <w:t>55</w:t>
            </w:r>
          </w:p>
        </w:tc>
        <w:tc>
          <w:tcPr>
            <w:tcW w:w="463" w:type="pct"/>
            <w:noWrap/>
            <w:vAlign w:val="center"/>
            <w:hideMark/>
          </w:tcPr>
          <w:p w14:paraId="3D2258E7" w14:textId="77777777" w:rsidR="00530CB0" w:rsidRPr="005362B1" w:rsidRDefault="00530CB0" w:rsidP="00D15DAC">
            <w:pPr>
              <w:spacing w:after="0"/>
              <w:jc w:val="center"/>
            </w:pPr>
            <w:r w:rsidRPr="005362B1">
              <w:rPr>
                <w:color w:val="000000"/>
              </w:rPr>
              <w:t>9,146</w:t>
            </w:r>
          </w:p>
        </w:tc>
        <w:tc>
          <w:tcPr>
            <w:tcW w:w="417" w:type="pct"/>
            <w:noWrap/>
            <w:vAlign w:val="center"/>
            <w:hideMark/>
          </w:tcPr>
          <w:p w14:paraId="69B95F6C" w14:textId="77777777" w:rsidR="00530CB0" w:rsidRPr="005362B1" w:rsidRDefault="00530CB0" w:rsidP="00D15DAC">
            <w:pPr>
              <w:spacing w:after="0"/>
              <w:jc w:val="center"/>
            </w:pPr>
            <w:r w:rsidRPr="005362B1">
              <w:rPr>
                <w:color w:val="000000"/>
              </w:rPr>
              <w:t>662</w:t>
            </w:r>
          </w:p>
        </w:tc>
        <w:tc>
          <w:tcPr>
            <w:tcW w:w="517" w:type="pct"/>
            <w:tcBorders>
              <w:right w:val="single" w:sz="4" w:space="0" w:color="auto"/>
            </w:tcBorders>
            <w:noWrap/>
            <w:vAlign w:val="center"/>
            <w:hideMark/>
          </w:tcPr>
          <w:p w14:paraId="078E9358" w14:textId="77777777" w:rsidR="00530CB0" w:rsidRPr="005362B1" w:rsidRDefault="00530CB0" w:rsidP="00D15DAC">
            <w:pPr>
              <w:spacing w:after="0"/>
              <w:jc w:val="center"/>
            </w:pPr>
            <w:r w:rsidRPr="005362B1">
              <w:rPr>
                <w:color w:val="000000"/>
              </w:rPr>
              <w:t>9,863</w:t>
            </w:r>
          </w:p>
        </w:tc>
        <w:tc>
          <w:tcPr>
            <w:tcW w:w="452" w:type="pct"/>
            <w:tcBorders>
              <w:left w:val="single" w:sz="4" w:space="0" w:color="auto"/>
            </w:tcBorders>
            <w:noWrap/>
            <w:vAlign w:val="center"/>
            <w:hideMark/>
          </w:tcPr>
          <w:p w14:paraId="03B75A09" w14:textId="77777777" w:rsidR="00530CB0" w:rsidRPr="005362B1" w:rsidRDefault="00530CB0" w:rsidP="00D15DAC">
            <w:pPr>
              <w:spacing w:after="0"/>
              <w:jc w:val="center"/>
            </w:pPr>
            <w:r w:rsidRPr="005362B1">
              <w:rPr>
                <w:color w:val="000000"/>
              </w:rPr>
              <w:t>47,897</w:t>
            </w:r>
          </w:p>
        </w:tc>
      </w:tr>
      <w:tr w:rsidR="00530CB0" w:rsidRPr="005362B1" w14:paraId="1CD0BD7E" w14:textId="77777777" w:rsidTr="00D15DAC">
        <w:trPr>
          <w:cantSplit/>
          <w:trHeight w:val="23"/>
        </w:trPr>
        <w:tc>
          <w:tcPr>
            <w:tcW w:w="408" w:type="pct"/>
            <w:tcBorders>
              <w:right w:val="single" w:sz="4" w:space="0" w:color="auto"/>
            </w:tcBorders>
            <w:noWrap/>
            <w:vAlign w:val="center"/>
            <w:hideMark/>
          </w:tcPr>
          <w:p w14:paraId="70F833A3" w14:textId="77777777" w:rsidR="00530CB0" w:rsidRPr="005362B1" w:rsidRDefault="00530CB0" w:rsidP="00D15DAC">
            <w:pPr>
              <w:spacing w:after="0"/>
            </w:pPr>
            <w:r w:rsidRPr="005362B1">
              <w:rPr>
                <w:color w:val="000000"/>
              </w:rPr>
              <w:t>2007</w:t>
            </w:r>
          </w:p>
        </w:tc>
        <w:tc>
          <w:tcPr>
            <w:tcW w:w="473" w:type="pct"/>
            <w:tcBorders>
              <w:left w:val="single" w:sz="4" w:space="0" w:color="auto"/>
            </w:tcBorders>
            <w:noWrap/>
            <w:vAlign w:val="center"/>
            <w:hideMark/>
          </w:tcPr>
          <w:p w14:paraId="7CE1EA00" w14:textId="77777777" w:rsidR="00530CB0" w:rsidRPr="005362B1" w:rsidRDefault="00530CB0" w:rsidP="00D15DAC">
            <w:pPr>
              <w:spacing w:after="0"/>
              <w:jc w:val="center"/>
            </w:pPr>
            <w:r w:rsidRPr="005362B1">
              <w:rPr>
                <w:color w:val="000000"/>
              </w:rPr>
              <w:t>14,775</w:t>
            </w:r>
          </w:p>
        </w:tc>
        <w:tc>
          <w:tcPr>
            <w:tcW w:w="461" w:type="pct"/>
            <w:noWrap/>
            <w:vAlign w:val="center"/>
            <w:hideMark/>
          </w:tcPr>
          <w:p w14:paraId="01DAF086" w14:textId="77777777" w:rsidR="00530CB0" w:rsidRPr="005362B1" w:rsidRDefault="00530CB0" w:rsidP="00D15DAC">
            <w:pPr>
              <w:spacing w:after="0"/>
              <w:jc w:val="center"/>
            </w:pPr>
            <w:r w:rsidRPr="005362B1">
              <w:rPr>
                <w:color w:val="000000"/>
              </w:rPr>
              <w:t>11,539</w:t>
            </w:r>
          </w:p>
        </w:tc>
        <w:tc>
          <w:tcPr>
            <w:tcW w:w="463" w:type="pct"/>
            <w:noWrap/>
            <w:vAlign w:val="center"/>
            <w:hideMark/>
          </w:tcPr>
          <w:p w14:paraId="4749F528" w14:textId="77777777" w:rsidR="00530CB0" w:rsidRPr="005362B1" w:rsidRDefault="00530CB0" w:rsidP="00D15DAC">
            <w:pPr>
              <w:spacing w:after="0"/>
              <w:jc w:val="center"/>
            </w:pPr>
            <w:r w:rsidRPr="005362B1">
              <w:rPr>
                <w:color w:val="000000"/>
              </w:rPr>
              <w:t>13,573</w:t>
            </w:r>
          </w:p>
        </w:tc>
        <w:tc>
          <w:tcPr>
            <w:tcW w:w="416" w:type="pct"/>
            <w:noWrap/>
            <w:vAlign w:val="center"/>
            <w:hideMark/>
          </w:tcPr>
          <w:p w14:paraId="7B4EED60" w14:textId="77777777" w:rsidR="00530CB0" w:rsidRPr="005362B1" w:rsidRDefault="00530CB0" w:rsidP="00D15DAC">
            <w:pPr>
              <w:spacing w:after="0"/>
              <w:jc w:val="center"/>
            </w:pPr>
            <w:r w:rsidRPr="005362B1">
              <w:rPr>
                <w:color w:val="000000"/>
              </w:rPr>
              <w:t>44</w:t>
            </w:r>
          </w:p>
        </w:tc>
        <w:tc>
          <w:tcPr>
            <w:tcW w:w="552" w:type="pct"/>
            <w:tcBorders>
              <w:right w:val="single" w:sz="4" w:space="0" w:color="auto"/>
            </w:tcBorders>
            <w:noWrap/>
            <w:vAlign w:val="center"/>
            <w:hideMark/>
          </w:tcPr>
          <w:p w14:paraId="1DF577A9" w14:textId="77777777" w:rsidR="00530CB0" w:rsidRPr="005362B1" w:rsidRDefault="00530CB0" w:rsidP="00D15DAC">
            <w:pPr>
              <w:spacing w:after="0"/>
              <w:jc w:val="center"/>
            </w:pPr>
            <w:r w:rsidRPr="005362B1">
              <w:rPr>
                <w:color w:val="000000"/>
              </w:rPr>
              <w:t>39,931</w:t>
            </w:r>
          </w:p>
        </w:tc>
        <w:tc>
          <w:tcPr>
            <w:tcW w:w="378" w:type="pct"/>
            <w:tcBorders>
              <w:left w:val="single" w:sz="4" w:space="0" w:color="auto"/>
            </w:tcBorders>
            <w:noWrap/>
            <w:vAlign w:val="center"/>
            <w:hideMark/>
          </w:tcPr>
          <w:p w14:paraId="6CFC4491" w14:textId="77777777" w:rsidR="00530CB0" w:rsidRPr="005362B1" w:rsidRDefault="00530CB0" w:rsidP="00D15DAC">
            <w:pPr>
              <w:spacing w:after="0"/>
              <w:jc w:val="center"/>
            </w:pPr>
            <w:r w:rsidRPr="005362B1">
              <w:rPr>
                <w:color w:val="000000"/>
              </w:rPr>
              <w:t>270</w:t>
            </w:r>
          </w:p>
        </w:tc>
        <w:tc>
          <w:tcPr>
            <w:tcW w:w="463" w:type="pct"/>
            <w:noWrap/>
            <w:vAlign w:val="center"/>
            <w:hideMark/>
          </w:tcPr>
          <w:p w14:paraId="24DF5508" w14:textId="77777777" w:rsidR="00530CB0" w:rsidRPr="005362B1" w:rsidRDefault="00530CB0" w:rsidP="00D15DAC">
            <w:pPr>
              <w:spacing w:after="0"/>
              <w:jc w:val="center"/>
            </w:pPr>
            <w:r w:rsidRPr="005362B1">
              <w:rPr>
                <w:color w:val="000000"/>
              </w:rPr>
              <w:t>11,378</w:t>
            </w:r>
          </w:p>
        </w:tc>
        <w:tc>
          <w:tcPr>
            <w:tcW w:w="417" w:type="pct"/>
            <w:noWrap/>
            <w:vAlign w:val="center"/>
            <w:hideMark/>
          </w:tcPr>
          <w:p w14:paraId="26CDCC2E" w14:textId="77777777" w:rsidR="00530CB0" w:rsidRPr="005362B1" w:rsidRDefault="00530CB0" w:rsidP="00D15DAC">
            <w:pPr>
              <w:spacing w:after="0"/>
              <w:jc w:val="center"/>
            </w:pPr>
            <w:r w:rsidRPr="005362B1">
              <w:rPr>
                <w:color w:val="000000"/>
              </w:rPr>
              <w:t>682</w:t>
            </w:r>
          </w:p>
        </w:tc>
        <w:tc>
          <w:tcPr>
            <w:tcW w:w="517" w:type="pct"/>
            <w:tcBorders>
              <w:right w:val="single" w:sz="4" w:space="0" w:color="auto"/>
            </w:tcBorders>
            <w:noWrap/>
            <w:vAlign w:val="center"/>
            <w:hideMark/>
          </w:tcPr>
          <w:p w14:paraId="401EC3FF" w14:textId="77777777" w:rsidR="00530CB0" w:rsidRPr="005362B1" w:rsidRDefault="00530CB0" w:rsidP="00D15DAC">
            <w:pPr>
              <w:spacing w:after="0"/>
              <w:jc w:val="center"/>
            </w:pPr>
            <w:r w:rsidRPr="005362B1">
              <w:rPr>
                <w:color w:val="000000"/>
              </w:rPr>
              <w:t>12,330</w:t>
            </w:r>
          </w:p>
        </w:tc>
        <w:tc>
          <w:tcPr>
            <w:tcW w:w="452" w:type="pct"/>
            <w:tcBorders>
              <w:left w:val="single" w:sz="4" w:space="0" w:color="auto"/>
            </w:tcBorders>
            <w:noWrap/>
            <w:vAlign w:val="center"/>
            <w:hideMark/>
          </w:tcPr>
          <w:p w14:paraId="7751EBD2" w14:textId="77777777" w:rsidR="00530CB0" w:rsidRPr="005362B1" w:rsidRDefault="00530CB0" w:rsidP="00D15DAC">
            <w:pPr>
              <w:spacing w:after="0"/>
              <w:jc w:val="center"/>
            </w:pPr>
            <w:r w:rsidRPr="005362B1">
              <w:rPr>
                <w:color w:val="000000"/>
              </w:rPr>
              <w:t>52,261</w:t>
            </w:r>
          </w:p>
        </w:tc>
      </w:tr>
      <w:tr w:rsidR="00530CB0" w:rsidRPr="005362B1" w14:paraId="39D8D1B4" w14:textId="77777777" w:rsidTr="00D15DAC">
        <w:trPr>
          <w:cantSplit/>
          <w:trHeight w:val="23"/>
        </w:trPr>
        <w:tc>
          <w:tcPr>
            <w:tcW w:w="408" w:type="pct"/>
            <w:tcBorders>
              <w:right w:val="single" w:sz="4" w:space="0" w:color="auto"/>
            </w:tcBorders>
            <w:noWrap/>
            <w:vAlign w:val="center"/>
            <w:hideMark/>
          </w:tcPr>
          <w:p w14:paraId="0F025B53" w14:textId="77777777" w:rsidR="00530CB0" w:rsidRPr="005362B1" w:rsidRDefault="00530CB0" w:rsidP="00D15DAC">
            <w:pPr>
              <w:spacing w:after="0"/>
            </w:pPr>
            <w:r w:rsidRPr="005362B1">
              <w:rPr>
                <w:color w:val="000000"/>
              </w:rPr>
              <w:t>2008</w:t>
            </w:r>
          </w:p>
        </w:tc>
        <w:tc>
          <w:tcPr>
            <w:tcW w:w="473" w:type="pct"/>
            <w:tcBorders>
              <w:left w:val="single" w:sz="4" w:space="0" w:color="auto"/>
            </w:tcBorders>
            <w:noWrap/>
            <w:vAlign w:val="center"/>
            <w:hideMark/>
          </w:tcPr>
          <w:p w14:paraId="68763CBE" w14:textId="77777777" w:rsidR="00530CB0" w:rsidRPr="005362B1" w:rsidRDefault="00530CB0" w:rsidP="00D15DAC">
            <w:pPr>
              <w:spacing w:after="0"/>
              <w:jc w:val="center"/>
            </w:pPr>
            <w:r w:rsidRPr="005362B1">
              <w:rPr>
                <w:color w:val="000000"/>
              </w:rPr>
              <w:t>20,293</w:t>
            </w:r>
          </w:p>
        </w:tc>
        <w:tc>
          <w:tcPr>
            <w:tcW w:w="461" w:type="pct"/>
            <w:noWrap/>
            <w:vAlign w:val="center"/>
            <w:hideMark/>
          </w:tcPr>
          <w:p w14:paraId="1B052AB4" w14:textId="77777777" w:rsidR="00530CB0" w:rsidRPr="005362B1" w:rsidRDefault="00530CB0" w:rsidP="00D15DAC">
            <w:pPr>
              <w:spacing w:after="0"/>
              <w:jc w:val="center"/>
            </w:pPr>
            <w:r w:rsidRPr="005362B1">
              <w:rPr>
                <w:color w:val="000000"/>
              </w:rPr>
              <w:t>12,106</w:t>
            </w:r>
          </w:p>
        </w:tc>
        <w:tc>
          <w:tcPr>
            <w:tcW w:w="463" w:type="pct"/>
            <w:noWrap/>
            <w:vAlign w:val="center"/>
            <w:hideMark/>
          </w:tcPr>
          <w:p w14:paraId="30440186" w14:textId="77777777" w:rsidR="00530CB0" w:rsidRPr="005362B1" w:rsidRDefault="00530CB0" w:rsidP="00D15DAC">
            <w:pPr>
              <w:spacing w:after="0"/>
              <w:jc w:val="center"/>
            </w:pPr>
            <w:r w:rsidRPr="005362B1">
              <w:rPr>
                <w:color w:val="000000"/>
              </w:rPr>
              <w:t>11,229</w:t>
            </w:r>
          </w:p>
        </w:tc>
        <w:tc>
          <w:tcPr>
            <w:tcW w:w="416" w:type="pct"/>
            <w:noWrap/>
            <w:vAlign w:val="center"/>
            <w:hideMark/>
          </w:tcPr>
          <w:p w14:paraId="3BFB4C1E" w14:textId="77777777" w:rsidR="00530CB0" w:rsidRPr="005362B1" w:rsidRDefault="00530CB0" w:rsidP="00D15DAC">
            <w:pPr>
              <w:spacing w:after="0"/>
              <w:jc w:val="center"/>
            </w:pPr>
            <w:r w:rsidRPr="005362B1">
              <w:rPr>
                <w:color w:val="000000"/>
              </w:rPr>
              <w:t>63</w:t>
            </w:r>
          </w:p>
        </w:tc>
        <w:tc>
          <w:tcPr>
            <w:tcW w:w="552" w:type="pct"/>
            <w:tcBorders>
              <w:right w:val="single" w:sz="4" w:space="0" w:color="auto"/>
            </w:tcBorders>
            <w:noWrap/>
            <w:vAlign w:val="center"/>
            <w:hideMark/>
          </w:tcPr>
          <w:p w14:paraId="32A3FDF4" w14:textId="77777777" w:rsidR="00530CB0" w:rsidRPr="005362B1" w:rsidRDefault="00530CB0" w:rsidP="00D15DAC">
            <w:pPr>
              <w:spacing w:after="0"/>
              <w:jc w:val="center"/>
            </w:pPr>
            <w:r w:rsidRPr="005362B1">
              <w:rPr>
                <w:color w:val="000000"/>
              </w:rPr>
              <w:t>43,691</w:t>
            </w:r>
          </w:p>
        </w:tc>
        <w:tc>
          <w:tcPr>
            <w:tcW w:w="378" w:type="pct"/>
            <w:tcBorders>
              <w:left w:val="single" w:sz="4" w:space="0" w:color="auto"/>
            </w:tcBorders>
            <w:noWrap/>
            <w:vAlign w:val="center"/>
            <w:hideMark/>
          </w:tcPr>
          <w:p w14:paraId="5852586C" w14:textId="77777777" w:rsidR="00530CB0" w:rsidRPr="005362B1" w:rsidRDefault="00530CB0" w:rsidP="00D15DAC">
            <w:pPr>
              <w:spacing w:after="0"/>
              <w:jc w:val="center"/>
            </w:pPr>
            <w:r w:rsidRPr="005362B1">
              <w:rPr>
                <w:color w:val="000000"/>
              </w:rPr>
              <w:t>317</w:t>
            </w:r>
          </w:p>
        </w:tc>
        <w:tc>
          <w:tcPr>
            <w:tcW w:w="463" w:type="pct"/>
            <w:noWrap/>
            <w:vAlign w:val="center"/>
            <w:hideMark/>
          </w:tcPr>
          <w:p w14:paraId="6A171ED1" w14:textId="77777777" w:rsidR="00530CB0" w:rsidRPr="005362B1" w:rsidRDefault="00530CB0" w:rsidP="00D15DAC">
            <w:pPr>
              <w:spacing w:after="0"/>
              <w:jc w:val="center"/>
            </w:pPr>
            <w:r w:rsidRPr="005362B1">
              <w:rPr>
                <w:color w:val="000000"/>
              </w:rPr>
              <w:t>13,438</w:t>
            </w:r>
          </w:p>
        </w:tc>
        <w:tc>
          <w:tcPr>
            <w:tcW w:w="417" w:type="pct"/>
            <w:noWrap/>
            <w:vAlign w:val="center"/>
            <w:hideMark/>
          </w:tcPr>
          <w:p w14:paraId="1406343C" w14:textId="77777777" w:rsidR="00530CB0" w:rsidRPr="005362B1" w:rsidRDefault="00530CB0" w:rsidP="00D15DAC">
            <w:pPr>
              <w:spacing w:after="0"/>
              <w:jc w:val="center"/>
            </w:pPr>
            <w:r w:rsidRPr="005362B1">
              <w:rPr>
                <w:color w:val="000000"/>
              </w:rPr>
              <w:t>1,568</w:t>
            </w:r>
          </w:p>
        </w:tc>
        <w:tc>
          <w:tcPr>
            <w:tcW w:w="517" w:type="pct"/>
            <w:tcBorders>
              <w:right w:val="single" w:sz="4" w:space="0" w:color="auto"/>
            </w:tcBorders>
            <w:noWrap/>
            <w:vAlign w:val="center"/>
            <w:hideMark/>
          </w:tcPr>
          <w:p w14:paraId="4D0EA262" w14:textId="77777777" w:rsidR="00530CB0" w:rsidRPr="005362B1" w:rsidRDefault="00530CB0" w:rsidP="00D15DAC">
            <w:pPr>
              <w:spacing w:after="0"/>
              <w:jc w:val="center"/>
            </w:pPr>
            <w:r w:rsidRPr="005362B1">
              <w:rPr>
                <w:color w:val="000000"/>
              </w:rPr>
              <w:t>15,323</w:t>
            </w:r>
          </w:p>
        </w:tc>
        <w:tc>
          <w:tcPr>
            <w:tcW w:w="452" w:type="pct"/>
            <w:tcBorders>
              <w:left w:val="single" w:sz="4" w:space="0" w:color="auto"/>
            </w:tcBorders>
            <w:noWrap/>
            <w:vAlign w:val="center"/>
            <w:hideMark/>
          </w:tcPr>
          <w:p w14:paraId="45787978" w14:textId="77777777" w:rsidR="00530CB0" w:rsidRPr="005362B1" w:rsidRDefault="00530CB0" w:rsidP="00D15DAC">
            <w:pPr>
              <w:spacing w:after="0"/>
              <w:jc w:val="center"/>
            </w:pPr>
            <w:r w:rsidRPr="005362B1">
              <w:rPr>
                <w:color w:val="000000"/>
              </w:rPr>
              <w:t>59,014</w:t>
            </w:r>
          </w:p>
        </w:tc>
      </w:tr>
      <w:tr w:rsidR="00530CB0" w:rsidRPr="005362B1" w14:paraId="7C9B7C2B" w14:textId="77777777" w:rsidTr="00D15DAC">
        <w:trPr>
          <w:cantSplit/>
          <w:trHeight w:val="23"/>
        </w:trPr>
        <w:tc>
          <w:tcPr>
            <w:tcW w:w="408" w:type="pct"/>
            <w:tcBorders>
              <w:right w:val="single" w:sz="4" w:space="0" w:color="auto"/>
            </w:tcBorders>
            <w:noWrap/>
            <w:vAlign w:val="center"/>
            <w:hideMark/>
          </w:tcPr>
          <w:p w14:paraId="4DF1A973" w14:textId="77777777" w:rsidR="00530CB0" w:rsidRPr="005362B1" w:rsidRDefault="00530CB0" w:rsidP="00D15DAC">
            <w:pPr>
              <w:spacing w:after="0"/>
            </w:pPr>
            <w:r w:rsidRPr="005362B1">
              <w:rPr>
                <w:color w:val="000000"/>
              </w:rPr>
              <w:t>2009</w:t>
            </w:r>
          </w:p>
        </w:tc>
        <w:tc>
          <w:tcPr>
            <w:tcW w:w="473" w:type="pct"/>
            <w:tcBorders>
              <w:left w:val="single" w:sz="4" w:space="0" w:color="auto"/>
            </w:tcBorders>
            <w:noWrap/>
            <w:vAlign w:val="center"/>
            <w:hideMark/>
          </w:tcPr>
          <w:p w14:paraId="4AFE906C" w14:textId="77777777" w:rsidR="00530CB0" w:rsidRPr="005362B1" w:rsidRDefault="00530CB0" w:rsidP="00D15DAC">
            <w:pPr>
              <w:spacing w:after="0"/>
              <w:jc w:val="center"/>
            </w:pPr>
            <w:r w:rsidRPr="005362B1">
              <w:rPr>
                <w:color w:val="000000"/>
              </w:rPr>
              <w:t>13,976</w:t>
            </w:r>
          </w:p>
        </w:tc>
        <w:tc>
          <w:tcPr>
            <w:tcW w:w="461" w:type="pct"/>
            <w:noWrap/>
            <w:vAlign w:val="center"/>
            <w:hideMark/>
          </w:tcPr>
          <w:p w14:paraId="22F74B70" w14:textId="77777777" w:rsidR="00530CB0" w:rsidRPr="005362B1" w:rsidRDefault="00530CB0" w:rsidP="00D15DAC">
            <w:pPr>
              <w:spacing w:after="0"/>
              <w:jc w:val="center"/>
            </w:pPr>
            <w:r w:rsidRPr="005362B1">
              <w:rPr>
                <w:color w:val="000000"/>
              </w:rPr>
              <w:t>13,968</w:t>
            </w:r>
          </w:p>
        </w:tc>
        <w:tc>
          <w:tcPr>
            <w:tcW w:w="463" w:type="pct"/>
            <w:noWrap/>
            <w:vAlign w:val="center"/>
            <w:hideMark/>
          </w:tcPr>
          <w:p w14:paraId="0415D71E" w14:textId="77777777" w:rsidR="00530CB0" w:rsidRPr="005362B1" w:rsidRDefault="00530CB0" w:rsidP="00D15DAC">
            <w:pPr>
              <w:spacing w:after="0"/>
              <w:jc w:val="center"/>
            </w:pPr>
            <w:r w:rsidRPr="005362B1">
              <w:rPr>
                <w:color w:val="000000"/>
              </w:rPr>
              <w:t>11,951</w:t>
            </w:r>
          </w:p>
        </w:tc>
        <w:tc>
          <w:tcPr>
            <w:tcW w:w="416" w:type="pct"/>
            <w:noWrap/>
            <w:vAlign w:val="center"/>
            <w:hideMark/>
          </w:tcPr>
          <w:p w14:paraId="54EA3BB1" w14:textId="77777777" w:rsidR="00530CB0" w:rsidRPr="005362B1" w:rsidRDefault="00530CB0" w:rsidP="00D15DAC">
            <w:pPr>
              <w:spacing w:after="0"/>
              <w:jc w:val="center"/>
            </w:pPr>
            <w:r w:rsidRPr="005362B1">
              <w:rPr>
                <w:color w:val="000000"/>
              </w:rPr>
              <w:t>206</w:t>
            </w:r>
          </w:p>
        </w:tc>
        <w:tc>
          <w:tcPr>
            <w:tcW w:w="552" w:type="pct"/>
            <w:tcBorders>
              <w:right w:val="single" w:sz="4" w:space="0" w:color="auto"/>
            </w:tcBorders>
            <w:noWrap/>
            <w:vAlign w:val="center"/>
            <w:hideMark/>
          </w:tcPr>
          <w:p w14:paraId="3900CC12" w14:textId="77777777" w:rsidR="00530CB0" w:rsidRPr="005362B1" w:rsidRDefault="00530CB0" w:rsidP="00D15DAC">
            <w:pPr>
              <w:spacing w:after="0"/>
              <w:jc w:val="center"/>
            </w:pPr>
            <w:r w:rsidRPr="005362B1">
              <w:rPr>
                <w:color w:val="000000"/>
              </w:rPr>
              <w:t>40,101</w:t>
            </w:r>
          </w:p>
        </w:tc>
        <w:tc>
          <w:tcPr>
            <w:tcW w:w="378" w:type="pct"/>
            <w:tcBorders>
              <w:left w:val="single" w:sz="4" w:space="0" w:color="auto"/>
            </w:tcBorders>
            <w:noWrap/>
            <w:vAlign w:val="center"/>
            <w:hideMark/>
          </w:tcPr>
          <w:p w14:paraId="6EA18F0D" w14:textId="77777777" w:rsidR="00530CB0" w:rsidRPr="005362B1" w:rsidRDefault="00530CB0" w:rsidP="00D15DAC">
            <w:pPr>
              <w:spacing w:after="0"/>
              <w:jc w:val="center"/>
            </w:pPr>
            <w:r w:rsidRPr="005362B1">
              <w:rPr>
                <w:color w:val="000000"/>
              </w:rPr>
              <w:t>676</w:t>
            </w:r>
          </w:p>
        </w:tc>
        <w:tc>
          <w:tcPr>
            <w:tcW w:w="463" w:type="pct"/>
            <w:noWrap/>
            <w:vAlign w:val="center"/>
            <w:hideMark/>
          </w:tcPr>
          <w:p w14:paraId="46F9CE9F" w14:textId="77777777" w:rsidR="00530CB0" w:rsidRPr="005362B1" w:rsidRDefault="00530CB0" w:rsidP="00D15DAC">
            <w:pPr>
              <w:spacing w:after="0"/>
              <w:jc w:val="center"/>
            </w:pPr>
            <w:r w:rsidRPr="005362B1">
              <w:rPr>
                <w:color w:val="000000"/>
              </w:rPr>
              <w:t>9,919</w:t>
            </w:r>
          </w:p>
        </w:tc>
        <w:tc>
          <w:tcPr>
            <w:tcW w:w="417" w:type="pct"/>
            <w:noWrap/>
            <w:vAlign w:val="center"/>
            <w:hideMark/>
          </w:tcPr>
          <w:p w14:paraId="78788EFD" w14:textId="77777777" w:rsidR="00530CB0" w:rsidRPr="005362B1" w:rsidRDefault="00530CB0" w:rsidP="00D15DAC">
            <w:pPr>
              <w:spacing w:after="0"/>
              <w:jc w:val="center"/>
            </w:pPr>
            <w:r w:rsidRPr="005362B1">
              <w:rPr>
                <w:color w:val="000000"/>
              </w:rPr>
              <w:t>2,500</w:t>
            </w:r>
          </w:p>
        </w:tc>
        <w:tc>
          <w:tcPr>
            <w:tcW w:w="517" w:type="pct"/>
            <w:tcBorders>
              <w:right w:val="single" w:sz="4" w:space="0" w:color="auto"/>
            </w:tcBorders>
            <w:noWrap/>
            <w:vAlign w:val="center"/>
            <w:hideMark/>
          </w:tcPr>
          <w:p w14:paraId="441268F6" w14:textId="77777777" w:rsidR="00530CB0" w:rsidRPr="005362B1" w:rsidRDefault="00530CB0" w:rsidP="00D15DAC">
            <w:pPr>
              <w:spacing w:after="0"/>
              <w:jc w:val="center"/>
            </w:pPr>
            <w:r w:rsidRPr="005362B1">
              <w:rPr>
                <w:color w:val="000000"/>
              </w:rPr>
              <w:t>13,095</w:t>
            </w:r>
          </w:p>
        </w:tc>
        <w:tc>
          <w:tcPr>
            <w:tcW w:w="452" w:type="pct"/>
            <w:tcBorders>
              <w:left w:val="single" w:sz="4" w:space="0" w:color="auto"/>
            </w:tcBorders>
            <w:noWrap/>
            <w:vAlign w:val="center"/>
            <w:hideMark/>
          </w:tcPr>
          <w:p w14:paraId="11517252" w14:textId="77777777" w:rsidR="00530CB0" w:rsidRPr="005362B1" w:rsidRDefault="00530CB0" w:rsidP="00D15DAC">
            <w:pPr>
              <w:spacing w:after="0"/>
              <w:jc w:val="center"/>
            </w:pPr>
            <w:r w:rsidRPr="005362B1">
              <w:rPr>
                <w:color w:val="000000"/>
              </w:rPr>
              <w:t>53,196</w:t>
            </w:r>
          </w:p>
        </w:tc>
      </w:tr>
      <w:tr w:rsidR="00530CB0" w:rsidRPr="005362B1" w14:paraId="35B8DE24" w14:textId="77777777" w:rsidTr="00D15DAC">
        <w:trPr>
          <w:cantSplit/>
          <w:trHeight w:val="23"/>
        </w:trPr>
        <w:tc>
          <w:tcPr>
            <w:tcW w:w="408" w:type="pct"/>
            <w:tcBorders>
              <w:right w:val="single" w:sz="4" w:space="0" w:color="auto"/>
            </w:tcBorders>
            <w:noWrap/>
            <w:vAlign w:val="center"/>
            <w:hideMark/>
          </w:tcPr>
          <w:p w14:paraId="73F7694A" w14:textId="77777777" w:rsidR="00530CB0" w:rsidRPr="005362B1" w:rsidRDefault="00530CB0" w:rsidP="00D15DAC">
            <w:pPr>
              <w:spacing w:after="0"/>
            </w:pPr>
            <w:r w:rsidRPr="005362B1">
              <w:rPr>
                <w:color w:val="000000"/>
              </w:rPr>
              <w:t>2010</w:t>
            </w:r>
          </w:p>
        </w:tc>
        <w:tc>
          <w:tcPr>
            <w:tcW w:w="473" w:type="pct"/>
            <w:tcBorders>
              <w:left w:val="single" w:sz="4" w:space="0" w:color="auto"/>
            </w:tcBorders>
            <w:noWrap/>
            <w:vAlign w:val="center"/>
            <w:hideMark/>
          </w:tcPr>
          <w:p w14:paraId="758F3CD5" w14:textId="77777777" w:rsidR="00530CB0" w:rsidRPr="005362B1" w:rsidRDefault="00530CB0" w:rsidP="00D15DAC">
            <w:pPr>
              <w:spacing w:after="0"/>
              <w:jc w:val="center"/>
            </w:pPr>
            <w:r w:rsidRPr="005362B1">
              <w:rPr>
                <w:color w:val="000000"/>
              </w:rPr>
              <w:t>22,035</w:t>
            </w:r>
          </w:p>
        </w:tc>
        <w:tc>
          <w:tcPr>
            <w:tcW w:w="461" w:type="pct"/>
            <w:noWrap/>
            <w:vAlign w:val="center"/>
            <w:hideMark/>
          </w:tcPr>
          <w:p w14:paraId="131DA873" w14:textId="77777777" w:rsidR="00530CB0" w:rsidRPr="005362B1" w:rsidRDefault="00530CB0" w:rsidP="00D15DAC">
            <w:pPr>
              <w:spacing w:after="0"/>
              <w:jc w:val="center"/>
            </w:pPr>
            <w:r w:rsidRPr="005362B1">
              <w:rPr>
                <w:color w:val="000000"/>
              </w:rPr>
              <w:t>16,538</w:t>
            </w:r>
          </w:p>
        </w:tc>
        <w:tc>
          <w:tcPr>
            <w:tcW w:w="463" w:type="pct"/>
            <w:noWrap/>
            <w:vAlign w:val="center"/>
            <w:hideMark/>
          </w:tcPr>
          <w:p w14:paraId="73D3FAFF" w14:textId="77777777" w:rsidR="00530CB0" w:rsidRPr="005362B1" w:rsidRDefault="00530CB0" w:rsidP="00D15DAC">
            <w:pPr>
              <w:spacing w:after="0"/>
              <w:jc w:val="center"/>
            </w:pPr>
            <w:r w:rsidRPr="005362B1">
              <w:rPr>
                <w:color w:val="000000"/>
              </w:rPr>
              <w:t>20,116</w:t>
            </w:r>
          </w:p>
        </w:tc>
        <w:tc>
          <w:tcPr>
            <w:tcW w:w="416" w:type="pct"/>
            <w:noWrap/>
            <w:vAlign w:val="center"/>
            <w:hideMark/>
          </w:tcPr>
          <w:p w14:paraId="265103D2" w14:textId="77777777" w:rsidR="00530CB0" w:rsidRPr="005362B1" w:rsidRDefault="00530CB0" w:rsidP="00D15DAC">
            <w:pPr>
              <w:spacing w:after="0"/>
              <w:jc w:val="center"/>
            </w:pPr>
            <w:r w:rsidRPr="005362B1">
              <w:rPr>
                <w:color w:val="000000"/>
              </w:rPr>
              <w:t>429</w:t>
            </w:r>
          </w:p>
        </w:tc>
        <w:tc>
          <w:tcPr>
            <w:tcW w:w="552" w:type="pct"/>
            <w:tcBorders>
              <w:right w:val="single" w:sz="4" w:space="0" w:color="auto"/>
            </w:tcBorders>
            <w:noWrap/>
            <w:vAlign w:val="center"/>
            <w:hideMark/>
          </w:tcPr>
          <w:p w14:paraId="0D0C5A72" w14:textId="77777777" w:rsidR="00530CB0" w:rsidRPr="005362B1" w:rsidRDefault="00530CB0" w:rsidP="00D15DAC">
            <w:pPr>
              <w:spacing w:after="0"/>
              <w:jc w:val="center"/>
            </w:pPr>
            <w:r w:rsidRPr="005362B1">
              <w:rPr>
                <w:color w:val="000000"/>
              </w:rPr>
              <w:t>59,118</w:t>
            </w:r>
          </w:p>
        </w:tc>
        <w:tc>
          <w:tcPr>
            <w:tcW w:w="378" w:type="pct"/>
            <w:tcBorders>
              <w:left w:val="single" w:sz="4" w:space="0" w:color="auto"/>
            </w:tcBorders>
            <w:noWrap/>
            <w:vAlign w:val="center"/>
            <w:hideMark/>
          </w:tcPr>
          <w:p w14:paraId="2DF68202" w14:textId="77777777" w:rsidR="00530CB0" w:rsidRPr="005362B1" w:rsidRDefault="00530CB0" w:rsidP="00D15DAC">
            <w:pPr>
              <w:spacing w:after="0"/>
              <w:jc w:val="center"/>
            </w:pPr>
            <w:r w:rsidRPr="005362B1">
              <w:rPr>
                <w:color w:val="000000"/>
              </w:rPr>
              <w:t>826</w:t>
            </w:r>
          </w:p>
        </w:tc>
        <w:tc>
          <w:tcPr>
            <w:tcW w:w="463" w:type="pct"/>
            <w:noWrap/>
            <w:vAlign w:val="center"/>
            <w:hideMark/>
          </w:tcPr>
          <w:p w14:paraId="64E66236" w14:textId="77777777" w:rsidR="00530CB0" w:rsidRPr="005362B1" w:rsidRDefault="00530CB0" w:rsidP="00D15DAC">
            <w:pPr>
              <w:spacing w:after="0"/>
              <w:jc w:val="center"/>
            </w:pPr>
            <w:r w:rsidRPr="005362B1">
              <w:rPr>
                <w:color w:val="000000"/>
              </w:rPr>
              <w:t>14,604</w:t>
            </w:r>
          </w:p>
        </w:tc>
        <w:tc>
          <w:tcPr>
            <w:tcW w:w="417" w:type="pct"/>
            <w:noWrap/>
            <w:vAlign w:val="center"/>
            <w:hideMark/>
          </w:tcPr>
          <w:p w14:paraId="7552A980" w14:textId="77777777" w:rsidR="00530CB0" w:rsidRPr="005362B1" w:rsidRDefault="00530CB0" w:rsidP="00D15DAC">
            <w:pPr>
              <w:spacing w:after="0"/>
              <w:jc w:val="center"/>
            </w:pPr>
            <w:r w:rsidRPr="005362B1">
              <w:rPr>
                <w:color w:val="000000"/>
              </w:rPr>
              <w:t>4,045</w:t>
            </w:r>
          </w:p>
        </w:tc>
        <w:tc>
          <w:tcPr>
            <w:tcW w:w="517" w:type="pct"/>
            <w:tcBorders>
              <w:right w:val="single" w:sz="4" w:space="0" w:color="auto"/>
            </w:tcBorders>
            <w:noWrap/>
            <w:vAlign w:val="center"/>
            <w:hideMark/>
          </w:tcPr>
          <w:p w14:paraId="7F3D8550" w14:textId="77777777" w:rsidR="00530CB0" w:rsidRPr="005362B1" w:rsidRDefault="00530CB0" w:rsidP="00D15DAC">
            <w:pPr>
              <w:spacing w:after="0"/>
              <w:jc w:val="center"/>
            </w:pPr>
            <w:r w:rsidRPr="005362B1">
              <w:rPr>
                <w:color w:val="000000"/>
              </w:rPr>
              <w:t>19,475</w:t>
            </w:r>
          </w:p>
        </w:tc>
        <w:tc>
          <w:tcPr>
            <w:tcW w:w="452" w:type="pct"/>
            <w:tcBorders>
              <w:left w:val="single" w:sz="4" w:space="0" w:color="auto"/>
            </w:tcBorders>
            <w:noWrap/>
            <w:vAlign w:val="center"/>
            <w:hideMark/>
          </w:tcPr>
          <w:p w14:paraId="76304AF7" w14:textId="77777777" w:rsidR="00530CB0" w:rsidRPr="005362B1" w:rsidRDefault="00530CB0" w:rsidP="00D15DAC">
            <w:pPr>
              <w:spacing w:after="0"/>
              <w:jc w:val="center"/>
            </w:pPr>
            <w:r w:rsidRPr="005362B1">
              <w:rPr>
                <w:color w:val="000000"/>
              </w:rPr>
              <w:t>78,593</w:t>
            </w:r>
          </w:p>
        </w:tc>
      </w:tr>
      <w:tr w:rsidR="00530CB0" w:rsidRPr="005362B1" w14:paraId="34184E99" w14:textId="77777777" w:rsidTr="00D15DAC">
        <w:trPr>
          <w:cantSplit/>
          <w:trHeight w:val="23"/>
        </w:trPr>
        <w:tc>
          <w:tcPr>
            <w:tcW w:w="408" w:type="pct"/>
            <w:tcBorders>
              <w:right w:val="single" w:sz="4" w:space="0" w:color="auto"/>
            </w:tcBorders>
            <w:noWrap/>
            <w:vAlign w:val="center"/>
            <w:hideMark/>
          </w:tcPr>
          <w:p w14:paraId="102EE106" w14:textId="77777777" w:rsidR="00530CB0" w:rsidRPr="005362B1" w:rsidRDefault="00530CB0" w:rsidP="00D15DAC">
            <w:pPr>
              <w:spacing w:after="0"/>
            </w:pPr>
            <w:r w:rsidRPr="005362B1">
              <w:rPr>
                <w:color w:val="000000"/>
              </w:rPr>
              <w:t>2011</w:t>
            </w:r>
          </w:p>
        </w:tc>
        <w:tc>
          <w:tcPr>
            <w:tcW w:w="473" w:type="pct"/>
            <w:tcBorders>
              <w:left w:val="single" w:sz="4" w:space="0" w:color="auto"/>
            </w:tcBorders>
            <w:noWrap/>
            <w:vAlign w:val="center"/>
          </w:tcPr>
          <w:p w14:paraId="717B63C4" w14:textId="77777777" w:rsidR="00530CB0" w:rsidRPr="005362B1" w:rsidRDefault="00530CB0" w:rsidP="00D15DAC">
            <w:pPr>
              <w:spacing w:after="0"/>
              <w:jc w:val="center"/>
            </w:pPr>
            <w:r w:rsidRPr="005362B1">
              <w:rPr>
                <w:color w:val="000000"/>
              </w:rPr>
              <w:t>16,456</w:t>
            </w:r>
          </w:p>
        </w:tc>
        <w:tc>
          <w:tcPr>
            <w:tcW w:w="461" w:type="pct"/>
            <w:noWrap/>
            <w:vAlign w:val="center"/>
          </w:tcPr>
          <w:p w14:paraId="25AF4613" w14:textId="77777777" w:rsidR="00530CB0" w:rsidRPr="005362B1" w:rsidRDefault="00530CB0" w:rsidP="00D15DAC">
            <w:pPr>
              <w:spacing w:after="0"/>
              <w:jc w:val="center"/>
            </w:pPr>
            <w:r w:rsidRPr="005362B1">
              <w:rPr>
                <w:color w:val="000000"/>
              </w:rPr>
              <w:t>16,622</w:t>
            </w:r>
          </w:p>
        </w:tc>
        <w:tc>
          <w:tcPr>
            <w:tcW w:w="463" w:type="pct"/>
            <w:noWrap/>
            <w:vAlign w:val="center"/>
          </w:tcPr>
          <w:p w14:paraId="502001B8" w14:textId="77777777" w:rsidR="00530CB0" w:rsidRPr="005362B1" w:rsidRDefault="00530CB0" w:rsidP="00D15DAC">
            <w:pPr>
              <w:spacing w:after="0"/>
              <w:jc w:val="center"/>
            </w:pPr>
            <w:r w:rsidRPr="005362B1">
              <w:rPr>
                <w:color w:val="000000"/>
              </w:rPr>
              <w:t>29,233</w:t>
            </w:r>
          </w:p>
        </w:tc>
        <w:tc>
          <w:tcPr>
            <w:tcW w:w="416" w:type="pct"/>
            <w:noWrap/>
            <w:vAlign w:val="center"/>
          </w:tcPr>
          <w:p w14:paraId="76EEE03C" w14:textId="77777777" w:rsidR="00530CB0" w:rsidRPr="005362B1" w:rsidRDefault="00530CB0" w:rsidP="00D15DAC">
            <w:pPr>
              <w:spacing w:after="0"/>
              <w:jc w:val="center"/>
            </w:pPr>
            <w:r w:rsidRPr="005362B1">
              <w:rPr>
                <w:color w:val="000000"/>
              </w:rPr>
              <w:t>722</w:t>
            </w:r>
          </w:p>
        </w:tc>
        <w:tc>
          <w:tcPr>
            <w:tcW w:w="552" w:type="pct"/>
            <w:tcBorders>
              <w:right w:val="single" w:sz="4" w:space="0" w:color="auto"/>
            </w:tcBorders>
            <w:noWrap/>
            <w:vAlign w:val="center"/>
          </w:tcPr>
          <w:p w14:paraId="451D4952" w14:textId="77777777" w:rsidR="00530CB0" w:rsidRPr="005362B1" w:rsidRDefault="00530CB0" w:rsidP="00D15DAC">
            <w:pPr>
              <w:spacing w:after="0"/>
              <w:jc w:val="center"/>
            </w:pPr>
            <w:r w:rsidRPr="005362B1">
              <w:rPr>
                <w:color w:val="000000"/>
              </w:rPr>
              <w:t>63,033</w:t>
            </w:r>
          </w:p>
        </w:tc>
        <w:tc>
          <w:tcPr>
            <w:tcW w:w="378" w:type="pct"/>
            <w:tcBorders>
              <w:left w:val="single" w:sz="4" w:space="0" w:color="auto"/>
            </w:tcBorders>
            <w:noWrap/>
            <w:vAlign w:val="center"/>
          </w:tcPr>
          <w:p w14:paraId="0F929B72" w14:textId="77777777" w:rsidR="00530CB0" w:rsidRPr="005362B1" w:rsidRDefault="00530CB0" w:rsidP="00D15DAC">
            <w:pPr>
              <w:spacing w:after="0"/>
              <w:jc w:val="center"/>
            </w:pPr>
            <w:r w:rsidRPr="005362B1">
              <w:rPr>
                <w:color w:val="000000"/>
              </w:rPr>
              <w:t>1,033</w:t>
            </w:r>
          </w:p>
        </w:tc>
        <w:tc>
          <w:tcPr>
            <w:tcW w:w="463" w:type="pct"/>
            <w:noWrap/>
            <w:vAlign w:val="center"/>
          </w:tcPr>
          <w:p w14:paraId="066210ED" w14:textId="77777777" w:rsidR="00530CB0" w:rsidRPr="005362B1" w:rsidRDefault="00530CB0" w:rsidP="00D15DAC">
            <w:pPr>
              <w:spacing w:after="0"/>
              <w:jc w:val="center"/>
            </w:pPr>
            <w:r w:rsidRPr="005362B1">
              <w:rPr>
                <w:color w:val="000000"/>
              </w:rPr>
              <w:t>16,675</w:t>
            </w:r>
          </w:p>
        </w:tc>
        <w:tc>
          <w:tcPr>
            <w:tcW w:w="417" w:type="pct"/>
            <w:noWrap/>
            <w:vAlign w:val="center"/>
          </w:tcPr>
          <w:p w14:paraId="7B300386" w14:textId="77777777" w:rsidR="00530CB0" w:rsidRPr="005362B1" w:rsidRDefault="00530CB0" w:rsidP="00D15DAC">
            <w:pPr>
              <w:spacing w:after="0"/>
              <w:jc w:val="center"/>
            </w:pPr>
            <w:r w:rsidRPr="005362B1">
              <w:rPr>
                <w:color w:val="000000"/>
              </w:rPr>
              <w:t>4,627</w:t>
            </w:r>
          </w:p>
        </w:tc>
        <w:tc>
          <w:tcPr>
            <w:tcW w:w="517" w:type="pct"/>
            <w:tcBorders>
              <w:right w:val="single" w:sz="4" w:space="0" w:color="auto"/>
            </w:tcBorders>
            <w:noWrap/>
            <w:vAlign w:val="center"/>
          </w:tcPr>
          <w:p w14:paraId="7C042B0E" w14:textId="77777777" w:rsidR="00530CB0" w:rsidRPr="005362B1" w:rsidRDefault="00530CB0" w:rsidP="00D15DAC">
            <w:pPr>
              <w:spacing w:after="0"/>
              <w:jc w:val="center"/>
            </w:pPr>
            <w:r w:rsidRPr="005362B1">
              <w:rPr>
                <w:color w:val="000000"/>
              </w:rPr>
              <w:t>22,335</w:t>
            </w:r>
          </w:p>
        </w:tc>
        <w:tc>
          <w:tcPr>
            <w:tcW w:w="452" w:type="pct"/>
            <w:tcBorders>
              <w:left w:val="single" w:sz="4" w:space="0" w:color="auto"/>
            </w:tcBorders>
            <w:noWrap/>
            <w:vAlign w:val="center"/>
          </w:tcPr>
          <w:p w14:paraId="46F4B032" w14:textId="77777777" w:rsidR="00530CB0" w:rsidRPr="005362B1" w:rsidRDefault="00530CB0" w:rsidP="00D15DAC">
            <w:pPr>
              <w:spacing w:after="0"/>
              <w:jc w:val="center"/>
            </w:pPr>
            <w:r w:rsidRPr="005362B1">
              <w:rPr>
                <w:color w:val="000000"/>
              </w:rPr>
              <w:t>85,368</w:t>
            </w:r>
          </w:p>
        </w:tc>
      </w:tr>
      <w:tr w:rsidR="00530CB0" w:rsidRPr="005362B1" w14:paraId="16CEF28A" w14:textId="77777777" w:rsidTr="00D15DAC">
        <w:trPr>
          <w:cantSplit/>
          <w:trHeight w:val="23"/>
        </w:trPr>
        <w:tc>
          <w:tcPr>
            <w:tcW w:w="408" w:type="pct"/>
            <w:tcBorders>
              <w:right w:val="single" w:sz="4" w:space="0" w:color="auto"/>
            </w:tcBorders>
            <w:noWrap/>
            <w:vAlign w:val="center"/>
            <w:hideMark/>
          </w:tcPr>
          <w:p w14:paraId="238C14A8" w14:textId="77777777" w:rsidR="00530CB0" w:rsidRPr="005362B1" w:rsidRDefault="00530CB0" w:rsidP="00D15DAC">
            <w:pPr>
              <w:spacing w:after="0"/>
            </w:pPr>
            <w:r w:rsidRPr="005362B1">
              <w:rPr>
                <w:color w:val="000000"/>
              </w:rPr>
              <w:t>2012</w:t>
            </w:r>
          </w:p>
        </w:tc>
        <w:tc>
          <w:tcPr>
            <w:tcW w:w="473" w:type="pct"/>
            <w:tcBorders>
              <w:left w:val="single" w:sz="4" w:space="0" w:color="auto"/>
            </w:tcBorders>
            <w:noWrap/>
            <w:vAlign w:val="center"/>
          </w:tcPr>
          <w:p w14:paraId="50013909" w14:textId="77777777" w:rsidR="00530CB0" w:rsidRPr="005362B1" w:rsidRDefault="00530CB0" w:rsidP="00D15DAC">
            <w:pPr>
              <w:spacing w:after="0"/>
              <w:jc w:val="center"/>
            </w:pPr>
            <w:r w:rsidRPr="005362B1">
              <w:rPr>
                <w:color w:val="000000"/>
              </w:rPr>
              <w:t>20,084</w:t>
            </w:r>
          </w:p>
        </w:tc>
        <w:tc>
          <w:tcPr>
            <w:tcW w:w="461" w:type="pct"/>
            <w:noWrap/>
            <w:vAlign w:val="center"/>
          </w:tcPr>
          <w:p w14:paraId="59F5FD76" w14:textId="77777777" w:rsidR="00530CB0" w:rsidRPr="005362B1" w:rsidRDefault="00530CB0" w:rsidP="00D15DAC">
            <w:pPr>
              <w:spacing w:after="0"/>
              <w:jc w:val="center"/>
            </w:pPr>
            <w:r w:rsidRPr="005362B1">
              <w:rPr>
                <w:color w:val="000000"/>
              </w:rPr>
              <w:t>14,467</w:t>
            </w:r>
          </w:p>
        </w:tc>
        <w:tc>
          <w:tcPr>
            <w:tcW w:w="463" w:type="pct"/>
            <w:noWrap/>
            <w:vAlign w:val="center"/>
          </w:tcPr>
          <w:p w14:paraId="4D0986FC" w14:textId="77777777" w:rsidR="00530CB0" w:rsidRPr="005362B1" w:rsidRDefault="00530CB0" w:rsidP="00D15DAC">
            <w:pPr>
              <w:spacing w:after="0"/>
              <w:jc w:val="center"/>
            </w:pPr>
            <w:r w:rsidRPr="005362B1">
              <w:rPr>
                <w:color w:val="000000"/>
              </w:rPr>
              <w:t>21,238</w:t>
            </w:r>
          </w:p>
        </w:tc>
        <w:tc>
          <w:tcPr>
            <w:tcW w:w="416" w:type="pct"/>
            <w:noWrap/>
            <w:vAlign w:val="center"/>
          </w:tcPr>
          <w:p w14:paraId="018C59B4" w14:textId="77777777" w:rsidR="00530CB0" w:rsidRPr="005362B1" w:rsidRDefault="00530CB0" w:rsidP="00D15DAC">
            <w:pPr>
              <w:spacing w:after="0"/>
              <w:jc w:val="center"/>
            </w:pPr>
            <w:r w:rsidRPr="005362B1">
              <w:rPr>
                <w:color w:val="000000"/>
              </w:rPr>
              <w:t>722</w:t>
            </w:r>
          </w:p>
        </w:tc>
        <w:tc>
          <w:tcPr>
            <w:tcW w:w="552" w:type="pct"/>
            <w:tcBorders>
              <w:right w:val="single" w:sz="4" w:space="0" w:color="auto"/>
            </w:tcBorders>
            <w:noWrap/>
            <w:vAlign w:val="center"/>
          </w:tcPr>
          <w:p w14:paraId="0059EDF1" w14:textId="77777777" w:rsidR="00530CB0" w:rsidRPr="005362B1" w:rsidRDefault="00530CB0" w:rsidP="00D15DAC">
            <w:pPr>
              <w:spacing w:after="0"/>
              <w:jc w:val="center"/>
            </w:pPr>
            <w:r w:rsidRPr="005362B1">
              <w:rPr>
                <w:color w:val="000000"/>
              </w:rPr>
              <w:t>56,511</w:t>
            </w:r>
          </w:p>
        </w:tc>
        <w:tc>
          <w:tcPr>
            <w:tcW w:w="378" w:type="pct"/>
            <w:tcBorders>
              <w:left w:val="single" w:sz="4" w:space="0" w:color="auto"/>
            </w:tcBorders>
            <w:noWrap/>
            <w:vAlign w:val="center"/>
          </w:tcPr>
          <w:p w14:paraId="1509D5BA" w14:textId="77777777" w:rsidR="00530CB0" w:rsidRPr="005362B1" w:rsidRDefault="00530CB0" w:rsidP="00D15DAC">
            <w:pPr>
              <w:spacing w:after="0"/>
              <w:jc w:val="center"/>
            </w:pPr>
            <w:r w:rsidRPr="005362B1">
              <w:rPr>
                <w:color w:val="000000"/>
              </w:rPr>
              <w:t>866</w:t>
            </w:r>
          </w:p>
        </w:tc>
        <w:tc>
          <w:tcPr>
            <w:tcW w:w="463" w:type="pct"/>
            <w:noWrap/>
            <w:vAlign w:val="center"/>
          </w:tcPr>
          <w:p w14:paraId="3558EEC3" w14:textId="77777777" w:rsidR="00530CB0" w:rsidRPr="005362B1" w:rsidRDefault="00530CB0" w:rsidP="00D15DAC">
            <w:pPr>
              <w:spacing w:after="0"/>
              <w:jc w:val="center"/>
            </w:pPr>
            <w:r w:rsidRPr="005362B1">
              <w:rPr>
                <w:color w:val="000000"/>
              </w:rPr>
              <w:t>15,940</w:t>
            </w:r>
          </w:p>
        </w:tc>
        <w:tc>
          <w:tcPr>
            <w:tcW w:w="417" w:type="pct"/>
            <w:noWrap/>
            <w:vAlign w:val="center"/>
          </w:tcPr>
          <w:p w14:paraId="2FCC8708" w14:textId="77777777" w:rsidR="00530CB0" w:rsidRPr="005362B1" w:rsidRDefault="00530CB0" w:rsidP="00D15DAC">
            <w:pPr>
              <w:spacing w:after="0"/>
              <w:jc w:val="center"/>
            </w:pPr>
            <w:r w:rsidRPr="005362B1">
              <w:rPr>
                <w:color w:val="000000"/>
              </w:rPr>
              <w:t>4,613</w:t>
            </w:r>
          </w:p>
        </w:tc>
        <w:tc>
          <w:tcPr>
            <w:tcW w:w="517" w:type="pct"/>
            <w:tcBorders>
              <w:right w:val="single" w:sz="4" w:space="0" w:color="auto"/>
            </w:tcBorders>
            <w:noWrap/>
            <w:vAlign w:val="center"/>
          </w:tcPr>
          <w:p w14:paraId="54650FBA" w14:textId="77777777" w:rsidR="00530CB0" w:rsidRPr="005362B1" w:rsidRDefault="00530CB0" w:rsidP="00D15DAC">
            <w:pPr>
              <w:spacing w:after="0"/>
              <w:jc w:val="center"/>
            </w:pPr>
            <w:r w:rsidRPr="005362B1">
              <w:rPr>
                <w:color w:val="000000"/>
              </w:rPr>
              <w:t>21,419</w:t>
            </w:r>
          </w:p>
        </w:tc>
        <w:tc>
          <w:tcPr>
            <w:tcW w:w="452" w:type="pct"/>
            <w:tcBorders>
              <w:left w:val="single" w:sz="4" w:space="0" w:color="auto"/>
            </w:tcBorders>
            <w:noWrap/>
            <w:vAlign w:val="center"/>
          </w:tcPr>
          <w:p w14:paraId="441939E6" w14:textId="77777777" w:rsidR="00530CB0" w:rsidRPr="005362B1" w:rsidRDefault="00530CB0" w:rsidP="00D15DAC">
            <w:pPr>
              <w:spacing w:after="0"/>
              <w:jc w:val="center"/>
            </w:pPr>
            <w:r w:rsidRPr="005362B1">
              <w:rPr>
                <w:color w:val="000000"/>
              </w:rPr>
              <w:t>77,930</w:t>
            </w:r>
          </w:p>
        </w:tc>
      </w:tr>
      <w:tr w:rsidR="00530CB0" w:rsidRPr="005362B1" w14:paraId="22171BE4" w14:textId="77777777" w:rsidTr="00D15DAC">
        <w:trPr>
          <w:cantSplit/>
          <w:trHeight w:val="23"/>
        </w:trPr>
        <w:tc>
          <w:tcPr>
            <w:tcW w:w="408" w:type="pct"/>
            <w:tcBorders>
              <w:right w:val="single" w:sz="4" w:space="0" w:color="auto"/>
            </w:tcBorders>
            <w:noWrap/>
            <w:vAlign w:val="center"/>
            <w:hideMark/>
          </w:tcPr>
          <w:p w14:paraId="1C3B64A3" w14:textId="77777777" w:rsidR="00530CB0" w:rsidRPr="005362B1" w:rsidRDefault="00530CB0" w:rsidP="00D15DAC">
            <w:pPr>
              <w:spacing w:after="0"/>
            </w:pPr>
            <w:r w:rsidRPr="005362B1">
              <w:rPr>
                <w:color w:val="000000"/>
              </w:rPr>
              <w:t>2013</w:t>
            </w:r>
          </w:p>
        </w:tc>
        <w:tc>
          <w:tcPr>
            <w:tcW w:w="473" w:type="pct"/>
            <w:tcBorders>
              <w:left w:val="single" w:sz="4" w:space="0" w:color="auto"/>
            </w:tcBorders>
            <w:noWrap/>
            <w:vAlign w:val="center"/>
          </w:tcPr>
          <w:p w14:paraId="2D908626" w14:textId="77777777" w:rsidR="00530CB0" w:rsidRPr="005362B1" w:rsidRDefault="00530CB0" w:rsidP="00D15DAC">
            <w:pPr>
              <w:spacing w:after="0"/>
              <w:jc w:val="center"/>
            </w:pPr>
            <w:r w:rsidRPr="005362B1">
              <w:rPr>
                <w:color w:val="000000"/>
              </w:rPr>
              <w:t>21,706</w:t>
            </w:r>
          </w:p>
        </w:tc>
        <w:tc>
          <w:tcPr>
            <w:tcW w:w="461" w:type="pct"/>
            <w:noWrap/>
            <w:vAlign w:val="center"/>
          </w:tcPr>
          <w:p w14:paraId="1C773DD8" w14:textId="77777777" w:rsidR="00530CB0" w:rsidRPr="005362B1" w:rsidRDefault="00530CB0" w:rsidP="00D15DAC">
            <w:pPr>
              <w:spacing w:after="0"/>
              <w:jc w:val="center"/>
            </w:pPr>
            <w:r w:rsidRPr="005362B1">
              <w:rPr>
                <w:color w:val="000000"/>
              </w:rPr>
              <w:t>12,836</w:t>
            </w:r>
          </w:p>
        </w:tc>
        <w:tc>
          <w:tcPr>
            <w:tcW w:w="463" w:type="pct"/>
            <w:noWrap/>
            <w:vAlign w:val="center"/>
          </w:tcPr>
          <w:p w14:paraId="258C395F" w14:textId="77777777" w:rsidR="00530CB0" w:rsidRPr="005362B1" w:rsidRDefault="00530CB0" w:rsidP="00D15DAC">
            <w:pPr>
              <w:spacing w:after="0"/>
              <w:jc w:val="center"/>
            </w:pPr>
            <w:r w:rsidRPr="005362B1">
              <w:rPr>
                <w:color w:val="000000"/>
              </w:rPr>
              <w:t>17,011</w:t>
            </w:r>
          </w:p>
        </w:tc>
        <w:tc>
          <w:tcPr>
            <w:tcW w:w="416" w:type="pct"/>
            <w:noWrap/>
            <w:vAlign w:val="center"/>
          </w:tcPr>
          <w:p w14:paraId="0F81CA4E" w14:textId="77777777" w:rsidR="00530CB0" w:rsidRPr="005362B1" w:rsidRDefault="00530CB0" w:rsidP="00D15DAC">
            <w:pPr>
              <w:spacing w:after="0"/>
              <w:jc w:val="center"/>
            </w:pPr>
            <w:r w:rsidRPr="005362B1">
              <w:rPr>
                <w:color w:val="000000"/>
              </w:rPr>
              <w:t>476</w:t>
            </w:r>
          </w:p>
        </w:tc>
        <w:tc>
          <w:tcPr>
            <w:tcW w:w="552" w:type="pct"/>
            <w:tcBorders>
              <w:right w:val="single" w:sz="4" w:space="0" w:color="auto"/>
            </w:tcBorders>
            <w:noWrap/>
            <w:vAlign w:val="center"/>
          </w:tcPr>
          <w:p w14:paraId="013ACF2F" w14:textId="77777777" w:rsidR="00530CB0" w:rsidRPr="005362B1" w:rsidRDefault="00530CB0" w:rsidP="00D15DAC">
            <w:pPr>
              <w:spacing w:after="0"/>
              <w:jc w:val="center"/>
            </w:pPr>
            <w:r w:rsidRPr="005362B1">
              <w:rPr>
                <w:color w:val="000000"/>
              </w:rPr>
              <w:t>52,029</w:t>
            </w:r>
          </w:p>
        </w:tc>
        <w:tc>
          <w:tcPr>
            <w:tcW w:w="378" w:type="pct"/>
            <w:tcBorders>
              <w:left w:val="single" w:sz="4" w:space="0" w:color="auto"/>
            </w:tcBorders>
            <w:noWrap/>
            <w:vAlign w:val="center"/>
          </w:tcPr>
          <w:p w14:paraId="482ADE12" w14:textId="77777777" w:rsidR="00530CB0" w:rsidRPr="005362B1" w:rsidRDefault="00530CB0" w:rsidP="00D15DAC">
            <w:pPr>
              <w:spacing w:after="0"/>
              <w:jc w:val="center"/>
            </w:pPr>
            <w:r w:rsidRPr="005362B1">
              <w:rPr>
                <w:color w:val="000000"/>
              </w:rPr>
              <w:t>1,088</w:t>
            </w:r>
          </w:p>
        </w:tc>
        <w:tc>
          <w:tcPr>
            <w:tcW w:w="463" w:type="pct"/>
            <w:noWrap/>
            <w:vAlign w:val="center"/>
          </w:tcPr>
          <w:p w14:paraId="2F962186" w14:textId="77777777" w:rsidR="00530CB0" w:rsidRPr="005362B1" w:rsidRDefault="00530CB0" w:rsidP="00D15DAC">
            <w:pPr>
              <w:spacing w:after="0"/>
              <w:jc w:val="center"/>
            </w:pPr>
            <w:r w:rsidRPr="005362B1">
              <w:rPr>
                <w:color w:val="000000"/>
              </w:rPr>
              <w:t>14,156</w:t>
            </w:r>
          </w:p>
        </w:tc>
        <w:tc>
          <w:tcPr>
            <w:tcW w:w="417" w:type="pct"/>
            <w:noWrap/>
            <w:vAlign w:val="center"/>
          </w:tcPr>
          <w:p w14:paraId="2D90CD79" w14:textId="77777777" w:rsidR="00530CB0" w:rsidRPr="005362B1" w:rsidRDefault="00530CB0" w:rsidP="00D15DAC">
            <w:pPr>
              <w:spacing w:after="0"/>
              <w:jc w:val="center"/>
            </w:pPr>
            <w:r w:rsidRPr="005362B1">
              <w:rPr>
                <w:color w:val="000000"/>
              </w:rPr>
              <w:t>1,303</w:t>
            </w:r>
          </w:p>
        </w:tc>
        <w:tc>
          <w:tcPr>
            <w:tcW w:w="517" w:type="pct"/>
            <w:tcBorders>
              <w:right w:val="single" w:sz="4" w:space="0" w:color="auto"/>
            </w:tcBorders>
            <w:noWrap/>
            <w:vAlign w:val="center"/>
          </w:tcPr>
          <w:p w14:paraId="272772DA" w14:textId="77777777" w:rsidR="00530CB0" w:rsidRPr="005362B1" w:rsidRDefault="00530CB0" w:rsidP="00D15DAC">
            <w:pPr>
              <w:spacing w:after="0"/>
              <w:jc w:val="center"/>
            </w:pPr>
            <w:r w:rsidRPr="005362B1">
              <w:rPr>
                <w:color w:val="000000"/>
              </w:rPr>
              <w:t>16,547</w:t>
            </w:r>
          </w:p>
        </w:tc>
        <w:tc>
          <w:tcPr>
            <w:tcW w:w="452" w:type="pct"/>
            <w:tcBorders>
              <w:left w:val="single" w:sz="4" w:space="0" w:color="auto"/>
            </w:tcBorders>
            <w:noWrap/>
            <w:vAlign w:val="center"/>
          </w:tcPr>
          <w:p w14:paraId="2F6DCB25" w14:textId="77777777" w:rsidR="00530CB0" w:rsidRPr="005362B1" w:rsidRDefault="00530CB0" w:rsidP="00D15DAC">
            <w:pPr>
              <w:spacing w:after="0"/>
              <w:jc w:val="center"/>
            </w:pPr>
            <w:r w:rsidRPr="005362B1">
              <w:rPr>
                <w:color w:val="000000"/>
              </w:rPr>
              <w:t>68,576</w:t>
            </w:r>
          </w:p>
        </w:tc>
      </w:tr>
      <w:tr w:rsidR="00530CB0" w:rsidRPr="005362B1" w14:paraId="5DB47131" w14:textId="77777777" w:rsidTr="00D15DAC">
        <w:trPr>
          <w:cantSplit/>
          <w:trHeight w:val="23"/>
        </w:trPr>
        <w:tc>
          <w:tcPr>
            <w:tcW w:w="408" w:type="pct"/>
            <w:tcBorders>
              <w:right w:val="single" w:sz="4" w:space="0" w:color="auto"/>
            </w:tcBorders>
            <w:noWrap/>
            <w:vAlign w:val="center"/>
          </w:tcPr>
          <w:p w14:paraId="6B95BE4F" w14:textId="77777777" w:rsidR="00530CB0" w:rsidRPr="005362B1" w:rsidRDefault="00530CB0" w:rsidP="00D15DAC">
            <w:pPr>
              <w:spacing w:after="0"/>
            </w:pPr>
            <w:r w:rsidRPr="005362B1">
              <w:rPr>
                <w:color w:val="000000"/>
              </w:rPr>
              <w:t>2014</w:t>
            </w:r>
          </w:p>
        </w:tc>
        <w:tc>
          <w:tcPr>
            <w:tcW w:w="473" w:type="pct"/>
            <w:tcBorders>
              <w:left w:val="single" w:sz="4" w:space="0" w:color="auto"/>
            </w:tcBorders>
            <w:noWrap/>
            <w:vAlign w:val="center"/>
          </w:tcPr>
          <w:p w14:paraId="6AB2DDA6" w14:textId="77777777" w:rsidR="00530CB0" w:rsidRPr="005362B1" w:rsidRDefault="00530CB0" w:rsidP="00D15DAC">
            <w:pPr>
              <w:spacing w:after="0"/>
              <w:jc w:val="center"/>
            </w:pPr>
            <w:r w:rsidRPr="005362B1">
              <w:rPr>
                <w:color w:val="000000"/>
              </w:rPr>
              <w:t>26,917</w:t>
            </w:r>
          </w:p>
        </w:tc>
        <w:tc>
          <w:tcPr>
            <w:tcW w:w="461" w:type="pct"/>
            <w:noWrap/>
            <w:vAlign w:val="center"/>
          </w:tcPr>
          <w:p w14:paraId="6AEE1A5F" w14:textId="77777777" w:rsidR="00530CB0" w:rsidRPr="005362B1" w:rsidRDefault="00530CB0" w:rsidP="00D15DAC">
            <w:pPr>
              <w:spacing w:after="0"/>
              <w:jc w:val="center"/>
            </w:pPr>
            <w:r w:rsidRPr="005362B1">
              <w:rPr>
                <w:color w:val="000000"/>
              </w:rPr>
              <w:t>14,735</w:t>
            </w:r>
          </w:p>
        </w:tc>
        <w:tc>
          <w:tcPr>
            <w:tcW w:w="463" w:type="pct"/>
            <w:noWrap/>
            <w:vAlign w:val="center"/>
          </w:tcPr>
          <w:p w14:paraId="4B768C06" w14:textId="77777777" w:rsidR="00530CB0" w:rsidRPr="005362B1" w:rsidRDefault="00530CB0" w:rsidP="00D15DAC">
            <w:pPr>
              <w:spacing w:after="0"/>
              <w:jc w:val="center"/>
            </w:pPr>
            <w:r w:rsidRPr="005362B1">
              <w:rPr>
                <w:color w:val="000000"/>
              </w:rPr>
              <w:t>19,957</w:t>
            </w:r>
          </w:p>
        </w:tc>
        <w:tc>
          <w:tcPr>
            <w:tcW w:w="416" w:type="pct"/>
            <w:noWrap/>
            <w:vAlign w:val="center"/>
          </w:tcPr>
          <w:p w14:paraId="1DE69008" w14:textId="77777777" w:rsidR="00530CB0" w:rsidRPr="005362B1" w:rsidRDefault="00530CB0" w:rsidP="00D15DAC">
            <w:pPr>
              <w:spacing w:after="0"/>
              <w:jc w:val="center"/>
            </w:pPr>
            <w:r w:rsidRPr="005362B1">
              <w:rPr>
                <w:color w:val="000000"/>
              </w:rPr>
              <w:t>1,046</w:t>
            </w:r>
          </w:p>
        </w:tc>
        <w:tc>
          <w:tcPr>
            <w:tcW w:w="552" w:type="pct"/>
            <w:tcBorders>
              <w:right w:val="single" w:sz="4" w:space="0" w:color="auto"/>
            </w:tcBorders>
            <w:noWrap/>
            <w:vAlign w:val="center"/>
          </w:tcPr>
          <w:p w14:paraId="3130522E" w14:textId="77777777" w:rsidR="00530CB0" w:rsidRPr="005362B1" w:rsidRDefault="00530CB0" w:rsidP="00D15DAC">
            <w:pPr>
              <w:spacing w:after="0"/>
              <w:jc w:val="center"/>
            </w:pPr>
            <w:r w:rsidRPr="005362B1">
              <w:rPr>
                <w:color w:val="000000"/>
              </w:rPr>
              <w:t>62,655</w:t>
            </w:r>
          </w:p>
        </w:tc>
        <w:tc>
          <w:tcPr>
            <w:tcW w:w="378" w:type="pct"/>
            <w:tcBorders>
              <w:left w:val="single" w:sz="4" w:space="0" w:color="auto"/>
            </w:tcBorders>
            <w:noWrap/>
            <w:vAlign w:val="center"/>
          </w:tcPr>
          <w:p w14:paraId="25CD8F4C" w14:textId="77777777" w:rsidR="00530CB0" w:rsidRPr="005362B1" w:rsidRDefault="00530CB0" w:rsidP="00D15DAC">
            <w:pPr>
              <w:spacing w:after="0"/>
              <w:jc w:val="center"/>
            </w:pPr>
            <w:r w:rsidRPr="005362B1">
              <w:rPr>
                <w:color w:val="000000"/>
              </w:rPr>
              <w:t>1,007</w:t>
            </w:r>
          </w:p>
        </w:tc>
        <w:tc>
          <w:tcPr>
            <w:tcW w:w="463" w:type="pct"/>
            <w:noWrap/>
            <w:vAlign w:val="center"/>
          </w:tcPr>
          <w:p w14:paraId="59FF0F41" w14:textId="77777777" w:rsidR="00530CB0" w:rsidRPr="005362B1" w:rsidRDefault="00530CB0" w:rsidP="00D15DAC">
            <w:pPr>
              <w:spacing w:after="0"/>
              <w:jc w:val="center"/>
            </w:pPr>
            <w:r w:rsidRPr="005362B1">
              <w:rPr>
                <w:color w:val="000000"/>
              </w:rPr>
              <w:t>18,445</w:t>
            </w:r>
          </w:p>
        </w:tc>
        <w:tc>
          <w:tcPr>
            <w:tcW w:w="417" w:type="pct"/>
            <w:noWrap/>
            <w:vAlign w:val="center"/>
          </w:tcPr>
          <w:p w14:paraId="28F916BE" w14:textId="77777777" w:rsidR="00530CB0" w:rsidRPr="005362B1" w:rsidRDefault="00530CB0" w:rsidP="00D15DAC">
            <w:pPr>
              <w:spacing w:after="0"/>
              <w:jc w:val="center"/>
            </w:pPr>
            <w:r w:rsidRPr="005362B1">
              <w:rPr>
                <w:color w:val="000000"/>
              </w:rPr>
              <w:t>2,838</w:t>
            </w:r>
          </w:p>
        </w:tc>
        <w:tc>
          <w:tcPr>
            <w:tcW w:w="517" w:type="pct"/>
            <w:tcBorders>
              <w:right w:val="single" w:sz="4" w:space="0" w:color="auto"/>
            </w:tcBorders>
            <w:noWrap/>
            <w:vAlign w:val="center"/>
          </w:tcPr>
          <w:p w14:paraId="76EA409A" w14:textId="77777777" w:rsidR="00530CB0" w:rsidRPr="005362B1" w:rsidRDefault="00530CB0" w:rsidP="00D15DAC">
            <w:pPr>
              <w:spacing w:after="0"/>
              <w:jc w:val="center"/>
            </w:pPr>
            <w:r w:rsidRPr="005362B1">
              <w:rPr>
                <w:color w:val="000000"/>
              </w:rPr>
              <w:t>22,290</w:t>
            </w:r>
          </w:p>
        </w:tc>
        <w:tc>
          <w:tcPr>
            <w:tcW w:w="452" w:type="pct"/>
            <w:tcBorders>
              <w:left w:val="single" w:sz="4" w:space="0" w:color="auto"/>
            </w:tcBorders>
            <w:noWrap/>
            <w:vAlign w:val="center"/>
          </w:tcPr>
          <w:p w14:paraId="13BD3C06" w14:textId="77777777" w:rsidR="00530CB0" w:rsidRPr="005362B1" w:rsidRDefault="00530CB0" w:rsidP="00D15DAC">
            <w:pPr>
              <w:spacing w:after="0"/>
              <w:jc w:val="center"/>
            </w:pPr>
            <w:r w:rsidRPr="005362B1">
              <w:rPr>
                <w:color w:val="000000"/>
              </w:rPr>
              <w:t>84,945</w:t>
            </w:r>
          </w:p>
        </w:tc>
      </w:tr>
      <w:tr w:rsidR="00530CB0" w:rsidRPr="005362B1" w14:paraId="4BC92A1A" w14:textId="77777777" w:rsidTr="00D15DAC">
        <w:trPr>
          <w:cantSplit/>
          <w:trHeight w:val="23"/>
        </w:trPr>
        <w:tc>
          <w:tcPr>
            <w:tcW w:w="408" w:type="pct"/>
            <w:tcBorders>
              <w:right w:val="single" w:sz="4" w:space="0" w:color="auto"/>
            </w:tcBorders>
            <w:noWrap/>
            <w:vAlign w:val="center"/>
            <w:hideMark/>
          </w:tcPr>
          <w:p w14:paraId="6E675BC9" w14:textId="77777777" w:rsidR="00530CB0" w:rsidRPr="005362B1" w:rsidRDefault="00530CB0" w:rsidP="00D15DAC">
            <w:pPr>
              <w:spacing w:after="0"/>
            </w:pPr>
            <w:r w:rsidRPr="005362B1">
              <w:rPr>
                <w:color w:val="000000"/>
              </w:rPr>
              <w:t>2015</w:t>
            </w:r>
          </w:p>
        </w:tc>
        <w:tc>
          <w:tcPr>
            <w:tcW w:w="473" w:type="pct"/>
            <w:tcBorders>
              <w:left w:val="single" w:sz="4" w:space="0" w:color="auto"/>
            </w:tcBorders>
            <w:noWrap/>
            <w:vAlign w:val="center"/>
          </w:tcPr>
          <w:p w14:paraId="0E3918F2" w14:textId="77777777" w:rsidR="00530CB0" w:rsidRPr="005362B1" w:rsidRDefault="00530CB0" w:rsidP="00D15DAC">
            <w:pPr>
              <w:spacing w:after="0"/>
              <w:jc w:val="center"/>
            </w:pPr>
            <w:r w:rsidRPr="005362B1">
              <w:rPr>
                <w:color w:val="000000"/>
              </w:rPr>
              <w:t>22,268</w:t>
            </w:r>
          </w:p>
        </w:tc>
        <w:tc>
          <w:tcPr>
            <w:tcW w:w="461" w:type="pct"/>
            <w:noWrap/>
            <w:vAlign w:val="center"/>
          </w:tcPr>
          <w:p w14:paraId="3F7EB72F" w14:textId="77777777" w:rsidR="00530CB0" w:rsidRPr="005362B1" w:rsidRDefault="00530CB0" w:rsidP="00D15DAC">
            <w:pPr>
              <w:spacing w:after="0"/>
              <w:jc w:val="center"/>
            </w:pPr>
            <w:r w:rsidRPr="005362B1">
              <w:rPr>
                <w:color w:val="000000"/>
              </w:rPr>
              <w:t>13,047</w:t>
            </w:r>
          </w:p>
        </w:tc>
        <w:tc>
          <w:tcPr>
            <w:tcW w:w="463" w:type="pct"/>
            <w:noWrap/>
            <w:vAlign w:val="center"/>
          </w:tcPr>
          <w:p w14:paraId="7B46538C" w14:textId="77777777" w:rsidR="00530CB0" w:rsidRPr="005362B1" w:rsidRDefault="00530CB0" w:rsidP="00D15DAC">
            <w:pPr>
              <w:spacing w:after="0"/>
              <w:jc w:val="center"/>
            </w:pPr>
            <w:r w:rsidRPr="005362B1">
              <w:rPr>
                <w:color w:val="000000"/>
              </w:rPr>
              <w:t>20,653</w:t>
            </w:r>
          </w:p>
        </w:tc>
        <w:tc>
          <w:tcPr>
            <w:tcW w:w="416" w:type="pct"/>
            <w:noWrap/>
            <w:vAlign w:val="center"/>
          </w:tcPr>
          <w:p w14:paraId="54001B04" w14:textId="77777777" w:rsidR="00530CB0" w:rsidRPr="005362B1" w:rsidRDefault="00530CB0" w:rsidP="00D15DAC">
            <w:pPr>
              <w:spacing w:after="0"/>
              <w:jc w:val="center"/>
            </w:pPr>
            <w:r w:rsidRPr="005362B1">
              <w:rPr>
                <w:color w:val="000000"/>
              </w:rPr>
              <w:t>408</w:t>
            </w:r>
          </w:p>
        </w:tc>
        <w:tc>
          <w:tcPr>
            <w:tcW w:w="552" w:type="pct"/>
            <w:tcBorders>
              <w:right w:val="single" w:sz="4" w:space="0" w:color="auto"/>
            </w:tcBorders>
            <w:noWrap/>
            <w:vAlign w:val="center"/>
          </w:tcPr>
          <w:p w14:paraId="23195DB8" w14:textId="77777777" w:rsidR="00530CB0" w:rsidRPr="005362B1" w:rsidRDefault="00530CB0" w:rsidP="00D15DAC">
            <w:pPr>
              <w:spacing w:after="0"/>
              <w:jc w:val="center"/>
            </w:pPr>
            <w:r w:rsidRPr="005362B1">
              <w:rPr>
                <w:color w:val="000000"/>
              </w:rPr>
              <w:t>56,376</w:t>
            </w:r>
          </w:p>
        </w:tc>
        <w:tc>
          <w:tcPr>
            <w:tcW w:w="378" w:type="pct"/>
            <w:tcBorders>
              <w:left w:val="single" w:sz="4" w:space="0" w:color="auto"/>
            </w:tcBorders>
            <w:noWrap/>
            <w:vAlign w:val="center"/>
          </w:tcPr>
          <w:p w14:paraId="1F2D1996" w14:textId="77777777" w:rsidR="00530CB0" w:rsidRPr="005362B1" w:rsidRDefault="00530CB0" w:rsidP="00D15DAC">
            <w:pPr>
              <w:spacing w:after="0"/>
              <w:jc w:val="center"/>
            </w:pPr>
            <w:r w:rsidRPr="005362B1">
              <w:rPr>
                <w:color w:val="000000"/>
              </w:rPr>
              <w:t>577</w:t>
            </w:r>
          </w:p>
        </w:tc>
        <w:tc>
          <w:tcPr>
            <w:tcW w:w="463" w:type="pct"/>
            <w:noWrap/>
            <w:vAlign w:val="center"/>
          </w:tcPr>
          <w:p w14:paraId="203B5CBF" w14:textId="77777777" w:rsidR="00530CB0" w:rsidRPr="005362B1" w:rsidRDefault="00530CB0" w:rsidP="00D15DAC">
            <w:pPr>
              <w:spacing w:after="0"/>
              <w:jc w:val="center"/>
            </w:pPr>
            <w:r w:rsidRPr="005362B1">
              <w:rPr>
                <w:color w:val="000000"/>
              </w:rPr>
              <w:t>19,719</w:t>
            </w:r>
          </w:p>
        </w:tc>
        <w:tc>
          <w:tcPr>
            <w:tcW w:w="417" w:type="pct"/>
            <w:noWrap/>
            <w:vAlign w:val="center"/>
          </w:tcPr>
          <w:p w14:paraId="2061C948" w14:textId="77777777" w:rsidR="00530CB0" w:rsidRPr="005362B1" w:rsidRDefault="00530CB0" w:rsidP="00D15DAC">
            <w:pPr>
              <w:spacing w:after="0"/>
              <w:jc w:val="center"/>
            </w:pPr>
            <w:r w:rsidRPr="005362B1">
              <w:rPr>
                <w:color w:val="000000"/>
              </w:rPr>
              <w:t>2,808</w:t>
            </w:r>
          </w:p>
        </w:tc>
        <w:tc>
          <w:tcPr>
            <w:tcW w:w="517" w:type="pct"/>
            <w:tcBorders>
              <w:right w:val="single" w:sz="4" w:space="0" w:color="auto"/>
            </w:tcBorders>
            <w:noWrap/>
            <w:vAlign w:val="center"/>
          </w:tcPr>
          <w:p w14:paraId="627383FB" w14:textId="77777777" w:rsidR="00530CB0" w:rsidRPr="005362B1" w:rsidRDefault="00530CB0" w:rsidP="00D15DAC">
            <w:pPr>
              <w:spacing w:after="0"/>
              <w:jc w:val="center"/>
            </w:pPr>
            <w:r w:rsidRPr="005362B1">
              <w:rPr>
                <w:color w:val="000000"/>
              </w:rPr>
              <w:t>23,104</w:t>
            </w:r>
          </w:p>
        </w:tc>
        <w:tc>
          <w:tcPr>
            <w:tcW w:w="452" w:type="pct"/>
            <w:tcBorders>
              <w:left w:val="single" w:sz="4" w:space="0" w:color="auto"/>
            </w:tcBorders>
            <w:noWrap/>
            <w:vAlign w:val="center"/>
          </w:tcPr>
          <w:p w14:paraId="049B1033" w14:textId="77777777" w:rsidR="00530CB0" w:rsidRPr="005362B1" w:rsidRDefault="00530CB0" w:rsidP="00D15DAC">
            <w:pPr>
              <w:spacing w:after="0"/>
              <w:jc w:val="center"/>
            </w:pPr>
            <w:r w:rsidRPr="005362B1">
              <w:rPr>
                <w:color w:val="000000"/>
              </w:rPr>
              <w:t>79,480</w:t>
            </w:r>
          </w:p>
        </w:tc>
      </w:tr>
      <w:tr w:rsidR="00530CB0" w:rsidRPr="005362B1" w14:paraId="15E58493" w14:textId="77777777" w:rsidTr="00D15DAC">
        <w:trPr>
          <w:cantSplit/>
          <w:trHeight w:val="23"/>
        </w:trPr>
        <w:tc>
          <w:tcPr>
            <w:tcW w:w="408" w:type="pct"/>
            <w:tcBorders>
              <w:right w:val="single" w:sz="4" w:space="0" w:color="auto"/>
            </w:tcBorders>
            <w:noWrap/>
            <w:vAlign w:val="center"/>
          </w:tcPr>
          <w:p w14:paraId="7F60FC69" w14:textId="77777777" w:rsidR="00530CB0" w:rsidRPr="005362B1" w:rsidRDefault="00530CB0" w:rsidP="00D15DAC">
            <w:pPr>
              <w:spacing w:after="0"/>
            </w:pPr>
            <w:r w:rsidRPr="005362B1">
              <w:rPr>
                <w:color w:val="000000"/>
              </w:rPr>
              <w:t>2016</w:t>
            </w:r>
          </w:p>
        </w:tc>
        <w:tc>
          <w:tcPr>
            <w:tcW w:w="473" w:type="pct"/>
            <w:tcBorders>
              <w:left w:val="single" w:sz="4" w:space="0" w:color="auto"/>
            </w:tcBorders>
            <w:noWrap/>
            <w:vAlign w:val="center"/>
          </w:tcPr>
          <w:p w14:paraId="46C04799" w14:textId="77777777" w:rsidR="00530CB0" w:rsidRPr="005362B1" w:rsidRDefault="00530CB0" w:rsidP="00D15DAC">
            <w:pPr>
              <w:spacing w:after="0"/>
              <w:jc w:val="center"/>
            </w:pPr>
            <w:r w:rsidRPr="005362B1">
              <w:rPr>
                <w:color w:val="000000"/>
              </w:rPr>
              <w:t>15,217</w:t>
            </w:r>
          </w:p>
        </w:tc>
        <w:tc>
          <w:tcPr>
            <w:tcW w:w="461" w:type="pct"/>
            <w:noWrap/>
            <w:vAlign w:val="center"/>
          </w:tcPr>
          <w:p w14:paraId="5987915F" w14:textId="77777777" w:rsidR="00530CB0" w:rsidRPr="005362B1" w:rsidRDefault="00530CB0" w:rsidP="00D15DAC">
            <w:pPr>
              <w:spacing w:after="0"/>
              <w:jc w:val="center"/>
            </w:pPr>
            <w:r w:rsidRPr="005362B1">
              <w:rPr>
                <w:color w:val="000000"/>
              </w:rPr>
              <w:t>8,123</w:t>
            </w:r>
          </w:p>
        </w:tc>
        <w:tc>
          <w:tcPr>
            <w:tcW w:w="463" w:type="pct"/>
            <w:noWrap/>
            <w:vAlign w:val="center"/>
          </w:tcPr>
          <w:p w14:paraId="40E0CCB8" w14:textId="77777777" w:rsidR="00530CB0" w:rsidRPr="005362B1" w:rsidRDefault="00530CB0" w:rsidP="00D15DAC">
            <w:pPr>
              <w:spacing w:after="0"/>
              <w:jc w:val="center"/>
            </w:pPr>
            <w:r w:rsidRPr="005362B1">
              <w:rPr>
                <w:color w:val="000000"/>
              </w:rPr>
              <w:t>19,248</w:t>
            </w:r>
          </w:p>
        </w:tc>
        <w:tc>
          <w:tcPr>
            <w:tcW w:w="416" w:type="pct"/>
            <w:noWrap/>
            <w:vAlign w:val="center"/>
          </w:tcPr>
          <w:p w14:paraId="0B1A7534" w14:textId="77777777" w:rsidR="00530CB0" w:rsidRPr="005362B1" w:rsidRDefault="00530CB0" w:rsidP="00D15DAC">
            <w:pPr>
              <w:spacing w:after="0"/>
              <w:jc w:val="center"/>
            </w:pPr>
            <w:r w:rsidRPr="005362B1">
              <w:rPr>
                <w:color w:val="000000"/>
              </w:rPr>
              <w:t>346</w:t>
            </w:r>
          </w:p>
        </w:tc>
        <w:tc>
          <w:tcPr>
            <w:tcW w:w="552" w:type="pct"/>
            <w:tcBorders>
              <w:right w:val="single" w:sz="4" w:space="0" w:color="auto"/>
            </w:tcBorders>
            <w:noWrap/>
            <w:vAlign w:val="center"/>
          </w:tcPr>
          <w:p w14:paraId="110F14E0" w14:textId="77777777" w:rsidR="00530CB0" w:rsidRPr="005362B1" w:rsidRDefault="00530CB0" w:rsidP="00D15DAC">
            <w:pPr>
              <w:spacing w:after="0"/>
              <w:jc w:val="center"/>
            </w:pPr>
            <w:r w:rsidRPr="005362B1">
              <w:rPr>
                <w:color w:val="000000"/>
              </w:rPr>
              <w:t>42,934</w:t>
            </w:r>
          </w:p>
        </w:tc>
        <w:tc>
          <w:tcPr>
            <w:tcW w:w="378" w:type="pct"/>
            <w:tcBorders>
              <w:left w:val="single" w:sz="4" w:space="0" w:color="auto"/>
            </w:tcBorders>
            <w:noWrap/>
            <w:vAlign w:val="center"/>
          </w:tcPr>
          <w:p w14:paraId="0AA085B5" w14:textId="77777777" w:rsidR="00530CB0" w:rsidRPr="005362B1" w:rsidRDefault="00530CB0" w:rsidP="00D15DAC">
            <w:pPr>
              <w:spacing w:after="0"/>
              <w:jc w:val="center"/>
            </w:pPr>
            <w:r w:rsidRPr="005362B1">
              <w:rPr>
                <w:color w:val="000000"/>
              </w:rPr>
              <w:t>803</w:t>
            </w:r>
          </w:p>
        </w:tc>
        <w:tc>
          <w:tcPr>
            <w:tcW w:w="463" w:type="pct"/>
            <w:noWrap/>
            <w:vAlign w:val="center"/>
          </w:tcPr>
          <w:p w14:paraId="4B362A4C" w14:textId="77777777" w:rsidR="00530CB0" w:rsidRPr="005362B1" w:rsidRDefault="00530CB0" w:rsidP="00D15DAC">
            <w:pPr>
              <w:spacing w:after="0"/>
              <w:jc w:val="center"/>
            </w:pPr>
            <w:r w:rsidRPr="005362B1">
              <w:rPr>
                <w:color w:val="000000"/>
              </w:rPr>
              <w:t>18,609</w:t>
            </w:r>
          </w:p>
        </w:tc>
        <w:tc>
          <w:tcPr>
            <w:tcW w:w="417" w:type="pct"/>
            <w:noWrap/>
            <w:vAlign w:val="center"/>
          </w:tcPr>
          <w:p w14:paraId="780192A0" w14:textId="77777777" w:rsidR="00530CB0" w:rsidRPr="005362B1" w:rsidRDefault="00530CB0" w:rsidP="00D15DAC">
            <w:pPr>
              <w:spacing w:after="0"/>
              <w:jc w:val="center"/>
            </w:pPr>
            <w:r w:rsidRPr="005362B1">
              <w:rPr>
                <w:color w:val="000000"/>
              </w:rPr>
              <w:t>1,708</w:t>
            </w:r>
          </w:p>
        </w:tc>
        <w:tc>
          <w:tcPr>
            <w:tcW w:w="517" w:type="pct"/>
            <w:tcBorders>
              <w:right w:val="single" w:sz="4" w:space="0" w:color="auto"/>
            </w:tcBorders>
            <w:noWrap/>
            <w:vAlign w:val="center"/>
          </w:tcPr>
          <w:p w14:paraId="6F630F57" w14:textId="77777777" w:rsidR="00530CB0" w:rsidRPr="005362B1" w:rsidRDefault="00530CB0" w:rsidP="00D15DAC">
            <w:pPr>
              <w:spacing w:after="0"/>
              <w:jc w:val="center"/>
            </w:pPr>
            <w:r w:rsidRPr="005362B1">
              <w:rPr>
                <w:color w:val="000000"/>
              </w:rPr>
              <w:t>21,120</w:t>
            </w:r>
          </w:p>
        </w:tc>
        <w:tc>
          <w:tcPr>
            <w:tcW w:w="452" w:type="pct"/>
            <w:tcBorders>
              <w:left w:val="single" w:sz="4" w:space="0" w:color="auto"/>
            </w:tcBorders>
            <w:noWrap/>
            <w:vAlign w:val="center"/>
          </w:tcPr>
          <w:p w14:paraId="46506954" w14:textId="77777777" w:rsidR="00530CB0" w:rsidRPr="005362B1" w:rsidRDefault="00530CB0" w:rsidP="00D15DAC">
            <w:pPr>
              <w:spacing w:after="0"/>
              <w:jc w:val="center"/>
            </w:pPr>
            <w:r w:rsidRPr="005362B1">
              <w:rPr>
                <w:color w:val="000000"/>
              </w:rPr>
              <w:t>64,054</w:t>
            </w:r>
          </w:p>
        </w:tc>
      </w:tr>
      <w:tr w:rsidR="00530CB0" w:rsidRPr="005362B1" w14:paraId="432976B7" w14:textId="77777777" w:rsidTr="00D15DAC">
        <w:trPr>
          <w:cantSplit/>
          <w:trHeight w:val="23"/>
        </w:trPr>
        <w:tc>
          <w:tcPr>
            <w:tcW w:w="408" w:type="pct"/>
            <w:tcBorders>
              <w:right w:val="single" w:sz="4" w:space="0" w:color="auto"/>
            </w:tcBorders>
            <w:noWrap/>
            <w:vAlign w:val="center"/>
          </w:tcPr>
          <w:p w14:paraId="211BB2B4" w14:textId="77777777" w:rsidR="00530CB0" w:rsidRPr="005362B1" w:rsidRDefault="00530CB0" w:rsidP="00D15DAC">
            <w:pPr>
              <w:spacing w:after="0"/>
            </w:pPr>
            <w:r w:rsidRPr="005362B1">
              <w:rPr>
                <w:color w:val="000000"/>
              </w:rPr>
              <w:t>2017</w:t>
            </w:r>
          </w:p>
        </w:tc>
        <w:tc>
          <w:tcPr>
            <w:tcW w:w="473" w:type="pct"/>
            <w:tcBorders>
              <w:left w:val="single" w:sz="4" w:space="0" w:color="auto"/>
            </w:tcBorders>
            <w:noWrap/>
            <w:vAlign w:val="center"/>
          </w:tcPr>
          <w:p w14:paraId="3EA358D1" w14:textId="77777777" w:rsidR="00530CB0" w:rsidRPr="005362B1" w:rsidRDefault="00530CB0" w:rsidP="00D15DAC">
            <w:pPr>
              <w:spacing w:after="0"/>
              <w:jc w:val="center"/>
            </w:pPr>
            <w:r w:rsidRPr="005362B1">
              <w:rPr>
                <w:color w:val="000000"/>
              </w:rPr>
              <w:t>13,041</w:t>
            </w:r>
          </w:p>
        </w:tc>
        <w:tc>
          <w:tcPr>
            <w:tcW w:w="461" w:type="pct"/>
            <w:noWrap/>
            <w:vAlign w:val="center"/>
          </w:tcPr>
          <w:p w14:paraId="1B9310F6" w14:textId="77777777" w:rsidR="00530CB0" w:rsidRPr="005362B1" w:rsidRDefault="00530CB0" w:rsidP="00D15DAC">
            <w:pPr>
              <w:spacing w:after="0"/>
              <w:jc w:val="center"/>
            </w:pPr>
            <w:r w:rsidRPr="005362B1">
              <w:rPr>
                <w:color w:val="000000"/>
              </w:rPr>
              <w:t>8,965</w:t>
            </w:r>
          </w:p>
        </w:tc>
        <w:tc>
          <w:tcPr>
            <w:tcW w:w="463" w:type="pct"/>
            <w:noWrap/>
            <w:vAlign w:val="center"/>
          </w:tcPr>
          <w:p w14:paraId="73FE6855" w14:textId="77777777" w:rsidR="00530CB0" w:rsidRPr="005362B1" w:rsidRDefault="00530CB0" w:rsidP="00D15DAC">
            <w:pPr>
              <w:spacing w:after="0"/>
              <w:jc w:val="center"/>
            </w:pPr>
            <w:r w:rsidRPr="005362B1">
              <w:rPr>
                <w:color w:val="000000"/>
              </w:rPr>
              <w:t>13,426</w:t>
            </w:r>
          </w:p>
        </w:tc>
        <w:tc>
          <w:tcPr>
            <w:tcW w:w="416" w:type="pct"/>
            <w:noWrap/>
            <w:vAlign w:val="center"/>
          </w:tcPr>
          <w:p w14:paraId="01F58336" w14:textId="77777777" w:rsidR="00530CB0" w:rsidRPr="005362B1" w:rsidRDefault="00530CB0" w:rsidP="00D15DAC">
            <w:pPr>
              <w:spacing w:after="0"/>
              <w:jc w:val="center"/>
            </w:pPr>
            <w:r w:rsidRPr="005362B1">
              <w:rPr>
                <w:color w:val="000000"/>
              </w:rPr>
              <w:t>67</w:t>
            </w:r>
          </w:p>
        </w:tc>
        <w:tc>
          <w:tcPr>
            <w:tcW w:w="552" w:type="pct"/>
            <w:tcBorders>
              <w:right w:val="single" w:sz="4" w:space="0" w:color="auto"/>
            </w:tcBorders>
            <w:noWrap/>
            <w:vAlign w:val="center"/>
          </w:tcPr>
          <w:p w14:paraId="42B76BAF" w14:textId="77777777" w:rsidR="00530CB0" w:rsidRPr="005362B1" w:rsidRDefault="00530CB0" w:rsidP="00D15DAC">
            <w:pPr>
              <w:spacing w:after="0"/>
              <w:jc w:val="center"/>
            </w:pPr>
            <w:r w:rsidRPr="005362B1">
              <w:rPr>
                <w:color w:val="000000"/>
              </w:rPr>
              <w:t>35,499</w:t>
            </w:r>
          </w:p>
        </w:tc>
        <w:tc>
          <w:tcPr>
            <w:tcW w:w="378" w:type="pct"/>
            <w:tcBorders>
              <w:left w:val="single" w:sz="4" w:space="0" w:color="auto"/>
            </w:tcBorders>
            <w:noWrap/>
            <w:vAlign w:val="center"/>
          </w:tcPr>
          <w:p w14:paraId="11AAF3D8" w14:textId="77777777" w:rsidR="00530CB0" w:rsidRPr="005362B1" w:rsidRDefault="00530CB0" w:rsidP="00D15DAC">
            <w:pPr>
              <w:spacing w:after="0"/>
              <w:jc w:val="center"/>
            </w:pPr>
            <w:r w:rsidRPr="005362B1">
              <w:rPr>
                <w:color w:val="000000"/>
              </w:rPr>
              <w:t>155</w:t>
            </w:r>
          </w:p>
        </w:tc>
        <w:tc>
          <w:tcPr>
            <w:tcW w:w="463" w:type="pct"/>
            <w:noWrap/>
            <w:vAlign w:val="center"/>
          </w:tcPr>
          <w:p w14:paraId="665952B9" w14:textId="77777777" w:rsidR="00530CB0" w:rsidRPr="005362B1" w:rsidRDefault="00530CB0" w:rsidP="00D15DAC">
            <w:pPr>
              <w:spacing w:after="0"/>
              <w:jc w:val="center"/>
            </w:pPr>
            <w:r w:rsidRPr="005362B1">
              <w:rPr>
                <w:color w:val="000000"/>
              </w:rPr>
              <w:t>13,011</w:t>
            </w:r>
          </w:p>
        </w:tc>
        <w:tc>
          <w:tcPr>
            <w:tcW w:w="417" w:type="pct"/>
            <w:noWrap/>
            <w:vAlign w:val="center"/>
          </w:tcPr>
          <w:p w14:paraId="0BC77853" w14:textId="77777777" w:rsidR="00530CB0" w:rsidRPr="005362B1" w:rsidRDefault="00530CB0" w:rsidP="00D15DAC">
            <w:pPr>
              <w:spacing w:after="0"/>
              <w:jc w:val="center"/>
            </w:pPr>
            <w:r w:rsidRPr="005362B1">
              <w:rPr>
                <w:color w:val="000000"/>
              </w:rPr>
              <w:t>62</w:t>
            </w:r>
          </w:p>
        </w:tc>
        <w:tc>
          <w:tcPr>
            <w:tcW w:w="517" w:type="pct"/>
            <w:tcBorders>
              <w:right w:val="single" w:sz="4" w:space="0" w:color="auto"/>
            </w:tcBorders>
            <w:noWrap/>
            <w:vAlign w:val="center"/>
          </w:tcPr>
          <w:p w14:paraId="7E5FB7F4" w14:textId="77777777" w:rsidR="00530CB0" w:rsidRPr="005362B1" w:rsidRDefault="00530CB0" w:rsidP="00D15DAC">
            <w:pPr>
              <w:spacing w:after="0"/>
              <w:jc w:val="center"/>
            </w:pPr>
            <w:r w:rsidRPr="005362B1">
              <w:rPr>
                <w:color w:val="000000"/>
              </w:rPr>
              <w:t>13,228</w:t>
            </w:r>
          </w:p>
        </w:tc>
        <w:tc>
          <w:tcPr>
            <w:tcW w:w="452" w:type="pct"/>
            <w:tcBorders>
              <w:left w:val="single" w:sz="4" w:space="0" w:color="auto"/>
            </w:tcBorders>
            <w:noWrap/>
            <w:vAlign w:val="center"/>
          </w:tcPr>
          <w:p w14:paraId="3921077F" w14:textId="77777777" w:rsidR="00530CB0" w:rsidRPr="005362B1" w:rsidRDefault="00530CB0" w:rsidP="00D15DAC">
            <w:pPr>
              <w:spacing w:after="0"/>
              <w:jc w:val="center"/>
            </w:pPr>
            <w:r w:rsidRPr="005362B1">
              <w:rPr>
                <w:color w:val="000000"/>
              </w:rPr>
              <w:t>48,727</w:t>
            </w:r>
          </w:p>
        </w:tc>
      </w:tr>
      <w:tr w:rsidR="00530CB0" w:rsidRPr="005362B1" w14:paraId="618A673E" w14:textId="77777777" w:rsidTr="00D15DAC">
        <w:trPr>
          <w:cantSplit/>
          <w:trHeight w:val="23"/>
        </w:trPr>
        <w:tc>
          <w:tcPr>
            <w:tcW w:w="408" w:type="pct"/>
            <w:tcBorders>
              <w:right w:val="single" w:sz="4" w:space="0" w:color="auto"/>
            </w:tcBorders>
            <w:noWrap/>
            <w:vAlign w:val="center"/>
          </w:tcPr>
          <w:p w14:paraId="28BC33AE" w14:textId="77777777" w:rsidR="00530CB0" w:rsidRPr="005362B1" w:rsidRDefault="00530CB0" w:rsidP="00D15DAC">
            <w:pPr>
              <w:spacing w:after="0"/>
            </w:pPr>
            <w:r w:rsidRPr="005362B1">
              <w:rPr>
                <w:color w:val="000000"/>
              </w:rPr>
              <w:t>2018</w:t>
            </w:r>
          </w:p>
        </w:tc>
        <w:tc>
          <w:tcPr>
            <w:tcW w:w="473" w:type="pct"/>
            <w:tcBorders>
              <w:left w:val="single" w:sz="4" w:space="0" w:color="auto"/>
            </w:tcBorders>
            <w:noWrap/>
            <w:vAlign w:val="center"/>
          </w:tcPr>
          <w:p w14:paraId="571774F3" w14:textId="77777777" w:rsidR="00530CB0" w:rsidRPr="005362B1" w:rsidRDefault="00530CB0" w:rsidP="00D15DAC">
            <w:pPr>
              <w:spacing w:after="0"/>
              <w:jc w:val="center"/>
            </w:pPr>
            <w:r w:rsidRPr="005362B1">
              <w:rPr>
                <w:color w:val="000000"/>
              </w:rPr>
              <w:t>3,818</w:t>
            </w:r>
          </w:p>
        </w:tc>
        <w:tc>
          <w:tcPr>
            <w:tcW w:w="461" w:type="pct"/>
            <w:noWrap/>
            <w:vAlign w:val="center"/>
          </w:tcPr>
          <w:p w14:paraId="39EE66D8" w14:textId="77777777" w:rsidR="00530CB0" w:rsidRPr="005362B1" w:rsidRDefault="00530CB0" w:rsidP="00D15DAC">
            <w:pPr>
              <w:spacing w:after="0"/>
              <w:jc w:val="center"/>
            </w:pPr>
            <w:r w:rsidRPr="005362B1">
              <w:rPr>
                <w:color w:val="000000"/>
              </w:rPr>
              <w:t>3,033</w:t>
            </w:r>
          </w:p>
        </w:tc>
        <w:tc>
          <w:tcPr>
            <w:tcW w:w="463" w:type="pct"/>
            <w:noWrap/>
            <w:vAlign w:val="center"/>
          </w:tcPr>
          <w:p w14:paraId="09EC3AC6" w14:textId="77777777" w:rsidR="00530CB0" w:rsidRPr="005362B1" w:rsidRDefault="00530CB0" w:rsidP="00D15DAC">
            <w:pPr>
              <w:spacing w:after="0"/>
              <w:jc w:val="center"/>
            </w:pPr>
            <w:r w:rsidRPr="005362B1">
              <w:rPr>
                <w:color w:val="000000"/>
              </w:rPr>
              <w:t>4,013</w:t>
            </w:r>
          </w:p>
        </w:tc>
        <w:tc>
          <w:tcPr>
            <w:tcW w:w="416" w:type="pct"/>
            <w:noWrap/>
            <w:vAlign w:val="center"/>
          </w:tcPr>
          <w:p w14:paraId="46976A4A" w14:textId="77777777" w:rsidR="00530CB0" w:rsidRPr="005362B1" w:rsidRDefault="00530CB0" w:rsidP="00D15DAC">
            <w:pPr>
              <w:spacing w:after="0"/>
              <w:jc w:val="center"/>
            </w:pPr>
            <w:r w:rsidRPr="005362B1">
              <w:rPr>
                <w:color w:val="000000"/>
              </w:rPr>
              <w:t>121</w:t>
            </w:r>
          </w:p>
        </w:tc>
        <w:tc>
          <w:tcPr>
            <w:tcW w:w="552" w:type="pct"/>
            <w:tcBorders>
              <w:right w:val="single" w:sz="4" w:space="0" w:color="auto"/>
            </w:tcBorders>
            <w:noWrap/>
            <w:vAlign w:val="center"/>
          </w:tcPr>
          <w:p w14:paraId="39D560BD" w14:textId="77777777" w:rsidR="00530CB0" w:rsidRPr="005362B1" w:rsidRDefault="00530CB0" w:rsidP="00D15DAC">
            <w:pPr>
              <w:spacing w:after="0"/>
              <w:jc w:val="center"/>
            </w:pPr>
            <w:r w:rsidRPr="005362B1">
              <w:rPr>
                <w:color w:val="000000"/>
              </w:rPr>
              <w:t>10,985</w:t>
            </w:r>
          </w:p>
        </w:tc>
        <w:tc>
          <w:tcPr>
            <w:tcW w:w="378" w:type="pct"/>
            <w:tcBorders>
              <w:left w:val="single" w:sz="4" w:space="0" w:color="auto"/>
            </w:tcBorders>
            <w:noWrap/>
            <w:vAlign w:val="center"/>
          </w:tcPr>
          <w:p w14:paraId="49ED13EB" w14:textId="77777777" w:rsidR="00530CB0" w:rsidRPr="005362B1" w:rsidRDefault="00530CB0" w:rsidP="00D15DAC">
            <w:pPr>
              <w:spacing w:after="0"/>
              <w:jc w:val="center"/>
            </w:pPr>
            <w:r w:rsidRPr="005362B1">
              <w:rPr>
                <w:color w:val="000000"/>
              </w:rPr>
              <w:t>310</w:t>
            </w:r>
          </w:p>
        </w:tc>
        <w:tc>
          <w:tcPr>
            <w:tcW w:w="463" w:type="pct"/>
            <w:noWrap/>
            <w:vAlign w:val="center"/>
          </w:tcPr>
          <w:p w14:paraId="2721EF5F" w14:textId="77777777" w:rsidR="00530CB0" w:rsidRPr="005362B1" w:rsidRDefault="00530CB0" w:rsidP="00D15DAC">
            <w:pPr>
              <w:spacing w:after="0"/>
              <w:jc w:val="center"/>
            </w:pPr>
            <w:r w:rsidRPr="005362B1">
              <w:rPr>
                <w:color w:val="000000"/>
              </w:rPr>
              <w:t>3,660</w:t>
            </w:r>
          </w:p>
        </w:tc>
        <w:tc>
          <w:tcPr>
            <w:tcW w:w="417" w:type="pct"/>
            <w:noWrap/>
            <w:vAlign w:val="center"/>
          </w:tcPr>
          <w:p w14:paraId="5BE8D08C" w14:textId="77777777" w:rsidR="00530CB0" w:rsidRPr="005362B1" w:rsidRDefault="00530CB0" w:rsidP="00D15DAC">
            <w:pPr>
              <w:spacing w:after="0"/>
              <w:jc w:val="center"/>
            </w:pPr>
            <w:r w:rsidRPr="005362B1">
              <w:rPr>
                <w:color w:val="000000"/>
              </w:rPr>
              <w:t>195</w:t>
            </w:r>
          </w:p>
        </w:tc>
        <w:tc>
          <w:tcPr>
            <w:tcW w:w="517" w:type="pct"/>
            <w:tcBorders>
              <w:right w:val="single" w:sz="4" w:space="0" w:color="auto"/>
            </w:tcBorders>
            <w:noWrap/>
            <w:vAlign w:val="center"/>
          </w:tcPr>
          <w:p w14:paraId="0D957E2D" w14:textId="77777777" w:rsidR="00530CB0" w:rsidRPr="005362B1" w:rsidRDefault="00530CB0" w:rsidP="00D15DAC">
            <w:pPr>
              <w:spacing w:after="0"/>
              <w:jc w:val="center"/>
            </w:pPr>
            <w:r w:rsidRPr="005362B1">
              <w:rPr>
                <w:color w:val="000000"/>
              </w:rPr>
              <w:t>4,165</w:t>
            </w:r>
          </w:p>
        </w:tc>
        <w:tc>
          <w:tcPr>
            <w:tcW w:w="452" w:type="pct"/>
            <w:tcBorders>
              <w:left w:val="single" w:sz="4" w:space="0" w:color="auto"/>
            </w:tcBorders>
            <w:noWrap/>
            <w:vAlign w:val="center"/>
          </w:tcPr>
          <w:p w14:paraId="3B164CBB" w14:textId="77777777" w:rsidR="00530CB0" w:rsidRPr="005362B1" w:rsidRDefault="00530CB0" w:rsidP="00D15DAC">
            <w:pPr>
              <w:spacing w:after="0"/>
              <w:jc w:val="center"/>
            </w:pPr>
            <w:r w:rsidRPr="005362B1">
              <w:rPr>
                <w:color w:val="000000"/>
              </w:rPr>
              <w:t>15,150</w:t>
            </w:r>
          </w:p>
        </w:tc>
      </w:tr>
      <w:tr w:rsidR="00530CB0" w:rsidRPr="005362B1" w14:paraId="17D4BEA6" w14:textId="77777777" w:rsidTr="00D15DAC">
        <w:trPr>
          <w:cantSplit/>
          <w:trHeight w:val="23"/>
        </w:trPr>
        <w:tc>
          <w:tcPr>
            <w:tcW w:w="408" w:type="pct"/>
            <w:tcBorders>
              <w:right w:val="single" w:sz="4" w:space="0" w:color="auto"/>
            </w:tcBorders>
            <w:noWrap/>
            <w:vAlign w:val="center"/>
          </w:tcPr>
          <w:p w14:paraId="15A7900A" w14:textId="77777777" w:rsidR="00530CB0" w:rsidRPr="005362B1" w:rsidRDefault="00530CB0" w:rsidP="00D15DAC">
            <w:pPr>
              <w:spacing w:after="0"/>
            </w:pPr>
            <w:r w:rsidRPr="005362B1">
              <w:rPr>
                <w:color w:val="000000"/>
              </w:rPr>
              <w:t>2019</w:t>
            </w:r>
          </w:p>
        </w:tc>
        <w:tc>
          <w:tcPr>
            <w:tcW w:w="473" w:type="pct"/>
            <w:tcBorders>
              <w:left w:val="single" w:sz="4" w:space="0" w:color="auto"/>
            </w:tcBorders>
            <w:noWrap/>
            <w:vAlign w:val="center"/>
          </w:tcPr>
          <w:p w14:paraId="584D934B" w14:textId="77777777" w:rsidR="00530CB0" w:rsidRPr="005362B1" w:rsidRDefault="00530CB0" w:rsidP="00D15DAC">
            <w:pPr>
              <w:spacing w:after="0"/>
              <w:jc w:val="center"/>
            </w:pPr>
            <w:r w:rsidRPr="005362B1">
              <w:rPr>
                <w:color w:val="000000"/>
              </w:rPr>
              <w:t>4,535</w:t>
            </w:r>
          </w:p>
        </w:tc>
        <w:tc>
          <w:tcPr>
            <w:tcW w:w="461" w:type="pct"/>
            <w:noWrap/>
            <w:vAlign w:val="center"/>
          </w:tcPr>
          <w:p w14:paraId="33187EE9" w14:textId="77777777" w:rsidR="00530CB0" w:rsidRPr="005362B1" w:rsidRDefault="00530CB0" w:rsidP="00D15DAC">
            <w:pPr>
              <w:spacing w:after="0"/>
              <w:jc w:val="center"/>
            </w:pPr>
            <w:r w:rsidRPr="005362B1">
              <w:rPr>
                <w:color w:val="000000"/>
              </w:rPr>
              <w:t>2,763</w:t>
            </w:r>
          </w:p>
        </w:tc>
        <w:tc>
          <w:tcPr>
            <w:tcW w:w="463" w:type="pct"/>
            <w:noWrap/>
            <w:vAlign w:val="center"/>
          </w:tcPr>
          <w:p w14:paraId="4DC9823E" w14:textId="77777777" w:rsidR="00530CB0" w:rsidRPr="005362B1" w:rsidRDefault="00530CB0" w:rsidP="00D15DAC">
            <w:pPr>
              <w:spacing w:after="0"/>
              <w:jc w:val="center"/>
            </w:pPr>
            <w:r w:rsidRPr="005362B1">
              <w:rPr>
                <w:color w:val="000000"/>
              </w:rPr>
              <w:t>3,732</w:t>
            </w:r>
          </w:p>
        </w:tc>
        <w:tc>
          <w:tcPr>
            <w:tcW w:w="416" w:type="pct"/>
            <w:noWrap/>
            <w:vAlign w:val="center"/>
          </w:tcPr>
          <w:p w14:paraId="469656F2" w14:textId="77777777" w:rsidR="00530CB0" w:rsidRPr="005362B1" w:rsidRDefault="00530CB0" w:rsidP="00D15DAC">
            <w:pPr>
              <w:spacing w:after="0"/>
              <w:jc w:val="center"/>
            </w:pPr>
            <w:r w:rsidRPr="005362B1">
              <w:rPr>
                <w:color w:val="000000"/>
              </w:rPr>
              <w:t>178</w:t>
            </w:r>
          </w:p>
        </w:tc>
        <w:tc>
          <w:tcPr>
            <w:tcW w:w="552" w:type="pct"/>
            <w:tcBorders>
              <w:right w:val="single" w:sz="4" w:space="0" w:color="auto"/>
            </w:tcBorders>
            <w:noWrap/>
            <w:vAlign w:val="center"/>
          </w:tcPr>
          <w:p w14:paraId="10925443" w14:textId="77777777" w:rsidR="00530CB0" w:rsidRPr="005362B1" w:rsidRDefault="00530CB0" w:rsidP="00D15DAC">
            <w:pPr>
              <w:spacing w:after="0"/>
              <w:jc w:val="center"/>
            </w:pPr>
            <w:r w:rsidRPr="005362B1">
              <w:rPr>
                <w:color w:val="000000"/>
              </w:rPr>
              <w:t>11,208</w:t>
            </w:r>
          </w:p>
        </w:tc>
        <w:tc>
          <w:tcPr>
            <w:tcW w:w="378" w:type="pct"/>
            <w:tcBorders>
              <w:left w:val="single" w:sz="4" w:space="0" w:color="auto"/>
            </w:tcBorders>
            <w:noWrap/>
            <w:vAlign w:val="center"/>
          </w:tcPr>
          <w:p w14:paraId="58B759B7" w14:textId="77777777" w:rsidR="00530CB0" w:rsidRPr="005362B1" w:rsidRDefault="00530CB0" w:rsidP="00D15DAC">
            <w:pPr>
              <w:spacing w:after="0"/>
              <w:jc w:val="center"/>
            </w:pPr>
            <w:r w:rsidRPr="005362B1">
              <w:rPr>
                <w:color w:val="000000"/>
              </w:rPr>
              <w:t>358</w:t>
            </w:r>
          </w:p>
        </w:tc>
        <w:tc>
          <w:tcPr>
            <w:tcW w:w="463" w:type="pct"/>
            <w:noWrap/>
            <w:vAlign w:val="center"/>
          </w:tcPr>
          <w:p w14:paraId="0CF9B759" w14:textId="77777777" w:rsidR="00530CB0" w:rsidRPr="005362B1" w:rsidRDefault="00530CB0" w:rsidP="00D15DAC">
            <w:pPr>
              <w:spacing w:after="0"/>
              <w:jc w:val="center"/>
            </w:pPr>
            <w:r w:rsidRPr="005362B1">
              <w:rPr>
                <w:color w:val="000000"/>
              </w:rPr>
              <w:t>3,820</w:t>
            </w:r>
          </w:p>
        </w:tc>
        <w:tc>
          <w:tcPr>
            <w:tcW w:w="417" w:type="pct"/>
            <w:noWrap/>
            <w:vAlign w:val="center"/>
          </w:tcPr>
          <w:p w14:paraId="62FB7A17" w14:textId="77777777" w:rsidR="00530CB0" w:rsidRPr="005362B1" w:rsidRDefault="00530CB0" w:rsidP="00D15DAC">
            <w:pPr>
              <w:spacing w:after="0"/>
              <w:jc w:val="center"/>
            </w:pPr>
            <w:r w:rsidRPr="005362B1">
              <w:rPr>
                <w:color w:val="000000"/>
              </w:rPr>
              <w:t>329</w:t>
            </w:r>
          </w:p>
        </w:tc>
        <w:tc>
          <w:tcPr>
            <w:tcW w:w="517" w:type="pct"/>
            <w:tcBorders>
              <w:right w:val="single" w:sz="4" w:space="0" w:color="auto"/>
            </w:tcBorders>
            <w:noWrap/>
            <w:vAlign w:val="center"/>
          </w:tcPr>
          <w:p w14:paraId="6487BD5D" w14:textId="77777777" w:rsidR="00530CB0" w:rsidRPr="005362B1" w:rsidRDefault="00530CB0" w:rsidP="00D15DAC">
            <w:pPr>
              <w:spacing w:after="0"/>
              <w:jc w:val="center"/>
            </w:pPr>
            <w:r w:rsidRPr="005362B1">
              <w:rPr>
                <w:color w:val="000000"/>
              </w:rPr>
              <w:t>4,507</w:t>
            </w:r>
          </w:p>
        </w:tc>
        <w:tc>
          <w:tcPr>
            <w:tcW w:w="452" w:type="pct"/>
            <w:tcBorders>
              <w:left w:val="single" w:sz="4" w:space="0" w:color="auto"/>
            </w:tcBorders>
            <w:noWrap/>
            <w:vAlign w:val="center"/>
          </w:tcPr>
          <w:p w14:paraId="46788009" w14:textId="77777777" w:rsidR="00530CB0" w:rsidRPr="005362B1" w:rsidRDefault="00530CB0" w:rsidP="00D15DAC">
            <w:pPr>
              <w:spacing w:after="0"/>
              <w:jc w:val="center"/>
            </w:pPr>
            <w:r w:rsidRPr="005362B1">
              <w:rPr>
                <w:color w:val="000000"/>
              </w:rPr>
              <w:t>15,715</w:t>
            </w:r>
          </w:p>
        </w:tc>
      </w:tr>
      <w:tr w:rsidR="00530CB0" w:rsidRPr="005362B1" w14:paraId="4B89159F" w14:textId="77777777" w:rsidTr="00D15DAC">
        <w:trPr>
          <w:cantSplit/>
          <w:trHeight w:val="23"/>
        </w:trPr>
        <w:tc>
          <w:tcPr>
            <w:tcW w:w="408" w:type="pct"/>
            <w:tcBorders>
              <w:right w:val="single" w:sz="4" w:space="0" w:color="auto"/>
            </w:tcBorders>
            <w:noWrap/>
            <w:vAlign w:val="center"/>
          </w:tcPr>
          <w:p w14:paraId="57A2B6ED" w14:textId="77777777" w:rsidR="00530CB0" w:rsidRPr="005362B1" w:rsidRDefault="00530CB0" w:rsidP="00D15DAC">
            <w:pPr>
              <w:spacing w:after="0"/>
            </w:pPr>
            <w:r w:rsidRPr="005362B1">
              <w:rPr>
                <w:color w:val="000000"/>
              </w:rPr>
              <w:t>2020</w:t>
            </w:r>
          </w:p>
        </w:tc>
        <w:tc>
          <w:tcPr>
            <w:tcW w:w="473" w:type="pct"/>
            <w:tcBorders>
              <w:left w:val="single" w:sz="4" w:space="0" w:color="auto"/>
            </w:tcBorders>
            <w:noWrap/>
            <w:vAlign w:val="center"/>
          </w:tcPr>
          <w:p w14:paraId="18508D06" w14:textId="77777777" w:rsidR="00530CB0" w:rsidRPr="005362B1" w:rsidRDefault="00530CB0" w:rsidP="00D15DAC">
            <w:pPr>
              <w:spacing w:after="0"/>
              <w:jc w:val="center"/>
            </w:pPr>
            <w:r w:rsidRPr="005362B1">
              <w:rPr>
                <w:color w:val="000000"/>
              </w:rPr>
              <w:t>3,427</w:t>
            </w:r>
          </w:p>
        </w:tc>
        <w:tc>
          <w:tcPr>
            <w:tcW w:w="461" w:type="pct"/>
            <w:noWrap/>
            <w:vAlign w:val="center"/>
          </w:tcPr>
          <w:p w14:paraId="653EDA5F" w14:textId="77777777" w:rsidR="00530CB0" w:rsidRPr="005362B1" w:rsidRDefault="00530CB0" w:rsidP="00D15DAC">
            <w:pPr>
              <w:spacing w:after="0"/>
              <w:jc w:val="center"/>
            </w:pPr>
            <w:r w:rsidRPr="005362B1">
              <w:rPr>
                <w:color w:val="000000"/>
              </w:rPr>
              <w:t>586</w:t>
            </w:r>
          </w:p>
        </w:tc>
        <w:tc>
          <w:tcPr>
            <w:tcW w:w="463" w:type="pct"/>
            <w:noWrap/>
            <w:vAlign w:val="center"/>
          </w:tcPr>
          <w:p w14:paraId="374C5B62" w14:textId="77777777" w:rsidR="00530CB0" w:rsidRPr="005362B1" w:rsidRDefault="00530CB0" w:rsidP="00D15DAC">
            <w:pPr>
              <w:spacing w:after="0"/>
              <w:jc w:val="center"/>
            </w:pPr>
            <w:r w:rsidRPr="005362B1">
              <w:rPr>
                <w:color w:val="000000"/>
              </w:rPr>
              <w:t>30</w:t>
            </w:r>
          </w:p>
        </w:tc>
        <w:tc>
          <w:tcPr>
            <w:tcW w:w="416" w:type="pct"/>
            <w:noWrap/>
            <w:vAlign w:val="center"/>
          </w:tcPr>
          <w:p w14:paraId="075A9586" w14:textId="77777777" w:rsidR="00530CB0" w:rsidRPr="005362B1" w:rsidRDefault="00530CB0" w:rsidP="00D15DAC">
            <w:pPr>
              <w:spacing w:after="0"/>
              <w:jc w:val="center"/>
            </w:pPr>
            <w:r w:rsidRPr="005362B1">
              <w:rPr>
                <w:color w:val="000000"/>
              </w:rPr>
              <w:t>-</w:t>
            </w:r>
          </w:p>
        </w:tc>
        <w:tc>
          <w:tcPr>
            <w:tcW w:w="552" w:type="pct"/>
            <w:tcBorders>
              <w:right w:val="single" w:sz="4" w:space="0" w:color="auto"/>
            </w:tcBorders>
            <w:noWrap/>
            <w:vAlign w:val="center"/>
          </w:tcPr>
          <w:p w14:paraId="3926DDC4" w14:textId="77777777" w:rsidR="00530CB0" w:rsidRPr="005362B1" w:rsidRDefault="00530CB0" w:rsidP="00D15DAC">
            <w:pPr>
              <w:spacing w:after="0"/>
              <w:jc w:val="center"/>
            </w:pPr>
            <w:r w:rsidRPr="005362B1">
              <w:rPr>
                <w:color w:val="000000"/>
              </w:rPr>
              <w:t>4,043</w:t>
            </w:r>
          </w:p>
        </w:tc>
        <w:tc>
          <w:tcPr>
            <w:tcW w:w="378" w:type="pct"/>
            <w:tcBorders>
              <w:left w:val="single" w:sz="4" w:space="0" w:color="auto"/>
            </w:tcBorders>
            <w:noWrap/>
            <w:vAlign w:val="center"/>
          </w:tcPr>
          <w:p w14:paraId="231688DD" w14:textId="77777777" w:rsidR="00530CB0" w:rsidRPr="005362B1" w:rsidRDefault="00530CB0" w:rsidP="00D15DAC">
            <w:pPr>
              <w:spacing w:after="0"/>
              <w:jc w:val="center"/>
            </w:pPr>
            <w:r w:rsidRPr="005362B1">
              <w:rPr>
                <w:color w:val="000000"/>
              </w:rPr>
              <w:t>529</w:t>
            </w:r>
          </w:p>
        </w:tc>
        <w:tc>
          <w:tcPr>
            <w:tcW w:w="463" w:type="pct"/>
            <w:noWrap/>
            <w:vAlign w:val="center"/>
          </w:tcPr>
          <w:p w14:paraId="328D45E7" w14:textId="77777777" w:rsidR="00530CB0" w:rsidRPr="005362B1" w:rsidRDefault="00530CB0" w:rsidP="00D15DAC">
            <w:pPr>
              <w:spacing w:after="0"/>
              <w:jc w:val="center"/>
            </w:pPr>
            <w:r w:rsidRPr="005362B1">
              <w:rPr>
                <w:color w:val="000000"/>
              </w:rPr>
              <w:t>1,779</w:t>
            </w:r>
          </w:p>
        </w:tc>
        <w:tc>
          <w:tcPr>
            <w:tcW w:w="417" w:type="pct"/>
            <w:noWrap/>
            <w:vAlign w:val="center"/>
          </w:tcPr>
          <w:p w14:paraId="70BF6A8F" w14:textId="77777777" w:rsidR="00530CB0" w:rsidRPr="005362B1" w:rsidRDefault="00530CB0" w:rsidP="00D15DAC">
            <w:pPr>
              <w:spacing w:after="0"/>
              <w:jc w:val="center"/>
            </w:pPr>
            <w:r w:rsidRPr="005362B1">
              <w:rPr>
                <w:color w:val="000000"/>
              </w:rPr>
              <w:t>491</w:t>
            </w:r>
          </w:p>
        </w:tc>
        <w:tc>
          <w:tcPr>
            <w:tcW w:w="517" w:type="pct"/>
            <w:tcBorders>
              <w:right w:val="single" w:sz="4" w:space="0" w:color="auto"/>
            </w:tcBorders>
            <w:noWrap/>
            <w:vAlign w:val="center"/>
          </w:tcPr>
          <w:p w14:paraId="7A67E043" w14:textId="77777777" w:rsidR="00530CB0" w:rsidRPr="005362B1" w:rsidRDefault="00530CB0" w:rsidP="00D15DAC">
            <w:pPr>
              <w:spacing w:after="0"/>
              <w:jc w:val="center"/>
            </w:pPr>
            <w:r w:rsidRPr="005362B1">
              <w:rPr>
                <w:color w:val="000000"/>
              </w:rPr>
              <w:t>2,799</w:t>
            </w:r>
          </w:p>
        </w:tc>
        <w:tc>
          <w:tcPr>
            <w:tcW w:w="452" w:type="pct"/>
            <w:tcBorders>
              <w:left w:val="single" w:sz="4" w:space="0" w:color="auto"/>
            </w:tcBorders>
            <w:noWrap/>
            <w:vAlign w:val="center"/>
          </w:tcPr>
          <w:p w14:paraId="7E137554" w14:textId="77777777" w:rsidR="00530CB0" w:rsidRPr="005362B1" w:rsidRDefault="00530CB0" w:rsidP="00D15DAC">
            <w:pPr>
              <w:spacing w:after="0"/>
              <w:jc w:val="center"/>
            </w:pPr>
            <w:r w:rsidRPr="005362B1">
              <w:rPr>
                <w:color w:val="000000"/>
              </w:rPr>
              <w:t>6,842</w:t>
            </w:r>
          </w:p>
        </w:tc>
      </w:tr>
      <w:tr w:rsidR="00530CB0" w:rsidRPr="005362B1" w14:paraId="3F87DBAD" w14:textId="77777777" w:rsidTr="00D15DAC">
        <w:trPr>
          <w:cantSplit/>
          <w:trHeight w:val="23"/>
        </w:trPr>
        <w:tc>
          <w:tcPr>
            <w:tcW w:w="408" w:type="pct"/>
            <w:tcBorders>
              <w:right w:val="single" w:sz="4" w:space="0" w:color="auto"/>
            </w:tcBorders>
            <w:noWrap/>
            <w:vAlign w:val="center"/>
          </w:tcPr>
          <w:p w14:paraId="650F4336" w14:textId="77777777" w:rsidR="00530CB0" w:rsidRPr="005362B1" w:rsidRDefault="00530CB0" w:rsidP="00D15DAC">
            <w:pPr>
              <w:spacing w:after="0"/>
            </w:pPr>
            <w:r w:rsidRPr="005362B1">
              <w:rPr>
                <w:color w:val="000000"/>
              </w:rPr>
              <w:t>2021</w:t>
            </w:r>
          </w:p>
        </w:tc>
        <w:tc>
          <w:tcPr>
            <w:tcW w:w="473" w:type="pct"/>
            <w:tcBorders>
              <w:left w:val="single" w:sz="4" w:space="0" w:color="auto"/>
            </w:tcBorders>
            <w:noWrap/>
            <w:vAlign w:val="center"/>
          </w:tcPr>
          <w:p w14:paraId="15924F47" w14:textId="77777777" w:rsidR="00530CB0" w:rsidRPr="005362B1" w:rsidRDefault="00530CB0" w:rsidP="00D15DAC">
            <w:pPr>
              <w:spacing w:after="0"/>
              <w:jc w:val="center"/>
            </w:pPr>
            <w:r w:rsidRPr="005362B1">
              <w:rPr>
                <w:color w:val="000000"/>
              </w:rPr>
              <w:t>5,986</w:t>
            </w:r>
          </w:p>
        </w:tc>
        <w:tc>
          <w:tcPr>
            <w:tcW w:w="461" w:type="pct"/>
            <w:noWrap/>
            <w:vAlign w:val="center"/>
          </w:tcPr>
          <w:p w14:paraId="28F81669" w14:textId="77777777" w:rsidR="00530CB0" w:rsidRPr="005362B1" w:rsidRDefault="00530CB0" w:rsidP="00D15DAC">
            <w:pPr>
              <w:spacing w:after="0"/>
              <w:jc w:val="center"/>
            </w:pPr>
            <w:r w:rsidRPr="005362B1">
              <w:rPr>
                <w:color w:val="000000"/>
              </w:rPr>
              <w:t>3,834</w:t>
            </w:r>
          </w:p>
        </w:tc>
        <w:tc>
          <w:tcPr>
            <w:tcW w:w="463" w:type="pct"/>
            <w:noWrap/>
            <w:vAlign w:val="center"/>
          </w:tcPr>
          <w:p w14:paraId="508075C9" w14:textId="77777777" w:rsidR="00530CB0" w:rsidRPr="005362B1" w:rsidRDefault="00530CB0" w:rsidP="00D15DAC">
            <w:pPr>
              <w:spacing w:after="0"/>
              <w:jc w:val="center"/>
            </w:pPr>
            <w:r w:rsidRPr="005362B1">
              <w:rPr>
                <w:color w:val="000000"/>
              </w:rPr>
              <w:t>3,427</w:t>
            </w:r>
          </w:p>
        </w:tc>
        <w:tc>
          <w:tcPr>
            <w:tcW w:w="416" w:type="pct"/>
            <w:noWrap/>
            <w:vAlign w:val="center"/>
          </w:tcPr>
          <w:p w14:paraId="6B339056" w14:textId="77777777" w:rsidR="00530CB0" w:rsidRPr="005362B1" w:rsidRDefault="00530CB0" w:rsidP="00D15DAC">
            <w:pPr>
              <w:spacing w:after="0"/>
              <w:jc w:val="center"/>
            </w:pPr>
            <w:r w:rsidRPr="005362B1">
              <w:rPr>
                <w:color w:val="000000"/>
              </w:rPr>
              <w:t>52</w:t>
            </w:r>
          </w:p>
        </w:tc>
        <w:tc>
          <w:tcPr>
            <w:tcW w:w="552" w:type="pct"/>
            <w:tcBorders>
              <w:right w:val="single" w:sz="4" w:space="0" w:color="auto"/>
            </w:tcBorders>
            <w:noWrap/>
            <w:vAlign w:val="center"/>
          </w:tcPr>
          <w:p w14:paraId="343517CC" w14:textId="77777777" w:rsidR="00530CB0" w:rsidRPr="005362B1" w:rsidRDefault="00530CB0" w:rsidP="00D15DAC">
            <w:pPr>
              <w:spacing w:after="0"/>
              <w:jc w:val="center"/>
            </w:pPr>
            <w:r w:rsidRPr="005362B1">
              <w:rPr>
                <w:color w:val="000000"/>
              </w:rPr>
              <w:t>13,299</w:t>
            </w:r>
          </w:p>
        </w:tc>
        <w:tc>
          <w:tcPr>
            <w:tcW w:w="378" w:type="pct"/>
            <w:tcBorders>
              <w:left w:val="single" w:sz="4" w:space="0" w:color="auto"/>
            </w:tcBorders>
            <w:noWrap/>
            <w:vAlign w:val="center"/>
          </w:tcPr>
          <w:p w14:paraId="73DEBDF4" w14:textId="77777777" w:rsidR="00530CB0" w:rsidRPr="005362B1" w:rsidRDefault="00530CB0" w:rsidP="00D15DAC">
            <w:pPr>
              <w:spacing w:after="0"/>
              <w:jc w:val="center"/>
            </w:pPr>
            <w:r w:rsidRPr="005362B1">
              <w:rPr>
                <w:color w:val="000000"/>
              </w:rPr>
              <w:t>558</w:t>
            </w:r>
          </w:p>
        </w:tc>
        <w:tc>
          <w:tcPr>
            <w:tcW w:w="463" w:type="pct"/>
            <w:noWrap/>
            <w:vAlign w:val="center"/>
          </w:tcPr>
          <w:p w14:paraId="432A3978" w14:textId="77777777" w:rsidR="00530CB0" w:rsidRPr="005362B1" w:rsidRDefault="00530CB0" w:rsidP="00D15DAC">
            <w:pPr>
              <w:spacing w:after="0"/>
              <w:jc w:val="center"/>
            </w:pPr>
            <w:r w:rsidRPr="005362B1">
              <w:rPr>
                <w:color w:val="000000"/>
              </w:rPr>
              <w:t>4,230</w:t>
            </w:r>
          </w:p>
        </w:tc>
        <w:tc>
          <w:tcPr>
            <w:tcW w:w="417" w:type="pct"/>
            <w:noWrap/>
            <w:vAlign w:val="center"/>
          </w:tcPr>
          <w:p w14:paraId="45EB85F0" w14:textId="77777777" w:rsidR="00530CB0" w:rsidRPr="005362B1" w:rsidRDefault="00530CB0" w:rsidP="00D15DAC">
            <w:pPr>
              <w:spacing w:after="0"/>
              <w:jc w:val="center"/>
            </w:pPr>
            <w:r w:rsidRPr="005362B1">
              <w:rPr>
                <w:color w:val="000000"/>
              </w:rPr>
              <w:t>1,085</w:t>
            </w:r>
          </w:p>
        </w:tc>
        <w:tc>
          <w:tcPr>
            <w:tcW w:w="517" w:type="pct"/>
            <w:tcBorders>
              <w:right w:val="single" w:sz="4" w:space="0" w:color="auto"/>
            </w:tcBorders>
            <w:noWrap/>
            <w:vAlign w:val="center"/>
          </w:tcPr>
          <w:p w14:paraId="777E1DC1" w14:textId="77777777" w:rsidR="00530CB0" w:rsidRPr="005362B1" w:rsidRDefault="00530CB0" w:rsidP="00D15DAC">
            <w:pPr>
              <w:spacing w:after="0"/>
              <w:jc w:val="center"/>
            </w:pPr>
            <w:r w:rsidRPr="005362B1">
              <w:rPr>
                <w:color w:val="000000"/>
              </w:rPr>
              <w:t>5,873</w:t>
            </w:r>
          </w:p>
        </w:tc>
        <w:tc>
          <w:tcPr>
            <w:tcW w:w="452" w:type="pct"/>
            <w:tcBorders>
              <w:left w:val="single" w:sz="4" w:space="0" w:color="auto"/>
            </w:tcBorders>
            <w:noWrap/>
            <w:vAlign w:val="center"/>
          </w:tcPr>
          <w:p w14:paraId="3C485F96" w14:textId="77777777" w:rsidR="00530CB0" w:rsidRPr="005362B1" w:rsidRDefault="00530CB0" w:rsidP="00D15DAC">
            <w:pPr>
              <w:spacing w:after="0"/>
              <w:jc w:val="center"/>
            </w:pPr>
            <w:r w:rsidRPr="005362B1">
              <w:rPr>
                <w:color w:val="000000"/>
              </w:rPr>
              <w:t>19,172</w:t>
            </w:r>
          </w:p>
        </w:tc>
      </w:tr>
      <w:tr w:rsidR="00530CB0" w:rsidRPr="005362B1" w14:paraId="1B25EF24" w14:textId="77777777" w:rsidTr="00D15DAC">
        <w:trPr>
          <w:cantSplit/>
          <w:trHeight w:val="23"/>
        </w:trPr>
        <w:tc>
          <w:tcPr>
            <w:tcW w:w="408" w:type="pct"/>
            <w:tcBorders>
              <w:right w:val="single" w:sz="4" w:space="0" w:color="auto"/>
            </w:tcBorders>
            <w:noWrap/>
            <w:vAlign w:val="bottom"/>
          </w:tcPr>
          <w:p w14:paraId="5A03620C" w14:textId="77777777" w:rsidR="00530CB0" w:rsidRPr="00D3773B" w:rsidRDefault="00530CB0" w:rsidP="00D15DAC">
            <w:pPr>
              <w:spacing w:after="0"/>
            </w:pPr>
            <w:r w:rsidRPr="00D3773B">
              <w:rPr>
                <w:color w:val="000000"/>
              </w:rPr>
              <w:t>2022</w:t>
            </w:r>
          </w:p>
        </w:tc>
        <w:tc>
          <w:tcPr>
            <w:tcW w:w="473" w:type="pct"/>
            <w:tcBorders>
              <w:left w:val="single" w:sz="4" w:space="0" w:color="auto"/>
            </w:tcBorders>
            <w:noWrap/>
            <w:vAlign w:val="bottom"/>
          </w:tcPr>
          <w:p w14:paraId="4ED55D45" w14:textId="77777777" w:rsidR="00530CB0" w:rsidRPr="00D3773B" w:rsidRDefault="00530CB0" w:rsidP="00D15DAC">
            <w:pPr>
              <w:spacing w:after="0"/>
              <w:jc w:val="center"/>
              <w:rPr>
                <w:color w:val="000000"/>
              </w:rPr>
            </w:pPr>
            <w:r w:rsidRPr="00D3773B">
              <w:rPr>
                <w:color w:val="000000"/>
              </w:rPr>
              <w:t>8,207</w:t>
            </w:r>
          </w:p>
        </w:tc>
        <w:tc>
          <w:tcPr>
            <w:tcW w:w="461" w:type="pct"/>
            <w:noWrap/>
            <w:vAlign w:val="bottom"/>
          </w:tcPr>
          <w:p w14:paraId="6A680405" w14:textId="77777777" w:rsidR="00530CB0" w:rsidRPr="00D3773B" w:rsidRDefault="00530CB0" w:rsidP="00D15DAC">
            <w:pPr>
              <w:spacing w:after="0"/>
              <w:jc w:val="center"/>
              <w:rPr>
                <w:color w:val="000000"/>
              </w:rPr>
            </w:pPr>
            <w:r w:rsidRPr="00D3773B">
              <w:rPr>
                <w:color w:val="000000"/>
              </w:rPr>
              <w:t>5,775</w:t>
            </w:r>
          </w:p>
        </w:tc>
        <w:tc>
          <w:tcPr>
            <w:tcW w:w="463" w:type="pct"/>
            <w:noWrap/>
            <w:vAlign w:val="bottom"/>
          </w:tcPr>
          <w:p w14:paraId="336F197F" w14:textId="77777777" w:rsidR="00530CB0" w:rsidRPr="00D3773B" w:rsidRDefault="00530CB0" w:rsidP="00D15DAC">
            <w:pPr>
              <w:spacing w:after="0"/>
              <w:jc w:val="center"/>
              <w:rPr>
                <w:color w:val="000000"/>
              </w:rPr>
            </w:pPr>
            <w:r w:rsidRPr="00D3773B">
              <w:rPr>
                <w:color w:val="000000"/>
              </w:rPr>
              <w:t>4,925</w:t>
            </w:r>
          </w:p>
        </w:tc>
        <w:tc>
          <w:tcPr>
            <w:tcW w:w="416" w:type="pct"/>
            <w:noWrap/>
            <w:vAlign w:val="bottom"/>
          </w:tcPr>
          <w:p w14:paraId="4831E345" w14:textId="77777777" w:rsidR="00530CB0" w:rsidRPr="00D3773B" w:rsidRDefault="00530CB0" w:rsidP="00D15DAC">
            <w:pPr>
              <w:spacing w:after="0"/>
              <w:jc w:val="center"/>
              <w:rPr>
                <w:color w:val="000000"/>
              </w:rPr>
            </w:pPr>
            <w:r w:rsidRPr="00D3773B">
              <w:rPr>
                <w:color w:val="000000"/>
              </w:rPr>
              <w:t>3</w:t>
            </w:r>
          </w:p>
        </w:tc>
        <w:tc>
          <w:tcPr>
            <w:tcW w:w="552" w:type="pct"/>
            <w:tcBorders>
              <w:right w:val="single" w:sz="4" w:space="0" w:color="auto"/>
            </w:tcBorders>
            <w:noWrap/>
            <w:vAlign w:val="bottom"/>
          </w:tcPr>
          <w:p w14:paraId="3CE8A881" w14:textId="77777777" w:rsidR="00530CB0" w:rsidRPr="00D3773B" w:rsidRDefault="00530CB0" w:rsidP="00D15DAC">
            <w:pPr>
              <w:spacing w:after="0"/>
              <w:jc w:val="center"/>
              <w:rPr>
                <w:color w:val="000000"/>
              </w:rPr>
            </w:pPr>
            <w:r w:rsidRPr="00D3773B">
              <w:rPr>
                <w:color w:val="000000"/>
              </w:rPr>
              <w:t>18,910</w:t>
            </w:r>
          </w:p>
        </w:tc>
        <w:tc>
          <w:tcPr>
            <w:tcW w:w="378" w:type="pct"/>
            <w:tcBorders>
              <w:left w:val="single" w:sz="4" w:space="0" w:color="auto"/>
            </w:tcBorders>
            <w:noWrap/>
            <w:vAlign w:val="bottom"/>
          </w:tcPr>
          <w:p w14:paraId="44953FEB" w14:textId="77777777" w:rsidR="00530CB0" w:rsidRPr="00D3773B" w:rsidRDefault="00530CB0" w:rsidP="00D15DAC">
            <w:pPr>
              <w:spacing w:after="0"/>
              <w:jc w:val="center"/>
              <w:rPr>
                <w:color w:val="000000"/>
              </w:rPr>
            </w:pPr>
            <w:r w:rsidRPr="00D3773B">
              <w:rPr>
                <w:color w:val="000000"/>
              </w:rPr>
              <w:t>357</w:t>
            </w:r>
          </w:p>
        </w:tc>
        <w:tc>
          <w:tcPr>
            <w:tcW w:w="463" w:type="pct"/>
            <w:noWrap/>
            <w:vAlign w:val="bottom"/>
          </w:tcPr>
          <w:p w14:paraId="2CC1F928" w14:textId="77777777" w:rsidR="00530CB0" w:rsidRPr="00D3773B" w:rsidRDefault="00530CB0" w:rsidP="00D15DAC">
            <w:pPr>
              <w:spacing w:after="0"/>
              <w:jc w:val="center"/>
              <w:rPr>
                <w:color w:val="000000"/>
              </w:rPr>
            </w:pPr>
            <w:r w:rsidRPr="00D3773B">
              <w:rPr>
                <w:color w:val="000000"/>
              </w:rPr>
              <w:t>5,645</w:t>
            </w:r>
          </w:p>
        </w:tc>
        <w:tc>
          <w:tcPr>
            <w:tcW w:w="417" w:type="pct"/>
            <w:noWrap/>
            <w:vAlign w:val="bottom"/>
          </w:tcPr>
          <w:p w14:paraId="288044C1" w14:textId="77777777" w:rsidR="00530CB0" w:rsidRPr="00D3773B" w:rsidRDefault="00530CB0" w:rsidP="00D15DAC">
            <w:pPr>
              <w:spacing w:after="0"/>
              <w:jc w:val="center"/>
              <w:rPr>
                <w:color w:val="000000"/>
              </w:rPr>
            </w:pPr>
            <w:r w:rsidRPr="00D3773B">
              <w:rPr>
                <w:color w:val="000000"/>
              </w:rPr>
              <w:t>994</w:t>
            </w:r>
          </w:p>
        </w:tc>
        <w:tc>
          <w:tcPr>
            <w:tcW w:w="517" w:type="pct"/>
            <w:tcBorders>
              <w:right w:val="single" w:sz="4" w:space="0" w:color="auto"/>
            </w:tcBorders>
            <w:noWrap/>
            <w:vAlign w:val="bottom"/>
          </w:tcPr>
          <w:p w14:paraId="5BDA760E" w14:textId="77777777" w:rsidR="00530CB0" w:rsidRPr="00D3773B" w:rsidRDefault="00530CB0" w:rsidP="00D15DAC">
            <w:pPr>
              <w:spacing w:after="0"/>
              <w:jc w:val="center"/>
              <w:rPr>
                <w:color w:val="000000"/>
              </w:rPr>
            </w:pPr>
            <w:r w:rsidRPr="00D3773B">
              <w:rPr>
                <w:color w:val="000000"/>
              </w:rPr>
              <w:t>6,996</w:t>
            </w:r>
          </w:p>
        </w:tc>
        <w:tc>
          <w:tcPr>
            <w:tcW w:w="452" w:type="pct"/>
            <w:tcBorders>
              <w:left w:val="single" w:sz="4" w:space="0" w:color="auto"/>
            </w:tcBorders>
            <w:noWrap/>
            <w:vAlign w:val="bottom"/>
          </w:tcPr>
          <w:p w14:paraId="66EFDE09" w14:textId="77777777" w:rsidR="00530CB0" w:rsidRPr="00D3773B" w:rsidRDefault="00530CB0" w:rsidP="00D15DAC">
            <w:pPr>
              <w:spacing w:after="0"/>
              <w:jc w:val="center"/>
              <w:rPr>
                <w:color w:val="000000"/>
              </w:rPr>
            </w:pPr>
            <w:r w:rsidRPr="00D3773B">
              <w:rPr>
                <w:color w:val="000000"/>
              </w:rPr>
              <w:t>25,906</w:t>
            </w:r>
          </w:p>
        </w:tc>
      </w:tr>
      <w:tr w:rsidR="00530CB0" w:rsidRPr="005362B1" w14:paraId="7A7F55ED" w14:textId="77777777" w:rsidTr="00D15DAC">
        <w:trPr>
          <w:cantSplit/>
          <w:trHeight w:val="23"/>
        </w:trPr>
        <w:tc>
          <w:tcPr>
            <w:tcW w:w="408" w:type="pct"/>
            <w:tcBorders>
              <w:right w:val="single" w:sz="4" w:space="0" w:color="auto"/>
            </w:tcBorders>
            <w:noWrap/>
            <w:vAlign w:val="bottom"/>
          </w:tcPr>
          <w:p w14:paraId="1953F2D3" w14:textId="77777777" w:rsidR="00530CB0" w:rsidRPr="00D3773B" w:rsidRDefault="00530CB0" w:rsidP="00D15DAC">
            <w:pPr>
              <w:spacing w:after="0"/>
            </w:pPr>
            <w:r w:rsidRPr="00D3773B">
              <w:rPr>
                <w:color w:val="000000"/>
              </w:rPr>
              <w:t>2023</w:t>
            </w:r>
          </w:p>
        </w:tc>
        <w:tc>
          <w:tcPr>
            <w:tcW w:w="473" w:type="pct"/>
            <w:tcBorders>
              <w:left w:val="single" w:sz="4" w:space="0" w:color="auto"/>
            </w:tcBorders>
            <w:noWrap/>
            <w:vAlign w:val="bottom"/>
          </w:tcPr>
          <w:p w14:paraId="44974BB7" w14:textId="77777777" w:rsidR="00530CB0" w:rsidRPr="00D3773B" w:rsidRDefault="00530CB0" w:rsidP="00D15DAC">
            <w:pPr>
              <w:spacing w:after="0"/>
              <w:jc w:val="center"/>
            </w:pPr>
            <w:r w:rsidRPr="00D3773B">
              <w:rPr>
                <w:color w:val="000000"/>
              </w:rPr>
              <w:t>6,473</w:t>
            </w:r>
          </w:p>
        </w:tc>
        <w:tc>
          <w:tcPr>
            <w:tcW w:w="461" w:type="pct"/>
            <w:noWrap/>
            <w:vAlign w:val="bottom"/>
          </w:tcPr>
          <w:p w14:paraId="7B4074C2" w14:textId="77777777" w:rsidR="00530CB0" w:rsidRPr="00D3773B" w:rsidRDefault="00530CB0" w:rsidP="00D15DAC">
            <w:pPr>
              <w:spacing w:after="0"/>
              <w:jc w:val="center"/>
            </w:pPr>
            <w:r w:rsidRPr="00D3773B">
              <w:rPr>
                <w:color w:val="000000"/>
              </w:rPr>
              <w:t>5,179</w:t>
            </w:r>
          </w:p>
        </w:tc>
        <w:tc>
          <w:tcPr>
            <w:tcW w:w="463" w:type="pct"/>
            <w:noWrap/>
            <w:vAlign w:val="bottom"/>
          </w:tcPr>
          <w:p w14:paraId="72CC290A" w14:textId="77777777" w:rsidR="00530CB0" w:rsidRPr="00D3773B" w:rsidRDefault="00530CB0" w:rsidP="00D15DAC">
            <w:pPr>
              <w:spacing w:after="0"/>
              <w:jc w:val="center"/>
            </w:pPr>
            <w:r w:rsidRPr="00D3773B">
              <w:rPr>
                <w:color w:val="000000"/>
              </w:rPr>
              <w:t>4,069</w:t>
            </w:r>
          </w:p>
        </w:tc>
        <w:tc>
          <w:tcPr>
            <w:tcW w:w="416" w:type="pct"/>
            <w:noWrap/>
            <w:vAlign w:val="bottom"/>
          </w:tcPr>
          <w:p w14:paraId="1D4F5A7F" w14:textId="77777777" w:rsidR="00530CB0" w:rsidRPr="00D3773B" w:rsidRDefault="00530CB0" w:rsidP="00D15DAC">
            <w:pPr>
              <w:spacing w:after="0"/>
              <w:jc w:val="center"/>
            </w:pPr>
            <w:r w:rsidRPr="00D3773B">
              <w:rPr>
                <w:color w:val="000000"/>
              </w:rPr>
              <w:t>378</w:t>
            </w:r>
          </w:p>
        </w:tc>
        <w:tc>
          <w:tcPr>
            <w:tcW w:w="552" w:type="pct"/>
            <w:tcBorders>
              <w:right w:val="single" w:sz="4" w:space="0" w:color="auto"/>
            </w:tcBorders>
            <w:noWrap/>
            <w:vAlign w:val="bottom"/>
          </w:tcPr>
          <w:p w14:paraId="084F8957" w14:textId="77777777" w:rsidR="00530CB0" w:rsidRPr="00D3773B" w:rsidRDefault="00530CB0" w:rsidP="00D15DAC">
            <w:pPr>
              <w:spacing w:after="0"/>
              <w:jc w:val="center"/>
            </w:pPr>
            <w:r w:rsidRPr="00D3773B">
              <w:rPr>
                <w:color w:val="000000"/>
              </w:rPr>
              <w:t>16,099</w:t>
            </w:r>
          </w:p>
        </w:tc>
        <w:tc>
          <w:tcPr>
            <w:tcW w:w="378" w:type="pct"/>
            <w:tcBorders>
              <w:left w:val="single" w:sz="4" w:space="0" w:color="auto"/>
            </w:tcBorders>
            <w:noWrap/>
            <w:vAlign w:val="bottom"/>
          </w:tcPr>
          <w:p w14:paraId="6E5481DB" w14:textId="77777777" w:rsidR="00530CB0" w:rsidRPr="00D3773B" w:rsidRDefault="00530CB0" w:rsidP="00D15DAC">
            <w:pPr>
              <w:spacing w:after="0"/>
              <w:jc w:val="center"/>
            </w:pPr>
            <w:r w:rsidRPr="00D3773B">
              <w:rPr>
                <w:color w:val="000000"/>
              </w:rPr>
              <w:t>563</w:t>
            </w:r>
          </w:p>
        </w:tc>
        <w:tc>
          <w:tcPr>
            <w:tcW w:w="463" w:type="pct"/>
            <w:noWrap/>
            <w:vAlign w:val="bottom"/>
          </w:tcPr>
          <w:p w14:paraId="3B0691B0" w14:textId="77777777" w:rsidR="00530CB0" w:rsidRPr="00D3773B" w:rsidRDefault="00530CB0" w:rsidP="00D15DAC">
            <w:pPr>
              <w:spacing w:after="0"/>
              <w:jc w:val="center"/>
            </w:pPr>
            <w:r w:rsidRPr="00D3773B">
              <w:rPr>
                <w:color w:val="000000"/>
              </w:rPr>
              <w:t>3,653</w:t>
            </w:r>
          </w:p>
        </w:tc>
        <w:tc>
          <w:tcPr>
            <w:tcW w:w="417" w:type="pct"/>
            <w:noWrap/>
            <w:vAlign w:val="bottom"/>
          </w:tcPr>
          <w:p w14:paraId="060FF2C5" w14:textId="77777777" w:rsidR="00530CB0" w:rsidRPr="00D3773B" w:rsidRDefault="00530CB0" w:rsidP="00D15DAC">
            <w:pPr>
              <w:spacing w:after="0"/>
              <w:jc w:val="center"/>
            </w:pPr>
            <w:r w:rsidRPr="00D3773B">
              <w:rPr>
                <w:color w:val="000000"/>
              </w:rPr>
              <w:t>1,412</w:t>
            </w:r>
          </w:p>
        </w:tc>
        <w:tc>
          <w:tcPr>
            <w:tcW w:w="517" w:type="pct"/>
            <w:tcBorders>
              <w:right w:val="single" w:sz="4" w:space="0" w:color="auto"/>
            </w:tcBorders>
            <w:noWrap/>
            <w:vAlign w:val="bottom"/>
          </w:tcPr>
          <w:p w14:paraId="2CE11D46" w14:textId="77777777" w:rsidR="00530CB0" w:rsidRPr="00D3773B" w:rsidRDefault="00530CB0" w:rsidP="00D15DAC">
            <w:pPr>
              <w:spacing w:after="0"/>
              <w:jc w:val="center"/>
            </w:pPr>
            <w:r w:rsidRPr="00D3773B">
              <w:rPr>
                <w:color w:val="000000"/>
              </w:rPr>
              <w:t>5,628</w:t>
            </w:r>
          </w:p>
        </w:tc>
        <w:tc>
          <w:tcPr>
            <w:tcW w:w="452" w:type="pct"/>
            <w:tcBorders>
              <w:left w:val="single" w:sz="4" w:space="0" w:color="auto"/>
            </w:tcBorders>
            <w:noWrap/>
            <w:vAlign w:val="bottom"/>
          </w:tcPr>
          <w:p w14:paraId="532CD8A0" w14:textId="77777777" w:rsidR="00530CB0" w:rsidRPr="00D3773B" w:rsidRDefault="00530CB0" w:rsidP="00D15DAC">
            <w:pPr>
              <w:spacing w:after="0"/>
              <w:jc w:val="center"/>
            </w:pPr>
            <w:r w:rsidRPr="00D3773B">
              <w:rPr>
                <w:color w:val="000000"/>
              </w:rPr>
              <w:t>21,727</w:t>
            </w:r>
          </w:p>
        </w:tc>
      </w:tr>
      <w:tr w:rsidR="00530CB0" w:rsidRPr="005362B1" w14:paraId="50F26689" w14:textId="77777777" w:rsidTr="00D15DAC">
        <w:trPr>
          <w:cantSplit/>
          <w:trHeight w:val="23"/>
        </w:trPr>
        <w:tc>
          <w:tcPr>
            <w:tcW w:w="408" w:type="pct"/>
            <w:tcBorders>
              <w:right w:val="single" w:sz="4" w:space="0" w:color="auto"/>
            </w:tcBorders>
            <w:noWrap/>
            <w:vAlign w:val="bottom"/>
          </w:tcPr>
          <w:p w14:paraId="02106335" w14:textId="77777777" w:rsidR="00530CB0" w:rsidRPr="00822D5F" w:rsidRDefault="00530CB0" w:rsidP="00D15DAC">
            <w:pPr>
              <w:spacing w:after="0"/>
              <w:rPr>
                <w:color w:val="000000"/>
              </w:rPr>
            </w:pPr>
            <w:r w:rsidRPr="00822D5F">
              <w:rPr>
                <w:color w:val="000000"/>
              </w:rPr>
              <w:t>2024</w:t>
            </w:r>
          </w:p>
        </w:tc>
        <w:tc>
          <w:tcPr>
            <w:tcW w:w="473" w:type="pct"/>
            <w:tcBorders>
              <w:left w:val="single" w:sz="4" w:space="0" w:color="auto"/>
            </w:tcBorders>
            <w:noWrap/>
            <w:vAlign w:val="bottom"/>
          </w:tcPr>
          <w:p w14:paraId="49BA9057" w14:textId="77777777" w:rsidR="00530CB0" w:rsidRPr="00822D5F" w:rsidRDefault="00530CB0" w:rsidP="00D15DAC">
            <w:pPr>
              <w:spacing w:after="0"/>
              <w:jc w:val="center"/>
              <w:rPr>
                <w:color w:val="000000"/>
              </w:rPr>
            </w:pPr>
            <w:r w:rsidRPr="00822D5F">
              <w:rPr>
                <w:color w:val="000000"/>
              </w:rPr>
              <w:t>8,347</w:t>
            </w:r>
          </w:p>
        </w:tc>
        <w:tc>
          <w:tcPr>
            <w:tcW w:w="461" w:type="pct"/>
            <w:noWrap/>
            <w:vAlign w:val="bottom"/>
          </w:tcPr>
          <w:p w14:paraId="15403A45" w14:textId="77777777" w:rsidR="00530CB0" w:rsidRPr="00822D5F" w:rsidRDefault="00530CB0" w:rsidP="00D15DAC">
            <w:pPr>
              <w:spacing w:after="0"/>
              <w:jc w:val="center"/>
              <w:rPr>
                <w:color w:val="000000"/>
              </w:rPr>
            </w:pPr>
            <w:r w:rsidRPr="00822D5F">
              <w:rPr>
                <w:color w:val="000000"/>
              </w:rPr>
              <w:t>5,420</w:t>
            </w:r>
          </w:p>
        </w:tc>
        <w:tc>
          <w:tcPr>
            <w:tcW w:w="463" w:type="pct"/>
            <w:noWrap/>
            <w:vAlign w:val="bottom"/>
          </w:tcPr>
          <w:p w14:paraId="5C081952" w14:textId="77777777" w:rsidR="00530CB0" w:rsidRPr="00822D5F" w:rsidRDefault="00530CB0" w:rsidP="00D15DAC">
            <w:pPr>
              <w:spacing w:after="0"/>
              <w:jc w:val="center"/>
              <w:rPr>
                <w:color w:val="000000"/>
              </w:rPr>
            </w:pPr>
            <w:r w:rsidRPr="00822D5F">
              <w:rPr>
                <w:color w:val="000000"/>
              </w:rPr>
              <w:t>5,623</w:t>
            </w:r>
          </w:p>
        </w:tc>
        <w:tc>
          <w:tcPr>
            <w:tcW w:w="416" w:type="pct"/>
            <w:noWrap/>
            <w:vAlign w:val="bottom"/>
          </w:tcPr>
          <w:p w14:paraId="3DC037BB" w14:textId="77777777" w:rsidR="00530CB0" w:rsidRPr="00822D5F" w:rsidRDefault="00530CB0" w:rsidP="00D15DAC">
            <w:pPr>
              <w:spacing w:after="0"/>
              <w:jc w:val="center"/>
              <w:rPr>
                <w:color w:val="000000"/>
              </w:rPr>
            </w:pPr>
            <w:r w:rsidRPr="00822D5F">
              <w:rPr>
                <w:color w:val="000000"/>
              </w:rPr>
              <w:t>319</w:t>
            </w:r>
          </w:p>
        </w:tc>
        <w:tc>
          <w:tcPr>
            <w:tcW w:w="552" w:type="pct"/>
            <w:tcBorders>
              <w:right w:val="single" w:sz="4" w:space="0" w:color="auto"/>
            </w:tcBorders>
            <w:noWrap/>
            <w:vAlign w:val="bottom"/>
          </w:tcPr>
          <w:p w14:paraId="1226CBB7" w14:textId="77777777" w:rsidR="00530CB0" w:rsidRPr="00822D5F" w:rsidRDefault="00530CB0" w:rsidP="00D15DAC">
            <w:pPr>
              <w:spacing w:after="0"/>
              <w:jc w:val="center"/>
              <w:rPr>
                <w:color w:val="000000"/>
              </w:rPr>
            </w:pPr>
            <w:r w:rsidRPr="00822D5F">
              <w:rPr>
                <w:color w:val="000000"/>
              </w:rPr>
              <w:t>19,709</w:t>
            </w:r>
          </w:p>
        </w:tc>
        <w:tc>
          <w:tcPr>
            <w:tcW w:w="378" w:type="pct"/>
            <w:tcBorders>
              <w:left w:val="single" w:sz="4" w:space="0" w:color="auto"/>
            </w:tcBorders>
            <w:noWrap/>
            <w:vAlign w:val="bottom"/>
          </w:tcPr>
          <w:p w14:paraId="7561E998" w14:textId="77777777" w:rsidR="00530CB0" w:rsidRPr="00822D5F" w:rsidRDefault="00530CB0" w:rsidP="00D15DAC">
            <w:pPr>
              <w:spacing w:after="0"/>
              <w:jc w:val="center"/>
              <w:rPr>
                <w:color w:val="000000"/>
              </w:rPr>
            </w:pPr>
            <w:r w:rsidRPr="00822D5F">
              <w:rPr>
                <w:color w:val="000000"/>
              </w:rPr>
              <w:t>416</w:t>
            </w:r>
          </w:p>
        </w:tc>
        <w:tc>
          <w:tcPr>
            <w:tcW w:w="463" w:type="pct"/>
            <w:noWrap/>
            <w:vAlign w:val="bottom"/>
          </w:tcPr>
          <w:p w14:paraId="484B5C50" w14:textId="77777777" w:rsidR="00530CB0" w:rsidRPr="00822D5F" w:rsidRDefault="00530CB0" w:rsidP="00D15DAC">
            <w:pPr>
              <w:spacing w:after="0"/>
              <w:jc w:val="center"/>
              <w:rPr>
                <w:color w:val="000000"/>
              </w:rPr>
            </w:pPr>
            <w:r w:rsidRPr="00822D5F">
              <w:rPr>
                <w:color w:val="000000"/>
              </w:rPr>
              <w:t>4,295</w:t>
            </w:r>
          </w:p>
        </w:tc>
        <w:tc>
          <w:tcPr>
            <w:tcW w:w="417" w:type="pct"/>
            <w:noWrap/>
            <w:vAlign w:val="bottom"/>
          </w:tcPr>
          <w:p w14:paraId="0E2138B7" w14:textId="77777777" w:rsidR="00530CB0" w:rsidRPr="00822D5F" w:rsidRDefault="00530CB0" w:rsidP="00D15DAC">
            <w:pPr>
              <w:spacing w:after="0"/>
              <w:jc w:val="center"/>
              <w:rPr>
                <w:color w:val="000000"/>
              </w:rPr>
            </w:pPr>
            <w:r w:rsidRPr="00822D5F">
              <w:rPr>
                <w:color w:val="000000"/>
              </w:rPr>
              <w:t>1,488</w:t>
            </w:r>
          </w:p>
        </w:tc>
        <w:tc>
          <w:tcPr>
            <w:tcW w:w="517" w:type="pct"/>
            <w:tcBorders>
              <w:right w:val="single" w:sz="4" w:space="0" w:color="auto"/>
            </w:tcBorders>
            <w:noWrap/>
            <w:vAlign w:val="bottom"/>
          </w:tcPr>
          <w:p w14:paraId="2B897B2E" w14:textId="77777777" w:rsidR="00530CB0" w:rsidRPr="00822D5F" w:rsidRDefault="00530CB0" w:rsidP="00D15DAC">
            <w:pPr>
              <w:spacing w:after="0"/>
              <w:jc w:val="center"/>
              <w:rPr>
                <w:color w:val="000000"/>
              </w:rPr>
            </w:pPr>
            <w:r w:rsidRPr="00822D5F">
              <w:rPr>
                <w:color w:val="000000"/>
              </w:rPr>
              <w:t>6,199</w:t>
            </w:r>
          </w:p>
        </w:tc>
        <w:tc>
          <w:tcPr>
            <w:tcW w:w="452" w:type="pct"/>
            <w:tcBorders>
              <w:left w:val="single" w:sz="4" w:space="0" w:color="auto"/>
            </w:tcBorders>
            <w:noWrap/>
            <w:vAlign w:val="bottom"/>
          </w:tcPr>
          <w:p w14:paraId="54475E1D" w14:textId="77777777" w:rsidR="00530CB0" w:rsidRPr="00822D5F" w:rsidRDefault="00530CB0" w:rsidP="00D15DAC">
            <w:pPr>
              <w:spacing w:after="0"/>
              <w:jc w:val="center"/>
              <w:rPr>
                <w:color w:val="000000"/>
              </w:rPr>
            </w:pPr>
            <w:r w:rsidRPr="00822D5F">
              <w:rPr>
                <w:color w:val="000000"/>
              </w:rPr>
              <w:t>25,908</w:t>
            </w:r>
          </w:p>
        </w:tc>
      </w:tr>
      <w:tr w:rsidR="00530CB0" w:rsidRPr="005362B1" w14:paraId="0D1B70E3" w14:textId="77777777" w:rsidTr="00D15DAC">
        <w:trPr>
          <w:cantSplit/>
          <w:trHeight w:val="23"/>
        </w:trPr>
        <w:tc>
          <w:tcPr>
            <w:tcW w:w="408" w:type="pct"/>
            <w:tcBorders>
              <w:right w:val="single" w:sz="4" w:space="0" w:color="auto"/>
            </w:tcBorders>
            <w:noWrap/>
            <w:vAlign w:val="bottom"/>
          </w:tcPr>
          <w:p w14:paraId="7E54741A" w14:textId="77777777" w:rsidR="00530CB0" w:rsidRPr="00822D5F" w:rsidRDefault="00530CB0" w:rsidP="00D15DAC">
            <w:pPr>
              <w:spacing w:after="0"/>
            </w:pPr>
            <w:r w:rsidRPr="00822D5F">
              <w:rPr>
                <w:color w:val="000000"/>
              </w:rPr>
              <w:t>2025</w:t>
            </w:r>
          </w:p>
        </w:tc>
        <w:tc>
          <w:tcPr>
            <w:tcW w:w="473" w:type="pct"/>
            <w:tcBorders>
              <w:left w:val="single" w:sz="4" w:space="0" w:color="auto"/>
            </w:tcBorders>
            <w:noWrap/>
            <w:vAlign w:val="bottom"/>
          </w:tcPr>
          <w:p w14:paraId="08F6FD96" w14:textId="77777777" w:rsidR="00530CB0" w:rsidRPr="00822D5F" w:rsidRDefault="00530CB0" w:rsidP="00D15DAC">
            <w:pPr>
              <w:spacing w:after="0"/>
              <w:jc w:val="center"/>
              <w:rPr>
                <w:color w:val="000000"/>
              </w:rPr>
            </w:pPr>
            <w:r w:rsidRPr="00822D5F">
              <w:rPr>
                <w:color w:val="000000"/>
              </w:rPr>
              <w:t>8,092</w:t>
            </w:r>
          </w:p>
        </w:tc>
        <w:tc>
          <w:tcPr>
            <w:tcW w:w="461" w:type="pct"/>
            <w:noWrap/>
            <w:vAlign w:val="bottom"/>
          </w:tcPr>
          <w:p w14:paraId="066B2BF4" w14:textId="77777777" w:rsidR="00530CB0" w:rsidRPr="00822D5F" w:rsidRDefault="00530CB0" w:rsidP="00D15DAC">
            <w:pPr>
              <w:spacing w:after="0"/>
              <w:jc w:val="center"/>
              <w:rPr>
                <w:color w:val="000000"/>
              </w:rPr>
            </w:pPr>
            <w:r w:rsidRPr="00822D5F">
              <w:rPr>
                <w:color w:val="000000"/>
              </w:rPr>
              <w:t>5,154</w:t>
            </w:r>
          </w:p>
        </w:tc>
        <w:tc>
          <w:tcPr>
            <w:tcW w:w="463" w:type="pct"/>
            <w:noWrap/>
            <w:vAlign w:val="bottom"/>
          </w:tcPr>
          <w:p w14:paraId="5881D58E" w14:textId="77777777" w:rsidR="00530CB0" w:rsidRPr="00822D5F" w:rsidRDefault="00530CB0" w:rsidP="00D15DAC">
            <w:pPr>
              <w:spacing w:after="0"/>
              <w:jc w:val="center"/>
              <w:rPr>
                <w:color w:val="000000"/>
              </w:rPr>
            </w:pPr>
            <w:r w:rsidRPr="00822D5F">
              <w:rPr>
                <w:color w:val="000000"/>
              </w:rPr>
              <w:t>6,408</w:t>
            </w:r>
          </w:p>
        </w:tc>
        <w:tc>
          <w:tcPr>
            <w:tcW w:w="416" w:type="pct"/>
            <w:noWrap/>
            <w:vAlign w:val="bottom"/>
          </w:tcPr>
          <w:p w14:paraId="07EA7EFB" w14:textId="77777777" w:rsidR="00530CB0" w:rsidRPr="00822D5F" w:rsidRDefault="00530CB0" w:rsidP="00D15DAC">
            <w:pPr>
              <w:spacing w:after="0"/>
              <w:jc w:val="center"/>
              <w:rPr>
                <w:color w:val="000000"/>
              </w:rPr>
            </w:pPr>
            <w:r w:rsidRPr="00822D5F">
              <w:rPr>
                <w:color w:val="000000"/>
              </w:rPr>
              <w:t>533</w:t>
            </w:r>
          </w:p>
        </w:tc>
        <w:tc>
          <w:tcPr>
            <w:tcW w:w="552" w:type="pct"/>
            <w:tcBorders>
              <w:right w:val="single" w:sz="4" w:space="0" w:color="auto"/>
            </w:tcBorders>
            <w:noWrap/>
            <w:vAlign w:val="bottom"/>
          </w:tcPr>
          <w:p w14:paraId="4A162738" w14:textId="77777777" w:rsidR="00530CB0" w:rsidRPr="00822D5F" w:rsidRDefault="00530CB0" w:rsidP="00D15DAC">
            <w:pPr>
              <w:spacing w:after="0"/>
              <w:jc w:val="center"/>
              <w:rPr>
                <w:color w:val="000000"/>
              </w:rPr>
            </w:pPr>
            <w:r w:rsidRPr="00822D5F">
              <w:rPr>
                <w:color w:val="000000"/>
              </w:rPr>
              <w:t>20,187</w:t>
            </w:r>
          </w:p>
        </w:tc>
        <w:tc>
          <w:tcPr>
            <w:tcW w:w="378" w:type="pct"/>
            <w:tcBorders>
              <w:left w:val="single" w:sz="4" w:space="0" w:color="auto"/>
            </w:tcBorders>
            <w:noWrap/>
            <w:vAlign w:val="bottom"/>
          </w:tcPr>
          <w:p w14:paraId="4EEB667C" w14:textId="77777777" w:rsidR="00530CB0" w:rsidRPr="00822D5F" w:rsidRDefault="00530CB0" w:rsidP="00D15DAC">
            <w:pPr>
              <w:spacing w:after="0"/>
              <w:jc w:val="center"/>
              <w:rPr>
                <w:color w:val="000000"/>
              </w:rPr>
            </w:pPr>
            <w:r w:rsidRPr="00822D5F">
              <w:rPr>
                <w:color w:val="000000"/>
              </w:rPr>
              <w:t>314</w:t>
            </w:r>
          </w:p>
        </w:tc>
        <w:tc>
          <w:tcPr>
            <w:tcW w:w="463" w:type="pct"/>
            <w:noWrap/>
            <w:vAlign w:val="bottom"/>
          </w:tcPr>
          <w:p w14:paraId="37C78667" w14:textId="77777777" w:rsidR="00530CB0" w:rsidRPr="00822D5F" w:rsidRDefault="00530CB0" w:rsidP="00D15DAC">
            <w:pPr>
              <w:spacing w:after="0"/>
              <w:jc w:val="center"/>
              <w:rPr>
                <w:color w:val="000000"/>
              </w:rPr>
            </w:pPr>
            <w:r w:rsidRPr="00822D5F">
              <w:rPr>
                <w:color w:val="000000"/>
              </w:rPr>
              <w:t>5,674</w:t>
            </w:r>
          </w:p>
        </w:tc>
        <w:tc>
          <w:tcPr>
            <w:tcW w:w="417" w:type="pct"/>
            <w:noWrap/>
            <w:vAlign w:val="bottom"/>
          </w:tcPr>
          <w:p w14:paraId="7C7BF1B5" w14:textId="77777777" w:rsidR="00530CB0" w:rsidRPr="00822D5F" w:rsidRDefault="00530CB0" w:rsidP="00D15DAC">
            <w:pPr>
              <w:spacing w:after="0"/>
              <w:jc w:val="center"/>
              <w:rPr>
                <w:color w:val="000000"/>
              </w:rPr>
            </w:pPr>
            <w:r w:rsidRPr="00822D5F">
              <w:rPr>
                <w:color w:val="000000"/>
              </w:rPr>
              <w:t>1,387</w:t>
            </w:r>
          </w:p>
        </w:tc>
        <w:tc>
          <w:tcPr>
            <w:tcW w:w="517" w:type="pct"/>
            <w:tcBorders>
              <w:right w:val="single" w:sz="4" w:space="0" w:color="auto"/>
            </w:tcBorders>
            <w:noWrap/>
            <w:vAlign w:val="bottom"/>
          </w:tcPr>
          <w:p w14:paraId="39F4BA38" w14:textId="77777777" w:rsidR="00530CB0" w:rsidRPr="00822D5F" w:rsidRDefault="00530CB0" w:rsidP="00D15DAC">
            <w:pPr>
              <w:spacing w:after="0"/>
              <w:jc w:val="center"/>
              <w:rPr>
                <w:color w:val="000000"/>
              </w:rPr>
            </w:pPr>
            <w:r w:rsidRPr="00822D5F">
              <w:rPr>
                <w:color w:val="000000"/>
              </w:rPr>
              <w:t>7,375</w:t>
            </w:r>
          </w:p>
        </w:tc>
        <w:tc>
          <w:tcPr>
            <w:tcW w:w="452" w:type="pct"/>
            <w:tcBorders>
              <w:left w:val="single" w:sz="4" w:space="0" w:color="auto"/>
            </w:tcBorders>
            <w:noWrap/>
            <w:vAlign w:val="bottom"/>
          </w:tcPr>
          <w:p w14:paraId="7C98CDC8" w14:textId="77777777" w:rsidR="00530CB0" w:rsidRPr="00822D5F" w:rsidRDefault="00530CB0" w:rsidP="00D15DAC">
            <w:pPr>
              <w:spacing w:after="0"/>
              <w:jc w:val="center"/>
              <w:rPr>
                <w:color w:val="000000"/>
              </w:rPr>
            </w:pPr>
            <w:r w:rsidRPr="00822D5F">
              <w:rPr>
                <w:color w:val="000000"/>
              </w:rPr>
              <w:t>27,562</w:t>
            </w:r>
          </w:p>
        </w:tc>
      </w:tr>
      <w:tr w:rsidR="00530CB0" w:rsidRPr="005362B1" w14:paraId="6F5B70B1" w14:textId="77777777" w:rsidTr="00D15DAC">
        <w:trPr>
          <w:cantSplit/>
          <w:trHeight w:val="23"/>
        </w:trPr>
        <w:tc>
          <w:tcPr>
            <w:tcW w:w="408" w:type="pct"/>
            <w:tcBorders>
              <w:bottom w:val="single" w:sz="4" w:space="0" w:color="auto"/>
              <w:right w:val="single" w:sz="4" w:space="0" w:color="auto"/>
            </w:tcBorders>
            <w:noWrap/>
            <w:vAlign w:val="bottom"/>
          </w:tcPr>
          <w:p w14:paraId="70C6786C" w14:textId="77777777" w:rsidR="00530CB0" w:rsidRPr="00822D5F" w:rsidRDefault="00530CB0" w:rsidP="00D15DAC">
            <w:pPr>
              <w:spacing w:after="0"/>
              <w:rPr>
                <w:color w:val="000000"/>
              </w:rPr>
            </w:pPr>
            <w:r w:rsidRPr="00822D5F">
              <w:rPr>
                <w:color w:val="000000"/>
              </w:rPr>
              <w:t>2026</w:t>
            </w:r>
          </w:p>
        </w:tc>
        <w:tc>
          <w:tcPr>
            <w:tcW w:w="473" w:type="pct"/>
            <w:tcBorders>
              <w:left w:val="single" w:sz="4" w:space="0" w:color="auto"/>
              <w:bottom w:val="single" w:sz="4" w:space="0" w:color="auto"/>
            </w:tcBorders>
            <w:noWrap/>
            <w:vAlign w:val="bottom"/>
          </w:tcPr>
          <w:p w14:paraId="0906BDC6" w14:textId="77777777" w:rsidR="00530CB0" w:rsidRPr="00822D5F" w:rsidRDefault="00530CB0" w:rsidP="00D15DAC">
            <w:pPr>
              <w:spacing w:after="0"/>
              <w:jc w:val="center"/>
              <w:rPr>
                <w:color w:val="000000"/>
              </w:rPr>
            </w:pPr>
            <w:r w:rsidRPr="00822D5F">
              <w:rPr>
                <w:color w:val="000000"/>
              </w:rPr>
              <w:t>10,408</w:t>
            </w:r>
          </w:p>
        </w:tc>
        <w:tc>
          <w:tcPr>
            <w:tcW w:w="461" w:type="pct"/>
            <w:tcBorders>
              <w:bottom w:val="single" w:sz="4" w:space="0" w:color="auto"/>
            </w:tcBorders>
            <w:noWrap/>
            <w:vAlign w:val="bottom"/>
          </w:tcPr>
          <w:p w14:paraId="62AB1631" w14:textId="77777777" w:rsidR="00530CB0" w:rsidRPr="00822D5F" w:rsidRDefault="00530CB0" w:rsidP="00D15DAC">
            <w:pPr>
              <w:spacing w:after="0"/>
              <w:jc w:val="center"/>
              <w:rPr>
                <w:color w:val="000000"/>
              </w:rPr>
            </w:pPr>
            <w:r w:rsidRPr="00822D5F">
              <w:rPr>
                <w:color w:val="000000"/>
              </w:rPr>
              <w:t>6,460</w:t>
            </w:r>
          </w:p>
        </w:tc>
        <w:tc>
          <w:tcPr>
            <w:tcW w:w="463" w:type="pct"/>
            <w:tcBorders>
              <w:bottom w:val="single" w:sz="4" w:space="0" w:color="auto"/>
            </w:tcBorders>
            <w:noWrap/>
            <w:vAlign w:val="bottom"/>
          </w:tcPr>
          <w:p w14:paraId="587F37A8" w14:textId="77777777" w:rsidR="00530CB0" w:rsidRPr="00822D5F" w:rsidRDefault="00530CB0" w:rsidP="00D15DAC">
            <w:pPr>
              <w:spacing w:after="0"/>
              <w:jc w:val="center"/>
              <w:rPr>
                <w:color w:val="000000"/>
              </w:rPr>
            </w:pPr>
            <w:r w:rsidRPr="00822D5F">
              <w:rPr>
                <w:color w:val="000000"/>
              </w:rPr>
              <w:t>8,555</w:t>
            </w:r>
          </w:p>
        </w:tc>
        <w:tc>
          <w:tcPr>
            <w:tcW w:w="416" w:type="pct"/>
            <w:tcBorders>
              <w:bottom w:val="single" w:sz="4" w:space="0" w:color="auto"/>
            </w:tcBorders>
            <w:noWrap/>
            <w:vAlign w:val="bottom"/>
          </w:tcPr>
          <w:p w14:paraId="23870A6A" w14:textId="77777777" w:rsidR="00530CB0" w:rsidRPr="00822D5F" w:rsidRDefault="00530CB0" w:rsidP="00D15DAC">
            <w:pPr>
              <w:spacing w:after="0"/>
              <w:jc w:val="center"/>
              <w:rPr>
                <w:color w:val="000000"/>
              </w:rPr>
            </w:pPr>
            <w:r w:rsidRPr="00822D5F">
              <w:rPr>
                <w:color w:val="000000"/>
              </w:rPr>
              <w:t>896</w:t>
            </w:r>
          </w:p>
        </w:tc>
        <w:tc>
          <w:tcPr>
            <w:tcW w:w="552" w:type="pct"/>
            <w:tcBorders>
              <w:bottom w:val="single" w:sz="4" w:space="0" w:color="auto"/>
              <w:right w:val="single" w:sz="4" w:space="0" w:color="auto"/>
            </w:tcBorders>
            <w:noWrap/>
            <w:vAlign w:val="bottom"/>
          </w:tcPr>
          <w:p w14:paraId="0EA74AF2" w14:textId="77777777" w:rsidR="00530CB0" w:rsidRPr="00822D5F" w:rsidRDefault="00530CB0" w:rsidP="00D15DAC">
            <w:pPr>
              <w:spacing w:after="0"/>
              <w:jc w:val="center"/>
              <w:rPr>
                <w:color w:val="000000"/>
              </w:rPr>
            </w:pPr>
            <w:r w:rsidRPr="00822D5F">
              <w:rPr>
                <w:color w:val="000000"/>
              </w:rPr>
              <w:t>26,319</w:t>
            </w:r>
          </w:p>
        </w:tc>
        <w:tc>
          <w:tcPr>
            <w:tcW w:w="378" w:type="pct"/>
            <w:tcBorders>
              <w:left w:val="single" w:sz="4" w:space="0" w:color="auto"/>
              <w:bottom w:val="single" w:sz="4" w:space="0" w:color="auto"/>
            </w:tcBorders>
            <w:noWrap/>
            <w:vAlign w:val="bottom"/>
          </w:tcPr>
          <w:p w14:paraId="42F2CF80" w14:textId="77777777" w:rsidR="00530CB0" w:rsidRPr="00822D5F" w:rsidRDefault="00530CB0" w:rsidP="00D15DAC">
            <w:pPr>
              <w:spacing w:after="0"/>
              <w:jc w:val="center"/>
              <w:rPr>
                <w:color w:val="000000"/>
              </w:rPr>
            </w:pPr>
            <w:r w:rsidRPr="00822D5F">
              <w:rPr>
                <w:color w:val="000000"/>
              </w:rPr>
              <w:t>396</w:t>
            </w:r>
          </w:p>
        </w:tc>
        <w:tc>
          <w:tcPr>
            <w:tcW w:w="463" w:type="pct"/>
            <w:tcBorders>
              <w:bottom w:val="single" w:sz="4" w:space="0" w:color="auto"/>
            </w:tcBorders>
            <w:noWrap/>
            <w:vAlign w:val="bottom"/>
          </w:tcPr>
          <w:p w14:paraId="780F3411" w14:textId="77777777" w:rsidR="00530CB0" w:rsidRPr="00822D5F" w:rsidRDefault="00530CB0" w:rsidP="00D15DAC">
            <w:pPr>
              <w:spacing w:after="0"/>
              <w:jc w:val="center"/>
              <w:rPr>
                <w:color w:val="000000"/>
              </w:rPr>
            </w:pPr>
            <w:r w:rsidRPr="00822D5F">
              <w:rPr>
                <w:color w:val="000000"/>
              </w:rPr>
              <w:t>8,674</w:t>
            </w:r>
          </w:p>
        </w:tc>
        <w:tc>
          <w:tcPr>
            <w:tcW w:w="417" w:type="pct"/>
            <w:tcBorders>
              <w:bottom w:val="single" w:sz="4" w:space="0" w:color="auto"/>
            </w:tcBorders>
            <w:noWrap/>
            <w:vAlign w:val="bottom"/>
          </w:tcPr>
          <w:p w14:paraId="7A4D76D2" w14:textId="77777777" w:rsidR="00530CB0" w:rsidRPr="00822D5F" w:rsidRDefault="00530CB0" w:rsidP="00D15DAC">
            <w:pPr>
              <w:spacing w:after="0"/>
              <w:jc w:val="center"/>
              <w:rPr>
                <w:color w:val="000000"/>
              </w:rPr>
            </w:pPr>
            <w:r w:rsidRPr="00822D5F">
              <w:rPr>
                <w:color w:val="000000"/>
              </w:rPr>
              <w:t>2,216</w:t>
            </w:r>
          </w:p>
        </w:tc>
        <w:tc>
          <w:tcPr>
            <w:tcW w:w="517" w:type="pct"/>
            <w:tcBorders>
              <w:bottom w:val="single" w:sz="4" w:space="0" w:color="auto"/>
              <w:right w:val="single" w:sz="4" w:space="0" w:color="auto"/>
            </w:tcBorders>
            <w:noWrap/>
            <w:vAlign w:val="bottom"/>
          </w:tcPr>
          <w:p w14:paraId="08D43FDE" w14:textId="77777777" w:rsidR="00530CB0" w:rsidRPr="00822D5F" w:rsidRDefault="00530CB0" w:rsidP="00D15DAC">
            <w:pPr>
              <w:spacing w:after="0"/>
              <w:jc w:val="center"/>
              <w:rPr>
                <w:color w:val="000000"/>
              </w:rPr>
            </w:pPr>
            <w:r w:rsidRPr="00822D5F">
              <w:rPr>
                <w:color w:val="000000"/>
              </w:rPr>
              <w:t>11,286</w:t>
            </w:r>
          </w:p>
        </w:tc>
        <w:tc>
          <w:tcPr>
            <w:tcW w:w="452" w:type="pct"/>
            <w:tcBorders>
              <w:left w:val="single" w:sz="4" w:space="0" w:color="auto"/>
              <w:bottom w:val="single" w:sz="4" w:space="0" w:color="auto"/>
            </w:tcBorders>
            <w:noWrap/>
            <w:vAlign w:val="bottom"/>
          </w:tcPr>
          <w:p w14:paraId="51A2D893" w14:textId="77777777" w:rsidR="00530CB0" w:rsidRPr="00822D5F" w:rsidRDefault="00530CB0" w:rsidP="00D15DAC">
            <w:pPr>
              <w:spacing w:after="0"/>
              <w:jc w:val="center"/>
              <w:rPr>
                <w:color w:val="000000"/>
              </w:rPr>
            </w:pPr>
            <w:r w:rsidRPr="00822D5F">
              <w:rPr>
                <w:color w:val="000000"/>
              </w:rPr>
              <w:t>37,605</w:t>
            </w:r>
          </w:p>
        </w:tc>
      </w:tr>
    </w:tbl>
    <w:p w14:paraId="21FF28B8" w14:textId="77777777" w:rsidR="00530CB0" w:rsidRPr="005362B1" w:rsidRDefault="00530CB0" w:rsidP="00530CB0">
      <w:r w:rsidRPr="005362B1">
        <w:br w:type="page"/>
      </w:r>
    </w:p>
    <w:p w14:paraId="54C9DC68" w14:textId="77777777" w:rsidR="00530CB0" w:rsidRDefault="00530CB0" w:rsidP="00530CB0">
      <w:pPr>
        <w:pStyle w:val="Heading5"/>
      </w:pPr>
      <w:r w:rsidRPr="00365B4E">
        <w:rPr>
          <w:highlight w:val="green"/>
        </w:rPr>
        <w:lastRenderedPageBreak/>
        <w:t>Table</w:t>
      </w:r>
      <w:r w:rsidRPr="00316666">
        <w:t xml:space="preserve"> 2.2.</w:t>
      </w:r>
      <w:r w:rsidRPr="005362B1">
        <w:t xml:space="preserve"> History of Pacific cod catch (t, includes catch from State waters), Federal TAC, ABC, OFL and State of Alaska GHL since 199</w:t>
      </w:r>
      <w:r>
        <w:t>7</w:t>
      </w:r>
      <w:r w:rsidRPr="005362B1">
        <w:t>. Catch for 202</w:t>
      </w:r>
      <w:r>
        <w:t>6</w:t>
      </w:r>
      <w:r w:rsidRPr="005362B1">
        <w:t xml:space="preserve"> is current through 202</w:t>
      </w:r>
      <w:r>
        <w:t>5</w:t>
      </w:r>
      <w:r w:rsidRPr="005362B1">
        <w:t>-1</w:t>
      </w:r>
      <w:r>
        <w:t>0-26</w:t>
      </w:r>
      <w:r w:rsidRPr="005362B1">
        <w:t xml:space="preserve"> and includes catch from State of Alaska fisheries.</w:t>
      </w:r>
    </w:p>
    <w:tbl>
      <w:tblPr>
        <w:tblW w:w="5976" w:type="dxa"/>
        <w:tblLook w:val="04A0" w:firstRow="1" w:lastRow="0" w:firstColumn="1" w:lastColumn="0" w:noHBand="0" w:noVBand="1"/>
      </w:tblPr>
      <w:tblGrid>
        <w:gridCol w:w="996"/>
        <w:gridCol w:w="996"/>
        <w:gridCol w:w="996"/>
        <w:gridCol w:w="996"/>
        <w:gridCol w:w="996"/>
        <w:gridCol w:w="996"/>
      </w:tblGrid>
      <w:tr w:rsidR="00530CB0" w:rsidRPr="00D202F8" w14:paraId="6DF2CF90" w14:textId="77777777" w:rsidTr="00D15DAC">
        <w:trPr>
          <w:trHeight w:val="265"/>
        </w:trPr>
        <w:tc>
          <w:tcPr>
            <w:tcW w:w="996" w:type="dxa"/>
            <w:tcBorders>
              <w:top w:val="nil"/>
              <w:left w:val="nil"/>
              <w:bottom w:val="single" w:sz="4" w:space="0" w:color="auto"/>
              <w:right w:val="nil"/>
            </w:tcBorders>
            <w:noWrap/>
            <w:vAlign w:val="center"/>
            <w:hideMark/>
          </w:tcPr>
          <w:p w14:paraId="5F195925" w14:textId="77777777" w:rsidR="00530CB0" w:rsidRPr="00822D5F" w:rsidRDefault="00530CB0" w:rsidP="00D15DAC">
            <w:pPr>
              <w:spacing w:after="0"/>
              <w:jc w:val="right"/>
              <w:rPr>
                <w:color w:val="000000"/>
              </w:rPr>
            </w:pPr>
            <w:r w:rsidRPr="00822D5F">
              <w:rPr>
                <w:color w:val="000000"/>
              </w:rPr>
              <w:t>Year</w:t>
            </w:r>
          </w:p>
        </w:tc>
        <w:tc>
          <w:tcPr>
            <w:tcW w:w="996" w:type="dxa"/>
            <w:tcBorders>
              <w:top w:val="nil"/>
              <w:left w:val="nil"/>
              <w:bottom w:val="single" w:sz="4" w:space="0" w:color="auto"/>
              <w:right w:val="nil"/>
            </w:tcBorders>
            <w:noWrap/>
            <w:vAlign w:val="center"/>
            <w:hideMark/>
          </w:tcPr>
          <w:p w14:paraId="6A7DD8B3" w14:textId="77777777" w:rsidR="00530CB0" w:rsidRPr="00822D5F" w:rsidRDefault="00530CB0" w:rsidP="00D15DAC">
            <w:pPr>
              <w:spacing w:after="0"/>
              <w:jc w:val="center"/>
              <w:rPr>
                <w:color w:val="000000"/>
              </w:rPr>
            </w:pPr>
            <w:r w:rsidRPr="00822D5F">
              <w:rPr>
                <w:color w:val="000000"/>
              </w:rPr>
              <w:t>Catch</w:t>
            </w:r>
          </w:p>
        </w:tc>
        <w:tc>
          <w:tcPr>
            <w:tcW w:w="996" w:type="dxa"/>
            <w:tcBorders>
              <w:top w:val="nil"/>
              <w:left w:val="nil"/>
              <w:bottom w:val="single" w:sz="4" w:space="0" w:color="auto"/>
              <w:right w:val="nil"/>
            </w:tcBorders>
            <w:noWrap/>
            <w:vAlign w:val="center"/>
            <w:hideMark/>
          </w:tcPr>
          <w:p w14:paraId="78EF3952" w14:textId="77777777" w:rsidR="00530CB0" w:rsidRPr="00822D5F" w:rsidRDefault="00530CB0" w:rsidP="00D15DAC">
            <w:pPr>
              <w:spacing w:after="0"/>
              <w:jc w:val="center"/>
              <w:rPr>
                <w:color w:val="000000"/>
              </w:rPr>
            </w:pPr>
            <w:r w:rsidRPr="00822D5F">
              <w:rPr>
                <w:color w:val="000000"/>
              </w:rPr>
              <w:t>TAC</w:t>
            </w:r>
          </w:p>
        </w:tc>
        <w:tc>
          <w:tcPr>
            <w:tcW w:w="996" w:type="dxa"/>
            <w:tcBorders>
              <w:top w:val="nil"/>
              <w:left w:val="nil"/>
              <w:bottom w:val="single" w:sz="4" w:space="0" w:color="auto"/>
              <w:right w:val="nil"/>
            </w:tcBorders>
            <w:noWrap/>
            <w:vAlign w:val="center"/>
            <w:hideMark/>
          </w:tcPr>
          <w:p w14:paraId="0C76E705" w14:textId="77777777" w:rsidR="00530CB0" w:rsidRPr="00822D5F" w:rsidRDefault="00530CB0" w:rsidP="00D15DAC">
            <w:pPr>
              <w:spacing w:after="0"/>
              <w:jc w:val="center"/>
              <w:rPr>
                <w:color w:val="000000"/>
              </w:rPr>
            </w:pPr>
            <w:r w:rsidRPr="00822D5F">
              <w:rPr>
                <w:color w:val="000000"/>
              </w:rPr>
              <w:t>ABC</w:t>
            </w:r>
          </w:p>
        </w:tc>
        <w:tc>
          <w:tcPr>
            <w:tcW w:w="996" w:type="dxa"/>
            <w:tcBorders>
              <w:top w:val="nil"/>
              <w:left w:val="nil"/>
              <w:bottom w:val="single" w:sz="4" w:space="0" w:color="auto"/>
              <w:right w:val="nil"/>
            </w:tcBorders>
            <w:noWrap/>
            <w:vAlign w:val="center"/>
            <w:hideMark/>
          </w:tcPr>
          <w:p w14:paraId="48895167" w14:textId="77777777" w:rsidR="00530CB0" w:rsidRPr="00822D5F" w:rsidRDefault="00530CB0" w:rsidP="00D15DAC">
            <w:pPr>
              <w:spacing w:after="0"/>
              <w:jc w:val="center"/>
              <w:rPr>
                <w:color w:val="000000"/>
              </w:rPr>
            </w:pPr>
            <w:r w:rsidRPr="00822D5F">
              <w:rPr>
                <w:color w:val="000000"/>
              </w:rPr>
              <w:t>OFL</w:t>
            </w:r>
          </w:p>
        </w:tc>
        <w:tc>
          <w:tcPr>
            <w:tcW w:w="996" w:type="dxa"/>
            <w:tcBorders>
              <w:top w:val="nil"/>
              <w:left w:val="nil"/>
              <w:bottom w:val="single" w:sz="4" w:space="0" w:color="auto"/>
              <w:right w:val="nil"/>
            </w:tcBorders>
            <w:noWrap/>
            <w:vAlign w:val="center"/>
            <w:hideMark/>
          </w:tcPr>
          <w:p w14:paraId="5704CB29" w14:textId="77777777" w:rsidR="00530CB0" w:rsidRPr="00822D5F" w:rsidRDefault="00530CB0" w:rsidP="00D15DAC">
            <w:pPr>
              <w:spacing w:after="0"/>
              <w:jc w:val="center"/>
              <w:rPr>
                <w:color w:val="000000"/>
              </w:rPr>
            </w:pPr>
            <w:r w:rsidRPr="00822D5F">
              <w:rPr>
                <w:color w:val="000000"/>
              </w:rPr>
              <w:t>GHL</w:t>
            </w:r>
          </w:p>
        </w:tc>
      </w:tr>
      <w:tr w:rsidR="00530CB0" w:rsidRPr="00D202F8" w14:paraId="09F9859B" w14:textId="77777777" w:rsidTr="00D15DAC">
        <w:trPr>
          <w:trHeight w:val="265"/>
        </w:trPr>
        <w:tc>
          <w:tcPr>
            <w:tcW w:w="996" w:type="dxa"/>
            <w:tcBorders>
              <w:top w:val="nil"/>
              <w:left w:val="nil"/>
              <w:bottom w:val="nil"/>
              <w:right w:val="nil"/>
            </w:tcBorders>
            <w:noWrap/>
            <w:vAlign w:val="center"/>
            <w:hideMark/>
          </w:tcPr>
          <w:p w14:paraId="1711C831" w14:textId="77777777" w:rsidR="00530CB0" w:rsidRPr="00822D5F" w:rsidRDefault="00530CB0" w:rsidP="00D15DAC">
            <w:pPr>
              <w:spacing w:after="0"/>
              <w:jc w:val="right"/>
              <w:rPr>
                <w:color w:val="000000"/>
              </w:rPr>
            </w:pPr>
            <w:r w:rsidRPr="00822D5F">
              <w:rPr>
                <w:color w:val="000000"/>
              </w:rPr>
              <w:t>1997</w:t>
            </w:r>
          </w:p>
        </w:tc>
        <w:tc>
          <w:tcPr>
            <w:tcW w:w="996" w:type="dxa"/>
            <w:tcBorders>
              <w:top w:val="nil"/>
              <w:left w:val="nil"/>
              <w:bottom w:val="nil"/>
              <w:right w:val="nil"/>
            </w:tcBorders>
            <w:noWrap/>
            <w:vAlign w:val="center"/>
            <w:hideMark/>
          </w:tcPr>
          <w:p w14:paraId="2039C377" w14:textId="77777777" w:rsidR="00530CB0" w:rsidRPr="00822D5F" w:rsidRDefault="00530CB0" w:rsidP="00D15DAC">
            <w:pPr>
              <w:spacing w:after="0"/>
              <w:jc w:val="center"/>
              <w:rPr>
                <w:color w:val="000000"/>
              </w:rPr>
            </w:pPr>
            <w:r w:rsidRPr="00822D5F">
              <w:rPr>
                <w:color w:val="000000"/>
              </w:rPr>
              <w:t>77,170</w:t>
            </w:r>
          </w:p>
        </w:tc>
        <w:tc>
          <w:tcPr>
            <w:tcW w:w="996" w:type="dxa"/>
            <w:tcBorders>
              <w:top w:val="nil"/>
              <w:left w:val="nil"/>
              <w:bottom w:val="nil"/>
              <w:right w:val="nil"/>
            </w:tcBorders>
            <w:noWrap/>
            <w:vAlign w:val="center"/>
            <w:hideMark/>
          </w:tcPr>
          <w:p w14:paraId="630C6087" w14:textId="77777777" w:rsidR="00530CB0" w:rsidRPr="00822D5F" w:rsidRDefault="00530CB0" w:rsidP="00D15DAC">
            <w:pPr>
              <w:spacing w:after="0"/>
              <w:jc w:val="center"/>
              <w:rPr>
                <w:color w:val="000000"/>
              </w:rPr>
            </w:pPr>
            <w:r w:rsidRPr="00822D5F">
              <w:rPr>
                <w:color w:val="000000"/>
              </w:rPr>
              <w:t>69,115</w:t>
            </w:r>
          </w:p>
        </w:tc>
        <w:tc>
          <w:tcPr>
            <w:tcW w:w="996" w:type="dxa"/>
            <w:tcBorders>
              <w:top w:val="nil"/>
              <w:left w:val="nil"/>
              <w:bottom w:val="nil"/>
              <w:right w:val="nil"/>
            </w:tcBorders>
            <w:noWrap/>
            <w:vAlign w:val="center"/>
            <w:hideMark/>
          </w:tcPr>
          <w:p w14:paraId="6CE01300" w14:textId="77777777" w:rsidR="00530CB0" w:rsidRPr="00822D5F" w:rsidRDefault="00530CB0" w:rsidP="00D15DAC">
            <w:pPr>
              <w:spacing w:after="0"/>
              <w:jc w:val="center"/>
              <w:rPr>
                <w:color w:val="000000"/>
              </w:rPr>
            </w:pPr>
            <w:r w:rsidRPr="00822D5F">
              <w:rPr>
                <w:color w:val="000000"/>
              </w:rPr>
              <w:t>81,500</w:t>
            </w:r>
          </w:p>
        </w:tc>
        <w:tc>
          <w:tcPr>
            <w:tcW w:w="996" w:type="dxa"/>
            <w:tcBorders>
              <w:top w:val="nil"/>
              <w:left w:val="nil"/>
              <w:bottom w:val="nil"/>
              <w:right w:val="nil"/>
            </w:tcBorders>
            <w:noWrap/>
            <w:vAlign w:val="center"/>
            <w:hideMark/>
          </w:tcPr>
          <w:p w14:paraId="6B45DFC8" w14:textId="77777777" w:rsidR="00530CB0" w:rsidRPr="00822D5F" w:rsidRDefault="00530CB0" w:rsidP="00D15DAC">
            <w:pPr>
              <w:spacing w:after="0"/>
              <w:jc w:val="center"/>
              <w:rPr>
                <w:color w:val="000000"/>
              </w:rPr>
            </w:pPr>
            <w:r w:rsidRPr="00822D5F">
              <w:rPr>
                <w:color w:val="000000"/>
              </w:rPr>
              <w:t>180,000</w:t>
            </w:r>
          </w:p>
        </w:tc>
        <w:tc>
          <w:tcPr>
            <w:tcW w:w="996" w:type="dxa"/>
            <w:tcBorders>
              <w:top w:val="nil"/>
              <w:left w:val="nil"/>
              <w:bottom w:val="nil"/>
              <w:right w:val="nil"/>
            </w:tcBorders>
            <w:noWrap/>
            <w:vAlign w:val="center"/>
            <w:hideMark/>
          </w:tcPr>
          <w:p w14:paraId="72A6F45D" w14:textId="77777777" w:rsidR="00530CB0" w:rsidRPr="00822D5F" w:rsidRDefault="00530CB0" w:rsidP="00D15DAC">
            <w:pPr>
              <w:spacing w:after="0"/>
              <w:jc w:val="center"/>
              <w:rPr>
                <w:color w:val="000000"/>
              </w:rPr>
            </w:pPr>
            <w:r w:rsidRPr="00822D5F">
              <w:rPr>
                <w:color w:val="000000"/>
              </w:rPr>
              <w:t>12,385</w:t>
            </w:r>
          </w:p>
        </w:tc>
      </w:tr>
      <w:tr w:rsidR="00530CB0" w:rsidRPr="00D202F8" w14:paraId="62EA5306" w14:textId="77777777" w:rsidTr="00D15DAC">
        <w:trPr>
          <w:trHeight w:val="265"/>
        </w:trPr>
        <w:tc>
          <w:tcPr>
            <w:tcW w:w="996" w:type="dxa"/>
            <w:tcBorders>
              <w:top w:val="nil"/>
              <w:left w:val="nil"/>
              <w:bottom w:val="nil"/>
              <w:right w:val="nil"/>
            </w:tcBorders>
            <w:noWrap/>
            <w:vAlign w:val="center"/>
            <w:hideMark/>
          </w:tcPr>
          <w:p w14:paraId="44873B7D" w14:textId="77777777" w:rsidR="00530CB0" w:rsidRPr="00822D5F" w:rsidRDefault="00530CB0" w:rsidP="00D15DAC">
            <w:pPr>
              <w:spacing w:after="0"/>
              <w:jc w:val="right"/>
              <w:rPr>
                <w:color w:val="000000"/>
              </w:rPr>
            </w:pPr>
            <w:r w:rsidRPr="00822D5F">
              <w:rPr>
                <w:color w:val="000000"/>
              </w:rPr>
              <w:t>1998</w:t>
            </w:r>
          </w:p>
        </w:tc>
        <w:tc>
          <w:tcPr>
            <w:tcW w:w="996" w:type="dxa"/>
            <w:tcBorders>
              <w:top w:val="nil"/>
              <w:left w:val="nil"/>
              <w:bottom w:val="nil"/>
              <w:right w:val="nil"/>
            </w:tcBorders>
            <w:noWrap/>
            <w:vAlign w:val="center"/>
            <w:hideMark/>
          </w:tcPr>
          <w:p w14:paraId="1301FC63" w14:textId="77777777" w:rsidR="00530CB0" w:rsidRPr="00822D5F" w:rsidRDefault="00530CB0" w:rsidP="00D15DAC">
            <w:pPr>
              <w:spacing w:after="0"/>
              <w:jc w:val="center"/>
              <w:rPr>
                <w:color w:val="000000"/>
              </w:rPr>
            </w:pPr>
            <w:r w:rsidRPr="00822D5F">
              <w:rPr>
                <w:color w:val="000000"/>
              </w:rPr>
              <w:t>72,624</w:t>
            </w:r>
          </w:p>
        </w:tc>
        <w:tc>
          <w:tcPr>
            <w:tcW w:w="996" w:type="dxa"/>
            <w:tcBorders>
              <w:top w:val="nil"/>
              <w:left w:val="nil"/>
              <w:bottom w:val="nil"/>
              <w:right w:val="nil"/>
            </w:tcBorders>
            <w:noWrap/>
            <w:vAlign w:val="center"/>
            <w:hideMark/>
          </w:tcPr>
          <w:p w14:paraId="4E3C0A80" w14:textId="77777777" w:rsidR="00530CB0" w:rsidRPr="00822D5F" w:rsidRDefault="00530CB0" w:rsidP="00D15DAC">
            <w:pPr>
              <w:spacing w:after="0"/>
              <w:jc w:val="center"/>
              <w:rPr>
                <w:color w:val="000000"/>
              </w:rPr>
            </w:pPr>
            <w:r w:rsidRPr="00822D5F">
              <w:rPr>
                <w:color w:val="000000"/>
              </w:rPr>
              <w:t>66,060</w:t>
            </w:r>
          </w:p>
        </w:tc>
        <w:tc>
          <w:tcPr>
            <w:tcW w:w="996" w:type="dxa"/>
            <w:tcBorders>
              <w:top w:val="nil"/>
              <w:left w:val="nil"/>
              <w:bottom w:val="nil"/>
              <w:right w:val="nil"/>
            </w:tcBorders>
            <w:noWrap/>
            <w:vAlign w:val="center"/>
            <w:hideMark/>
          </w:tcPr>
          <w:p w14:paraId="706BB49A" w14:textId="77777777" w:rsidR="00530CB0" w:rsidRPr="00822D5F" w:rsidRDefault="00530CB0" w:rsidP="00D15DAC">
            <w:pPr>
              <w:spacing w:after="0"/>
              <w:jc w:val="center"/>
              <w:rPr>
                <w:color w:val="000000"/>
              </w:rPr>
            </w:pPr>
            <w:r w:rsidRPr="00822D5F">
              <w:rPr>
                <w:color w:val="000000"/>
              </w:rPr>
              <w:t>77,900</w:t>
            </w:r>
          </w:p>
        </w:tc>
        <w:tc>
          <w:tcPr>
            <w:tcW w:w="996" w:type="dxa"/>
            <w:tcBorders>
              <w:top w:val="nil"/>
              <w:left w:val="nil"/>
              <w:bottom w:val="nil"/>
              <w:right w:val="nil"/>
            </w:tcBorders>
            <w:noWrap/>
            <w:vAlign w:val="center"/>
            <w:hideMark/>
          </w:tcPr>
          <w:p w14:paraId="6EFC6B8F" w14:textId="77777777" w:rsidR="00530CB0" w:rsidRPr="00822D5F" w:rsidRDefault="00530CB0" w:rsidP="00D15DAC">
            <w:pPr>
              <w:spacing w:after="0"/>
              <w:jc w:val="center"/>
              <w:rPr>
                <w:color w:val="000000"/>
              </w:rPr>
            </w:pPr>
            <w:r w:rsidRPr="00822D5F">
              <w:rPr>
                <w:color w:val="000000"/>
              </w:rPr>
              <w:t>141,000</w:t>
            </w:r>
          </w:p>
        </w:tc>
        <w:tc>
          <w:tcPr>
            <w:tcW w:w="996" w:type="dxa"/>
            <w:tcBorders>
              <w:top w:val="nil"/>
              <w:left w:val="nil"/>
              <w:bottom w:val="nil"/>
              <w:right w:val="nil"/>
            </w:tcBorders>
            <w:noWrap/>
            <w:vAlign w:val="center"/>
            <w:hideMark/>
          </w:tcPr>
          <w:p w14:paraId="64B73147" w14:textId="77777777" w:rsidR="00530CB0" w:rsidRPr="00822D5F" w:rsidRDefault="00530CB0" w:rsidP="00D15DAC">
            <w:pPr>
              <w:spacing w:after="0"/>
              <w:jc w:val="center"/>
              <w:rPr>
                <w:color w:val="000000"/>
              </w:rPr>
            </w:pPr>
            <w:r w:rsidRPr="00822D5F">
              <w:rPr>
                <w:color w:val="000000"/>
              </w:rPr>
              <w:t>11,840</w:t>
            </w:r>
          </w:p>
        </w:tc>
      </w:tr>
      <w:tr w:rsidR="00530CB0" w:rsidRPr="00D202F8" w14:paraId="5E0BF215" w14:textId="77777777" w:rsidTr="00D15DAC">
        <w:trPr>
          <w:trHeight w:val="265"/>
        </w:trPr>
        <w:tc>
          <w:tcPr>
            <w:tcW w:w="996" w:type="dxa"/>
            <w:tcBorders>
              <w:top w:val="nil"/>
              <w:left w:val="nil"/>
              <w:bottom w:val="nil"/>
              <w:right w:val="nil"/>
            </w:tcBorders>
            <w:noWrap/>
            <w:vAlign w:val="center"/>
            <w:hideMark/>
          </w:tcPr>
          <w:p w14:paraId="527FEC0A" w14:textId="77777777" w:rsidR="00530CB0" w:rsidRPr="00822D5F" w:rsidRDefault="00530CB0" w:rsidP="00D15DAC">
            <w:pPr>
              <w:spacing w:after="0"/>
              <w:jc w:val="right"/>
              <w:rPr>
                <w:color w:val="000000"/>
              </w:rPr>
            </w:pPr>
            <w:r w:rsidRPr="00822D5F">
              <w:rPr>
                <w:color w:val="000000"/>
              </w:rPr>
              <w:t>1999</w:t>
            </w:r>
          </w:p>
        </w:tc>
        <w:tc>
          <w:tcPr>
            <w:tcW w:w="996" w:type="dxa"/>
            <w:tcBorders>
              <w:top w:val="nil"/>
              <w:left w:val="nil"/>
              <w:bottom w:val="nil"/>
              <w:right w:val="nil"/>
            </w:tcBorders>
            <w:noWrap/>
            <w:vAlign w:val="center"/>
            <w:hideMark/>
          </w:tcPr>
          <w:p w14:paraId="108F13D4" w14:textId="77777777" w:rsidR="00530CB0" w:rsidRPr="00822D5F" w:rsidRDefault="00530CB0" w:rsidP="00D15DAC">
            <w:pPr>
              <w:spacing w:after="0"/>
              <w:jc w:val="center"/>
              <w:rPr>
                <w:color w:val="000000"/>
              </w:rPr>
            </w:pPr>
            <w:r w:rsidRPr="00822D5F">
              <w:rPr>
                <w:color w:val="000000"/>
              </w:rPr>
              <w:t>82,543</w:t>
            </w:r>
          </w:p>
        </w:tc>
        <w:tc>
          <w:tcPr>
            <w:tcW w:w="996" w:type="dxa"/>
            <w:tcBorders>
              <w:top w:val="nil"/>
              <w:left w:val="nil"/>
              <w:bottom w:val="nil"/>
              <w:right w:val="nil"/>
            </w:tcBorders>
            <w:noWrap/>
            <w:vAlign w:val="center"/>
            <w:hideMark/>
          </w:tcPr>
          <w:p w14:paraId="5BF85779" w14:textId="77777777" w:rsidR="00530CB0" w:rsidRPr="00822D5F" w:rsidRDefault="00530CB0" w:rsidP="00D15DAC">
            <w:pPr>
              <w:spacing w:after="0"/>
              <w:jc w:val="center"/>
              <w:rPr>
                <w:color w:val="000000"/>
              </w:rPr>
            </w:pPr>
            <w:r w:rsidRPr="00822D5F">
              <w:rPr>
                <w:color w:val="000000"/>
              </w:rPr>
              <w:t>67,835</w:t>
            </w:r>
          </w:p>
        </w:tc>
        <w:tc>
          <w:tcPr>
            <w:tcW w:w="996" w:type="dxa"/>
            <w:tcBorders>
              <w:top w:val="nil"/>
              <w:left w:val="nil"/>
              <w:bottom w:val="nil"/>
              <w:right w:val="nil"/>
            </w:tcBorders>
            <w:noWrap/>
            <w:vAlign w:val="center"/>
            <w:hideMark/>
          </w:tcPr>
          <w:p w14:paraId="6140A448" w14:textId="77777777" w:rsidR="00530CB0" w:rsidRPr="00822D5F" w:rsidRDefault="00530CB0" w:rsidP="00D15DAC">
            <w:pPr>
              <w:spacing w:after="0"/>
              <w:jc w:val="center"/>
              <w:rPr>
                <w:color w:val="000000"/>
              </w:rPr>
            </w:pPr>
            <w:r w:rsidRPr="00822D5F">
              <w:rPr>
                <w:color w:val="000000"/>
              </w:rPr>
              <w:t>84,400</w:t>
            </w:r>
          </w:p>
        </w:tc>
        <w:tc>
          <w:tcPr>
            <w:tcW w:w="996" w:type="dxa"/>
            <w:tcBorders>
              <w:top w:val="nil"/>
              <w:left w:val="nil"/>
              <w:bottom w:val="nil"/>
              <w:right w:val="nil"/>
            </w:tcBorders>
            <w:noWrap/>
            <w:vAlign w:val="center"/>
            <w:hideMark/>
          </w:tcPr>
          <w:p w14:paraId="07EB4A82" w14:textId="77777777" w:rsidR="00530CB0" w:rsidRPr="00822D5F" w:rsidRDefault="00530CB0" w:rsidP="00D15DAC">
            <w:pPr>
              <w:spacing w:after="0"/>
              <w:jc w:val="center"/>
              <w:rPr>
                <w:color w:val="000000"/>
              </w:rPr>
            </w:pPr>
            <w:r w:rsidRPr="00822D5F">
              <w:rPr>
                <w:color w:val="000000"/>
              </w:rPr>
              <w:t>134,000</w:t>
            </w:r>
          </w:p>
        </w:tc>
        <w:tc>
          <w:tcPr>
            <w:tcW w:w="996" w:type="dxa"/>
            <w:tcBorders>
              <w:top w:val="nil"/>
              <w:left w:val="nil"/>
              <w:bottom w:val="nil"/>
              <w:right w:val="nil"/>
            </w:tcBorders>
            <w:noWrap/>
            <w:vAlign w:val="center"/>
            <w:hideMark/>
          </w:tcPr>
          <w:p w14:paraId="6896035D" w14:textId="77777777" w:rsidR="00530CB0" w:rsidRPr="00822D5F" w:rsidRDefault="00530CB0" w:rsidP="00D15DAC">
            <w:pPr>
              <w:spacing w:after="0"/>
              <w:jc w:val="center"/>
              <w:rPr>
                <w:color w:val="000000"/>
              </w:rPr>
            </w:pPr>
            <w:r w:rsidRPr="00822D5F">
              <w:rPr>
                <w:color w:val="000000"/>
              </w:rPr>
              <w:t>16,565</w:t>
            </w:r>
          </w:p>
        </w:tc>
      </w:tr>
      <w:tr w:rsidR="00530CB0" w:rsidRPr="00D202F8" w14:paraId="7C7F5D9C" w14:textId="77777777" w:rsidTr="00D15DAC">
        <w:trPr>
          <w:trHeight w:val="265"/>
        </w:trPr>
        <w:tc>
          <w:tcPr>
            <w:tcW w:w="996" w:type="dxa"/>
            <w:tcBorders>
              <w:top w:val="nil"/>
              <w:left w:val="nil"/>
              <w:bottom w:val="nil"/>
              <w:right w:val="nil"/>
            </w:tcBorders>
            <w:noWrap/>
            <w:vAlign w:val="center"/>
            <w:hideMark/>
          </w:tcPr>
          <w:p w14:paraId="0B52EDAB" w14:textId="77777777" w:rsidR="00530CB0" w:rsidRPr="00822D5F" w:rsidRDefault="00530CB0" w:rsidP="00D15DAC">
            <w:pPr>
              <w:spacing w:after="0"/>
              <w:jc w:val="right"/>
              <w:rPr>
                <w:color w:val="000000"/>
              </w:rPr>
            </w:pPr>
            <w:r w:rsidRPr="00822D5F">
              <w:rPr>
                <w:color w:val="000000"/>
              </w:rPr>
              <w:t>2000</w:t>
            </w:r>
          </w:p>
        </w:tc>
        <w:tc>
          <w:tcPr>
            <w:tcW w:w="996" w:type="dxa"/>
            <w:tcBorders>
              <w:top w:val="nil"/>
              <w:left w:val="nil"/>
              <w:bottom w:val="nil"/>
              <w:right w:val="nil"/>
            </w:tcBorders>
            <w:noWrap/>
            <w:vAlign w:val="center"/>
            <w:hideMark/>
          </w:tcPr>
          <w:p w14:paraId="07746B07" w14:textId="77777777" w:rsidR="00530CB0" w:rsidRPr="00822D5F" w:rsidRDefault="00530CB0" w:rsidP="00D15DAC">
            <w:pPr>
              <w:spacing w:after="0"/>
              <w:jc w:val="center"/>
              <w:rPr>
                <w:color w:val="000000"/>
              </w:rPr>
            </w:pPr>
            <w:r w:rsidRPr="00822D5F">
              <w:rPr>
                <w:color w:val="000000"/>
              </w:rPr>
              <w:t>66,551</w:t>
            </w:r>
          </w:p>
        </w:tc>
        <w:tc>
          <w:tcPr>
            <w:tcW w:w="996" w:type="dxa"/>
            <w:tcBorders>
              <w:top w:val="nil"/>
              <w:left w:val="nil"/>
              <w:bottom w:val="nil"/>
              <w:right w:val="nil"/>
            </w:tcBorders>
            <w:noWrap/>
            <w:vAlign w:val="center"/>
            <w:hideMark/>
          </w:tcPr>
          <w:p w14:paraId="183A9DF9" w14:textId="77777777" w:rsidR="00530CB0" w:rsidRPr="00822D5F" w:rsidRDefault="00530CB0" w:rsidP="00D15DAC">
            <w:pPr>
              <w:spacing w:after="0"/>
              <w:jc w:val="center"/>
              <w:rPr>
                <w:color w:val="000000"/>
              </w:rPr>
            </w:pPr>
            <w:r w:rsidRPr="00822D5F">
              <w:rPr>
                <w:color w:val="000000"/>
              </w:rPr>
              <w:t>59,800</w:t>
            </w:r>
          </w:p>
        </w:tc>
        <w:tc>
          <w:tcPr>
            <w:tcW w:w="996" w:type="dxa"/>
            <w:tcBorders>
              <w:top w:val="nil"/>
              <w:left w:val="nil"/>
              <w:bottom w:val="nil"/>
              <w:right w:val="nil"/>
            </w:tcBorders>
            <w:noWrap/>
            <w:vAlign w:val="center"/>
            <w:hideMark/>
          </w:tcPr>
          <w:p w14:paraId="1BCB164D" w14:textId="77777777" w:rsidR="00530CB0" w:rsidRPr="00822D5F" w:rsidRDefault="00530CB0" w:rsidP="00D15DAC">
            <w:pPr>
              <w:spacing w:after="0"/>
              <w:jc w:val="center"/>
              <w:rPr>
                <w:color w:val="000000"/>
              </w:rPr>
            </w:pPr>
            <w:r w:rsidRPr="00822D5F">
              <w:rPr>
                <w:color w:val="000000"/>
              </w:rPr>
              <w:t>76,400</w:t>
            </w:r>
          </w:p>
        </w:tc>
        <w:tc>
          <w:tcPr>
            <w:tcW w:w="996" w:type="dxa"/>
            <w:tcBorders>
              <w:top w:val="nil"/>
              <w:left w:val="nil"/>
              <w:bottom w:val="nil"/>
              <w:right w:val="nil"/>
            </w:tcBorders>
            <w:noWrap/>
            <w:vAlign w:val="center"/>
            <w:hideMark/>
          </w:tcPr>
          <w:p w14:paraId="59234E54" w14:textId="77777777" w:rsidR="00530CB0" w:rsidRPr="00822D5F" w:rsidRDefault="00530CB0" w:rsidP="00D15DAC">
            <w:pPr>
              <w:spacing w:after="0"/>
              <w:jc w:val="center"/>
              <w:rPr>
                <w:color w:val="000000"/>
              </w:rPr>
            </w:pPr>
            <w:r w:rsidRPr="00822D5F">
              <w:rPr>
                <w:color w:val="000000"/>
              </w:rPr>
              <w:t>102,000</w:t>
            </w:r>
          </w:p>
        </w:tc>
        <w:tc>
          <w:tcPr>
            <w:tcW w:w="996" w:type="dxa"/>
            <w:tcBorders>
              <w:top w:val="nil"/>
              <w:left w:val="nil"/>
              <w:bottom w:val="nil"/>
              <w:right w:val="nil"/>
            </w:tcBorders>
            <w:noWrap/>
            <w:vAlign w:val="center"/>
            <w:hideMark/>
          </w:tcPr>
          <w:p w14:paraId="3A80DBDC" w14:textId="77777777" w:rsidR="00530CB0" w:rsidRPr="00822D5F" w:rsidRDefault="00530CB0" w:rsidP="00D15DAC">
            <w:pPr>
              <w:spacing w:after="0"/>
              <w:jc w:val="center"/>
              <w:rPr>
                <w:color w:val="000000"/>
              </w:rPr>
            </w:pPr>
            <w:r w:rsidRPr="00822D5F">
              <w:rPr>
                <w:color w:val="000000"/>
              </w:rPr>
              <w:t>17,685</w:t>
            </w:r>
          </w:p>
        </w:tc>
      </w:tr>
      <w:tr w:rsidR="00530CB0" w:rsidRPr="00D202F8" w14:paraId="2B2CEBA2" w14:textId="77777777" w:rsidTr="00D15DAC">
        <w:trPr>
          <w:trHeight w:val="265"/>
        </w:trPr>
        <w:tc>
          <w:tcPr>
            <w:tcW w:w="996" w:type="dxa"/>
            <w:tcBorders>
              <w:top w:val="nil"/>
              <w:left w:val="nil"/>
              <w:bottom w:val="nil"/>
              <w:right w:val="nil"/>
            </w:tcBorders>
            <w:noWrap/>
            <w:vAlign w:val="center"/>
            <w:hideMark/>
          </w:tcPr>
          <w:p w14:paraId="3D372FF2" w14:textId="77777777" w:rsidR="00530CB0" w:rsidRPr="00822D5F" w:rsidRDefault="00530CB0" w:rsidP="00D15DAC">
            <w:pPr>
              <w:spacing w:after="0"/>
              <w:jc w:val="right"/>
              <w:rPr>
                <w:color w:val="000000"/>
              </w:rPr>
            </w:pPr>
            <w:r w:rsidRPr="00822D5F">
              <w:rPr>
                <w:color w:val="000000"/>
              </w:rPr>
              <w:t>2001</w:t>
            </w:r>
          </w:p>
        </w:tc>
        <w:tc>
          <w:tcPr>
            <w:tcW w:w="996" w:type="dxa"/>
            <w:tcBorders>
              <w:top w:val="nil"/>
              <w:left w:val="nil"/>
              <w:bottom w:val="nil"/>
              <w:right w:val="nil"/>
            </w:tcBorders>
            <w:noWrap/>
            <w:vAlign w:val="center"/>
            <w:hideMark/>
          </w:tcPr>
          <w:p w14:paraId="09371D93" w14:textId="77777777" w:rsidR="00530CB0" w:rsidRPr="00822D5F" w:rsidRDefault="00530CB0" w:rsidP="00D15DAC">
            <w:pPr>
              <w:spacing w:after="0"/>
              <w:jc w:val="center"/>
              <w:rPr>
                <w:color w:val="000000"/>
              </w:rPr>
            </w:pPr>
            <w:r w:rsidRPr="00822D5F">
              <w:rPr>
                <w:color w:val="000000"/>
              </w:rPr>
              <w:t>51,531</w:t>
            </w:r>
          </w:p>
        </w:tc>
        <w:tc>
          <w:tcPr>
            <w:tcW w:w="996" w:type="dxa"/>
            <w:tcBorders>
              <w:top w:val="nil"/>
              <w:left w:val="nil"/>
              <w:bottom w:val="nil"/>
              <w:right w:val="nil"/>
            </w:tcBorders>
            <w:noWrap/>
            <w:vAlign w:val="center"/>
            <w:hideMark/>
          </w:tcPr>
          <w:p w14:paraId="22764EE5" w14:textId="77777777" w:rsidR="00530CB0" w:rsidRPr="00822D5F" w:rsidRDefault="00530CB0" w:rsidP="00D15DAC">
            <w:pPr>
              <w:spacing w:after="0"/>
              <w:jc w:val="center"/>
              <w:rPr>
                <w:color w:val="000000"/>
              </w:rPr>
            </w:pPr>
            <w:r w:rsidRPr="00822D5F">
              <w:rPr>
                <w:color w:val="000000"/>
              </w:rPr>
              <w:t>52,110</w:t>
            </w:r>
          </w:p>
        </w:tc>
        <w:tc>
          <w:tcPr>
            <w:tcW w:w="996" w:type="dxa"/>
            <w:tcBorders>
              <w:top w:val="nil"/>
              <w:left w:val="nil"/>
              <w:bottom w:val="nil"/>
              <w:right w:val="nil"/>
            </w:tcBorders>
            <w:noWrap/>
            <w:vAlign w:val="center"/>
            <w:hideMark/>
          </w:tcPr>
          <w:p w14:paraId="2FBD6D67" w14:textId="77777777" w:rsidR="00530CB0" w:rsidRPr="00822D5F" w:rsidRDefault="00530CB0" w:rsidP="00D15DAC">
            <w:pPr>
              <w:spacing w:after="0"/>
              <w:jc w:val="center"/>
              <w:rPr>
                <w:color w:val="000000"/>
              </w:rPr>
            </w:pPr>
            <w:r w:rsidRPr="00822D5F">
              <w:rPr>
                <w:color w:val="000000"/>
              </w:rPr>
              <w:t>67,800</w:t>
            </w:r>
          </w:p>
        </w:tc>
        <w:tc>
          <w:tcPr>
            <w:tcW w:w="996" w:type="dxa"/>
            <w:tcBorders>
              <w:top w:val="nil"/>
              <w:left w:val="nil"/>
              <w:bottom w:val="nil"/>
              <w:right w:val="nil"/>
            </w:tcBorders>
            <w:noWrap/>
            <w:vAlign w:val="center"/>
            <w:hideMark/>
          </w:tcPr>
          <w:p w14:paraId="111AC377" w14:textId="77777777" w:rsidR="00530CB0" w:rsidRPr="00822D5F" w:rsidRDefault="00530CB0" w:rsidP="00D15DAC">
            <w:pPr>
              <w:spacing w:after="0"/>
              <w:jc w:val="center"/>
              <w:rPr>
                <w:color w:val="000000"/>
              </w:rPr>
            </w:pPr>
            <w:r w:rsidRPr="00822D5F">
              <w:rPr>
                <w:color w:val="000000"/>
              </w:rPr>
              <w:t>91,200</w:t>
            </w:r>
          </w:p>
        </w:tc>
        <w:tc>
          <w:tcPr>
            <w:tcW w:w="996" w:type="dxa"/>
            <w:tcBorders>
              <w:top w:val="nil"/>
              <w:left w:val="nil"/>
              <w:bottom w:val="nil"/>
              <w:right w:val="nil"/>
            </w:tcBorders>
            <w:noWrap/>
            <w:vAlign w:val="center"/>
            <w:hideMark/>
          </w:tcPr>
          <w:p w14:paraId="4AC964CD" w14:textId="77777777" w:rsidR="00530CB0" w:rsidRPr="00822D5F" w:rsidRDefault="00530CB0" w:rsidP="00D15DAC">
            <w:pPr>
              <w:spacing w:after="0"/>
              <w:jc w:val="center"/>
              <w:rPr>
                <w:color w:val="000000"/>
              </w:rPr>
            </w:pPr>
            <w:r w:rsidRPr="00822D5F">
              <w:rPr>
                <w:color w:val="000000"/>
              </w:rPr>
              <w:t>15,690</w:t>
            </w:r>
          </w:p>
        </w:tc>
      </w:tr>
      <w:tr w:rsidR="00530CB0" w:rsidRPr="00D202F8" w14:paraId="090AB783" w14:textId="77777777" w:rsidTr="00D15DAC">
        <w:trPr>
          <w:trHeight w:val="265"/>
        </w:trPr>
        <w:tc>
          <w:tcPr>
            <w:tcW w:w="996" w:type="dxa"/>
            <w:tcBorders>
              <w:top w:val="nil"/>
              <w:left w:val="nil"/>
              <w:bottom w:val="nil"/>
              <w:right w:val="nil"/>
            </w:tcBorders>
            <w:noWrap/>
            <w:vAlign w:val="center"/>
            <w:hideMark/>
          </w:tcPr>
          <w:p w14:paraId="7558738D" w14:textId="77777777" w:rsidR="00530CB0" w:rsidRPr="00822D5F" w:rsidRDefault="00530CB0" w:rsidP="00D15DAC">
            <w:pPr>
              <w:spacing w:after="0"/>
              <w:jc w:val="right"/>
              <w:rPr>
                <w:color w:val="000000"/>
              </w:rPr>
            </w:pPr>
            <w:r w:rsidRPr="00822D5F">
              <w:rPr>
                <w:color w:val="000000"/>
              </w:rPr>
              <w:t>2002</w:t>
            </w:r>
          </w:p>
        </w:tc>
        <w:tc>
          <w:tcPr>
            <w:tcW w:w="996" w:type="dxa"/>
            <w:tcBorders>
              <w:top w:val="nil"/>
              <w:left w:val="nil"/>
              <w:bottom w:val="nil"/>
              <w:right w:val="nil"/>
            </w:tcBorders>
            <w:noWrap/>
            <w:vAlign w:val="center"/>
            <w:hideMark/>
          </w:tcPr>
          <w:p w14:paraId="5D55CFEC" w14:textId="77777777" w:rsidR="00530CB0" w:rsidRPr="00822D5F" w:rsidRDefault="00530CB0" w:rsidP="00D15DAC">
            <w:pPr>
              <w:spacing w:after="0"/>
              <w:jc w:val="center"/>
              <w:rPr>
                <w:color w:val="000000"/>
              </w:rPr>
            </w:pPr>
            <w:r w:rsidRPr="00822D5F">
              <w:rPr>
                <w:color w:val="000000"/>
              </w:rPr>
              <w:t>54,638</w:t>
            </w:r>
          </w:p>
        </w:tc>
        <w:tc>
          <w:tcPr>
            <w:tcW w:w="996" w:type="dxa"/>
            <w:tcBorders>
              <w:top w:val="nil"/>
              <w:left w:val="nil"/>
              <w:bottom w:val="nil"/>
              <w:right w:val="nil"/>
            </w:tcBorders>
            <w:noWrap/>
            <w:vAlign w:val="center"/>
            <w:hideMark/>
          </w:tcPr>
          <w:p w14:paraId="4016798F" w14:textId="77777777" w:rsidR="00530CB0" w:rsidRPr="00822D5F" w:rsidRDefault="00530CB0" w:rsidP="00D15DAC">
            <w:pPr>
              <w:spacing w:after="0"/>
              <w:jc w:val="center"/>
              <w:rPr>
                <w:color w:val="000000"/>
              </w:rPr>
            </w:pPr>
            <w:r w:rsidRPr="00822D5F">
              <w:rPr>
                <w:color w:val="000000"/>
              </w:rPr>
              <w:t>44,230</w:t>
            </w:r>
          </w:p>
        </w:tc>
        <w:tc>
          <w:tcPr>
            <w:tcW w:w="996" w:type="dxa"/>
            <w:tcBorders>
              <w:top w:val="nil"/>
              <w:left w:val="nil"/>
              <w:bottom w:val="nil"/>
              <w:right w:val="nil"/>
            </w:tcBorders>
            <w:noWrap/>
            <w:vAlign w:val="center"/>
            <w:hideMark/>
          </w:tcPr>
          <w:p w14:paraId="39424136" w14:textId="77777777" w:rsidR="00530CB0" w:rsidRPr="00822D5F" w:rsidRDefault="00530CB0" w:rsidP="00D15DAC">
            <w:pPr>
              <w:spacing w:after="0"/>
              <w:jc w:val="center"/>
              <w:rPr>
                <w:color w:val="000000"/>
              </w:rPr>
            </w:pPr>
            <w:r w:rsidRPr="00822D5F">
              <w:rPr>
                <w:color w:val="000000"/>
              </w:rPr>
              <w:t>57,600</w:t>
            </w:r>
          </w:p>
        </w:tc>
        <w:tc>
          <w:tcPr>
            <w:tcW w:w="996" w:type="dxa"/>
            <w:tcBorders>
              <w:top w:val="nil"/>
              <w:left w:val="nil"/>
              <w:bottom w:val="nil"/>
              <w:right w:val="nil"/>
            </w:tcBorders>
            <w:noWrap/>
            <w:vAlign w:val="center"/>
            <w:hideMark/>
          </w:tcPr>
          <w:p w14:paraId="3DCC7B6D" w14:textId="77777777" w:rsidR="00530CB0" w:rsidRPr="00822D5F" w:rsidRDefault="00530CB0" w:rsidP="00D15DAC">
            <w:pPr>
              <w:spacing w:after="0"/>
              <w:jc w:val="center"/>
              <w:rPr>
                <w:color w:val="000000"/>
              </w:rPr>
            </w:pPr>
            <w:r w:rsidRPr="00822D5F">
              <w:rPr>
                <w:color w:val="000000"/>
              </w:rPr>
              <w:t>77,100</w:t>
            </w:r>
          </w:p>
        </w:tc>
        <w:tc>
          <w:tcPr>
            <w:tcW w:w="996" w:type="dxa"/>
            <w:tcBorders>
              <w:top w:val="nil"/>
              <w:left w:val="nil"/>
              <w:bottom w:val="nil"/>
              <w:right w:val="nil"/>
            </w:tcBorders>
            <w:noWrap/>
            <w:vAlign w:val="center"/>
            <w:hideMark/>
          </w:tcPr>
          <w:p w14:paraId="68A7D106" w14:textId="77777777" w:rsidR="00530CB0" w:rsidRPr="00822D5F" w:rsidRDefault="00530CB0" w:rsidP="00D15DAC">
            <w:pPr>
              <w:spacing w:after="0"/>
              <w:jc w:val="center"/>
              <w:rPr>
                <w:color w:val="000000"/>
              </w:rPr>
            </w:pPr>
            <w:r w:rsidRPr="00822D5F">
              <w:rPr>
                <w:color w:val="000000"/>
              </w:rPr>
              <w:t>13,370</w:t>
            </w:r>
          </w:p>
        </w:tc>
      </w:tr>
      <w:tr w:rsidR="00530CB0" w:rsidRPr="00D202F8" w14:paraId="45E85292" w14:textId="77777777" w:rsidTr="00D15DAC">
        <w:trPr>
          <w:trHeight w:val="265"/>
        </w:trPr>
        <w:tc>
          <w:tcPr>
            <w:tcW w:w="996" w:type="dxa"/>
            <w:tcBorders>
              <w:top w:val="nil"/>
              <w:left w:val="nil"/>
              <w:bottom w:val="nil"/>
              <w:right w:val="nil"/>
            </w:tcBorders>
            <w:noWrap/>
            <w:vAlign w:val="center"/>
            <w:hideMark/>
          </w:tcPr>
          <w:p w14:paraId="7B2ED861" w14:textId="77777777" w:rsidR="00530CB0" w:rsidRPr="00822D5F" w:rsidRDefault="00530CB0" w:rsidP="00D15DAC">
            <w:pPr>
              <w:spacing w:after="0"/>
              <w:jc w:val="right"/>
              <w:rPr>
                <w:color w:val="000000"/>
              </w:rPr>
            </w:pPr>
            <w:r w:rsidRPr="00822D5F">
              <w:rPr>
                <w:color w:val="000000"/>
              </w:rPr>
              <w:t>2003</w:t>
            </w:r>
          </w:p>
        </w:tc>
        <w:tc>
          <w:tcPr>
            <w:tcW w:w="996" w:type="dxa"/>
            <w:tcBorders>
              <w:top w:val="nil"/>
              <w:left w:val="nil"/>
              <w:bottom w:val="nil"/>
              <w:right w:val="nil"/>
            </w:tcBorders>
            <w:noWrap/>
            <w:vAlign w:val="center"/>
            <w:hideMark/>
          </w:tcPr>
          <w:p w14:paraId="4F2FFF7E" w14:textId="77777777" w:rsidR="00530CB0" w:rsidRPr="00822D5F" w:rsidRDefault="00530CB0" w:rsidP="00D15DAC">
            <w:pPr>
              <w:spacing w:after="0"/>
              <w:jc w:val="center"/>
              <w:rPr>
                <w:color w:val="000000"/>
              </w:rPr>
            </w:pPr>
            <w:r w:rsidRPr="00822D5F">
              <w:rPr>
                <w:color w:val="000000"/>
              </w:rPr>
              <w:t>52,582</w:t>
            </w:r>
          </w:p>
        </w:tc>
        <w:tc>
          <w:tcPr>
            <w:tcW w:w="996" w:type="dxa"/>
            <w:tcBorders>
              <w:top w:val="nil"/>
              <w:left w:val="nil"/>
              <w:bottom w:val="nil"/>
              <w:right w:val="nil"/>
            </w:tcBorders>
            <w:noWrap/>
            <w:vAlign w:val="center"/>
            <w:hideMark/>
          </w:tcPr>
          <w:p w14:paraId="7F696128" w14:textId="77777777" w:rsidR="00530CB0" w:rsidRPr="00822D5F" w:rsidRDefault="00530CB0" w:rsidP="00D15DAC">
            <w:pPr>
              <w:spacing w:after="0"/>
              <w:jc w:val="center"/>
              <w:rPr>
                <w:color w:val="000000"/>
              </w:rPr>
            </w:pPr>
            <w:r w:rsidRPr="00822D5F">
              <w:rPr>
                <w:color w:val="000000"/>
              </w:rPr>
              <w:t>40,540</w:t>
            </w:r>
          </w:p>
        </w:tc>
        <w:tc>
          <w:tcPr>
            <w:tcW w:w="996" w:type="dxa"/>
            <w:tcBorders>
              <w:top w:val="nil"/>
              <w:left w:val="nil"/>
              <w:bottom w:val="nil"/>
              <w:right w:val="nil"/>
            </w:tcBorders>
            <w:noWrap/>
            <w:vAlign w:val="center"/>
            <w:hideMark/>
          </w:tcPr>
          <w:p w14:paraId="08C13A50" w14:textId="77777777" w:rsidR="00530CB0" w:rsidRPr="00822D5F" w:rsidRDefault="00530CB0" w:rsidP="00D15DAC">
            <w:pPr>
              <w:spacing w:after="0"/>
              <w:jc w:val="center"/>
              <w:rPr>
                <w:color w:val="000000"/>
              </w:rPr>
            </w:pPr>
            <w:r w:rsidRPr="00822D5F">
              <w:rPr>
                <w:color w:val="000000"/>
              </w:rPr>
              <w:t>52,800</w:t>
            </w:r>
          </w:p>
        </w:tc>
        <w:tc>
          <w:tcPr>
            <w:tcW w:w="996" w:type="dxa"/>
            <w:tcBorders>
              <w:top w:val="nil"/>
              <w:left w:val="nil"/>
              <w:bottom w:val="nil"/>
              <w:right w:val="nil"/>
            </w:tcBorders>
            <w:noWrap/>
            <w:vAlign w:val="center"/>
            <w:hideMark/>
          </w:tcPr>
          <w:p w14:paraId="77E6CF6C" w14:textId="77777777" w:rsidR="00530CB0" w:rsidRPr="00822D5F" w:rsidRDefault="00530CB0" w:rsidP="00D15DAC">
            <w:pPr>
              <w:spacing w:after="0"/>
              <w:jc w:val="center"/>
              <w:rPr>
                <w:color w:val="000000"/>
              </w:rPr>
            </w:pPr>
            <w:r w:rsidRPr="00822D5F">
              <w:rPr>
                <w:color w:val="000000"/>
              </w:rPr>
              <w:t>70,100</w:t>
            </w:r>
          </w:p>
        </w:tc>
        <w:tc>
          <w:tcPr>
            <w:tcW w:w="996" w:type="dxa"/>
            <w:tcBorders>
              <w:top w:val="nil"/>
              <w:left w:val="nil"/>
              <w:bottom w:val="nil"/>
              <w:right w:val="nil"/>
            </w:tcBorders>
            <w:noWrap/>
            <w:vAlign w:val="center"/>
            <w:hideMark/>
          </w:tcPr>
          <w:p w14:paraId="6CB0638F" w14:textId="77777777" w:rsidR="00530CB0" w:rsidRPr="00822D5F" w:rsidRDefault="00530CB0" w:rsidP="00D15DAC">
            <w:pPr>
              <w:spacing w:after="0"/>
              <w:jc w:val="center"/>
              <w:rPr>
                <w:color w:val="000000"/>
              </w:rPr>
            </w:pPr>
            <w:r w:rsidRPr="00822D5F">
              <w:rPr>
                <w:color w:val="000000"/>
              </w:rPr>
              <w:t>12,260</w:t>
            </w:r>
          </w:p>
        </w:tc>
      </w:tr>
      <w:tr w:rsidR="00530CB0" w:rsidRPr="00D202F8" w14:paraId="70DE6C91" w14:textId="77777777" w:rsidTr="00D15DAC">
        <w:trPr>
          <w:trHeight w:val="265"/>
        </w:trPr>
        <w:tc>
          <w:tcPr>
            <w:tcW w:w="996" w:type="dxa"/>
            <w:tcBorders>
              <w:top w:val="nil"/>
              <w:left w:val="nil"/>
              <w:bottom w:val="nil"/>
              <w:right w:val="nil"/>
            </w:tcBorders>
            <w:noWrap/>
            <w:vAlign w:val="center"/>
            <w:hideMark/>
          </w:tcPr>
          <w:p w14:paraId="7CB47AFC" w14:textId="77777777" w:rsidR="00530CB0" w:rsidRPr="00822D5F" w:rsidRDefault="00530CB0" w:rsidP="00D15DAC">
            <w:pPr>
              <w:spacing w:after="0"/>
              <w:jc w:val="right"/>
              <w:rPr>
                <w:color w:val="000000"/>
              </w:rPr>
            </w:pPr>
            <w:r w:rsidRPr="00822D5F">
              <w:rPr>
                <w:color w:val="000000"/>
              </w:rPr>
              <w:t>2004</w:t>
            </w:r>
          </w:p>
        </w:tc>
        <w:tc>
          <w:tcPr>
            <w:tcW w:w="996" w:type="dxa"/>
            <w:tcBorders>
              <w:top w:val="nil"/>
              <w:left w:val="nil"/>
              <w:bottom w:val="nil"/>
              <w:right w:val="nil"/>
            </w:tcBorders>
            <w:noWrap/>
            <w:vAlign w:val="center"/>
            <w:hideMark/>
          </w:tcPr>
          <w:p w14:paraId="32DF0E7B" w14:textId="77777777" w:rsidR="00530CB0" w:rsidRPr="00822D5F" w:rsidRDefault="00530CB0" w:rsidP="00D15DAC">
            <w:pPr>
              <w:spacing w:after="0"/>
              <w:jc w:val="center"/>
              <w:rPr>
                <w:color w:val="000000"/>
              </w:rPr>
            </w:pPr>
            <w:r w:rsidRPr="00822D5F">
              <w:rPr>
                <w:color w:val="000000"/>
              </w:rPr>
              <w:t>56,623</w:t>
            </w:r>
          </w:p>
        </w:tc>
        <w:tc>
          <w:tcPr>
            <w:tcW w:w="996" w:type="dxa"/>
            <w:tcBorders>
              <w:top w:val="nil"/>
              <w:left w:val="nil"/>
              <w:bottom w:val="nil"/>
              <w:right w:val="nil"/>
            </w:tcBorders>
            <w:noWrap/>
            <w:vAlign w:val="center"/>
            <w:hideMark/>
          </w:tcPr>
          <w:p w14:paraId="323B651E" w14:textId="77777777" w:rsidR="00530CB0" w:rsidRPr="00822D5F" w:rsidRDefault="00530CB0" w:rsidP="00D15DAC">
            <w:pPr>
              <w:spacing w:after="0"/>
              <w:jc w:val="center"/>
              <w:rPr>
                <w:color w:val="000000"/>
              </w:rPr>
            </w:pPr>
            <w:r w:rsidRPr="00822D5F">
              <w:rPr>
                <w:color w:val="000000"/>
              </w:rPr>
              <w:t>48,033</w:t>
            </w:r>
          </w:p>
        </w:tc>
        <w:tc>
          <w:tcPr>
            <w:tcW w:w="996" w:type="dxa"/>
            <w:tcBorders>
              <w:top w:val="nil"/>
              <w:left w:val="nil"/>
              <w:bottom w:val="nil"/>
              <w:right w:val="nil"/>
            </w:tcBorders>
            <w:noWrap/>
            <w:vAlign w:val="center"/>
            <w:hideMark/>
          </w:tcPr>
          <w:p w14:paraId="2BA300F9" w14:textId="77777777" w:rsidR="00530CB0" w:rsidRPr="00822D5F" w:rsidRDefault="00530CB0" w:rsidP="00D15DAC">
            <w:pPr>
              <w:spacing w:after="0"/>
              <w:jc w:val="center"/>
              <w:rPr>
                <w:color w:val="000000"/>
              </w:rPr>
            </w:pPr>
            <w:r w:rsidRPr="00822D5F">
              <w:rPr>
                <w:color w:val="000000"/>
              </w:rPr>
              <w:t>62,810</w:t>
            </w:r>
          </w:p>
        </w:tc>
        <w:tc>
          <w:tcPr>
            <w:tcW w:w="996" w:type="dxa"/>
            <w:tcBorders>
              <w:top w:val="nil"/>
              <w:left w:val="nil"/>
              <w:bottom w:val="nil"/>
              <w:right w:val="nil"/>
            </w:tcBorders>
            <w:noWrap/>
            <w:vAlign w:val="center"/>
            <w:hideMark/>
          </w:tcPr>
          <w:p w14:paraId="27691877" w14:textId="77777777" w:rsidR="00530CB0" w:rsidRPr="00822D5F" w:rsidRDefault="00530CB0" w:rsidP="00D15DAC">
            <w:pPr>
              <w:spacing w:after="0"/>
              <w:jc w:val="center"/>
              <w:rPr>
                <w:color w:val="000000"/>
              </w:rPr>
            </w:pPr>
            <w:r w:rsidRPr="00822D5F">
              <w:rPr>
                <w:color w:val="000000"/>
              </w:rPr>
              <w:t>102,000</w:t>
            </w:r>
          </w:p>
        </w:tc>
        <w:tc>
          <w:tcPr>
            <w:tcW w:w="996" w:type="dxa"/>
            <w:tcBorders>
              <w:top w:val="nil"/>
              <w:left w:val="nil"/>
              <w:bottom w:val="nil"/>
              <w:right w:val="nil"/>
            </w:tcBorders>
            <w:noWrap/>
            <w:vAlign w:val="center"/>
            <w:hideMark/>
          </w:tcPr>
          <w:p w14:paraId="05DC5611" w14:textId="77777777" w:rsidR="00530CB0" w:rsidRPr="00822D5F" w:rsidRDefault="00530CB0" w:rsidP="00D15DAC">
            <w:pPr>
              <w:spacing w:after="0"/>
              <w:jc w:val="center"/>
              <w:rPr>
                <w:color w:val="000000"/>
              </w:rPr>
            </w:pPr>
            <w:r w:rsidRPr="00822D5F">
              <w:rPr>
                <w:color w:val="000000"/>
              </w:rPr>
              <w:t>14,777</w:t>
            </w:r>
          </w:p>
        </w:tc>
      </w:tr>
      <w:tr w:rsidR="00530CB0" w:rsidRPr="00D202F8" w14:paraId="4CC164C1" w14:textId="77777777" w:rsidTr="00D15DAC">
        <w:trPr>
          <w:trHeight w:val="265"/>
        </w:trPr>
        <w:tc>
          <w:tcPr>
            <w:tcW w:w="996" w:type="dxa"/>
            <w:tcBorders>
              <w:top w:val="nil"/>
              <w:left w:val="nil"/>
              <w:bottom w:val="nil"/>
              <w:right w:val="nil"/>
            </w:tcBorders>
            <w:noWrap/>
            <w:vAlign w:val="center"/>
            <w:hideMark/>
          </w:tcPr>
          <w:p w14:paraId="1FF7DED4" w14:textId="77777777" w:rsidR="00530CB0" w:rsidRPr="00822D5F" w:rsidRDefault="00530CB0" w:rsidP="00D15DAC">
            <w:pPr>
              <w:spacing w:after="0"/>
              <w:jc w:val="right"/>
              <w:rPr>
                <w:color w:val="000000"/>
              </w:rPr>
            </w:pPr>
            <w:r w:rsidRPr="00822D5F">
              <w:rPr>
                <w:color w:val="000000"/>
              </w:rPr>
              <w:t>2005</w:t>
            </w:r>
          </w:p>
        </w:tc>
        <w:tc>
          <w:tcPr>
            <w:tcW w:w="996" w:type="dxa"/>
            <w:tcBorders>
              <w:top w:val="nil"/>
              <w:left w:val="nil"/>
              <w:bottom w:val="nil"/>
              <w:right w:val="nil"/>
            </w:tcBorders>
            <w:noWrap/>
            <w:vAlign w:val="center"/>
            <w:hideMark/>
          </w:tcPr>
          <w:p w14:paraId="032C3114" w14:textId="77777777" w:rsidR="00530CB0" w:rsidRPr="00822D5F" w:rsidRDefault="00530CB0" w:rsidP="00D15DAC">
            <w:pPr>
              <w:spacing w:after="0"/>
              <w:jc w:val="center"/>
              <w:rPr>
                <w:color w:val="000000"/>
              </w:rPr>
            </w:pPr>
            <w:r w:rsidRPr="00822D5F">
              <w:rPr>
                <w:color w:val="000000"/>
              </w:rPr>
              <w:t>47,585</w:t>
            </w:r>
          </w:p>
        </w:tc>
        <w:tc>
          <w:tcPr>
            <w:tcW w:w="996" w:type="dxa"/>
            <w:tcBorders>
              <w:top w:val="nil"/>
              <w:left w:val="nil"/>
              <w:bottom w:val="nil"/>
              <w:right w:val="nil"/>
            </w:tcBorders>
            <w:noWrap/>
            <w:vAlign w:val="center"/>
            <w:hideMark/>
          </w:tcPr>
          <w:p w14:paraId="5163795F" w14:textId="77777777" w:rsidR="00530CB0" w:rsidRPr="00822D5F" w:rsidRDefault="00530CB0" w:rsidP="00D15DAC">
            <w:pPr>
              <w:spacing w:after="0"/>
              <w:jc w:val="center"/>
              <w:rPr>
                <w:color w:val="000000"/>
              </w:rPr>
            </w:pPr>
            <w:r w:rsidRPr="00822D5F">
              <w:rPr>
                <w:color w:val="000000"/>
              </w:rPr>
              <w:t>44,433</w:t>
            </w:r>
          </w:p>
        </w:tc>
        <w:tc>
          <w:tcPr>
            <w:tcW w:w="996" w:type="dxa"/>
            <w:tcBorders>
              <w:top w:val="nil"/>
              <w:left w:val="nil"/>
              <w:bottom w:val="nil"/>
              <w:right w:val="nil"/>
            </w:tcBorders>
            <w:noWrap/>
            <w:vAlign w:val="center"/>
            <w:hideMark/>
          </w:tcPr>
          <w:p w14:paraId="703418B0" w14:textId="77777777" w:rsidR="00530CB0" w:rsidRPr="00822D5F" w:rsidRDefault="00530CB0" w:rsidP="00D15DAC">
            <w:pPr>
              <w:spacing w:after="0"/>
              <w:jc w:val="center"/>
              <w:rPr>
                <w:color w:val="000000"/>
              </w:rPr>
            </w:pPr>
            <w:r w:rsidRPr="00822D5F">
              <w:rPr>
                <w:color w:val="000000"/>
              </w:rPr>
              <w:t>58,100</w:t>
            </w:r>
          </w:p>
        </w:tc>
        <w:tc>
          <w:tcPr>
            <w:tcW w:w="996" w:type="dxa"/>
            <w:tcBorders>
              <w:top w:val="nil"/>
              <w:left w:val="nil"/>
              <w:bottom w:val="nil"/>
              <w:right w:val="nil"/>
            </w:tcBorders>
            <w:noWrap/>
            <w:vAlign w:val="center"/>
            <w:hideMark/>
          </w:tcPr>
          <w:p w14:paraId="19A40D5A" w14:textId="77777777" w:rsidR="00530CB0" w:rsidRPr="00822D5F" w:rsidRDefault="00530CB0" w:rsidP="00D15DAC">
            <w:pPr>
              <w:spacing w:after="0"/>
              <w:jc w:val="center"/>
              <w:rPr>
                <w:color w:val="000000"/>
              </w:rPr>
            </w:pPr>
            <w:r w:rsidRPr="00822D5F">
              <w:rPr>
                <w:color w:val="000000"/>
              </w:rPr>
              <w:t>86,200</w:t>
            </w:r>
          </w:p>
        </w:tc>
        <w:tc>
          <w:tcPr>
            <w:tcW w:w="996" w:type="dxa"/>
            <w:tcBorders>
              <w:top w:val="nil"/>
              <w:left w:val="nil"/>
              <w:bottom w:val="nil"/>
              <w:right w:val="nil"/>
            </w:tcBorders>
            <w:noWrap/>
            <w:vAlign w:val="center"/>
            <w:hideMark/>
          </w:tcPr>
          <w:p w14:paraId="45A10173" w14:textId="77777777" w:rsidR="00530CB0" w:rsidRPr="00822D5F" w:rsidRDefault="00530CB0" w:rsidP="00D15DAC">
            <w:pPr>
              <w:spacing w:after="0"/>
              <w:jc w:val="center"/>
              <w:rPr>
                <w:color w:val="000000"/>
              </w:rPr>
            </w:pPr>
            <w:r w:rsidRPr="00822D5F">
              <w:rPr>
                <w:color w:val="000000"/>
              </w:rPr>
              <w:t>13,667</w:t>
            </w:r>
          </w:p>
        </w:tc>
      </w:tr>
      <w:tr w:rsidR="00530CB0" w:rsidRPr="00D202F8" w14:paraId="13663361" w14:textId="77777777" w:rsidTr="00D15DAC">
        <w:trPr>
          <w:trHeight w:val="265"/>
        </w:trPr>
        <w:tc>
          <w:tcPr>
            <w:tcW w:w="996" w:type="dxa"/>
            <w:tcBorders>
              <w:top w:val="nil"/>
              <w:left w:val="nil"/>
              <w:bottom w:val="nil"/>
              <w:right w:val="nil"/>
            </w:tcBorders>
            <w:noWrap/>
            <w:vAlign w:val="center"/>
            <w:hideMark/>
          </w:tcPr>
          <w:p w14:paraId="324320FF" w14:textId="77777777" w:rsidR="00530CB0" w:rsidRPr="00822D5F" w:rsidRDefault="00530CB0" w:rsidP="00D15DAC">
            <w:pPr>
              <w:spacing w:after="0"/>
              <w:jc w:val="right"/>
              <w:rPr>
                <w:color w:val="000000"/>
              </w:rPr>
            </w:pPr>
            <w:r w:rsidRPr="00822D5F">
              <w:rPr>
                <w:color w:val="000000"/>
              </w:rPr>
              <w:t>2006</w:t>
            </w:r>
          </w:p>
        </w:tc>
        <w:tc>
          <w:tcPr>
            <w:tcW w:w="996" w:type="dxa"/>
            <w:tcBorders>
              <w:top w:val="nil"/>
              <w:left w:val="nil"/>
              <w:bottom w:val="nil"/>
              <w:right w:val="nil"/>
            </w:tcBorders>
            <w:noWrap/>
            <w:vAlign w:val="center"/>
            <w:hideMark/>
          </w:tcPr>
          <w:p w14:paraId="5455AB28" w14:textId="77777777" w:rsidR="00530CB0" w:rsidRPr="00822D5F" w:rsidRDefault="00530CB0" w:rsidP="00D15DAC">
            <w:pPr>
              <w:spacing w:after="0"/>
              <w:jc w:val="center"/>
              <w:rPr>
                <w:color w:val="000000"/>
              </w:rPr>
            </w:pPr>
            <w:r w:rsidRPr="00822D5F">
              <w:rPr>
                <w:color w:val="000000"/>
              </w:rPr>
              <w:t>47,897</w:t>
            </w:r>
          </w:p>
        </w:tc>
        <w:tc>
          <w:tcPr>
            <w:tcW w:w="996" w:type="dxa"/>
            <w:tcBorders>
              <w:top w:val="nil"/>
              <w:left w:val="nil"/>
              <w:bottom w:val="nil"/>
              <w:right w:val="nil"/>
            </w:tcBorders>
            <w:noWrap/>
            <w:vAlign w:val="center"/>
            <w:hideMark/>
          </w:tcPr>
          <w:p w14:paraId="7593F32C" w14:textId="77777777" w:rsidR="00530CB0" w:rsidRPr="00822D5F" w:rsidRDefault="00530CB0" w:rsidP="00D15DAC">
            <w:pPr>
              <w:spacing w:after="0"/>
              <w:jc w:val="center"/>
              <w:rPr>
                <w:color w:val="000000"/>
              </w:rPr>
            </w:pPr>
            <w:r w:rsidRPr="00822D5F">
              <w:rPr>
                <w:color w:val="000000"/>
              </w:rPr>
              <w:t>52,264</w:t>
            </w:r>
          </w:p>
        </w:tc>
        <w:tc>
          <w:tcPr>
            <w:tcW w:w="996" w:type="dxa"/>
            <w:tcBorders>
              <w:top w:val="nil"/>
              <w:left w:val="nil"/>
              <w:bottom w:val="nil"/>
              <w:right w:val="nil"/>
            </w:tcBorders>
            <w:noWrap/>
            <w:vAlign w:val="center"/>
            <w:hideMark/>
          </w:tcPr>
          <w:p w14:paraId="47E4D06D" w14:textId="77777777" w:rsidR="00530CB0" w:rsidRPr="00822D5F" w:rsidRDefault="00530CB0" w:rsidP="00D15DAC">
            <w:pPr>
              <w:spacing w:after="0"/>
              <w:jc w:val="center"/>
              <w:rPr>
                <w:color w:val="000000"/>
              </w:rPr>
            </w:pPr>
            <w:r w:rsidRPr="00822D5F">
              <w:rPr>
                <w:color w:val="000000"/>
              </w:rPr>
              <w:t>68,859</w:t>
            </w:r>
          </w:p>
        </w:tc>
        <w:tc>
          <w:tcPr>
            <w:tcW w:w="996" w:type="dxa"/>
            <w:tcBorders>
              <w:top w:val="nil"/>
              <w:left w:val="nil"/>
              <w:bottom w:val="nil"/>
              <w:right w:val="nil"/>
            </w:tcBorders>
            <w:noWrap/>
            <w:vAlign w:val="center"/>
            <w:hideMark/>
          </w:tcPr>
          <w:p w14:paraId="301CBFBD" w14:textId="77777777" w:rsidR="00530CB0" w:rsidRPr="00822D5F" w:rsidRDefault="00530CB0" w:rsidP="00D15DAC">
            <w:pPr>
              <w:spacing w:after="0"/>
              <w:jc w:val="center"/>
              <w:rPr>
                <w:color w:val="000000"/>
              </w:rPr>
            </w:pPr>
            <w:r w:rsidRPr="00822D5F">
              <w:rPr>
                <w:color w:val="000000"/>
              </w:rPr>
              <w:t>95,500</w:t>
            </w:r>
          </w:p>
        </w:tc>
        <w:tc>
          <w:tcPr>
            <w:tcW w:w="996" w:type="dxa"/>
            <w:tcBorders>
              <w:top w:val="nil"/>
              <w:left w:val="nil"/>
              <w:bottom w:val="nil"/>
              <w:right w:val="nil"/>
            </w:tcBorders>
            <w:noWrap/>
            <w:vAlign w:val="center"/>
            <w:hideMark/>
          </w:tcPr>
          <w:p w14:paraId="59F47CD7" w14:textId="77777777" w:rsidR="00530CB0" w:rsidRPr="00822D5F" w:rsidRDefault="00530CB0" w:rsidP="00D15DAC">
            <w:pPr>
              <w:spacing w:after="0"/>
              <w:jc w:val="center"/>
              <w:rPr>
                <w:color w:val="000000"/>
              </w:rPr>
            </w:pPr>
            <w:r w:rsidRPr="00822D5F">
              <w:rPr>
                <w:color w:val="000000"/>
              </w:rPr>
              <w:t>16,595</w:t>
            </w:r>
          </w:p>
        </w:tc>
      </w:tr>
      <w:tr w:rsidR="00530CB0" w:rsidRPr="00D202F8" w14:paraId="0B118058" w14:textId="77777777" w:rsidTr="00D15DAC">
        <w:trPr>
          <w:trHeight w:val="265"/>
        </w:trPr>
        <w:tc>
          <w:tcPr>
            <w:tcW w:w="996" w:type="dxa"/>
            <w:tcBorders>
              <w:top w:val="nil"/>
              <w:left w:val="nil"/>
              <w:bottom w:val="nil"/>
              <w:right w:val="nil"/>
            </w:tcBorders>
            <w:noWrap/>
            <w:vAlign w:val="center"/>
            <w:hideMark/>
          </w:tcPr>
          <w:p w14:paraId="52CDB999" w14:textId="77777777" w:rsidR="00530CB0" w:rsidRPr="00822D5F" w:rsidRDefault="00530CB0" w:rsidP="00D15DAC">
            <w:pPr>
              <w:spacing w:after="0"/>
              <w:jc w:val="right"/>
              <w:rPr>
                <w:color w:val="000000"/>
              </w:rPr>
            </w:pPr>
            <w:r w:rsidRPr="00822D5F">
              <w:rPr>
                <w:color w:val="000000"/>
              </w:rPr>
              <w:t>2007</w:t>
            </w:r>
          </w:p>
        </w:tc>
        <w:tc>
          <w:tcPr>
            <w:tcW w:w="996" w:type="dxa"/>
            <w:tcBorders>
              <w:top w:val="nil"/>
              <w:left w:val="nil"/>
              <w:bottom w:val="nil"/>
              <w:right w:val="nil"/>
            </w:tcBorders>
            <w:noWrap/>
            <w:vAlign w:val="center"/>
            <w:hideMark/>
          </w:tcPr>
          <w:p w14:paraId="3956069D" w14:textId="77777777" w:rsidR="00530CB0" w:rsidRPr="00822D5F" w:rsidRDefault="00530CB0" w:rsidP="00D15DAC">
            <w:pPr>
              <w:spacing w:after="0"/>
              <w:jc w:val="center"/>
              <w:rPr>
                <w:color w:val="000000"/>
              </w:rPr>
            </w:pPr>
            <w:r w:rsidRPr="00822D5F">
              <w:rPr>
                <w:color w:val="000000"/>
              </w:rPr>
              <w:t>52,261</w:t>
            </w:r>
          </w:p>
        </w:tc>
        <w:tc>
          <w:tcPr>
            <w:tcW w:w="996" w:type="dxa"/>
            <w:tcBorders>
              <w:top w:val="nil"/>
              <w:left w:val="nil"/>
              <w:bottom w:val="nil"/>
              <w:right w:val="nil"/>
            </w:tcBorders>
            <w:noWrap/>
            <w:vAlign w:val="center"/>
            <w:hideMark/>
          </w:tcPr>
          <w:p w14:paraId="34487B52" w14:textId="77777777" w:rsidR="00530CB0" w:rsidRPr="00822D5F" w:rsidRDefault="00530CB0" w:rsidP="00D15DAC">
            <w:pPr>
              <w:spacing w:after="0"/>
              <w:jc w:val="center"/>
              <w:rPr>
                <w:color w:val="000000"/>
              </w:rPr>
            </w:pPr>
            <w:r w:rsidRPr="00822D5F">
              <w:rPr>
                <w:color w:val="000000"/>
              </w:rPr>
              <w:t>52,264</w:t>
            </w:r>
          </w:p>
        </w:tc>
        <w:tc>
          <w:tcPr>
            <w:tcW w:w="996" w:type="dxa"/>
            <w:tcBorders>
              <w:top w:val="nil"/>
              <w:left w:val="nil"/>
              <w:bottom w:val="nil"/>
              <w:right w:val="nil"/>
            </w:tcBorders>
            <w:noWrap/>
            <w:vAlign w:val="center"/>
            <w:hideMark/>
          </w:tcPr>
          <w:p w14:paraId="5BAFBACD" w14:textId="77777777" w:rsidR="00530CB0" w:rsidRPr="00822D5F" w:rsidRDefault="00530CB0" w:rsidP="00D15DAC">
            <w:pPr>
              <w:spacing w:after="0"/>
              <w:jc w:val="center"/>
              <w:rPr>
                <w:color w:val="000000"/>
              </w:rPr>
            </w:pPr>
            <w:r w:rsidRPr="00822D5F">
              <w:rPr>
                <w:color w:val="000000"/>
              </w:rPr>
              <w:t>68,859</w:t>
            </w:r>
          </w:p>
        </w:tc>
        <w:tc>
          <w:tcPr>
            <w:tcW w:w="996" w:type="dxa"/>
            <w:tcBorders>
              <w:top w:val="nil"/>
              <w:left w:val="nil"/>
              <w:bottom w:val="nil"/>
              <w:right w:val="nil"/>
            </w:tcBorders>
            <w:noWrap/>
            <w:vAlign w:val="center"/>
            <w:hideMark/>
          </w:tcPr>
          <w:p w14:paraId="7F9E2548" w14:textId="77777777" w:rsidR="00530CB0" w:rsidRPr="00822D5F" w:rsidRDefault="00530CB0" w:rsidP="00D15DAC">
            <w:pPr>
              <w:spacing w:after="0"/>
              <w:jc w:val="center"/>
              <w:rPr>
                <w:color w:val="000000"/>
              </w:rPr>
            </w:pPr>
            <w:r w:rsidRPr="00822D5F">
              <w:rPr>
                <w:color w:val="000000"/>
              </w:rPr>
              <w:t>97,600</w:t>
            </w:r>
          </w:p>
        </w:tc>
        <w:tc>
          <w:tcPr>
            <w:tcW w:w="996" w:type="dxa"/>
            <w:tcBorders>
              <w:top w:val="nil"/>
              <w:left w:val="nil"/>
              <w:bottom w:val="nil"/>
              <w:right w:val="nil"/>
            </w:tcBorders>
            <w:noWrap/>
            <w:vAlign w:val="center"/>
            <w:hideMark/>
          </w:tcPr>
          <w:p w14:paraId="7109410D" w14:textId="77777777" w:rsidR="00530CB0" w:rsidRPr="00822D5F" w:rsidRDefault="00530CB0" w:rsidP="00D15DAC">
            <w:pPr>
              <w:spacing w:after="0"/>
              <w:jc w:val="center"/>
              <w:rPr>
                <w:color w:val="000000"/>
              </w:rPr>
            </w:pPr>
            <w:r w:rsidRPr="00822D5F">
              <w:rPr>
                <w:color w:val="000000"/>
              </w:rPr>
              <w:t>16,595</w:t>
            </w:r>
          </w:p>
        </w:tc>
      </w:tr>
      <w:tr w:rsidR="00530CB0" w:rsidRPr="00D202F8" w14:paraId="17A35F00" w14:textId="77777777" w:rsidTr="00D15DAC">
        <w:trPr>
          <w:trHeight w:val="265"/>
        </w:trPr>
        <w:tc>
          <w:tcPr>
            <w:tcW w:w="996" w:type="dxa"/>
            <w:tcBorders>
              <w:top w:val="nil"/>
              <w:left w:val="nil"/>
              <w:bottom w:val="nil"/>
              <w:right w:val="nil"/>
            </w:tcBorders>
            <w:noWrap/>
            <w:vAlign w:val="center"/>
            <w:hideMark/>
          </w:tcPr>
          <w:p w14:paraId="397563BF" w14:textId="77777777" w:rsidR="00530CB0" w:rsidRPr="00822D5F" w:rsidRDefault="00530CB0" w:rsidP="00D15DAC">
            <w:pPr>
              <w:spacing w:after="0"/>
              <w:jc w:val="right"/>
              <w:rPr>
                <w:color w:val="000000"/>
              </w:rPr>
            </w:pPr>
            <w:r w:rsidRPr="00822D5F">
              <w:rPr>
                <w:color w:val="000000"/>
              </w:rPr>
              <w:t>2008</w:t>
            </w:r>
          </w:p>
        </w:tc>
        <w:tc>
          <w:tcPr>
            <w:tcW w:w="996" w:type="dxa"/>
            <w:tcBorders>
              <w:top w:val="nil"/>
              <w:left w:val="nil"/>
              <w:bottom w:val="nil"/>
              <w:right w:val="nil"/>
            </w:tcBorders>
            <w:noWrap/>
            <w:vAlign w:val="center"/>
            <w:hideMark/>
          </w:tcPr>
          <w:p w14:paraId="67805D91" w14:textId="77777777" w:rsidR="00530CB0" w:rsidRPr="00822D5F" w:rsidRDefault="00530CB0" w:rsidP="00D15DAC">
            <w:pPr>
              <w:spacing w:after="0"/>
              <w:jc w:val="center"/>
              <w:rPr>
                <w:color w:val="000000"/>
              </w:rPr>
            </w:pPr>
            <w:r w:rsidRPr="00822D5F">
              <w:rPr>
                <w:color w:val="000000"/>
              </w:rPr>
              <w:t>59,014</w:t>
            </w:r>
          </w:p>
        </w:tc>
        <w:tc>
          <w:tcPr>
            <w:tcW w:w="996" w:type="dxa"/>
            <w:tcBorders>
              <w:top w:val="nil"/>
              <w:left w:val="nil"/>
              <w:bottom w:val="nil"/>
              <w:right w:val="nil"/>
            </w:tcBorders>
            <w:noWrap/>
            <w:vAlign w:val="center"/>
            <w:hideMark/>
          </w:tcPr>
          <w:p w14:paraId="429272F2" w14:textId="77777777" w:rsidR="00530CB0" w:rsidRPr="00822D5F" w:rsidRDefault="00530CB0" w:rsidP="00D15DAC">
            <w:pPr>
              <w:spacing w:after="0"/>
              <w:jc w:val="center"/>
              <w:rPr>
                <w:color w:val="000000"/>
              </w:rPr>
            </w:pPr>
            <w:r w:rsidRPr="00822D5F">
              <w:rPr>
                <w:color w:val="000000"/>
              </w:rPr>
              <w:t>50,269</w:t>
            </w:r>
          </w:p>
        </w:tc>
        <w:tc>
          <w:tcPr>
            <w:tcW w:w="996" w:type="dxa"/>
            <w:tcBorders>
              <w:top w:val="nil"/>
              <w:left w:val="nil"/>
              <w:bottom w:val="nil"/>
              <w:right w:val="nil"/>
            </w:tcBorders>
            <w:noWrap/>
            <w:vAlign w:val="center"/>
            <w:hideMark/>
          </w:tcPr>
          <w:p w14:paraId="07507DA4" w14:textId="77777777" w:rsidR="00530CB0" w:rsidRPr="00822D5F" w:rsidRDefault="00530CB0" w:rsidP="00D15DAC">
            <w:pPr>
              <w:spacing w:after="0"/>
              <w:jc w:val="center"/>
              <w:rPr>
                <w:color w:val="000000"/>
              </w:rPr>
            </w:pPr>
            <w:r w:rsidRPr="00822D5F">
              <w:rPr>
                <w:color w:val="000000"/>
              </w:rPr>
              <w:t>66,493</w:t>
            </w:r>
          </w:p>
        </w:tc>
        <w:tc>
          <w:tcPr>
            <w:tcW w:w="996" w:type="dxa"/>
            <w:tcBorders>
              <w:top w:val="nil"/>
              <w:left w:val="nil"/>
              <w:bottom w:val="nil"/>
              <w:right w:val="nil"/>
            </w:tcBorders>
            <w:noWrap/>
            <w:vAlign w:val="center"/>
            <w:hideMark/>
          </w:tcPr>
          <w:p w14:paraId="35F0BA3F" w14:textId="77777777" w:rsidR="00530CB0" w:rsidRPr="00822D5F" w:rsidRDefault="00530CB0" w:rsidP="00D15DAC">
            <w:pPr>
              <w:spacing w:after="0"/>
              <w:jc w:val="center"/>
              <w:rPr>
                <w:color w:val="000000"/>
              </w:rPr>
            </w:pPr>
            <w:r w:rsidRPr="00822D5F">
              <w:rPr>
                <w:color w:val="000000"/>
              </w:rPr>
              <w:t>88,660</w:t>
            </w:r>
          </w:p>
        </w:tc>
        <w:tc>
          <w:tcPr>
            <w:tcW w:w="996" w:type="dxa"/>
            <w:tcBorders>
              <w:top w:val="nil"/>
              <w:left w:val="nil"/>
              <w:bottom w:val="nil"/>
              <w:right w:val="nil"/>
            </w:tcBorders>
            <w:noWrap/>
            <w:vAlign w:val="center"/>
            <w:hideMark/>
          </w:tcPr>
          <w:p w14:paraId="6F25C92B" w14:textId="77777777" w:rsidR="00530CB0" w:rsidRPr="00822D5F" w:rsidRDefault="00530CB0" w:rsidP="00D15DAC">
            <w:pPr>
              <w:spacing w:after="0"/>
              <w:jc w:val="center"/>
              <w:rPr>
                <w:color w:val="000000"/>
              </w:rPr>
            </w:pPr>
            <w:r w:rsidRPr="00822D5F">
              <w:rPr>
                <w:color w:val="000000"/>
              </w:rPr>
              <w:t>16,224</w:t>
            </w:r>
          </w:p>
        </w:tc>
      </w:tr>
      <w:tr w:rsidR="00530CB0" w:rsidRPr="00D202F8" w14:paraId="2E1FFC53" w14:textId="77777777" w:rsidTr="00D15DAC">
        <w:trPr>
          <w:trHeight w:val="265"/>
        </w:trPr>
        <w:tc>
          <w:tcPr>
            <w:tcW w:w="996" w:type="dxa"/>
            <w:tcBorders>
              <w:top w:val="nil"/>
              <w:left w:val="nil"/>
              <w:bottom w:val="nil"/>
              <w:right w:val="nil"/>
            </w:tcBorders>
            <w:noWrap/>
            <w:vAlign w:val="center"/>
            <w:hideMark/>
          </w:tcPr>
          <w:p w14:paraId="71803786" w14:textId="77777777" w:rsidR="00530CB0" w:rsidRPr="00822D5F" w:rsidRDefault="00530CB0" w:rsidP="00D15DAC">
            <w:pPr>
              <w:spacing w:after="0"/>
              <w:jc w:val="right"/>
              <w:rPr>
                <w:color w:val="000000"/>
              </w:rPr>
            </w:pPr>
            <w:r w:rsidRPr="00822D5F">
              <w:rPr>
                <w:color w:val="000000"/>
              </w:rPr>
              <w:t>2009</w:t>
            </w:r>
          </w:p>
        </w:tc>
        <w:tc>
          <w:tcPr>
            <w:tcW w:w="996" w:type="dxa"/>
            <w:tcBorders>
              <w:top w:val="nil"/>
              <w:left w:val="nil"/>
              <w:bottom w:val="nil"/>
              <w:right w:val="nil"/>
            </w:tcBorders>
            <w:noWrap/>
            <w:vAlign w:val="center"/>
            <w:hideMark/>
          </w:tcPr>
          <w:p w14:paraId="5EDEF62E" w14:textId="77777777" w:rsidR="00530CB0" w:rsidRPr="00822D5F" w:rsidRDefault="00530CB0" w:rsidP="00D15DAC">
            <w:pPr>
              <w:spacing w:after="0"/>
              <w:jc w:val="center"/>
              <w:rPr>
                <w:color w:val="000000"/>
              </w:rPr>
            </w:pPr>
            <w:r w:rsidRPr="00822D5F">
              <w:rPr>
                <w:color w:val="000000"/>
              </w:rPr>
              <w:t>53,196</w:t>
            </w:r>
          </w:p>
        </w:tc>
        <w:tc>
          <w:tcPr>
            <w:tcW w:w="996" w:type="dxa"/>
            <w:tcBorders>
              <w:top w:val="nil"/>
              <w:left w:val="nil"/>
              <w:bottom w:val="nil"/>
              <w:right w:val="nil"/>
            </w:tcBorders>
            <w:noWrap/>
            <w:vAlign w:val="center"/>
            <w:hideMark/>
          </w:tcPr>
          <w:p w14:paraId="2A972F22" w14:textId="77777777" w:rsidR="00530CB0" w:rsidRPr="00822D5F" w:rsidRDefault="00530CB0" w:rsidP="00D15DAC">
            <w:pPr>
              <w:spacing w:after="0"/>
              <w:jc w:val="center"/>
              <w:rPr>
                <w:color w:val="000000"/>
              </w:rPr>
            </w:pPr>
            <w:r w:rsidRPr="00822D5F">
              <w:rPr>
                <w:color w:val="000000"/>
              </w:rPr>
              <w:t>41,807</w:t>
            </w:r>
          </w:p>
        </w:tc>
        <w:tc>
          <w:tcPr>
            <w:tcW w:w="996" w:type="dxa"/>
            <w:tcBorders>
              <w:top w:val="nil"/>
              <w:left w:val="nil"/>
              <w:bottom w:val="nil"/>
              <w:right w:val="nil"/>
            </w:tcBorders>
            <w:noWrap/>
            <w:vAlign w:val="center"/>
            <w:hideMark/>
          </w:tcPr>
          <w:p w14:paraId="04F7FED3" w14:textId="77777777" w:rsidR="00530CB0" w:rsidRPr="00822D5F" w:rsidRDefault="00530CB0" w:rsidP="00D15DAC">
            <w:pPr>
              <w:spacing w:after="0"/>
              <w:jc w:val="center"/>
              <w:rPr>
                <w:color w:val="000000"/>
              </w:rPr>
            </w:pPr>
            <w:r w:rsidRPr="00822D5F">
              <w:rPr>
                <w:color w:val="000000"/>
              </w:rPr>
              <w:t>55,300</w:t>
            </w:r>
          </w:p>
        </w:tc>
        <w:tc>
          <w:tcPr>
            <w:tcW w:w="996" w:type="dxa"/>
            <w:tcBorders>
              <w:top w:val="nil"/>
              <w:left w:val="nil"/>
              <w:bottom w:val="nil"/>
              <w:right w:val="nil"/>
            </w:tcBorders>
            <w:noWrap/>
            <w:vAlign w:val="center"/>
            <w:hideMark/>
          </w:tcPr>
          <w:p w14:paraId="38F7A577" w14:textId="77777777" w:rsidR="00530CB0" w:rsidRPr="00822D5F" w:rsidRDefault="00530CB0" w:rsidP="00D15DAC">
            <w:pPr>
              <w:spacing w:after="0"/>
              <w:jc w:val="center"/>
              <w:rPr>
                <w:color w:val="000000"/>
              </w:rPr>
            </w:pPr>
            <w:r w:rsidRPr="00822D5F">
              <w:rPr>
                <w:color w:val="000000"/>
              </w:rPr>
              <w:t>66,600</w:t>
            </w:r>
          </w:p>
        </w:tc>
        <w:tc>
          <w:tcPr>
            <w:tcW w:w="996" w:type="dxa"/>
            <w:tcBorders>
              <w:top w:val="nil"/>
              <w:left w:val="nil"/>
              <w:bottom w:val="nil"/>
              <w:right w:val="nil"/>
            </w:tcBorders>
            <w:noWrap/>
            <w:vAlign w:val="center"/>
            <w:hideMark/>
          </w:tcPr>
          <w:p w14:paraId="0F93A4A5" w14:textId="77777777" w:rsidR="00530CB0" w:rsidRPr="00822D5F" w:rsidRDefault="00530CB0" w:rsidP="00D15DAC">
            <w:pPr>
              <w:spacing w:after="0"/>
              <w:jc w:val="center"/>
              <w:rPr>
                <w:color w:val="000000"/>
              </w:rPr>
            </w:pPr>
            <w:r w:rsidRPr="00822D5F">
              <w:rPr>
                <w:color w:val="000000"/>
              </w:rPr>
              <w:t>13,493</w:t>
            </w:r>
          </w:p>
        </w:tc>
      </w:tr>
      <w:tr w:rsidR="00530CB0" w:rsidRPr="00D202F8" w14:paraId="6B56617C" w14:textId="77777777" w:rsidTr="00D15DAC">
        <w:trPr>
          <w:trHeight w:val="265"/>
        </w:trPr>
        <w:tc>
          <w:tcPr>
            <w:tcW w:w="996" w:type="dxa"/>
            <w:tcBorders>
              <w:top w:val="nil"/>
              <w:left w:val="nil"/>
              <w:bottom w:val="nil"/>
              <w:right w:val="nil"/>
            </w:tcBorders>
            <w:noWrap/>
            <w:vAlign w:val="center"/>
            <w:hideMark/>
          </w:tcPr>
          <w:p w14:paraId="1C1FC057" w14:textId="77777777" w:rsidR="00530CB0" w:rsidRPr="00822D5F" w:rsidRDefault="00530CB0" w:rsidP="00D15DAC">
            <w:pPr>
              <w:spacing w:after="0"/>
              <w:jc w:val="right"/>
              <w:rPr>
                <w:color w:val="000000"/>
              </w:rPr>
            </w:pPr>
            <w:r w:rsidRPr="00822D5F">
              <w:rPr>
                <w:color w:val="000000"/>
              </w:rPr>
              <w:t>2010</w:t>
            </w:r>
          </w:p>
        </w:tc>
        <w:tc>
          <w:tcPr>
            <w:tcW w:w="996" w:type="dxa"/>
            <w:tcBorders>
              <w:top w:val="nil"/>
              <w:left w:val="nil"/>
              <w:bottom w:val="nil"/>
              <w:right w:val="nil"/>
            </w:tcBorders>
            <w:noWrap/>
            <w:vAlign w:val="center"/>
            <w:hideMark/>
          </w:tcPr>
          <w:p w14:paraId="09228853" w14:textId="77777777" w:rsidR="00530CB0" w:rsidRPr="00822D5F" w:rsidRDefault="00530CB0" w:rsidP="00D15DAC">
            <w:pPr>
              <w:spacing w:after="0"/>
              <w:jc w:val="center"/>
              <w:rPr>
                <w:color w:val="000000"/>
              </w:rPr>
            </w:pPr>
            <w:r w:rsidRPr="00822D5F">
              <w:rPr>
                <w:color w:val="000000"/>
              </w:rPr>
              <w:t>78,593</w:t>
            </w:r>
          </w:p>
        </w:tc>
        <w:tc>
          <w:tcPr>
            <w:tcW w:w="996" w:type="dxa"/>
            <w:tcBorders>
              <w:top w:val="nil"/>
              <w:left w:val="nil"/>
              <w:bottom w:val="nil"/>
              <w:right w:val="nil"/>
            </w:tcBorders>
            <w:noWrap/>
            <w:vAlign w:val="center"/>
            <w:hideMark/>
          </w:tcPr>
          <w:p w14:paraId="0CD48CE8" w14:textId="77777777" w:rsidR="00530CB0" w:rsidRPr="00822D5F" w:rsidRDefault="00530CB0" w:rsidP="00D15DAC">
            <w:pPr>
              <w:spacing w:after="0"/>
              <w:jc w:val="center"/>
              <w:rPr>
                <w:color w:val="000000"/>
              </w:rPr>
            </w:pPr>
            <w:r w:rsidRPr="00822D5F">
              <w:rPr>
                <w:color w:val="000000"/>
              </w:rPr>
              <w:t>59,563</w:t>
            </w:r>
          </w:p>
        </w:tc>
        <w:tc>
          <w:tcPr>
            <w:tcW w:w="996" w:type="dxa"/>
            <w:tcBorders>
              <w:top w:val="nil"/>
              <w:left w:val="nil"/>
              <w:bottom w:val="nil"/>
              <w:right w:val="nil"/>
            </w:tcBorders>
            <w:noWrap/>
            <w:vAlign w:val="center"/>
            <w:hideMark/>
          </w:tcPr>
          <w:p w14:paraId="512E4EF6" w14:textId="77777777" w:rsidR="00530CB0" w:rsidRPr="00822D5F" w:rsidRDefault="00530CB0" w:rsidP="00D15DAC">
            <w:pPr>
              <w:spacing w:after="0"/>
              <w:jc w:val="center"/>
              <w:rPr>
                <w:color w:val="000000"/>
              </w:rPr>
            </w:pPr>
            <w:r w:rsidRPr="00822D5F">
              <w:rPr>
                <w:color w:val="000000"/>
              </w:rPr>
              <w:t>79,100</w:t>
            </w:r>
          </w:p>
        </w:tc>
        <w:tc>
          <w:tcPr>
            <w:tcW w:w="996" w:type="dxa"/>
            <w:tcBorders>
              <w:top w:val="nil"/>
              <w:left w:val="nil"/>
              <w:bottom w:val="nil"/>
              <w:right w:val="nil"/>
            </w:tcBorders>
            <w:noWrap/>
            <w:vAlign w:val="center"/>
            <w:hideMark/>
          </w:tcPr>
          <w:p w14:paraId="7898136C" w14:textId="77777777" w:rsidR="00530CB0" w:rsidRPr="00822D5F" w:rsidRDefault="00530CB0" w:rsidP="00D15DAC">
            <w:pPr>
              <w:spacing w:after="0"/>
              <w:jc w:val="center"/>
              <w:rPr>
                <w:color w:val="000000"/>
              </w:rPr>
            </w:pPr>
            <w:r w:rsidRPr="00822D5F">
              <w:rPr>
                <w:color w:val="000000"/>
              </w:rPr>
              <w:t>94,100</w:t>
            </w:r>
          </w:p>
        </w:tc>
        <w:tc>
          <w:tcPr>
            <w:tcW w:w="996" w:type="dxa"/>
            <w:tcBorders>
              <w:top w:val="nil"/>
              <w:left w:val="nil"/>
              <w:bottom w:val="nil"/>
              <w:right w:val="nil"/>
            </w:tcBorders>
            <w:noWrap/>
            <w:vAlign w:val="center"/>
            <w:hideMark/>
          </w:tcPr>
          <w:p w14:paraId="7D2E1130" w14:textId="77777777" w:rsidR="00530CB0" w:rsidRPr="00822D5F" w:rsidRDefault="00530CB0" w:rsidP="00D15DAC">
            <w:pPr>
              <w:spacing w:after="0"/>
              <w:jc w:val="center"/>
              <w:rPr>
                <w:color w:val="000000"/>
              </w:rPr>
            </w:pPr>
            <w:r w:rsidRPr="00822D5F">
              <w:rPr>
                <w:color w:val="000000"/>
              </w:rPr>
              <w:t>19,537</w:t>
            </w:r>
          </w:p>
        </w:tc>
      </w:tr>
      <w:tr w:rsidR="00530CB0" w:rsidRPr="00D202F8" w14:paraId="53ACF23D" w14:textId="77777777" w:rsidTr="00D15DAC">
        <w:trPr>
          <w:trHeight w:val="265"/>
        </w:trPr>
        <w:tc>
          <w:tcPr>
            <w:tcW w:w="996" w:type="dxa"/>
            <w:tcBorders>
              <w:top w:val="nil"/>
              <w:left w:val="nil"/>
              <w:bottom w:val="nil"/>
              <w:right w:val="nil"/>
            </w:tcBorders>
            <w:noWrap/>
            <w:vAlign w:val="center"/>
            <w:hideMark/>
          </w:tcPr>
          <w:p w14:paraId="6BE6C668" w14:textId="77777777" w:rsidR="00530CB0" w:rsidRPr="00822D5F" w:rsidRDefault="00530CB0" w:rsidP="00D15DAC">
            <w:pPr>
              <w:spacing w:after="0"/>
              <w:jc w:val="right"/>
              <w:rPr>
                <w:color w:val="000000"/>
              </w:rPr>
            </w:pPr>
            <w:r w:rsidRPr="00822D5F">
              <w:rPr>
                <w:color w:val="000000"/>
              </w:rPr>
              <w:t>2011</w:t>
            </w:r>
          </w:p>
        </w:tc>
        <w:tc>
          <w:tcPr>
            <w:tcW w:w="996" w:type="dxa"/>
            <w:tcBorders>
              <w:top w:val="nil"/>
              <w:left w:val="nil"/>
              <w:bottom w:val="nil"/>
              <w:right w:val="nil"/>
            </w:tcBorders>
            <w:noWrap/>
            <w:vAlign w:val="center"/>
            <w:hideMark/>
          </w:tcPr>
          <w:p w14:paraId="0F56876F" w14:textId="77777777" w:rsidR="00530CB0" w:rsidRPr="00822D5F" w:rsidRDefault="00530CB0" w:rsidP="00D15DAC">
            <w:pPr>
              <w:spacing w:after="0"/>
              <w:jc w:val="center"/>
              <w:rPr>
                <w:color w:val="000000"/>
              </w:rPr>
            </w:pPr>
            <w:r w:rsidRPr="00822D5F">
              <w:rPr>
                <w:color w:val="000000"/>
              </w:rPr>
              <w:t>85,368</w:t>
            </w:r>
          </w:p>
        </w:tc>
        <w:tc>
          <w:tcPr>
            <w:tcW w:w="996" w:type="dxa"/>
            <w:tcBorders>
              <w:top w:val="nil"/>
              <w:left w:val="nil"/>
              <w:bottom w:val="nil"/>
              <w:right w:val="nil"/>
            </w:tcBorders>
            <w:noWrap/>
            <w:vAlign w:val="center"/>
            <w:hideMark/>
          </w:tcPr>
          <w:p w14:paraId="05966659" w14:textId="77777777" w:rsidR="00530CB0" w:rsidRPr="00822D5F" w:rsidRDefault="00530CB0" w:rsidP="00D15DAC">
            <w:pPr>
              <w:spacing w:after="0"/>
              <w:jc w:val="center"/>
              <w:rPr>
                <w:color w:val="000000"/>
              </w:rPr>
            </w:pPr>
            <w:r w:rsidRPr="00822D5F">
              <w:rPr>
                <w:color w:val="000000"/>
              </w:rPr>
              <w:t>65,100</w:t>
            </w:r>
          </w:p>
        </w:tc>
        <w:tc>
          <w:tcPr>
            <w:tcW w:w="996" w:type="dxa"/>
            <w:tcBorders>
              <w:top w:val="nil"/>
              <w:left w:val="nil"/>
              <w:bottom w:val="nil"/>
              <w:right w:val="nil"/>
            </w:tcBorders>
            <w:noWrap/>
            <w:vAlign w:val="center"/>
            <w:hideMark/>
          </w:tcPr>
          <w:p w14:paraId="75E12092" w14:textId="77777777" w:rsidR="00530CB0" w:rsidRPr="00822D5F" w:rsidRDefault="00530CB0" w:rsidP="00D15DAC">
            <w:pPr>
              <w:spacing w:after="0"/>
              <w:jc w:val="center"/>
              <w:rPr>
                <w:color w:val="000000"/>
              </w:rPr>
            </w:pPr>
            <w:r w:rsidRPr="00822D5F">
              <w:rPr>
                <w:color w:val="000000"/>
              </w:rPr>
              <w:t>86,800</w:t>
            </w:r>
          </w:p>
        </w:tc>
        <w:tc>
          <w:tcPr>
            <w:tcW w:w="996" w:type="dxa"/>
            <w:tcBorders>
              <w:top w:val="nil"/>
              <w:left w:val="nil"/>
              <w:bottom w:val="nil"/>
              <w:right w:val="nil"/>
            </w:tcBorders>
            <w:noWrap/>
            <w:vAlign w:val="center"/>
            <w:hideMark/>
          </w:tcPr>
          <w:p w14:paraId="58AB82BD" w14:textId="77777777" w:rsidR="00530CB0" w:rsidRPr="00822D5F" w:rsidRDefault="00530CB0" w:rsidP="00D15DAC">
            <w:pPr>
              <w:spacing w:after="0"/>
              <w:jc w:val="center"/>
              <w:rPr>
                <w:color w:val="000000"/>
              </w:rPr>
            </w:pPr>
            <w:r w:rsidRPr="00822D5F">
              <w:rPr>
                <w:color w:val="000000"/>
              </w:rPr>
              <w:t>102,600</w:t>
            </w:r>
          </w:p>
        </w:tc>
        <w:tc>
          <w:tcPr>
            <w:tcW w:w="996" w:type="dxa"/>
            <w:tcBorders>
              <w:top w:val="nil"/>
              <w:left w:val="nil"/>
              <w:bottom w:val="nil"/>
              <w:right w:val="nil"/>
            </w:tcBorders>
            <w:noWrap/>
            <w:vAlign w:val="center"/>
            <w:hideMark/>
          </w:tcPr>
          <w:p w14:paraId="46C376AF" w14:textId="77777777" w:rsidR="00530CB0" w:rsidRPr="00822D5F" w:rsidRDefault="00530CB0" w:rsidP="00D15DAC">
            <w:pPr>
              <w:spacing w:after="0"/>
              <w:jc w:val="center"/>
              <w:rPr>
                <w:color w:val="000000"/>
              </w:rPr>
            </w:pPr>
            <w:r w:rsidRPr="00822D5F">
              <w:rPr>
                <w:color w:val="000000"/>
              </w:rPr>
              <w:t>21,700</w:t>
            </w:r>
          </w:p>
        </w:tc>
      </w:tr>
      <w:tr w:rsidR="00530CB0" w:rsidRPr="00D202F8" w14:paraId="7E4C1F40" w14:textId="77777777" w:rsidTr="00D15DAC">
        <w:trPr>
          <w:trHeight w:val="265"/>
        </w:trPr>
        <w:tc>
          <w:tcPr>
            <w:tcW w:w="996" w:type="dxa"/>
            <w:tcBorders>
              <w:top w:val="nil"/>
              <w:left w:val="nil"/>
              <w:bottom w:val="nil"/>
              <w:right w:val="nil"/>
            </w:tcBorders>
            <w:noWrap/>
            <w:vAlign w:val="center"/>
            <w:hideMark/>
          </w:tcPr>
          <w:p w14:paraId="2CD5DFC2" w14:textId="77777777" w:rsidR="00530CB0" w:rsidRPr="00822D5F" w:rsidRDefault="00530CB0" w:rsidP="00D15DAC">
            <w:pPr>
              <w:spacing w:after="0"/>
              <w:jc w:val="right"/>
              <w:rPr>
                <w:color w:val="000000"/>
              </w:rPr>
            </w:pPr>
            <w:r w:rsidRPr="00822D5F">
              <w:rPr>
                <w:color w:val="000000"/>
              </w:rPr>
              <w:t>2012</w:t>
            </w:r>
          </w:p>
        </w:tc>
        <w:tc>
          <w:tcPr>
            <w:tcW w:w="996" w:type="dxa"/>
            <w:tcBorders>
              <w:top w:val="nil"/>
              <w:left w:val="nil"/>
              <w:bottom w:val="nil"/>
              <w:right w:val="nil"/>
            </w:tcBorders>
            <w:noWrap/>
            <w:vAlign w:val="center"/>
            <w:hideMark/>
          </w:tcPr>
          <w:p w14:paraId="23F5E7E6" w14:textId="77777777" w:rsidR="00530CB0" w:rsidRPr="00822D5F" w:rsidRDefault="00530CB0" w:rsidP="00D15DAC">
            <w:pPr>
              <w:spacing w:after="0"/>
              <w:jc w:val="center"/>
              <w:rPr>
                <w:color w:val="000000"/>
              </w:rPr>
            </w:pPr>
            <w:r w:rsidRPr="00822D5F">
              <w:rPr>
                <w:color w:val="000000"/>
              </w:rPr>
              <w:t>77,930</w:t>
            </w:r>
          </w:p>
        </w:tc>
        <w:tc>
          <w:tcPr>
            <w:tcW w:w="996" w:type="dxa"/>
            <w:tcBorders>
              <w:top w:val="nil"/>
              <w:left w:val="nil"/>
              <w:bottom w:val="nil"/>
              <w:right w:val="nil"/>
            </w:tcBorders>
            <w:noWrap/>
            <w:vAlign w:val="center"/>
            <w:hideMark/>
          </w:tcPr>
          <w:p w14:paraId="2BCE34E7" w14:textId="77777777" w:rsidR="00530CB0" w:rsidRPr="00822D5F" w:rsidRDefault="00530CB0" w:rsidP="00D15DAC">
            <w:pPr>
              <w:spacing w:after="0"/>
              <w:jc w:val="center"/>
              <w:rPr>
                <w:color w:val="000000"/>
              </w:rPr>
            </w:pPr>
            <w:r w:rsidRPr="00822D5F">
              <w:rPr>
                <w:color w:val="000000"/>
              </w:rPr>
              <w:t>65,700</w:t>
            </w:r>
          </w:p>
        </w:tc>
        <w:tc>
          <w:tcPr>
            <w:tcW w:w="996" w:type="dxa"/>
            <w:tcBorders>
              <w:top w:val="nil"/>
              <w:left w:val="nil"/>
              <w:bottom w:val="nil"/>
              <w:right w:val="nil"/>
            </w:tcBorders>
            <w:noWrap/>
            <w:vAlign w:val="center"/>
            <w:hideMark/>
          </w:tcPr>
          <w:p w14:paraId="20D04D4C" w14:textId="77777777" w:rsidR="00530CB0" w:rsidRPr="00822D5F" w:rsidRDefault="00530CB0" w:rsidP="00D15DAC">
            <w:pPr>
              <w:spacing w:after="0"/>
              <w:jc w:val="center"/>
              <w:rPr>
                <w:color w:val="000000"/>
              </w:rPr>
            </w:pPr>
            <w:r w:rsidRPr="00822D5F">
              <w:rPr>
                <w:color w:val="000000"/>
              </w:rPr>
              <w:t>87,600</w:t>
            </w:r>
          </w:p>
        </w:tc>
        <w:tc>
          <w:tcPr>
            <w:tcW w:w="996" w:type="dxa"/>
            <w:tcBorders>
              <w:top w:val="nil"/>
              <w:left w:val="nil"/>
              <w:bottom w:val="nil"/>
              <w:right w:val="nil"/>
            </w:tcBorders>
            <w:noWrap/>
            <w:vAlign w:val="center"/>
            <w:hideMark/>
          </w:tcPr>
          <w:p w14:paraId="72322C1B" w14:textId="77777777" w:rsidR="00530CB0" w:rsidRPr="00822D5F" w:rsidRDefault="00530CB0" w:rsidP="00D15DAC">
            <w:pPr>
              <w:spacing w:after="0"/>
              <w:jc w:val="center"/>
              <w:rPr>
                <w:color w:val="000000"/>
              </w:rPr>
            </w:pPr>
            <w:r w:rsidRPr="00822D5F">
              <w:rPr>
                <w:color w:val="000000"/>
              </w:rPr>
              <w:t>104,000</w:t>
            </w:r>
          </w:p>
        </w:tc>
        <w:tc>
          <w:tcPr>
            <w:tcW w:w="996" w:type="dxa"/>
            <w:tcBorders>
              <w:top w:val="nil"/>
              <w:left w:val="nil"/>
              <w:bottom w:val="nil"/>
              <w:right w:val="nil"/>
            </w:tcBorders>
            <w:noWrap/>
            <w:vAlign w:val="center"/>
            <w:hideMark/>
          </w:tcPr>
          <w:p w14:paraId="09D2FD4D" w14:textId="77777777" w:rsidR="00530CB0" w:rsidRPr="00822D5F" w:rsidRDefault="00530CB0" w:rsidP="00D15DAC">
            <w:pPr>
              <w:spacing w:after="0"/>
              <w:jc w:val="center"/>
              <w:rPr>
                <w:color w:val="000000"/>
              </w:rPr>
            </w:pPr>
            <w:r w:rsidRPr="00822D5F">
              <w:rPr>
                <w:color w:val="000000"/>
              </w:rPr>
              <w:t>21,900</w:t>
            </w:r>
          </w:p>
        </w:tc>
      </w:tr>
      <w:tr w:rsidR="00530CB0" w:rsidRPr="00D202F8" w14:paraId="45787F1C" w14:textId="77777777" w:rsidTr="00D15DAC">
        <w:trPr>
          <w:trHeight w:val="265"/>
        </w:trPr>
        <w:tc>
          <w:tcPr>
            <w:tcW w:w="996" w:type="dxa"/>
            <w:tcBorders>
              <w:top w:val="nil"/>
              <w:left w:val="nil"/>
              <w:bottom w:val="nil"/>
              <w:right w:val="nil"/>
            </w:tcBorders>
            <w:noWrap/>
            <w:vAlign w:val="center"/>
            <w:hideMark/>
          </w:tcPr>
          <w:p w14:paraId="4957E7DD" w14:textId="77777777" w:rsidR="00530CB0" w:rsidRPr="00822D5F" w:rsidRDefault="00530CB0" w:rsidP="00D15DAC">
            <w:pPr>
              <w:spacing w:after="0"/>
              <w:jc w:val="right"/>
              <w:rPr>
                <w:color w:val="000000"/>
              </w:rPr>
            </w:pPr>
            <w:r w:rsidRPr="00822D5F">
              <w:rPr>
                <w:color w:val="000000"/>
              </w:rPr>
              <w:t>2013</w:t>
            </w:r>
          </w:p>
        </w:tc>
        <w:tc>
          <w:tcPr>
            <w:tcW w:w="996" w:type="dxa"/>
            <w:tcBorders>
              <w:top w:val="nil"/>
              <w:left w:val="nil"/>
              <w:bottom w:val="nil"/>
              <w:right w:val="nil"/>
            </w:tcBorders>
            <w:noWrap/>
            <w:vAlign w:val="center"/>
            <w:hideMark/>
          </w:tcPr>
          <w:p w14:paraId="4C66EED0" w14:textId="77777777" w:rsidR="00530CB0" w:rsidRPr="00822D5F" w:rsidRDefault="00530CB0" w:rsidP="00D15DAC">
            <w:pPr>
              <w:spacing w:after="0"/>
              <w:jc w:val="center"/>
              <w:rPr>
                <w:color w:val="000000"/>
              </w:rPr>
            </w:pPr>
            <w:r w:rsidRPr="00822D5F">
              <w:rPr>
                <w:color w:val="000000"/>
              </w:rPr>
              <w:t>68,576</w:t>
            </w:r>
          </w:p>
        </w:tc>
        <w:tc>
          <w:tcPr>
            <w:tcW w:w="996" w:type="dxa"/>
            <w:tcBorders>
              <w:top w:val="nil"/>
              <w:left w:val="nil"/>
              <w:bottom w:val="nil"/>
              <w:right w:val="nil"/>
            </w:tcBorders>
            <w:noWrap/>
            <w:vAlign w:val="center"/>
            <w:hideMark/>
          </w:tcPr>
          <w:p w14:paraId="23E48020" w14:textId="77777777" w:rsidR="00530CB0" w:rsidRPr="00822D5F" w:rsidRDefault="00530CB0" w:rsidP="00D15DAC">
            <w:pPr>
              <w:spacing w:after="0"/>
              <w:jc w:val="center"/>
              <w:rPr>
                <w:color w:val="000000"/>
              </w:rPr>
            </w:pPr>
            <w:r w:rsidRPr="00822D5F">
              <w:rPr>
                <w:color w:val="000000"/>
              </w:rPr>
              <w:t>60,600</w:t>
            </w:r>
          </w:p>
        </w:tc>
        <w:tc>
          <w:tcPr>
            <w:tcW w:w="996" w:type="dxa"/>
            <w:tcBorders>
              <w:top w:val="nil"/>
              <w:left w:val="nil"/>
              <w:bottom w:val="nil"/>
              <w:right w:val="nil"/>
            </w:tcBorders>
            <w:noWrap/>
            <w:vAlign w:val="center"/>
            <w:hideMark/>
          </w:tcPr>
          <w:p w14:paraId="101407F2" w14:textId="77777777" w:rsidR="00530CB0" w:rsidRPr="00822D5F" w:rsidRDefault="00530CB0" w:rsidP="00D15DAC">
            <w:pPr>
              <w:spacing w:after="0"/>
              <w:jc w:val="center"/>
              <w:rPr>
                <w:color w:val="000000"/>
              </w:rPr>
            </w:pPr>
            <w:r w:rsidRPr="00822D5F">
              <w:rPr>
                <w:color w:val="000000"/>
              </w:rPr>
              <w:t>80,800</w:t>
            </w:r>
          </w:p>
        </w:tc>
        <w:tc>
          <w:tcPr>
            <w:tcW w:w="996" w:type="dxa"/>
            <w:tcBorders>
              <w:top w:val="nil"/>
              <w:left w:val="nil"/>
              <w:bottom w:val="nil"/>
              <w:right w:val="nil"/>
            </w:tcBorders>
            <w:noWrap/>
            <w:vAlign w:val="center"/>
            <w:hideMark/>
          </w:tcPr>
          <w:p w14:paraId="6B818ADB" w14:textId="77777777" w:rsidR="00530CB0" w:rsidRPr="00822D5F" w:rsidRDefault="00530CB0" w:rsidP="00D15DAC">
            <w:pPr>
              <w:spacing w:after="0"/>
              <w:jc w:val="center"/>
              <w:rPr>
                <w:color w:val="000000"/>
              </w:rPr>
            </w:pPr>
            <w:r w:rsidRPr="00822D5F">
              <w:rPr>
                <w:color w:val="000000"/>
              </w:rPr>
              <w:t>97,200</w:t>
            </w:r>
          </w:p>
        </w:tc>
        <w:tc>
          <w:tcPr>
            <w:tcW w:w="996" w:type="dxa"/>
            <w:tcBorders>
              <w:top w:val="nil"/>
              <w:left w:val="nil"/>
              <w:bottom w:val="nil"/>
              <w:right w:val="nil"/>
            </w:tcBorders>
            <w:noWrap/>
            <w:vAlign w:val="center"/>
            <w:hideMark/>
          </w:tcPr>
          <w:p w14:paraId="63B8D962" w14:textId="77777777" w:rsidR="00530CB0" w:rsidRPr="00822D5F" w:rsidRDefault="00530CB0" w:rsidP="00D15DAC">
            <w:pPr>
              <w:spacing w:after="0"/>
              <w:jc w:val="center"/>
              <w:rPr>
                <w:color w:val="000000"/>
              </w:rPr>
            </w:pPr>
            <w:r w:rsidRPr="00822D5F">
              <w:rPr>
                <w:color w:val="000000"/>
              </w:rPr>
              <w:t>20,200</w:t>
            </w:r>
          </w:p>
        </w:tc>
      </w:tr>
      <w:tr w:rsidR="00530CB0" w:rsidRPr="00D202F8" w14:paraId="486DB80A" w14:textId="77777777" w:rsidTr="00D15DAC">
        <w:trPr>
          <w:trHeight w:val="265"/>
        </w:trPr>
        <w:tc>
          <w:tcPr>
            <w:tcW w:w="996" w:type="dxa"/>
            <w:tcBorders>
              <w:top w:val="nil"/>
              <w:left w:val="nil"/>
              <w:bottom w:val="nil"/>
              <w:right w:val="nil"/>
            </w:tcBorders>
            <w:noWrap/>
            <w:vAlign w:val="center"/>
            <w:hideMark/>
          </w:tcPr>
          <w:p w14:paraId="3AB12E56" w14:textId="77777777" w:rsidR="00530CB0" w:rsidRPr="00822D5F" w:rsidRDefault="00530CB0" w:rsidP="00D15DAC">
            <w:pPr>
              <w:spacing w:after="0"/>
              <w:jc w:val="right"/>
              <w:rPr>
                <w:color w:val="000000"/>
              </w:rPr>
            </w:pPr>
            <w:r w:rsidRPr="00822D5F">
              <w:rPr>
                <w:color w:val="000000"/>
              </w:rPr>
              <w:t>2014</w:t>
            </w:r>
          </w:p>
        </w:tc>
        <w:tc>
          <w:tcPr>
            <w:tcW w:w="996" w:type="dxa"/>
            <w:tcBorders>
              <w:top w:val="nil"/>
              <w:left w:val="nil"/>
              <w:bottom w:val="nil"/>
              <w:right w:val="nil"/>
            </w:tcBorders>
            <w:noWrap/>
            <w:vAlign w:val="center"/>
            <w:hideMark/>
          </w:tcPr>
          <w:p w14:paraId="3A4B78ED" w14:textId="77777777" w:rsidR="00530CB0" w:rsidRPr="00822D5F" w:rsidRDefault="00530CB0" w:rsidP="00D15DAC">
            <w:pPr>
              <w:spacing w:after="0"/>
              <w:jc w:val="center"/>
              <w:rPr>
                <w:color w:val="000000"/>
              </w:rPr>
            </w:pPr>
            <w:r w:rsidRPr="00822D5F">
              <w:rPr>
                <w:color w:val="000000"/>
              </w:rPr>
              <w:t>84,945</w:t>
            </w:r>
          </w:p>
        </w:tc>
        <w:tc>
          <w:tcPr>
            <w:tcW w:w="996" w:type="dxa"/>
            <w:tcBorders>
              <w:top w:val="nil"/>
              <w:left w:val="nil"/>
              <w:bottom w:val="nil"/>
              <w:right w:val="nil"/>
            </w:tcBorders>
            <w:noWrap/>
            <w:vAlign w:val="center"/>
            <w:hideMark/>
          </w:tcPr>
          <w:p w14:paraId="7C6AF436" w14:textId="77777777" w:rsidR="00530CB0" w:rsidRPr="00822D5F" w:rsidRDefault="00530CB0" w:rsidP="00D15DAC">
            <w:pPr>
              <w:spacing w:after="0"/>
              <w:jc w:val="center"/>
              <w:rPr>
                <w:color w:val="000000"/>
              </w:rPr>
            </w:pPr>
            <w:r w:rsidRPr="00822D5F">
              <w:rPr>
                <w:color w:val="000000"/>
              </w:rPr>
              <w:t>64,738</w:t>
            </w:r>
          </w:p>
        </w:tc>
        <w:tc>
          <w:tcPr>
            <w:tcW w:w="996" w:type="dxa"/>
            <w:tcBorders>
              <w:top w:val="nil"/>
              <w:left w:val="nil"/>
              <w:bottom w:val="nil"/>
              <w:right w:val="nil"/>
            </w:tcBorders>
            <w:noWrap/>
            <w:vAlign w:val="center"/>
            <w:hideMark/>
          </w:tcPr>
          <w:p w14:paraId="2E27ACD6" w14:textId="77777777" w:rsidR="00530CB0" w:rsidRPr="00822D5F" w:rsidRDefault="00530CB0" w:rsidP="00D15DAC">
            <w:pPr>
              <w:spacing w:after="0"/>
              <w:jc w:val="center"/>
              <w:rPr>
                <w:color w:val="000000"/>
              </w:rPr>
            </w:pPr>
            <w:r w:rsidRPr="00822D5F">
              <w:rPr>
                <w:color w:val="000000"/>
              </w:rPr>
              <w:t>88,500</w:t>
            </w:r>
          </w:p>
        </w:tc>
        <w:tc>
          <w:tcPr>
            <w:tcW w:w="996" w:type="dxa"/>
            <w:tcBorders>
              <w:top w:val="nil"/>
              <w:left w:val="nil"/>
              <w:bottom w:val="nil"/>
              <w:right w:val="nil"/>
            </w:tcBorders>
            <w:noWrap/>
            <w:vAlign w:val="center"/>
            <w:hideMark/>
          </w:tcPr>
          <w:p w14:paraId="431E52E7" w14:textId="77777777" w:rsidR="00530CB0" w:rsidRPr="00822D5F" w:rsidRDefault="00530CB0" w:rsidP="00D15DAC">
            <w:pPr>
              <w:spacing w:after="0"/>
              <w:jc w:val="center"/>
              <w:rPr>
                <w:color w:val="000000"/>
              </w:rPr>
            </w:pPr>
            <w:r w:rsidRPr="00822D5F">
              <w:rPr>
                <w:color w:val="000000"/>
              </w:rPr>
              <w:t>107,300</w:t>
            </w:r>
          </w:p>
        </w:tc>
        <w:tc>
          <w:tcPr>
            <w:tcW w:w="996" w:type="dxa"/>
            <w:tcBorders>
              <w:top w:val="nil"/>
              <w:left w:val="nil"/>
              <w:bottom w:val="nil"/>
              <w:right w:val="nil"/>
            </w:tcBorders>
            <w:noWrap/>
            <w:vAlign w:val="center"/>
            <w:hideMark/>
          </w:tcPr>
          <w:p w14:paraId="7D5F347E" w14:textId="77777777" w:rsidR="00530CB0" w:rsidRPr="00822D5F" w:rsidRDefault="00530CB0" w:rsidP="00D15DAC">
            <w:pPr>
              <w:spacing w:after="0"/>
              <w:jc w:val="center"/>
              <w:rPr>
                <w:color w:val="000000"/>
              </w:rPr>
            </w:pPr>
            <w:r w:rsidRPr="00822D5F">
              <w:rPr>
                <w:color w:val="000000"/>
              </w:rPr>
              <w:t>23,762</w:t>
            </w:r>
          </w:p>
        </w:tc>
      </w:tr>
      <w:tr w:rsidR="00530CB0" w:rsidRPr="00D202F8" w14:paraId="0047814E" w14:textId="77777777" w:rsidTr="00D15DAC">
        <w:trPr>
          <w:trHeight w:val="265"/>
        </w:trPr>
        <w:tc>
          <w:tcPr>
            <w:tcW w:w="996" w:type="dxa"/>
            <w:tcBorders>
              <w:top w:val="nil"/>
              <w:left w:val="nil"/>
              <w:bottom w:val="nil"/>
              <w:right w:val="nil"/>
            </w:tcBorders>
            <w:noWrap/>
            <w:vAlign w:val="center"/>
            <w:hideMark/>
          </w:tcPr>
          <w:p w14:paraId="343A319F" w14:textId="77777777" w:rsidR="00530CB0" w:rsidRPr="00822D5F" w:rsidRDefault="00530CB0" w:rsidP="00D15DAC">
            <w:pPr>
              <w:spacing w:after="0"/>
              <w:jc w:val="right"/>
              <w:rPr>
                <w:color w:val="000000"/>
              </w:rPr>
            </w:pPr>
            <w:r w:rsidRPr="00822D5F">
              <w:rPr>
                <w:color w:val="000000"/>
              </w:rPr>
              <w:t>2015</w:t>
            </w:r>
          </w:p>
        </w:tc>
        <w:tc>
          <w:tcPr>
            <w:tcW w:w="996" w:type="dxa"/>
            <w:tcBorders>
              <w:top w:val="nil"/>
              <w:left w:val="nil"/>
              <w:bottom w:val="nil"/>
              <w:right w:val="nil"/>
            </w:tcBorders>
            <w:noWrap/>
            <w:vAlign w:val="center"/>
            <w:hideMark/>
          </w:tcPr>
          <w:p w14:paraId="378E805F" w14:textId="77777777" w:rsidR="00530CB0" w:rsidRPr="00822D5F" w:rsidRDefault="00530CB0" w:rsidP="00D15DAC">
            <w:pPr>
              <w:spacing w:after="0"/>
              <w:jc w:val="center"/>
              <w:rPr>
                <w:color w:val="000000"/>
              </w:rPr>
            </w:pPr>
            <w:r w:rsidRPr="00822D5F">
              <w:rPr>
                <w:color w:val="000000"/>
              </w:rPr>
              <w:t>79,480</w:t>
            </w:r>
          </w:p>
        </w:tc>
        <w:tc>
          <w:tcPr>
            <w:tcW w:w="996" w:type="dxa"/>
            <w:tcBorders>
              <w:top w:val="nil"/>
              <w:left w:val="nil"/>
              <w:bottom w:val="nil"/>
              <w:right w:val="nil"/>
            </w:tcBorders>
            <w:noWrap/>
            <w:vAlign w:val="center"/>
            <w:hideMark/>
          </w:tcPr>
          <w:p w14:paraId="70DF8DA8" w14:textId="77777777" w:rsidR="00530CB0" w:rsidRPr="00822D5F" w:rsidRDefault="00530CB0" w:rsidP="00D15DAC">
            <w:pPr>
              <w:spacing w:after="0"/>
              <w:jc w:val="center"/>
              <w:rPr>
                <w:color w:val="000000"/>
              </w:rPr>
            </w:pPr>
            <w:r w:rsidRPr="00822D5F">
              <w:rPr>
                <w:color w:val="000000"/>
              </w:rPr>
              <w:t>75,202</w:t>
            </w:r>
          </w:p>
        </w:tc>
        <w:tc>
          <w:tcPr>
            <w:tcW w:w="996" w:type="dxa"/>
            <w:tcBorders>
              <w:top w:val="nil"/>
              <w:left w:val="nil"/>
              <w:bottom w:val="nil"/>
              <w:right w:val="nil"/>
            </w:tcBorders>
            <w:noWrap/>
            <w:vAlign w:val="center"/>
            <w:hideMark/>
          </w:tcPr>
          <w:p w14:paraId="4B4A5B5E" w14:textId="77777777" w:rsidR="00530CB0" w:rsidRPr="00822D5F" w:rsidRDefault="00530CB0" w:rsidP="00D15DAC">
            <w:pPr>
              <w:spacing w:after="0"/>
              <w:jc w:val="center"/>
              <w:rPr>
                <w:color w:val="000000"/>
              </w:rPr>
            </w:pPr>
            <w:r w:rsidRPr="00822D5F">
              <w:rPr>
                <w:color w:val="000000"/>
              </w:rPr>
              <w:t>102,850</w:t>
            </w:r>
          </w:p>
        </w:tc>
        <w:tc>
          <w:tcPr>
            <w:tcW w:w="996" w:type="dxa"/>
            <w:tcBorders>
              <w:top w:val="nil"/>
              <w:left w:val="nil"/>
              <w:bottom w:val="nil"/>
              <w:right w:val="nil"/>
            </w:tcBorders>
            <w:noWrap/>
            <w:vAlign w:val="center"/>
            <w:hideMark/>
          </w:tcPr>
          <w:p w14:paraId="7EA0105E" w14:textId="77777777" w:rsidR="00530CB0" w:rsidRPr="00822D5F" w:rsidRDefault="00530CB0" w:rsidP="00D15DAC">
            <w:pPr>
              <w:spacing w:after="0"/>
              <w:jc w:val="center"/>
              <w:rPr>
                <w:color w:val="000000"/>
              </w:rPr>
            </w:pPr>
            <w:r w:rsidRPr="00822D5F">
              <w:rPr>
                <w:color w:val="000000"/>
              </w:rPr>
              <w:t>140,300</w:t>
            </w:r>
          </w:p>
        </w:tc>
        <w:tc>
          <w:tcPr>
            <w:tcW w:w="996" w:type="dxa"/>
            <w:tcBorders>
              <w:top w:val="nil"/>
              <w:left w:val="nil"/>
              <w:bottom w:val="nil"/>
              <w:right w:val="nil"/>
            </w:tcBorders>
            <w:noWrap/>
            <w:vAlign w:val="center"/>
            <w:hideMark/>
          </w:tcPr>
          <w:p w14:paraId="5DA0E394" w14:textId="77777777" w:rsidR="00530CB0" w:rsidRPr="00822D5F" w:rsidRDefault="00530CB0" w:rsidP="00D15DAC">
            <w:pPr>
              <w:spacing w:after="0"/>
              <w:jc w:val="center"/>
              <w:rPr>
                <w:color w:val="000000"/>
              </w:rPr>
            </w:pPr>
            <w:r w:rsidRPr="00822D5F">
              <w:rPr>
                <w:color w:val="000000"/>
              </w:rPr>
              <w:t>27,648</w:t>
            </w:r>
          </w:p>
        </w:tc>
      </w:tr>
      <w:tr w:rsidR="00530CB0" w:rsidRPr="00D202F8" w14:paraId="17353D47" w14:textId="77777777" w:rsidTr="00D15DAC">
        <w:trPr>
          <w:trHeight w:val="265"/>
        </w:trPr>
        <w:tc>
          <w:tcPr>
            <w:tcW w:w="996" w:type="dxa"/>
            <w:tcBorders>
              <w:top w:val="nil"/>
              <w:left w:val="nil"/>
              <w:bottom w:val="nil"/>
              <w:right w:val="nil"/>
            </w:tcBorders>
            <w:noWrap/>
            <w:vAlign w:val="center"/>
            <w:hideMark/>
          </w:tcPr>
          <w:p w14:paraId="52384D53" w14:textId="77777777" w:rsidR="00530CB0" w:rsidRPr="00822D5F" w:rsidRDefault="00530CB0" w:rsidP="00D15DAC">
            <w:pPr>
              <w:spacing w:after="0"/>
              <w:jc w:val="right"/>
              <w:rPr>
                <w:color w:val="000000"/>
              </w:rPr>
            </w:pPr>
            <w:r w:rsidRPr="00822D5F">
              <w:rPr>
                <w:color w:val="000000"/>
              </w:rPr>
              <w:t>2016</w:t>
            </w:r>
          </w:p>
        </w:tc>
        <w:tc>
          <w:tcPr>
            <w:tcW w:w="996" w:type="dxa"/>
            <w:tcBorders>
              <w:top w:val="nil"/>
              <w:left w:val="nil"/>
              <w:bottom w:val="nil"/>
              <w:right w:val="nil"/>
            </w:tcBorders>
            <w:noWrap/>
            <w:vAlign w:val="center"/>
            <w:hideMark/>
          </w:tcPr>
          <w:p w14:paraId="54FB47A3" w14:textId="77777777" w:rsidR="00530CB0" w:rsidRPr="00822D5F" w:rsidRDefault="00530CB0" w:rsidP="00D15DAC">
            <w:pPr>
              <w:spacing w:after="0"/>
              <w:jc w:val="center"/>
              <w:rPr>
                <w:color w:val="000000"/>
              </w:rPr>
            </w:pPr>
            <w:r w:rsidRPr="00822D5F">
              <w:rPr>
                <w:color w:val="000000"/>
              </w:rPr>
              <w:t>64,054</w:t>
            </w:r>
          </w:p>
        </w:tc>
        <w:tc>
          <w:tcPr>
            <w:tcW w:w="996" w:type="dxa"/>
            <w:tcBorders>
              <w:top w:val="nil"/>
              <w:left w:val="nil"/>
              <w:bottom w:val="nil"/>
              <w:right w:val="nil"/>
            </w:tcBorders>
            <w:noWrap/>
            <w:vAlign w:val="center"/>
            <w:hideMark/>
          </w:tcPr>
          <w:p w14:paraId="46F82250" w14:textId="77777777" w:rsidR="00530CB0" w:rsidRPr="00822D5F" w:rsidRDefault="00530CB0" w:rsidP="00D15DAC">
            <w:pPr>
              <w:spacing w:after="0"/>
              <w:jc w:val="center"/>
              <w:rPr>
                <w:color w:val="000000"/>
              </w:rPr>
            </w:pPr>
            <w:r w:rsidRPr="00822D5F">
              <w:rPr>
                <w:color w:val="000000"/>
              </w:rPr>
              <w:t>71,925</w:t>
            </w:r>
          </w:p>
        </w:tc>
        <w:tc>
          <w:tcPr>
            <w:tcW w:w="996" w:type="dxa"/>
            <w:tcBorders>
              <w:top w:val="nil"/>
              <w:left w:val="nil"/>
              <w:bottom w:val="nil"/>
              <w:right w:val="nil"/>
            </w:tcBorders>
            <w:noWrap/>
            <w:vAlign w:val="center"/>
            <w:hideMark/>
          </w:tcPr>
          <w:p w14:paraId="384938B2" w14:textId="77777777" w:rsidR="00530CB0" w:rsidRPr="00822D5F" w:rsidRDefault="00530CB0" w:rsidP="00D15DAC">
            <w:pPr>
              <w:spacing w:after="0"/>
              <w:jc w:val="center"/>
              <w:rPr>
                <w:color w:val="000000"/>
              </w:rPr>
            </w:pPr>
            <w:r w:rsidRPr="00822D5F">
              <w:rPr>
                <w:color w:val="000000"/>
              </w:rPr>
              <w:t>98,600</w:t>
            </w:r>
          </w:p>
        </w:tc>
        <w:tc>
          <w:tcPr>
            <w:tcW w:w="996" w:type="dxa"/>
            <w:tcBorders>
              <w:top w:val="nil"/>
              <w:left w:val="nil"/>
              <w:bottom w:val="nil"/>
              <w:right w:val="nil"/>
            </w:tcBorders>
            <w:noWrap/>
            <w:vAlign w:val="center"/>
            <w:hideMark/>
          </w:tcPr>
          <w:p w14:paraId="6C10D223" w14:textId="77777777" w:rsidR="00530CB0" w:rsidRPr="00822D5F" w:rsidRDefault="00530CB0" w:rsidP="00D15DAC">
            <w:pPr>
              <w:spacing w:after="0"/>
              <w:jc w:val="center"/>
              <w:rPr>
                <w:color w:val="000000"/>
              </w:rPr>
            </w:pPr>
            <w:r w:rsidRPr="00822D5F">
              <w:rPr>
                <w:color w:val="000000"/>
              </w:rPr>
              <w:t>116,700</w:t>
            </w:r>
          </w:p>
        </w:tc>
        <w:tc>
          <w:tcPr>
            <w:tcW w:w="996" w:type="dxa"/>
            <w:tcBorders>
              <w:top w:val="nil"/>
              <w:left w:val="nil"/>
              <w:bottom w:val="nil"/>
              <w:right w:val="nil"/>
            </w:tcBorders>
            <w:noWrap/>
            <w:vAlign w:val="center"/>
            <w:hideMark/>
          </w:tcPr>
          <w:p w14:paraId="5C5A81DF" w14:textId="77777777" w:rsidR="00530CB0" w:rsidRPr="00822D5F" w:rsidRDefault="00530CB0" w:rsidP="00D15DAC">
            <w:pPr>
              <w:spacing w:after="0"/>
              <w:jc w:val="center"/>
              <w:rPr>
                <w:color w:val="000000"/>
              </w:rPr>
            </w:pPr>
            <w:r w:rsidRPr="00822D5F">
              <w:rPr>
                <w:color w:val="000000"/>
              </w:rPr>
              <w:t>26,675</w:t>
            </w:r>
          </w:p>
        </w:tc>
      </w:tr>
      <w:tr w:rsidR="00530CB0" w:rsidRPr="00D202F8" w14:paraId="58149BB7" w14:textId="77777777" w:rsidTr="00D15DAC">
        <w:trPr>
          <w:trHeight w:val="265"/>
        </w:trPr>
        <w:tc>
          <w:tcPr>
            <w:tcW w:w="996" w:type="dxa"/>
            <w:tcBorders>
              <w:top w:val="nil"/>
              <w:left w:val="nil"/>
              <w:bottom w:val="nil"/>
              <w:right w:val="nil"/>
            </w:tcBorders>
            <w:noWrap/>
            <w:vAlign w:val="center"/>
            <w:hideMark/>
          </w:tcPr>
          <w:p w14:paraId="707C8A88" w14:textId="77777777" w:rsidR="00530CB0" w:rsidRPr="00822D5F" w:rsidRDefault="00530CB0" w:rsidP="00D15DAC">
            <w:pPr>
              <w:spacing w:after="0"/>
              <w:jc w:val="right"/>
              <w:rPr>
                <w:color w:val="000000"/>
              </w:rPr>
            </w:pPr>
            <w:r w:rsidRPr="00822D5F">
              <w:rPr>
                <w:color w:val="000000"/>
              </w:rPr>
              <w:t>2017</w:t>
            </w:r>
          </w:p>
        </w:tc>
        <w:tc>
          <w:tcPr>
            <w:tcW w:w="996" w:type="dxa"/>
            <w:tcBorders>
              <w:top w:val="nil"/>
              <w:left w:val="nil"/>
              <w:bottom w:val="nil"/>
              <w:right w:val="nil"/>
            </w:tcBorders>
            <w:noWrap/>
            <w:vAlign w:val="center"/>
            <w:hideMark/>
          </w:tcPr>
          <w:p w14:paraId="74DB7705" w14:textId="77777777" w:rsidR="00530CB0" w:rsidRPr="00822D5F" w:rsidRDefault="00530CB0" w:rsidP="00D15DAC">
            <w:pPr>
              <w:spacing w:after="0"/>
              <w:jc w:val="center"/>
              <w:rPr>
                <w:color w:val="000000"/>
              </w:rPr>
            </w:pPr>
            <w:r w:rsidRPr="00822D5F">
              <w:rPr>
                <w:color w:val="000000"/>
              </w:rPr>
              <w:t>48,727</w:t>
            </w:r>
          </w:p>
        </w:tc>
        <w:tc>
          <w:tcPr>
            <w:tcW w:w="996" w:type="dxa"/>
            <w:tcBorders>
              <w:top w:val="nil"/>
              <w:left w:val="nil"/>
              <w:bottom w:val="nil"/>
              <w:right w:val="nil"/>
            </w:tcBorders>
            <w:noWrap/>
            <w:vAlign w:val="center"/>
            <w:hideMark/>
          </w:tcPr>
          <w:p w14:paraId="2271DF26" w14:textId="77777777" w:rsidR="00530CB0" w:rsidRPr="00822D5F" w:rsidRDefault="00530CB0" w:rsidP="00D15DAC">
            <w:pPr>
              <w:spacing w:after="0"/>
              <w:jc w:val="center"/>
              <w:rPr>
                <w:color w:val="000000"/>
              </w:rPr>
            </w:pPr>
            <w:r w:rsidRPr="00822D5F">
              <w:rPr>
                <w:color w:val="000000"/>
              </w:rPr>
              <w:t>64,442</w:t>
            </w:r>
          </w:p>
        </w:tc>
        <w:tc>
          <w:tcPr>
            <w:tcW w:w="996" w:type="dxa"/>
            <w:tcBorders>
              <w:top w:val="nil"/>
              <w:left w:val="nil"/>
              <w:bottom w:val="nil"/>
              <w:right w:val="nil"/>
            </w:tcBorders>
            <w:noWrap/>
            <w:vAlign w:val="center"/>
            <w:hideMark/>
          </w:tcPr>
          <w:p w14:paraId="058A70AD" w14:textId="77777777" w:rsidR="00530CB0" w:rsidRPr="00822D5F" w:rsidRDefault="00530CB0" w:rsidP="00D15DAC">
            <w:pPr>
              <w:spacing w:after="0"/>
              <w:jc w:val="center"/>
              <w:rPr>
                <w:color w:val="000000"/>
              </w:rPr>
            </w:pPr>
            <w:r w:rsidRPr="00822D5F">
              <w:rPr>
                <w:color w:val="000000"/>
              </w:rPr>
              <w:t>88,342</w:t>
            </w:r>
          </w:p>
        </w:tc>
        <w:tc>
          <w:tcPr>
            <w:tcW w:w="996" w:type="dxa"/>
            <w:tcBorders>
              <w:top w:val="nil"/>
              <w:left w:val="nil"/>
              <w:bottom w:val="nil"/>
              <w:right w:val="nil"/>
            </w:tcBorders>
            <w:noWrap/>
            <w:vAlign w:val="center"/>
            <w:hideMark/>
          </w:tcPr>
          <w:p w14:paraId="2B115558" w14:textId="77777777" w:rsidR="00530CB0" w:rsidRPr="00822D5F" w:rsidRDefault="00530CB0" w:rsidP="00D15DAC">
            <w:pPr>
              <w:spacing w:after="0"/>
              <w:jc w:val="center"/>
              <w:rPr>
                <w:color w:val="000000"/>
              </w:rPr>
            </w:pPr>
            <w:r w:rsidRPr="00822D5F">
              <w:rPr>
                <w:color w:val="000000"/>
              </w:rPr>
              <w:t>105,378</w:t>
            </w:r>
          </w:p>
        </w:tc>
        <w:tc>
          <w:tcPr>
            <w:tcW w:w="996" w:type="dxa"/>
            <w:tcBorders>
              <w:top w:val="nil"/>
              <w:left w:val="nil"/>
              <w:bottom w:val="nil"/>
              <w:right w:val="nil"/>
            </w:tcBorders>
            <w:noWrap/>
            <w:vAlign w:val="center"/>
            <w:hideMark/>
          </w:tcPr>
          <w:p w14:paraId="5303E929" w14:textId="77777777" w:rsidR="00530CB0" w:rsidRPr="00822D5F" w:rsidRDefault="00530CB0" w:rsidP="00D15DAC">
            <w:pPr>
              <w:spacing w:after="0"/>
              <w:jc w:val="center"/>
              <w:rPr>
                <w:color w:val="000000"/>
              </w:rPr>
            </w:pPr>
            <w:r w:rsidRPr="00822D5F">
              <w:rPr>
                <w:color w:val="000000"/>
              </w:rPr>
              <w:t>23,900</w:t>
            </w:r>
          </w:p>
        </w:tc>
      </w:tr>
      <w:tr w:rsidR="00530CB0" w:rsidRPr="00D202F8" w14:paraId="0FE7A943" w14:textId="77777777" w:rsidTr="00D15DAC">
        <w:trPr>
          <w:trHeight w:val="265"/>
        </w:trPr>
        <w:tc>
          <w:tcPr>
            <w:tcW w:w="996" w:type="dxa"/>
            <w:tcBorders>
              <w:top w:val="nil"/>
              <w:left w:val="nil"/>
              <w:bottom w:val="nil"/>
              <w:right w:val="nil"/>
            </w:tcBorders>
            <w:noWrap/>
            <w:vAlign w:val="center"/>
            <w:hideMark/>
          </w:tcPr>
          <w:p w14:paraId="29A6A2CF" w14:textId="77777777" w:rsidR="00530CB0" w:rsidRPr="00822D5F" w:rsidRDefault="00530CB0" w:rsidP="00D15DAC">
            <w:pPr>
              <w:spacing w:after="0"/>
              <w:jc w:val="right"/>
              <w:rPr>
                <w:color w:val="000000"/>
              </w:rPr>
            </w:pPr>
            <w:r w:rsidRPr="00822D5F">
              <w:rPr>
                <w:color w:val="000000"/>
              </w:rPr>
              <w:t>2018</w:t>
            </w:r>
          </w:p>
        </w:tc>
        <w:tc>
          <w:tcPr>
            <w:tcW w:w="996" w:type="dxa"/>
            <w:tcBorders>
              <w:top w:val="nil"/>
              <w:left w:val="nil"/>
              <w:bottom w:val="nil"/>
              <w:right w:val="nil"/>
            </w:tcBorders>
            <w:noWrap/>
            <w:vAlign w:val="center"/>
            <w:hideMark/>
          </w:tcPr>
          <w:p w14:paraId="78C0A52E" w14:textId="77777777" w:rsidR="00530CB0" w:rsidRPr="00822D5F" w:rsidRDefault="00530CB0" w:rsidP="00D15DAC">
            <w:pPr>
              <w:spacing w:after="0"/>
              <w:jc w:val="center"/>
              <w:rPr>
                <w:color w:val="000000"/>
              </w:rPr>
            </w:pPr>
            <w:r w:rsidRPr="00822D5F">
              <w:rPr>
                <w:color w:val="000000"/>
              </w:rPr>
              <w:t>15,150</w:t>
            </w:r>
          </w:p>
        </w:tc>
        <w:tc>
          <w:tcPr>
            <w:tcW w:w="996" w:type="dxa"/>
            <w:tcBorders>
              <w:top w:val="nil"/>
              <w:left w:val="nil"/>
              <w:bottom w:val="nil"/>
              <w:right w:val="nil"/>
            </w:tcBorders>
            <w:noWrap/>
            <w:vAlign w:val="center"/>
            <w:hideMark/>
          </w:tcPr>
          <w:p w14:paraId="118DC894" w14:textId="77777777" w:rsidR="00530CB0" w:rsidRPr="00822D5F" w:rsidRDefault="00530CB0" w:rsidP="00D15DAC">
            <w:pPr>
              <w:spacing w:after="0"/>
              <w:jc w:val="center"/>
              <w:rPr>
                <w:color w:val="000000"/>
              </w:rPr>
            </w:pPr>
            <w:r w:rsidRPr="00822D5F">
              <w:rPr>
                <w:color w:val="000000"/>
              </w:rPr>
              <w:t>13,096</w:t>
            </w:r>
          </w:p>
        </w:tc>
        <w:tc>
          <w:tcPr>
            <w:tcW w:w="996" w:type="dxa"/>
            <w:tcBorders>
              <w:top w:val="nil"/>
              <w:left w:val="nil"/>
              <w:bottom w:val="nil"/>
              <w:right w:val="nil"/>
            </w:tcBorders>
            <w:noWrap/>
            <w:vAlign w:val="center"/>
            <w:hideMark/>
          </w:tcPr>
          <w:p w14:paraId="07549AC7" w14:textId="77777777" w:rsidR="00530CB0" w:rsidRPr="00822D5F" w:rsidRDefault="00530CB0" w:rsidP="00D15DAC">
            <w:pPr>
              <w:spacing w:after="0"/>
              <w:jc w:val="center"/>
              <w:rPr>
                <w:color w:val="000000"/>
              </w:rPr>
            </w:pPr>
            <w:r w:rsidRPr="00822D5F">
              <w:rPr>
                <w:color w:val="000000"/>
              </w:rPr>
              <w:t>18,000</w:t>
            </w:r>
          </w:p>
        </w:tc>
        <w:tc>
          <w:tcPr>
            <w:tcW w:w="996" w:type="dxa"/>
            <w:tcBorders>
              <w:top w:val="nil"/>
              <w:left w:val="nil"/>
              <w:bottom w:val="nil"/>
              <w:right w:val="nil"/>
            </w:tcBorders>
            <w:noWrap/>
            <w:vAlign w:val="center"/>
            <w:hideMark/>
          </w:tcPr>
          <w:p w14:paraId="53C282EF" w14:textId="77777777" w:rsidR="00530CB0" w:rsidRPr="00822D5F" w:rsidRDefault="00530CB0" w:rsidP="00D15DAC">
            <w:pPr>
              <w:spacing w:after="0"/>
              <w:jc w:val="center"/>
              <w:rPr>
                <w:color w:val="000000"/>
              </w:rPr>
            </w:pPr>
            <w:r w:rsidRPr="00822D5F">
              <w:rPr>
                <w:color w:val="000000"/>
              </w:rPr>
              <w:t>23,565</w:t>
            </w:r>
          </w:p>
        </w:tc>
        <w:tc>
          <w:tcPr>
            <w:tcW w:w="996" w:type="dxa"/>
            <w:tcBorders>
              <w:top w:val="nil"/>
              <w:left w:val="nil"/>
              <w:bottom w:val="nil"/>
              <w:right w:val="nil"/>
            </w:tcBorders>
            <w:noWrap/>
            <w:vAlign w:val="center"/>
            <w:hideMark/>
          </w:tcPr>
          <w:p w14:paraId="6825DEF7" w14:textId="77777777" w:rsidR="00530CB0" w:rsidRPr="00822D5F" w:rsidRDefault="00530CB0" w:rsidP="00D15DAC">
            <w:pPr>
              <w:spacing w:after="0"/>
              <w:jc w:val="center"/>
              <w:rPr>
                <w:color w:val="000000"/>
              </w:rPr>
            </w:pPr>
            <w:r w:rsidRPr="00822D5F">
              <w:rPr>
                <w:color w:val="000000"/>
              </w:rPr>
              <w:t>4,904</w:t>
            </w:r>
          </w:p>
        </w:tc>
      </w:tr>
      <w:tr w:rsidR="00530CB0" w:rsidRPr="00D202F8" w14:paraId="43A11AE8" w14:textId="77777777" w:rsidTr="00D15DAC">
        <w:trPr>
          <w:trHeight w:val="265"/>
        </w:trPr>
        <w:tc>
          <w:tcPr>
            <w:tcW w:w="996" w:type="dxa"/>
            <w:tcBorders>
              <w:top w:val="nil"/>
              <w:left w:val="nil"/>
              <w:bottom w:val="nil"/>
              <w:right w:val="nil"/>
            </w:tcBorders>
            <w:noWrap/>
            <w:vAlign w:val="center"/>
            <w:hideMark/>
          </w:tcPr>
          <w:p w14:paraId="455528A9" w14:textId="77777777" w:rsidR="00530CB0" w:rsidRPr="00822D5F" w:rsidRDefault="00530CB0" w:rsidP="00D15DAC">
            <w:pPr>
              <w:spacing w:after="0"/>
              <w:jc w:val="right"/>
              <w:rPr>
                <w:color w:val="000000"/>
              </w:rPr>
            </w:pPr>
            <w:r w:rsidRPr="00822D5F">
              <w:rPr>
                <w:color w:val="000000"/>
              </w:rPr>
              <w:t>2019</w:t>
            </w:r>
          </w:p>
        </w:tc>
        <w:tc>
          <w:tcPr>
            <w:tcW w:w="996" w:type="dxa"/>
            <w:tcBorders>
              <w:top w:val="nil"/>
              <w:left w:val="nil"/>
              <w:bottom w:val="nil"/>
              <w:right w:val="nil"/>
            </w:tcBorders>
            <w:noWrap/>
            <w:vAlign w:val="center"/>
            <w:hideMark/>
          </w:tcPr>
          <w:p w14:paraId="6F05B382" w14:textId="77777777" w:rsidR="00530CB0" w:rsidRPr="00822D5F" w:rsidRDefault="00530CB0" w:rsidP="00D15DAC">
            <w:pPr>
              <w:spacing w:after="0"/>
              <w:jc w:val="center"/>
              <w:rPr>
                <w:color w:val="000000"/>
              </w:rPr>
            </w:pPr>
            <w:r w:rsidRPr="00822D5F">
              <w:rPr>
                <w:color w:val="000000"/>
              </w:rPr>
              <w:t>15,715</w:t>
            </w:r>
          </w:p>
        </w:tc>
        <w:tc>
          <w:tcPr>
            <w:tcW w:w="996" w:type="dxa"/>
            <w:tcBorders>
              <w:top w:val="nil"/>
              <w:left w:val="nil"/>
              <w:bottom w:val="nil"/>
              <w:right w:val="nil"/>
            </w:tcBorders>
            <w:noWrap/>
            <w:vAlign w:val="center"/>
            <w:hideMark/>
          </w:tcPr>
          <w:p w14:paraId="48C47371" w14:textId="77777777" w:rsidR="00530CB0" w:rsidRPr="00822D5F" w:rsidRDefault="00530CB0" w:rsidP="00D15DAC">
            <w:pPr>
              <w:spacing w:after="0"/>
              <w:jc w:val="center"/>
              <w:rPr>
                <w:color w:val="000000"/>
              </w:rPr>
            </w:pPr>
            <w:r w:rsidRPr="00822D5F">
              <w:rPr>
                <w:color w:val="000000"/>
              </w:rPr>
              <w:t>12,368</w:t>
            </w:r>
          </w:p>
        </w:tc>
        <w:tc>
          <w:tcPr>
            <w:tcW w:w="996" w:type="dxa"/>
            <w:tcBorders>
              <w:top w:val="nil"/>
              <w:left w:val="nil"/>
              <w:bottom w:val="nil"/>
              <w:right w:val="nil"/>
            </w:tcBorders>
            <w:noWrap/>
            <w:vAlign w:val="center"/>
            <w:hideMark/>
          </w:tcPr>
          <w:p w14:paraId="338DA193" w14:textId="77777777" w:rsidR="00530CB0" w:rsidRPr="00822D5F" w:rsidRDefault="00530CB0" w:rsidP="00D15DAC">
            <w:pPr>
              <w:spacing w:after="0"/>
              <w:jc w:val="center"/>
              <w:rPr>
                <w:color w:val="000000"/>
              </w:rPr>
            </w:pPr>
            <w:r w:rsidRPr="00822D5F">
              <w:rPr>
                <w:color w:val="000000"/>
              </w:rPr>
              <w:t>17,000</w:t>
            </w:r>
          </w:p>
        </w:tc>
        <w:tc>
          <w:tcPr>
            <w:tcW w:w="996" w:type="dxa"/>
            <w:tcBorders>
              <w:top w:val="nil"/>
              <w:left w:val="nil"/>
              <w:bottom w:val="nil"/>
              <w:right w:val="nil"/>
            </w:tcBorders>
            <w:noWrap/>
            <w:vAlign w:val="center"/>
            <w:hideMark/>
          </w:tcPr>
          <w:p w14:paraId="5B7C50FA" w14:textId="77777777" w:rsidR="00530CB0" w:rsidRPr="00822D5F" w:rsidRDefault="00530CB0" w:rsidP="00D15DAC">
            <w:pPr>
              <w:spacing w:after="0"/>
              <w:jc w:val="center"/>
              <w:rPr>
                <w:color w:val="000000"/>
              </w:rPr>
            </w:pPr>
            <w:r w:rsidRPr="00822D5F">
              <w:rPr>
                <w:color w:val="000000"/>
              </w:rPr>
              <w:t>23,669</w:t>
            </w:r>
          </w:p>
        </w:tc>
        <w:tc>
          <w:tcPr>
            <w:tcW w:w="996" w:type="dxa"/>
            <w:tcBorders>
              <w:top w:val="nil"/>
              <w:left w:val="nil"/>
              <w:bottom w:val="nil"/>
              <w:right w:val="nil"/>
            </w:tcBorders>
            <w:noWrap/>
            <w:vAlign w:val="center"/>
            <w:hideMark/>
          </w:tcPr>
          <w:p w14:paraId="4B3B7916" w14:textId="77777777" w:rsidR="00530CB0" w:rsidRPr="00822D5F" w:rsidRDefault="00530CB0" w:rsidP="00D15DAC">
            <w:pPr>
              <w:spacing w:after="0"/>
              <w:jc w:val="center"/>
              <w:rPr>
                <w:color w:val="000000"/>
              </w:rPr>
            </w:pPr>
            <w:r w:rsidRPr="00822D5F">
              <w:rPr>
                <w:color w:val="000000"/>
              </w:rPr>
              <w:t>4,632</w:t>
            </w:r>
          </w:p>
        </w:tc>
      </w:tr>
      <w:tr w:rsidR="00530CB0" w:rsidRPr="00D202F8" w14:paraId="734B1900" w14:textId="77777777" w:rsidTr="00D15DAC">
        <w:trPr>
          <w:trHeight w:val="265"/>
        </w:trPr>
        <w:tc>
          <w:tcPr>
            <w:tcW w:w="996" w:type="dxa"/>
            <w:tcBorders>
              <w:top w:val="nil"/>
              <w:left w:val="nil"/>
              <w:bottom w:val="nil"/>
              <w:right w:val="nil"/>
            </w:tcBorders>
            <w:noWrap/>
            <w:vAlign w:val="center"/>
            <w:hideMark/>
          </w:tcPr>
          <w:p w14:paraId="16920EED" w14:textId="77777777" w:rsidR="00530CB0" w:rsidRPr="00822D5F" w:rsidRDefault="00530CB0" w:rsidP="00D15DAC">
            <w:pPr>
              <w:spacing w:after="0"/>
              <w:jc w:val="right"/>
              <w:rPr>
                <w:color w:val="000000"/>
              </w:rPr>
            </w:pPr>
            <w:r w:rsidRPr="00822D5F">
              <w:rPr>
                <w:color w:val="000000"/>
              </w:rPr>
              <w:t>2020</w:t>
            </w:r>
          </w:p>
        </w:tc>
        <w:tc>
          <w:tcPr>
            <w:tcW w:w="996" w:type="dxa"/>
            <w:tcBorders>
              <w:top w:val="nil"/>
              <w:left w:val="nil"/>
              <w:bottom w:val="nil"/>
              <w:right w:val="nil"/>
            </w:tcBorders>
            <w:noWrap/>
            <w:vAlign w:val="center"/>
            <w:hideMark/>
          </w:tcPr>
          <w:p w14:paraId="7C534900" w14:textId="77777777" w:rsidR="00530CB0" w:rsidRPr="00822D5F" w:rsidRDefault="00530CB0" w:rsidP="00D15DAC">
            <w:pPr>
              <w:spacing w:after="0"/>
              <w:jc w:val="center"/>
              <w:rPr>
                <w:color w:val="000000"/>
              </w:rPr>
            </w:pPr>
            <w:r w:rsidRPr="00822D5F">
              <w:rPr>
                <w:color w:val="000000"/>
              </w:rPr>
              <w:t>6,842</w:t>
            </w:r>
          </w:p>
        </w:tc>
        <w:tc>
          <w:tcPr>
            <w:tcW w:w="996" w:type="dxa"/>
            <w:tcBorders>
              <w:top w:val="nil"/>
              <w:left w:val="nil"/>
              <w:bottom w:val="nil"/>
              <w:right w:val="nil"/>
            </w:tcBorders>
            <w:noWrap/>
            <w:vAlign w:val="center"/>
            <w:hideMark/>
          </w:tcPr>
          <w:p w14:paraId="222479F7" w14:textId="77777777" w:rsidR="00530CB0" w:rsidRPr="00822D5F" w:rsidRDefault="00530CB0" w:rsidP="00D15DAC">
            <w:pPr>
              <w:spacing w:after="0"/>
              <w:jc w:val="center"/>
              <w:rPr>
                <w:color w:val="000000"/>
              </w:rPr>
            </w:pPr>
            <w:r w:rsidRPr="00822D5F">
              <w:rPr>
                <w:color w:val="000000"/>
              </w:rPr>
              <w:t>6,431</w:t>
            </w:r>
          </w:p>
        </w:tc>
        <w:tc>
          <w:tcPr>
            <w:tcW w:w="996" w:type="dxa"/>
            <w:tcBorders>
              <w:top w:val="nil"/>
              <w:left w:val="nil"/>
              <w:bottom w:val="nil"/>
              <w:right w:val="nil"/>
            </w:tcBorders>
            <w:noWrap/>
            <w:vAlign w:val="center"/>
            <w:hideMark/>
          </w:tcPr>
          <w:p w14:paraId="6C67C109" w14:textId="77777777" w:rsidR="00530CB0" w:rsidRPr="00822D5F" w:rsidRDefault="00530CB0" w:rsidP="00D15DAC">
            <w:pPr>
              <w:spacing w:after="0"/>
              <w:jc w:val="center"/>
              <w:rPr>
                <w:color w:val="000000"/>
              </w:rPr>
            </w:pPr>
            <w:r w:rsidRPr="00822D5F">
              <w:rPr>
                <w:color w:val="000000"/>
              </w:rPr>
              <w:t>14,621</w:t>
            </w:r>
          </w:p>
        </w:tc>
        <w:tc>
          <w:tcPr>
            <w:tcW w:w="996" w:type="dxa"/>
            <w:tcBorders>
              <w:top w:val="nil"/>
              <w:left w:val="nil"/>
              <w:bottom w:val="nil"/>
              <w:right w:val="nil"/>
            </w:tcBorders>
            <w:noWrap/>
            <w:vAlign w:val="center"/>
            <w:hideMark/>
          </w:tcPr>
          <w:p w14:paraId="63655AF9" w14:textId="77777777" w:rsidR="00530CB0" w:rsidRPr="00822D5F" w:rsidRDefault="00530CB0" w:rsidP="00D15DAC">
            <w:pPr>
              <w:spacing w:after="0"/>
              <w:jc w:val="center"/>
              <w:rPr>
                <w:color w:val="000000"/>
              </w:rPr>
            </w:pPr>
            <w:r w:rsidRPr="00822D5F">
              <w:rPr>
                <w:color w:val="000000"/>
              </w:rPr>
              <w:t>17,794</w:t>
            </w:r>
          </w:p>
        </w:tc>
        <w:tc>
          <w:tcPr>
            <w:tcW w:w="996" w:type="dxa"/>
            <w:tcBorders>
              <w:top w:val="nil"/>
              <w:left w:val="nil"/>
              <w:bottom w:val="nil"/>
              <w:right w:val="nil"/>
            </w:tcBorders>
            <w:noWrap/>
            <w:vAlign w:val="center"/>
            <w:hideMark/>
          </w:tcPr>
          <w:p w14:paraId="425FE117" w14:textId="77777777" w:rsidR="00530CB0" w:rsidRPr="00822D5F" w:rsidRDefault="00530CB0" w:rsidP="00D15DAC">
            <w:pPr>
              <w:spacing w:after="0"/>
              <w:jc w:val="center"/>
              <w:rPr>
                <w:color w:val="000000"/>
              </w:rPr>
            </w:pPr>
            <w:r w:rsidRPr="00822D5F">
              <w:rPr>
                <w:color w:val="000000"/>
              </w:rPr>
              <w:t>2,537</w:t>
            </w:r>
          </w:p>
        </w:tc>
      </w:tr>
      <w:tr w:rsidR="00530CB0" w:rsidRPr="00D202F8" w14:paraId="38402630" w14:textId="77777777" w:rsidTr="00D15DAC">
        <w:trPr>
          <w:trHeight w:val="265"/>
        </w:trPr>
        <w:tc>
          <w:tcPr>
            <w:tcW w:w="996" w:type="dxa"/>
            <w:tcBorders>
              <w:top w:val="nil"/>
              <w:left w:val="nil"/>
              <w:bottom w:val="nil"/>
              <w:right w:val="nil"/>
            </w:tcBorders>
            <w:noWrap/>
            <w:vAlign w:val="center"/>
            <w:hideMark/>
          </w:tcPr>
          <w:p w14:paraId="230B198D" w14:textId="77777777" w:rsidR="00530CB0" w:rsidRPr="00822D5F" w:rsidRDefault="00530CB0" w:rsidP="00D15DAC">
            <w:pPr>
              <w:spacing w:after="0"/>
              <w:jc w:val="right"/>
              <w:rPr>
                <w:color w:val="000000"/>
              </w:rPr>
            </w:pPr>
            <w:r w:rsidRPr="00822D5F">
              <w:rPr>
                <w:color w:val="000000"/>
              </w:rPr>
              <w:t>2021</w:t>
            </w:r>
          </w:p>
        </w:tc>
        <w:tc>
          <w:tcPr>
            <w:tcW w:w="996" w:type="dxa"/>
            <w:tcBorders>
              <w:top w:val="nil"/>
              <w:left w:val="nil"/>
              <w:bottom w:val="nil"/>
              <w:right w:val="nil"/>
            </w:tcBorders>
            <w:noWrap/>
            <w:vAlign w:val="center"/>
            <w:hideMark/>
          </w:tcPr>
          <w:p w14:paraId="7BDFF622" w14:textId="77777777" w:rsidR="00530CB0" w:rsidRPr="00822D5F" w:rsidRDefault="00530CB0" w:rsidP="00D15DAC">
            <w:pPr>
              <w:spacing w:after="0"/>
              <w:jc w:val="center"/>
              <w:rPr>
                <w:color w:val="000000"/>
              </w:rPr>
            </w:pPr>
            <w:r w:rsidRPr="00822D5F">
              <w:rPr>
                <w:color w:val="000000"/>
              </w:rPr>
              <w:t>19,172</w:t>
            </w:r>
          </w:p>
        </w:tc>
        <w:tc>
          <w:tcPr>
            <w:tcW w:w="996" w:type="dxa"/>
            <w:tcBorders>
              <w:top w:val="nil"/>
              <w:left w:val="nil"/>
              <w:bottom w:val="nil"/>
              <w:right w:val="nil"/>
            </w:tcBorders>
            <w:noWrap/>
            <w:vAlign w:val="center"/>
            <w:hideMark/>
          </w:tcPr>
          <w:p w14:paraId="59F2743B" w14:textId="77777777" w:rsidR="00530CB0" w:rsidRPr="00822D5F" w:rsidRDefault="00530CB0" w:rsidP="00D15DAC">
            <w:pPr>
              <w:spacing w:after="0"/>
              <w:jc w:val="center"/>
              <w:rPr>
                <w:color w:val="000000"/>
              </w:rPr>
            </w:pPr>
            <w:r w:rsidRPr="00822D5F">
              <w:rPr>
                <w:color w:val="000000"/>
              </w:rPr>
              <w:t>17,321</w:t>
            </w:r>
          </w:p>
        </w:tc>
        <w:tc>
          <w:tcPr>
            <w:tcW w:w="996" w:type="dxa"/>
            <w:tcBorders>
              <w:top w:val="nil"/>
              <w:left w:val="nil"/>
              <w:bottom w:val="nil"/>
              <w:right w:val="nil"/>
            </w:tcBorders>
            <w:noWrap/>
            <w:vAlign w:val="center"/>
            <w:hideMark/>
          </w:tcPr>
          <w:p w14:paraId="4561DB44" w14:textId="77777777" w:rsidR="00530CB0" w:rsidRPr="00822D5F" w:rsidRDefault="00530CB0" w:rsidP="00D15DAC">
            <w:pPr>
              <w:spacing w:after="0"/>
              <w:jc w:val="center"/>
              <w:rPr>
                <w:color w:val="000000"/>
              </w:rPr>
            </w:pPr>
            <w:r w:rsidRPr="00822D5F">
              <w:rPr>
                <w:color w:val="000000"/>
              </w:rPr>
              <w:t>23,627</w:t>
            </w:r>
          </w:p>
        </w:tc>
        <w:tc>
          <w:tcPr>
            <w:tcW w:w="996" w:type="dxa"/>
            <w:tcBorders>
              <w:top w:val="nil"/>
              <w:left w:val="nil"/>
              <w:bottom w:val="nil"/>
              <w:right w:val="nil"/>
            </w:tcBorders>
            <w:noWrap/>
            <w:vAlign w:val="center"/>
            <w:hideMark/>
          </w:tcPr>
          <w:p w14:paraId="5625A5C1" w14:textId="77777777" w:rsidR="00530CB0" w:rsidRPr="00822D5F" w:rsidRDefault="00530CB0" w:rsidP="00D15DAC">
            <w:pPr>
              <w:spacing w:after="0"/>
              <w:jc w:val="center"/>
              <w:rPr>
                <w:color w:val="000000"/>
              </w:rPr>
            </w:pPr>
            <w:r w:rsidRPr="00822D5F">
              <w:rPr>
                <w:color w:val="000000"/>
              </w:rPr>
              <w:t>28,977</w:t>
            </w:r>
          </w:p>
        </w:tc>
        <w:tc>
          <w:tcPr>
            <w:tcW w:w="996" w:type="dxa"/>
            <w:tcBorders>
              <w:top w:val="nil"/>
              <w:left w:val="nil"/>
              <w:bottom w:val="nil"/>
              <w:right w:val="nil"/>
            </w:tcBorders>
            <w:noWrap/>
            <w:vAlign w:val="center"/>
            <w:hideMark/>
          </w:tcPr>
          <w:p w14:paraId="7D54C616" w14:textId="77777777" w:rsidR="00530CB0" w:rsidRPr="00822D5F" w:rsidRDefault="00530CB0" w:rsidP="00D15DAC">
            <w:pPr>
              <w:spacing w:after="0"/>
              <w:jc w:val="center"/>
              <w:rPr>
                <w:color w:val="000000"/>
              </w:rPr>
            </w:pPr>
            <w:r w:rsidRPr="00822D5F">
              <w:rPr>
                <w:color w:val="000000"/>
              </w:rPr>
              <w:t>6,306</w:t>
            </w:r>
          </w:p>
        </w:tc>
      </w:tr>
      <w:tr w:rsidR="00530CB0" w:rsidRPr="00D202F8" w14:paraId="1AD1070B" w14:textId="77777777" w:rsidTr="00D15DAC">
        <w:trPr>
          <w:trHeight w:val="265"/>
        </w:trPr>
        <w:tc>
          <w:tcPr>
            <w:tcW w:w="996" w:type="dxa"/>
            <w:tcBorders>
              <w:top w:val="nil"/>
              <w:left w:val="nil"/>
              <w:bottom w:val="nil"/>
              <w:right w:val="nil"/>
            </w:tcBorders>
            <w:noWrap/>
            <w:vAlign w:val="bottom"/>
            <w:hideMark/>
          </w:tcPr>
          <w:p w14:paraId="1005E45F" w14:textId="77777777" w:rsidR="00530CB0" w:rsidRPr="00822D5F" w:rsidRDefault="00530CB0" w:rsidP="00D15DAC">
            <w:pPr>
              <w:spacing w:after="0"/>
              <w:jc w:val="right"/>
              <w:rPr>
                <w:color w:val="000000"/>
              </w:rPr>
            </w:pPr>
            <w:r w:rsidRPr="00822D5F">
              <w:rPr>
                <w:color w:val="000000"/>
              </w:rPr>
              <w:t>2022</w:t>
            </w:r>
          </w:p>
        </w:tc>
        <w:tc>
          <w:tcPr>
            <w:tcW w:w="996" w:type="dxa"/>
            <w:tcBorders>
              <w:top w:val="nil"/>
              <w:left w:val="nil"/>
              <w:bottom w:val="nil"/>
              <w:right w:val="nil"/>
            </w:tcBorders>
            <w:noWrap/>
            <w:vAlign w:val="bottom"/>
            <w:hideMark/>
          </w:tcPr>
          <w:p w14:paraId="4D16B753" w14:textId="77777777" w:rsidR="00530CB0" w:rsidRPr="00822D5F" w:rsidRDefault="00530CB0" w:rsidP="00D15DAC">
            <w:pPr>
              <w:spacing w:after="0"/>
              <w:jc w:val="center"/>
              <w:rPr>
                <w:color w:val="000000"/>
              </w:rPr>
            </w:pPr>
            <w:r w:rsidRPr="00822D5F">
              <w:rPr>
                <w:color w:val="000000"/>
              </w:rPr>
              <w:t>25,906</w:t>
            </w:r>
          </w:p>
        </w:tc>
        <w:tc>
          <w:tcPr>
            <w:tcW w:w="996" w:type="dxa"/>
            <w:tcBorders>
              <w:top w:val="nil"/>
              <w:left w:val="nil"/>
              <w:bottom w:val="nil"/>
              <w:right w:val="nil"/>
            </w:tcBorders>
            <w:noWrap/>
            <w:vAlign w:val="bottom"/>
            <w:hideMark/>
          </w:tcPr>
          <w:p w14:paraId="7B83C86F" w14:textId="77777777" w:rsidR="00530CB0" w:rsidRPr="00822D5F" w:rsidRDefault="00530CB0" w:rsidP="00D15DAC">
            <w:pPr>
              <w:spacing w:after="0"/>
              <w:jc w:val="center"/>
              <w:rPr>
                <w:color w:val="000000"/>
              </w:rPr>
            </w:pPr>
            <w:r w:rsidRPr="00822D5F">
              <w:rPr>
                <w:color w:val="000000"/>
              </w:rPr>
              <w:t>24,111</w:t>
            </w:r>
          </w:p>
        </w:tc>
        <w:tc>
          <w:tcPr>
            <w:tcW w:w="996" w:type="dxa"/>
            <w:tcBorders>
              <w:top w:val="nil"/>
              <w:left w:val="nil"/>
              <w:bottom w:val="nil"/>
              <w:right w:val="nil"/>
            </w:tcBorders>
            <w:noWrap/>
            <w:vAlign w:val="bottom"/>
            <w:hideMark/>
          </w:tcPr>
          <w:p w14:paraId="09AD5000" w14:textId="77777777" w:rsidR="00530CB0" w:rsidRPr="00822D5F" w:rsidRDefault="00530CB0" w:rsidP="00D15DAC">
            <w:pPr>
              <w:spacing w:after="0"/>
              <w:jc w:val="center"/>
              <w:rPr>
                <w:color w:val="000000"/>
              </w:rPr>
            </w:pPr>
            <w:r w:rsidRPr="00822D5F">
              <w:rPr>
                <w:color w:val="000000"/>
              </w:rPr>
              <w:t>32,811</w:t>
            </w:r>
          </w:p>
        </w:tc>
        <w:tc>
          <w:tcPr>
            <w:tcW w:w="996" w:type="dxa"/>
            <w:tcBorders>
              <w:top w:val="nil"/>
              <w:left w:val="nil"/>
              <w:bottom w:val="nil"/>
              <w:right w:val="nil"/>
            </w:tcBorders>
            <w:noWrap/>
            <w:vAlign w:val="bottom"/>
            <w:hideMark/>
          </w:tcPr>
          <w:p w14:paraId="58E2C546" w14:textId="77777777" w:rsidR="00530CB0" w:rsidRPr="00822D5F" w:rsidRDefault="00530CB0" w:rsidP="00D15DAC">
            <w:pPr>
              <w:spacing w:after="0"/>
              <w:jc w:val="center"/>
              <w:rPr>
                <w:color w:val="000000"/>
              </w:rPr>
            </w:pPr>
            <w:r w:rsidRPr="00822D5F">
              <w:rPr>
                <w:color w:val="000000"/>
              </w:rPr>
              <w:t>39,555</w:t>
            </w:r>
          </w:p>
        </w:tc>
        <w:tc>
          <w:tcPr>
            <w:tcW w:w="996" w:type="dxa"/>
            <w:tcBorders>
              <w:top w:val="nil"/>
              <w:left w:val="nil"/>
              <w:bottom w:val="nil"/>
              <w:right w:val="nil"/>
            </w:tcBorders>
            <w:noWrap/>
            <w:vAlign w:val="bottom"/>
            <w:hideMark/>
          </w:tcPr>
          <w:p w14:paraId="0EB6EDE4" w14:textId="77777777" w:rsidR="00530CB0" w:rsidRPr="00822D5F" w:rsidRDefault="00530CB0" w:rsidP="00D15DAC">
            <w:pPr>
              <w:spacing w:after="0"/>
              <w:jc w:val="center"/>
              <w:rPr>
                <w:color w:val="000000"/>
              </w:rPr>
            </w:pPr>
            <w:r w:rsidRPr="00822D5F">
              <w:rPr>
                <w:color w:val="000000"/>
              </w:rPr>
              <w:t>8,700</w:t>
            </w:r>
          </w:p>
        </w:tc>
      </w:tr>
      <w:tr w:rsidR="00530CB0" w:rsidRPr="00D202F8" w14:paraId="414162BB" w14:textId="77777777" w:rsidTr="00D15DAC">
        <w:trPr>
          <w:trHeight w:val="265"/>
        </w:trPr>
        <w:tc>
          <w:tcPr>
            <w:tcW w:w="996" w:type="dxa"/>
            <w:tcBorders>
              <w:top w:val="nil"/>
              <w:left w:val="nil"/>
              <w:right w:val="nil"/>
            </w:tcBorders>
            <w:noWrap/>
            <w:vAlign w:val="bottom"/>
            <w:hideMark/>
          </w:tcPr>
          <w:p w14:paraId="6007E1D9" w14:textId="77777777" w:rsidR="00530CB0" w:rsidRPr="00822D5F" w:rsidRDefault="00530CB0" w:rsidP="00D15DAC">
            <w:pPr>
              <w:spacing w:after="0"/>
              <w:jc w:val="right"/>
              <w:rPr>
                <w:color w:val="000000"/>
              </w:rPr>
            </w:pPr>
            <w:r w:rsidRPr="00822D5F">
              <w:rPr>
                <w:color w:val="000000"/>
              </w:rPr>
              <w:t>2023</w:t>
            </w:r>
          </w:p>
        </w:tc>
        <w:tc>
          <w:tcPr>
            <w:tcW w:w="996" w:type="dxa"/>
            <w:tcBorders>
              <w:top w:val="nil"/>
              <w:left w:val="nil"/>
              <w:right w:val="nil"/>
            </w:tcBorders>
            <w:noWrap/>
            <w:vAlign w:val="bottom"/>
            <w:hideMark/>
          </w:tcPr>
          <w:p w14:paraId="29702C28" w14:textId="77777777" w:rsidR="00530CB0" w:rsidRPr="00822D5F" w:rsidRDefault="00530CB0" w:rsidP="00D15DAC">
            <w:pPr>
              <w:spacing w:after="0"/>
              <w:jc w:val="center"/>
              <w:rPr>
                <w:color w:val="000000"/>
              </w:rPr>
            </w:pPr>
            <w:r w:rsidRPr="00822D5F">
              <w:rPr>
                <w:color w:val="000000"/>
              </w:rPr>
              <w:t>21,727</w:t>
            </w:r>
          </w:p>
        </w:tc>
        <w:tc>
          <w:tcPr>
            <w:tcW w:w="996" w:type="dxa"/>
            <w:tcBorders>
              <w:top w:val="nil"/>
              <w:left w:val="nil"/>
              <w:right w:val="nil"/>
            </w:tcBorders>
            <w:noWrap/>
            <w:vAlign w:val="bottom"/>
            <w:hideMark/>
          </w:tcPr>
          <w:p w14:paraId="4F5ACAB4" w14:textId="77777777" w:rsidR="00530CB0" w:rsidRPr="00822D5F" w:rsidRDefault="00530CB0" w:rsidP="00D15DAC">
            <w:pPr>
              <w:spacing w:after="0"/>
              <w:jc w:val="center"/>
              <w:rPr>
                <w:color w:val="000000"/>
              </w:rPr>
            </w:pPr>
            <w:r w:rsidRPr="00822D5F">
              <w:rPr>
                <w:color w:val="000000"/>
              </w:rPr>
              <w:t>18,103</w:t>
            </w:r>
          </w:p>
        </w:tc>
        <w:tc>
          <w:tcPr>
            <w:tcW w:w="996" w:type="dxa"/>
            <w:tcBorders>
              <w:top w:val="nil"/>
              <w:left w:val="nil"/>
              <w:right w:val="nil"/>
            </w:tcBorders>
            <w:noWrap/>
            <w:vAlign w:val="bottom"/>
            <w:hideMark/>
          </w:tcPr>
          <w:p w14:paraId="691F42DD" w14:textId="77777777" w:rsidR="00530CB0" w:rsidRPr="00822D5F" w:rsidRDefault="00530CB0" w:rsidP="00D15DAC">
            <w:pPr>
              <w:spacing w:after="0"/>
              <w:jc w:val="center"/>
              <w:rPr>
                <w:color w:val="000000"/>
              </w:rPr>
            </w:pPr>
            <w:r w:rsidRPr="00822D5F">
              <w:rPr>
                <w:color w:val="000000"/>
              </w:rPr>
              <w:t>24,634</w:t>
            </w:r>
          </w:p>
        </w:tc>
        <w:tc>
          <w:tcPr>
            <w:tcW w:w="996" w:type="dxa"/>
            <w:tcBorders>
              <w:top w:val="nil"/>
              <w:left w:val="nil"/>
              <w:right w:val="nil"/>
            </w:tcBorders>
            <w:noWrap/>
            <w:vAlign w:val="bottom"/>
            <w:hideMark/>
          </w:tcPr>
          <w:p w14:paraId="6F551291" w14:textId="77777777" w:rsidR="00530CB0" w:rsidRPr="00822D5F" w:rsidRDefault="00530CB0" w:rsidP="00D15DAC">
            <w:pPr>
              <w:spacing w:after="0"/>
              <w:jc w:val="center"/>
              <w:rPr>
                <w:color w:val="000000"/>
              </w:rPr>
            </w:pPr>
            <w:r w:rsidRPr="00822D5F">
              <w:rPr>
                <w:color w:val="000000"/>
              </w:rPr>
              <w:t>29,737</w:t>
            </w:r>
          </w:p>
        </w:tc>
        <w:tc>
          <w:tcPr>
            <w:tcW w:w="996" w:type="dxa"/>
            <w:tcBorders>
              <w:top w:val="nil"/>
              <w:left w:val="nil"/>
              <w:right w:val="nil"/>
            </w:tcBorders>
            <w:noWrap/>
            <w:vAlign w:val="bottom"/>
            <w:hideMark/>
          </w:tcPr>
          <w:p w14:paraId="2DB62F4D" w14:textId="77777777" w:rsidR="00530CB0" w:rsidRPr="00822D5F" w:rsidRDefault="00530CB0" w:rsidP="00D15DAC">
            <w:pPr>
              <w:spacing w:after="0"/>
              <w:jc w:val="center"/>
              <w:rPr>
                <w:color w:val="000000"/>
              </w:rPr>
            </w:pPr>
            <w:r w:rsidRPr="00822D5F">
              <w:rPr>
                <w:color w:val="000000"/>
              </w:rPr>
              <w:t>6,531</w:t>
            </w:r>
          </w:p>
        </w:tc>
      </w:tr>
      <w:tr w:rsidR="00530CB0" w:rsidRPr="00D202F8" w14:paraId="79D67EF7" w14:textId="77777777" w:rsidTr="00D15DAC">
        <w:trPr>
          <w:trHeight w:val="265"/>
        </w:trPr>
        <w:tc>
          <w:tcPr>
            <w:tcW w:w="996" w:type="dxa"/>
            <w:tcBorders>
              <w:top w:val="nil"/>
              <w:left w:val="nil"/>
              <w:right w:val="nil"/>
            </w:tcBorders>
            <w:noWrap/>
            <w:vAlign w:val="bottom"/>
          </w:tcPr>
          <w:p w14:paraId="04757DE6" w14:textId="77777777" w:rsidR="00530CB0" w:rsidRPr="00365B4E" w:rsidRDefault="00530CB0" w:rsidP="00D15DAC">
            <w:pPr>
              <w:spacing w:after="0"/>
              <w:jc w:val="right"/>
              <w:rPr>
                <w:color w:val="000000"/>
              </w:rPr>
            </w:pPr>
            <w:r w:rsidRPr="00365B4E">
              <w:rPr>
                <w:color w:val="000000"/>
              </w:rPr>
              <w:t>2024</w:t>
            </w:r>
          </w:p>
        </w:tc>
        <w:tc>
          <w:tcPr>
            <w:tcW w:w="996" w:type="dxa"/>
            <w:tcBorders>
              <w:top w:val="nil"/>
              <w:left w:val="nil"/>
              <w:right w:val="nil"/>
            </w:tcBorders>
            <w:noWrap/>
            <w:vAlign w:val="bottom"/>
          </w:tcPr>
          <w:p w14:paraId="2A6B8B7E" w14:textId="77777777" w:rsidR="00530CB0" w:rsidRPr="00365B4E" w:rsidRDefault="00530CB0" w:rsidP="00D15DAC">
            <w:pPr>
              <w:spacing w:after="0"/>
              <w:jc w:val="center"/>
              <w:rPr>
                <w:color w:val="000000"/>
              </w:rPr>
            </w:pPr>
            <w:r w:rsidRPr="00365B4E">
              <w:rPr>
                <w:color w:val="000000"/>
              </w:rPr>
              <w:t>25,908</w:t>
            </w:r>
          </w:p>
        </w:tc>
        <w:tc>
          <w:tcPr>
            <w:tcW w:w="996" w:type="dxa"/>
            <w:tcBorders>
              <w:top w:val="nil"/>
              <w:left w:val="nil"/>
              <w:right w:val="nil"/>
            </w:tcBorders>
            <w:noWrap/>
            <w:vAlign w:val="bottom"/>
          </w:tcPr>
          <w:p w14:paraId="7AD31751" w14:textId="77777777" w:rsidR="00530CB0" w:rsidRPr="00365B4E" w:rsidRDefault="00530CB0" w:rsidP="00D15DAC">
            <w:pPr>
              <w:spacing w:after="0"/>
              <w:jc w:val="center"/>
              <w:rPr>
                <w:color w:val="000000"/>
              </w:rPr>
            </w:pPr>
            <w:r w:rsidRPr="00365B4E">
              <w:rPr>
                <w:color w:val="000000"/>
              </w:rPr>
              <w:t>23,766</w:t>
            </w:r>
          </w:p>
        </w:tc>
        <w:tc>
          <w:tcPr>
            <w:tcW w:w="996" w:type="dxa"/>
            <w:tcBorders>
              <w:top w:val="nil"/>
              <w:left w:val="nil"/>
              <w:right w:val="nil"/>
            </w:tcBorders>
            <w:noWrap/>
            <w:vAlign w:val="bottom"/>
          </w:tcPr>
          <w:p w14:paraId="0F32879F" w14:textId="77777777" w:rsidR="00530CB0" w:rsidRPr="00365B4E" w:rsidRDefault="00530CB0" w:rsidP="00D15DAC">
            <w:pPr>
              <w:spacing w:after="0"/>
              <w:jc w:val="center"/>
              <w:rPr>
                <w:color w:val="000000"/>
              </w:rPr>
            </w:pPr>
            <w:r w:rsidRPr="00365B4E">
              <w:rPr>
                <w:color w:val="000000"/>
              </w:rPr>
              <w:t>32,272</w:t>
            </w:r>
          </w:p>
        </w:tc>
        <w:tc>
          <w:tcPr>
            <w:tcW w:w="996" w:type="dxa"/>
            <w:tcBorders>
              <w:top w:val="nil"/>
              <w:left w:val="nil"/>
              <w:right w:val="nil"/>
            </w:tcBorders>
            <w:noWrap/>
            <w:vAlign w:val="bottom"/>
          </w:tcPr>
          <w:p w14:paraId="2089A8B8" w14:textId="77777777" w:rsidR="00530CB0" w:rsidRPr="00365B4E" w:rsidRDefault="00530CB0" w:rsidP="00D15DAC">
            <w:pPr>
              <w:spacing w:after="0"/>
              <w:jc w:val="center"/>
              <w:rPr>
                <w:color w:val="000000"/>
              </w:rPr>
            </w:pPr>
            <w:r w:rsidRPr="00365B4E">
              <w:rPr>
                <w:color w:val="000000"/>
              </w:rPr>
              <w:t>38,712</w:t>
            </w:r>
          </w:p>
        </w:tc>
        <w:tc>
          <w:tcPr>
            <w:tcW w:w="996" w:type="dxa"/>
            <w:tcBorders>
              <w:top w:val="nil"/>
              <w:left w:val="nil"/>
              <w:right w:val="nil"/>
            </w:tcBorders>
            <w:noWrap/>
            <w:vAlign w:val="bottom"/>
          </w:tcPr>
          <w:p w14:paraId="5C1A5908" w14:textId="77777777" w:rsidR="00530CB0" w:rsidRPr="00365B4E" w:rsidRDefault="00530CB0" w:rsidP="00D15DAC">
            <w:pPr>
              <w:spacing w:after="0"/>
              <w:jc w:val="center"/>
              <w:rPr>
                <w:color w:val="000000"/>
              </w:rPr>
            </w:pPr>
            <w:r w:rsidRPr="00365B4E">
              <w:rPr>
                <w:color w:val="000000"/>
              </w:rPr>
              <w:t>8,506</w:t>
            </w:r>
          </w:p>
        </w:tc>
      </w:tr>
      <w:tr w:rsidR="00530CB0" w:rsidRPr="00D202F8" w14:paraId="57AFF33B" w14:textId="77777777" w:rsidTr="00D15DAC">
        <w:trPr>
          <w:trHeight w:val="265"/>
        </w:trPr>
        <w:tc>
          <w:tcPr>
            <w:tcW w:w="996" w:type="dxa"/>
            <w:tcBorders>
              <w:left w:val="nil"/>
              <w:right w:val="nil"/>
            </w:tcBorders>
            <w:noWrap/>
            <w:vAlign w:val="bottom"/>
            <w:hideMark/>
          </w:tcPr>
          <w:p w14:paraId="34D1BB9F" w14:textId="77777777" w:rsidR="00530CB0" w:rsidRPr="00365B4E" w:rsidRDefault="00530CB0" w:rsidP="00D15DAC">
            <w:pPr>
              <w:spacing w:after="0"/>
              <w:jc w:val="right"/>
              <w:rPr>
                <w:color w:val="000000"/>
              </w:rPr>
            </w:pPr>
            <w:r w:rsidRPr="00365B4E">
              <w:rPr>
                <w:color w:val="000000"/>
              </w:rPr>
              <w:t>2025</w:t>
            </w:r>
          </w:p>
        </w:tc>
        <w:tc>
          <w:tcPr>
            <w:tcW w:w="996" w:type="dxa"/>
            <w:tcBorders>
              <w:left w:val="nil"/>
              <w:right w:val="nil"/>
            </w:tcBorders>
            <w:noWrap/>
            <w:vAlign w:val="bottom"/>
            <w:hideMark/>
          </w:tcPr>
          <w:p w14:paraId="6D17A032" w14:textId="77777777" w:rsidR="00530CB0" w:rsidRPr="00365B4E" w:rsidRDefault="00530CB0" w:rsidP="00D15DAC">
            <w:pPr>
              <w:spacing w:after="0"/>
              <w:jc w:val="center"/>
              <w:rPr>
                <w:color w:val="000000"/>
              </w:rPr>
            </w:pPr>
            <w:r w:rsidRPr="00365B4E">
              <w:rPr>
                <w:color w:val="000000"/>
              </w:rPr>
              <w:t>27,562</w:t>
            </w:r>
          </w:p>
        </w:tc>
        <w:tc>
          <w:tcPr>
            <w:tcW w:w="996" w:type="dxa"/>
            <w:tcBorders>
              <w:left w:val="nil"/>
              <w:right w:val="nil"/>
            </w:tcBorders>
            <w:noWrap/>
            <w:vAlign w:val="bottom"/>
            <w:hideMark/>
          </w:tcPr>
          <w:p w14:paraId="3E698B69" w14:textId="77777777" w:rsidR="00530CB0" w:rsidRPr="00365B4E" w:rsidRDefault="00530CB0" w:rsidP="00D15DAC">
            <w:pPr>
              <w:spacing w:after="0"/>
              <w:jc w:val="center"/>
              <w:rPr>
                <w:color w:val="000000"/>
              </w:rPr>
            </w:pPr>
            <w:r w:rsidRPr="00365B4E">
              <w:rPr>
                <w:color w:val="000000"/>
              </w:rPr>
              <w:t>23,670</w:t>
            </w:r>
          </w:p>
        </w:tc>
        <w:tc>
          <w:tcPr>
            <w:tcW w:w="996" w:type="dxa"/>
            <w:tcBorders>
              <w:left w:val="nil"/>
              <w:right w:val="nil"/>
            </w:tcBorders>
            <w:noWrap/>
            <w:vAlign w:val="bottom"/>
            <w:hideMark/>
          </w:tcPr>
          <w:p w14:paraId="72160EB0" w14:textId="77777777" w:rsidR="00530CB0" w:rsidRPr="00365B4E" w:rsidRDefault="00530CB0" w:rsidP="00D15DAC">
            <w:pPr>
              <w:spacing w:after="0"/>
              <w:jc w:val="center"/>
              <w:rPr>
                <w:color w:val="000000"/>
              </w:rPr>
            </w:pPr>
            <w:r w:rsidRPr="00365B4E">
              <w:rPr>
                <w:color w:val="000000"/>
              </w:rPr>
              <w:t>32,141</w:t>
            </w:r>
          </w:p>
        </w:tc>
        <w:tc>
          <w:tcPr>
            <w:tcW w:w="996" w:type="dxa"/>
            <w:tcBorders>
              <w:left w:val="nil"/>
              <w:right w:val="nil"/>
            </w:tcBorders>
            <w:noWrap/>
            <w:vAlign w:val="bottom"/>
            <w:hideMark/>
          </w:tcPr>
          <w:p w14:paraId="533E6415" w14:textId="77777777" w:rsidR="00530CB0" w:rsidRPr="00365B4E" w:rsidRDefault="00530CB0" w:rsidP="00D15DAC">
            <w:pPr>
              <w:spacing w:after="0"/>
              <w:jc w:val="center"/>
              <w:rPr>
                <w:color w:val="000000"/>
              </w:rPr>
            </w:pPr>
            <w:r w:rsidRPr="00365B4E">
              <w:rPr>
                <w:color w:val="000000"/>
              </w:rPr>
              <w:t>38,688</w:t>
            </w:r>
          </w:p>
        </w:tc>
        <w:tc>
          <w:tcPr>
            <w:tcW w:w="996" w:type="dxa"/>
            <w:tcBorders>
              <w:left w:val="nil"/>
              <w:right w:val="nil"/>
            </w:tcBorders>
            <w:noWrap/>
            <w:vAlign w:val="bottom"/>
            <w:hideMark/>
          </w:tcPr>
          <w:p w14:paraId="1B925412" w14:textId="77777777" w:rsidR="00530CB0" w:rsidRPr="00365B4E" w:rsidRDefault="00530CB0" w:rsidP="00D15DAC">
            <w:pPr>
              <w:spacing w:after="0"/>
              <w:jc w:val="center"/>
              <w:rPr>
                <w:color w:val="000000"/>
              </w:rPr>
            </w:pPr>
            <w:r w:rsidRPr="00365B4E">
              <w:rPr>
                <w:color w:val="000000"/>
              </w:rPr>
              <w:t>8,471</w:t>
            </w:r>
          </w:p>
        </w:tc>
      </w:tr>
      <w:tr w:rsidR="00530CB0" w:rsidRPr="00D202F8" w14:paraId="0B1DB147" w14:textId="77777777" w:rsidTr="00D15DAC">
        <w:trPr>
          <w:trHeight w:val="265"/>
        </w:trPr>
        <w:tc>
          <w:tcPr>
            <w:tcW w:w="996" w:type="dxa"/>
            <w:tcBorders>
              <w:left w:val="nil"/>
              <w:bottom w:val="single" w:sz="4" w:space="0" w:color="auto"/>
              <w:right w:val="nil"/>
            </w:tcBorders>
            <w:noWrap/>
            <w:vAlign w:val="bottom"/>
          </w:tcPr>
          <w:p w14:paraId="1412FD39" w14:textId="77777777" w:rsidR="00530CB0" w:rsidRPr="00365B4E" w:rsidRDefault="00530CB0" w:rsidP="00D15DAC">
            <w:pPr>
              <w:spacing w:after="0"/>
              <w:jc w:val="right"/>
              <w:rPr>
                <w:color w:val="000000"/>
              </w:rPr>
            </w:pPr>
            <w:r w:rsidRPr="00365B4E">
              <w:rPr>
                <w:color w:val="000000"/>
              </w:rPr>
              <w:t>2026</w:t>
            </w:r>
          </w:p>
        </w:tc>
        <w:tc>
          <w:tcPr>
            <w:tcW w:w="996" w:type="dxa"/>
            <w:tcBorders>
              <w:left w:val="nil"/>
              <w:bottom w:val="single" w:sz="4" w:space="0" w:color="auto"/>
              <w:right w:val="nil"/>
            </w:tcBorders>
            <w:noWrap/>
            <w:vAlign w:val="bottom"/>
          </w:tcPr>
          <w:p w14:paraId="37891E91" w14:textId="77777777" w:rsidR="00530CB0" w:rsidRPr="00365B4E" w:rsidRDefault="00530CB0" w:rsidP="00D15DAC">
            <w:pPr>
              <w:spacing w:after="0"/>
              <w:jc w:val="center"/>
              <w:rPr>
                <w:color w:val="000000"/>
              </w:rPr>
            </w:pPr>
            <w:r w:rsidRPr="00365B4E">
              <w:rPr>
                <w:color w:val="000000"/>
              </w:rPr>
              <w:t>37,605</w:t>
            </w:r>
          </w:p>
        </w:tc>
        <w:tc>
          <w:tcPr>
            <w:tcW w:w="996" w:type="dxa"/>
            <w:tcBorders>
              <w:left w:val="nil"/>
              <w:bottom w:val="single" w:sz="4" w:space="0" w:color="auto"/>
              <w:right w:val="nil"/>
            </w:tcBorders>
            <w:noWrap/>
            <w:vAlign w:val="bottom"/>
          </w:tcPr>
          <w:p w14:paraId="2266769F" w14:textId="77777777" w:rsidR="00530CB0" w:rsidRPr="00365B4E" w:rsidRDefault="00530CB0" w:rsidP="00D15DAC">
            <w:pPr>
              <w:spacing w:after="0"/>
              <w:jc w:val="center"/>
              <w:rPr>
                <w:color w:val="000000"/>
              </w:rPr>
            </w:pPr>
            <w:r w:rsidRPr="00365B4E">
              <w:rPr>
                <w:color w:val="000000"/>
              </w:rPr>
              <w:t>30,053</w:t>
            </w:r>
          </w:p>
        </w:tc>
        <w:tc>
          <w:tcPr>
            <w:tcW w:w="996" w:type="dxa"/>
            <w:tcBorders>
              <w:left w:val="nil"/>
              <w:bottom w:val="single" w:sz="4" w:space="0" w:color="auto"/>
              <w:right w:val="nil"/>
            </w:tcBorders>
            <w:noWrap/>
            <w:vAlign w:val="bottom"/>
          </w:tcPr>
          <w:p w14:paraId="4FE17259" w14:textId="77777777" w:rsidR="00530CB0" w:rsidRPr="00365B4E" w:rsidRDefault="00530CB0" w:rsidP="00D15DAC">
            <w:pPr>
              <w:spacing w:after="0"/>
              <w:jc w:val="center"/>
              <w:rPr>
                <w:color w:val="000000"/>
              </w:rPr>
            </w:pPr>
            <w:r w:rsidRPr="00365B4E">
              <w:rPr>
                <w:color w:val="000000"/>
              </w:rPr>
              <w:t>41,520</w:t>
            </w:r>
          </w:p>
        </w:tc>
        <w:tc>
          <w:tcPr>
            <w:tcW w:w="996" w:type="dxa"/>
            <w:tcBorders>
              <w:left w:val="nil"/>
              <w:bottom w:val="single" w:sz="4" w:space="0" w:color="auto"/>
              <w:right w:val="nil"/>
            </w:tcBorders>
            <w:noWrap/>
            <w:vAlign w:val="bottom"/>
          </w:tcPr>
          <w:p w14:paraId="16ECB034" w14:textId="77777777" w:rsidR="00530CB0" w:rsidRPr="00365B4E" w:rsidRDefault="00530CB0" w:rsidP="00D15DAC">
            <w:pPr>
              <w:spacing w:after="0"/>
              <w:jc w:val="center"/>
              <w:rPr>
                <w:color w:val="000000"/>
              </w:rPr>
            </w:pPr>
            <w:r w:rsidRPr="00365B4E">
              <w:rPr>
                <w:color w:val="000000"/>
              </w:rPr>
              <w:t>49,782</w:t>
            </w:r>
          </w:p>
        </w:tc>
        <w:tc>
          <w:tcPr>
            <w:tcW w:w="996" w:type="dxa"/>
            <w:tcBorders>
              <w:left w:val="nil"/>
              <w:bottom w:val="single" w:sz="4" w:space="0" w:color="auto"/>
              <w:right w:val="nil"/>
            </w:tcBorders>
            <w:noWrap/>
            <w:vAlign w:val="bottom"/>
          </w:tcPr>
          <w:p w14:paraId="113075A3" w14:textId="77777777" w:rsidR="00530CB0" w:rsidRPr="00365B4E" w:rsidRDefault="00530CB0" w:rsidP="00D15DAC">
            <w:pPr>
              <w:spacing w:after="0"/>
              <w:jc w:val="center"/>
              <w:rPr>
                <w:color w:val="000000"/>
              </w:rPr>
            </w:pPr>
            <w:r w:rsidRPr="00365B4E">
              <w:rPr>
                <w:color w:val="000000"/>
              </w:rPr>
              <w:t>11,467</w:t>
            </w:r>
          </w:p>
        </w:tc>
      </w:tr>
    </w:tbl>
    <w:p w14:paraId="0D26BA14" w14:textId="77777777" w:rsidR="00530CB0" w:rsidRDefault="00530CB0" w:rsidP="00530CB0">
      <w:pPr>
        <w:spacing w:line="259" w:lineRule="auto"/>
        <w:rPr>
          <w:highlight w:val="yellow"/>
        </w:rPr>
      </w:pPr>
      <w:r>
        <w:rPr>
          <w:highlight w:val="yellow"/>
        </w:rPr>
        <w:br w:type="page"/>
      </w:r>
    </w:p>
    <w:p w14:paraId="21BD371B" w14:textId="77777777" w:rsidR="00530CB0" w:rsidRDefault="00530CB0" w:rsidP="00530CB0">
      <w:pPr>
        <w:pStyle w:val="Heading5"/>
      </w:pPr>
      <w:r w:rsidRPr="000E342E">
        <w:rPr>
          <w:highlight w:val="green"/>
        </w:rPr>
        <w:lastRenderedPageBreak/>
        <w:t>Table</w:t>
      </w:r>
      <w:r w:rsidRPr="0024156B">
        <w:t xml:space="preserve"> 2.3.</w:t>
      </w:r>
      <w:r w:rsidRPr="005362B1">
        <w:t xml:space="preserve"> </w:t>
      </w:r>
      <w:r>
        <w:t>10-year Biologically informed Recommended Distributions (BRD) with total ABC for GOA Pacific cod</w:t>
      </w:r>
      <w:r w:rsidRPr="005362B1">
        <w:t>.</w:t>
      </w:r>
    </w:p>
    <w:tbl>
      <w:tblPr>
        <w:tblW w:w="4800" w:type="dxa"/>
        <w:tblLook w:val="04A0" w:firstRow="1" w:lastRow="0" w:firstColumn="1" w:lastColumn="0" w:noHBand="0" w:noVBand="1"/>
      </w:tblPr>
      <w:tblGrid>
        <w:gridCol w:w="960"/>
        <w:gridCol w:w="1027"/>
        <w:gridCol w:w="915"/>
        <w:gridCol w:w="938"/>
        <w:gridCol w:w="960"/>
      </w:tblGrid>
      <w:tr w:rsidR="00530CB0" w:rsidRPr="000E342E" w14:paraId="62EBA287" w14:textId="77777777" w:rsidTr="00D15DAC">
        <w:trPr>
          <w:trHeight w:val="300"/>
        </w:trPr>
        <w:tc>
          <w:tcPr>
            <w:tcW w:w="960" w:type="dxa"/>
            <w:tcBorders>
              <w:top w:val="nil"/>
              <w:left w:val="nil"/>
              <w:right w:val="nil"/>
            </w:tcBorders>
            <w:noWrap/>
            <w:vAlign w:val="bottom"/>
            <w:hideMark/>
          </w:tcPr>
          <w:p w14:paraId="72F7D63B" w14:textId="77777777" w:rsidR="00530CB0" w:rsidRPr="000E342E" w:rsidRDefault="00530CB0" w:rsidP="00D15DAC">
            <w:pPr>
              <w:spacing w:after="0"/>
            </w:pPr>
          </w:p>
        </w:tc>
        <w:tc>
          <w:tcPr>
            <w:tcW w:w="2880" w:type="dxa"/>
            <w:gridSpan w:val="3"/>
            <w:tcBorders>
              <w:top w:val="nil"/>
              <w:left w:val="nil"/>
              <w:right w:val="nil"/>
            </w:tcBorders>
            <w:noWrap/>
            <w:vAlign w:val="bottom"/>
            <w:hideMark/>
          </w:tcPr>
          <w:p w14:paraId="28E283F4" w14:textId="77777777" w:rsidR="00530CB0" w:rsidRPr="000E342E" w:rsidRDefault="00530CB0" w:rsidP="00D15DAC">
            <w:pPr>
              <w:spacing w:after="0"/>
              <w:jc w:val="center"/>
              <w:rPr>
                <w:color w:val="000000"/>
              </w:rPr>
            </w:pPr>
            <w:r w:rsidRPr="000E342E">
              <w:rPr>
                <w:color w:val="000000"/>
              </w:rPr>
              <w:t>BRD Apportionment</w:t>
            </w:r>
          </w:p>
        </w:tc>
        <w:tc>
          <w:tcPr>
            <w:tcW w:w="960" w:type="dxa"/>
            <w:tcBorders>
              <w:top w:val="nil"/>
              <w:left w:val="nil"/>
              <w:right w:val="nil"/>
            </w:tcBorders>
            <w:noWrap/>
            <w:vAlign w:val="bottom"/>
            <w:hideMark/>
          </w:tcPr>
          <w:p w14:paraId="14ECFE7C" w14:textId="77777777" w:rsidR="00530CB0" w:rsidRPr="000E342E" w:rsidRDefault="00530CB0" w:rsidP="00D15DAC">
            <w:pPr>
              <w:spacing w:after="0"/>
              <w:jc w:val="center"/>
              <w:rPr>
                <w:color w:val="000000"/>
              </w:rPr>
            </w:pPr>
          </w:p>
        </w:tc>
      </w:tr>
      <w:tr w:rsidR="00530CB0" w:rsidRPr="000E342E" w14:paraId="6AE8FC50" w14:textId="77777777" w:rsidTr="00D15DAC">
        <w:trPr>
          <w:trHeight w:val="300"/>
        </w:trPr>
        <w:tc>
          <w:tcPr>
            <w:tcW w:w="960" w:type="dxa"/>
            <w:tcBorders>
              <w:top w:val="nil"/>
              <w:left w:val="nil"/>
              <w:bottom w:val="single" w:sz="4" w:space="0" w:color="auto"/>
              <w:right w:val="nil"/>
            </w:tcBorders>
            <w:noWrap/>
            <w:vAlign w:val="bottom"/>
            <w:hideMark/>
          </w:tcPr>
          <w:p w14:paraId="04C6F9D3" w14:textId="77777777" w:rsidR="00530CB0" w:rsidRPr="000E342E" w:rsidRDefault="00530CB0" w:rsidP="00D15DAC">
            <w:pPr>
              <w:spacing w:after="0"/>
              <w:rPr>
                <w:color w:val="000000"/>
              </w:rPr>
            </w:pPr>
            <w:r w:rsidRPr="000E342E">
              <w:rPr>
                <w:color w:val="000000"/>
              </w:rPr>
              <w:t>Year</w:t>
            </w:r>
          </w:p>
        </w:tc>
        <w:tc>
          <w:tcPr>
            <w:tcW w:w="1027" w:type="dxa"/>
            <w:tcBorders>
              <w:top w:val="nil"/>
              <w:left w:val="nil"/>
              <w:bottom w:val="single" w:sz="4" w:space="0" w:color="auto"/>
              <w:right w:val="nil"/>
            </w:tcBorders>
            <w:noWrap/>
            <w:vAlign w:val="bottom"/>
            <w:hideMark/>
          </w:tcPr>
          <w:p w14:paraId="606AD2E4" w14:textId="77777777" w:rsidR="00530CB0" w:rsidRPr="000E342E" w:rsidRDefault="00530CB0" w:rsidP="00D15DAC">
            <w:pPr>
              <w:spacing w:after="0"/>
              <w:rPr>
                <w:color w:val="000000"/>
              </w:rPr>
            </w:pPr>
            <w:r w:rsidRPr="000E342E">
              <w:rPr>
                <w:color w:val="000000"/>
              </w:rPr>
              <w:t>Western</w:t>
            </w:r>
          </w:p>
        </w:tc>
        <w:tc>
          <w:tcPr>
            <w:tcW w:w="915" w:type="dxa"/>
            <w:tcBorders>
              <w:top w:val="nil"/>
              <w:left w:val="nil"/>
              <w:bottom w:val="single" w:sz="4" w:space="0" w:color="auto"/>
              <w:right w:val="nil"/>
            </w:tcBorders>
            <w:noWrap/>
            <w:vAlign w:val="bottom"/>
            <w:hideMark/>
          </w:tcPr>
          <w:p w14:paraId="7D295A5A" w14:textId="77777777" w:rsidR="00530CB0" w:rsidRPr="000E342E" w:rsidRDefault="00530CB0" w:rsidP="00D15DAC">
            <w:pPr>
              <w:spacing w:after="0"/>
              <w:rPr>
                <w:color w:val="000000"/>
              </w:rPr>
            </w:pPr>
            <w:r w:rsidRPr="000E342E">
              <w:rPr>
                <w:color w:val="000000"/>
              </w:rPr>
              <w:t>Central</w:t>
            </w:r>
          </w:p>
        </w:tc>
        <w:tc>
          <w:tcPr>
            <w:tcW w:w="938" w:type="dxa"/>
            <w:tcBorders>
              <w:top w:val="nil"/>
              <w:left w:val="nil"/>
              <w:bottom w:val="single" w:sz="4" w:space="0" w:color="auto"/>
              <w:right w:val="nil"/>
            </w:tcBorders>
            <w:noWrap/>
            <w:vAlign w:val="bottom"/>
            <w:hideMark/>
          </w:tcPr>
          <w:p w14:paraId="367C339E" w14:textId="77777777" w:rsidR="00530CB0" w:rsidRPr="000E342E" w:rsidRDefault="00530CB0" w:rsidP="00D15DAC">
            <w:pPr>
              <w:spacing w:after="0"/>
              <w:rPr>
                <w:color w:val="000000"/>
              </w:rPr>
            </w:pPr>
            <w:r w:rsidRPr="000E342E">
              <w:rPr>
                <w:color w:val="000000"/>
              </w:rPr>
              <w:t>Eastern</w:t>
            </w:r>
          </w:p>
        </w:tc>
        <w:tc>
          <w:tcPr>
            <w:tcW w:w="960" w:type="dxa"/>
            <w:tcBorders>
              <w:top w:val="nil"/>
              <w:left w:val="nil"/>
              <w:bottom w:val="single" w:sz="4" w:space="0" w:color="auto"/>
              <w:right w:val="nil"/>
            </w:tcBorders>
            <w:noWrap/>
            <w:vAlign w:val="bottom"/>
            <w:hideMark/>
          </w:tcPr>
          <w:p w14:paraId="55D5173A" w14:textId="77777777" w:rsidR="00530CB0" w:rsidRPr="000E342E" w:rsidRDefault="00530CB0" w:rsidP="00D15DAC">
            <w:pPr>
              <w:spacing w:after="0"/>
              <w:rPr>
                <w:color w:val="000000"/>
              </w:rPr>
            </w:pPr>
            <w:r w:rsidRPr="000E342E">
              <w:rPr>
                <w:color w:val="000000"/>
              </w:rPr>
              <w:t>ABC</w:t>
            </w:r>
          </w:p>
        </w:tc>
      </w:tr>
      <w:tr w:rsidR="00530CB0" w:rsidRPr="000E342E" w14:paraId="3D49118D" w14:textId="77777777" w:rsidTr="00D15DAC">
        <w:trPr>
          <w:trHeight w:val="300"/>
        </w:trPr>
        <w:tc>
          <w:tcPr>
            <w:tcW w:w="960" w:type="dxa"/>
            <w:tcBorders>
              <w:top w:val="single" w:sz="4" w:space="0" w:color="auto"/>
              <w:left w:val="nil"/>
              <w:bottom w:val="nil"/>
              <w:right w:val="nil"/>
            </w:tcBorders>
            <w:noWrap/>
            <w:vAlign w:val="bottom"/>
            <w:hideMark/>
          </w:tcPr>
          <w:p w14:paraId="072466A7" w14:textId="77777777" w:rsidR="00530CB0" w:rsidRPr="000E342E" w:rsidRDefault="00530CB0" w:rsidP="00D15DAC">
            <w:pPr>
              <w:spacing w:after="0"/>
              <w:jc w:val="right"/>
              <w:rPr>
                <w:color w:val="000000"/>
              </w:rPr>
            </w:pPr>
            <w:r w:rsidRPr="000E342E">
              <w:rPr>
                <w:color w:val="000000"/>
              </w:rPr>
              <w:t>2016</w:t>
            </w:r>
          </w:p>
        </w:tc>
        <w:tc>
          <w:tcPr>
            <w:tcW w:w="1027" w:type="dxa"/>
            <w:tcBorders>
              <w:top w:val="single" w:sz="4" w:space="0" w:color="auto"/>
              <w:left w:val="nil"/>
              <w:bottom w:val="nil"/>
              <w:right w:val="nil"/>
            </w:tcBorders>
            <w:noWrap/>
            <w:vAlign w:val="bottom"/>
            <w:hideMark/>
          </w:tcPr>
          <w:p w14:paraId="1A82C333" w14:textId="77777777" w:rsidR="00530CB0" w:rsidRPr="000E342E" w:rsidRDefault="00530CB0" w:rsidP="00D15DAC">
            <w:pPr>
              <w:spacing w:after="0"/>
              <w:jc w:val="right"/>
              <w:rPr>
                <w:color w:val="000000"/>
              </w:rPr>
            </w:pPr>
            <w:r w:rsidRPr="000E342E">
              <w:rPr>
                <w:color w:val="000000"/>
              </w:rPr>
              <w:t>40,503</w:t>
            </w:r>
          </w:p>
        </w:tc>
        <w:tc>
          <w:tcPr>
            <w:tcW w:w="915" w:type="dxa"/>
            <w:tcBorders>
              <w:top w:val="single" w:sz="4" w:space="0" w:color="auto"/>
              <w:left w:val="nil"/>
              <w:bottom w:val="nil"/>
              <w:right w:val="nil"/>
            </w:tcBorders>
            <w:noWrap/>
            <w:vAlign w:val="bottom"/>
            <w:hideMark/>
          </w:tcPr>
          <w:p w14:paraId="25874DA7" w14:textId="77777777" w:rsidR="00530CB0" w:rsidRPr="000E342E" w:rsidRDefault="00530CB0" w:rsidP="00D15DAC">
            <w:pPr>
              <w:spacing w:after="0"/>
              <w:jc w:val="right"/>
              <w:rPr>
                <w:color w:val="000000"/>
              </w:rPr>
            </w:pPr>
            <w:r w:rsidRPr="000E342E">
              <w:rPr>
                <w:color w:val="000000"/>
              </w:rPr>
              <w:t>49,312</w:t>
            </w:r>
          </w:p>
        </w:tc>
        <w:tc>
          <w:tcPr>
            <w:tcW w:w="938" w:type="dxa"/>
            <w:tcBorders>
              <w:top w:val="single" w:sz="4" w:space="0" w:color="auto"/>
              <w:left w:val="nil"/>
              <w:bottom w:val="nil"/>
              <w:right w:val="nil"/>
            </w:tcBorders>
            <w:noWrap/>
            <w:vAlign w:val="bottom"/>
            <w:hideMark/>
          </w:tcPr>
          <w:p w14:paraId="52BAB624" w14:textId="77777777" w:rsidR="00530CB0" w:rsidRPr="000E342E" w:rsidRDefault="00530CB0" w:rsidP="00D15DAC">
            <w:pPr>
              <w:spacing w:after="0"/>
              <w:jc w:val="right"/>
              <w:rPr>
                <w:color w:val="000000"/>
              </w:rPr>
            </w:pPr>
            <w:r w:rsidRPr="000E342E">
              <w:rPr>
                <w:color w:val="000000"/>
              </w:rPr>
              <w:t>8,785</w:t>
            </w:r>
          </w:p>
        </w:tc>
        <w:tc>
          <w:tcPr>
            <w:tcW w:w="960" w:type="dxa"/>
            <w:tcBorders>
              <w:top w:val="single" w:sz="4" w:space="0" w:color="auto"/>
              <w:left w:val="nil"/>
              <w:bottom w:val="nil"/>
              <w:right w:val="nil"/>
            </w:tcBorders>
            <w:noWrap/>
            <w:vAlign w:val="bottom"/>
            <w:hideMark/>
          </w:tcPr>
          <w:p w14:paraId="5FEA5EF0" w14:textId="77777777" w:rsidR="00530CB0" w:rsidRPr="000E342E" w:rsidRDefault="00530CB0" w:rsidP="00D15DAC">
            <w:pPr>
              <w:spacing w:after="0"/>
              <w:jc w:val="right"/>
              <w:rPr>
                <w:color w:val="000000"/>
              </w:rPr>
            </w:pPr>
            <w:r w:rsidRPr="000E342E">
              <w:rPr>
                <w:color w:val="000000"/>
              </w:rPr>
              <w:t>98,600</w:t>
            </w:r>
          </w:p>
        </w:tc>
      </w:tr>
      <w:tr w:rsidR="00530CB0" w:rsidRPr="000E342E" w14:paraId="0DFD8E9C" w14:textId="77777777" w:rsidTr="00D15DAC">
        <w:trPr>
          <w:trHeight w:val="300"/>
        </w:trPr>
        <w:tc>
          <w:tcPr>
            <w:tcW w:w="960" w:type="dxa"/>
            <w:tcBorders>
              <w:top w:val="nil"/>
              <w:left w:val="nil"/>
              <w:bottom w:val="nil"/>
              <w:right w:val="nil"/>
            </w:tcBorders>
            <w:noWrap/>
            <w:vAlign w:val="bottom"/>
            <w:hideMark/>
          </w:tcPr>
          <w:p w14:paraId="37332B6F" w14:textId="77777777" w:rsidR="00530CB0" w:rsidRPr="000E342E" w:rsidRDefault="00530CB0" w:rsidP="00D15DAC">
            <w:pPr>
              <w:spacing w:after="0"/>
              <w:jc w:val="right"/>
              <w:rPr>
                <w:color w:val="000000"/>
              </w:rPr>
            </w:pPr>
            <w:r w:rsidRPr="000E342E">
              <w:rPr>
                <w:color w:val="000000"/>
              </w:rPr>
              <w:t>2017</w:t>
            </w:r>
          </w:p>
        </w:tc>
        <w:tc>
          <w:tcPr>
            <w:tcW w:w="1027" w:type="dxa"/>
            <w:tcBorders>
              <w:top w:val="nil"/>
              <w:left w:val="nil"/>
              <w:bottom w:val="nil"/>
              <w:right w:val="nil"/>
            </w:tcBorders>
            <w:noWrap/>
            <w:vAlign w:val="bottom"/>
            <w:hideMark/>
          </w:tcPr>
          <w:p w14:paraId="411619AA" w14:textId="77777777" w:rsidR="00530CB0" w:rsidRPr="000E342E" w:rsidRDefault="00530CB0" w:rsidP="00D15DAC">
            <w:pPr>
              <w:spacing w:after="0"/>
              <w:jc w:val="right"/>
              <w:rPr>
                <w:color w:val="000000"/>
              </w:rPr>
            </w:pPr>
            <w:r w:rsidRPr="000E342E">
              <w:rPr>
                <w:color w:val="000000"/>
              </w:rPr>
              <w:t>36,291</w:t>
            </w:r>
          </w:p>
        </w:tc>
        <w:tc>
          <w:tcPr>
            <w:tcW w:w="915" w:type="dxa"/>
            <w:tcBorders>
              <w:top w:val="nil"/>
              <w:left w:val="nil"/>
              <w:bottom w:val="nil"/>
              <w:right w:val="nil"/>
            </w:tcBorders>
            <w:noWrap/>
            <w:vAlign w:val="bottom"/>
            <w:hideMark/>
          </w:tcPr>
          <w:p w14:paraId="07E36E85" w14:textId="77777777" w:rsidR="00530CB0" w:rsidRPr="000E342E" w:rsidRDefault="00530CB0" w:rsidP="00D15DAC">
            <w:pPr>
              <w:spacing w:after="0"/>
              <w:jc w:val="right"/>
              <w:rPr>
                <w:color w:val="000000"/>
              </w:rPr>
            </w:pPr>
            <w:r w:rsidRPr="000E342E">
              <w:rPr>
                <w:color w:val="000000"/>
              </w:rPr>
              <w:t>44,180</w:t>
            </w:r>
          </w:p>
        </w:tc>
        <w:tc>
          <w:tcPr>
            <w:tcW w:w="938" w:type="dxa"/>
            <w:tcBorders>
              <w:top w:val="nil"/>
              <w:left w:val="nil"/>
              <w:bottom w:val="nil"/>
              <w:right w:val="nil"/>
            </w:tcBorders>
            <w:noWrap/>
            <w:vAlign w:val="bottom"/>
            <w:hideMark/>
          </w:tcPr>
          <w:p w14:paraId="3B139D0A" w14:textId="77777777" w:rsidR="00530CB0" w:rsidRPr="000E342E" w:rsidRDefault="00530CB0" w:rsidP="00D15DAC">
            <w:pPr>
              <w:spacing w:after="0"/>
              <w:jc w:val="right"/>
              <w:rPr>
                <w:color w:val="000000"/>
              </w:rPr>
            </w:pPr>
            <w:r w:rsidRPr="000E342E">
              <w:rPr>
                <w:color w:val="000000"/>
              </w:rPr>
              <w:t>7,871</w:t>
            </w:r>
          </w:p>
        </w:tc>
        <w:tc>
          <w:tcPr>
            <w:tcW w:w="960" w:type="dxa"/>
            <w:tcBorders>
              <w:top w:val="nil"/>
              <w:left w:val="nil"/>
              <w:bottom w:val="nil"/>
              <w:right w:val="nil"/>
            </w:tcBorders>
            <w:noWrap/>
            <w:vAlign w:val="bottom"/>
            <w:hideMark/>
          </w:tcPr>
          <w:p w14:paraId="7A7C4F5D" w14:textId="77777777" w:rsidR="00530CB0" w:rsidRPr="000E342E" w:rsidRDefault="00530CB0" w:rsidP="00D15DAC">
            <w:pPr>
              <w:spacing w:after="0"/>
              <w:jc w:val="right"/>
              <w:rPr>
                <w:color w:val="000000"/>
              </w:rPr>
            </w:pPr>
            <w:r w:rsidRPr="000E342E">
              <w:rPr>
                <w:color w:val="000000"/>
              </w:rPr>
              <w:t>88,342</w:t>
            </w:r>
          </w:p>
        </w:tc>
      </w:tr>
      <w:tr w:rsidR="00530CB0" w:rsidRPr="000E342E" w14:paraId="581705BC" w14:textId="77777777" w:rsidTr="00D15DAC">
        <w:trPr>
          <w:trHeight w:val="300"/>
        </w:trPr>
        <w:tc>
          <w:tcPr>
            <w:tcW w:w="960" w:type="dxa"/>
            <w:tcBorders>
              <w:top w:val="nil"/>
              <w:left w:val="nil"/>
              <w:bottom w:val="nil"/>
              <w:right w:val="nil"/>
            </w:tcBorders>
            <w:noWrap/>
            <w:vAlign w:val="bottom"/>
            <w:hideMark/>
          </w:tcPr>
          <w:p w14:paraId="5354B8D5" w14:textId="77777777" w:rsidR="00530CB0" w:rsidRPr="000E342E" w:rsidRDefault="00530CB0" w:rsidP="00D15DAC">
            <w:pPr>
              <w:spacing w:after="0"/>
              <w:jc w:val="right"/>
              <w:rPr>
                <w:color w:val="000000"/>
              </w:rPr>
            </w:pPr>
            <w:r w:rsidRPr="000E342E">
              <w:rPr>
                <w:color w:val="000000"/>
              </w:rPr>
              <w:t>2018</w:t>
            </w:r>
          </w:p>
        </w:tc>
        <w:tc>
          <w:tcPr>
            <w:tcW w:w="1027" w:type="dxa"/>
            <w:tcBorders>
              <w:top w:val="nil"/>
              <w:left w:val="nil"/>
              <w:bottom w:val="nil"/>
              <w:right w:val="nil"/>
            </w:tcBorders>
            <w:noWrap/>
            <w:vAlign w:val="bottom"/>
            <w:hideMark/>
          </w:tcPr>
          <w:p w14:paraId="7443AC20" w14:textId="77777777" w:rsidR="00530CB0" w:rsidRPr="000E342E" w:rsidRDefault="00530CB0" w:rsidP="00D15DAC">
            <w:pPr>
              <w:spacing w:after="0"/>
              <w:jc w:val="right"/>
              <w:rPr>
                <w:color w:val="000000"/>
              </w:rPr>
            </w:pPr>
            <w:r w:rsidRPr="000E342E">
              <w:rPr>
                <w:color w:val="000000"/>
              </w:rPr>
              <w:t>8,082</w:t>
            </w:r>
          </w:p>
        </w:tc>
        <w:tc>
          <w:tcPr>
            <w:tcW w:w="915" w:type="dxa"/>
            <w:tcBorders>
              <w:top w:val="nil"/>
              <w:left w:val="nil"/>
              <w:bottom w:val="nil"/>
              <w:right w:val="nil"/>
            </w:tcBorders>
            <w:noWrap/>
            <w:vAlign w:val="bottom"/>
            <w:hideMark/>
          </w:tcPr>
          <w:p w14:paraId="632F4547" w14:textId="77777777" w:rsidR="00530CB0" w:rsidRPr="000E342E" w:rsidRDefault="00530CB0" w:rsidP="00D15DAC">
            <w:pPr>
              <w:spacing w:after="0"/>
              <w:jc w:val="right"/>
              <w:rPr>
                <w:color w:val="000000"/>
              </w:rPr>
            </w:pPr>
            <w:r w:rsidRPr="000E342E">
              <w:rPr>
                <w:color w:val="000000"/>
              </w:rPr>
              <w:t>8,118</w:t>
            </w:r>
          </w:p>
        </w:tc>
        <w:tc>
          <w:tcPr>
            <w:tcW w:w="938" w:type="dxa"/>
            <w:tcBorders>
              <w:top w:val="nil"/>
              <w:left w:val="nil"/>
              <w:bottom w:val="nil"/>
              <w:right w:val="nil"/>
            </w:tcBorders>
            <w:noWrap/>
            <w:vAlign w:val="bottom"/>
            <w:hideMark/>
          </w:tcPr>
          <w:p w14:paraId="2781A629" w14:textId="77777777" w:rsidR="00530CB0" w:rsidRPr="000E342E" w:rsidRDefault="00530CB0" w:rsidP="00D15DAC">
            <w:pPr>
              <w:spacing w:after="0"/>
              <w:jc w:val="right"/>
              <w:rPr>
                <w:color w:val="000000"/>
              </w:rPr>
            </w:pPr>
            <w:r w:rsidRPr="000E342E">
              <w:rPr>
                <w:color w:val="000000"/>
              </w:rPr>
              <w:t>1,800</w:t>
            </w:r>
          </w:p>
        </w:tc>
        <w:tc>
          <w:tcPr>
            <w:tcW w:w="960" w:type="dxa"/>
            <w:tcBorders>
              <w:top w:val="nil"/>
              <w:left w:val="nil"/>
              <w:bottom w:val="nil"/>
              <w:right w:val="nil"/>
            </w:tcBorders>
            <w:noWrap/>
            <w:vAlign w:val="bottom"/>
            <w:hideMark/>
          </w:tcPr>
          <w:p w14:paraId="33D045EB" w14:textId="77777777" w:rsidR="00530CB0" w:rsidRPr="000E342E" w:rsidRDefault="00530CB0" w:rsidP="00D15DAC">
            <w:pPr>
              <w:spacing w:after="0"/>
              <w:jc w:val="right"/>
              <w:rPr>
                <w:color w:val="000000"/>
              </w:rPr>
            </w:pPr>
            <w:r w:rsidRPr="000E342E">
              <w:rPr>
                <w:color w:val="000000"/>
              </w:rPr>
              <w:t>18,000</w:t>
            </w:r>
          </w:p>
        </w:tc>
      </w:tr>
      <w:tr w:rsidR="00530CB0" w:rsidRPr="000E342E" w14:paraId="2D24E4C6" w14:textId="77777777" w:rsidTr="00D15DAC">
        <w:trPr>
          <w:trHeight w:val="300"/>
        </w:trPr>
        <w:tc>
          <w:tcPr>
            <w:tcW w:w="960" w:type="dxa"/>
            <w:tcBorders>
              <w:top w:val="nil"/>
              <w:left w:val="nil"/>
              <w:bottom w:val="nil"/>
              <w:right w:val="nil"/>
            </w:tcBorders>
            <w:noWrap/>
            <w:vAlign w:val="bottom"/>
            <w:hideMark/>
          </w:tcPr>
          <w:p w14:paraId="0643F470" w14:textId="77777777" w:rsidR="00530CB0" w:rsidRPr="000E342E" w:rsidRDefault="00530CB0" w:rsidP="00D15DAC">
            <w:pPr>
              <w:spacing w:after="0"/>
              <w:jc w:val="right"/>
              <w:rPr>
                <w:color w:val="000000"/>
              </w:rPr>
            </w:pPr>
            <w:r w:rsidRPr="000E342E">
              <w:rPr>
                <w:color w:val="000000"/>
              </w:rPr>
              <w:t>2019</w:t>
            </w:r>
          </w:p>
        </w:tc>
        <w:tc>
          <w:tcPr>
            <w:tcW w:w="1027" w:type="dxa"/>
            <w:tcBorders>
              <w:top w:val="nil"/>
              <w:left w:val="nil"/>
              <w:bottom w:val="nil"/>
              <w:right w:val="nil"/>
            </w:tcBorders>
            <w:noWrap/>
            <w:vAlign w:val="bottom"/>
            <w:hideMark/>
          </w:tcPr>
          <w:p w14:paraId="780518D1" w14:textId="77777777" w:rsidR="00530CB0" w:rsidRPr="000E342E" w:rsidRDefault="00530CB0" w:rsidP="00D15DAC">
            <w:pPr>
              <w:spacing w:after="0"/>
              <w:jc w:val="right"/>
              <w:rPr>
                <w:color w:val="000000"/>
              </w:rPr>
            </w:pPr>
            <w:r w:rsidRPr="000E342E">
              <w:rPr>
                <w:color w:val="000000"/>
              </w:rPr>
              <w:t>7,633</w:t>
            </w:r>
          </w:p>
        </w:tc>
        <w:tc>
          <w:tcPr>
            <w:tcW w:w="915" w:type="dxa"/>
            <w:tcBorders>
              <w:top w:val="nil"/>
              <w:left w:val="nil"/>
              <w:bottom w:val="nil"/>
              <w:right w:val="nil"/>
            </w:tcBorders>
            <w:noWrap/>
            <w:vAlign w:val="bottom"/>
            <w:hideMark/>
          </w:tcPr>
          <w:p w14:paraId="7696099A" w14:textId="77777777" w:rsidR="00530CB0" w:rsidRPr="000E342E" w:rsidRDefault="00530CB0" w:rsidP="00D15DAC">
            <w:pPr>
              <w:spacing w:after="0"/>
              <w:jc w:val="right"/>
              <w:rPr>
                <w:color w:val="000000"/>
              </w:rPr>
            </w:pPr>
            <w:r w:rsidRPr="000E342E">
              <w:rPr>
                <w:color w:val="000000"/>
              </w:rPr>
              <w:t>7,667</w:t>
            </w:r>
          </w:p>
        </w:tc>
        <w:tc>
          <w:tcPr>
            <w:tcW w:w="938" w:type="dxa"/>
            <w:tcBorders>
              <w:top w:val="nil"/>
              <w:left w:val="nil"/>
              <w:bottom w:val="nil"/>
              <w:right w:val="nil"/>
            </w:tcBorders>
            <w:noWrap/>
            <w:vAlign w:val="bottom"/>
            <w:hideMark/>
          </w:tcPr>
          <w:p w14:paraId="74FB4690" w14:textId="77777777" w:rsidR="00530CB0" w:rsidRPr="000E342E" w:rsidRDefault="00530CB0" w:rsidP="00D15DAC">
            <w:pPr>
              <w:spacing w:after="0"/>
              <w:jc w:val="right"/>
              <w:rPr>
                <w:color w:val="000000"/>
              </w:rPr>
            </w:pPr>
            <w:r w:rsidRPr="000E342E">
              <w:rPr>
                <w:color w:val="000000"/>
              </w:rPr>
              <w:t>1,700</w:t>
            </w:r>
          </w:p>
        </w:tc>
        <w:tc>
          <w:tcPr>
            <w:tcW w:w="960" w:type="dxa"/>
            <w:tcBorders>
              <w:top w:val="nil"/>
              <w:left w:val="nil"/>
              <w:bottom w:val="nil"/>
              <w:right w:val="nil"/>
            </w:tcBorders>
            <w:noWrap/>
            <w:vAlign w:val="bottom"/>
            <w:hideMark/>
          </w:tcPr>
          <w:p w14:paraId="66CEF89F" w14:textId="77777777" w:rsidR="00530CB0" w:rsidRPr="000E342E" w:rsidRDefault="00530CB0" w:rsidP="00D15DAC">
            <w:pPr>
              <w:spacing w:after="0"/>
              <w:jc w:val="right"/>
              <w:rPr>
                <w:color w:val="000000"/>
              </w:rPr>
            </w:pPr>
            <w:r w:rsidRPr="000E342E">
              <w:rPr>
                <w:color w:val="000000"/>
              </w:rPr>
              <w:t>17,000</w:t>
            </w:r>
          </w:p>
        </w:tc>
      </w:tr>
      <w:tr w:rsidR="00530CB0" w:rsidRPr="000E342E" w14:paraId="5AFE04D1" w14:textId="77777777" w:rsidTr="00D15DAC">
        <w:trPr>
          <w:trHeight w:val="300"/>
        </w:trPr>
        <w:tc>
          <w:tcPr>
            <w:tcW w:w="960" w:type="dxa"/>
            <w:tcBorders>
              <w:top w:val="nil"/>
              <w:left w:val="nil"/>
              <w:bottom w:val="nil"/>
              <w:right w:val="nil"/>
            </w:tcBorders>
            <w:noWrap/>
            <w:vAlign w:val="bottom"/>
            <w:hideMark/>
          </w:tcPr>
          <w:p w14:paraId="7B6940D0" w14:textId="77777777" w:rsidR="00530CB0" w:rsidRPr="000E342E" w:rsidRDefault="00530CB0" w:rsidP="00D15DAC">
            <w:pPr>
              <w:spacing w:after="0"/>
              <w:jc w:val="right"/>
              <w:rPr>
                <w:color w:val="000000"/>
              </w:rPr>
            </w:pPr>
            <w:r w:rsidRPr="000E342E">
              <w:rPr>
                <w:color w:val="000000"/>
              </w:rPr>
              <w:t>2020</w:t>
            </w:r>
          </w:p>
        </w:tc>
        <w:tc>
          <w:tcPr>
            <w:tcW w:w="1027" w:type="dxa"/>
            <w:tcBorders>
              <w:top w:val="nil"/>
              <w:left w:val="nil"/>
              <w:bottom w:val="nil"/>
              <w:right w:val="nil"/>
            </w:tcBorders>
            <w:noWrap/>
            <w:vAlign w:val="bottom"/>
            <w:hideMark/>
          </w:tcPr>
          <w:p w14:paraId="0FE8774F" w14:textId="77777777" w:rsidR="00530CB0" w:rsidRPr="000E342E" w:rsidRDefault="00530CB0" w:rsidP="00D15DAC">
            <w:pPr>
              <w:spacing w:after="0"/>
              <w:jc w:val="right"/>
              <w:rPr>
                <w:color w:val="000000"/>
              </w:rPr>
            </w:pPr>
            <w:r w:rsidRPr="000E342E">
              <w:rPr>
                <w:color w:val="000000"/>
              </w:rPr>
              <w:t>4,942</w:t>
            </w:r>
          </w:p>
        </w:tc>
        <w:tc>
          <w:tcPr>
            <w:tcW w:w="915" w:type="dxa"/>
            <w:tcBorders>
              <w:top w:val="nil"/>
              <w:left w:val="nil"/>
              <w:bottom w:val="nil"/>
              <w:right w:val="nil"/>
            </w:tcBorders>
            <w:noWrap/>
            <w:vAlign w:val="bottom"/>
            <w:hideMark/>
          </w:tcPr>
          <w:p w14:paraId="6435BC08" w14:textId="77777777" w:rsidR="00530CB0" w:rsidRPr="000E342E" w:rsidRDefault="00530CB0" w:rsidP="00D15DAC">
            <w:pPr>
              <w:spacing w:after="0"/>
              <w:jc w:val="right"/>
              <w:rPr>
                <w:color w:val="000000"/>
              </w:rPr>
            </w:pPr>
            <w:r w:rsidRPr="000E342E">
              <w:rPr>
                <w:color w:val="000000"/>
              </w:rPr>
              <w:t>8,458</w:t>
            </w:r>
          </w:p>
        </w:tc>
        <w:tc>
          <w:tcPr>
            <w:tcW w:w="938" w:type="dxa"/>
            <w:tcBorders>
              <w:top w:val="nil"/>
              <w:left w:val="nil"/>
              <w:bottom w:val="nil"/>
              <w:right w:val="nil"/>
            </w:tcBorders>
            <w:noWrap/>
            <w:vAlign w:val="bottom"/>
            <w:hideMark/>
          </w:tcPr>
          <w:p w14:paraId="7C7B70CB" w14:textId="77777777" w:rsidR="00530CB0" w:rsidRPr="000E342E" w:rsidRDefault="00530CB0" w:rsidP="00D15DAC">
            <w:pPr>
              <w:spacing w:after="0"/>
              <w:jc w:val="right"/>
              <w:rPr>
                <w:color w:val="000000"/>
              </w:rPr>
            </w:pPr>
            <w:r w:rsidRPr="000E342E">
              <w:rPr>
                <w:color w:val="000000"/>
              </w:rPr>
              <w:t>1,221</w:t>
            </w:r>
          </w:p>
        </w:tc>
        <w:tc>
          <w:tcPr>
            <w:tcW w:w="960" w:type="dxa"/>
            <w:tcBorders>
              <w:top w:val="nil"/>
              <w:left w:val="nil"/>
              <w:bottom w:val="nil"/>
              <w:right w:val="nil"/>
            </w:tcBorders>
            <w:noWrap/>
            <w:vAlign w:val="bottom"/>
            <w:hideMark/>
          </w:tcPr>
          <w:p w14:paraId="26A31F8C" w14:textId="77777777" w:rsidR="00530CB0" w:rsidRPr="000E342E" w:rsidRDefault="00530CB0" w:rsidP="00D15DAC">
            <w:pPr>
              <w:spacing w:after="0"/>
              <w:jc w:val="right"/>
              <w:rPr>
                <w:color w:val="000000"/>
              </w:rPr>
            </w:pPr>
            <w:r w:rsidRPr="000E342E">
              <w:rPr>
                <w:color w:val="000000"/>
              </w:rPr>
              <w:t>14,621</w:t>
            </w:r>
          </w:p>
        </w:tc>
      </w:tr>
      <w:tr w:rsidR="00530CB0" w:rsidRPr="000E342E" w14:paraId="4D76A1CD" w14:textId="77777777" w:rsidTr="00D15DAC">
        <w:trPr>
          <w:trHeight w:val="300"/>
        </w:trPr>
        <w:tc>
          <w:tcPr>
            <w:tcW w:w="960" w:type="dxa"/>
            <w:tcBorders>
              <w:top w:val="nil"/>
              <w:left w:val="nil"/>
              <w:bottom w:val="nil"/>
              <w:right w:val="nil"/>
            </w:tcBorders>
            <w:noWrap/>
            <w:vAlign w:val="bottom"/>
            <w:hideMark/>
          </w:tcPr>
          <w:p w14:paraId="5E0BA04A" w14:textId="77777777" w:rsidR="00530CB0" w:rsidRPr="000E342E" w:rsidRDefault="00530CB0" w:rsidP="00D15DAC">
            <w:pPr>
              <w:spacing w:after="0"/>
              <w:jc w:val="right"/>
              <w:rPr>
                <w:color w:val="000000"/>
              </w:rPr>
            </w:pPr>
            <w:r w:rsidRPr="000E342E">
              <w:rPr>
                <w:color w:val="000000"/>
              </w:rPr>
              <w:t>2021</w:t>
            </w:r>
          </w:p>
        </w:tc>
        <w:tc>
          <w:tcPr>
            <w:tcW w:w="1027" w:type="dxa"/>
            <w:tcBorders>
              <w:top w:val="nil"/>
              <w:left w:val="nil"/>
              <w:bottom w:val="nil"/>
              <w:right w:val="nil"/>
            </w:tcBorders>
            <w:noWrap/>
            <w:vAlign w:val="bottom"/>
            <w:hideMark/>
          </w:tcPr>
          <w:p w14:paraId="7F1112F7" w14:textId="77777777" w:rsidR="00530CB0" w:rsidRPr="000E342E" w:rsidRDefault="00530CB0" w:rsidP="00D15DAC">
            <w:pPr>
              <w:spacing w:after="0"/>
              <w:jc w:val="right"/>
              <w:rPr>
                <w:color w:val="000000"/>
              </w:rPr>
            </w:pPr>
            <w:r w:rsidRPr="000E342E">
              <w:rPr>
                <w:color w:val="000000"/>
              </w:rPr>
              <w:t>7,986</w:t>
            </w:r>
          </w:p>
        </w:tc>
        <w:tc>
          <w:tcPr>
            <w:tcW w:w="915" w:type="dxa"/>
            <w:tcBorders>
              <w:top w:val="nil"/>
              <w:left w:val="nil"/>
              <w:bottom w:val="nil"/>
              <w:right w:val="nil"/>
            </w:tcBorders>
            <w:noWrap/>
            <w:vAlign w:val="bottom"/>
            <w:hideMark/>
          </w:tcPr>
          <w:p w14:paraId="4D119700" w14:textId="77777777" w:rsidR="00530CB0" w:rsidRPr="000E342E" w:rsidRDefault="00530CB0" w:rsidP="00D15DAC">
            <w:pPr>
              <w:spacing w:after="0"/>
              <w:jc w:val="right"/>
              <w:rPr>
                <w:color w:val="000000"/>
              </w:rPr>
            </w:pPr>
            <w:r w:rsidRPr="000E342E">
              <w:rPr>
                <w:color w:val="000000"/>
              </w:rPr>
              <w:t>13,656</w:t>
            </w:r>
          </w:p>
        </w:tc>
        <w:tc>
          <w:tcPr>
            <w:tcW w:w="938" w:type="dxa"/>
            <w:tcBorders>
              <w:top w:val="nil"/>
              <w:left w:val="nil"/>
              <w:bottom w:val="nil"/>
              <w:right w:val="nil"/>
            </w:tcBorders>
            <w:noWrap/>
            <w:vAlign w:val="bottom"/>
            <w:hideMark/>
          </w:tcPr>
          <w:p w14:paraId="36DAABD9" w14:textId="77777777" w:rsidR="00530CB0" w:rsidRPr="000E342E" w:rsidRDefault="00530CB0" w:rsidP="00D15DAC">
            <w:pPr>
              <w:spacing w:after="0"/>
              <w:jc w:val="right"/>
              <w:rPr>
                <w:color w:val="000000"/>
              </w:rPr>
            </w:pPr>
            <w:r w:rsidRPr="000E342E">
              <w:rPr>
                <w:color w:val="000000"/>
              </w:rPr>
              <w:t>1,985</w:t>
            </w:r>
          </w:p>
        </w:tc>
        <w:tc>
          <w:tcPr>
            <w:tcW w:w="960" w:type="dxa"/>
            <w:tcBorders>
              <w:top w:val="nil"/>
              <w:left w:val="nil"/>
              <w:bottom w:val="nil"/>
              <w:right w:val="nil"/>
            </w:tcBorders>
            <w:noWrap/>
            <w:vAlign w:val="bottom"/>
            <w:hideMark/>
          </w:tcPr>
          <w:p w14:paraId="7DFF7D4B" w14:textId="77777777" w:rsidR="00530CB0" w:rsidRPr="000E342E" w:rsidRDefault="00530CB0" w:rsidP="00D15DAC">
            <w:pPr>
              <w:spacing w:after="0"/>
              <w:jc w:val="right"/>
              <w:rPr>
                <w:color w:val="000000"/>
              </w:rPr>
            </w:pPr>
            <w:r w:rsidRPr="000E342E">
              <w:rPr>
                <w:color w:val="000000"/>
              </w:rPr>
              <w:t>23,627</w:t>
            </w:r>
          </w:p>
        </w:tc>
      </w:tr>
      <w:tr w:rsidR="00530CB0" w:rsidRPr="000E342E" w14:paraId="290BDCB3" w14:textId="77777777" w:rsidTr="00D15DAC">
        <w:trPr>
          <w:trHeight w:val="300"/>
        </w:trPr>
        <w:tc>
          <w:tcPr>
            <w:tcW w:w="960" w:type="dxa"/>
            <w:tcBorders>
              <w:top w:val="nil"/>
              <w:left w:val="nil"/>
              <w:bottom w:val="nil"/>
              <w:right w:val="nil"/>
            </w:tcBorders>
            <w:noWrap/>
            <w:vAlign w:val="bottom"/>
            <w:hideMark/>
          </w:tcPr>
          <w:p w14:paraId="5B2A238A" w14:textId="77777777" w:rsidR="00530CB0" w:rsidRPr="000E342E" w:rsidRDefault="00530CB0" w:rsidP="00D15DAC">
            <w:pPr>
              <w:spacing w:after="0"/>
              <w:jc w:val="right"/>
              <w:rPr>
                <w:color w:val="000000"/>
              </w:rPr>
            </w:pPr>
            <w:r w:rsidRPr="000E342E">
              <w:rPr>
                <w:color w:val="000000"/>
              </w:rPr>
              <w:t>2022</w:t>
            </w:r>
          </w:p>
        </w:tc>
        <w:tc>
          <w:tcPr>
            <w:tcW w:w="1027" w:type="dxa"/>
            <w:tcBorders>
              <w:top w:val="nil"/>
              <w:left w:val="nil"/>
              <w:bottom w:val="nil"/>
              <w:right w:val="nil"/>
            </w:tcBorders>
            <w:noWrap/>
            <w:vAlign w:val="bottom"/>
            <w:hideMark/>
          </w:tcPr>
          <w:p w14:paraId="7AA25ED0" w14:textId="77777777" w:rsidR="00530CB0" w:rsidRPr="000E342E" w:rsidRDefault="00530CB0" w:rsidP="00D15DAC">
            <w:pPr>
              <w:spacing w:after="0"/>
              <w:jc w:val="right"/>
              <w:rPr>
                <w:color w:val="000000"/>
              </w:rPr>
            </w:pPr>
            <w:r w:rsidRPr="000E342E">
              <w:rPr>
                <w:color w:val="000000"/>
              </w:rPr>
              <w:t>9,942</w:t>
            </w:r>
          </w:p>
        </w:tc>
        <w:tc>
          <w:tcPr>
            <w:tcW w:w="915" w:type="dxa"/>
            <w:tcBorders>
              <w:top w:val="nil"/>
              <w:left w:val="nil"/>
              <w:bottom w:val="nil"/>
              <w:right w:val="nil"/>
            </w:tcBorders>
            <w:noWrap/>
            <w:vAlign w:val="bottom"/>
            <w:hideMark/>
          </w:tcPr>
          <w:p w14:paraId="421C512A" w14:textId="77777777" w:rsidR="00530CB0" w:rsidRPr="000E342E" w:rsidRDefault="00530CB0" w:rsidP="00D15DAC">
            <w:pPr>
              <w:spacing w:after="0"/>
              <w:jc w:val="right"/>
              <w:rPr>
                <w:color w:val="000000"/>
              </w:rPr>
            </w:pPr>
            <w:r w:rsidRPr="000E342E">
              <w:rPr>
                <w:color w:val="000000"/>
              </w:rPr>
              <w:t>19,752</w:t>
            </w:r>
          </w:p>
        </w:tc>
        <w:tc>
          <w:tcPr>
            <w:tcW w:w="938" w:type="dxa"/>
            <w:tcBorders>
              <w:top w:val="nil"/>
              <w:left w:val="nil"/>
              <w:bottom w:val="nil"/>
              <w:right w:val="nil"/>
            </w:tcBorders>
            <w:noWrap/>
            <w:vAlign w:val="bottom"/>
            <w:hideMark/>
          </w:tcPr>
          <w:p w14:paraId="53629EFC" w14:textId="77777777" w:rsidR="00530CB0" w:rsidRPr="000E342E" w:rsidRDefault="00530CB0" w:rsidP="00D15DAC">
            <w:pPr>
              <w:spacing w:after="0"/>
              <w:jc w:val="right"/>
              <w:rPr>
                <w:color w:val="000000"/>
              </w:rPr>
            </w:pPr>
            <w:r w:rsidRPr="000E342E">
              <w:rPr>
                <w:color w:val="000000"/>
              </w:rPr>
              <w:t>3,117</w:t>
            </w:r>
          </w:p>
        </w:tc>
        <w:tc>
          <w:tcPr>
            <w:tcW w:w="960" w:type="dxa"/>
            <w:tcBorders>
              <w:top w:val="nil"/>
              <w:left w:val="nil"/>
              <w:bottom w:val="nil"/>
              <w:right w:val="nil"/>
            </w:tcBorders>
            <w:noWrap/>
            <w:vAlign w:val="bottom"/>
            <w:hideMark/>
          </w:tcPr>
          <w:p w14:paraId="097A0483" w14:textId="77777777" w:rsidR="00530CB0" w:rsidRPr="000E342E" w:rsidRDefault="00530CB0" w:rsidP="00D15DAC">
            <w:pPr>
              <w:spacing w:after="0"/>
              <w:jc w:val="right"/>
              <w:rPr>
                <w:color w:val="000000"/>
              </w:rPr>
            </w:pPr>
            <w:r w:rsidRPr="000E342E">
              <w:rPr>
                <w:color w:val="000000"/>
              </w:rPr>
              <w:t>32,811</w:t>
            </w:r>
          </w:p>
        </w:tc>
      </w:tr>
      <w:tr w:rsidR="00530CB0" w:rsidRPr="000E342E" w14:paraId="16F5F74F" w14:textId="77777777" w:rsidTr="00D15DAC">
        <w:trPr>
          <w:trHeight w:val="300"/>
        </w:trPr>
        <w:tc>
          <w:tcPr>
            <w:tcW w:w="960" w:type="dxa"/>
            <w:tcBorders>
              <w:top w:val="nil"/>
              <w:left w:val="nil"/>
              <w:bottom w:val="nil"/>
              <w:right w:val="nil"/>
            </w:tcBorders>
            <w:noWrap/>
            <w:vAlign w:val="bottom"/>
            <w:hideMark/>
          </w:tcPr>
          <w:p w14:paraId="471E80F7" w14:textId="77777777" w:rsidR="00530CB0" w:rsidRPr="000E342E" w:rsidRDefault="00530CB0" w:rsidP="00D15DAC">
            <w:pPr>
              <w:spacing w:after="0"/>
              <w:jc w:val="right"/>
              <w:rPr>
                <w:color w:val="000000"/>
              </w:rPr>
            </w:pPr>
            <w:r w:rsidRPr="000E342E">
              <w:rPr>
                <w:color w:val="000000"/>
              </w:rPr>
              <w:t>2023</w:t>
            </w:r>
          </w:p>
        </w:tc>
        <w:tc>
          <w:tcPr>
            <w:tcW w:w="1027" w:type="dxa"/>
            <w:tcBorders>
              <w:top w:val="nil"/>
              <w:left w:val="nil"/>
              <w:bottom w:val="nil"/>
              <w:right w:val="nil"/>
            </w:tcBorders>
            <w:noWrap/>
            <w:vAlign w:val="bottom"/>
            <w:hideMark/>
          </w:tcPr>
          <w:p w14:paraId="78465792" w14:textId="77777777" w:rsidR="00530CB0" w:rsidRPr="000E342E" w:rsidRDefault="00530CB0" w:rsidP="00D15DAC">
            <w:pPr>
              <w:spacing w:after="0"/>
              <w:jc w:val="right"/>
              <w:rPr>
                <w:color w:val="000000"/>
              </w:rPr>
            </w:pPr>
            <w:r w:rsidRPr="000E342E">
              <w:rPr>
                <w:color w:val="000000"/>
              </w:rPr>
              <w:t>7,464</w:t>
            </w:r>
          </w:p>
        </w:tc>
        <w:tc>
          <w:tcPr>
            <w:tcW w:w="915" w:type="dxa"/>
            <w:tcBorders>
              <w:top w:val="nil"/>
              <w:left w:val="nil"/>
              <w:bottom w:val="nil"/>
              <w:right w:val="nil"/>
            </w:tcBorders>
            <w:noWrap/>
            <w:vAlign w:val="bottom"/>
            <w:hideMark/>
          </w:tcPr>
          <w:p w14:paraId="3D9A860F" w14:textId="77777777" w:rsidR="00530CB0" w:rsidRPr="000E342E" w:rsidRDefault="00530CB0" w:rsidP="00D15DAC">
            <w:pPr>
              <w:spacing w:after="0"/>
              <w:jc w:val="right"/>
              <w:rPr>
                <w:color w:val="000000"/>
              </w:rPr>
            </w:pPr>
            <w:r w:rsidRPr="000E342E">
              <w:rPr>
                <w:color w:val="000000"/>
              </w:rPr>
              <w:t>14,830</w:t>
            </w:r>
          </w:p>
        </w:tc>
        <w:tc>
          <w:tcPr>
            <w:tcW w:w="938" w:type="dxa"/>
            <w:tcBorders>
              <w:top w:val="nil"/>
              <w:left w:val="nil"/>
              <w:bottom w:val="nil"/>
              <w:right w:val="nil"/>
            </w:tcBorders>
            <w:noWrap/>
            <w:vAlign w:val="bottom"/>
            <w:hideMark/>
          </w:tcPr>
          <w:p w14:paraId="6C15B767" w14:textId="77777777" w:rsidR="00530CB0" w:rsidRPr="000E342E" w:rsidRDefault="00530CB0" w:rsidP="00D15DAC">
            <w:pPr>
              <w:spacing w:after="0"/>
              <w:jc w:val="right"/>
              <w:rPr>
                <w:color w:val="000000"/>
              </w:rPr>
            </w:pPr>
            <w:r w:rsidRPr="000E342E">
              <w:rPr>
                <w:color w:val="000000"/>
              </w:rPr>
              <w:t>2,340</w:t>
            </w:r>
          </w:p>
        </w:tc>
        <w:tc>
          <w:tcPr>
            <w:tcW w:w="960" w:type="dxa"/>
            <w:tcBorders>
              <w:top w:val="nil"/>
              <w:left w:val="nil"/>
              <w:bottom w:val="nil"/>
              <w:right w:val="nil"/>
            </w:tcBorders>
            <w:noWrap/>
            <w:vAlign w:val="bottom"/>
            <w:hideMark/>
          </w:tcPr>
          <w:p w14:paraId="1829CEF9" w14:textId="77777777" w:rsidR="00530CB0" w:rsidRPr="000E342E" w:rsidRDefault="00530CB0" w:rsidP="00D15DAC">
            <w:pPr>
              <w:spacing w:after="0"/>
              <w:jc w:val="right"/>
              <w:rPr>
                <w:color w:val="000000"/>
              </w:rPr>
            </w:pPr>
            <w:r w:rsidRPr="000E342E">
              <w:rPr>
                <w:color w:val="000000"/>
              </w:rPr>
              <w:t>24,634</w:t>
            </w:r>
          </w:p>
        </w:tc>
      </w:tr>
      <w:tr w:rsidR="00530CB0" w:rsidRPr="000E342E" w14:paraId="416B773A" w14:textId="77777777" w:rsidTr="00D15DAC">
        <w:trPr>
          <w:trHeight w:val="300"/>
        </w:trPr>
        <w:tc>
          <w:tcPr>
            <w:tcW w:w="960" w:type="dxa"/>
            <w:tcBorders>
              <w:top w:val="nil"/>
              <w:left w:val="nil"/>
              <w:bottom w:val="nil"/>
              <w:right w:val="nil"/>
            </w:tcBorders>
            <w:noWrap/>
            <w:vAlign w:val="bottom"/>
            <w:hideMark/>
          </w:tcPr>
          <w:p w14:paraId="751D44CC" w14:textId="77777777" w:rsidR="00530CB0" w:rsidRPr="000E342E" w:rsidRDefault="00530CB0" w:rsidP="00D15DAC">
            <w:pPr>
              <w:spacing w:after="0"/>
              <w:jc w:val="right"/>
              <w:rPr>
                <w:color w:val="000000"/>
              </w:rPr>
            </w:pPr>
            <w:r w:rsidRPr="000E342E">
              <w:rPr>
                <w:color w:val="000000"/>
              </w:rPr>
              <w:t>2024</w:t>
            </w:r>
          </w:p>
        </w:tc>
        <w:tc>
          <w:tcPr>
            <w:tcW w:w="1027" w:type="dxa"/>
            <w:tcBorders>
              <w:top w:val="nil"/>
              <w:left w:val="nil"/>
              <w:bottom w:val="nil"/>
              <w:right w:val="nil"/>
            </w:tcBorders>
            <w:noWrap/>
            <w:vAlign w:val="bottom"/>
            <w:hideMark/>
          </w:tcPr>
          <w:p w14:paraId="7EE541AA" w14:textId="77777777" w:rsidR="00530CB0" w:rsidRPr="000E342E" w:rsidRDefault="00530CB0" w:rsidP="00D15DAC">
            <w:pPr>
              <w:spacing w:after="0"/>
              <w:jc w:val="right"/>
              <w:rPr>
                <w:color w:val="000000"/>
              </w:rPr>
            </w:pPr>
            <w:r w:rsidRPr="000E342E">
              <w:rPr>
                <w:color w:val="000000"/>
              </w:rPr>
              <w:t>8,745</w:t>
            </w:r>
          </w:p>
        </w:tc>
        <w:tc>
          <w:tcPr>
            <w:tcW w:w="915" w:type="dxa"/>
            <w:tcBorders>
              <w:top w:val="nil"/>
              <w:left w:val="nil"/>
              <w:bottom w:val="nil"/>
              <w:right w:val="nil"/>
            </w:tcBorders>
            <w:noWrap/>
            <w:vAlign w:val="bottom"/>
            <w:hideMark/>
          </w:tcPr>
          <w:p w14:paraId="3C1504D4" w14:textId="77777777" w:rsidR="00530CB0" w:rsidRPr="000E342E" w:rsidRDefault="00530CB0" w:rsidP="00D15DAC">
            <w:pPr>
              <w:spacing w:after="0"/>
              <w:jc w:val="right"/>
              <w:rPr>
                <w:color w:val="000000"/>
              </w:rPr>
            </w:pPr>
            <w:r w:rsidRPr="000E342E">
              <w:rPr>
                <w:color w:val="000000"/>
              </w:rPr>
              <w:t>20,590</w:t>
            </w:r>
          </w:p>
        </w:tc>
        <w:tc>
          <w:tcPr>
            <w:tcW w:w="938" w:type="dxa"/>
            <w:tcBorders>
              <w:top w:val="nil"/>
              <w:left w:val="nil"/>
              <w:bottom w:val="nil"/>
              <w:right w:val="nil"/>
            </w:tcBorders>
            <w:noWrap/>
            <w:vAlign w:val="bottom"/>
            <w:hideMark/>
          </w:tcPr>
          <w:p w14:paraId="0D670C6A" w14:textId="77777777" w:rsidR="00530CB0" w:rsidRPr="000E342E" w:rsidRDefault="00530CB0" w:rsidP="00D15DAC">
            <w:pPr>
              <w:spacing w:after="0"/>
              <w:jc w:val="right"/>
              <w:rPr>
                <w:color w:val="000000"/>
              </w:rPr>
            </w:pPr>
            <w:r w:rsidRPr="000E342E">
              <w:rPr>
                <w:color w:val="000000"/>
              </w:rPr>
              <w:t>2,937</w:t>
            </w:r>
          </w:p>
        </w:tc>
        <w:tc>
          <w:tcPr>
            <w:tcW w:w="960" w:type="dxa"/>
            <w:tcBorders>
              <w:top w:val="nil"/>
              <w:left w:val="nil"/>
              <w:bottom w:val="nil"/>
              <w:right w:val="nil"/>
            </w:tcBorders>
            <w:noWrap/>
            <w:vAlign w:val="bottom"/>
            <w:hideMark/>
          </w:tcPr>
          <w:p w14:paraId="4553F85A" w14:textId="77777777" w:rsidR="00530CB0" w:rsidRPr="000E342E" w:rsidRDefault="00530CB0" w:rsidP="00D15DAC">
            <w:pPr>
              <w:spacing w:after="0"/>
              <w:jc w:val="right"/>
              <w:rPr>
                <w:color w:val="000000"/>
              </w:rPr>
            </w:pPr>
            <w:r w:rsidRPr="000E342E">
              <w:rPr>
                <w:color w:val="000000"/>
              </w:rPr>
              <w:t>32,272</w:t>
            </w:r>
          </w:p>
        </w:tc>
      </w:tr>
      <w:tr w:rsidR="00530CB0" w:rsidRPr="000E342E" w14:paraId="37B4358B" w14:textId="77777777" w:rsidTr="00D15DAC">
        <w:trPr>
          <w:trHeight w:val="300"/>
        </w:trPr>
        <w:tc>
          <w:tcPr>
            <w:tcW w:w="960" w:type="dxa"/>
            <w:tcBorders>
              <w:top w:val="nil"/>
              <w:left w:val="nil"/>
              <w:right w:val="nil"/>
            </w:tcBorders>
            <w:noWrap/>
            <w:vAlign w:val="bottom"/>
            <w:hideMark/>
          </w:tcPr>
          <w:p w14:paraId="52C9C070" w14:textId="77777777" w:rsidR="00530CB0" w:rsidRPr="000E342E" w:rsidRDefault="00530CB0" w:rsidP="00D15DAC">
            <w:pPr>
              <w:spacing w:after="0"/>
              <w:jc w:val="right"/>
              <w:rPr>
                <w:color w:val="000000"/>
              </w:rPr>
            </w:pPr>
            <w:r w:rsidRPr="000E342E">
              <w:rPr>
                <w:color w:val="000000"/>
              </w:rPr>
              <w:t>2025</w:t>
            </w:r>
          </w:p>
        </w:tc>
        <w:tc>
          <w:tcPr>
            <w:tcW w:w="1027" w:type="dxa"/>
            <w:tcBorders>
              <w:top w:val="nil"/>
              <w:left w:val="nil"/>
              <w:right w:val="nil"/>
            </w:tcBorders>
            <w:noWrap/>
            <w:vAlign w:val="bottom"/>
            <w:hideMark/>
          </w:tcPr>
          <w:p w14:paraId="20E876C2" w14:textId="77777777" w:rsidR="00530CB0" w:rsidRPr="000E342E" w:rsidRDefault="00530CB0" w:rsidP="00D15DAC">
            <w:pPr>
              <w:spacing w:after="0"/>
              <w:jc w:val="right"/>
              <w:rPr>
                <w:color w:val="000000"/>
              </w:rPr>
            </w:pPr>
            <w:r w:rsidRPr="000E342E">
              <w:rPr>
                <w:color w:val="000000"/>
              </w:rPr>
              <w:t>8,710</w:t>
            </w:r>
          </w:p>
        </w:tc>
        <w:tc>
          <w:tcPr>
            <w:tcW w:w="915" w:type="dxa"/>
            <w:tcBorders>
              <w:top w:val="nil"/>
              <w:left w:val="nil"/>
              <w:right w:val="nil"/>
            </w:tcBorders>
            <w:noWrap/>
            <w:vAlign w:val="bottom"/>
            <w:hideMark/>
          </w:tcPr>
          <w:p w14:paraId="1120C3CD" w14:textId="77777777" w:rsidR="00530CB0" w:rsidRPr="000E342E" w:rsidRDefault="00530CB0" w:rsidP="00D15DAC">
            <w:pPr>
              <w:spacing w:after="0"/>
              <w:jc w:val="right"/>
              <w:rPr>
                <w:color w:val="000000"/>
              </w:rPr>
            </w:pPr>
            <w:r w:rsidRPr="000E342E">
              <w:rPr>
                <w:color w:val="000000"/>
              </w:rPr>
              <w:t>20,506</w:t>
            </w:r>
          </w:p>
        </w:tc>
        <w:tc>
          <w:tcPr>
            <w:tcW w:w="938" w:type="dxa"/>
            <w:tcBorders>
              <w:top w:val="nil"/>
              <w:left w:val="nil"/>
              <w:right w:val="nil"/>
            </w:tcBorders>
            <w:noWrap/>
            <w:vAlign w:val="bottom"/>
            <w:hideMark/>
          </w:tcPr>
          <w:p w14:paraId="3104425A" w14:textId="77777777" w:rsidR="00530CB0" w:rsidRPr="000E342E" w:rsidRDefault="00530CB0" w:rsidP="00D15DAC">
            <w:pPr>
              <w:spacing w:after="0"/>
              <w:jc w:val="right"/>
              <w:rPr>
                <w:color w:val="000000"/>
              </w:rPr>
            </w:pPr>
            <w:r w:rsidRPr="000E342E">
              <w:rPr>
                <w:color w:val="000000"/>
              </w:rPr>
              <w:t>2,925</w:t>
            </w:r>
          </w:p>
        </w:tc>
        <w:tc>
          <w:tcPr>
            <w:tcW w:w="960" w:type="dxa"/>
            <w:tcBorders>
              <w:top w:val="nil"/>
              <w:left w:val="nil"/>
              <w:right w:val="nil"/>
            </w:tcBorders>
            <w:noWrap/>
            <w:vAlign w:val="bottom"/>
            <w:hideMark/>
          </w:tcPr>
          <w:p w14:paraId="0B7236FD" w14:textId="77777777" w:rsidR="00530CB0" w:rsidRPr="000E342E" w:rsidRDefault="00530CB0" w:rsidP="00D15DAC">
            <w:pPr>
              <w:spacing w:after="0"/>
              <w:jc w:val="right"/>
              <w:rPr>
                <w:color w:val="000000"/>
              </w:rPr>
            </w:pPr>
            <w:r w:rsidRPr="000E342E">
              <w:rPr>
                <w:color w:val="000000"/>
              </w:rPr>
              <w:t>32,141</w:t>
            </w:r>
          </w:p>
        </w:tc>
      </w:tr>
      <w:tr w:rsidR="00530CB0" w:rsidRPr="000E342E" w14:paraId="4AC9B8DE" w14:textId="77777777" w:rsidTr="00D15DAC">
        <w:trPr>
          <w:trHeight w:val="300"/>
        </w:trPr>
        <w:tc>
          <w:tcPr>
            <w:tcW w:w="960" w:type="dxa"/>
            <w:tcBorders>
              <w:top w:val="nil"/>
              <w:left w:val="nil"/>
              <w:bottom w:val="single" w:sz="4" w:space="0" w:color="auto"/>
              <w:right w:val="nil"/>
            </w:tcBorders>
            <w:noWrap/>
            <w:vAlign w:val="bottom"/>
            <w:hideMark/>
          </w:tcPr>
          <w:p w14:paraId="1776E0BA" w14:textId="77777777" w:rsidR="00530CB0" w:rsidRPr="000E342E" w:rsidRDefault="00530CB0" w:rsidP="00D15DAC">
            <w:pPr>
              <w:spacing w:after="0"/>
              <w:jc w:val="right"/>
              <w:rPr>
                <w:color w:val="000000"/>
              </w:rPr>
            </w:pPr>
            <w:r w:rsidRPr="000E342E">
              <w:rPr>
                <w:color w:val="000000"/>
              </w:rPr>
              <w:t>2026</w:t>
            </w:r>
          </w:p>
        </w:tc>
        <w:tc>
          <w:tcPr>
            <w:tcW w:w="1027" w:type="dxa"/>
            <w:tcBorders>
              <w:top w:val="nil"/>
              <w:left w:val="nil"/>
              <w:bottom w:val="single" w:sz="4" w:space="0" w:color="auto"/>
              <w:right w:val="nil"/>
            </w:tcBorders>
            <w:noWrap/>
            <w:vAlign w:val="bottom"/>
            <w:hideMark/>
          </w:tcPr>
          <w:p w14:paraId="46980122" w14:textId="77777777" w:rsidR="00530CB0" w:rsidRPr="000E342E" w:rsidRDefault="00530CB0" w:rsidP="00D15DAC">
            <w:pPr>
              <w:spacing w:after="0"/>
              <w:jc w:val="right"/>
              <w:rPr>
                <w:color w:val="000000"/>
              </w:rPr>
            </w:pPr>
            <w:r w:rsidRPr="000E342E">
              <w:rPr>
                <w:color w:val="000000"/>
              </w:rPr>
              <w:t>10,297</w:t>
            </w:r>
          </w:p>
        </w:tc>
        <w:tc>
          <w:tcPr>
            <w:tcW w:w="915" w:type="dxa"/>
            <w:tcBorders>
              <w:top w:val="nil"/>
              <w:left w:val="nil"/>
              <w:bottom w:val="single" w:sz="4" w:space="0" w:color="auto"/>
              <w:right w:val="nil"/>
            </w:tcBorders>
            <w:noWrap/>
            <w:vAlign w:val="bottom"/>
            <w:hideMark/>
          </w:tcPr>
          <w:p w14:paraId="50704CB8" w14:textId="77777777" w:rsidR="00530CB0" w:rsidRPr="000E342E" w:rsidRDefault="00530CB0" w:rsidP="00D15DAC">
            <w:pPr>
              <w:spacing w:after="0"/>
              <w:jc w:val="right"/>
              <w:rPr>
                <w:color w:val="000000"/>
              </w:rPr>
            </w:pPr>
            <w:r w:rsidRPr="000E342E">
              <w:rPr>
                <w:color w:val="000000"/>
              </w:rPr>
              <w:t>28,732</w:t>
            </w:r>
          </w:p>
        </w:tc>
        <w:tc>
          <w:tcPr>
            <w:tcW w:w="938" w:type="dxa"/>
            <w:tcBorders>
              <w:top w:val="nil"/>
              <w:left w:val="nil"/>
              <w:bottom w:val="single" w:sz="4" w:space="0" w:color="auto"/>
              <w:right w:val="nil"/>
            </w:tcBorders>
            <w:noWrap/>
            <w:vAlign w:val="bottom"/>
            <w:hideMark/>
          </w:tcPr>
          <w:p w14:paraId="7F3C00BD" w14:textId="77777777" w:rsidR="00530CB0" w:rsidRPr="000E342E" w:rsidRDefault="00530CB0" w:rsidP="00D15DAC">
            <w:pPr>
              <w:spacing w:after="0"/>
              <w:jc w:val="right"/>
              <w:rPr>
                <w:color w:val="000000"/>
              </w:rPr>
            </w:pPr>
            <w:r w:rsidRPr="000E342E">
              <w:rPr>
                <w:color w:val="000000"/>
              </w:rPr>
              <w:t>2,491</w:t>
            </w:r>
          </w:p>
        </w:tc>
        <w:tc>
          <w:tcPr>
            <w:tcW w:w="960" w:type="dxa"/>
            <w:tcBorders>
              <w:top w:val="nil"/>
              <w:left w:val="nil"/>
              <w:bottom w:val="single" w:sz="4" w:space="0" w:color="auto"/>
              <w:right w:val="nil"/>
            </w:tcBorders>
            <w:noWrap/>
            <w:vAlign w:val="bottom"/>
            <w:hideMark/>
          </w:tcPr>
          <w:p w14:paraId="3BF540F5" w14:textId="77777777" w:rsidR="00530CB0" w:rsidRPr="000E342E" w:rsidRDefault="00530CB0" w:rsidP="00D15DAC">
            <w:pPr>
              <w:spacing w:after="0"/>
              <w:jc w:val="right"/>
              <w:rPr>
                <w:color w:val="000000"/>
              </w:rPr>
            </w:pPr>
            <w:r w:rsidRPr="000E342E">
              <w:rPr>
                <w:color w:val="000000"/>
              </w:rPr>
              <w:t>41,520</w:t>
            </w:r>
          </w:p>
        </w:tc>
      </w:tr>
    </w:tbl>
    <w:p w14:paraId="37C5E987" w14:textId="77777777" w:rsidR="00530CB0" w:rsidRPr="005362B1" w:rsidRDefault="00530CB0" w:rsidP="00530CB0">
      <w:r w:rsidRPr="005362B1">
        <w:br w:type="page"/>
      </w:r>
    </w:p>
    <w:p w14:paraId="3E9CA175" w14:textId="77777777" w:rsidR="00530CB0" w:rsidRPr="005362B1" w:rsidRDefault="00530CB0" w:rsidP="00530CB0">
      <w:pPr>
        <w:pStyle w:val="Heading5"/>
      </w:pPr>
      <w:r w:rsidRPr="005D66E2">
        <w:rPr>
          <w:highlight w:val="green"/>
        </w:rPr>
        <w:lastRenderedPageBreak/>
        <w:t>Table</w:t>
      </w:r>
      <w:r w:rsidRPr="00C85F6A">
        <w:t xml:space="preserve"> 2.</w:t>
      </w:r>
      <w:r>
        <w:rPr>
          <w:noProof/>
        </w:rPr>
        <w:t>4</w:t>
      </w:r>
      <w:r w:rsidRPr="00C85F6A">
        <w:rPr>
          <w:noProof/>
        </w:rPr>
        <w:t>.</w:t>
      </w:r>
      <w:r w:rsidRPr="005362B1">
        <w:t xml:space="preserve"> GOA </w:t>
      </w:r>
      <w:r w:rsidRPr="005362B1">
        <w:rPr>
          <w:noProof/>
        </w:rPr>
        <w:t xml:space="preserve">AFSC </w:t>
      </w:r>
      <w:r w:rsidRPr="005362B1">
        <w:t>Longline survey estimated Relative Population Numbers (RPNs),</w:t>
      </w:r>
      <w:r>
        <w:t xml:space="preserve"> </w:t>
      </w:r>
      <w:r w:rsidRPr="005362B1">
        <w:t xml:space="preserve">and bottom trawl survey estimated biomass (t) and numbers of </w:t>
      </w:r>
      <w:proofErr w:type="gramStart"/>
      <w:r w:rsidRPr="005362B1">
        <w:t>fish (‘</w:t>
      </w:r>
      <w:proofErr w:type="gramEnd"/>
      <w:r w:rsidRPr="005362B1">
        <w:t xml:space="preserve">Abundance’, in 1000s) shown along with coefficients of variation (in parentheses). </w:t>
      </w:r>
    </w:p>
    <w:tbl>
      <w:tblPr>
        <w:tblW w:w="6076" w:type="dxa"/>
        <w:tblLook w:val="04A0" w:firstRow="1" w:lastRow="0" w:firstColumn="1" w:lastColumn="0" w:noHBand="0" w:noVBand="1"/>
      </w:tblPr>
      <w:tblGrid>
        <w:gridCol w:w="838"/>
        <w:gridCol w:w="1746"/>
        <w:gridCol w:w="1746"/>
        <w:gridCol w:w="1746"/>
      </w:tblGrid>
      <w:tr w:rsidR="00530CB0" w:rsidRPr="005362B1" w14:paraId="7458CFBB" w14:textId="77777777" w:rsidTr="00D15DAC">
        <w:trPr>
          <w:trHeight w:val="259"/>
        </w:trPr>
        <w:tc>
          <w:tcPr>
            <w:tcW w:w="838" w:type="dxa"/>
            <w:tcBorders>
              <w:top w:val="nil"/>
              <w:left w:val="nil"/>
              <w:bottom w:val="single" w:sz="4" w:space="0" w:color="auto"/>
              <w:right w:val="nil"/>
            </w:tcBorders>
            <w:noWrap/>
            <w:vAlign w:val="center"/>
            <w:hideMark/>
          </w:tcPr>
          <w:p w14:paraId="19EACEF0" w14:textId="77777777" w:rsidR="00530CB0" w:rsidRPr="004C575F" w:rsidRDefault="00530CB0" w:rsidP="00D15DAC">
            <w:pPr>
              <w:spacing w:after="0"/>
              <w:jc w:val="center"/>
              <w:rPr>
                <w:color w:val="000000"/>
                <w:sz w:val="20"/>
                <w:szCs w:val="20"/>
              </w:rPr>
            </w:pPr>
            <w:r w:rsidRPr="004C575F">
              <w:rPr>
                <w:color w:val="000000"/>
                <w:sz w:val="20"/>
                <w:szCs w:val="20"/>
              </w:rPr>
              <w:t>Year</w:t>
            </w:r>
          </w:p>
        </w:tc>
        <w:tc>
          <w:tcPr>
            <w:tcW w:w="1746" w:type="dxa"/>
            <w:tcBorders>
              <w:top w:val="nil"/>
              <w:left w:val="nil"/>
              <w:bottom w:val="single" w:sz="4" w:space="0" w:color="auto"/>
              <w:right w:val="nil"/>
            </w:tcBorders>
            <w:noWrap/>
            <w:vAlign w:val="center"/>
            <w:hideMark/>
          </w:tcPr>
          <w:p w14:paraId="601180F6" w14:textId="77777777" w:rsidR="00530CB0" w:rsidRPr="004C575F" w:rsidRDefault="00530CB0" w:rsidP="00D15DAC">
            <w:pPr>
              <w:spacing w:after="0"/>
              <w:jc w:val="center"/>
              <w:rPr>
                <w:color w:val="000000"/>
                <w:sz w:val="20"/>
                <w:szCs w:val="20"/>
              </w:rPr>
            </w:pPr>
            <w:r w:rsidRPr="004C575F">
              <w:rPr>
                <w:color w:val="000000"/>
                <w:sz w:val="20"/>
                <w:szCs w:val="20"/>
              </w:rPr>
              <w:t>RPN</w:t>
            </w:r>
          </w:p>
        </w:tc>
        <w:tc>
          <w:tcPr>
            <w:tcW w:w="1746" w:type="dxa"/>
            <w:tcBorders>
              <w:top w:val="nil"/>
              <w:left w:val="nil"/>
              <w:bottom w:val="single" w:sz="4" w:space="0" w:color="auto"/>
              <w:right w:val="nil"/>
            </w:tcBorders>
            <w:noWrap/>
            <w:vAlign w:val="center"/>
            <w:hideMark/>
          </w:tcPr>
          <w:p w14:paraId="1A8D4AEA" w14:textId="77777777" w:rsidR="00530CB0" w:rsidRPr="004C575F" w:rsidRDefault="00530CB0" w:rsidP="00D15DAC">
            <w:pPr>
              <w:spacing w:after="0"/>
              <w:jc w:val="center"/>
              <w:rPr>
                <w:color w:val="000000"/>
                <w:sz w:val="20"/>
                <w:szCs w:val="20"/>
              </w:rPr>
            </w:pPr>
            <w:r w:rsidRPr="004C575F">
              <w:rPr>
                <w:color w:val="000000"/>
                <w:sz w:val="20"/>
                <w:szCs w:val="20"/>
              </w:rPr>
              <w:t>Biomass (t)</w:t>
            </w:r>
          </w:p>
        </w:tc>
        <w:tc>
          <w:tcPr>
            <w:tcW w:w="1746" w:type="dxa"/>
            <w:tcBorders>
              <w:top w:val="nil"/>
              <w:left w:val="nil"/>
              <w:bottom w:val="single" w:sz="4" w:space="0" w:color="auto"/>
              <w:right w:val="nil"/>
            </w:tcBorders>
            <w:noWrap/>
            <w:vAlign w:val="center"/>
            <w:hideMark/>
          </w:tcPr>
          <w:p w14:paraId="397FBBEA" w14:textId="77777777" w:rsidR="00530CB0" w:rsidRPr="004C575F" w:rsidRDefault="00530CB0" w:rsidP="00D15DAC">
            <w:pPr>
              <w:spacing w:after="0"/>
              <w:jc w:val="center"/>
              <w:rPr>
                <w:color w:val="000000"/>
                <w:sz w:val="20"/>
                <w:szCs w:val="20"/>
              </w:rPr>
            </w:pPr>
            <w:r w:rsidRPr="004C575F">
              <w:rPr>
                <w:color w:val="000000"/>
                <w:sz w:val="20"/>
                <w:szCs w:val="20"/>
              </w:rPr>
              <w:t>Abundance</w:t>
            </w:r>
          </w:p>
        </w:tc>
      </w:tr>
      <w:tr w:rsidR="00530CB0" w:rsidRPr="005362B1" w14:paraId="537606BC" w14:textId="77777777" w:rsidTr="00D15DAC">
        <w:trPr>
          <w:trHeight w:val="259"/>
        </w:trPr>
        <w:tc>
          <w:tcPr>
            <w:tcW w:w="838" w:type="dxa"/>
            <w:tcBorders>
              <w:top w:val="single" w:sz="4" w:space="0" w:color="auto"/>
              <w:left w:val="nil"/>
              <w:bottom w:val="nil"/>
              <w:right w:val="nil"/>
            </w:tcBorders>
            <w:noWrap/>
            <w:vAlign w:val="bottom"/>
            <w:hideMark/>
          </w:tcPr>
          <w:p w14:paraId="0E261CF7" w14:textId="77777777" w:rsidR="00530CB0" w:rsidRPr="004C575F" w:rsidRDefault="00530CB0" w:rsidP="00D15DAC">
            <w:pPr>
              <w:spacing w:after="0"/>
              <w:jc w:val="center"/>
              <w:rPr>
                <w:color w:val="000000"/>
                <w:sz w:val="20"/>
                <w:szCs w:val="20"/>
              </w:rPr>
            </w:pPr>
            <w:r w:rsidRPr="004C575F">
              <w:rPr>
                <w:color w:val="000000"/>
                <w:sz w:val="20"/>
                <w:szCs w:val="20"/>
              </w:rPr>
              <w:t>1990</w:t>
            </w:r>
          </w:p>
        </w:tc>
        <w:tc>
          <w:tcPr>
            <w:tcW w:w="1746" w:type="dxa"/>
            <w:tcBorders>
              <w:top w:val="single" w:sz="4" w:space="0" w:color="auto"/>
              <w:left w:val="nil"/>
              <w:bottom w:val="nil"/>
              <w:right w:val="nil"/>
            </w:tcBorders>
            <w:noWrap/>
            <w:vAlign w:val="bottom"/>
            <w:hideMark/>
          </w:tcPr>
          <w:p w14:paraId="6731F616" w14:textId="77777777" w:rsidR="00530CB0" w:rsidRPr="004C575F" w:rsidRDefault="00530CB0" w:rsidP="00D15DAC">
            <w:pPr>
              <w:spacing w:after="0"/>
              <w:jc w:val="center"/>
              <w:rPr>
                <w:color w:val="000000"/>
                <w:sz w:val="20"/>
                <w:szCs w:val="20"/>
              </w:rPr>
            </w:pPr>
            <w:r w:rsidRPr="004C575F">
              <w:rPr>
                <w:color w:val="000000"/>
                <w:sz w:val="20"/>
                <w:szCs w:val="20"/>
              </w:rPr>
              <w:t>116,434 (13.9%)</w:t>
            </w:r>
          </w:p>
        </w:tc>
        <w:tc>
          <w:tcPr>
            <w:tcW w:w="1746" w:type="dxa"/>
            <w:tcBorders>
              <w:top w:val="single" w:sz="4" w:space="0" w:color="auto"/>
              <w:left w:val="nil"/>
              <w:bottom w:val="nil"/>
              <w:right w:val="nil"/>
            </w:tcBorders>
            <w:noWrap/>
            <w:vAlign w:val="bottom"/>
            <w:hideMark/>
          </w:tcPr>
          <w:p w14:paraId="02BA9957" w14:textId="77777777" w:rsidR="00530CB0" w:rsidRPr="004C575F" w:rsidRDefault="00530CB0" w:rsidP="00D15DAC">
            <w:pPr>
              <w:spacing w:after="0"/>
              <w:jc w:val="center"/>
              <w:rPr>
                <w:color w:val="000000"/>
                <w:sz w:val="20"/>
                <w:szCs w:val="20"/>
              </w:rPr>
            </w:pPr>
            <w:r w:rsidRPr="004C575F">
              <w:rPr>
                <w:color w:val="000000"/>
                <w:sz w:val="20"/>
                <w:szCs w:val="20"/>
              </w:rPr>
              <w:t>413,281 (15.4%)</w:t>
            </w:r>
          </w:p>
        </w:tc>
        <w:tc>
          <w:tcPr>
            <w:tcW w:w="1746" w:type="dxa"/>
            <w:tcBorders>
              <w:top w:val="single" w:sz="4" w:space="0" w:color="auto"/>
              <w:left w:val="nil"/>
              <w:bottom w:val="nil"/>
              <w:right w:val="nil"/>
            </w:tcBorders>
            <w:noWrap/>
            <w:vAlign w:val="bottom"/>
            <w:hideMark/>
          </w:tcPr>
          <w:p w14:paraId="4B994EEF" w14:textId="77777777" w:rsidR="00530CB0" w:rsidRPr="004C575F" w:rsidRDefault="00530CB0" w:rsidP="00D15DAC">
            <w:pPr>
              <w:spacing w:after="0"/>
              <w:jc w:val="center"/>
              <w:rPr>
                <w:color w:val="000000"/>
                <w:sz w:val="20"/>
                <w:szCs w:val="20"/>
              </w:rPr>
            </w:pPr>
            <w:r w:rsidRPr="004C575F">
              <w:rPr>
                <w:color w:val="000000"/>
                <w:sz w:val="20"/>
                <w:szCs w:val="20"/>
              </w:rPr>
              <w:t>210,924 (20.9%)</w:t>
            </w:r>
          </w:p>
        </w:tc>
      </w:tr>
      <w:tr w:rsidR="00530CB0" w:rsidRPr="005362B1" w14:paraId="312745FC" w14:textId="77777777" w:rsidTr="00D15DAC">
        <w:trPr>
          <w:trHeight w:val="259"/>
        </w:trPr>
        <w:tc>
          <w:tcPr>
            <w:tcW w:w="838" w:type="dxa"/>
            <w:tcBorders>
              <w:top w:val="nil"/>
              <w:left w:val="nil"/>
              <w:bottom w:val="nil"/>
              <w:right w:val="nil"/>
            </w:tcBorders>
            <w:noWrap/>
            <w:vAlign w:val="bottom"/>
            <w:hideMark/>
          </w:tcPr>
          <w:p w14:paraId="71ED37F4" w14:textId="77777777" w:rsidR="00530CB0" w:rsidRPr="004C575F" w:rsidRDefault="00530CB0" w:rsidP="00D15DAC">
            <w:pPr>
              <w:spacing w:after="0"/>
              <w:jc w:val="center"/>
              <w:rPr>
                <w:color w:val="000000"/>
                <w:sz w:val="20"/>
                <w:szCs w:val="20"/>
              </w:rPr>
            </w:pPr>
            <w:r w:rsidRPr="004C575F">
              <w:rPr>
                <w:color w:val="000000"/>
                <w:sz w:val="20"/>
                <w:szCs w:val="20"/>
              </w:rPr>
              <w:t>1991</w:t>
            </w:r>
          </w:p>
        </w:tc>
        <w:tc>
          <w:tcPr>
            <w:tcW w:w="1746" w:type="dxa"/>
            <w:tcBorders>
              <w:top w:val="nil"/>
              <w:left w:val="nil"/>
              <w:bottom w:val="nil"/>
              <w:right w:val="nil"/>
            </w:tcBorders>
            <w:noWrap/>
            <w:vAlign w:val="bottom"/>
            <w:hideMark/>
          </w:tcPr>
          <w:p w14:paraId="34888DCB" w14:textId="77777777" w:rsidR="00530CB0" w:rsidRPr="004C575F" w:rsidRDefault="00530CB0" w:rsidP="00D15DAC">
            <w:pPr>
              <w:spacing w:after="0"/>
              <w:jc w:val="center"/>
              <w:rPr>
                <w:color w:val="000000"/>
                <w:sz w:val="20"/>
                <w:szCs w:val="20"/>
              </w:rPr>
            </w:pPr>
            <w:r w:rsidRPr="004C575F">
              <w:rPr>
                <w:color w:val="000000"/>
                <w:sz w:val="20"/>
                <w:szCs w:val="20"/>
              </w:rPr>
              <w:t>110,061 (14.1%)</w:t>
            </w:r>
          </w:p>
        </w:tc>
        <w:tc>
          <w:tcPr>
            <w:tcW w:w="1746" w:type="dxa"/>
            <w:tcBorders>
              <w:top w:val="nil"/>
              <w:left w:val="nil"/>
              <w:bottom w:val="nil"/>
              <w:right w:val="nil"/>
            </w:tcBorders>
            <w:noWrap/>
            <w:vAlign w:val="bottom"/>
            <w:hideMark/>
          </w:tcPr>
          <w:p w14:paraId="75B46BDA"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259A727F"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387FFAEF" w14:textId="77777777" w:rsidTr="00D15DAC">
        <w:trPr>
          <w:trHeight w:val="259"/>
        </w:trPr>
        <w:tc>
          <w:tcPr>
            <w:tcW w:w="838" w:type="dxa"/>
            <w:tcBorders>
              <w:top w:val="nil"/>
              <w:left w:val="nil"/>
              <w:bottom w:val="nil"/>
              <w:right w:val="nil"/>
            </w:tcBorders>
            <w:noWrap/>
            <w:vAlign w:val="bottom"/>
            <w:hideMark/>
          </w:tcPr>
          <w:p w14:paraId="4AB491D7" w14:textId="77777777" w:rsidR="00530CB0" w:rsidRPr="004C575F" w:rsidRDefault="00530CB0" w:rsidP="00D15DAC">
            <w:pPr>
              <w:spacing w:after="0"/>
              <w:jc w:val="center"/>
              <w:rPr>
                <w:color w:val="000000"/>
                <w:sz w:val="20"/>
                <w:szCs w:val="20"/>
              </w:rPr>
            </w:pPr>
            <w:r w:rsidRPr="004C575F">
              <w:rPr>
                <w:color w:val="000000"/>
                <w:sz w:val="20"/>
                <w:szCs w:val="20"/>
              </w:rPr>
              <w:t>1992</w:t>
            </w:r>
          </w:p>
        </w:tc>
        <w:tc>
          <w:tcPr>
            <w:tcW w:w="1746" w:type="dxa"/>
            <w:tcBorders>
              <w:top w:val="nil"/>
              <w:left w:val="nil"/>
              <w:bottom w:val="nil"/>
              <w:right w:val="nil"/>
            </w:tcBorders>
            <w:noWrap/>
            <w:vAlign w:val="bottom"/>
            <w:hideMark/>
          </w:tcPr>
          <w:p w14:paraId="0C4BAEEA" w14:textId="77777777" w:rsidR="00530CB0" w:rsidRPr="004C575F" w:rsidRDefault="00530CB0" w:rsidP="00D15DAC">
            <w:pPr>
              <w:spacing w:after="0"/>
              <w:jc w:val="center"/>
              <w:rPr>
                <w:color w:val="000000"/>
                <w:sz w:val="20"/>
                <w:szCs w:val="20"/>
              </w:rPr>
            </w:pPr>
            <w:r w:rsidRPr="004C575F">
              <w:rPr>
                <w:color w:val="000000"/>
                <w:sz w:val="20"/>
                <w:szCs w:val="20"/>
              </w:rPr>
              <w:t>136,383 (8.7%)</w:t>
            </w:r>
          </w:p>
        </w:tc>
        <w:tc>
          <w:tcPr>
            <w:tcW w:w="1746" w:type="dxa"/>
            <w:tcBorders>
              <w:top w:val="nil"/>
              <w:left w:val="nil"/>
              <w:bottom w:val="nil"/>
              <w:right w:val="nil"/>
            </w:tcBorders>
            <w:noWrap/>
            <w:vAlign w:val="bottom"/>
            <w:hideMark/>
          </w:tcPr>
          <w:p w14:paraId="4E81F743"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6AF79E47"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7285A09F" w14:textId="77777777" w:rsidTr="00D15DAC">
        <w:trPr>
          <w:trHeight w:val="259"/>
        </w:trPr>
        <w:tc>
          <w:tcPr>
            <w:tcW w:w="838" w:type="dxa"/>
            <w:tcBorders>
              <w:top w:val="nil"/>
              <w:left w:val="nil"/>
              <w:bottom w:val="nil"/>
              <w:right w:val="nil"/>
            </w:tcBorders>
            <w:noWrap/>
            <w:vAlign w:val="bottom"/>
            <w:hideMark/>
          </w:tcPr>
          <w:p w14:paraId="20CA8775" w14:textId="77777777" w:rsidR="00530CB0" w:rsidRPr="004C575F" w:rsidRDefault="00530CB0" w:rsidP="00D15DAC">
            <w:pPr>
              <w:spacing w:after="0"/>
              <w:jc w:val="center"/>
              <w:rPr>
                <w:color w:val="000000"/>
                <w:sz w:val="20"/>
                <w:szCs w:val="20"/>
              </w:rPr>
            </w:pPr>
            <w:r w:rsidRPr="004C575F">
              <w:rPr>
                <w:color w:val="000000"/>
                <w:sz w:val="20"/>
                <w:szCs w:val="20"/>
              </w:rPr>
              <w:t>1993</w:t>
            </w:r>
          </w:p>
        </w:tc>
        <w:tc>
          <w:tcPr>
            <w:tcW w:w="1746" w:type="dxa"/>
            <w:tcBorders>
              <w:top w:val="nil"/>
              <w:left w:val="nil"/>
              <w:bottom w:val="nil"/>
              <w:right w:val="nil"/>
            </w:tcBorders>
            <w:noWrap/>
            <w:vAlign w:val="bottom"/>
            <w:hideMark/>
          </w:tcPr>
          <w:p w14:paraId="14BB44CF" w14:textId="77777777" w:rsidR="00530CB0" w:rsidRPr="004C575F" w:rsidRDefault="00530CB0" w:rsidP="00D15DAC">
            <w:pPr>
              <w:spacing w:after="0"/>
              <w:jc w:val="center"/>
              <w:rPr>
                <w:color w:val="000000"/>
                <w:sz w:val="20"/>
                <w:szCs w:val="20"/>
              </w:rPr>
            </w:pPr>
            <w:r w:rsidRPr="004C575F">
              <w:rPr>
                <w:color w:val="000000"/>
                <w:sz w:val="20"/>
                <w:szCs w:val="20"/>
              </w:rPr>
              <w:t>153,950 (11.4%)</w:t>
            </w:r>
          </w:p>
        </w:tc>
        <w:tc>
          <w:tcPr>
            <w:tcW w:w="1746" w:type="dxa"/>
            <w:tcBorders>
              <w:top w:val="nil"/>
              <w:left w:val="nil"/>
              <w:bottom w:val="nil"/>
              <w:right w:val="nil"/>
            </w:tcBorders>
            <w:noWrap/>
            <w:vAlign w:val="bottom"/>
            <w:hideMark/>
          </w:tcPr>
          <w:p w14:paraId="6F4B809A" w14:textId="77777777" w:rsidR="00530CB0" w:rsidRPr="004C575F" w:rsidRDefault="00530CB0" w:rsidP="00D15DAC">
            <w:pPr>
              <w:spacing w:after="0"/>
              <w:jc w:val="center"/>
              <w:rPr>
                <w:color w:val="000000"/>
                <w:sz w:val="20"/>
                <w:szCs w:val="20"/>
              </w:rPr>
            </w:pPr>
            <w:r w:rsidRPr="004C575F">
              <w:rPr>
                <w:color w:val="000000"/>
                <w:sz w:val="20"/>
                <w:szCs w:val="20"/>
              </w:rPr>
              <w:t>400,054 (18.1%)</w:t>
            </w:r>
          </w:p>
        </w:tc>
        <w:tc>
          <w:tcPr>
            <w:tcW w:w="1746" w:type="dxa"/>
            <w:tcBorders>
              <w:top w:val="nil"/>
              <w:left w:val="nil"/>
              <w:bottom w:val="nil"/>
              <w:right w:val="nil"/>
            </w:tcBorders>
            <w:noWrap/>
            <w:vAlign w:val="bottom"/>
            <w:hideMark/>
          </w:tcPr>
          <w:p w14:paraId="3E91981F" w14:textId="77777777" w:rsidR="00530CB0" w:rsidRPr="004C575F" w:rsidRDefault="00530CB0" w:rsidP="00D15DAC">
            <w:pPr>
              <w:spacing w:after="0"/>
              <w:jc w:val="center"/>
              <w:rPr>
                <w:color w:val="000000"/>
                <w:sz w:val="20"/>
                <w:szCs w:val="20"/>
              </w:rPr>
            </w:pPr>
            <w:r w:rsidRPr="004C575F">
              <w:rPr>
                <w:color w:val="000000"/>
                <w:sz w:val="20"/>
                <w:szCs w:val="20"/>
              </w:rPr>
              <w:t>220,342 (19.5%)</w:t>
            </w:r>
          </w:p>
        </w:tc>
      </w:tr>
      <w:tr w:rsidR="00530CB0" w:rsidRPr="005362B1" w14:paraId="520BC88C" w14:textId="77777777" w:rsidTr="00D15DAC">
        <w:trPr>
          <w:trHeight w:val="259"/>
        </w:trPr>
        <w:tc>
          <w:tcPr>
            <w:tcW w:w="838" w:type="dxa"/>
            <w:tcBorders>
              <w:top w:val="nil"/>
              <w:left w:val="nil"/>
              <w:bottom w:val="nil"/>
              <w:right w:val="nil"/>
            </w:tcBorders>
            <w:noWrap/>
            <w:vAlign w:val="bottom"/>
            <w:hideMark/>
          </w:tcPr>
          <w:p w14:paraId="0B6FD8EB" w14:textId="77777777" w:rsidR="00530CB0" w:rsidRPr="004C575F" w:rsidRDefault="00530CB0" w:rsidP="00D15DAC">
            <w:pPr>
              <w:spacing w:after="0"/>
              <w:jc w:val="center"/>
              <w:rPr>
                <w:color w:val="000000"/>
                <w:sz w:val="20"/>
                <w:szCs w:val="20"/>
              </w:rPr>
            </w:pPr>
            <w:r w:rsidRPr="004C575F">
              <w:rPr>
                <w:color w:val="000000"/>
                <w:sz w:val="20"/>
                <w:szCs w:val="20"/>
              </w:rPr>
              <w:t>1994</w:t>
            </w:r>
          </w:p>
        </w:tc>
        <w:tc>
          <w:tcPr>
            <w:tcW w:w="1746" w:type="dxa"/>
            <w:tcBorders>
              <w:top w:val="nil"/>
              <w:left w:val="nil"/>
              <w:bottom w:val="nil"/>
              <w:right w:val="nil"/>
            </w:tcBorders>
            <w:noWrap/>
            <w:vAlign w:val="bottom"/>
            <w:hideMark/>
          </w:tcPr>
          <w:p w14:paraId="5CE16B3D" w14:textId="77777777" w:rsidR="00530CB0" w:rsidRPr="004C575F" w:rsidRDefault="00530CB0" w:rsidP="00D15DAC">
            <w:pPr>
              <w:spacing w:after="0"/>
              <w:jc w:val="center"/>
              <w:rPr>
                <w:color w:val="000000"/>
                <w:sz w:val="20"/>
                <w:szCs w:val="20"/>
              </w:rPr>
            </w:pPr>
            <w:r w:rsidRPr="004C575F">
              <w:rPr>
                <w:color w:val="000000"/>
                <w:sz w:val="20"/>
                <w:szCs w:val="20"/>
              </w:rPr>
              <w:t xml:space="preserve"> 96,563 (9.4%)</w:t>
            </w:r>
          </w:p>
        </w:tc>
        <w:tc>
          <w:tcPr>
            <w:tcW w:w="1746" w:type="dxa"/>
            <w:tcBorders>
              <w:top w:val="nil"/>
              <w:left w:val="nil"/>
              <w:bottom w:val="nil"/>
              <w:right w:val="nil"/>
            </w:tcBorders>
            <w:noWrap/>
            <w:vAlign w:val="bottom"/>
            <w:hideMark/>
          </w:tcPr>
          <w:p w14:paraId="4EDBE205"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647AB201"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50469041" w14:textId="77777777" w:rsidTr="00D15DAC">
        <w:trPr>
          <w:trHeight w:val="259"/>
        </w:trPr>
        <w:tc>
          <w:tcPr>
            <w:tcW w:w="838" w:type="dxa"/>
            <w:tcBorders>
              <w:top w:val="nil"/>
              <w:left w:val="nil"/>
              <w:bottom w:val="nil"/>
              <w:right w:val="nil"/>
            </w:tcBorders>
            <w:noWrap/>
            <w:vAlign w:val="bottom"/>
            <w:hideMark/>
          </w:tcPr>
          <w:p w14:paraId="29198A30" w14:textId="77777777" w:rsidR="00530CB0" w:rsidRPr="004C575F" w:rsidRDefault="00530CB0" w:rsidP="00D15DAC">
            <w:pPr>
              <w:spacing w:after="0"/>
              <w:jc w:val="center"/>
              <w:rPr>
                <w:color w:val="000000"/>
                <w:sz w:val="20"/>
                <w:szCs w:val="20"/>
              </w:rPr>
            </w:pPr>
            <w:r w:rsidRPr="004C575F">
              <w:rPr>
                <w:color w:val="000000"/>
                <w:sz w:val="20"/>
                <w:szCs w:val="20"/>
              </w:rPr>
              <w:t>1995</w:t>
            </w:r>
          </w:p>
        </w:tc>
        <w:tc>
          <w:tcPr>
            <w:tcW w:w="1746" w:type="dxa"/>
            <w:tcBorders>
              <w:top w:val="nil"/>
              <w:left w:val="nil"/>
              <w:bottom w:val="nil"/>
              <w:right w:val="nil"/>
            </w:tcBorders>
            <w:noWrap/>
            <w:vAlign w:val="bottom"/>
            <w:hideMark/>
          </w:tcPr>
          <w:p w14:paraId="53D7196B" w14:textId="77777777" w:rsidR="00530CB0" w:rsidRPr="004C575F" w:rsidRDefault="00530CB0" w:rsidP="00D15DAC">
            <w:pPr>
              <w:spacing w:after="0"/>
              <w:jc w:val="center"/>
              <w:rPr>
                <w:color w:val="000000"/>
                <w:sz w:val="20"/>
                <w:szCs w:val="20"/>
              </w:rPr>
            </w:pPr>
            <w:r w:rsidRPr="004C575F">
              <w:rPr>
                <w:color w:val="000000"/>
                <w:sz w:val="20"/>
                <w:szCs w:val="20"/>
              </w:rPr>
              <w:t>120,710 (10%)</w:t>
            </w:r>
          </w:p>
        </w:tc>
        <w:tc>
          <w:tcPr>
            <w:tcW w:w="1746" w:type="dxa"/>
            <w:tcBorders>
              <w:top w:val="nil"/>
              <w:left w:val="nil"/>
              <w:bottom w:val="nil"/>
              <w:right w:val="nil"/>
            </w:tcBorders>
            <w:noWrap/>
            <w:vAlign w:val="bottom"/>
            <w:hideMark/>
          </w:tcPr>
          <w:p w14:paraId="7DF710BC"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0A49E799"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551745A7" w14:textId="77777777" w:rsidTr="00D15DAC">
        <w:trPr>
          <w:trHeight w:val="259"/>
        </w:trPr>
        <w:tc>
          <w:tcPr>
            <w:tcW w:w="838" w:type="dxa"/>
            <w:tcBorders>
              <w:top w:val="nil"/>
              <w:left w:val="nil"/>
              <w:bottom w:val="nil"/>
              <w:right w:val="nil"/>
            </w:tcBorders>
            <w:noWrap/>
            <w:vAlign w:val="bottom"/>
            <w:hideMark/>
          </w:tcPr>
          <w:p w14:paraId="3E18E5E1" w14:textId="77777777" w:rsidR="00530CB0" w:rsidRPr="004C575F" w:rsidRDefault="00530CB0" w:rsidP="00D15DAC">
            <w:pPr>
              <w:spacing w:after="0"/>
              <w:jc w:val="center"/>
              <w:rPr>
                <w:color w:val="000000"/>
                <w:sz w:val="20"/>
                <w:szCs w:val="20"/>
              </w:rPr>
            </w:pPr>
            <w:r w:rsidRPr="004C575F">
              <w:rPr>
                <w:color w:val="000000"/>
                <w:sz w:val="20"/>
                <w:szCs w:val="20"/>
              </w:rPr>
              <w:t>1996</w:t>
            </w:r>
          </w:p>
        </w:tc>
        <w:tc>
          <w:tcPr>
            <w:tcW w:w="1746" w:type="dxa"/>
            <w:tcBorders>
              <w:top w:val="nil"/>
              <w:left w:val="nil"/>
              <w:bottom w:val="nil"/>
              <w:right w:val="nil"/>
            </w:tcBorders>
            <w:noWrap/>
            <w:vAlign w:val="bottom"/>
            <w:hideMark/>
          </w:tcPr>
          <w:p w14:paraId="5C37C187" w14:textId="77777777" w:rsidR="00530CB0" w:rsidRPr="004C575F" w:rsidRDefault="00530CB0" w:rsidP="00D15DAC">
            <w:pPr>
              <w:spacing w:after="0"/>
              <w:jc w:val="center"/>
              <w:rPr>
                <w:color w:val="000000"/>
                <w:sz w:val="20"/>
                <w:szCs w:val="20"/>
              </w:rPr>
            </w:pPr>
            <w:r w:rsidRPr="004C575F">
              <w:rPr>
                <w:color w:val="000000"/>
                <w:sz w:val="20"/>
                <w:szCs w:val="20"/>
              </w:rPr>
              <w:t xml:space="preserve"> 84,535 (14.1%)</w:t>
            </w:r>
          </w:p>
        </w:tc>
        <w:tc>
          <w:tcPr>
            <w:tcW w:w="1746" w:type="dxa"/>
            <w:tcBorders>
              <w:top w:val="nil"/>
              <w:left w:val="nil"/>
              <w:bottom w:val="nil"/>
              <w:right w:val="nil"/>
            </w:tcBorders>
            <w:noWrap/>
            <w:vAlign w:val="bottom"/>
            <w:hideMark/>
          </w:tcPr>
          <w:p w14:paraId="62083B3F" w14:textId="77777777" w:rsidR="00530CB0" w:rsidRPr="004C575F" w:rsidRDefault="00530CB0" w:rsidP="00D15DAC">
            <w:pPr>
              <w:spacing w:after="0"/>
              <w:jc w:val="center"/>
              <w:rPr>
                <w:color w:val="000000"/>
                <w:sz w:val="20"/>
                <w:szCs w:val="20"/>
              </w:rPr>
            </w:pPr>
            <w:r w:rsidRPr="004C575F">
              <w:rPr>
                <w:color w:val="000000"/>
                <w:sz w:val="20"/>
                <w:szCs w:val="20"/>
              </w:rPr>
              <w:t>529,762 (20.3%)</w:t>
            </w:r>
          </w:p>
        </w:tc>
        <w:tc>
          <w:tcPr>
            <w:tcW w:w="1746" w:type="dxa"/>
            <w:tcBorders>
              <w:top w:val="nil"/>
              <w:left w:val="nil"/>
              <w:bottom w:val="nil"/>
              <w:right w:val="nil"/>
            </w:tcBorders>
            <w:noWrap/>
            <w:vAlign w:val="bottom"/>
            <w:hideMark/>
          </w:tcPr>
          <w:p w14:paraId="70D5CC9B" w14:textId="77777777" w:rsidR="00530CB0" w:rsidRPr="004C575F" w:rsidRDefault="00530CB0" w:rsidP="00D15DAC">
            <w:pPr>
              <w:spacing w:after="0"/>
              <w:jc w:val="center"/>
              <w:rPr>
                <w:color w:val="000000"/>
                <w:sz w:val="20"/>
                <w:szCs w:val="20"/>
              </w:rPr>
            </w:pPr>
            <w:r w:rsidRPr="004C575F">
              <w:rPr>
                <w:color w:val="000000"/>
                <w:sz w:val="20"/>
                <w:szCs w:val="20"/>
              </w:rPr>
              <w:t>314,572 (21.8%)</w:t>
            </w:r>
          </w:p>
        </w:tc>
      </w:tr>
      <w:tr w:rsidR="00530CB0" w:rsidRPr="005362B1" w14:paraId="1F76F4DB" w14:textId="77777777" w:rsidTr="00D15DAC">
        <w:trPr>
          <w:trHeight w:val="259"/>
        </w:trPr>
        <w:tc>
          <w:tcPr>
            <w:tcW w:w="838" w:type="dxa"/>
            <w:tcBorders>
              <w:top w:val="nil"/>
              <w:left w:val="nil"/>
              <w:bottom w:val="nil"/>
              <w:right w:val="nil"/>
            </w:tcBorders>
            <w:noWrap/>
            <w:vAlign w:val="bottom"/>
            <w:hideMark/>
          </w:tcPr>
          <w:p w14:paraId="78D7EE82" w14:textId="77777777" w:rsidR="00530CB0" w:rsidRPr="004C575F" w:rsidRDefault="00530CB0" w:rsidP="00D15DAC">
            <w:pPr>
              <w:spacing w:after="0"/>
              <w:jc w:val="center"/>
              <w:rPr>
                <w:color w:val="000000"/>
                <w:sz w:val="20"/>
                <w:szCs w:val="20"/>
              </w:rPr>
            </w:pPr>
            <w:r w:rsidRPr="004C575F">
              <w:rPr>
                <w:color w:val="000000"/>
                <w:sz w:val="20"/>
                <w:szCs w:val="20"/>
              </w:rPr>
              <w:t>1997</w:t>
            </w:r>
          </w:p>
        </w:tc>
        <w:tc>
          <w:tcPr>
            <w:tcW w:w="1746" w:type="dxa"/>
            <w:tcBorders>
              <w:top w:val="nil"/>
              <w:left w:val="nil"/>
              <w:bottom w:val="nil"/>
              <w:right w:val="nil"/>
            </w:tcBorders>
            <w:noWrap/>
            <w:vAlign w:val="bottom"/>
            <w:hideMark/>
          </w:tcPr>
          <w:p w14:paraId="0EE5DF13" w14:textId="77777777" w:rsidR="00530CB0" w:rsidRPr="004C575F" w:rsidRDefault="00530CB0" w:rsidP="00D15DAC">
            <w:pPr>
              <w:spacing w:after="0"/>
              <w:jc w:val="center"/>
              <w:rPr>
                <w:color w:val="000000"/>
                <w:sz w:val="20"/>
                <w:szCs w:val="20"/>
              </w:rPr>
            </w:pPr>
            <w:r w:rsidRPr="004C575F">
              <w:rPr>
                <w:color w:val="000000"/>
                <w:sz w:val="20"/>
                <w:szCs w:val="20"/>
              </w:rPr>
              <w:t>104,647 (16.9%)</w:t>
            </w:r>
          </w:p>
        </w:tc>
        <w:tc>
          <w:tcPr>
            <w:tcW w:w="1746" w:type="dxa"/>
            <w:tcBorders>
              <w:top w:val="nil"/>
              <w:left w:val="nil"/>
              <w:bottom w:val="nil"/>
              <w:right w:val="nil"/>
            </w:tcBorders>
            <w:noWrap/>
            <w:vAlign w:val="bottom"/>
            <w:hideMark/>
          </w:tcPr>
          <w:p w14:paraId="23AB9A78"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0951BAC6"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56D1D7FB" w14:textId="77777777" w:rsidTr="00D15DAC">
        <w:trPr>
          <w:trHeight w:val="259"/>
        </w:trPr>
        <w:tc>
          <w:tcPr>
            <w:tcW w:w="838" w:type="dxa"/>
            <w:tcBorders>
              <w:top w:val="nil"/>
              <w:left w:val="nil"/>
              <w:bottom w:val="nil"/>
              <w:right w:val="nil"/>
            </w:tcBorders>
            <w:noWrap/>
            <w:vAlign w:val="bottom"/>
            <w:hideMark/>
          </w:tcPr>
          <w:p w14:paraId="319C2E81" w14:textId="77777777" w:rsidR="00530CB0" w:rsidRPr="004C575F" w:rsidRDefault="00530CB0" w:rsidP="00D15DAC">
            <w:pPr>
              <w:spacing w:after="0"/>
              <w:jc w:val="center"/>
              <w:rPr>
                <w:color w:val="000000"/>
                <w:sz w:val="20"/>
                <w:szCs w:val="20"/>
              </w:rPr>
            </w:pPr>
            <w:r w:rsidRPr="004C575F">
              <w:rPr>
                <w:color w:val="000000"/>
                <w:sz w:val="20"/>
                <w:szCs w:val="20"/>
              </w:rPr>
              <w:t>1998</w:t>
            </w:r>
          </w:p>
        </w:tc>
        <w:tc>
          <w:tcPr>
            <w:tcW w:w="1746" w:type="dxa"/>
            <w:tcBorders>
              <w:top w:val="nil"/>
              <w:left w:val="nil"/>
              <w:bottom w:val="nil"/>
              <w:right w:val="nil"/>
            </w:tcBorders>
            <w:noWrap/>
            <w:vAlign w:val="bottom"/>
            <w:hideMark/>
          </w:tcPr>
          <w:p w14:paraId="4FB0E680" w14:textId="77777777" w:rsidR="00530CB0" w:rsidRPr="004C575F" w:rsidRDefault="00530CB0" w:rsidP="00D15DAC">
            <w:pPr>
              <w:spacing w:after="0"/>
              <w:jc w:val="center"/>
              <w:rPr>
                <w:color w:val="000000"/>
                <w:sz w:val="20"/>
                <w:szCs w:val="20"/>
              </w:rPr>
            </w:pPr>
            <w:r w:rsidRPr="004C575F">
              <w:rPr>
                <w:color w:val="000000"/>
                <w:sz w:val="20"/>
                <w:szCs w:val="20"/>
              </w:rPr>
              <w:t>125,877 (11.5%)</w:t>
            </w:r>
          </w:p>
        </w:tc>
        <w:tc>
          <w:tcPr>
            <w:tcW w:w="1746" w:type="dxa"/>
            <w:tcBorders>
              <w:top w:val="nil"/>
              <w:left w:val="nil"/>
              <w:bottom w:val="nil"/>
              <w:right w:val="nil"/>
            </w:tcBorders>
            <w:noWrap/>
            <w:vAlign w:val="bottom"/>
            <w:hideMark/>
          </w:tcPr>
          <w:p w14:paraId="50879BF5"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7D76EF93"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648EE4B8" w14:textId="77777777" w:rsidTr="00D15DAC">
        <w:trPr>
          <w:trHeight w:val="259"/>
        </w:trPr>
        <w:tc>
          <w:tcPr>
            <w:tcW w:w="838" w:type="dxa"/>
            <w:tcBorders>
              <w:top w:val="nil"/>
              <w:left w:val="nil"/>
              <w:bottom w:val="nil"/>
              <w:right w:val="nil"/>
            </w:tcBorders>
            <w:noWrap/>
            <w:vAlign w:val="bottom"/>
            <w:hideMark/>
          </w:tcPr>
          <w:p w14:paraId="4B57A282" w14:textId="77777777" w:rsidR="00530CB0" w:rsidRPr="004C575F" w:rsidRDefault="00530CB0" w:rsidP="00D15DAC">
            <w:pPr>
              <w:spacing w:after="0"/>
              <w:jc w:val="center"/>
              <w:rPr>
                <w:color w:val="000000"/>
                <w:sz w:val="20"/>
                <w:szCs w:val="20"/>
              </w:rPr>
            </w:pPr>
            <w:r w:rsidRPr="004C575F">
              <w:rPr>
                <w:color w:val="000000"/>
                <w:sz w:val="20"/>
                <w:szCs w:val="20"/>
              </w:rPr>
              <w:t>1999</w:t>
            </w:r>
          </w:p>
        </w:tc>
        <w:tc>
          <w:tcPr>
            <w:tcW w:w="1746" w:type="dxa"/>
            <w:tcBorders>
              <w:top w:val="nil"/>
              <w:left w:val="nil"/>
              <w:bottom w:val="nil"/>
              <w:right w:val="nil"/>
            </w:tcBorders>
            <w:noWrap/>
            <w:vAlign w:val="bottom"/>
            <w:hideMark/>
          </w:tcPr>
          <w:p w14:paraId="7C022566" w14:textId="77777777" w:rsidR="00530CB0" w:rsidRPr="004C575F" w:rsidRDefault="00530CB0" w:rsidP="00D15DAC">
            <w:pPr>
              <w:spacing w:after="0"/>
              <w:jc w:val="center"/>
              <w:rPr>
                <w:color w:val="000000"/>
                <w:sz w:val="20"/>
                <w:szCs w:val="20"/>
              </w:rPr>
            </w:pPr>
            <w:r w:rsidRPr="004C575F">
              <w:rPr>
                <w:color w:val="000000"/>
                <w:sz w:val="20"/>
                <w:szCs w:val="20"/>
              </w:rPr>
              <w:t xml:space="preserve"> 91,480 (11.3%)</w:t>
            </w:r>
          </w:p>
        </w:tc>
        <w:tc>
          <w:tcPr>
            <w:tcW w:w="1746" w:type="dxa"/>
            <w:tcBorders>
              <w:top w:val="nil"/>
              <w:left w:val="nil"/>
              <w:bottom w:val="nil"/>
              <w:right w:val="nil"/>
            </w:tcBorders>
            <w:noWrap/>
            <w:vAlign w:val="bottom"/>
            <w:hideMark/>
          </w:tcPr>
          <w:p w14:paraId="7961A187" w14:textId="77777777" w:rsidR="00530CB0" w:rsidRPr="004C575F" w:rsidRDefault="00530CB0" w:rsidP="00D15DAC">
            <w:pPr>
              <w:spacing w:after="0"/>
              <w:jc w:val="center"/>
              <w:rPr>
                <w:color w:val="000000"/>
                <w:sz w:val="20"/>
                <w:szCs w:val="20"/>
              </w:rPr>
            </w:pPr>
            <w:r w:rsidRPr="004C575F">
              <w:rPr>
                <w:color w:val="000000"/>
                <w:sz w:val="20"/>
                <w:szCs w:val="20"/>
              </w:rPr>
              <w:t>301,719 (12.7%)</w:t>
            </w:r>
          </w:p>
        </w:tc>
        <w:tc>
          <w:tcPr>
            <w:tcW w:w="1746" w:type="dxa"/>
            <w:tcBorders>
              <w:top w:val="nil"/>
              <w:left w:val="nil"/>
              <w:bottom w:val="nil"/>
              <w:right w:val="nil"/>
            </w:tcBorders>
            <w:noWrap/>
            <w:vAlign w:val="bottom"/>
            <w:hideMark/>
          </w:tcPr>
          <w:p w14:paraId="317EB267" w14:textId="77777777" w:rsidR="00530CB0" w:rsidRPr="004C575F" w:rsidRDefault="00530CB0" w:rsidP="00D15DAC">
            <w:pPr>
              <w:spacing w:after="0"/>
              <w:jc w:val="center"/>
              <w:rPr>
                <w:color w:val="000000"/>
                <w:sz w:val="20"/>
                <w:szCs w:val="20"/>
              </w:rPr>
            </w:pPr>
            <w:r w:rsidRPr="004C575F">
              <w:rPr>
                <w:color w:val="000000"/>
                <w:sz w:val="20"/>
                <w:szCs w:val="20"/>
              </w:rPr>
              <w:t>163,498 (11.3%)</w:t>
            </w:r>
          </w:p>
        </w:tc>
      </w:tr>
      <w:tr w:rsidR="00530CB0" w:rsidRPr="005362B1" w14:paraId="2BB4ED42" w14:textId="77777777" w:rsidTr="00D15DAC">
        <w:trPr>
          <w:trHeight w:val="259"/>
        </w:trPr>
        <w:tc>
          <w:tcPr>
            <w:tcW w:w="838" w:type="dxa"/>
            <w:tcBorders>
              <w:top w:val="nil"/>
              <w:left w:val="nil"/>
              <w:bottom w:val="nil"/>
              <w:right w:val="nil"/>
            </w:tcBorders>
            <w:noWrap/>
            <w:vAlign w:val="bottom"/>
            <w:hideMark/>
          </w:tcPr>
          <w:p w14:paraId="58E955BD" w14:textId="77777777" w:rsidR="00530CB0" w:rsidRPr="004C575F" w:rsidRDefault="00530CB0" w:rsidP="00D15DAC">
            <w:pPr>
              <w:spacing w:after="0"/>
              <w:jc w:val="center"/>
              <w:rPr>
                <w:color w:val="000000"/>
                <w:sz w:val="20"/>
                <w:szCs w:val="20"/>
              </w:rPr>
            </w:pPr>
            <w:r w:rsidRPr="004C575F">
              <w:rPr>
                <w:color w:val="000000"/>
                <w:sz w:val="20"/>
                <w:szCs w:val="20"/>
              </w:rPr>
              <w:t>2000</w:t>
            </w:r>
          </w:p>
        </w:tc>
        <w:tc>
          <w:tcPr>
            <w:tcW w:w="1746" w:type="dxa"/>
            <w:tcBorders>
              <w:top w:val="nil"/>
              <w:left w:val="nil"/>
              <w:bottom w:val="nil"/>
              <w:right w:val="nil"/>
            </w:tcBorders>
            <w:noWrap/>
            <w:vAlign w:val="bottom"/>
            <w:hideMark/>
          </w:tcPr>
          <w:p w14:paraId="0A8B06E9" w14:textId="77777777" w:rsidR="00530CB0" w:rsidRPr="004C575F" w:rsidRDefault="00530CB0" w:rsidP="00D15DAC">
            <w:pPr>
              <w:spacing w:after="0"/>
              <w:jc w:val="center"/>
              <w:rPr>
                <w:color w:val="000000"/>
                <w:sz w:val="20"/>
                <w:szCs w:val="20"/>
              </w:rPr>
            </w:pPr>
            <w:r w:rsidRPr="004C575F">
              <w:rPr>
                <w:color w:val="000000"/>
                <w:sz w:val="20"/>
                <w:szCs w:val="20"/>
              </w:rPr>
              <w:t xml:space="preserve"> 54,316 (14.5%)</w:t>
            </w:r>
          </w:p>
        </w:tc>
        <w:tc>
          <w:tcPr>
            <w:tcW w:w="1746" w:type="dxa"/>
            <w:tcBorders>
              <w:top w:val="nil"/>
              <w:left w:val="nil"/>
              <w:bottom w:val="nil"/>
              <w:right w:val="nil"/>
            </w:tcBorders>
            <w:noWrap/>
            <w:vAlign w:val="bottom"/>
            <w:hideMark/>
          </w:tcPr>
          <w:p w14:paraId="1294C48E"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70453FFE"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347343B7" w14:textId="77777777" w:rsidTr="00D15DAC">
        <w:trPr>
          <w:trHeight w:val="259"/>
        </w:trPr>
        <w:tc>
          <w:tcPr>
            <w:tcW w:w="838" w:type="dxa"/>
            <w:tcBorders>
              <w:top w:val="nil"/>
              <w:left w:val="nil"/>
              <w:bottom w:val="nil"/>
              <w:right w:val="nil"/>
            </w:tcBorders>
            <w:noWrap/>
            <w:vAlign w:val="bottom"/>
            <w:hideMark/>
          </w:tcPr>
          <w:p w14:paraId="56FECBBA" w14:textId="77777777" w:rsidR="00530CB0" w:rsidRPr="004C575F" w:rsidRDefault="00530CB0" w:rsidP="00D15DAC">
            <w:pPr>
              <w:spacing w:after="0"/>
              <w:jc w:val="center"/>
              <w:rPr>
                <w:color w:val="000000"/>
                <w:sz w:val="20"/>
                <w:szCs w:val="20"/>
              </w:rPr>
            </w:pPr>
            <w:r w:rsidRPr="004C575F">
              <w:rPr>
                <w:color w:val="000000"/>
                <w:sz w:val="20"/>
                <w:szCs w:val="20"/>
              </w:rPr>
              <w:t>2001</w:t>
            </w:r>
          </w:p>
        </w:tc>
        <w:tc>
          <w:tcPr>
            <w:tcW w:w="1746" w:type="dxa"/>
            <w:tcBorders>
              <w:top w:val="nil"/>
              <w:left w:val="nil"/>
              <w:bottom w:val="nil"/>
              <w:right w:val="nil"/>
            </w:tcBorders>
            <w:noWrap/>
            <w:vAlign w:val="bottom"/>
            <w:hideMark/>
          </w:tcPr>
          <w:p w14:paraId="07DA74BE" w14:textId="77777777" w:rsidR="00530CB0" w:rsidRPr="004C575F" w:rsidRDefault="00530CB0" w:rsidP="00D15DAC">
            <w:pPr>
              <w:spacing w:after="0"/>
              <w:jc w:val="center"/>
              <w:rPr>
                <w:color w:val="000000"/>
                <w:sz w:val="20"/>
                <w:szCs w:val="20"/>
              </w:rPr>
            </w:pPr>
            <w:r w:rsidRPr="004C575F">
              <w:rPr>
                <w:color w:val="000000"/>
                <w:sz w:val="20"/>
                <w:szCs w:val="20"/>
              </w:rPr>
              <w:t xml:space="preserve"> 33,841 (18.1%)</w:t>
            </w:r>
          </w:p>
        </w:tc>
        <w:tc>
          <w:tcPr>
            <w:tcW w:w="1746" w:type="dxa"/>
            <w:tcBorders>
              <w:top w:val="nil"/>
              <w:left w:val="nil"/>
              <w:bottom w:val="nil"/>
              <w:right w:val="nil"/>
            </w:tcBorders>
            <w:noWrap/>
            <w:vAlign w:val="bottom"/>
            <w:hideMark/>
          </w:tcPr>
          <w:p w14:paraId="62BD4C27" w14:textId="77777777" w:rsidR="00530CB0" w:rsidRPr="004C575F" w:rsidRDefault="00530CB0" w:rsidP="00D15DAC">
            <w:pPr>
              <w:spacing w:after="0"/>
              <w:jc w:val="center"/>
              <w:rPr>
                <w:color w:val="000000"/>
                <w:sz w:val="20"/>
                <w:szCs w:val="20"/>
              </w:rPr>
            </w:pPr>
            <w:r w:rsidRPr="004C575F">
              <w:rPr>
                <w:color w:val="000000"/>
                <w:sz w:val="20"/>
                <w:szCs w:val="20"/>
              </w:rPr>
              <w:t>248,745 (20.6%)</w:t>
            </w:r>
          </w:p>
        </w:tc>
        <w:tc>
          <w:tcPr>
            <w:tcW w:w="1746" w:type="dxa"/>
            <w:tcBorders>
              <w:top w:val="nil"/>
              <w:left w:val="nil"/>
              <w:bottom w:val="nil"/>
              <w:right w:val="nil"/>
            </w:tcBorders>
            <w:noWrap/>
            <w:vAlign w:val="bottom"/>
            <w:hideMark/>
          </w:tcPr>
          <w:p w14:paraId="131F57AD" w14:textId="77777777" w:rsidR="00530CB0" w:rsidRPr="004C575F" w:rsidRDefault="00530CB0" w:rsidP="00D15DAC">
            <w:pPr>
              <w:spacing w:after="0"/>
              <w:jc w:val="center"/>
              <w:rPr>
                <w:color w:val="000000"/>
                <w:sz w:val="20"/>
                <w:szCs w:val="20"/>
              </w:rPr>
            </w:pPr>
            <w:r w:rsidRPr="004C575F">
              <w:rPr>
                <w:color w:val="000000"/>
                <w:sz w:val="20"/>
                <w:szCs w:val="20"/>
              </w:rPr>
              <w:t>155,231 (18.2%)</w:t>
            </w:r>
          </w:p>
        </w:tc>
      </w:tr>
      <w:tr w:rsidR="00530CB0" w:rsidRPr="005362B1" w14:paraId="1DC21A5E" w14:textId="77777777" w:rsidTr="00D15DAC">
        <w:trPr>
          <w:trHeight w:val="259"/>
        </w:trPr>
        <w:tc>
          <w:tcPr>
            <w:tcW w:w="838" w:type="dxa"/>
            <w:tcBorders>
              <w:top w:val="nil"/>
              <w:left w:val="nil"/>
              <w:bottom w:val="nil"/>
              <w:right w:val="nil"/>
            </w:tcBorders>
            <w:noWrap/>
            <w:vAlign w:val="bottom"/>
            <w:hideMark/>
          </w:tcPr>
          <w:p w14:paraId="44F9A257" w14:textId="77777777" w:rsidR="00530CB0" w:rsidRPr="004C575F" w:rsidRDefault="00530CB0" w:rsidP="00D15DAC">
            <w:pPr>
              <w:spacing w:after="0"/>
              <w:jc w:val="center"/>
              <w:rPr>
                <w:color w:val="000000"/>
                <w:sz w:val="20"/>
                <w:szCs w:val="20"/>
              </w:rPr>
            </w:pPr>
            <w:r w:rsidRPr="004C575F">
              <w:rPr>
                <w:color w:val="000000"/>
                <w:sz w:val="20"/>
                <w:szCs w:val="20"/>
              </w:rPr>
              <w:t>2002</w:t>
            </w:r>
          </w:p>
        </w:tc>
        <w:tc>
          <w:tcPr>
            <w:tcW w:w="1746" w:type="dxa"/>
            <w:tcBorders>
              <w:top w:val="nil"/>
              <w:left w:val="nil"/>
              <w:bottom w:val="nil"/>
              <w:right w:val="nil"/>
            </w:tcBorders>
            <w:noWrap/>
            <w:vAlign w:val="bottom"/>
            <w:hideMark/>
          </w:tcPr>
          <w:p w14:paraId="37D5BBCC" w14:textId="77777777" w:rsidR="00530CB0" w:rsidRPr="004C575F" w:rsidRDefault="00530CB0" w:rsidP="00D15DAC">
            <w:pPr>
              <w:spacing w:after="0"/>
              <w:jc w:val="center"/>
              <w:rPr>
                <w:color w:val="000000"/>
                <w:sz w:val="20"/>
                <w:szCs w:val="20"/>
              </w:rPr>
            </w:pPr>
            <w:r w:rsidRPr="004C575F">
              <w:rPr>
                <w:color w:val="000000"/>
                <w:sz w:val="20"/>
                <w:szCs w:val="20"/>
              </w:rPr>
              <w:t xml:space="preserve"> 51,903 (17%)</w:t>
            </w:r>
          </w:p>
        </w:tc>
        <w:tc>
          <w:tcPr>
            <w:tcW w:w="1746" w:type="dxa"/>
            <w:tcBorders>
              <w:top w:val="nil"/>
              <w:left w:val="nil"/>
              <w:bottom w:val="nil"/>
              <w:right w:val="nil"/>
            </w:tcBorders>
            <w:noWrap/>
            <w:vAlign w:val="bottom"/>
            <w:hideMark/>
          </w:tcPr>
          <w:p w14:paraId="1D9252EF"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11845BCA"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75F570A4" w14:textId="77777777" w:rsidTr="00D15DAC">
        <w:trPr>
          <w:trHeight w:val="259"/>
        </w:trPr>
        <w:tc>
          <w:tcPr>
            <w:tcW w:w="838" w:type="dxa"/>
            <w:tcBorders>
              <w:top w:val="nil"/>
              <w:left w:val="nil"/>
              <w:bottom w:val="nil"/>
              <w:right w:val="nil"/>
            </w:tcBorders>
            <w:noWrap/>
            <w:vAlign w:val="bottom"/>
            <w:hideMark/>
          </w:tcPr>
          <w:p w14:paraId="3A7A54A7" w14:textId="77777777" w:rsidR="00530CB0" w:rsidRPr="004C575F" w:rsidRDefault="00530CB0" w:rsidP="00D15DAC">
            <w:pPr>
              <w:spacing w:after="0"/>
              <w:jc w:val="center"/>
              <w:rPr>
                <w:color w:val="000000"/>
                <w:sz w:val="20"/>
                <w:szCs w:val="20"/>
              </w:rPr>
            </w:pPr>
            <w:r w:rsidRPr="004C575F">
              <w:rPr>
                <w:color w:val="000000"/>
                <w:sz w:val="20"/>
                <w:szCs w:val="20"/>
              </w:rPr>
              <w:t>2003</w:t>
            </w:r>
          </w:p>
        </w:tc>
        <w:tc>
          <w:tcPr>
            <w:tcW w:w="1746" w:type="dxa"/>
            <w:tcBorders>
              <w:top w:val="nil"/>
              <w:left w:val="nil"/>
              <w:bottom w:val="nil"/>
              <w:right w:val="nil"/>
            </w:tcBorders>
            <w:noWrap/>
            <w:vAlign w:val="bottom"/>
            <w:hideMark/>
          </w:tcPr>
          <w:p w14:paraId="020E4F9B" w14:textId="77777777" w:rsidR="00530CB0" w:rsidRPr="004C575F" w:rsidRDefault="00530CB0" w:rsidP="00D15DAC">
            <w:pPr>
              <w:spacing w:after="0"/>
              <w:jc w:val="center"/>
              <w:rPr>
                <w:color w:val="000000"/>
                <w:sz w:val="20"/>
                <w:szCs w:val="20"/>
              </w:rPr>
            </w:pPr>
            <w:r w:rsidRPr="004C575F">
              <w:rPr>
                <w:color w:val="000000"/>
                <w:sz w:val="20"/>
                <w:szCs w:val="20"/>
              </w:rPr>
              <w:t xml:space="preserve"> 59,952 (15%)</w:t>
            </w:r>
          </w:p>
        </w:tc>
        <w:tc>
          <w:tcPr>
            <w:tcW w:w="1746" w:type="dxa"/>
            <w:tcBorders>
              <w:top w:val="nil"/>
              <w:left w:val="nil"/>
              <w:bottom w:val="nil"/>
              <w:right w:val="nil"/>
            </w:tcBorders>
            <w:noWrap/>
            <w:vAlign w:val="bottom"/>
            <w:hideMark/>
          </w:tcPr>
          <w:p w14:paraId="7A10A4FA" w14:textId="77777777" w:rsidR="00530CB0" w:rsidRPr="004C575F" w:rsidRDefault="00530CB0" w:rsidP="00D15DAC">
            <w:pPr>
              <w:spacing w:after="0"/>
              <w:jc w:val="center"/>
              <w:rPr>
                <w:color w:val="000000"/>
                <w:sz w:val="20"/>
                <w:szCs w:val="20"/>
              </w:rPr>
            </w:pPr>
            <w:r w:rsidRPr="004C575F">
              <w:rPr>
                <w:color w:val="000000"/>
                <w:sz w:val="20"/>
                <w:szCs w:val="20"/>
              </w:rPr>
              <w:t>295,423 (15.1%)</w:t>
            </w:r>
          </w:p>
        </w:tc>
        <w:tc>
          <w:tcPr>
            <w:tcW w:w="1746" w:type="dxa"/>
            <w:tcBorders>
              <w:top w:val="nil"/>
              <w:left w:val="nil"/>
              <w:bottom w:val="nil"/>
              <w:right w:val="nil"/>
            </w:tcBorders>
            <w:noWrap/>
            <w:vAlign w:val="bottom"/>
            <w:hideMark/>
          </w:tcPr>
          <w:p w14:paraId="6B960973" w14:textId="77777777" w:rsidR="00530CB0" w:rsidRPr="004C575F" w:rsidRDefault="00530CB0" w:rsidP="00D15DAC">
            <w:pPr>
              <w:spacing w:after="0"/>
              <w:jc w:val="center"/>
              <w:rPr>
                <w:color w:val="000000"/>
                <w:sz w:val="20"/>
                <w:szCs w:val="20"/>
              </w:rPr>
            </w:pPr>
            <w:r w:rsidRPr="004C575F">
              <w:rPr>
                <w:color w:val="000000"/>
                <w:sz w:val="20"/>
                <w:szCs w:val="20"/>
              </w:rPr>
              <w:t>158,613 (13%)</w:t>
            </w:r>
          </w:p>
        </w:tc>
      </w:tr>
      <w:tr w:rsidR="00530CB0" w:rsidRPr="005362B1" w14:paraId="24CEDF58" w14:textId="77777777" w:rsidTr="00D15DAC">
        <w:trPr>
          <w:trHeight w:val="259"/>
        </w:trPr>
        <w:tc>
          <w:tcPr>
            <w:tcW w:w="838" w:type="dxa"/>
            <w:tcBorders>
              <w:top w:val="nil"/>
              <w:left w:val="nil"/>
              <w:bottom w:val="nil"/>
              <w:right w:val="nil"/>
            </w:tcBorders>
            <w:noWrap/>
            <w:vAlign w:val="bottom"/>
            <w:hideMark/>
          </w:tcPr>
          <w:p w14:paraId="63EF4B1F" w14:textId="77777777" w:rsidR="00530CB0" w:rsidRPr="004C575F" w:rsidRDefault="00530CB0" w:rsidP="00D15DAC">
            <w:pPr>
              <w:spacing w:after="0"/>
              <w:jc w:val="center"/>
              <w:rPr>
                <w:color w:val="000000"/>
                <w:sz w:val="20"/>
                <w:szCs w:val="20"/>
              </w:rPr>
            </w:pPr>
            <w:r w:rsidRPr="004C575F">
              <w:rPr>
                <w:color w:val="000000"/>
                <w:sz w:val="20"/>
                <w:szCs w:val="20"/>
              </w:rPr>
              <w:t>2004</w:t>
            </w:r>
          </w:p>
        </w:tc>
        <w:tc>
          <w:tcPr>
            <w:tcW w:w="1746" w:type="dxa"/>
            <w:tcBorders>
              <w:top w:val="nil"/>
              <w:left w:val="nil"/>
              <w:bottom w:val="nil"/>
              <w:right w:val="nil"/>
            </w:tcBorders>
            <w:noWrap/>
            <w:vAlign w:val="bottom"/>
            <w:hideMark/>
          </w:tcPr>
          <w:p w14:paraId="6E21D4BA" w14:textId="77777777" w:rsidR="00530CB0" w:rsidRPr="004C575F" w:rsidRDefault="00530CB0" w:rsidP="00D15DAC">
            <w:pPr>
              <w:spacing w:after="0"/>
              <w:jc w:val="center"/>
              <w:rPr>
                <w:color w:val="000000"/>
                <w:sz w:val="20"/>
                <w:szCs w:val="20"/>
              </w:rPr>
            </w:pPr>
            <w:r w:rsidRPr="004C575F">
              <w:rPr>
                <w:color w:val="000000"/>
                <w:sz w:val="20"/>
                <w:szCs w:val="20"/>
              </w:rPr>
              <w:t xml:space="preserve"> 53,109 (11.8%)</w:t>
            </w:r>
          </w:p>
        </w:tc>
        <w:tc>
          <w:tcPr>
            <w:tcW w:w="1746" w:type="dxa"/>
            <w:tcBorders>
              <w:top w:val="nil"/>
              <w:left w:val="nil"/>
              <w:bottom w:val="nil"/>
              <w:right w:val="nil"/>
            </w:tcBorders>
            <w:noWrap/>
            <w:vAlign w:val="bottom"/>
            <w:hideMark/>
          </w:tcPr>
          <w:p w14:paraId="22EAD610"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2622EC45"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244A59B9" w14:textId="77777777" w:rsidTr="00D15DAC">
        <w:trPr>
          <w:trHeight w:val="259"/>
        </w:trPr>
        <w:tc>
          <w:tcPr>
            <w:tcW w:w="838" w:type="dxa"/>
            <w:tcBorders>
              <w:top w:val="nil"/>
              <w:left w:val="nil"/>
              <w:bottom w:val="nil"/>
              <w:right w:val="nil"/>
            </w:tcBorders>
            <w:noWrap/>
            <w:vAlign w:val="bottom"/>
            <w:hideMark/>
          </w:tcPr>
          <w:p w14:paraId="2F5B095D" w14:textId="77777777" w:rsidR="00530CB0" w:rsidRPr="004C575F" w:rsidRDefault="00530CB0" w:rsidP="00D15DAC">
            <w:pPr>
              <w:spacing w:after="0"/>
              <w:jc w:val="center"/>
              <w:rPr>
                <w:color w:val="000000"/>
                <w:sz w:val="20"/>
                <w:szCs w:val="20"/>
              </w:rPr>
            </w:pPr>
            <w:r w:rsidRPr="004C575F">
              <w:rPr>
                <w:color w:val="000000"/>
                <w:sz w:val="20"/>
                <w:szCs w:val="20"/>
              </w:rPr>
              <w:t>2005</w:t>
            </w:r>
          </w:p>
        </w:tc>
        <w:tc>
          <w:tcPr>
            <w:tcW w:w="1746" w:type="dxa"/>
            <w:tcBorders>
              <w:top w:val="nil"/>
              <w:left w:val="nil"/>
              <w:bottom w:val="nil"/>
              <w:right w:val="nil"/>
            </w:tcBorders>
            <w:noWrap/>
            <w:vAlign w:val="bottom"/>
            <w:hideMark/>
          </w:tcPr>
          <w:p w14:paraId="5282F8D2" w14:textId="77777777" w:rsidR="00530CB0" w:rsidRPr="004C575F" w:rsidRDefault="00530CB0" w:rsidP="00D15DAC">
            <w:pPr>
              <w:spacing w:after="0"/>
              <w:jc w:val="center"/>
              <w:rPr>
                <w:color w:val="000000"/>
                <w:sz w:val="20"/>
                <w:szCs w:val="20"/>
              </w:rPr>
            </w:pPr>
            <w:r w:rsidRPr="004C575F">
              <w:rPr>
                <w:color w:val="000000"/>
                <w:sz w:val="20"/>
                <w:szCs w:val="20"/>
              </w:rPr>
              <w:t xml:space="preserve"> 29,864 (21.4%)</w:t>
            </w:r>
          </w:p>
        </w:tc>
        <w:tc>
          <w:tcPr>
            <w:tcW w:w="1746" w:type="dxa"/>
            <w:tcBorders>
              <w:top w:val="nil"/>
              <w:left w:val="nil"/>
              <w:bottom w:val="nil"/>
              <w:right w:val="nil"/>
            </w:tcBorders>
            <w:noWrap/>
            <w:vAlign w:val="bottom"/>
            <w:hideMark/>
          </w:tcPr>
          <w:p w14:paraId="0590676F" w14:textId="77777777" w:rsidR="00530CB0" w:rsidRPr="004C575F" w:rsidRDefault="00530CB0" w:rsidP="00D15DAC">
            <w:pPr>
              <w:spacing w:after="0"/>
              <w:jc w:val="center"/>
              <w:rPr>
                <w:color w:val="000000"/>
                <w:sz w:val="20"/>
                <w:szCs w:val="20"/>
              </w:rPr>
            </w:pPr>
            <w:r w:rsidRPr="004C575F">
              <w:rPr>
                <w:color w:val="000000"/>
                <w:sz w:val="20"/>
                <w:szCs w:val="20"/>
              </w:rPr>
              <w:t>302,673 (26.9%)</w:t>
            </w:r>
          </w:p>
        </w:tc>
        <w:tc>
          <w:tcPr>
            <w:tcW w:w="1746" w:type="dxa"/>
            <w:tcBorders>
              <w:top w:val="nil"/>
              <w:left w:val="nil"/>
              <w:bottom w:val="nil"/>
              <w:right w:val="nil"/>
            </w:tcBorders>
            <w:noWrap/>
            <w:vAlign w:val="bottom"/>
            <w:hideMark/>
          </w:tcPr>
          <w:p w14:paraId="0FDCCA52" w14:textId="77777777" w:rsidR="00530CB0" w:rsidRPr="004C575F" w:rsidRDefault="00530CB0" w:rsidP="00D15DAC">
            <w:pPr>
              <w:spacing w:after="0"/>
              <w:jc w:val="center"/>
              <w:rPr>
                <w:color w:val="000000"/>
                <w:sz w:val="20"/>
                <w:szCs w:val="20"/>
              </w:rPr>
            </w:pPr>
            <w:r w:rsidRPr="004C575F">
              <w:rPr>
                <w:color w:val="000000"/>
                <w:sz w:val="20"/>
                <w:szCs w:val="20"/>
              </w:rPr>
              <w:t>129,306 (21.6%)</w:t>
            </w:r>
          </w:p>
        </w:tc>
      </w:tr>
      <w:tr w:rsidR="00530CB0" w:rsidRPr="005362B1" w14:paraId="2AD4BFE2" w14:textId="77777777" w:rsidTr="00D15DAC">
        <w:trPr>
          <w:trHeight w:val="259"/>
        </w:trPr>
        <w:tc>
          <w:tcPr>
            <w:tcW w:w="838" w:type="dxa"/>
            <w:tcBorders>
              <w:top w:val="nil"/>
              <w:left w:val="nil"/>
              <w:bottom w:val="nil"/>
              <w:right w:val="nil"/>
            </w:tcBorders>
            <w:noWrap/>
            <w:vAlign w:val="bottom"/>
            <w:hideMark/>
          </w:tcPr>
          <w:p w14:paraId="5360CEF2" w14:textId="77777777" w:rsidR="00530CB0" w:rsidRPr="004C575F" w:rsidRDefault="00530CB0" w:rsidP="00D15DAC">
            <w:pPr>
              <w:spacing w:after="0"/>
              <w:jc w:val="center"/>
              <w:rPr>
                <w:color w:val="000000"/>
                <w:sz w:val="20"/>
                <w:szCs w:val="20"/>
              </w:rPr>
            </w:pPr>
            <w:r w:rsidRPr="004C575F">
              <w:rPr>
                <w:color w:val="000000"/>
                <w:sz w:val="20"/>
                <w:szCs w:val="20"/>
              </w:rPr>
              <w:t>2006</w:t>
            </w:r>
          </w:p>
        </w:tc>
        <w:tc>
          <w:tcPr>
            <w:tcW w:w="1746" w:type="dxa"/>
            <w:tcBorders>
              <w:top w:val="nil"/>
              <w:left w:val="nil"/>
              <w:bottom w:val="nil"/>
              <w:right w:val="nil"/>
            </w:tcBorders>
            <w:noWrap/>
            <w:vAlign w:val="bottom"/>
            <w:hideMark/>
          </w:tcPr>
          <w:p w14:paraId="43EFF15B" w14:textId="77777777" w:rsidR="00530CB0" w:rsidRPr="004C575F" w:rsidRDefault="00530CB0" w:rsidP="00D15DAC">
            <w:pPr>
              <w:spacing w:after="0"/>
              <w:jc w:val="center"/>
              <w:rPr>
                <w:color w:val="000000"/>
                <w:sz w:val="20"/>
                <w:szCs w:val="20"/>
              </w:rPr>
            </w:pPr>
            <w:r w:rsidRPr="004C575F">
              <w:rPr>
                <w:color w:val="000000"/>
                <w:sz w:val="20"/>
                <w:szCs w:val="20"/>
              </w:rPr>
              <w:t xml:space="preserve"> 34,316 (19.7%)</w:t>
            </w:r>
          </w:p>
        </w:tc>
        <w:tc>
          <w:tcPr>
            <w:tcW w:w="1746" w:type="dxa"/>
            <w:tcBorders>
              <w:top w:val="nil"/>
              <w:left w:val="nil"/>
              <w:bottom w:val="nil"/>
              <w:right w:val="nil"/>
            </w:tcBorders>
            <w:noWrap/>
            <w:vAlign w:val="bottom"/>
            <w:hideMark/>
          </w:tcPr>
          <w:p w14:paraId="670B08EC"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2D622FE9"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2F1A2F46" w14:textId="77777777" w:rsidTr="00D15DAC">
        <w:trPr>
          <w:trHeight w:val="259"/>
        </w:trPr>
        <w:tc>
          <w:tcPr>
            <w:tcW w:w="838" w:type="dxa"/>
            <w:tcBorders>
              <w:top w:val="nil"/>
              <w:left w:val="nil"/>
              <w:bottom w:val="nil"/>
              <w:right w:val="nil"/>
            </w:tcBorders>
            <w:noWrap/>
            <w:vAlign w:val="bottom"/>
            <w:hideMark/>
          </w:tcPr>
          <w:p w14:paraId="3ED20A75" w14:textId="77777777" w:rsidR="00530CB0" w:rsidRPr="004C575F" w:rsidRDefault="00530CB0" w:rsidP="00D15DAC">
            <w:pPr>
              <w:spacing w:after="0"/>
              <w:jc w:val="center"/>
              <w:rPr>
                <w:color w:val="000000"/>
                <w:sz w:val="20"/>
                <w:szCs w:val="20"/>
              </w:rPr>
            </w:pPr>
            <w:r w:rsidRPr="004C575F">
              <w:rPr>
                <w:color w:val="000000"/>
                <w:sz w:val="20"/>
                <w:szCs w:val="20"/>
              </w:rPr>
              <w:t>2007</w:t>
            </w:r>
          </w:p>
        </w:tc>
        <w:tc>
          <w:tcPr>
            <w:tcW w:w="1746" w:type="dxa"/>
            <w:tcBorders>
              <w:top w:val="nil"/>
              <w:left w:val="nil"/>
              <w:bottom w:val="nil"/>
              <w:right w:val="nil"/>
            </w:tcBorders>
            <w:noWrap/>
            <w:vAlign w:val="bottom"/>
            <w:hideMark/>
          </w:tcPr>
          <w:p w14:paraId="1AE7FDAD" w14:textId="77777777" w:rsidR="00530CB0" w:rsidRPr="004C575F" w:rsidRDefault="00530CB0" w:rsidP="00D15DAC">
            <w:pPr>
              <w:spacing w:after="0"/>
              <w:jc w:val="center"/>
              <w:rPr>
                <w:color w:val="000000"/>
                <w:sz w:val="20"/>
                <w:szCs w:val="20"/>
              </w:rPr>
            </w:pPr>
            <w:r w:rsidRPr="004C575F">
              <w:rPr>
                <w:color w:val="000000"/>
                <w:sz w:val="20"/>
                <w:szCs w:val="20"/>
              </w:rPr>
              <w:t xml:space="preserve"> 34,994 (14%)</w:t>
            </w:r>
          </w:p>
        </w:tc>
        <w:tc>
          <w:tcPr>
            <w:tcW w:w="1746" w:type="dxa"/>
            <w:tcBorders>
              <w:top w:val="nil"/>
              <w:left w:val="nil"/>
              <w:bottom w:val="nil"/>
              <w:right w:val="nil"/>
            </w:tcBorders>
            <w:noWrap/>
            <w:vAlign w:val="bottom"/>
            <w:hideMark/>
          </w:tcPr>
          <w:p w14:paraId="50FBA126" w14:textId="77777777" w:rsidR="00530CB0" w:rsidRPr="004C575F" w:rsidRDefault="00530CB0" w:rsidP="00D15DAC">
            <w:pPr>
              <w:spacing w:after="0"/>
              <w:jc w:val="center"/>
              <w:rPr>
                <w:color w:val="000000"/>
                <w:sz w:val="20"/>
                <w:szCs w:val="20"/>
              </w:rPr>
            </w:pPr>
            <w:r w:rsidRPr="004C575F">
              <w:rPr>
                <w:color w:val="000000"/>
                <w:sz w:val="20"/>
                <w:szCs w:val="20"/>
              </w:rPr>
              <w:t>230,056 (14%)</w:t>
            </w:r>
          </w:p>
        </w:tc>
        <w:tc>
          <w:tcPr>
            <w:tcW w:w="1746" w:type="dxa"/>
            <w:tcBorders>
              <w:top w:val="nil"/>
              <w:left w:val="nil"/>
              <w:bottom w:val="nil"/>
              <w:right w:val="nil"/>
            </w:tcBorders>
            <w:noWrap/>
            <w:vAlign w:val="bottom"/>
            <w:hideMark/>
          </w:tcPr>
          <w:p w14:paraId="60621DB2" w14:textId="77777777" w:rsidR="00530CB0" w:rsidRPr="004C575F" w:rsidRDefault="00530CB0" w:rsidP="00D15DAC">
            <w:pPr>
              <w:spacing w:after="0"/>
              <w:jc w:val="center"/>
              <w:rPr>
                <w:color w:val="000000"/>
                <w:sz w:val="20"/>
                <w:szCs w:val="20"/>
              </w:rPr>
            </w:pPr>
            <w:r w:rsidRPr="004C575F">
              <w:rPr>
                <w:color w:val="000000"/>
                <w:sz w:val="20"/>
                <w:szCs w:val="20"/>
              </w:rPr>
              <w:t>190,831 (17.6%)</w:t>
            </w:r>
          </w:p>
        </w:tc>
      </w:tr>
      <w:tr w:rsidR="00530CB0" w:rsidRPr="005362B1" w14:paraId="4FEBDBC3" w14:textId="77777777" w:rsidTr="00D15DAC">
        <w:trPr>
          <w:trHeight w:val="259"/>
        </w:trPr>
        <w:tc>
          <w:tcPr>
            <w:tcW w:w="838" w:type="dxa"/>
            <w:tcBorders>
              <w:top w:val="nil"/>
              <w:left w:val="nil"/>
              <w:bottom w:val="nil"/>
              <w:right w:val="nil"/>
            </w:tcBorders>
            <w:noWrap/>
            <w:vAlign w:val="bottom"/>
            <w:hideMark/>
          </w:tcPr>
          <w:p w14:paraId="1A9462B4" w14:textId="77777777" w:rsidR="00530CB0" w:rsidRPr="004C575F" w:rsidRDefault="00530CB0" w:rsidP="00D15DAC">
            <w:pPr>
              <w:spacing w:after="0"/>
              <w:jc w:val="center"/>
              <w:rPr>
                <w:color w:val="000000"/>
                <w:sz w:val="20"/>
                <w:szCs w:val="20"/>
              </w:rPr>
            </w:pPr>
            <w:r w:rsidRPr="004C575F">
              <w:rPr>
                <w:color w:val="000000"/>
                <w:sz w:val="20"/>
                <w:szCs w:val="20"/>
              </w:rPr>
              <w:t>2008</w:t>
            </w:r>
          </w:p>
        </w:tc>
        <w:tc>
          <w:tcPr>
            <w:tcW w:w="1746" w:type="dxa"/>
            <w:tcBorders>
              <w:top w:val="nil"/>
              <w:left w:val="nil"/>
              <w:bottom w:val="nil"/>
              <w:right w:val="nil"/>
            </w:tcBorders>
            <w:noWrap/>
            <w:vAlign w:val="bottom"/>
            <w:hideMark/>
          </w:tcPr>
          <w:p w14:paraId="499B57CD" w14:textId="77777777" w:rsidR="00530CB0" w:rsidRPr="004C575F" w:rsidRDefault="00530CB0" w:rsidP="00D15DAC">
            <w:pPr>
              <w:spacing w:after="0"/>
              <w:jc w:val="center"/>
              <w:rPr>
                <w:color w:val="000000"/>
                <w:sz w:val="20"/>
                <w:szCs w:val="20"/>
              </w:rPr>
            </w:pPr>
            <w:r w:rsidRPr="004C575F">
              <w:rPr>
                <w:color w:val="000000"/>
                <w:sz w:val="20"/>
                <w:szCs w:val="20"/>
              </w:rPr>
              <w:t xml:space="preserve"> 26,881 (22.8%)</w:t>
            </w:r>
          </w:p>
        </w:tc>
        <w:tc>
          <w:tcPr>
            <w:tcW w:w="1746" w:type="dxa"/>
            <w:tcBorders>
              <w:top w:val="nil"/>
              <w:left w:val="nil"/>
              <w:bottom w:val="nil"/>
              <w:right w:val="nil"/>
            </w:tcBorders>
            <w:noWrap/>
            <w:vAlign w:val="bottom"/>
            <w:hideMark/>
          </w:tcPr>
          <w:p w14:paraId="67842717"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53DC9278"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43B16439" w14:textId="77777777" w:rsidTr="00D15DAC">
        <w:trPr>
          <w:trHeight w:val="259"/>
        </w:trPr>
        <w:tc>
          <w:tcPr>
            <w:tcW w:w="838" w:type="dxa"/>
            <w:tcBorders>
              <w:top w:val="nil"/>
              <w:left w:val="nil"/>
              <w:bottom w:val="nil"/>
              <w:right w:val="nil"/>
            </w:tcBorders>
            <w:noWrap/>
            <w:vAlign w:val="bottom"/>
            <w:hideMark/>
          </w:tcPr>
          <w:p w14:paraId="265A9D56" w14:textId="77777777" w:rsidR="00530CB0" w:rsidRPr="004C575F" w:rsidRDefault="00530CB0" w:rsidP="00D15DAC">
            <w:pPr>
              <w:spacing w:after="0"/>
              <w:jc w:val="center"/>
              <w:rPr>
                <w:color w:val="000000"/>
                <w:sz w:val="20"/>
                <w:szCs w:val="20"/>
              </w:rPr>
            </w:pPr>
            <w:r w:rsidRPr="004C575F">
              <w:rPr>
                <w:color w:val="000000"/>
                <w:sz w:val="20"/>
                <w:szCs w:val="20"/>
              </w:rPr>
              <w:t>2009</w:t>
            </w:r>
          </w:p>
        </w:tc>
        <w:tc>
          <w:tcPr>
            <w:tcW w:w="1746" w:type="dxa"/>
            <w:tcBorders>
              <w:top w:val="nil"/>
              <w:left w:val="nil"/>
              <w:bottom w:val="nil"/>
              <w:right w:val="nil"/>
            </w:tcBorders>
            <w:noWrap/>
            <w:vAlign w:val="bottom"/>
            <w:hideMark/>
          </w:tcPr>
          <w:p w14:paraId="7D52A961" w14:textId="77777777" w:rsidR="00530CB0" w:rsidRPr="004C575F" w:rsidRDefault="00530CB0" w:rsidP="00D15DAC">
            <w:pPr>
              <w:spacing w:after="0"/>
              <w:jc w:val="center"/>
              <w:rPr>
                <w:color w:val="000000"/>
                <w:sz w:val="20"/>
                <w:szCs w:val="20"/>
              </w:rPr>
            </w:pPr>
            <w:r w:rsidRPr="004C575F">
              <w:rPr>
                <w:color w:val="000000"/>
                <w:sz w:val="20"/>
                <w:szCs w:val="20"/>
              </w:rPr>
              <w:t xml:space="preserve"> 68,395 (13.8%)</w:t>
            </w:r>
          </w:p>
        </w:tc>
        <w:tc>
          <w:tcPr>
            <w:tcW w:w="1746" w:type="dxa"/>
            <w:tcBorders>
              <w:top w:val="nil"/>
              <w:left w:val="nil"/>
              <w:bottom w:val="nil"/>
              <w:right w:val="nil"/>
            </w:tcBorders>
            <w:noWrap/>
            <w:vAlign w:val="bottom"/>
            <w:hideMark/>
          </w:tcPr>
          <w:p w14:paraId="6738F6D5" w14:textId="77777777" w:rsidR="00530CB0" w:rsidRPr="004C575F" w:rsidRDefault="00530CB0" w:rsidP="00D15DAC">
            <w:pPr>
              <w:spacing w:after="0"/>
              <w:jc w:val="center"/>
              <w:rPr>
                <w:color w:val="000000"/>
                <w:sz w:val="20"/>
                <w:szCs w:val="20"/>
              </w:rPr>
            </w:pPr>
            <w:r w:rsidRPr="004C575F">
              <w:rPr>
                <w:color w:val="000000"/>
                <w:sz w:val="20"/>
                <w:szCs w:val="20"/>
              </w:rPr>
              <w:t>741,101 (30.8%)</w:t>
            </w:r>
          </w:p>
        </w:tc>
        <w:tc>
          <w:tcPr>
            <w:tcW w:w="1746" w:type="dxa"/>
            <w:tcBorders>
              <w:top w:val="nil"/>
              <w:left w:val="nil"/>
              <w:bottom w:val="nil"/>
              <w:right w:val="nil"/>
            </w:tcBorders>
            <w:noWrap/>
            <w:vAlign w:val="bottom"/>
            <w:hideMark/>
          </w:tcPr>
          <w:p w14:paraId="0F622851" w14:textId="77777777" w:rsidR="00530CB0" w:rsidRPr="004C575F" w:rsidRDefault="00530CB0" w:rsidP="00D15DAC">
            <w:pPr>
              <w:spacing w:after="0"/>
              <w:jc w:val="center"/>
              <w:rPr>
                <w:color w:val="000000"/>
                <w:sz w:val="20"/>
                <w:szCs w:val="20"/>
              </w:rPr>
            </w:pPr>
            <w:r w:rsidRPr="004C575F">
              <w:rPr>
                <w:color w:val="000000"/>
                <w:sz w:val="20"/>
                <w:szCs w:val="20"/>
              </w:rPr>
              <w:t>562,698 (29.1%)</w:t>
            </w:r>
          </w:p>
        </w:tc>
      </w:tr>
      <w:tr w:rsidR="00530CB0" w:rsidRPr="005362B1" w14:paraId="06A10339" w14:textId="77777777" w:rsidTr="00D15DAC">
        <w:trPr>
          <w:trHeight w:val="259"/>
        </w:trPr>
        <w:tc>
          <w:tcPr>
            <w:tcW w:w="838" w:type="dxa"/>
            <w:tcBorders>
              <w:top w:val="nil"/>
              <w:left w:val="nil"/>
              <w:bottom w:val="nil"/>
              <w:right w:val="nil"/>
            </w:tcBorders>
            <w:noWrap/>
            <w:vAlign w:val="bottom"/>
            <w:hideMark/>
          </w:tcPr>
          <w:p w14:paraId="075EAC69" w14:textId="77777777" w:rsidR="00530CB0" w:rsidRPr="004C575F" w:rsidRDefault="00530CB0" w:rsidP="00D15DAC">
            <w:pPr>
              <w:spacing w:after="0"/>
              <w:jc w:val="center"/>
              <w:rPr>
                <w:color w:val="000000"/>
                <w:sz w:val="20"/>
                <w:szCs w:val="20"/>
              </w:rPr>
            </w:pPr>
            <w:r w:rsidRPr="004C575F">
              <w:rPr>
                <w:color w:val="000000"/>
                <w:sz w:val="20"/>
                <w:szCs w:val="20"/>
              </w:rPr>
              <w:t>2010</w:t>
            </w:r>
          </w:p>
        </w:tc>
        <w:tc>
          <w:tcPr>
            <w:tcW w:w="1746" w:type="dxa"/>
            <w:tcBorders>
              <w:top w:val="nil"/>
              <w:left w:val="nil"/>
              <w:bottom w:val="nil"/>
              <w:right w:val="nil"/>
            </w:tcBorders>
            <w:noWrap/>
            <w:vAlign w:val="bottom"/>
            <w:hideMark/>
          </w:tcPr>
          <w:p w14:paraId="5608F97B" w14:textId="77777777" w:rsidR="00530CB0" w:rsidRPr="004C575F" w:rsidRDefault="00530CB0" w:rsidP="00D15DAC">
            <w:pPr>
              <w:spacing w:after="0"/>
              <w:jc w:val="center"/>
              <w:rPr>
                <w:color w:val="000000"/>
                <w:sz w:val="20"/>
                <w:szCs w:val="20"/>
              </w:rPr>
            </w:pPr>
            <w:r w:rsidRPr="004C575F">
              <w:rPr>
                <w:color w:val="000000"/>
                <w:sz w:val="20"/>
                <w:szCs w:val="20"/>
              </w:rPr>
              <w:t xml:space="preserve"> 86,725 (13.8%)</w:t>
            </w:r>
          </w:p>
        </w:tc>
        <w:tc>
          <w:tcPr>
            <w:tcW w:w="1746" w:type="dxa"/>
            <w:tcBorders>
              <w:top w:val="nil"/>
              <w:left w:val="nil"/>
              <w:bottom w:val="nil"/>
              <w:right w:val="nil"/>
            </w:tcBorders>
            <w:noWrap/>
            <w:vAlign w:val="bottom"/>
            <w:hideMark/>
          </w:tcPr>
          <w:p w14:paraId="3157CC82"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104D757D"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56DE2C05" w14:textId="77777777" w:rsidTr="00D15DAC">
        <w:trPr>
          <w:trHeight w:val="259"/>
        </w:trPr>
        <w:tc>
          <w:tcPr>
            <w:tcW w:w="838" w:type="dxa"/>
            <w:tcBorders>
              <w:top w:val="nil"/>
              <w:left w:val="nil"/>
              <w:bottom w:val="nil"/>
              <w:right w:val="nil"/>
            </w:tcBorders>
            <w:noWrap/>
            <w:vAlign w:val="bottom"/>
            <w:hideMark/>
          </w:tcPr>
          <w:p w14:paraId="6A0547C5" w14:textId="77777777" w:rsidR="00530CB0" w:rsidRPr="004C575F" w:rsidRDefault="00530CB0" w:rsidP="00D15DAC">
            <w:pPr>
              <w:spacing w:after="0"/>
              <w:jc w:val="center"/>
              <w:rPr>
                <w:color w:val="000000"/>
                <w:sz w:val="20"/>
                <w:szCs w:val="20"/>
              </w:rPr>
            </w:pPr>
            <w:r w:rsidRPr="004C575F">
              <w:rPr>
                <w:color w:val="000000"/>
                <w:sz w:val="20"/>
                <w:szCs w:val="20"/>
              </w:rPr>
              <w:t>2011</w:t>
            </w:r>
          </w:p>
        </w:tc>
        <w:tc>
          <w:tcPr>
            <w:tcW w:w="1746" w:type="dxa"/>
            <w:tcBorders>
              <w:top w:val="nil"/>
              <w:left w:val="nil"/>
              <w:bottom w:val="nil"/>
              <w:right w:val="nil"/>
            </w:tcBorders>
            <w:noWrap/>
            <w:vAlign w:val="bottom"/>
            <w:hideMark/>
          </w:tcPr>
          <w:p w14:paraId="679F34E5" w14:textId="77777777" w:rsidR="00530CB0" w:rsidRPr="004C575F" w:rsidRDefault="00530CB0" w:rsidP="00D15DAC">
            <w:pPr>
              <w:spacing w:after="0"/>
              <w:jc w:val="center"/>
              <w:rPr>
                <w:color w:val="000000"/>
                <w:sz w:val="20"/>
                <w:szCs w:val="20"/>
              </w:rPr>
            </w:pPr>
            <w:r w:rsidRPr="004C575F">
              <w:rPr>
                <w:color w:val="000000"/>
                <w:sz w:val="20"/>
                <w:szCs w:val="20"/>
              </w:rPr>
              <w:t xml:space="preserve"> 93,743 (14.1%)</w:t>
            </w:r>
          </w:p>
        </w:tc>
        <w:tc>
          <w:tcPr>
            <w:tcW w:w="1746" w:type="dxa"/>
            <w:tcBorders>
              <w:top w:val="nil"/>
              <w:left w:val="nil"/>
              <w:bottom w:val="nil"/>
              <w:right w:val="nil"/>
            </w:tcBorders>
            <w:noWrap/>
            <w:vAlign w:val="bottom"/>
            <w:hideMark/>
          </w:tcPr>
          <w:p w14:paraId="61BD1759" w14:textId="77777777" w:rsidR="00530CB0" w:rsidRPr="004C575F" w:rsidRDefault="00530CB0" w:rsidP="00D15DAC">
            <w:pPr>
              <w:spacing w:after="0"/>
              <w:jc w:val="center"/>
              <w:rPr>
                <w:color w:val="000000"/>
                <w:sz w:val="20"/>
                <w:szCs w:val="20"/>
              </w:rPr>
            </w:pPr>
            <w:r w:rsidRPr="004C575F">
              <w:rPr>
                <w:color w:val="000000"/>
                <w:sz w:val="20"/>
                <w:szCs w:val="20"/>
              </w:rPr>
              <w:t>492,596 (13.8%)</w:t>
            </w:r>
          </w:p>
        </w:tc>
        <w:tc>
          <w:tcPr>
            <w:tcW w:w="1746" w:type="dxa"/>
            <w:tcBorders>
              <w:top w:val="nil"/>
              <w:left w:val="nil"/>
              <w:bottom w:val="nil"/>
              <w:right w:val="nil"/>
            </w:tcBorders>
            <w:noWrap/>
            <w:vAlign w:val="bottom"/>
            <w:hideMark/>
          </w:tcPr>
          <w:p w14:paraId="2E358939" w14:textId="77777777" w:rsidR="00530CB0" w:rsidRPr="004C575F" w:rsidRDefault="00530CB0" w:rsidP="00D15DAC">
            <w:pPr>
              <w:spacing w:after="0"/>
              <w:jc w:val="center"/>
              <w:rPr>
                <w:color w:val="000000"/>
                <w:sz w:val="20"/>
                <w:szCs w:val="20"/>
              </w:rPr>
            </w:pPr>
            <w:r w:rsidRPr="004C575F">
              <w:rPr>
                <w:color w:val="000000"/>
                <w:sz w:val="20"/>
                <w:szCs w:val="20"/>
              </w:rPr>
              <w:t>342,900 (17.9%)</w:t>
            </w:r>
          </w:p>
        </w:tc>
      </w:tr>
      <w:tr w:rsidR="00530CB0" w:rsidRPr="005362B1" w14:paraId="0DE1E6FE" w14:textId="77777777" w:rsidTr="00D15DAC">
        <w:trPr>
          <w:trHeight w:val="259"/>
        </w:trPr>
        <w:tc>
          <w:tcPr>
            <w:tcW w:w="838" w:type="dxa"/>
            <w:tcBorders>
              <w:top w:val="nil"/>
              <w:left w:val="nil"/>
              <w:bottom w:val="nil"/>
              <w:right w:val="nil"/>
            </w:tcBorders>
            <w:noWrap/>
            <w:vAlign w:val="bottom"/>
            <w:hideMark/>
          </w:tcPr>
          <w:p w14:paraId="244B8D44" w14:textId="77777777" w:rsidR="00530CB0" w:rsidRPr="004C575F" w:rsidRDefault="00530CB0" w:rsidP="00D15DAC">
            <w:pPr>
              <w:spacing w:after="0"/>
              <w:jc w:val="center"/>
              <w:rPr>
                <w:color w:val="000000"/>
                <w:sz w:val="20"/>
                <w:szCs w:val="20"/>
              </w:rPr>
            </w:pPr>
            <w:r w:rsidRPr="004C575F">
              <w:rPr>
                <w:color w:val="000000"/>
                <w:sz w:val="20"/>
                <w:szCs w:val="20"/>
              </w:rPr>
              <w:t>2012</w:t>
            </w:r>
          </w:p>
        </w:tc>
        <w:tc>
          <w:tcPr>
            <w:tcW w:w="1746" w:type="dxa"/>
            <w:tcBorders>
              <w:top w:val="nil"/>
              <w:left w:val="nil"/>
              <w:bottom w:val="nil"/>
              <w:right w:val="nil"/>
            </w:tcBorders>
            <w:noWrap/>
            <w:vAlign w:val="bottom"/>
            <w:hideMark/>
          </w:tcPr>
          <w:p w14:paraId="01772E31" w14:textId="77777777" w:rsidR="00530CB0" w:rsidRPr="004C575F" w:rsidRDefault="00530CB0" w:rsidP="00D15DAC">
            <w:pPr>
              <w:spacing w:after="0"/>
              <w:jc w:val="center"/>
              <w:rPr>
                <w:color w:val="000000"/>
                <w:sz w:val="20"/>
                <w:szCs w:val="20"/>
              </w:rPr>
            </w:pPr>
            <w:r w:rsidRPr="004C575F">
              <w:rPr>
                <w:color w:val="000000"/>
                <w:sz w:val="20"/>
                <w:szCs w:val="20"/>
              </w:rPr>
              <w:t xml:space="preserve"> 63,768 (14.8%)</w:t>
            </w:r>
          </w:p>
        </w:tc>
        <w:tc>
          <w:tcPr>
            <w:tcW w:w="1746" w:type="dxa"/>
            <w:tcBorders>
              <w:top w:val="nil"/>
              <w:left w:val="nil"/>
              <w:bottom w:val="nil"/>
              <w:right w:val="nil"/>
            </w:tcBorders>
            <w:noWrap/>
            <w:vAlign w:val="bottom"/>
            <w:hideMark/>
          </w:tcPr>
          <w:p w14:paraId="5433C206"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60A7512C"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710EAF25" w14:textId="77777777" w:rsidTr="00D15DAC">
        <w:trPr>
          <w:trHeight w:val="259"/>
        </w:trPr>
        <w:tc>
          <w:tcPr>
            <w:tcW w:w="838" w:type="dxa"/>
            <w:tcBorders>
              <w:top w:val="nil"/>
              <w:left w:val="nil"/>
              <w:bottom w:val="nil"/>
              <w:right w:val="nil"/>
            </w:tcBorders>
            <w:noWrap/>
            <w:vAlign w:val="bottom"/>
            <w:hideMark/>
          </w:tcPr>
          <w:p w14:paraId="2E67683B" w14:textId="77777777" w:rsidR="00530CB0" w:rsidRPr="004C575F" w:rsidRDefault="00530CB0" w:rsidP="00D15DAC">
            <w:pPr>
              <w:spacing w:after="0"/>
              <w:jc w:val="center"/>
              <w:rPr>
                <w:color w:val="000000"/>
                <w:sz w:val="20"/>
                <w:szCs w:val="20"/>
              </w:rPr>
            </w:pPr>
            <w:r w:rsidRPr="004C575F">
              <w:rPr>
                <w:color w:val="000000"/>
                <w:sz w:val="20"/>
                <w:szCs w:val="20"/>
              </w:rPr>
              <w:t>2013</w:t>
            </w:r>
          </w:p>
        </w:tc>
        <w:tc>
          <w:tcPr>
            <w:tcW w:w="1746" w:type="dxa"/>
            <w:tcBorders>
              <w:top w:val="nil"/>
              <w:left w:val="nil"/>
              <w:bottom w:val="nil"/>
              <w:right w:val="nil"/>
            </w:tcBorders>
            <w:noWrap/>
            <w:vAlign w:val="bottom"/>
            <w:hideMark/>
          </w:tcPr>
          <w:p w14:paraId="50165DA0" w14:textId="77777777" w:rsidR="00530CB0" w:rsidRPr="004C575F" w:rsidRDefault="00530CB0" w:rsidP="00D15DAC">
            <w:pPr>
              <w:spacing w:after="0"/>
              <w:jc w:val="center"/>
              <w:rPr>
                <w:color w:val="000000"/>
                <w:sz w:val="20"/>
                <w:szCs w:val="20"/>
              </w:rPr>
            </w:pPr>
            <w:r w:rsidRPr="004C575F">
              <w:rPr>
                <w:color w:val="000000"/>
                <w:sz w:val="20"/>
                <w:szCs w:val="20"/>
              </w:rPr>
              <w:t xml:space="preserve"> 48,553 (16.2%)</w:t>
            </w:r>
          </w:p>
        </w:tc>
        <w:tc>
          <w:tcPr>
            <w:tcW w:w="1746" w:type="dxa"/>
            <w:tcBorders>
              <w:top w:val="nil"/>
              <w:left w:val="nil"/>
              <w:bottom w:val="nil"/>
              <w:right w:val="nil"/>
            </w:tcBorders>
            <w:noWrap/>
            <w:vAlign w:val="bottom"/>
            <w:hideMark/>
          </w:tcPr>
          <w:p w14:paraId="051293D4" w14:textId="77777777" w:rsidR="00530CB0" w:rsidRPr="004C575F" w:rsidRDefault="00530CB0" w:rsidP="00D15DAC">
            <w:pPr>
              <w:spacing w:after="0"/>
              <w:jc w:val="center"/>
              <w:rPr>
                <w:color w:val="000000"/>
                <w:sz w:val="20"/>
                <w:szCs w:val="20"/>
              </w:rPr>
            </w:pPr>
            <w:r w:rsidRPr="004C575F">
              <w:rPr>
                <w:color w:val="000000"/>
                <w:sz w:val="20"/>
                <w:szCs w:val="20"/>
              </w:rPr>
              <w:t>502,892 (14.8%)</w:t>
            </w:r>
          </w:p>
        </w:tc>
        <w:tc>
          <w:tcPr>
            <w:tcW w:w="1746" w:type="dxa"/>
            <w:tcBorders>
              <w:top w:val="nil"/>
              <w:left w:val="nil"/>
              <w:bottom w:val="nil"/>
              <w:right w:val="nil"/>
            </w:tcBorders>
            <w:noWrap/>
            <w:vAlign w:val="bottom"/>
            <w:hideMark/>
          </w:tcPr>
          <w:p w14:paraId="34BDD12E" w14:textId="77777777" w:rsidR="00530CB0" w:rsidRPr="004C575F" w:rsidRDefault="00530CB0" w:rsidP="00D15DAC">
            <w:pPr>
              <w:spacing w:after="0"/>
              <w:jc w:val="center"/>
              <w:rPr>
                <w:color w:val="000000"/>
                <w:sz w:val="20"/>
                <w:szCs w:val="20"/>
              </w:rPr>
            </w:pPr>
            <w:r w:rsidRPr="004C575F">
              <w:rPr>
                <w:color w:val="000000"/>
                <w:sz w:val="20"/>
                <w:szCs w:val="20"/>
              </w:rPr>
              <w:t>336,182 (15.2%)</w:t>
            </w:r>
          </w:p>
        </w:tc>
      </w:tr>
      <w:tr w:rsidR="00530CB0" w:rsidRPr="005362B1" w14:paraId="4E877E74" w14:textId="77777777" w:rsidTr="00D15DAC">
        <w:trPr>
          <w:trHeight w:val="259"/>
        </w:trPr>
        <w:tc>
          <w:tcPr>
            <w:tcW w:w="838" w:type="dxa"/>
            <w:tcBorders>
              <w:top w:val="nil"/>
              <w:left w:val="nil"/>
              <w:bottom w:val="nil"/>
              <w:right w:val="nil"/>
            </w:tcBorders>
            <w:noWrap/>
            <w:vAlign w:val="bottom"/>
            <w:hideMark/>
          </w:tcPr>
          <w:p w14:paraId="5B620BAF" w14:textId="77777777" w:rsidR="00530CB0" w:rsidRPr="004C575F" w:rsidRDefault="00530CB0" w:rsidP="00D15DAC">
            <w:pPr>
              <w:spacing w:after="0"/>
              <w:jc w:val="center"/>
              <w:rPr>
                <w:color w:val="000000"/>
                <w:sz w:val="20"/>
                <w:szCs w:val="20"/>
              </w:rPr>
            </w:pPr>
            <w:r w:rsidRPr="004C575F">
              <w:rPr>
                <w:color w:val="000000"/>
                <w:sz w:val="20"/>
                <w:szCs w:val="20"/>
              </w:rPr>
              <w:t>2014</w:t>
            </w:r>
          </w:p>
        </w:tc>
        <w:tc>
          <w:tcPr>
            <w:tcW w:w="1746" w:type="dxa"/>
            <w:tcBorders>
              <w:top w:val="nil"/>
              <w:left w:val="nil"/>
              <w:bottom w:val="nil"/>
              <w:right w:val="nil"/>
            </w:tcBorders>
            <w:noWrap/>
            <w:vAlign w:val="bottom"/>
            <w:hideMark/>
          </w:tcPr>
          <w:p w14:paraId="5B67327B" w14:textId="77777777" w:rsidR="00530CB0" w:rsidRPr="004C575F" w:rsidRDefault="00530CB0" w:rsidP="00D15DAC">
            <w:pPr>
              <w:spacing w:after="0"/>
              <w:jc w:val="center"/>
              <w:rPr>
                <w:color w:val="000000"/>
                <w:sz w:val="20"/>
                <w:szCs w:val="20"/>
              </w:rPr>
            </w:pPr>
            <w:r w:rsidRPr="004C575F">
              <w:rPr>
                <w:color w:val="000000"/>
                <w:sz w:val="20"/>
                <w:szCs w:val="20"/>
              </w:rPr>
              <w:t xml:space="preserve"> 69,665 (14.3%)</w:t>
            </w:r>
          </w:p>
        </w:tc>
        <w:tc>
          <w:tcPr>
            <w:tcW w:w="1746" w:type="dxa"/>
            <w:tcBorders>
              <w:top w:val="nil"/>
              <w:left w:val="nil"/>
              <w:bottom w:val="nil"/>
              <w:right w:val="nil"/>
            </w:tcBorders>
            <w:noWrap/>
            <w:vAlign w:val="bottom"/>
            <w:hideMark/>
          </w:tcPr>
          <w:p w14:paraId="210886D5"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5F294D4D"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5990FA8F" w14:textId="77777777" w:rsidTr="00D15DAC">
        <w:trPr>
          <w:trHeight w:val="259"/>
        </w:trPr>
        <w:tc>
          <w:tcPr>
            <w:tcW w:w="838" w:type="dxa"/>
            <w:tcBorders>
              <w:top w:val="nil"/>
              <w:left w:val="nil"/>
              <w:bottom w:val="nil"/>
              <w:right w:val="nil"/>
            </w:tcBorders>
            <w:noWrap/>
            <w:vAlign w:val="bottom"/>
            <w:hideMark/>
          </w:tcPr>
          <w:p w14:paraId="3F0B0F2B" w14:textId="77777777" w:rsidR="00530CB0" w:rsidRPr="004C575F" w:rsidRDefault="00530CB0" w:rsidP="00D15DAC">
            <w:pPr>
              <w:spacing w:after="0"/>
              <w:jc w:val="center"/>
              <w:rPr>
                <w:color w:val="000000"/>
                <w:sz w:val="20"/>
                <w:szCs w:val="20"/>
              </w:rPr>
            </w:pPr>
            <w:r w:rsidRPr="004C575F">
              <w:rPr>
                <w:color w:val="000000"/>
                <w:sz w:val="20"/>
                <w:szCs w:val="20"/>
              </w:rPr>
              <w:t>2015</w:t>
            </w:r>
          </w:p>
        </w:tc>
        <w:tc>
          <w:tcPr>
            <w:tcW w:w="1746" w:type="dxa"/>
            <w:tcBorders>
              <w:top w:val="nil"/>
              <w:left w:val="nil"/>
              <w:bottom w:val="nil"/>
              <w:right w:val="nil"/>
            </w:tcBorders>
            <w:noWrap/>
            <w:vAlign w:val="bottom"/>
            <w:hideMark/>
          </w:tcPr>
          <w:p w14:paraId="2651B519" w14:textId="77777777" w:rsidR="00530CB0" w:rsidRPr="004C575F" w:rsidRDefault="00530CB0" w:rsidP="00D15DAC">
            <w:pPr>
              <w:spacing w:after="0"/>
              <w:jc w:val="center"/>
              <w:rPr>
                <w:color w:val="000000"/>
                <w:sz w:val="20"/>
                <w:szCs w:val="20"/>
              </w:rPr>
            </w:pPr>
            <w:r w:rsidRPr="004C575F">
              <w:rPr>
                <w:color w:val="000000"/>
                <w:sz w:val="20"/>
                <w:szCs w:val="20"/>
              </w:rPr>
              <w:t xml:space="preserve"> 88,482 (15.9%)</w:t>
            </w:r>
          </w:p>
        </w:tc>
        <w:tc>
          <w:tcPr>
            <w:tcW w:w="1746" w:type="dxa"/>
            <w:tcBorders>
              <w:top w:val="nil"/>
              <w:left w:val="nil"/>
              <w:bottom w:val="nil"/>
              <w:right w:val="nil"/>
            </w:tcBorders>
            <w:noWrap/>
            <w:vAlign w:val="bottom"/>
            <w:hideMark/>
          </w:tcPr>
          <w:p w14:paraId="279D36B5" w14:textId="77777777" w:rsidR="00530CB0" w:rsidRPr="004C575F" w:rsidRDefault="00530CB0" w:rsidP="00D15DAC">
            <w:pPr>
              <w:spacing w:after="0"/>
              <w:jc w:val="center"/>
              <w:rPr>
                <w:color w:val="000000"/>
                <w:sz w:val="20"/>
                <w:szCs w:val="20"/>
              </w:rPr>
            </w:pPr>
            <w:r w:rsidRPr="004C575F">
              <w:rPr>
                <w:color w:val="000000"/>
                <w:sz w:val="20"/>
                <w:szCs w:val="20"/>
              </w:rPr>
              <w:t>248,178 (10.6%)</w:t>
            </w:r>
          </w:p>
        </w:tc>
        <w:tc>
          <w:tcPr>
            <w:tcW w:w="1746" w:type="dxa"/>
            <w:tcBorders>
              <w:top w:val="nil"/>
              <w:left w:val="nil"/>
              <w:bottom w:val="nil"/>
              <w:right w:val="nil"/>
            </w:tcBorders>
            <w:noWrap/>
            <w:vAlign w:val="bottom"/>
            <w:hideMark/>
          </w:tcPr>
          <w:p w14:paraId="55488130" w14:textId="77777777" w:rsidR="00530CB0" w:rsidRPr="004C575F" w:rsidRDefault="00530CB0" w:rsidP="00D15DAC">
            <w:pPr>
              <w:spacing w:after="0"/>
              <w:jc w:val="center"/>
              <w:rPr>
                <w:color w:val="000000"/>
                <w:sz w:val="20"/>
                <w:szCs w:val="20"/>
              </w:rPr>
            </w:pPr>
            <w:r w:rsidRPr="004C575F">
              <w:rPr>
                <w:color w:val="000000"/>
                <w:sz w:val="20"/>
                <w:szCs w:val="20"/>
              </w:rPr>
              <w:t>193,019 (12.1%)</w:t>
            </w:r>
          </w:p>
        </w:tc>
      </w:tr>
      <w:tr w:rsidR="00530CB0" w:rsidRPr="005362B1" w14:paraId="1BD0E7E9" w14:textId="77777777" w:rsidTr="00D15DAC">
        <w:trPr>
          <w:trHeight w:val="259"/>
        </w:trPr>
        <w:tc>
          <w:tcPr>
            <w:tcW w:w="838" w:type="dxa"/>
            <w:tcBorders>
              <w:top w:val="nil"/>
              <w:left w:val="nil"/>
              <w:bottom w:val="nil"/>
              <w:right w:val="nil"/>
            </w:tcBorders>
            <w:noWrap/>
            <w:vAlign w:val="bottom"/>
            <w:hideMark/>
          </w:tcPr>
          <w:p w14:paraId="29E91DE9" w14:textId="77777777" w:rsidR="00530CB0" w:rsidRPr="004C575F" w:rsidRDefault="00530CB0" w:rsidP="00D15DAC">
            <w:pPr>
              <w:spacing w:after="0"/>
              <w:jc w:val="center"/>
              <w:rPr>
                <w:color w:val="000000"/>
                <w:sz w:val="20"/>
                <w:szCs w:val="20"/>
              </w:rPr>
            </w:pPr>
            <w:r w:rsidRPr="004C575F">
              <w:rPr>
                <w:color w:val="000000"/>
                <w:sz w:val="20"/>
                <w:szCs w:val="20"/>
              </w:rPr>
              <w:t>2016</w:t>
            </w:r>
          </w:p>
        </w:tc>
        <w:tc>
          <w:tcPr>
            <w:tcW w:w="1746" w:type="dxa"/>
            <w:tcBorders>
              <w:top w:val="nil"/>
              <w:left w:val="nil"/>
              <w:bottom w:val="nil"/>
              <w:right w:val="nil"/>
            </w:tcBorders>
            <w:noWrap/>
            <w:vAlign w:val="bottom"/>
            <w:hideMark/>
          </w:tcPr>
          <w:p w14:paraId="6F2D44F0" w14:textId="77777777" w:rsidR="00530CB0" w:rsidRPr="004C575F" w:rsidRDefault="00530CB0" w:rsidP="00D15DAC">
            <w:pPr>
              <w:spacing w:after="0"/>
              <w:jc w:val="center"/>
              <w:rPr>
                <w:color w:val="000000"/>
                <w:sz w:val="20"/>
                <w:szCs w:val="20"/>
              </w:rPr>
            </w:pPr>
            <w:r w:rsidRPr="004C575F">
              <w:rPr>
                <w:color w:val="000000"/>
                <w:sz w:val="20"/>
                <w:szCs w:val="20"/>
              </w:rPr>
              <w:t xml:space="preserve"> 83,887 (17.2%)</w:t>
            </w:r>
          </w:p>
        </w:tc>
        <w:tc>
          <w:tcPr>
            <w:tcW w:w="1746" w:type="dxa"/>
            <w:tcBorders>
              <w:top w:val="nil"/>
              <w:left w:val="nil"/>
              <w:bottom w:val="nil"/>
              <w:right w:val="nil"/>
            </w:tcBorders>
            <w:noWrap/>
            <w:vAlign w:val="bottom"/>
            <w:hideMark/>
          </w:tcPr>
          <w:p w14:paraId="36BAAE76"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32C3C7B3"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2DA9AA54" w14:textId="77777777" w:rsidTr="00D15DAC">
        <w:trPr>
          <w:trHeight w:val="259"/>
        </w:trPr>
        <w:tc>
          <w:tcPr>
            <w:tcW w:w="838" w:type="dxa"/>
            <w:tcBorders>
              <w:top w:val="nil"/>
              <w:left w:val="nil"/>
              <w:bottom w:val="nil"/>
              <w:right w:val="nil"/>
            </w:tcBorders>
            <w:noWrap/>
            <w:vAlign w:val="bottom"/>
            <w:hideMark/>
          </w:tcPr>
          <w:p w14:paraId="385D8CDE" w14:textId="77777777" w:rsidR="00530CB0" w:rsidRPr="004C575F" w:rsidRDefault="00530CB0" w:rsidP="00D15DAC">
            <w:pPr>
              <w:spacing w:after="0"/>
              <w:jc w:val="center"/>
              <w:rPr>
                <w:color w:val="000000"/>
                <w:sz w:val="20"/>
                <w:szCs w:val="20"/>
              </w:rPr>
            </w:pPr>
            <w:r w:rsidRPr="004C575F">
              <w:rPr>
                <w:color w:val="000000"/>
                <w:sz w:val="20"/>
                <w:szCs w:val="20"/>
              </w:rPr>
              <w:t>2017</w:t>
            </w:r>
          </w:p>
        </w:tc>
        <w:tc>
          <w:tcPr>
            <w:tcW w:w="1746" w:type="dxa"/>
            <w:tcBorders>
              <w:top w:val="nil"/>
              <w:left w:val="nil"/>
              <w:bottom w:val="nil"/>
              <w:right w:val="nil"/>
            </w:tcBorders>
            <w:noWrap/>
            <w:vAlign w:val="bottom"/>
            <w:hideMark/>
          </w:tcPr>
          <w:p w14:paraId="77F1F577" w14:textId="77777777" w:rsidR="00530CB0" w:rsidRPr="004C575F" w:rsidRDefault="00530CB0" w:rsidP="00D15DAC">
            <w:pPr>
              <w:spacing w:after="0"/>
              <w:jc w:val="center"/>
              <w:rPr>
                <w:color w:val="000000"/>
                <w:sz w:val="20"/>
                <w:szCs w:val="20"/>
              </w:rPr>
            </w:pPr>
            <w:r w:rsidRPr="004C575F">
              <w:rPr>
                <w:color w:val="000000"/>
                <w:sz w:val="20"/>
                <w:szCs w:val="20"/>
              </w:rPr>
              <w:t xml:space="preserve"> 39,575 (10.1%)</w:t>
            </w:r>
          </w:p>
        </w:tc>
        <w:tc>
          <w:tcPr>
            <w:tcW w:w="1746" w:type="dxa"/>
            <w:tcBorders>
              <w:top w:val="nil"/>
              <w:left w:val="nil"/>
              <w:bottom w:val="nil"/>
              <w:right w:val="nil"/>
            </w:tcBorders>
            <w:noWrap/>
            <w:vAlign w:val="bottom"/>
            <w:hideMark/>
          </w:tcPr>
          <w:p w14:paraId="1862C7C0" w14:textId="77777777" w:rsidR="00530CB0" w:rsidRPr="004C575F" w:rsidRDefault="00530CB0" w:rsidP="00D15DAC">
            <w:pPr>
              <w:spacing w:after="0"/>
              <w:jc w:val="center"/>
              <w:rPr>
                <w:color w:val="000000"/>
                <w:sz w:val="20"/>
                <w:szCs w:val="20"/>
              </w:rPr>
            </w:pPr>
            <w:r w:rsidRPr="004C575F">
              <w:rPr>
                <w:color w:val="000000"/>
                <w:sz w:val="20"/>
                <w:szCs w:val="20"/>
              </w:rPr>
              <w:t>103,258 (12.7%)</w:t>
            </w:r>
          </w:p>
        </w:tc>
        <w:tc>
          <w:tcPr>
            <w:tcW w:w="1746" w:type="dxa"/>
            <w:tcBorders>
              <w:top w:val="nil"/>
              <w:left w:val="nil"/>
              <w:bottom w:val="nil"/>
              <w:right w:val="nil"/>
            </w:tcBorders>
            <w:noWrap/>
            <w:vAlign w:val="bottom"/>
            <w:hideMark/>
          </w:tcPr>
          <w:p w14:paraId="2095CB6C" w14:textId="77777777" w:rsidR="00530CB0" w:rsidRPr="004C575F" w:rsidRDefault="00530CB0" w:rsidP="00D15DAC">
            <w:pPr>
              <w:spacing w:after="0"/>
              <w:jc w:val="center"/>
              <w:rPr>
                <w:color w:val="000000"/>
                <w:sz w:val="20"/>
                <w:szCs w:val="20"/>
              </w:rPr>
            </w:pPr>
            <w:r w:rsidRPr="004C575F">
              <w:rPr>
                <w:color w:val="000000"/>
                <w:sz w:val="20"/>
                <w:szCs w:val="20"/>
              </w:rPr>
              <w:t xml:space="preserve"> 54,264 (11.7%)</w:t>
            </w:r>
          </w:p>
        </w:tc>
      </w:tr>
      <w:tr w:rsidR="00530CB0" w:rsidRPr="005362B1" w14:paraId="5BCC60BC" w14:textId="77777777" w:rsidTr="00D15DAC">
        <w:trPr>
          <w:trHeight w:val="259"/>
        </w:trPr>
        <w:tc>
          <w:tcPr>
            <w:tcW w:w="838" w:type="dxa"/>
            <w:tcBorders>
              <w:top w:val="nil"/>
              <w:left w:val="nil"/>
              <w:bottom w:val="nil"/>
              <w:right w:val="nil"/>
            </w:tcBorders>
            <w:noWrap/>
            <w:vAlign w:val="bottom"/>
            <w:hideMark/>
          </w:tcPr>
          <w:p w14:paraId="60F825EA" w14:textId="77777777" w:rsidR="00530CB0" w:rsidRPr="004C575F" w:rsidRDefault="00530CB0" w:rsidP="00D15DAC">
            <w:pPr>
              <w:spacing w:after="0"/>
              <w:jc w:val="center"/>
              <w:rPr>
                <w:color w:val="000000"/>
                <w:sz w:val="20"/>
                <w:szCs w:val="20"/>
              </w:rPr>
            </w:pPr>
            <w:r w:rsidRPr="004C575F">
              <w:rPr>
                <w:color w:val="000000"/>
                <w:sz w:val="20"/>
                <w:szCs w:val="20"/>
              </w:rPr>
              <w:t>2018</w:t>
            </w:r>
          </w:p>
        </w:tc>
        <w:tc>
          <w:tcPr>
            <w:tcW w:w="1746" w:type="dxa"/>
            <w:tcBorders>
              <w:top w:val="nil"/>
              <w:left w:val="nil"/>
              <w:bottom w:val="nil"/>
              <w:right w:val="nil"/>
            </w:tcBorders>
            <w:noWrap/>
            <w:vAlign w:val="bottom"/>
            <w:hideMark/>
          </w:tcPr>
          <w:p w14:paraId="2AD37433" w14:textId="77777777" w:rsidR="00530CB0" w:rsidRPr="004C575F" w:rsidRDefault="00530CB0" w:rsidP="00D15DAC">
            <w:pPr>
              <w:spacing w:after="0"/>
              <w:jc w:val="center"/>
              <w:rPr>
                <w:color w:val="000000"/>
                <w:sz w:val="20"/>
                <w:szCs w:val="20"/>
              </w:rPr>
            </w:pPr>
            <w:r w:rsidRPr="004C575F">
              <w:rPr>
                <w:color w:val="000000"/>
                <w:sz w:val="20"/>
                <w:szCs w:val="20"/>
              </w:rPr>
              <w:t xml:space="preserve"> 23,857 (12.1%)</w:t>
            </w:r>
          </w:p>
        </w:tc>
        <w:tc>
          <w:tcPr>
            <w:tcW w:w="1746" w:type="dxa"/>
            <w:tcBorders>
              <w:top w:val="nil"/>
              <w:left w:val="nil"/>
              <w:bottom w:val="nil"/>
              <w:right w:val="nil"/>
            </w:tcBorders>
            <w:noWrap/>
            <w:vAlign w:val="bottom"/>
            <w:hideMark/>
          </w:tcPr>
          <w:p w14:paraId="0D1D9B7A"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43E24DB8"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55D75C44" w14:textId="77777777" w:rsidTr="00D15DAC">
        <w:trPr>
          <w:trHeight w:val="259"/>
        </w:trPr>
        <w:tc>
          <w:tcPr>
            <w:tcW w:w="838" w:type="dxa"/>
            <w:tcBorders>
              <w:top w:val="nil"/>
              <w:left w:val="nil"/>
              <w:bottom w:val="nil"/>
              <w:right w:val="nil"/>
            </w:tcBorders>
            <w:noWrap/>
            <w:vAlign w:val="bottom"/>
            <w:hideMark/>
          </w:tcPr>
          <w:p w14:paraId="4AA804C8" w14:textId="77777777" w:rsidR="00530CB0" w:rsidRPr="004C575F" w:rsidRDefault="00530CB0" w:rsidP="00D15DAC">
            <w:pPr>
              <w:spacing w:after="0"/>
              <w:jc w:val="center"/>
              <w:rPr>
                <w:color w:val="000000"/>
                <w:sz w:val="20"/>
                <w:szCs w:val="20"/>
              </w:rPr>
            </w:pPr>
            <w:r w:rsidRPr="004C575F">
              <w:rPr>
                <w:color w:val="000000"/>
                <w:sz w:val="20"/>
                <w:szCs w:val="20"/>
              </w:rPr>
              <w:t>2019</w:t>
            </w:r>
          </w:p>
        </w:tc>
        <w:tc>
          <w:tcPr>
            <w:tcW w:w="1746" w:type="dxa"/>
            <w:tcBorders>
              <w:top w:val="nil"/>
              <w:left w:val="nil"/>
              <w:bottom w:val="nil"/>
              <w:right w:val="nil"/>
            </w:tcBorders>
            <w:noWrap/>
            <w:vAlign w:val="bottom"/>
            <w:hideMark/>
          </w:tcPr>
          <w:p w14:paraId="2ACC497E" w14:textId="77777777" w:rsidR="00530CB0" w:rsidRPr="004C575F" w:rsidRDefault="00530CB0" w:rsidP="00D15DAC">
            <w:pPr>
              <w:spacing w:after="0"/>
              <w:jc w:val="center"/>
              <w:rPr>
                <w:color w:val="000000"/>
                <w:sz w:val="20"/>
                <w:szCs w:val="20"/>
              </w:rPr>
            </w:pPr>
            <w:r w:rsidRPr="004C575F">
              <w:rPr>
                <w:color w:val="000000"/>
                <w:sz w:val="20"/>
                <w:szCs w:val="20"/>
              </w:rPr>
              <w:t xml:space="preserve"> 14,933 (18.5%)</w:t>
            </w:r>
          </w:p>
        </w:tc>
        <w:tc>
          <w:tcPr>
            <w:tcW w:w="1746" w:type="dxa"/>
            <w:tcBorders>
              <w:top w:val="nil"/>
              <w:left w:val="nil"/>
              <w:bottom w:val="nil"/>
              <w:right w:val="nil"/>
            </w:tcBorders>
            <w:noWrap/>
            <w:vAlign w:val="bottom"/>
            <w:hideMark/>
          </w:tcPr>
          <w:p w14:paraId="7A2C42A2" w14:textId="77777777" w:rsidR="00530CB0" w:rsidRPr="004C575F" w:rsidRDefault="00530CB0" w:rsidP="00D15DAC">
            <w:pPr>
              <w:spacing w:after="0"/>
              <w:jc w:val="center"/>
              <w:rPr>
                <w:color w:val="000000"/>
                <w:sz w:val="20"/>
                <w:szCs w:val="20"/>
              </w:rPr>
            </w:pPr>
            <w:r w:rsidRPr="004C575F">
              <w:rPr>
                <w:color w:val="000000"/>
                <w:sz w:val="20"/>
                <w:szCs w:val="20"/>
              </w:rPr>
              <w:t>179,860 (21.6%)</w:t>
            </w:r>
          </w:p>
        </w:tc>
        <w:tc>
          <w:tcPr>
            <w:tcW w:w="1746" w:type="dxa"/>
            <w:tcBorders>
              <w:top w:val="nil"/>
              <w:left w:val="nil"/>
              <w:bottom w:val="nil"/>
              <w:right w:val="nil"/>
            </w:tcBorders>
            <w:noWrap/>
            <w:vAlign w:val="bottom"/>
            <w:hideMark/>
          </w:tcPr>
          <w:p w14:paraId="0F053538" w14:textId="77777777" w:rsidR="00530CB0" w:rsidRPr="004C575F" w:rsidRDefault="00530CB0" w:rsidP="00D15DAC">
            <w:pPr>
              <w:spacing w:after="0"/>
              <w:jc w:val="center"/>
              <w:rPr>
                <w:color w:val="000000"/>
                <w:sz w:val="20"/>
                <w:szCs w:val="20"/>
              </w:rPr>
            </w:pPr>
            <w:r w:rsidRPr="004C575F">
              <w:rPr>
                <w:color w:val="000000"/>
                <w:sz w:val="20"/>
                <w:szCs w:val="20"/>
              </w:rPr>
              <w:t>124,806 (24.7%)</w:t>
            </w:r>
          </w:p>
        </w:tc>
      </w:tr>
      <w:tr w:rsidR="00530CB0" w:rsidRPr="005362B1" w14:paraId="2E0F6D1E" w14:textId="77777777" w:rsidTr="00D15DAC">
        <w:trPr>
          <w:trHeight w:val="259"/>
        </w:trPr>
        <w:tc>
          <w:tcPr>
            <w:tcW w:w="838" w:type="dxa"/>
            <w:tcBorders>
              <w:top w:val="nil"/>
              <w:left w:val="nil"/>
              <w:bottom w:val="nil"/>
              <w:right w:val="nil"/>
            </w:tcBorders>
            <w:noWrap/>
            <w:vAlign w:val="bottom"/>
            <w:hideMark/>
          </w:tcPr>
          <w:p w14:paraId="41FB7C03" w14:textId="77777777" w:rsidR="00530CB0" w:rsidRPr="004C575F" w:rsidRDefault="00530CB0" w:rsidP="00D15DAC">
            <w:pPr>
              <w:spacing w:after="0"/>
              <w:jc w:val="center"/>
              <w:rPr>
                <w:color w:val="000000"/>
                <w:sz w:val="20"/>
                <w:szCs w:val="20"/>
              </w:rPr>
            </w:pPr>
            <w:r w:rsidRPr="004C575F">
              <w:rPr>
                <w:color w:val="000000"/>
                <w:sz w:val="20"/>
                <w:szCs w:val="20"/>
              </w:rPr>
              <w:t>2020</w:t>
            </w:r>
          </w:p>
        </w:tc>
        <w:tc>
          <w:tcPr>
            <w:tcW w:w="1746" w:type="dxa"/>
            <w:tcBorders>
              <w:top w:val="nil"/>
              <w:left w:val="nil"/>
              <w:bottom w:val="nil"/>
              <w:right w:val="nil"/>
            </w:tcBorders>
            <w:noWrap/>
            <w:vAlign w:val="bottom"/>
            <w:hideMark/>
          </w:tcPr>
          <w:p w14:paraId="67D15ABA" w14:textId="77777777" w:rsidR="00530CB0" w:rsidRPr="004C575F" w:rsidRDefault="00530CB0" w:rsidP="00D15DAC">
            <w:pPr>
              <w:spacing w:after="0"/>
              <w:jc w:val="center"/>
              <w:rPr>
                <w:color w:val="000000"/>
                <w:sz w:val="20"/>
                <w:szCs w:val="20"/>
              </w:rPr>
            </w:pPr>
            <w:r w:rsidRPr="004C575F">
              <w:rPr>
                <w:color w:val="000000"/>
                <w:sz w:val="20"/>
                <w:szCs w:val="20"/>
              </w:rPr>
              <w:t xml:space="preserve"> 19,459 (21.8%)</w:t>
            </w:r>
          </w:p>
        </w:tc>
        <w:tc>
          <w:tcPr>
            <w:tcW w:w="1746" w:type="dxa"/>
            <w:tcBorders>
              <w:top w:val="nil"/>
              <w:left w:val="nil"/>
              <w:bottom w:val="nil"/>
              <w:right w:val="nil"/>
            </w:tcBorders>
            <w:noWrap/>
            <w:vAlign w:val="bottom"/>
            <w:hideMark/>
          </w:tcPr>
          <w:p w14:paraId="65927107"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bottom w:val="nil"/>
              <w:right w:val="nil"/>
            </w:tcBorders>
            <w:noWrap/>
            <w:vAlign w:val="bottom"/>
            <w:hideMark/>
          </w:tcPr>
          <w:p w14:paraId="3E07031E"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61300D40" w14:textId="77777777" w:rsidTr="00D15DAC">
        <w:trPr>
          <w:trHeight w:val="259"/>
        </w:trPr>
        <w:tc>
          <w:tcPr>
            <w:tcW w:w="838" w:type="dxa"/>
            <w:tcBorders>
              <w:top w:val="nil"/>
              <w:left w:val="nil"/>
              <w:bottom w:val="nil"/>
              <w:right w:val="nil"/>
            </w:tcBorders>
            <w:noWrap/>
            <w:vAlign w:val="bottom"/>
            <w:hideMark/>
          </w:tcPr>
          <w:p w14:paraId="20D9DBDC" w14:textId="77777777" w:rsidR="00530CB0" w:rsidRPr="004C575F" w:rsidRDefault="00530CB0" w:rsidP="00D15DAC">
            <w:pPr>
              <w:spacing w:after="0"/>
              <w:jc w:val="center"/>
              <w:rPr>
                <w:color w:val="000000"/>
                <w:sz w:val="20"/>
                <w:szCs w:val="20"/>
              </w:rPr>
            </w:pPr>
            <w:r w:rsidRPr="004C575F">
              <w:rPr>
                <w:color w:val="000000"/>
                <w:sz w:val="20"/>
                <w:szCs w:val="20"/>
              </w:rPr>
              <w:t>2021</w:t>
            </w:r>
          </w:p>
        </w:tc>
        <w:tc>
          <w:tcPr>
            <w:tcW w:w="1746" w:type="dxa"/>
            <w:tcBorders>
              <w:top w:val="nil"/>
              <w:left w:val="nil"/>
              <w:bottom w:val="nil"/>
              <w:right w:val="nil"/>
            </w:tcBorders>
            <w:noWrap/>
            <w:vAlign w:val="bottom"/>
            <w:hideMark/>
          </w:tcPr>
          <w:p w14:paraId="60D45718" w14:textId="77777777" w:rsidR="00530CB0" w:rsidRPr="004C575F" w:rsidRDefault="00530CB0" w:rsidP="00D15DAC">
            <w:pPr>
              <w:spacing w:after="0"/>
              <w:jc w:val="center"/>
              <w:rPr>
                <w:color w:val="000000"/>
                <w:sz w:val="20"/>
                <w:szCs w:val="20"/>
              </w:rPr>
            </w:pPr>
            <w:r w:rsidRPr="004C575F">
              <w:rPr>
                <w:color w:val="000000"/>
                <w:sz w:val="20"/>
                <w:szCs w:val="20"/>
              </w:rPr>
              <w:t xml:space="preserve"> 30,830 (16.2%)</w:t>
            </w:r>
          </w:p>
        </w:tc>
        <w:tc>
          <w:tcPr>
            <w:tcW w:w="1746" w:type="dxa"/>
            <w:tcBorders>
              <w:top w:val="nil"/>
              <w:left w:val="nil"/>
              <w:bottom w:val="nil"/>
              <w:right w:val="nil"/>
            </w:tcBorders>
            <w:noWrap/>
            <w:vAlign w:val="bottom"/>
            <w:hideMark/>
          </w:tcPr>
          <w:p w14:paraId="4D1E1B32" w14:textId="77777777" w:rsidR="00530CB0" w:rsidRPr="004C575F" w:rsidRDefault="00530CB0" w:rsidP="00D15DAC">
            <w:pPr>
              <w:spacing w:after="0"/>
              <w:jc w:val="center"/>
              <w:rPr>
                <w:color w:val="000000"/>
                <w:sz w:val="20"/>
                <w:szCs w:val="20"/>
              </w:rPr>
            </w:pPr>
            <w:r w:rsidRPr="004C575F">
              <w:rPr>
                <w:color w:val="000000"/>
                <w:sz w:val="20"/>
                <w:szCs w:val="20"/>
              </w:rPr>
              <w:t>172,568 (8.9%)</w:t>
            </w:r>
          </w:p>
        </w:tc>
        <w:tc>
          <w:tcPr>
            <w:tcW w:w="1746" w:type="dxa"/>
            <w:tcBorders>
              <w:top w:val="nil"/>
              <w:left w:val="nil"/>
              <w:bottom w:val="nil"/>
              <w:right w:val="nil"/>
            </w:tcBorders>
            <w:noWrap/>
            <w:vAlign w:val="bottom"/>
            <w:hideMark/>
          </w:tcPr>
          <w:p w14:paraId="17062116" w14:textId="77777777" w:rsidR="00530CB0" w:rsidRPr="004C575F" w:rsidRDefault="00530CB0" w:rsidP="00D15DAC">
            <w:pPr>
              <w:spacing w:after="0"/>
              <w:jc w:val="center"/>
              <w:rPr>
                <w:color w:val="000000"/>
                <w:sz w:val="20"/>
                <w:szCs w:val="20"/>
              </w:rPr>
            </w:pPr>
            <w:r w:rsidRPr="004C575F">
              <w:rPr>
                <w:color w:val="000000"/>
                <w:sz w:val="20"/>
                <w:szCs w:val="20"/>
              </w:rPr>
              <w:t xml:space="preserve"> 89,939 (8.7%)</w:t>
            </w:r>
          </w:p>
        </w:tc>
      </w:tr>
      <w:tr w:rsidR="00530CB0" w:rsidRPr="005362B1" w14:paraId="7F3B5B23" w14:textId="77777777" w:rsidTr="00D15DAC">
        <w:trPr>
          <w:trHeight w:val="259"/>
        </w:trPr>
        <w:tc>
          <w:tcPr>
            <w:tcW w:w="838" w:type="dxa"/>
            <w:tcBorders>
              <w:top w:val="nil"/>
              <w:left w:val="nil"/>
              <w:right w:val="nil"/>
            </w:tcBorders>
            <w:noWrap/>
            <w:vAlign w:val="bottom"/>
            <w:hideMark/>
          </w:tcPr>
          <w:p w14:paraId="0B793C4D" w14:textId="77777777" w:rsidR="00530CB0" w:rsidRPr="004C575F" w:rsidRDefault="00530CB0" w:rsidP="00D15DAC">
            <w:pPr>
              <w:spacing w:after="0"/>
              <w:jc w:val="center"/>
              <w:rPr>
                <w:color w:val="000000"/>
                <w:sz w:val="20"/>
                <w:szCs w:val="20"/>
              </w:rPr>
            </w:pPr>
            <w:r w:rsidRPr="004C575F">
              <w:rPr>
                <w:color w:val="000000"/>
                <w:sz w:val="20"/>
                <w:szCs w:val="20"/>
              </w:rPr>
              <w:t>2022</w:t>
            </w:r>
          </w:p>
        </w:tc>
        <w:tc>
          <w:tcPr>
            <w:tcW w:w="1746" w:type="dxa"/>
            <w:tcBorders>
              <w:top w:val="nil"/>
              <w:left w:val="nil"/>
              <w:right w:val="nil"/>
            </w:tcBorders>
            <w:noWrap/>
            <w:vAlign w:val="bottom"/>
            <w:hideMark/>
          </w:tcPr>
          <w:p w14:paraId="450B069A" w14:textId="77777777" w:rsidR="00530CB0" w:rsidRPr="004C575F" w:rsidRDefault="00530CB0" w:rsidP="00D15DAC">
            <w:pPr>
              <w:spacing w:after="0"/>
              <w:jc w:val="center"/>
              <w:rPr>
                <w:color w:val="000000"/>
                <w:sz w:val="20"/>
                <w:szCs w:val="20"/>
              </w:rPr>
            </w:pPr>
            <w:r w:rsidRPr="004C575F">
              <w:rPr>
                <w:color w:val="000000"/>
                <w:sz w:val="20"/>
                <w:szCs w:val="20"/>
              </w:rPr>
              <w:t xml:space="preserve"> 23,393 (15.9%)</w:t>
            </w:r>
          </w:p>
        </w:tc>
        <w:tc>
          <w:tcPr>
            <w:tcW w:w="1746" w:type="dxa"/>
            <w:tcBorders>
              <w:top w:val="nil"/>
              <w:left w:val="nil"/>
              <w:right w:val="nil"/>
            </w:tcBorders>
            <w:noWrap/>
            <w:vAlign w:val="bottom"/>
            <w:hideMark/>
          </w:tcPr>
          <w:p w14:paraId="5309175D" w14:textId="77777777" w:rsidR="00530CB0" w:rsidRPr="004C575F" w:rsidRDefault="00530CB0" w:rsidP="00D15DAC">
            <w:pPr>
              <w:spacing w:after="0"/>
              <w:jc w:val="center"/>
              <w:rPr>
                <w:color w:val="000000"/>
                <w:sz w:val="20"/>
                <w:szCs w:val="20"/>
              </w:rPr>
            </w:pPr>
            <w:r w:rsidRPr="004C575F">
              <w:rPr>
                <w:color w:val="000000"/>
                <w:sz w:val="20"/>
                <w:szCs w:val="20"/>
              </w:rPr>
              <w:t>-</w:t>
            </w:r>
          </w:p>
        </w:tc>
        <w:tc>
          <w:tcPr>
            <w:tcW w:w="1746" w:type="dxa"/>
            <w:tcBorders>
              <w:top w:val="nil"/>
              <w:left w:val="nil"/>
              <w:right w:val="nil"/>
            </w:tcBorders>
            <w:noWrap/>
            <w:vAlign w:val="bottom"/>
            <w:hideMark/>
          </w:tcPr>
          <w:p w14:paraId="1ED22753" w14:textId="77777777" w:rsidR="00530CB0" w:rsidRPr="004C575F" w:rsidRDefault="00530CB0" w:rsidP="00D15DAC">
            <w:pPr>
              <w:spacing w:after="0"/>
              <w:jc w:val="center"/>
              <w:rPr>
                <w:color w:val="000000"/>
                <w:sz w:val="20"/>
                <w:szCs w:val="20"/>
              </w:rPr>
            </w:pPr>
            <w:r w:rsidRPr="004C575F">
              <w:rPr>
                <w:color w:val="000000"/>
                <w:sz w:val="20"/>
                <w:szCs w:val="20"/>
              </w:rPr>
              <w:t>-</w:t>
            </w:r>
          </w:p>
        </w:tc>
      </w:tr>
      <w:tr w:rsidR="00530CB0" w:rsidRPr="005362B1" w14:paraId="4571F1A2" w14:textId="77777777" w:rsidTr="00D15DAC">
        <w:trPr>
          <w:trHeight w:val="259"/>
        </w:trPr>
        <w:tc>
          <w:tcPr>
            <w:tcW w:w="838" w:type="dxa"/>
            <w:tcBorders>
              <w:top w:val="nil"/>
              <w:left w:val="nil"/>
              <w:right w:val="nil"/>
            </w:tcBorders>
            <w:noWrap/>
            <w:vAlign w:val="bottom"/>
          </w:tcPr>
          <w:p w14:paraId="23245291" w14:textId="77777777" w:rsidR="00530CB0" w:rsidRPr="004C575F" w:rsidRDefault="00530CB0" w:rsidP="00D15DAC">
            <w:pPr>
              <w:spacing w:after="0"/>
              <w:jc w:val="center"/>
              <w:rPr>
                <w:color w:val="000000"/>
                <w:sz w:val="20"/>
                <w:szCs w:val="20"/>
              </w:rPr>
            </w:pPr>
            <w:r w:rsidRPr="004C575F">
              <w:rPr>
                <w:color w:val="000000"/>
                <w:sz w:val="20"/>
                <w:szCs w:val="20"/>
              </w:rPr>
              <w:t>2023</w:t>
            </w:r>
          </w:p>
        </w:tc>
        <w:tc>
          <w:tcPr>
            <w:tcW w:w="1746" w:type="dxa"/>
            <w:tcBorders>
              <w:top w:val="nil"/>
              <w:left w:val="nil"/>
              <w:right w:val="nil"/>
            </w:tcBorders>
            <w:noWrap/>
            <w:vAlign w:val="bottom"/>
          </w:tcPr>
          <w:p w14:paraId="43803A1A" w14:textId="77777777" w:rsidR="00530CB0" w:rsidRPr="004C575F" w:rsidRDefault="00530CB0" w:rsidP="00D15DAC">
            <w:pPr>
              <w:spacing w:after="0"/>
              <w:jc w:val="center"/>
              <w:rPr>
                <w:color w:val="000000"/>
                <w:sz w:val="20"/>
                <w:szCs w:val="20"/>
              </w:rPr>
            </w:pPr>
            <w:r w:rsidRPr="004C575F">
              <w:rPr>
                <w:color w:val="000000"/>
                <w:sz w:val="20"/>
                <w:szCs w:val="20"/>
              </w:rPr>
              <w:t xml:space="preserve"> 30,802 (20.9%)</w:t>
            </w:r>
          </w:p>
        </w:tc>
        <w:tc>
          <w:tcPr>
            <w:tcW w:w="1746" w:type="dxa"/>
            <w:tcBorders>
              <w:top w:val="nil"/>
              <w:left w:val="nil"/>
              <w:right w:val="nil"/>
            </w:tcBorders>
            <w:noWrap/>
            <w:vAlign w:val="bottom"/>
          </w:tcPr>
          <w:p w14:paraId="2941BE7B" w14:textId="77777777" w:rsidR="00530CB0" w:rsidRPr="004C575F" w:rsidRDefault="00530CB0" w:rsidP="00D15DAC">
            <w:pPr>
              <w:spacing w:after="0"/>
              <w:jc w:val="center"/>
              <w:rPr>
                <w:color w:val="000000"/>
                <w:sz w:val="20"/>
                <w:szCs w:val="20"/>
              </w:rPr>
            </w:pPr>
            <w:r w:rsidRPr="004C575F">
              <w:rPr>
                <w:color w:val="000000"/>
                <w:sz w:val="20"/>
                <w:szCs w:val="20"/>
              </w:rPr>
              <w:t>222,473 (12.6%)</w:t>
            </w:r>
          </w:p>
        </w:tc>
        <w:tc>
          <w:tcPr>
            <w:tcW w:w="1746" w:type="dxa"/>
            <w:tcBorders>
              <w:top w:val="nil"/>
              <w:left w:val="nil"/>
              <w:right w:val="nil"/>
            </w:tcBorders>
            <w:noWrap/>
            <w:vAlign w:val="bottom"/>
          </w:tcPr>
          <w:p w14:paraId="5A352FA7" w14:textId="77777777" w:rsidR="00530CB0" w:rsidRPr="004C575F" w:rsidRDefault="00530CB0" w:rsidP="00D15DAC">
            <w:pPr>
              <w:spacing w:after="0"/>
              <w:jc w:val="center"/>
              <w:rPr>
                <w:color w:val="000000"/>
                <w:sz w:val="20"/>
                <w:szCs w:val="20"/>
              </w:rPr>
            </w:pPr>
            <w:r w:rsidRPr="004C575F">
              <w:rPr>
                <w:color w:val="000000"/>
                <w:sz w:val="20"/>
                <w:szCs w:val="20"/>
              </w:rPr>
              <w:t>125,571 (9.9%)</w:t>
            </w:r>
          </w:p>
        </w:tc>
      </w:tr>
      <w:tr w:rsidR="00530CB0" w:rsidRPr="005362B1" w14:paraId="49103391" w14:textId="77777777" w:rsidTr="00D15DAC">
        <w:trPr>
          <w:trHeight w:val="259"/>
        </w:trPr>
        <w:tc>
          <w:tcPr>
            <w:tcW w:w="838" w:type="dxa"/>
            <w:tcBorders>
              <w:top w:val="nil"/>
              <w:left w:val="nil"/>
              <w:bottom w:val="single" w:sz="4" w:space="0" w:color="auto"/>
              <w:right w:val="nil"/>
            </w:tcBorders>
            <w:noWrap/>
            <w:vAlign w:val="bottom"/>
            <w:hideMark/>
          </w:tcPr>
          <w:p w14:paraId="3F4FB722" w14:textId="77777777" w:rsidR="00530CB0" w:rsidRPr="004C575F" w:rsidRDefault="00530CB0" w:rsidP="00D15DAC">
            <w:pPr>
              <w:spacing w:after="0"/>
              <w:jc w:val="center"/>
              <w:rPr>
                <w:color w:val="000000"/>
                <w:sz w:val="20"/>
                <w:szCs w:val="20"/>
              </w:rPr>
            </w:pPr>
            <w:r w:rsidRPr="004C575F">
              <w:rPr>
                <w:color w:val="000000"/>
                <w:sz w:val="20"/>
                <w:szCs w:val="20"/>
              </w:rPr>
              <w:t>2025</w:t>
            </w:r>
          </w:p>
        </w:tc>
        <w:tc>
          <w:tcPr>
            <w:tcW w:w="1746" w:type="dxa"/>
            <w:tcBorders>
              <w:top w:val="nil"/>
              <w:left w:val="nil"/>
              <w:bottom w:val="single" w:sz="4" w:space="0" w:color="auto"/>
              <w:right w:val="nil"/>
            </w:tcBorders>
            <w:noWrap/>
            <w:vAlign w:val="bottom"/>
            <w:hideMark/>
          </w:tcPr>
          <w:p w14:paraId="703160AD" w14:textId="77777777" w:rsidR="00530CB0" w:rsidRPr="004C575F" w:rsidRDefault="00530CB0" w:rsidP="00D15DAC">
            <w:pPr>
              <w:spacing w:after="0"/>
              <w:jc w:val="center"/>
              <w:rPr>
                <w:color w:val="000000"/>
                <w:sz w:val="20"/>
                <w:szCs w:val="20"/>
              </w:rPr>
            </w:pPr>
            <w:r w:rsidRPr="004C575F">
              <w:rPr>
                <w:color w:val="000000"/>
                <w:sz w:val="20"/>
                <w:szCs w:val="20"/>
              </w:rPr>
              <w:t xml:space="preserve"> 29,233 (18.5%)</w:t>
            </w:r>
          </w:p>
        </w:tc>
        <w:tc>
          <w:tcPr>
            <w:tcW w:w="1746" w:type="dxa"/>
            <w:tcBorders>
              <w:top w:val="nil"/>
              <w:left w:val="nil"/>
              <w:bottom w:val="single" w:sz="4" w:space="0" w:color="auto"/>
              <w:right w:val="nil"/>
            </w:tcBorders>
            <w:noWrap/>
            <w:vAlign w:val="bottom"/>
            <w:hideMark/>
          </w:tcPr>
          <w:p w14:paraId="3156B812" w14:textId="77777777" w:rsidR="00530CB0" w:rsidRPr="004C575F" w:rsidRDefault="00530CB0" w:rsidP="00D15DAC">
            <w:pPr>
              <w:spacing w:after="0"/>
              <w:jc w:val="center"/>
              <w:rPr>
                <w:color w:val="000000"/>
                <w:sz w:val="20"/>
                <w:szCs w:val="20"/>
              </w:rPr>
            </w:pPr>
            <w:r w:rsidRPr="004C575F">
              <w:rPr>
                <w:color w:val="000000"/>
                <w:sz w:val="20"/>
                <w:szCs w:val="20"/>
              </w:rPr>
              <w:t>309,761 (23.4%)</w:t>
            </w:r>
          </w:p>
        </w:tc>
        <w:tc>
          <w:tcPr>
            <w:tcW w:w="1746" w:type="dxa"/>
            <w:tcBorders>
              <w:top w:val="nil"/>
              <w:left w:val="nil"/>
              <w:bottom w:val="single" w:sz="4" w:space="0" w:color="auto"/>
              <w:right w:val="nil"/>
            </w:tcBorders>
            <w:noWrap/>
            <w:vAlign w:val="bottom"/>
            <w:hideMark/>
          </w:tcPr>
          <w:p w14:paraId="66E061AE" w14:textId="77777777" w:rsidR="00530CB0" w:rsidRPr="004C575F" w:rsidRDefault="00530CB0" w:rsidP="00D15DAC">
            <w:pPr>
              <w:spacing w:after="0"/>
              <w:jc w:val="center"/>
              <w:rPr>
                <w:color w:val="000000"/>
                <w:sz w:val="20"/>
                <w:szCs w:val="20"/>
              </w:rPr>
            </w:pPr>
            <w:r w:rsidRPr="004C575F">
              <w:rPr>
                <w:color w:val="000000"/>
                <w:sz w:val="20"/>
                <w:szCs w:val="20"/>
              </w:rPr>
              <w:t>187,845 (23.3%)</w:t>
            </w:r>
          </w:p>
        </w:tc>
      </w:tr>
    </w:tbl>
    <w:p w14:paraId="0D9715F9" w14:textId="77777777" w:rsidR="00530CB0" w:rsidRDefault="00530CB0" w:rsidP="00530CB0">
      <w:pPr>
        <w:spacing w:line="259" w:lineRule="auto"/>
      </w:pPr>
      <w:r w:rsidRPr="005362B1">
        <w:br w:type="page"/>
      </w:r>
    </w:p>
    <w:p w14:paraId="7832B231" w14:textId="77777777" w:rsidR="00530CB0" w:rsidRPr="005362B1" w:rsidRDefault="00530CB0" w:rsidP="00530CB0">
      <w:pPr>
        <w:pStyle w:val="Heading5"/>
      </w:pPr>
      <w:r w:rsidRPr="00B91E59">
        <w:rPr>
          <w:highlight w:val="green"/>
        </w:rPr>
        <w:lastRenderedPageBreak/>
        <w:t>Table</w:t>
      </w:r>
      <w:r w:rsidRPr="00485C65">
        <w:t xml:space="preserve"> 2.</w:t>
      </w:r>
      <w:r>
        <w:rPr>
          <w:noProof/>
        </w:rPr>
        <w:t>5</w:t>
      </w:r>
      <w:r w:rsidRPr="00485C65">
        <w:rPr>
          <w:noProof/>
        </w:rPr>
        <w:t>.</w:t>
      </w:r>
      <w:r w:rsidRPr="00485C65">
        <w:t xml:space="preserve"> Key</w:t>
      </w:r>
      <w:r w:rsidRPr="005362B1">
        <w:t xml:space="preserve"> parameter estimates with standard deviations (SD) estimated from the author’s recommended model. </w:t>
      </w:r>
    </w:p>
    <w:tbl>
      <w:tblPr>
        <w:tblW w:w="7934" w:type="dxa"/>
        <w:tblLook w:val="04A0" w:firstRow="1" w:lastRow="0" w:firstColumn="1" w:lastColumn="0" w:noHBand="0" w:noVBand="1"/>
      </w:tblPr>
      <w:tblGrid>
        <w:gridCol w:w="5422"/>
        <w:gridCol w:w="1256"/>
        <w:gridCol w:w="1256"/>
      </w:tblGrid>
      <w:tr w:rsidR="00530CB0" w:rsidRPr="005362B1" w14:paraId="22E47106" w14:textId="77777777" w:rsidTr="00D15DAC">
        <w:trPr>
          <w:trHeight w:val="364"/>
        </w:trPr>
        <w:tc>
          <w:tcPr>
            <w:tcW w:w="5422" w:type="dxa"/>
            <w:tcBorders>
              <w:top w:val="nil"/>
              <w:left w:val="nil"/>
              <w:bottom w:val="single" w:sz="4" w:space="0" w:color="auto"/>
              <w:right w:val="nil"/>
            </w:tcBorders>
            <w:noWrap/>
            <w:vAlign w:val="center"/>
            <w:hideMark/>
          </w:tcPr>
          <w:p w14:paraId="4BEAFF9B" w14:textId="77777777" w:rsidR="00530CB0" w:rsidRPr="005362B1" w:rsidRDefault="00530CB0" w:rsidP="00D15DAC">
            <w:pPr>
              <w:spacing w:after="0"/>
              <w:rPr>
                <w:color w:val="000000"/>
              </w:rPr>
            </w:pPr>
            <w:r w:rsidRPr="005362B1">
              <w:rPr>
                <w:color w:val="000000"/>
              </w:rPr>
              <w:t>Name</w:t>
            </w:r>
          </w:p>
        </w:tc>
        <w:tc>
          <w:tcPr>
            <w:tcW w:w="1256" w:type="dxa"/>
            <w:tcBorders>
              <w:top w:val="nil"/>
              <w:left w:val="nil"/>
              <w:bottom w:val="single" w:sz="4" w:space="0" w:color="auto"/>
              <w:right w:val="nil"/>
            </w:tcBorders>
            <w:noWrap/>
            <w:vAlign w:val="center"/>
            <w:hideMark/>
          </w:tcPr>
          <w:p w14:paraId="115CB640" w14:textId="77777777" w:rsidR="00530CB0" w:rsidRPr="005362B1" w:rsidRDefault="00530CB0" w:rsidP="00D15DAC">
            <w:pPr>
              <w:spacing w:after="0"/>
              <w:jc w:val="center"/>
              <w:rPr>
                <w:color w:val="000000"/>
              </w:rPr>
            </w:pPr>
            <w:r w:rsidRPr="005362B1">
              <w:rPr>
                <w:color w:val="000000"/>
              </w:rPr>
              <w:t>Value</w:t>
            </w:r>
          </w:p>
        </w:tc>
        <w:tc>
          <w:tcPr>
            <w:tcW w:w="1256" w:type="dxa"/>
            <w:tcBorders>
              <w:top w:val="nil"/>
              <w:left w:val="nil"/>
              <w:bottom w:val="single" w:sz="4" w:space="0" w:color="auto"/>
              <w:right w:val="nil"/>
            </w:tcBorders>
            <w:noWrap/>
            <w:vAlign w:val="center"/>
            <w:hideMark/>
          </w:tcPr>
          <w:p w14:paraId="2CC88008" w14:textId="77777777" w:rsidR="00530CB0" w:rsidRPr="005362B1" w:rsidRDefault="00530CB0" w:rsidP="00D15DAC">
            <w:pPr>
              <w:spacing w:after="0"/>
              <w:jc w:val="center"/>
              <w:rPr>
                <w:color w:val="000000"/>
              </w:rPr>
            </w:pPr>
            <w:r w:rsidRPr="005362B1">
              <w:rPr>
                <w:color w:val="000000"/>
              </w:rPr>
              <w:t>SD</w:t>
            </w:r>
          </w:p>
        </w:tc>
      </w:tr>
      <w:tr w:rsidR="00530CB0" w:rsidRPr="005362B1" w14:paraId="5C74C91A" w14:textId="77777777" w:rsidTr="00D15DAC">
        <w:trPr>
          <w:trHeight w:val="346"/>
        </w:trPr>
        <w:tc>
          <w:tcPr>
            <w:tcW w:w="5422" w:type="dxa"/>
            <w:tcBorders>
              <w:top w:val="nil"/>
              <w:left w:val="nil"/>
              <w:bottom w:val="nil"/>
              <w:right w:val="nil"/>
            </w:tcBorders>
            <w:noWrap/>
            <w:vAlign w:val="bottom"/>
            <w:hideMark/>
          </w:tcPr>
          <w:p w14:paraId="30D0BCE9" w14:textId="77777777" w:rsidR="00530CB0" w:rsidRPr="00485C65" w:rsidRDefault="00530CB0" w:rsidP="00D15DAC">
            <w:pPr>
              <w:spacing w:after="0"/>
              <w:rPr>
                <w:color w:val="000000"/>
              </w:rPr>
            </w:pPr>
            <w:r w:rsidRPr="00485C65">
              <w:rPr>
                <w:color w:val="000000"/>
              </w:rPr>
              <w:t>Biology</w:t>
            </w:r>
          </w:p>
        </w:tc>
        <w:tc>
          <w:tcPr>
            <w:tcW w:w="1256" w:type="dxa"/>
            <w:tcBorders>
              <w:top w:val="nil"/>
              <w:left w:val="nil"/>
              <w:bottom w:val="nil"/>
              <w:right w:val="nil"/>
            </w:tcBorders>
            <w:noWrap/>
            <w:vAlign w:val="bottom"/>
            <w:hideMark/>
          </w:tcPr>
          <w:p w14:paraId="52EC064B" w14:textId="77777777" w:rsidR="00530CB0" w:rsidRPr="00485C65" w:rsidRDefault="00530CB0" w:rsidP="00D15DAC">
            <w:pPr>
              <w:spacing w:after="0"/>
              <w:jc w:val="center"/>
              <w:rPr>
                <w:color w:val="000000"/>
              </w:rPr>
            </w:pPr>
            <w:r w:rsidRPr="00485C65">
              <w:rPr>
                <w:color w:val="000000"/>
              </w:rPr>
              <w:t>--</w:t>
            </w:r>
          </w:p>
        </w:tc>
        <w:tc>
          <w:tcPr>
            <w:tcW w:w="1256" w:type="dxa"/>
            <w:tcBorders>
              <w:top w:val="nil"/>
              <w:left w:val="nil"/>
              <w:bottom w:val="nil"/>
              <w:right w:val="nil"/>
            </w:tcBorders>
            <w:noWrap/>
            <w:vAlign w:val="bottom"/>
            <w:hideMark/>
          </w:tcPr>
          <w:p w14:paraId="43BA484F" w14:textId="77777777" w:rsidR="00530CB0" w:rsidRPr="00485C65" w:rsidRDefault="00530CB0" w:rsidP="00D15DAC">
            <w:pPr>
              <w:spacing w:after="0"/>
              <w:jc w:val="center"/>
              <w:rPr>
                <w:color w:val="000000"/>
              </w:rPr>
            </w:pPr>
            <w:r w:rsidRPr="00485C65">
              <w:rPr>
                <w:color w:val="000000"/>
              </w:rPr>
              <w:t>--</w:t>
            </w:r>
          </w:p>
        </w:tc>
      </w:tr>
      <w:tr w:rsidR="00530CB0" w:rsidRPr="005362B1" w14:paraId="0FAB4F5A" w14:textId="77777777" w:rsidTr="00D15DAC">
        <w:trPr>
          <w:trHeight w:val="346"/>
        </w:trPr>
        <w:tc>
          <w:tcPr>
            <w:tcW w:w="5422" w:type="dxa"/>
            <w:tcBorders>
              <w:top w:val="nil"/>
              <w:left w:val="nil"/>
              <w:bottom w:val="nil"/>
              <w:right w:val="nil"/>
            </w:tcBorders>
            <w:noWrap/>
            <w:vAlign w:val="bottom"/>
            <w:hideMark/>
          </w:tcPr>
          <w:p w14:paraId="0753D273" w14:textId="77777777" w:rsidR="00530CB0" w:rsidRPr="00485C65" w:rsidRDefault="00530CB0" w:rsidP="00D15DAC">
            <w:pPr>
              <w:spacing w:after="0"/>
              <w:jc w:val="right"/>
              <w:rPr>
                <w:color w:val="000000"/>
              </w:rPr>
            </w:pPr>
            <w:r w:rsidRPr="00485C65">
              <w:rPr>
                <w:color w:val="000000"/>
              </w:rPr>
              <w:t>Beginning of year length at age-1 (cm)</w:t>
            </w:r>
          </w:p>
        </w:tc>
        <w:tc>
          <w:tcPr>
            <w:tcW w:w="1256" w:type="dxa"/>
            <w:tcBorders>
              <w:top w:val="nil"/>
              <w:left w:val="nil"/>
              <w:bottom w:val="nil"/>
              <w:right w:val="nil"/>
            </w:tcBorders>
            <w:noWrap/>
            <w:vAlign w:val="bottom"/>
            <w:hideMark/>
          </w:tcPr>
          <w:p w14:paraId="35BD3DC0" w14:textId="77777777" w:rsidR="00530CB0" w:rsidRPr="00B91E59" w:rsidRDefault="00530CB0" w:rsidP="00D15DAC">
            <w:pPr>
              <w:spacing w:after="0"/>
              <w:jc w:val="center"/>
              <w:rPr>
                <w:color w:val="000000"/>
              </w:rPr>
            </w:pPr>
            <w:r w:rsidRPr="00B91E59">
              <w:rPr>
                <w:color w:val="000000"/>
              </w:rPr>
              <w:t>19.38</w:t>
            </w:r>
          </w:p>
        </w:tc>
        <w:tc>
          <w:tcPr>
            <w:tcW w:w="1256" w:type="dxa"/>
            <w:tcBorders>
              <w:top w:val="nil"/>
              <w:left w:val="nil"/>
              <w:bottom w:val="nil"/>
              <w:right w:val="nil"/>
            </w:tcBorders>
            <w:noWrap/>
            <w:vAlign w:val="bottom"/>
            <w:hideMark/>
          </w:tcPr>
          <w:p w14:paraId="37F6BC87" w14:textId="77777777" w:rsidR="00530CB0" w:rsidRPr="00B91E59" w:rsidRDefault="00530CB0" w:rsidP="00D15DAC">
            <w:pPr>
              <w:spacing w:after="0"/>
              <w:jc w:val="center"/>
              <w:rPr>
                <w:color w:val="000000"/>
              </w:rPr>
            </w:pPr>
            <w:r w:rsidRPr="00B91E59">
              <w:rPr>
                <w:color w:val="000000"/>
              </w:rPr>
              <w:t>0.278</w:t>
            </w:r>
          </w:p>
        </w:tc>
      </w:tr>
      <w:tr w:rsidR="00530CB0" w:rsidRPr="005362B1" w14:paraId="0D7478DD" w14:textId="77777777" w:rsidTr="00D15DAC">
        <w:trPr>
          <w:trHeight w:val="346"/>
        </w:trPr>
        <w:tc>
          <w:tcPr>
            <w:tcW w:w="5422" w:type="dxa"/>
            <w:tcBorders>
              <w:top w:val="nil"/>
              <w:left w:val="nil"/>
              <w:bottom w:val="nil"/>
              <w:right w:val="nil"/>
            </w:tcBorders>
            <w:noWrap/>
            <w:vAlign w:val="bottom"/>
            <w:hideMark/>
          </w:tcPr>
          <w:p w14:paraId="3A0FEE09" w14:textId="77777777" w:rsidR="00530CB0" w:rsidRPr="00485C65" w:rsidRDefault="00530CB0" w:rsidP="00D15DAC">
            <w:pPr>
              <w:spacing w:after="0"/>
              <w:jc w:val="right"/>
              <w:rPr>
                <w:color w:val="000000"/>
              </w:rPr>
            </w:pPr>
            <w:r w:rsidRPr="00485C65">
              <w:rPr>
                <w:color w:val="000000"/>
              </w:rPr>
              <w:t>Beginning of year length at age-10 (cm)</w:t>
            </w:r>
          </w:p>
        </w:tc>
        <w:tc>
          <w:tcPr>
            <w:tcW w:w="1256" w:type="dxa"/>
            <w:tcBorders>
              <w:top w:val="nil"/>
              <w:left w:val="nil"/>
              <w:bottom w:val="nil"/>
              <w:right w:val="nil"/>
            </w:tcBorders>
            <w:noWrap/>
            <w:vAlign w:val="bottom"/>
            <w:hideMark/>
          </w:tcPr>
          <w:p w14:paraId="102BADE8" w14:textId="77777777" w:rsidR="00530CB0" w:rsidRPr="00B91E59" w:rsidRDefault="00530CB0" w:rsidP="00D15DAC">
            <w:pPr>
              <w:spacing w:after="0"/>
              <w:jc w:val="center"/>
              <w:rPr>
                <w:color w:val="000000"/>
              </w:rPr>
            </w:pPr>
            <w:r w:rsidRPr="00B91E59">
              <w:rPr>
                <w:color w:val="000000"/>
              </w:rPr>
              <w:t>99.46</w:t>
            </w:r>
          </w:p>
        </w:tc>
        <w:tc>
          <w:tcPr>
            <w:tcW w:w="1256" w:type="dxa"/>
            <w:tcBorders>
              <w:top w:val="nil"/>
              <w:left w:val="nil"/>
              <w:bottom w:val="nil"/>
              <w:right w:val="nil"/>
            </w:tcBorders>
            <w:noWrap/>
            <w:vAlign w:val="bottom"/>
            <w:hideMark/>
          </w:tcPr>
          <w:p w14:paraId="76BB6090" w14:textId="77777777" w:rsidR="00530CB0" w:rsidRPr="00B91E59" w:rsidRDefault="00530CB0" w:rsidP="00D15DAC">
            <w:pPr>
              <w:spacing w:after="0"/>
              <w:jc w:val="center"/>
              <w:rPr>
                <w:color w:val="000000"/>
              </w:rPr>
            </w:pPr>
            <w:r w:rsidRPr="00B91E59">
              <w:rPr>
                <w:color w:val="000000"/>
              </w:rPr>
              <w:t>0.015</w:t>
            </w:r>
          </w:p>
        </w:tc>
      </w:tr>
      <w:tr w:rsidR="00530CB0" w:rsidRPr="005362B1" w14:paraId="2D85A612" w14:textId="77777777" w:rsidTr="00D15DAC">
        <w:trPr>
          <w:trHeight w:val="346"/>
        </w:trPr>
        <w:tc>
          <w:tcPr>
            <w:tcW w:w="5422" w:type="dxa"/>
            <w:tcBorders>
              <w:top w:val="nil"/>
              <w:left w:val="nil"/>
              <w:bottom w:val="nil"/>
              <w:right w:val="nil"/>
            </w:tcBorders>
            <w:noWrap/>
            <w:vAlign w:val="bottom"/>
            <w:hideMark/>
          </w:tcPr>
          <w:p w14:paraId="484D7633" w14:textId="77777777" w:rsidR="00530CB0" w:rsidRPr="00485C65" w:rsidRDefault="00530CB0" w:rsidP="00D15DAC">
            <w:pPr>
              <w:spacing w:after="0"/>
              <w:jc w:val="right"/>
              <w:rPr>
                <w:color w:val="000000"/>
              </w:rPr>
            </w:pPr>
            <w:r w:rsidRPr="00485C65">
              <w:rPr>
                <w:color w:val="000000"/>
              </w:rPr>
              <w:t>Growth rate</w:t>
            </w:r>
          </w:p>
        </w:tc>
        <w:tc>
          <w:tcPr>
            <w:tcW w:w="1256" w:type="dxa"/>
            <w:tcBorders>
              <w:top w:val="nil"/>
              <w:left w:val="nil"/>
              <w:bottom w:val="nil"/>
              <w:right w:val="nil"/>
            </w:tcBorders>
            <w:noWrap/>
            <w:vAlign w:val="bottom"/>
            <w:hideMark/>
          </w:tcPr>
          <w:p w14:paraId="5EBC5A0B" w14:textId="77777777" w:rsidR="00530CB0" w:rsidRPr="00B91E59" w:rsidRDefault="00530CB0" w:rsidP="00D15DAC">
            <w:pPr>
              <w:spacing w:after="0"/>
              <w:jc w:val="center"/>
              <w:rPr>
                <w:color w:val="000000"/>
              </w:rPr>
            </w:pPr>
            <w:r w:rsidRPr="00B91E59">
              <w:rPr>
                <w:color w:val="000000"/>
              </w:rPr>
              <w:t>0.2</w:t>
            </w:r>
          </w:p>
        </w:tc>
        <w:tc>
          <w:tcPr>
            <w:tcW w:w="1256" w:type="dxa"/>
            <w:tcBorders>
              <w:top w:val="nil"/>
              <w:left w:val="nil"/>
              <w:bottom w:val="nil"/>
              <w:right w:val="nil"/>
            </w:tcBorders>
            <w:noWrap/>
            <w:vAlign w:val="bottom"/>
            <w:hideMark/>
          </w:tcPr>
          <w:p w14:paraId="7AD737D3" w14:textId="77777777" w:rsidR="00530CB0" w:rsidRPr="00B91E59" w:rsidRDefault="00530CB0" w:rsidP="00D15DAC">
            <w:pPr>
              <w:spacing w:after="0"/>
              <w:jc w:val="center"/>
              <w:rPr>
                <w:color w:val="000000"/>
              </w:rPr>
            </w:pPr>
            <w:r w:rsidRPr="00B91E59">
              <w:rPr>
                <w:color w:val="000000"/>
              </w:rPr>
              <w:t>0.002</w:t>
            </w:r>
          </w:p>
        </w:tc>
      </w:tr>
      <w:tr w:rsidR="00530CB0" w:rsidRPr="005362B1" w14:paraId="7B3588DB" w14:textId="77777777" w:rsidTr="00D15DAC">
        <w:trPr>
          <w:trHeight w:val="346"/>
        </w:trPr>
        <w:tc>
          <w:tcPr>
            <w:tcW w:w="5422" w:type="dxa"/>
            <w:tcBorders>
              <w:top w:val="nil"/>
              <w:left w:val="nil"/>
              <w:bottom w:val="nil"/>
              <w:right w:val="nil"/>
            </w:tcBorders>
            <w:noWrap/>
            <w:vAlign w:val="bottom"/>
            <w:hideMark/>
          </w:tcPr>
          <w:p w14:paraId="7B40C34C" w14:textId="77777777" w:rsidR="00530CB0" w:rsidRPr="00485C65" w:rsidRDefault="00530CB0" w:rsidP="00D15DAC">
            <w:pPr>
              <w:spacing w:after="0"/>
              <w:jc w:val="right"/>
              <w:rPr>
                <w:color w:val="000000"/>
              </w:rPr>
            </w:pPr>
            <w:r w:rsidRPr="00485C65">
              <w:rPr>
                <w:color w:val="000000"/>
              </w:rPr>
              <w:t>SD in length-at-age for age-1</w:t>
            </w:r>
          </w:p>
        </w:tc>
        <w:tc>
          <w:tcPr>
            <w:tcW w:w="1256" w:type="dxa"/>
            <w:tcBorders>
              <w:top w:val="nil"/>
              <w:left w:val="nil"/>
              <w:bottom w:val="nil"/>
              <w:right w:val="nil"/>
            </w:tcBorders>
            <w:noWrap/>
            <w:vAlign w:val="bottom"/>
            <w:hideMark/>
          </w:tcPr>
          <w:p w14:paraId="7E9134BD" w14:textId="77777777" w:rsidR="00530CB0" w:rsidRPr="00B91E59" w:rsidRDefault="00530CB0" w:rsidP="00D15DAC">
            <w:pPr>
              <w:spacing w:after="0"/>
              <w:jc w:val="center"/>
              <w:rPr>
                <w:color w:val="000000"/>
              </w:rPr>
            </w:pPr>
            <w:r w:rsidRPr="00B91E59">
              <w:rPr>
                <w:color w:val="000000"/>
              </w:rPr>
              <w:t>4.18</w:t>
            </w:r>
          </w:p>
        </w:tc>
        <w:tc>
          <w:tcPr>
            <w:tcW w:w="1256" w:type="dxa"/>
            <w:tcBorders>
              <w:top w:val="nil"/>
              <w:left w:val="nil"/>
              <w:bottom w:val="nil"/>
              <w:right w:val="nil"/>
            </w:tcBorders>
            <w:noWrap/>
            <w:vAlign w:val="bottom"/>
            <w:hideMark/>
          </w:tcPr>
          <w:p w14:paraId="23A139DD" w14:textId="77777777" w:rsidR="00530CB0" w:rsidRPr="00B91E59" w:rsidRDefault="00530CB0" w:rsidP="00D15DAC">
            <w:pPr>
              <w:spacing w:after="0"/>
              <w:jc w:val="center"/>
              <w:rPr>
                <w:color w:val="000000"/>
              </w:rPr>
            </w:pPr>
            <w:r w:rsidRPr="00B91E59">
              <w:rPr>
                <w:color w:val="000000"/>
              </w:rPr>
              <w:t>0.158</w:t>
            </w:r>
          </w:p>
        </w:tc>
      </w:tr>
      <w:tr w:rsidR="00530CB0" w:rsidRPr="005362B1" w14:paraId="58442B03" w14:textId="77777777" w:rsidTr="00D15DAC">
        <w:trPr>
          <w:trHeight w:val="346"/>
        </w:trPr>
        <w:tc>
          <w:tcPr>
            <w:tcW w:w="5422" w:type="dxa"/>
            <w:tcBorders>
              <w:top w:val="nil"/>
              <w:left w:val="nil"/>
              <w:bottom w:val="nil"/>
              <w:right w:val="nil"/>
            </w:tcBorders>
            <w:noWrap/>
            <w:vAlign w:val="bottom"/>
            <w:hideMark/>
          </w:tcPr>
          <w:p w14:paraId="4FD034E4" w14:textId="77777777" w:rsidR="00530CB0" w:rsidRPr="00485C65" w:rsidRDefault="00530CB0" w:rsidP="00D15DAC">
            <w:pPr>
              <w:spacing w:after="0"/>
              <w:jc w:val="right"/>
              <w:rPr>
                <w:color w:val="000000"/>
              </w:rPr>
            </w:pPr>
            <w:r w:rsidRPr="00485C65">
              <w:rPr>
                <w:color w:val="000000"/>
              </w:rPr>
              <w:t>SD in length-at-age for age-10</w:t>
            </w:r>
          </w:p>
        </w:tc>
        <w:tc>
          <w:tcPr>
            <w:tcW w:w="1256" w:type="dxa"/>
            <w:tcBorders>
              <w:top w:val="nil"/>
              <w:left w:val="nil"/>
              <w:bottom w:val="nil"/>
              <w:right w:val="nil"/>
            </w:tcBorders>
            <w:noWrap/>
            <w:vAlign w:val="bottom"/>
            <w:hideMark/>
          </w:tcPr>
          <w:p w14:paraId="0189E812" w14:textId="77777777" w:rsidR="00530CB0" w:rsidRPr="00B91E59" w:rsidRDefault="00530CB0" w:rsidP="00D15DAC">
            <w:pPr>
              <w:spacing w:after="0"/>
              <w:jc w:val="center"/>
              <w:rPr>
                <w:color w:val="000000"/>
              </w:rPr>
            </w:pPr>
            <w:r w:rsidRPr="00B91E59">
              <w:rPr>
                <w:color w:val="000000"/>
              </w:rPr>
              <w:t>8.41</w:t>
            </w:r>
          </w:p>
        </w:tc>
        <w:tc>
          <w:tcPr>
            <w:tcW w:w="1256" w:type="dxa"/>
            <w:tcBorders>
              <w:top w:val="nil"/>
              <w:left w:val="nil"/>
              <w:bottom w:val="nil"/>
              <w:right w:val="nil"/>
            </w:tcBorders>
            <w:noWrap/>
            <w:vAlign w:val="bottom"/>
            <w:hideMark/>
          </w:tcPr>
          <w:p w14:paraId="2298BAD4" w14:textId="77777777" w:rsidR="00530CB0" w:rsidRPr="00B91E59" w:rsidRDefault="00530CB0" w:rsidP="00D15DAC">
            <w:pPr>
              <w:spacing w:after="0"/>
              <w:jc w:val="center"/>
              <w:rPr>
                <w:color w:val="000000"/>
              </w:rPr>
            </w:pPr>
            <w:r w:rsidRPr="00B91E59">
              <w:rPr>
                <w:color w:val="000000"/>
              </w:rPr>
              <w:t>0.305</w:t>
            </w:r>
          </w:p>
        </w:tc>
      </w:tr>
      <w:tr w:rsidR="00530CB0" w:rsidRPr="005362B1" w14:paraId="2EA591E4" w14:textId="77777777" w:rsidTr="00D15DAC">
        <w:trPr>
          <w:trHeight w:val="346"/>
        </w:trPr>
        <w:tc>
          <w:tcPr>
            <w:tcW w:w="5422" w:type="dxa"/>
            <w:tcBorders>
              <w:top w:val="nil"/>
              <w:left w:val="nil"/>
              <w:bottom w:val="nil"/>
              <w:right w:val="nil"/>
            </w:tcBorders>
            <w:noWrap/>
            <w:vAlign w:val="bottom"/>
            <w:hideMark/>
          </w:tcPr>
          <w:p w14:paraId="4A32E8D2" w14:textId="77777777" w:rsidR="00530CB0" w:rsidRPr="00485C65" w:rsidRDefault="00530CB0" w:rsidP="00D15DAC">
            <w:pPr>
              <w:spacing w:after="0"/>
              <w:jc w:val="right"/>
              <w:rPr>
                <w:color w:val="000000"/>
              </w:rPr>
            </w:pPr>
            <w:r w:rsidRPr="00485C65">
              <w:rPr>
                <w:color w:val="000000"/>
              </w:rPr>
              <w:t>Natural mortality (2014-2016)</w:t>
            </w:r>
          </w:p>
        </w:tc>
        <w:tc>
          <w:tcPr>
            <w:tcW w:w="1256" w:type="dxa"/>
            <w:tcBorders>
              <w:top w:val="nil"/>
              <w:left w:val="nil"/>
              <w:bottom w:val="nil"/>
              <w:right w:val="nil"/>
            </w:tcBorders>
            <w:noWrap/>
            <w:vAlign w:val="bottom"/>
            <w:hideMark/>
          </w:tcPr>
          <w:p w14:paraId="1E1A9077" w14:textId="77777777" w:rsidR="00530CB0" w:rsidRPr="00B91E59" w:rsidRDefault="00530CB0" w:rsidP="00D15DAC">
            <w:pPr>
              <w:spacing w:after="0"/>
              <w:jc w:val="center"/>
              <w:rPr>
                <w:color w:val="000000"/>
              </w:rPr>
            </w:pPr>
            <w:r w:rsidRPr="00B91E59">
              <w:rPr>
                <w:color w:val="000000"/>
              </w:rPr>
              <w:t>0.88</w:t>
            </w:r>
          </w:p>
        </w:tc>
        <w:tc>
          <w:tcPr>
            <w:tcW w:w="1256" w:type="dxa"/>
            <w:tcBorders>
              <w:top w:val="nil"/>
              <w:left w:val="nil"/>
              <w:bottom w:val="nil"/>
              <w:right w:val="nil"/>
            </w:tcBorders>
            <w:noWrap/>
            <w:vAlign w:val="bottom"/>
            <w:hideMark/>
          </w:tcPr>
          <w:p w14:paraId="7C24E657" w14:textId="77777777" w:rsidR="00530CB0" w:rsidRPr="00B91E59" w:rsidRDefault="00530CB0" w:rsidP="00D15DAC">
            <w:pPr>
              <w:spacing w:after="0"/>
              <w:jc w:val="center"/>
              <w:rPr>
                <w:color w:val="000000"/>
              </w:rPr>
            </w:pPr>
            <w:r w:rsidRPr="00B91E59">
              <w:rPr>
                <w:color w:val="000000"/>
              </w:rPr>
              <w:t>0.052</w:t>
            </w:r>
          </w:p>
        </w:tc>
      </w:tr>
      <w:tr w:rsidR="00530CB0" w:rsidRPr="005362B1" w14:paraId="1357119F" w14:textId="77777777" w:rsidTr="00D15DAC">
        <w:trPr>
          <w:trHeight w:val="346"/>
        </w:trPr>
        <w:tc>
          <w:tcPr>
            <w:tcW w:w="5422" w:type="dxa"/>
            <w:tcBorders>
              <w:top w:val="nil"/>
              <w:left w:val="nil"/>
              <w:bottom w:val="nil"/>
              <w:right w:val="nil"/>
            </w:tcBorders>
            <w:noWrap/>
            <w:vAlign w:val="bottom"/>
            <w:hideMark/>
          </w:tcPr>
          <w:p w14:paraId="20DA9C17" w14:textId="77777777" w:rsidR="00530CB0" w:rsidRPr="00485C65" w:rsidRDefault="00530CB0" w:rsidP="00D15DAC">
            <w:pPr>
              <w:spacing w:after="0"/>
              <w:jc w:val="right"/>
              <w:rPr>
                <w:color w:val="000000"/>
              </w:rPr>
            </w:pPr>
            <w:r w:rsidRPr="00485C65">
              <w:rPr>
                <w:color w:val="000000"/>
              </w:rPr>
              <w:t>Natural mortality (all years)</w:t>
            </w:r>
          </w:p>
        </w:tc>
        <w:tc>
          <w:tcPr>
            <w:tcW w:w="1256" w:type="dxa"/>
            <w:tcBorders>
              <w:top w:val="nil"/>
              <w:left w:val="nil"/>
              <w:bottom w:val="nil"/>
              <w:right w:val="nil"/>
            </w:tcBorders>
            <w:noWrap/>
            <w:vAlign w:val="bottom"/>
            <w:hideMark/>
          </w:tcPr>
          <w:p w14:paraId="7DA2E409" w14:textId="77777777" w:rsidR="00530CB0" w:rsidRPr="00B91E59" w:rsidRDefault="00530CB0" w:rsidP="00D15DAC">
            <w:pPr>
              <w:spacing w:after="0"/>
              <w:jc w:val="center"/>
              <w:rPr>
                <w:color w:val="000000"/>
              </w:rPr>
            </w:pPr>
            <w:r w:rsidRPr="00B91E59">
              <w:rPr>
                <w:color w:val="000000"/>
              </w:rPr>
              <w:t>0.53</w:t>
            </w:r>
          </w:p>
        </w:tc>
        <w:tc>
          <w:tcPr>
            <w:tcW w:w="1256" w:type="dxa"/>
            <w:tcBorders>
              <w:top w:val="nil"/>
              <w:left w:val="nil"/>
              <w:bottom w:val="nil"/>
              <w:right w:val="nil"/>
            </w:tcBorders>
            <w:noWrap/>
            <w:vAlign w:val="bottom"/>
            <w:hideMark/>
          </w:tcPr>
          <w:p w14:paraId="6D132A9F" w14:textId="77777777" w:rsidR="00530CB0" w:rsidRPr="00B91E59" w:rsidRDefault="00530CB0" w:rsidP="00D15DAC">
            <w:pPr>
              <w:spacing w:after="0"/>
              <w:jc w:val="center"/>
              <w:rPr>
                <w:color w:val="000000"/>
              </w:rPr>
            </w:pPr>
            <w:r w:rsidRPr="00B91E59">
              <w:rPr>
                <w:color w:val="000000"/>
              </w:rPr>
              <w:t>0.022</w:t>
            </w:r>
          </w:p>
        </w:tc>
      </w:tr>
      <w:tr w:rsidR="00530CB0" w:rsidRPr="005362B1" w14:paraId="597F2326" w14:textId="77777777" w:rsidTr="00D15DAC">
        <w:trPr>
          <w:trHeight w:val="346"/>
        </w:trPr>
        <w:tc>
          <w:tcPr>
            <w:tcW w:w="5422" w:type="dxa"/>
            <w:tcBorders>
              <w:top w:val="nil"/>
              <w:left w:val="nil"/>
              <w:bottom w:val="nil"/>
              <w:right w:val="nil"/>
            </w:tcBorders>
            <w:noWrap/>
            <w:vAlign w:val="bottom"/>
            <w:hideMark/>
          </w:tcPr>
          <w:p w14:paraId="0E4BBDFB" w14:textId="77777777" w:rsidR="00530CB0" w:rsidRPr="00485C65" w:rsidRDefault="00530CB0" w:rsidP="00D15DAC">
            <w:pPr>
              <w:spacing w:after="0"/>
              <w:rPr>
                <w:color w:val="000000"/>
              </w:rPr>
            </w:pPr>
            <w:r w:rsidRPr="00485C65">
              <w:rPr>
                <w:color w:val="000000"/>
              </w:rPr>
              <w:t>Recruitment/Abundance</w:t>
            </w:r>
          </w:p>
        </w:tc>
        <w:tc>
          <w:tcPr>
            <w:tcW w:w="1256" w:type="dxa"/>
            <w:tcBorders>
              <w:top w:val="nil"/>
              <w:left w:val="nil"/>
              <w:bottom w:val="nil"/>
              <w:right w:val="nil"/>
            </w:tcBorders>
            <w:noWrap/>
            <w:vAlign w:val="bottom"/>
            <w:hideMark/>
          </w:tcPr>
          <w:p w14:paraId="0AC40906" w14:textId="77777777" w:rsidR="00530CB0" w:rsidRPr="00485C65" w:rsidRDefault="00530CB0" w:rsidP="00D15DAC">
            <w:pPr>
              <w:spacing w:after="0"/>
              <w:jc w:val="center"/>
              <w:rPr>
                <w:color w:val="000000"/>
              </w:rPr>
            </w:pPr>
            <w:r w:rsidRPr="00485C65">
              <w:rPr>
                <w:color w:val="000000"/>
              </w:rPr>
              <w:t>--</w:t>
            </w:r>
          </w:p>
        </w:tc>
        <w:tc>
          <w:tcPr>
            <w:tcW w:w="1256" w:type="dxa"/>
            <w:tcBorders>
              <w:top w:val="nil"/>
              <w:left w:val="nil"/>
              <w:bottom w:val="nil"/>
              <w:right w:val="nil"/>
            </w:tcBorders>
            <w:noWrap/>
            <w:vAlign w:val="bottom"/>
            <w:hideMark/>
          </w:tcPr>
          <w:p w14:paraId="1D9ADF8F" w14:textId="77777777" w:rsidR="00530CB0" w:rsidRPr="00485C65" w:rsidRDefault="00530CB0" w:rsidP="00D15DAC">
            <w:pPr>
              <w:spacing w:after="0"/>
              <w:jc w:val="center"/>
              <w:rPr>
                <w:color w:val="000000"/>
              </w:rPr>
            </w:pPr>
            <w:r w:rsidRPr="00485C65">
              <w:rPr>
                <w:color w:val="000000"/>
              </w:rPr>
              <w:t>--</w:t>
            </w:r>
          </w:p>
        </w:tc>
      </w:tr>
      <w:tr w:rsidR="00530CB0" w:rsidRPr="005362B1" w14:paraId="643A997C" w14:textId="77777777" w:rsidTr="00D15DAC">
        <w:trPr>
          <w:trHeight w:val="346"/>
        </w:trPr>
        <w:tc>
          <w:tcPr>
            <w:tcW w:w="5422" w:type="dxa"/>
            <w:tcBorders>
              <w:top w:val="nil"/>
              <w:left w:val="nil"/>
              <w:bottom w:val="nil"/>
              <w:right w:val="nil"/>
            </w:tcBorders>
            <w:noWrap/>
            <w:vAlign w:val="bottom"/>
            <w:hideMark/>
          </w:tcPr>
          <w:p w14:paraId="7D745D77" w14:textId="77777777" w:rsidR="00530CB0" w:rsidRPr="00485C65" w:rsidRDefault="00530CB0" w:rsidP="00D15DAC">
            <w:pPr>
              <w:spacing w:after="0"/>
              <w:jc w:val="right"/>
              <w:rPr>
                <w:color w:val="000000"/>
              </w:rPr>
            </w:pPr>
            <w:proofErr w:type="gramStart"/>
            <w:r w:rsidRPr="00485C65">
              <w:rPr>
                <w:color w:val="000000"/>
              </w:rPr>
              <w:t>log(</w:t>
            </w:r>
            <w:proofErr w:type="gramEnd"/>
            <w:r w:rsidRPr="00485C65">
              <w:rPr>
                <w:color w:val="000000"/>
              </w:rPr>
              <w:t>mean recruitment)</w:t>
            </w:r>
          </w:p>
        </w:tc>
        <w:tc>
          <w:tcPr>
            <w:tcW w:w="1256" w:type="dxa"/>
            <w:tcBorders>
              <w:top w:val="nil"/>
              <w:left w:val="nil"/>
              <w:bottom w:val="nil"/>
              <w:right w:val="nil"/>
            </w:tcBorders>
            <w:noWrap/>
            <w:vAlign w:val="bottom"/>
            <w:hideMark/>
          </w:tcPr>
          <w:p w14:paraId="74329750" w14:textId="77777777" w:rsidR="00530CB0" w:rsidRPr="00B91E59" w:rsidRDefault="00530CB0" w:rsidP="00D15DAC">
            <w:pPr>
              <w:spacing w:after="0"/>
              <w:jc w:val="center"/>
              <w:rPr>
                <w:color w:val="000000"/>
              </w:rPr>
            </w:pPr>
            <w:r w:rsidRPr="00B91E59">
              <w:rPr>
                <w:color w:val="000000"/>
              </w:rPr>
              <w:t>13.15</w:t>
            </w:r>
          </w:p>
        </w:tc>
        <w:tc>
          <w:tcPr>
            <w:tcW w:w="1256" w:type="dxa"/>
            <w:tcBorders>
              <w:top w:val="nil"/>
              <w:left w:val="nil"/>
              <w:bottom w:val="nil"/>
              <w:right w:val="nil"/>
            </w:tcBorders>
            <w:noWrap/>
            <w:vAlign w:val="bottom"/>
            <w:hideMark/>
          </w:tcPr>
          <w:p w14:paraId="53E3C648" w14:textId="77777777" w:rsidR="00530CB0" w:rsidRPr="00B91E59" w:rsidRDefault="00530CB0" w:rsidP="00D15DAC">
            <w:pPr>
              <w:spacing w:after="0"/>
              <w:jc w:val="center"/>
              <w:rPr>
                <w:color w:val="000000"/>
              </w:rPr>
            </w:pPr>
            <w:r w:rsidRPr="00B91E59">
              <w:rPr>
                <w:color w:val="000000"/>
              </w:rPr>
              <w:t>0.194</w:t>
            </w:r>
          </w:p>
        </w:tc>
      </w:tr>
      <w:tr w:rsidR="00530CB0" w:rsidRPr="005362B1" w14:paraId="431739C8" w14:textId="77777777" w:rsidTr="00D15DAC">
        <w:trPr>
          <w:trHeight w:val="346"/>
        </w:trPr>
        <w:tc>
          <w:tcPr>
            <w:tcW w:w="5422" w:type="dxa"/>
            <w:tcBorders>
              <w:top w:val="nil"/>
              <w:left w:val="nil"/>
              <w:bottom w:val="nil"/>
              <w:right w:val="nil"/>
            </w:tcBorders>
            <w:noWrap/>
            <w:vAlign w:val="bottom"/>
            <w:hideMark/>
          </w:tcPr>
          <w:p w14:paraId="371F2860" w14:textId="77777777" w:rsidR="00530CB0" w:rsidRPr="00485C65" w:rsidRDefault="00530CB0" w:rsidP="00D15DAC">
            <w:pPr>
              <w:spacing w:after="0"/>
              <w:jc w:val="right"/>
              <w:rPr>
                <w:color w:val="000000"/>
              </w:rPr>
            </w:pPr>
            <w:r w:rsidRPr="00485C65">
              <w:rPr>
                <w:color w:val="000000"/>
              </w:rPr>
              <w:t>1976 Regime adjustment</w:t>
            </w:r>
          </w:p>
        </w:tc>
        <w:tc>
          <w:tcPr>
            <w:tcW w:w="1256" w:type="dxa"/>
            <w:tcBorders>
              <w:top w:val="nil"/>
              <w:left w:val="nil"/>
              <w:bottom w:val="nil"/>
              <w:right w:val="nil"/>
            </w:tcBorders>
            <w:noWrap/>
            <w:vAlign w:val="bottom"/>
            <w:hideMark/>
          </w:tcPr>
          <w:p w14:paraId="415CCE28" w14:textId="77777777" w:rsidR="00530CB0" w:rsidRPr="00B91E59" w:rsidRDefault="00530CB0" w:rsidP="00D15DAC">
            <w:pPr>
              <w:spacing w:after="0"/>
              <w:jc w:val="center"/>
              <w:rPr>
                <w:color w:val="000000"/>
              </w:rPr>
            </w:pPr>
            <w:r w:rsidRPr="00B91E59">
              <w:rPr>
                <w:color w:val="000000"/>
              </w:rPr>
              <w:t>-0.73</w:t>
            </w:r>
          </w:p>
        </w:tc>
        <w:tc>
          <w:tcPr>
            <w:tcW w:w="1256" w:type="dxa"/>
            <w:tcBorders>
              <w:top w:val="nil"/>
              <w:left w:val="nil"/>
              <w:bottom w:val="nil"/>
              <w:right w:val="nil"/>
            </w:tcBorders>
            <w:noWrap/>
            <w:vAlign w:val="bottom"/>
            <w:hideMark/>
          </w:tcPr>
          <w:p w14:paraId="205DA1DC" w14:textId="77777777" w:rsidR="00530CB0" w:rsidRPr="00B91E59" w:rsidRDefault="00530CB0" w:rsidP="00D15DAC">
            <w:pPr>
              <w:spacing w:after="0"/>
              <w:jc w:val="center"/>
              <w:rPr>
                <w:color w:val="000000"/>
              </w:rPr>
            </w:pPr>
            <w:r w:rsidRPr="00B91E59">
              <w:rPr>
                <w:color w:val="000000"/>
              </w:rPr>
              <w:t>0.199</w:t>
            </w:r>
          </w:p>
        </w:tc>
      </w:tr>
      <w:tr w:rsidR="00530CB0" w:rsidRPr="005362B1" w14:paraId="09036174" w14:textId="77777777" w:rsidTr="00D15DAC">
        <w:trPr>
          <w:trHeight w:val="346"/>
        </w:trPr>
        <w:tc>
          <w:tcPr>
            <w:tcW w:w="5422" w:type="dxa"/>
            <w:tcBorders>
              <w:top w:val="nil"/>
              <w:left w:val="nil"/>
              <w:bottom w:val="nil"/>
              <w:right w:val="nil"/>
            </w:tcBorders>
            <w:noWrap/>
            <w:vAlign w:val="bottom"/>
            <w:hideMark/>
          </w:tcPr>
          <w:p w14:paraId="6D1084B8" w14:textId="77777777" w:rsidR="00530CB0" w:rsidRPr="00485C65" w:rsidRDefault="00530CB0" w:rsidP="00D15DAC">
            <w:pPr>
              <w:spacing w:after="0"/>
              <w:rPr>
                <w:color w:val="000000"/>
              </w:rPr>
            </w:pPr>
            <w:r w:rsidRPr="00485C65">
              <w:rPr>
                <w:color w:val="000000"/>
              </w:rPr>
              <w:t>Survey catchability</w:t>
            </w:r>
          </w:p>
        </w:tc>
        <w:tc>
          <w:tcPr>
            <w:tcW w:w="1256" w:type="dxa"/>
            <w:tcBorders>
              <w:top w:val="nil"/>
              <w:left w:val="nil"/>
              <w:bottom w:val="nil"/>
              <w:right w:val="nil"/>
            </w:tcBorders>
            <w:noWrap/>
            <w:vAlign w:val="bottom"/>
            <w:hideMark/>
          </w:tcPr>
          <w:p w14:paraId="2DC08998" w14:textId="77777777" w:rsidR="00530CB0" w:rsidRPr="00485C65" w:rsidRDefault="00530CB0" w:rsidP="00D15DAC">
            <w:pPr>
              <w:spacing w:after="0"/>
              <w:jc w:val="center"/>
              <w:rPr>
                <w:color w:val="000000"/>
              </w:rPr>
            </w:pPr>
            <w:r w:rsidRPr="00485C65">
              <w:rPr>
                <w:color w:val="000000"/>
              </w:rPr>
              <w:t>--</w:t>
            </w:r>
          </w:p>
        </w:tc>
        <w:tc>
          <w:tcPr>
            <w:tcW w:w="1256" w:type="dxa"/>
            <w:tcBorders>
              <w:top w:val="nil"/>
              <w:left w:val="nil"/>
              <w:bottom w:val="nil"/>
              <w:right w:val="nil"/>
            </w:tcBorders>
            <w:noWrap/>
            <w:vAlign w:val="bottom"/>
            <w:hideMark/>
          </w:tcPr>
          <w:p w14:paraId="4E6B64B5" w14:textId="77777777" w:rsidR="00530CB0" w:rsidRPr="00485C65" w:rsidRDefault="00530CB0" w:rsidP="00D15DAC">
            <w:pPr>
              <w:spacing w:after="0"/>
              <w:jc w:val="center"/>
              <w:rPr>
                <w:color w:val="000000"/>
              </w:rPr>
            </w:pPr>
            <w:r w:rsidRPr="00485C65">
              <w:rPr>
                <w:color w:val="000000"/>
              </w:rPr>
              <w:t>--</w:t>
            </w:r>
          </w:p>
        </w:tc>
      </w:tr>
      <w:tr w:rsidR="00530CB0" w:rsidRPr="005362B1" w14:paraId="6BBDC093" w14:textId="77777777" w:rsidTr="00D15DAC">
        <w:trPr>
          <w:trHeight w:val="364"/>
        </w:trPr>
        <w:tc>
          <w:tcPr>
            <w:tcW w:w="5422" w:type="dxa"/>
            <w:tcBorders>
              <w:top w:val="nil"/>
              <w:left w:val="nil"/>
              <w:bottom w:val="nil"/>
              <w:right w:val="nil"/>
            </w:tcBorders>
            <w:noWrap/>
            <w:vAlign w:val="bottom"/>
            <w:hideMark/>
          </w:tcPr>
          <w:p w14:paraId="61BE4F9E" w14:textId="77777777" w:rsidR="00530CB0" w:rsidRPr="00485C65" w:rsidRDefault="00530CB0" w:rsidP="00D15DAC">
            <w:pPr>
              <w:spacing w:after="0"/>
              <w:jc w:val="right"/>
              <w:rPr>
                <w:color w:val="000000"/>
              </w:rPr>
            </w:pPr>
            <w:r w:rsidRPr="00485C65">
              <w:rPr>
                <w:color w:val="000000"/>
              </w:rPr>
              <w:t>Bottom trawl survey</w:t>
            </w:r>
          </w:p>
        </w:tc>
        <w:tc>
          <w:tcPr>
            <w:tcW w:w="1256" w:type="dxa"/>
            <w:tcBorders>
              <w:top w:val="nil"/>
              <w:left w:val="nil"/>
              <w:bottom w:val="nil"/>
              <w:right w:val="nil"/>
            </w:tcBorders>
            <w:noWrap/>
            <w:vAlign w:val="bottom"/>
            <w:hideMark/>
          </w:tcPr>
          <w:p w14:paraId="5D014E3E" w14:textId="77777777" w:rsidR="00530CB0" w:rsidRPr="00B91E59" w:rsidRDefault="00530CB0" w:rsidP="00D15DAC">
            <w:pPr>
              <w:spacing w:after="0"/>
              <w:jc w:val="center"/>
              <w:rPr>
                <w:color w:val="000000"/>
              </w:rPr>
            </w:pPr>
            <w:r w:rsidRPr="00B91E59">
              <w:rPr>
                <w:color w:val="000000"/>
              </w:rPr>
              <w:t>1.27</w:t>
            </w:r>
          </w:p>
        </w:tc>
        <w:tc>
          <w:tcPr>
            <w:tcW w:w="1256" w:type="dxa"/>
            <w:tcBorders>
              <w:top w:val="nil"/>
              <w:left w:val="nil"/>
              <w:bottom w:val="nil"/>
              <w:right w:val="nil"/>
            </w:tcBorders>
            <w:noWrap/>
            <w:vAlign w:val="bottom"/>
            <w:hideMark/>
          </w:tcPr>
          <w:p w14:paraId="1623854E" w14:textId="77777777" w:rsidR="00530CB0" w:rsidRPr="00B91E59" w:rsidRDefault="00530CB0" w:rsidP="00D15DAC">
            <w:pPr>
              <w:spacing w:after="0"/>
              <w:jc w:val="center"/>
              <w:rPr>
                <w:color w:val="000000"/>
              </w:rPr>
            </w:pPr>
            <w:r w:rsidRPr="00B91E59">
              <w:rPr>
                <w:color w:val="000000"/>
              </w:rPr>
              <w:t>0.117</w:t>
            </w:r>
          </w:p>
        </w:tc>
      </w:tr>
      <w:tr w:rsidR="00530CB0" w:rsidRPr="005362B1" w14:paraId="6ADF1B55" w14:textId="77777777" w:rsidTr="00D15DAC">
        <w:trPr>
          <w:trHeight w:val="346"/>
        </w:trPr>
        <w:tc>
          <w:tcPr>
            <w:tcW w:w="5422" w:type="dxa"/>
            <w:tcBorders>
              <w:top w:val="nil"/>
              <w:left w:val="nil"/>
              <w:right w:val="nil"/>
            </w:tcBorders>
            <w:noWrap/>
            <w:vAlign w:val="bottom"/>
            <w:hideMark/>
          </w:tcPr>
          <w:p w14:paraId="6991ACEE" w14:textId="77777777" w:rsidR="00530CB0" w:rsidRPr="00485C65" w:rsidRDefault="00530CB0" w:rsidP="00D15DAC">
            <w:pPr>
              <w:spacing w:after="0"/>
              <w:jc w:val="right"/>
              <w:rPr>
                <w:color w:val="000000"/>
              </w:rPr>
            </w:pPr>
            <w:r w:rsidRPr="00485C65">
              <w:rPr>
                <w:color w:val="000000"/>
              </w:rPr>
              <w:t>Longline survey</w:t>
            </w:r>
          </w:p>
        </w:tc>
        <w:tc>
          <w:tcPr>
            <w:tcW w:w="1256" w:type="dxa"/>
            <w:tcBorders>
              <w:top w:val="nil"/>
              <w:left w:val="nil"/>
              <w:right w:val="nil"/>
            </w:tcBorders>
            <w:noWrap/>
            <w:vAlign w:val="bottom"/>
            <w:hideMark/>
          </w:tcPr>
          <w:p w14:paraId="14A40519" w14:textId="77777777" w:rsidR="00530CB0" w:rsidRPr="00B91E59" w:rsidRDefault="00530CB0" w:rsidP="00D15DAC">
            <w:pPr>
              <w:spacing w:after="0"/>
              <w:jc w:val="center"/>
              <w:rPr>
                <w:color w:val="000000"/>
              </w:rPr>
            </w:pPr>
            <w:r w:rsidRPr="00B91E59">
              <w:rPr>
                <w:color w:val="000000"/>
              </w:rPr>
              <w:t>1.15</w:t>
            </w:r>
          </w:p>
        </w:tc>
        <w:tc>
          <w:tcPr>
            <w:tcW w:w="1256" w:type="dxa"/>
            <w:tcBorders>
              <w:top w:val="nil"/>
              <w:left w:val="nil"/>
              <w:right w:val="nil"/>
            </w:tcBorders>
            <w:noWrap/>
            <w:vAlign w:val="bottom"/>
            <w:hideMark/>
          </w:tcPr>
          <w:p w14:paraId="7364535D" w14:textId="77777777" w:rsidR="00530CB0" w:rsidRPr="00B91E59" w:rsidRDefault="00530CB0" w:rsidP="00D15DAC">
            <w:pPr>
              <w:spacing w:after="0"/>
              <w:jc w:val="center"/>
              <w:rPr>
                <w:color w:val="000000"/>
              </w:rPr>
            </w:pPr>
            <w:r w:rsidRPr="00B91E59">
              <w:rPr>
                <w:color w:val="000000"/>
              </w:rPr>
              <w:t>0.098</w:t>
            </w:r>
          </w:p>
        </w:tc>
      </w:tr>
      <w:tr w:rsidR="00530CB0" w:rsidRPr="005362B1" w14:paraId="2AD963BF" w14:textId="77777777" w:rsidTr="00D15DAC">
        <w:trPr>
          <w:trHeight w:val="346"/>
        </w:trPr>
        <w:tc>
          <w:tcPr>
            <w:tcW w:w="5422" w:type="dxa"/>
            <w:tcBorders>
              <w:top w:val="nil"/>
              <w:left w:val="nil"/>
              <w:bottom w:val="single" w:sz="4" w:space="0" w:color="auto"/>
              <w:right w:val="nil"/>
            </w:tcBorders>
            <w:noWrap/>
            <w:vAlign w:val="bottom"/>
            <w:hideMark/>
          </w:tcPr>
          <w:p w14:paraId="0C287229" w14:textId="77777777" w:rsidR="00530CB0" w:rsidRPr="00485C65" w:rsidRDefault="00530CB0" w:rsidP="00D15DAC">
            <w:pPr>
              <w:spacing w:after="0"/>
              <w:jc w:val="right"/>
              <w:rPr>
                <w:color w:val="000000"/>
              </w:rPr>
            </w:pPr>
            <w:r w:rsidRPr="00485C65">
              <w:rPr>
                <w:color w:val="000000"/>
              </w:rPr>
              <w:t>Longline survey environmental coefficient</w:t>
            </w:r>
          </w:p>
        </w:tc>
        <w:tc>
          <w:tcPr>
            <w:tcW w:w="1256" w:type="dxa"/>
            <w:tcBorders>
              <w:top w:val="nil"/>
              <w:left w:val="nil"/>
              <w:bottom w:val="single" w:sz="4" w:space="0" w:color="auto"/>
              <w:right w:val="nil"/>
            </w:tcBorders>
            <w:noWrap/>
            <w:vAlign w:val="bottom"/>
            <w:hideMark/>
          </w:tcPr>
          <w:p w14:paraId="06B04020" w14:textId="77777777" w:rsidR="00530CB0" w:rsidRPr="00B91E59" w:rsidRDefault="00530CB0" w:rsidP="00D15DAC">
            <w:pPr>
              <w:spacing w:after="0"/>
              <w:jc w:val="center"/>
              <w:rPr>
                <w:color w:val="000000"/>
              </w:rPr>
            </w:pPr>
            <w:r w:rsidRPr="00B91E59">
              <w:rPr>
                <w:color w:val="000000"/>
              </w:rPr>
              <w:t>1.02</w:t>
            </w:r>
          </w:p>
        </w:tc>
        <w:tc>
          <w:tcPr>
            <w:tcW w:w="1256" w:type="dxa"/>
            <w:tcBorders>
              <w:top w:val="nil"/>
              <w:left w:val="nil"/>
              <w:bottom w:val="single" w:sz="4" w:space="0" w:color="auto"/>
              <w:right w:val="nil"/>
            </w:tcBorders>
            <w:noWrap/>
            <w:vAlign w:val="bottom"/>
            <w:hideMark/>
          </w:tcPr>
          <w:p w14:paraId="3298CC11" w14:textId="77777777" w:rsidR="00530CB0" w:rsidRPr="00B91E59" w:rsidRDefault="00530CB0" w:rsidP="00D15DAC">
            <w:pPr>
              <w:spacing w:after="0"/>
              <w:jc w:val="center"/>
              <w:rPr>
                <w:color w:val="000000"/>
              </w:rPr>
            </w:pPr>
            <w:r w:rsidRPr="00B91E59">
              <w:rPr>
                <w:color w:val="000000"/>
              </w:rPr>
              <w:t>0.41</w:t>
            </w:r>
          </w:p>
        </w:tc>
      </w:tr>
    </w:tbl>
    <w:p w14:paraId="70D4595F" w14:textId="77777777" w:rsidR="00530CB0" w:rsidRPr="005362B1" w:rsidRDefault="00530CB0" w:rsidP="00530CB0">
      <w:pPr>
        <w:spacing w:line="259" w:lineRule="auto"/>
      </w:pPr>
      <w:r w:rsidRPr="005362B1">
        <w:br w:type="page"/>
      </w:r>
    </w:p>
    <w:p w14:paraId="1D757A30" w14:textId="77777777" w:rsidR="00530CB0" w:rsidRPr="00EF2E73" w:rsidRDefault="00530CB0" w:rsidP="00530CB0">
      <w:pPr>
        <w:pStyle w:val="Heading5"/>
      </w:pPr>
      <w:r w:rsidRPr="00EF2E73">
        <w:rPr>
          <w:highlight w:val="green"/>
        </w:rPr>
        <w:lastRenderedPageBreak/>
        <w:t>Table</w:t>
      </w:r>
      <w:r w:rsidRPr="008D75A1">
        <w:t xml:space="preserve"> 2.</w:t>
      </w:r>
      <w:r>
        <w:rPr>
          <w:noProof/>
        </w:rPr>
        <w:t>6</w:t>
      </w:r>
      <w:r w:rsidRPr="008D75A1">
        <w:rPr>
          <w:noProof/>
        </w:rPr>
        <w:t>.</w:t>
      </w:r>
      <w:r w:rsidRPr="006C3629">
        <w:t xml:space="preserve"> Estimated</w:t>
      </w:r>
      <w:r w:rsidRPr="005362B1">
        <w:t xml:space="preserve"> female spawning biomass (t), standard deviation in spawning biomass (SD), and total biomass (t, age 0+) from the </w:t>
      </w:r>
      <w:r>
        <w:t>previous</w:t>
      </w:r>
      <w:r w:rsidRPr="005362B1">
        <w:t xml:space="preserve"> accepted assessment and the </w:t>
      </w:r>
      <w:r>
        <w:t>current</w:t>
      </w:r>
      <w:r w:rsidRPr="005362B1">
        <w:t xml:space="preserve"> recommended model.</w:t>
      </w:r>
    </w:p>
    <w:tbl>
      <w:tblPr>
        <w:tblW w:w="6756" w:type="dxa"/>
        <w:tblLook w:val="04A0" w:firstRow="1" w:lastRow="0" w:firstColumn="1" w:lastColumn="0" w:noHBand="0" w:noVBand="1"/>
      </w:tblPr>
      <w:tblGrid>
        <w:gridCol w:w="910"/>
        <w:gridCol w:w="910"/>
        <w:gridCol w:w="1103"/>
        <w:gridCol w:w="910"/>
        <w:gridCol w:w="910"/>
        <w:gridCol w:w="1103"/>
        <w:gridCol w:w="910"/>
      </w:tblGrid>
      <w:tr w:rsidR="00530CB0" w:rsidRPr="00E02E00" w14:paraId="62AAA0FE" w14:textId="77777777" w:rsidTr="00530CB0">
        <w:trPr>
          <w:trHeight w:val="184"/>
        </w:trPr>
        <w:tc>
          <w:tcPr>
            <w:tcW w:w="910" w:type="dxa"/>
            <w:tcBorders>
              <w:top w:val="nil"/>
              <w:left w:val="nil"/>
              <w:bottom w:val="single" w:sz="4" w:space="0" w:color="auto"/>
              <w:right w:val="nil"/>
            </w:tcBorders>
            <w:noWrap/>
            <w:vAlign w:val="center"/>
            <w:hideMark/>
          </w:tcPr>
          <w:p w14:paraId="3EDD53D6" w14:textId="77777777" w:rsidR="00530CB0" w:rsidRPr="00E02E00" w:rsidRDefault="00530CB0" w:rsidP="00D15DAC">
            <w:pPr>
              <w:spacing w:after="0"/>
              <w:jc w:val="center"/>
              <w:rPr>
                <w:color w:val="000000"/>
                <w:sz w:val="18"/>
                <w:szCs w:val="18"/>
              </w:rPr>
            </w:pPr>
            <w:r w:rsidRPr="00E02E00">
              <w:rPr>
                <w:color w:val="000000"/>
                <w:sz w:val="18"/>
                <w:szCs w:val="18"/>
              </w:rPr>
              <w:t>Year</w:t>
            </w:r>
          </w:p>
        </w:tc>
        <w:tc>
          <w:tcPr>
            <w:tcW w:w="910" w:type="dxa"/>
            <w:tcBorders>
              <w:top w:val="nil"/>
              <w:left w:val="nil"/>
              <w:bottom w:val="single" w:sz="4" w:space="0" w:color="auto"/>
              <w:right w:val="nil"/>
            </w:tcBorders>
            <w:noWrap/>
            <w:vAlign w:val="center"/>
            <w:hideMark/>
          </w:tcPr>
          <w:p w14:paraId="4BE60EC2" w14:textId="77777777" w:rsidR="00530CB0" w:rsidRPr="00E02E00" w:rsidRDefault="00530CB0" w:rsidP="00D15DAC">
            <w:pPr>
              <w:spacing w:after="0"/>
              <w:jc w:val="center"/>
              <w:rPr>
                <w:color w:val="808080" w:themeColor="background1" w:themeShade="80"/>
                <w:sz w:val="18"/>
                <w:szCs w:val="18"/>
              </w:rPr>
            </w:pPr>
            <w:r w:rsidRPr="00E02E00">
              <w:rPr>
                <w:color w:val="808080" w:themeColor="background1" w:themeShade="80"/>
                <w:sz w:val="18"/>
                <w:szCs w:val="18"/>
              </w:rPr>
              <w:t xml:space="preserve">Previous </w:t>
            </w:r>
            <w:proofErr w:type="spellStart"/>
            <w:proofErr w:type="gramStart"/>
            <w:r w:rsidRPr="00E02E00">
              <w:rPr>
                <w:color w:val="808080" w:themeColor="background1" w:themeShade="80"/>
                <w:sz w:val="18"/>
                <w:szCs w:val="18"/>
              </w:rPr>
              <w:t>Sp.Bio</w:t>
            </w:r>
            <w:proofErr w:type="spellEnd"/>
            <w:proofErr w:type="gramEnd"/>
          </w:p>
        </w:tc>
        <w:tc>
          <w:tcPr>
            <w:tcW w:w="1103" w:type="dxa"/>
            <w:tcBorders>
              <w:top w:val="nil"/>
              <w:left w:val="nil"/>
              <w:bottom w:val="single" w:sz="4" w:space="0" w:color="auto"/>
              <w:right w:val="nil"/>
            </w:tcBorders>
            <w:noWrap/>
            <w:vAlign w:val="center"/>
            <w:hideMark/>
          </w:tcPr>
          <w:p w14:paraId="53D11665" w14:textId="77777777" w:rsidR="00530CB0" w:rsidRPr="00E02E00" w:rsidRDefault="00530CB0" w:rsidP="00D15DAC">
            <w:pPr>
              <w:spacing w:after="0"/>
              <w:jc w:val="center"/>
              <w:rPr>
                <w:color w:val="808080" w:themeColor="background1" w:themeShade="80"/>
                <w:sz w:val="18"/>
                <w:szCs w:val="18"/>
              </w:rPr>
            </w:pPr>
            <w:r w:rsidRPr="00E02E00">
              <w:rPr>
                <w:color w:val="808080" w:themeColor="background1" w:themeShade="80"/>
                <w:sz w:val="18"/>
                <w:szCs w:val="18"/>
              </w:rPr>
              <w:t>Previous SD[</w:t>
            </w:r>
            <w:proofErr w:type="spellStart"/>
            <w:proofErr w:type="gramStart"/>
            <w:r w:rsidRPr="00E02E00">
              <w:rPr>
                <w:color w:val="808080" w:themeColor="background1" w:themeShade="80"/>
                <w:sz w:val="18"/>
                <w:szCs w:val="18"/>
              </w:rPr>
              <w:t>Sp.Bio</w:t>
            </w:r>
            <w:proofErr w:type="spellEnd"/>
            <w:proofErr w:type="gramEnd"/>
            <w:r w:rsidRPr="00E02E00">
              <w:rPr>
                <w:color w:val="808080" w:themeColor="background1" w:themeShade="80"/>
                <w:sz w:val="18"/>
                <w:szCs w:val="18"/>
              </w:rPr>
              <w:t>]</w:t>
            </w:r>
          </w:p>
        </w:tc>
        <w:tc>
          <w:tcPr>
            <w:tcW w:w="910" w:type="dxa"/>
            <w:tcBorders>
              <w:top w:val="nil"/>
              <w:left w:val="nil"/>
              <w:bottom w:val="single" w:sz="4" w:space="0" w:color="auto"/>
              <w:right w:val="nil"/>
            </w:tcBorders>
            <w:noWrap/>
            <w:vAlign w:val="center"/>
            <w:hideMark/>
          </w:tcPr>
          <w:p w14:paraId="17550C71" w14:textId="77777777" w:rsidR="00530CB0" w:rsidRPr="00E02E00" w:rsidRDefault="00530CB0" w:rsidP="00D15DAC">
            <w:pPr>
              <w:spacing w:after="0"/>
              <w:jc w:val="center"/>
              <w:rPr>
                <w:color w:val="808080" w:themeColor="background1" w:themeShade="80"/>
                <w:sz w:val="18"/>
                <w:szCs w:val="18"/>
              </w:rPr>
            </w:pPr>
            <w:r w:rsidRPr="00E02E00">
              <w:rPr>
                <w:color w:val="808080" w:themeColor="background1" w:themeShade="80"/>
                <w:sz w:val="18"/>
                <w:szCs w:val="18"/>
              </w:rPr>
              <w:t xml:space="preserve">Previous </w:t>
            </w:r>
            <w:proofErr w:type="spellStart"/>
            <w:r w:rsidRPr="00E02E00">
              <w:rPr>
                <w:color w:val="808080" w:themeColor="background1" w:themeShade="80"/>
                <w:sz w:val="18"/>
                <w:szCs w:val="18"/>
              </w:rPr>
              <w:t>Tot.Bio</w:t>
            </w:r>
            <w:proofErr w:type="spellEnd"/>
            <w:r w:rsidRPr="00E02E00">
              <w:rPr>
                <w:color w:val="808080" w:themeColor="background1" w:themeShade="80"/>
                <w:sz w:val="18"/>
                <w:szCs w:val="18"/>
              </w:rPr>
              <w:t>.</w:t>
            </w:r>
          </w:p>
        </w:tc>
        <w:tc>
          <w:tcPr>
            <w:tcW w:w="910" w:type="dxa"/>
            <w:tcBorders>
              <w:top w:val="nil"/>
              <w:left w:val="nil"/>
              <w:bottom w:val="single" w:sz="4" w:space="0" w:color="auto"/>
              <w:right w:val="nil"/>
            </w:tcBorders>
            <w:noWrap/>
            <w:vAlign w:val="center"/>
            <w:hideMark/>
          </w:tcPr>
          <w:p w14:paraId="34CB062C" w14:textId="77777777" w:rsidR="00530CB0" w:rsidRPr="00E02E00" w:rsidRDefault="00530CB0" w:rsidP="00D15DAC">
            <w:pPr>
              <w:spacing w:after="0"/>
              <w:jc w:val="center"/>
              <w:rPr>
                <w:color w:val="000000"/>
                <w:sz w:val="18"/>
                <w:szCs w:val="18"/>
              </w:rPr>
            </w:pPr>
            <w:r w:rsidRPr="00E02E00">
              <w:rPr>
                <w:color w:val="000000"/>
                <w:sz w:val="18"/>
                <w:szCs w:val="18"/>
              </w:rPr>
              <w:t xml:space="preserve">Current </w:t>
            </w:r>
            <w:proofErr w:type="spellStart"/>
            <w:proofErr w:type="gramStart"/>
            <w:r w:rsidRPr="00E02E00">
              <w:rPr>
                <w:color w:val="000000"/>
                <w:sz w:val="18"/>
                <w:szCs w:val="18"/>
              </w:rPr>
              <w:t>Sp.Bio</w:t>
            </w:r>
            <w:proofErr w:type="spellEnd"/>
            <w:proofErr w:type="gramEnd"/>
          </w:p>
        </w:tc>
        <w:tc>
          <w:tcPr>
            <w:tcW w:w="1103" w:type="dxa"/>
            <w:tcBorders>
              <w:top w:val="nil"/>
              <w:left w:val="nil"/>
              <w:bottom w:val="single" w:sz="4" w:space="0" w:color="auto"/>
              <w:right w:val="nil"/>
            </w:tcBorders>
            <w:noWrap/>
            <w:vAlign w:val="center"/>
            <w:hideMark/>
          </w:tcPr>
          <w:p w14:paraId="6BB88585" w14:textId="77777777" w:rsidR="00530CB0" w:rsidRPr="00E02E00" w:rsidRDefault="00530CB0" w:rsidP="00D15DAC">
            <w:pPr>
              <w:spacing w:after="0"/>
              <w:jc w:val="center"/>
              <w:rPr>
                <w:color w:val="000000"/>
                <w:sz w:val="18"/>
                <w:szCs w:val="18"/>
              </w:rPr>
            </w:pPr>
            <w:r w:rsidRPr="00E02E00">
              <w:rPr>
                <w:color w:val="000000"/>
                <w:sz w:val="18"/>
                <w:szCs w:val="18"/>
              </w:rPr>
              <w:t>Current SD[</w:t>
            </w:r>
            <w:proofErr w:type="spellStart"/>
            <w:proofErr w:type="gramStart"/>
            <w:r w:rsidRPr="00E02E00">
              <w:rPr>
                <w:color w:val="000000"/>
                <w:sz w:val="18"/>
                <w:szCs w:val="18"/>
              </w:rPr>
              <w:t>Sp.Bio</w:t>
            </w:r>
            <w:proofErr w:type="spellEnd"/>
            <w:proofErr w:type="gramEnd"/>
            <w:r w:rsidRPr="00E02E00">
              <w:rPr>
                <w:color w:val="000000"/>
                <w:sz w:val="18"/>
                <w:szCs w:val="18"/>
              </w:rPr>
              <w:t>]</w:t>
            </w:r>
          </w:p>
        </w:tc>
        <w:tc>
          <w:tcPr>
            <w:tcW w:w="910" w:type="dxa"/>
            <w:tcBorders>
              <w:top w:val="nil"/>
              <w:left w:val="nil"/>
              <w:bottom w:val="single" w:sz="4" w:space="0" w:color="auto"/>
              <w:right w:val="nil"/>
            </w:tcBorders>
            <w:noWrap/>
            <w:vAlign w:val="center"/>
            <w:hideMark/>
          </w:tcPr>
          <w:p w14:paraId="20E740B8" w14:textId="77777777" w:rsidR="00530CB0" w:rsidRPr="00E02E00" w:rsidRDefault="00530CB0" w:rsidP="00D15DAC">
            <w:pPr>
              <w:spacing w:after="0"/>
              <w:jc w:val="center"/>
              <w:rPr>
                <w:color w:val="000000"/>
                <w:sz w:val="18"/>
                <w:szCs w:val="18"/>
              </w:rPr>
            </w:pPr>
            <w:r w:rsidRPr="00E02E00">
              <w:rPr>
                <w:color w:val="000000"/>
                <w:sz w:val="18"/>
                <w:szCs w:val="18"/>
              </w:rPr>
              <w:t xml:space="preserve">Current </w:t>
            </w:r>
            <w:proofErr w:type="spellStart"/>
            <w:r w:rsidRPr="00E02E00">
              <w:rPr>
                <w:color w:val="000000"/>
                <w:sz w:val="18"/>
                <w:szCs w:val="18"/>
              </w:rPr>
              <w:t>Tot.Bio</w:t>
            </w:r>
            <w:proofErr w:type="spellEnd"/>
            <w:r w:rsidRPr="00E02E00">
              <w:rPr>
                <w:color w:val="000000"/>
                <w:sz w:val="18"/>
                <w:szCs w:val="18"/>
              </w:rPr>
              <w:t>.</w:t>
            </w:r>
          </w:p>
        </w:tc>
      </w:tr>
      <w:tr w:rsidR="00530CB0" w:rsidRPr="00485C65" w14:paraId="5E4FFE05" w14:textId="77777777" w:rsidTr="00530CB0">
        <w:trPr>
          <w:trHeight w:val="184"/>
        </w:trPr>
        <w:tc>
          <w:tcPr>
            <w:tcW w:w="910" w:type="dxa"/>
            <w:tcBorders>
              <w:top w:val="single" w:sz="4" w:space="0" w:color="auto"/>
              <w:left w:val="nil"/>
              <w:bottom w:val="nil"/>
              <w:right w:val="nil"/>
            </w:tcBorders>
            <w:noWrap/>
            <w:vAlign w:val="bottom"/>
            <w:hideMark/>
          </w:tcPr>
          <w:p w14:paraId="46EF1B6C" w14:textId="77777777" w:rsidR="00530CB0" w:rsidRPr="00EF2E73" w:rsidRDefault="00530CB0" w:rsidP="00D15DAC">
            <w:pPr>
              <w:spacing w:after="0"/>
              <w:jc w:val="center"/>
              <w:rPr>
                <w:color w:val="000000"/>
                <w:sz w:val="18"/>
                <w:szCs w:val="18"/>
              </w:rPr>
            </w:pPr>
            <w:r w:rsidRPr="00EF2E73">
              <w:rPr>
                <w:color w:val="000000"/>
                <w:sz w:val="18"/>
                <w:szCs w:val="18"/>
              </w:rPr>
              <w:t>1977</w:t>
            </w:r>
          </w:p>
        </w:tc>
        <w:tc>
          <w:tcPr>
            <w:tcW w:w="910" w:type="dxa"/>
            <w:tcBorders>
              <w:top w:val="single" w:sz="4" w:space="0" w:color="auto"/>
              <w:left w:val="nil"/>
              <w:bottom w:val="nil"/>
              <w:right w:val="nil"/>
            </w:tcBorders>
            <w:noWrap/>
            <w:vAlign w:val="bottom"/>
            <w:hideMark/>
          </w:tcPr>
          <w:p w14:paraId="5DFBCE55"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81,532</w:t>
            </w:r>
          </w:p>
        </w:tc>
        <w:tc>
          <w:tcPr>
            <w:tcW w:w="1103" w:type="dxa"/>
            <w:tcBorders>
              <w:top w:val="single" w:sz="4" w:space="0" w:color="auto"/>
              <w:left w:val="nil"/>
              <w:bottom w:val="nil"/>
              <w:right w:val="nil"/>
            </w:tcBorders>
            <w:noWrap/>
            <w:vAlign w:val="bottom"/>
            <w:hideMark/>
          </w:tcPr>
          <w:p w14:paraId="2027736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18,421</w:t>
            </w:r>
          </w:p>
        </w:tc>
        <w:tc>
          <w:tcPr>
            <w:tcW w:w="910" w:type="dxa"/>
            <w:tcBorders>
              <w:top w:val="single" w:sz="4" w:space="0" w:color="auto"/>
              <w:left w:val="nil"/>
              <w:bottom w:val="nil"/>
              <w:right w:val="nil"/>
            </w:tcBorders>
            <w:noWrap/>
            <w:vAlign w:val="bottom"/>
            <w:hideMark/>
          </w:tcPr>
          <w:p w14:paraId="24827502"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261,922</w:t>
            </w:r>
          </w:p>
        </w:tc>
        <w:tc>
          <w:tcPr>
            <w:tcW w:w="910" w:type="dxa"/>
            <w:tcBorders>
              <w:top w:val="single" w:sz="4" w:space="0" w:color="auto"/>
              <w:left w:val="nil"/>
              <w:bottom w:val="nil"/>
              <w:right w:val="nil"/>
            </w:tcBorders>
            <w:noWrap/>
            <w:vAlign w:val="bottom"/>
            <w:hideMark/>
          </w:tcPr>
          <w:p w14:paraId="3BCF919D" w14:textId="77777777" w:rsidR="00530CB0" w:rsidRPr="00EF2E73" w:rsidRDefault="00530CB0" w:rsidP="00D15DAC">
            <w:pPr>
              <w:spacing w:after="0"/>
              <w:jc w:val="center"/>
              <w:rPr>
                <w:color w:val="000000"/>
                <w:sz w:val="18"/>
                <w:szCs w:val="18"/>
              </w:rPr>
            </w:pPr>
            <w:r w:rsidRPr="00EF2E73">
              <w:rPr>
                <w:color w:val="000000"/>
                <w:sz w:val="18"/>
                <w:szCs w:val="18"/>
              </w:rPr>
              <w:t>79,492</w:t>
            </w:r>
          </w:p>
        </w:tc>
        <w:tc>
          <w:tcPr>
            <w:tcW w:w="1103" w:type="dxa"/>
            <w:tcBorders>
              <w:top w:val="single" w:sz="4" w:space="0" w:color="auto"/>
              <w:left w:val="nil"/>
              <w:bottom w:val="nil"/>
              <w:right w:val="nil"/>
            </w:tcBorders>
            <w:noWrap/>
            <w:vAlign w:val="bottom"/>
            <w:hideMark/>
          </w:tcPr>
          <w:p w14:paraId="2511FD3E" w14:textId="77777777" w:rsidR="00530CB0" w:rsidRPr="00EF2E73" w:rsidRDefault="00530CB0" w:rsidP="00D15DAC">
            <w:pPr>
              <w:spacing w:after="0"/>
              <w:jc w:val="center"/>
              <w:rPr>
                <w:color w:val="000000"/>
                <w:sz w:val="18"/>
                <w:szCs w:val="18"/>
              </w:rPr>
            </w:pPr>
            <w:r w:rsidRPr="00EF2E73">
              <w:rPr>
                <w:color w:val="000000"/>
                <w:sz w:val="18"/>
                <w:szCs w:val="18"/>
              </w:rPr>
              <w:t>17,927</w:t>
            </w:r>
          </w:p>
        </w:tc>
        <w:tc>
          <w:tcPr>
            <w:tcW w:w="910" w:type="dxa"/>
            <w:tcBorders>
              <w:top w:val="single" w:sz="4" w:space="0" w:color="auto"/>
              <w:left w:val="nil"/>
              <w:bottom w:val="nil"/>
              <w:right w:val="nil"/>
            </w:tcBorders>
            <w:noWrap/>
            <w:vAlign w:val="bottom"/>
            <w:hideMark/>
          </w:tcPr>
          <w:p w14:paraId="3E2CF8C2" w14:textId="77777777" w:rsidR="00530CB0" w:rsidRPr="00EF2E73" w:rsidRDefault="00530CB0" w:rsidP="00D15DAC">
            <w:pPr>
              <w:spacing w:after="0"/>
              <w:jc w:val="center"/>
              <w:rPr>
                <w:color w:val="000000"/>
                <w:sz w:val="18"/>
                <w:szCs w:val="18"/>
              </w:rPr>
            </w:pPr>
            <w:r w:rsidRPr="00EF2E73">
              <w:rPr>
                <w:color w:val="000000"/>
                <w:sz w:val="18"/>
                <w:szCs w:val="18"/>
              </w:rPr>
              <w:t>257,756</w:t>
            </w:r>
          </w:p>
        </w:tc>
      </w:tr>
      <w:tr w:rsidR="00530CB0" w:rsidRPr="00485C65" w14:paraId="04422672" w14:textId="77777777" w:rsidTr="00530CB0">
        <w:trPr>
          <w:trHeight w:val="184"/>
        </w:trPr>
        <w:tc>
          <w:tcPr>
            <w:tcW w:w="910" w:type="dxa"/>
            <w:tcBorders>
              <w:top w:val="nil"/>
              <w:left w:val="nil"/>
              <w:bottom w:val="nil"/>
              <w:right w:val="nil"/>
            </w:tcBorders>
            <w:noWrap/>
            <w:vAlign w:val="bottom"/>
            <w:hideMark/>
          </w:tcPr>
          <w:p w14:paraId="3DD0F3F6" w14:textId="77777777" w:rsidR="00530CB0" w:rsidRPr="00EF2E73" w:rsidRDefault="00530CB0" w:rsidP="00D15DAC">
            <w:pPr>
              <w:spacing w:after="0"/>
              <w:jc w:val="center"/>
              <w:rPr>
                <w:color w:val="000000"/>
                <w:sz w:val="18"/>
                <w:szCs w:val="18"/>
              </w:rPr>
            </w:pPr>
            <w:r w:rsidRPr="00EF2E73">
              <w:rPr>
                <w:color w:val="000000"/>
                <w:sz w:val="18"/>
                <w:szCs w:val="18"/>
              </w:rPr>
              <w:t>1978</w:t>
            </w:r>
          </w:p>
        </w:tc>
        <w:tc>
          <w:tcPr>
            <w:tcW w:w="910" w:type="dxa"/>
            <w:tcBorders>
              <w:top w:val="nil"/>
              <w:left w:val="nil"/>
              <w:bottom w:val="nil"/>
              <w:right w:val="nil"/>
            </w:tcBorders>
            <w:noWrap/>
            <w:vAlign w:val="bottom"/>
            <w:hideMark/>
          </w:tcPr>
          <w:p w14:paraId="142BFEA9"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92,738</w:t>
            </w:r>
          </w:p>
        </w:tc>
        <w:tc>
          <w:tcPr>
            <w:tcW w:w="1103" w:type="dxa"/>
            <w:tcBorders>
              <w:top w:val="nil"/>
              <w:left w:val="nil"/>
              <w:bottom w:val="nil"/>
              <w:right w:val="nil"/>
            </w:tcBorders>
            <w:noWrap/>
            <w:vAlign w:val="bottom"/>
            <w:hideMark/>
          </w:tcPr>
          <w:p w14:paraId="76D5482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20,019</w:t>
            </w:r>
          </w:p>
        </w:tc>
        <w:tc>
          <w:tcPr>
            <w:tcW w:w="910" w:type="dxa"/>
            <w:tcBorders>
              <w:top w:val="nil"/>
              <w:left w:val="nil"/>
              <w:bottom w:val="nil"/>
              <w:right w:val="nil"/>
            </w:tcBorders>
            <w:noWrap/>
            <w:vAlign w:val="bottom"/>
            <w:hideMark/>
          </w:tcPr>
          <w:p w14:paraId="6F3DC0D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273,698</w:t>
            </w:r>
          </w:p>
        </w:tc>
        <w:tc>
          <w:tcPr>
            <w:tcW w:w="910" w:type="dxa"/>
            <w:tcBorders>
              <w:top w:val="nil"/>
              <w:left w:val="nil"/>
              <w:bottom w:val="nil"/>
              <w:right w:val="nil"/>
            </w:tcBorders>
            <w:noWrap/>
            <w:vAlign w:val="bottom"/>
            <w:hideMark/>
          </w:tcPr>
          <w:p w14:paraId="2F1B7BEE" w14:textId="77777777" w:rsidR="00530CB0" w:rsidRPr="00EF2E73" w:rsidRDefault="00530CB0" w:rsidP="00D15DAC">
            <w:pPr>
              <w:spacing w:after="0"/>
              <w:jc w:val="center"/>
              <w:rPr>
                <w:color w:val="000000"/>
                <w:sz w:val="18"/>
                <w:szCs w:val="18"/>
              </w:rPr>
            </w:pPr>
            <w:r w:rsidRPr="00EF2E73">
              <w:rPr>
                <w:color w:val="000000"/>
                <w:sz w:val="18"/>
                <w:szCs w:val="18"/>
              </w:rPr>
              <w:t>91,155</w:t>
            </w:r>
          </w:p>
        </w:tc>
        <w:tc>
          <w:tcPr>
            <w:tcW w:w="1103" w:type="dxa"/>
            <w:tcBorders>
              <w:top w:val="nil"/>
              <w:left w:val="nil"/>
              <w:bottom w:val="nil"/>
              <w:right w:val="nil"/>
            </w:tcBorders>
            <w:noWrap/>
            <w:vAlign w:val="bottom"/>
            <w:hideMark/>
          </w:tcPr>
          <w:p w14:paraId="4C6E1720" w14:textId="77777777" w:rsidR="00530CB0" w:rsidRPr="00EF2E73" w:rsidRDefault="00530CB0" w:rsidP="00D15DAC">
            <w:pPr>
              <w:spacing w:after="0"/>
              <w:jc w:val="center"/>
              <w:rPr>
                <w:color w:val="000000"/>
                <w:sz w:val="18"/>
                <w:szCs w:val="18"/>
              </w:rPr>
            </w:pPr>
            <w:r w:rsidRPr="00EF2E73">
              <w:rPr>
                <w:color w:val="000000"/>
                <w:sz w:val="18"/>
                <w:szCs w:val="18"/>
              </w:rPr>
              <w:t>19,678</w:t>
            </w:r>
          </w:p>
        </w:tc>
        <w:tc>
          <w:tcPr>
            <w:tcW w:w="910" w:type="dxa"/>
            <w:tcBorders>
              <w:top w:val="nil"/>
              <w:left w:val="nil"/>
              <w:bottom w:val="nil"/>
              <w:right w:val="nil"/>
            </w:tcBorders>
            <w:noWrap/>
            <w:vAlign w:val="bottom"/>
            <w:hideMark/>
          </w:tcPr>
          <w:p w14:paraId="367A1346" w14:textId="77777777" w:rsidR="00530CB0" w:rsidRPr="00EF2E73" w:rsidRDefault="00530CB0" w:rsidP="00D15DAC">
            <w:pPr>
              <w:spacing w:after="0"/>
              <w:jc w:val="center"/>
              <w:rPr>
                <w:color w:val="000000"/>
                <w:sz w:val="18"/>
                <w:szCs w:val="18"/>
              </w:rPr>
            </w:pPr>
            <w:r w:rsidRPr="00EF2E73">
              <w:rPr>
                <w:color w:val="000000"/>
                <w:sz w:val="18"/>
                <w:szCs w:val="18"/>
              </w:rPr>
              <w:t>268,888</w:t>
            </w:r>
          </w:p>
        </w:tc>
      </w:tr>
      <w:tr w:rsidR="00530CB0" w:rsidRPr="00485C65" w14:paraId="063BF505" w14:textId="77777777" w:rsidTr="00530CB0">
        <w:trPr>
          <w:trHeight w:val="184"/>
        </w:trPr>
        <w:tc>
          <w:tcPr>
            <w:tcW w:w="910" w:type="dxa"/>
            <w:tcBorders>
              <w:top w:val="nil"/>
              <w:left w:val="nil"/>
              <w:bottom w:val="nil"/>
              <w:right w:val="nil"/>
            </w:tcBorders>
            <w:noWrap/>
            <w:vAlign w:val="bottom"/>
            <w:hideMark/>
          </w:tcPr>
          <w:p w14:paraId="78C997DC" w14:textId="77777777" w:rsidR="00530CB0" w:rsidRPr="00EF2E73" w:rsidRDefault="00530CB0" w:rsidP="00D15DAC">
            <w:pPr>
              <w:spacing w:after="0"/>
              <w:jc w:val="center"/>
              <w:rPr>
                <w:color w:val="000000"/>
                <w:sz w:val="18"/>
                <w:szCs w:val="18"/>
              </w:rPr>
            </w:pPr>
            <w:r w:rsidRPr="00EF2E73">
              <w:rPr>
                <w:color w:val="000000"/>
                <w:sz w:val="18"/>
                <w:szCs w:val="18"/>
              </w:rPr>
              <w:t>1979</w:t>
            </w:r>
          </w:p>
        </w:tc>
        <w:tc>
          <w:tcPr>
            <w:tcW w:w="910" w:type="dxa"/>
            <w:tcBorders>
              <w:top w:val="nil"/>
              <w:left w:val="nil"/>
              <w:bottom w:val="nil"/>
              <w:right w:val="nil"/>
            </w:tcBorders>
            <w:noWrap/>
            <w:vAlign w:val="bottom"/>
            <w:hideMark/>
          </w:tcPr>
          <w:p w14:paraId="68D3D8D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90,442</w:t>
            </w:r>
          </w:p>
        </w:tc>
        <w:tc>
          <w:tcPr>
            <w:tcW w:w="1103" w:type="dxa"/>
            <w:tcBorders>
              <w:top w:val="nil"/>
              <w:left w:val="nil"/>
              <w:bottom w:val="nil"/>
              <w:right w:val="nil"/>
            </w:tcBorders>
            <w:noWrap/>
            <w:vAlign w:val="bottom"/>
            <w:hideMark/>
          </w:tcPr>
          <w:p w14:paraId="2231BA8C"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19,279</w:t>
            </w:r>
          </w:p>
        </w:tc>
        <w:tc>
          <w:tcPr>
            <w:tcW w:w="910" w:type="dxa"/>
            <w:tcBorders>
              <w:top w:val="nil"/>
              <w:left w:val="nil"/>
              <w:bottom w:val="nil"/>
              <w:right w:val="nil"/>
            </w:tcBorders>
            <w:noWrap/>
            <w:vAlign w:val="bottom"/>
            <w:hideMark/>
          </w:tcPr>
          <w:p w14:paraId="68CE408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305,621</w:t>
            </w:r>
          </w:p>
        </w:tc>
        <w:tc>
          <w:tcPr>
            <w:tcW w:w="910" w:type="dxa"/>
            <w:tcBorders>
              <w:top w:val="nil"/>
              <w:left w:val="nil"/>
              <w:bottom w:val="nil"/>
              <w:right w:val="nil"/>
            </w:tcBorders>
            <w:noWrap/>
            <w:vAlign w:val="bottom"/>
            <w:hideMark/>
          </w:tcPr>
          <w:p w14:paraId="4B8F9487" w14:textId="77777777" w:rsidR="00530CB0" w:rsidRPr="00EF2E73" w:rsidRDefault="00530CB0" w:rsidP="00D15DAC">
            <w:pPr>
              <w:spacing w:after="0"/>
              <w:jc w:val="center"/>
              <w:rPr>
                <w:color w:val="000000"/>
                <w:sz w:val="18"/>
                <w:szCs w:val="18"/>
              </w:rPr>
            </w:pPr>
            <w:r w:rsidRPr="00EF2E73">
              <w:rPr>
                <w:color w:val="000000"/>
                <w:sz w:val="18"/>
                <w:szCs w:val="18"/>
              </w:rPr>
              <w:t>89,314</w:t>
            </w:r>
          </w:p>
        </w:tc>
        <w:tc>
          <w:tcPr>
            <w:tcW w:w="1103" w:type="dxa"/>
            <w:tcBorders>
              <w:top w:val="nil"/>
              <w:left w:val="nil"/>
              <w:bottom w:val="nil"/>
              <w:right w:val="nil"/>
            </w:tcBorders>
            <w:noWrap/>
            <w:vAlign w:val="bottom"/>
            <w:hideMark/>
          </w:tcPr>
          <w:p w14:paraId="5E41CC11" w14:textId="77777777" w:rsidR="00530CB0" w:rsidRPr="00EF2E73" w:rsidRDefault="00530CB0" w:rsidP="00D15DAC">
            <w:pPr>
              <w:spacing w:after="0"/>
              <w:jc w:val="center"/>
              <w:rPr>
                <w:color w:val="000000"/>
                <w:sz w:val="18"/>
                <w:szCs w:val="18"/>
              </w:rPr>
            </w:pPr>
            <w:r w:rsidRPr="00EF2E73">
              <w:rPr>
                <w:color w:val="000000"/>
                <w:sz w:val="18"/>
                <w:szCs w:val="18"/>
              </w:rPr>
              <w:t>19,051</w:t>
            </w:r>
          </w:p>
        </w:tc>
        <w:tc>
          <w:tcPr>
            <w:tcW w:w="910" w:type="dxa"/>
            <w:tcBorders>
              <w:top w:val="nil"/>
              <w:left w:val="nil"/>
              <w:bottom w:val="nil"/>
              <w:right w:val="nil"/>
            </w:tcBorders>
            <w:noWrap/>
            <w:vAlign w:val="bottom"/>
            <w:hideMark/>
          </w:tcPr>
          <w:p w14:paraId="1D3E9DE4" w14:textId="77777777" w:rsidR="00530CB0" w:rsidRPr="00EF2E73" w:rsidRDefault="00530CB0" w:rsidP="00D15DAC">
            <w:pPr>
              <w:spacing w:after="0"/>
              <w:jc w:val="center"/>
              <w:rPr>
                <w:color w:val="000000"/>
                <w:sz w:val="18"/>
                <w:szCs w:val="18"/>
              </w:rPr>
            </w:pPr>
            <w:r w:rsidRPr="00EF2E73">
              <w:rPr>
                <w:color w:val="000000"/>
                <w:sz w:val="18"/>
                <w:szCs w:val="18"/>
              </w:rPr>
              <w:t>299,281</w:t>
            </w:r>
          </w:p>
        </w:tc>
      </w:tr>
      <w:tr w:rsidR="00530CB0" w:rsidRPr="00485C65" w14:paraId="20465BC8" w14:textId="77777777" w:rsidTr="00530CB0">
        <w:trPr>
          <w:trHeight w:val="184"/>
        </w:trPr>
        <w:tc>
          <w:tcPr>
            <w:tcW w:w="910" w:type="dxa"/>
            <w:tcBorders>
              <w:top w:val="nil"/>
              <w:left w:val="nil"/>
              <w:bottom w:val="nil"/>
              <w:right w:val="nil"/>
            </w:tcBorders>
            <w:noWrap/>
            <w:vAlign w:val="bottom"/>
            <w:hideMark/>
          </w:tcPr>
          <w:p w14:paraId="45337557" w14:textId="77777777" w:rsidR="00530CB0" w:rsidRPr="00EF2E73" w:rsidRDefault="00530CB0" w:rsidP="00D15DAC">
            <w:pPr>
              <w:spacing w:after="0"/>
              <w:jc w:val="center"/>
              <w:rPr>
                <w:color w:val="000000"/>
                <w:sz w:val="18"/>
                <w:szCs w:val="18"/>
              </w:rPr>
            </w:pPr>
            <w:r w:rsidRPr="00EF2E73">
              <w:rPr>
                <w:color w:val="000000"/>
                <w:sz w:val="18"/>
                <w:szCs w:val="18"/>
              </w:rPr>
              <w:t>1980</w:t>
            </w:r>
          </w:p>
        </w:tc>
        <w:tc>
          <w:tcPr>
            <w:tcW w:w="910" w:type="dxa"/>
            <w:tcBorders>
              <w:top w:val="nil"/>
              <w:left w:val="nil"/>
              <w:bottom w:val="nil"/>
              <w:right w:val="nil"/>
            </w:tcBorders>
            <w:noWrap/>
            <w:vAlign w:val="bottom"/>
            <w:hideMark/>
          </w:tcPr>
          <w:p w14:paraId="6229711B"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85,592</w:t>
            </w:r>
          </w:p>
        </w:tc>
        <w:tc>
          <w:tcPr>
            <w:tcW w:w="1103" w:type="dxa"/>
            <w:tcBorders>
              <w:top w:val="nil"/>
              <w:left w:val="nil"/>
              <w:bottom w:val="nil"/>
              <w:right w:val="nil"/>
            </w:tcBorders>
            <w:noWrap/>
            <w:vAlign w:val="bottom"/>
            <w:hideMark/>
          </w:tcPr>
          <w:p w14:paraId="6AE5053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17,902</w:t>
            </w:r>
          </w:p>
        </w:tc>
        <w:tc>
          <w:tcPr>
            <w:tcW w:w="910" w:type="dxa"/>
            <w:tcBorders>
              <w:top w:val="nil"/>
              <w:left w:val="nil"/>
              <w:bottom w:val="nil"/>
              <w:right w:val="nil"/>
            </w:tcBorders>
            <w:noWrap/>
            <w:vAlign w:val="bottom"/>
            <w:hideMark/>
          </w:tcPr>
          <w:p w14:paraId="6F067BE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366,512</w:t>
            </w:r>
          </w:p>
        </w:tc>
        <w:tc>
          <w:tcPr>
            <w:tcW w:w="910" w:type="dxa"/>
            <w:tcBorders>
              <w:top w:val="nil"/>
              <w:left w:val="nil"/>
              <w:bottom w:val="nil"/>
              <w:right w:val="nil"/>
            </w:tcBorders>
            <w:noWrap/>
            <w:vAlign w:val="bottom"/>
            <w:hideMark/>
          </w:tcPr>
          <w:p w14:paraId="66CC343E" w14:textId="77777777" w:rsidR="00530CB0" w:rsidRPr="00EF2E73" w:rsidRDefault="00530CB0" w:rsidP="00D15DAC">
            <w:pPr>
              <w:spacing w:after="0"/>
              <w:jc w:val="center"/>
              <w:rPr>
                <w:color w:val="000000"/>
                <w:sz w:val="18"/>
                <w:szCs w:val="18"/>
              </w:rPr>
            </w:pPr>
            <w:r w:rsidRPr="00EF2E73">
              <w:rPr>
                <w:color w:val="000000"/>
                <w:sz w:val="18"/>
                <w:szCs w:val="18"/>
              </w:rPr>
              <w:t>84,556</w:t>
            </w:r>
          </w:p>
        </w:tc>
        <w:tc>
          <w:tcPr>
            <w:tcW w:w="1103" w:type="dxa"/>
            <w:tcBorders>
              <w:top w:val="nil"/>
              <w:left w:val="nil"/>
              <w:bottom w:val="nil"/>
              <w:right w:val="nil"/>
            </w:tcBorders>
            <w:noWrap/>
            <w:vAlign w:val="bottom"/>
            <w:hideMark/>
          </w:tcPr>
          <w:p w14:paraId="42FD1AF2" w14:textId="77777777" w:rsidR="00530CB0" w:rsidRPr="00EF2E73" w:rsidRDefault="00530CB0" w:rsidP="00D15DAC">
            <w:pPr>
              <w:spacing w:after="0"/>
              <w:jc w:val="center"/>
              <w:rPr>
                <w:color w:val="000000"/>
                <w:sz w:val="18"/>
                <w:szCs w:val="18"/>
              </w:rPr>
            </w:pPr>
            <w:r w:rsidRPr="00EF2E73">
              <w:rPr>
                <w:color w:val="000000"/>
                <w:sz w:val="18"/>
                <w:szCs w:val="18"/>
              </w:rPr>
              <w:t>17,532</w:t>
            </w:r>
          </w:p>
        </w:tc>
        <w:tc>
          <w:tcPr>
            <w:tcW w:w="910" w:type="dxa"/>
            <w:tcBorders>
              <w:top w:val="nil"/>
              <w:left w:val="nil"/>
              <w:bottom w:val="nil"/>
              <w:right w:val="nil"/>
            </w:tcBorders>
            <w:noWrap/>
            <w:vAlign w:val="bottom"/>
            <w:hideMark/>
          </w:tcPr>
          <w:p w14:paraId="02FF8963" w14:textId="77777777" w:rsidR="00530CB0" w:rsidRPr="00EF2E73" w:rsidRDefault="00530CB0" w:rsidP="00D15DAC">
            <w:pPr>
              <w:spacing w:after="0"/>
              <w:jc w:val="center"/>
              <w:rPr>
                <w:color w:val="000000"/>
                <w:sz w:val="18"/>
                <w:szCs w:val="18"/>
              </w:rPr>
            </w:pPr>
            <w:r w:rsidRPr="00EF2E73">
              <w:rPr>
                <w:color w:val="000000"/>
                <w:sz w:val="18"/>
                <w:szCs w:val="18"/>
              </w:rPr>
              <w:t>361,427</w:t>
            </w:r>
          </w:p>
        </w:tc>
      </w:tr>
      <w:tr w:rsidR="00530CB0" w:rsidRPr="00485C65" w14:paraId="11D5804B" w14:textId="77777777" w:rsidTr="00530CB0">
        <w:trPr>
          <w:trHeight w:val="184"/>
        </w:trPr>
        <w:tc>
          <w:tcPr>
            <w:tcW w:w="910" w:type="dxa"/>
            <w:tcBorders>
              <w:top w:val="nil"/>
              <w:left w:val="nil"/>
              <w:bottom w:val="nil"/>
              <w:right w:val="nil"/>
            </w:tcBorders>
            <w:noWrap/>
            <w:vAlign w:val="bottom"/>
            <w:hideMark/>
          </w:tcPr>
          <w:p w14:paraId="463BBFB4" w14:textId="77777777" w:rsidR="00530CB0" w:rsidRPr="00EF2E73" w:rsidRDefault="00530CB0" w:rsidP="00D15DAC">
            <w:pPr>
              <w:spacing w:after="0"/>
              <w:jc w:val="center"/>
              <w:rPr>
                <w:color w:val="000000"/>
                <w:sz w:val="18"/>
                <w:szCs w:val="18"/>
              </w:rPr>
            </w:pPr>
            <w:r w:rsidRPr="00EF2E73">
              <w:rPr>
                <w:color w:val="000000"/>
                <w:sz w:val="18"/>
                <w:szCs w:val="18"/>
              </w:rPr>
              <w:t>1981</w:t>
            </w:r>
          </w:p>
        </w:tc>
        <w:tc>
          <w:tcPr>
            <w:tcW w:w="910" w:type="dxa"/>
            <w:tcBorders>
              <w:top w:val="nil"/>
              <w:left w:val="nil"/>
              <w:bottom w:val="nil"/>
              <w:right w:val="nil"/>
            </w:tcBorders>
            <w:noWrap/>
            <w:vAlign w:val="bottom"/>
            <w:hideMark/>
          </w:tcPr>
          <w:p w14:paraId="7D364822"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99,580</w:t>
            </w:r>
          </w:p>
        </w:tc>
        <w:tc>
          <w:tcPr>
            <w:tcW w:w="1103" w:type="dxa"/>
            <w:tcBorders>
              <w:top w:val="nil"/>
              <w:left w:val="nil"/>
              <w:bottom w:val="nil"/>
              <w:right w:val="nil"/>
            </w:tcBorders>
            <w:noWrap/>
            <w:vAlign w:val="bottom"/>
            <w:hideMark/>
          </w:tcPr>
          <w:p w14:paraId="267A483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21,044</w:t>
            </w:r>
          </w:p>
        </w:tc>
        <w:tc>
          <w:tcPr>
            <w:tcW w:w="910" w:type="dxa"/>
            <w:tcBorders>
              <w:top w:val="nil"/>
              <w:left w:val="nil"/>
              <w:bottom w:val="nil"/>
              <w:right w:val="nil"/>
            </w:tcBorders>
            <w:noWrap/>
            <w:vAlign w:val="bottom"/>
            <w:hideMark/>
          </w:tcPr>
          <w:p w14:paraId="3C308C2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402,120</w:t>
            </w:r>
          </w:p>
        </w:tc>
        <w:tc>
          <w:tcPr>
            <w:tcW w:w="910" w:type="dxa"/>
            <w:tcBorders>
              <w:top w:val="nil"/>
              <w:left w:val="nil"/>
              <w:bottom w:val="nil"/>
              <w:right w:val="nil"/>
            </w:tcBorders>
            <w:noWrap/>
            <w:vAlign w:val="bottom"/>
            <w:hideMark/>
          </w:tcPr>
          <w:p w14:paraId="2D7D2316" w14:textId="77777777" w:rsidR="00530CB0" w:rsidRPr="00EF2E73" w:rsidRDefault="00530CB0" w:rsidP="00D15DAC">
            <w:pPr>
              <w:spacing w:after="0"/>
              <w:jc w:val="center"/>
              <w:rPr>
                <w:color w:val="000000"/>
                <w:sz w:val="18"/>
                <w:szCs w:val="18"/>
              </w:rPr>
            </w:pPr>
            <w:r w:rsidRPr="00EF2E73">
              <w:rPr>
                <w:color w:val="000000"/>
                <w:sz w:val="18"/>
                <w:szCs w:val="18"/>
              </w:rPr>
              <w:t>101,672</w:t>
            </w:r>
          </w:p>
        </w:tc>
        <w:tc>
          <w:tcPr>
            <w:tcW w:w="1103" w:type="dxa"/>
            <w:tcBorders>
              <w:top w:val="nil"/>
              <w:left w:val="nil"/>
              <w:bottom w:val="nil"/>
              <w:right w:val="nil"/>
            </w:tcBorders>
            <w:noWrap/>
            <w:vAlign w:val="bottom"/>
            <w:hideMark/>
          </w:tcPr>
          <w:p w14:paraId="34B7CCF3" w14:textId="77777777" w:rsidR="00530CB0" w:rsidRPr="00EF2E73" w:rsidRDefault="00530CB0" w:rsidP="00D15DAC">
            <w:pPr>
              <w:spacing w:after="0"/>
              <w:jc w:val="center"/>
              <w:rPr>
                <w:color w:val="000000"/>
                <w:sz w:val="18"/>
                <w:szCs w:val="18"/>
              </w:rPr>
            </w:pPr>
            <w:r w:rsidRPr="00EF2E73">
              <w:rPr>
                <w:color w:val="000000"/>
                <w:sz w:val="18"/>
                <w:szCs w:val="18"/>
              </w:rPr>
              <w:t>21,012</w:t>
            </w:r>
          </w:p>
        </w:tc>
        <w:tc>
          <w:tcPr>
            <w:tcW w:w="910" w:type="dxa"/>
            <w:tcBorders>
              <w:top w:val="nil"/>
              <w:left w:val="nil"/>
              <w:bottom w:val="nil"/>
              <w:right w:val="nil"/>
            </w:tcBorders>
            <w:noWrap/>
            <w:vAlign w:val="bottom"/>
            <w:hideMark/>
          </w:tcPr>
          <w:p w14:paraId="0A3E4479" w14:textId="77777777" w:rsidR="00530CB0" w:rsidRPr="00EF2E73" w:rsidRDefault="00530CB0" w:rsidP="00D15DAC">
            <w:pPr>
              <w:spacing w:after="0"/>
              <w:jc w:val="center"/>
              <w:rPr>
                <w:color w:val="000000"/>
                <w:sz w:val="18"/>
                <w:szCs w:val="18"/>
              </w:rPr>
            </w:pPr>
            <w:r w:rsidRPr="00EF2E73">
              <w:rPr>
                <w:color w:val="000000"/>
                <w:sz w:val="18"/>
                <w:szCs w:val="18"/>
              </w:rPr>
              <w:t>402,166</w:t>
            </w:r>
          </w:p>
        </w:tc>
      </w:tr>
      <w:tr w:rsidR="00530CB0" w:rsidRPr="00485C65" w14:paraId="70E9A819" w14:textId="77777777" w:rsidTr="00530CB0">
        <w:trPr>
          <w:trHeight w:val="184"/>
        </w:trPr>
        <w:tc>
          <w:tcPr>
            <w:tcW w:w="910" w:type="dxa"/>
            <w:tcBorders>
              <w:top w:val="nil"/>
              <w:left w:val="nil"/>
              <w:bottom w:val="nil"/>
              <w:right w:val="nil"/>
            </w:tcBorders>
            <w:noWrap/>
            <w:vAlign w:val="bottom"/>
            <w:hideMark/>
          </w:tcPr>
          <w:p w14:paraId="46A788C6" w14:textId="77777777" w:rsidR="00530CB0" w:rsidRPr="00EF2E73" w:rsidRDefault="00530CB0" w:rsidP="00D15DAC">
            <w:pPr>
              <w:spacing w:after="0"/>
              <w:jc w:val="center"/>
              <w:rPr>
                <w:color w:val="000000"/>
                <w:sz w:val="18"/>
                <w:szCs w:val="18"/>
              </w:rPr>
            </w:pPr>
            <w:r w:rsidRPr="00EF2E73">
              <w:rPr>
                <w:color w:val="000000"/>
                <w:sz w:val="18"/>
                <w:szCs w:val="18"/>
              </w:rPr>
              <w:t>1982</w:t>
            </w:r>
          </w:p>
        </w:tc>
        <w:tc>
          <w:tcPr>
            <w:tcW w:w="910" w:type="dxa"/>
            <w:tcBorders>
              <w:top w:val="nil"/>
              <w:left w:val="nil"/>
              <w:bottom w:val="nil"/>
              <w:right w:val="nil"/>
            </w:tcBorders>
            <w:noWrap/>
            <w:vAlign w:val="bottom"/>
            <w:hideMark/>
          </w:tcPr>
          <w:p w14:paraId="2436F15E"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126,933</w:t>
            </w:r>
          </w:p>
        </w:tc>
        <w:tc>
          <w:tcPr>
            <w:tcW w:w="1103" w:type="dxa"/>
            <w:tcBorders>
              <w:top w:val="nil"/>
              <w:left w:val="nil"/>
              <w:bottom w:val="nil"/>
              <w:right w:val="nil"/>
            </w:tcBorders>
            <w:noWrap/>
            <w:vAlign w:val="bottom"/>
            <w:hideMark/>
          </w:tcPr>
          <w:p w14:paraId="6AD66A0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26,868</w:t>
            </w:r>
          </w:p>
        </w:tc>
        <w:tc>
          <w:tcPr>
            <w:tcW w:w="910" w:type="dxa"/>
            <w:tcBorders>
              <w:top w:val="nil"/>
              <w:left w:val="nil"/>
              <w:bottom w:val="nil"/>
              <w:right w:val="nil"/>
            </w:tcBorders>
            <w:noWrap/>
            <w:vAlign w:val="bottom"/>
            <w:hideMark/>
          </w:tcPr>
          <w:p w14:paraId="3EAE884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425,811</w:t>
            </w:r>
          </w:p>
        </w:tc>
        <w:tc>
          <w:tcPr>
            <w:tcW w:w="910" w:type="dxa"/>
            <w:tcBorders>
              <w:top w:val="nil"/>
              <w:left w:val="nil"/>
              <w:bottom w:val="nil"/>
              <w:right w:val="nil"/>
            </w:tcBorders>
            <w:noWrap/>
            <w:vAlign w:val="bottom"/>
            <w:hideMark/>
          </w:tcPr>
          <w:p w14:paraId="48AFD241" w14:textId="77777777" w:rsidR="00530CB0" w:rsidRPr="00EF2E73" w:rsidRDefault="00530CB0" w:rsidP="00D15DAC">
            <w:pPr>
              <w:spacing w:after="0"/>
              <w:jc w:val="center"/>
              <w:rPr>
                <w:color w:val="000000"/>
                <w:sz w:val="18"/>
                <w:szCs w:val="18"/>
              </w:rPr>
            </w:pPr>
            <w:r w:rsidRPr="00EF2E73">
              <w:rPr>
                <w:color w:val="000000"/>
                <w:sz w:val="18"/>
                <w:szCs w:val="18"/>
              </w:rPr>
              <w:t>127,984</w:t>
            </w:r>
          </w:p>
        </w:tc>
        <w:tc>
          <w:tcPr>
            <w:tcW w:w="1103" w:type="dxa"/>
            <w:tcBorders>
              <w:top w:val="nil"/>
              <w:left w:val="nil"/>
              <w:bottom w:val="nil"/>
              <w:right w:val="nil"/>
            </w:tcBorders>
            <w:noWrap/>
            <w:vAlign w:val="bottom"/>
            <w:hideMark/>
          </w:tcPr>
          <w:p w14:paraId="1C21F11D" w14:textId="77777777" w:rsidR="00530CB0" w:rsidRPr="00EF2E73" w:rsidRDefault="00530CB0" w:rsidP="00D15DAC">
            <w:pPr>
              <w:spacing w:after="0"/>
              <w:jc w:val="center"/>
              <w:rPr>
                <w:color w:val="000000"/>
                <w:sz w:val="18"/>
                <w:szCs w:val="18"/>
              </w:rPr>
            </w:pPr>
            <w:r w:rsidRPr="00EF2E73">
              <w:rPr>
                <w:color w:val="000000"/>
                <w:sz w:val="18"/>
                <w:szCs w:val="18"/>
              </w:rPr>
              <w:t>26,389</w:t>
            </w:r>
          </w:p>
        </w:tc>
        <w:tc>
          <w:tcPr>
            <w:tcW w:w="910" w:type="dxa"/>
            <w:tcBorders>
              <w:top w:val="nil"/>
              <w:left w:val="nil"/>
              <w:bottom w:val="nil"/>
              <w:right w:val="nil"/>
            </w:tcBorders>
            <w:noWrap/>
            <w:vAlign w:val="bottom"/>
            <w:hideMark/>
          </w:tcPr>
          <w:p w14:paraId="5D2BB5C8" w14:textId="77777777" w:rsidR="00530CB0" w:rsidRPr="00EF2E73" w:rsidRDefault="00530CB0" w:rsidP="00D15DAC">
            <w:pPr>
              <w:spacing w:after="0"/>
              <w:jc w:val="center"/>
              <w:rPr>
                <w:color w:val="000000"/>
                <w:sz w:val="18"/>
                <w:szCs w:val="18"/>
              </w:rPr>
            </w:pPr>
            <w:r w:rsidRPr="00EF2E73">
              <w:rPr>
                <w:color w:val="000000"/>
                <w:sz w:val="18"/>
                <w:szCs w:val="18"/>
              </w:rPr>
              <w:t>427,019</w:t>
            </w:r>
          </w:p>
        </w:tc>
      </w:tr>
      <w:tr w:rsidR="00530CB0" w:rsidRPr="00485C65" w14:paraId="30F71DA3" w14:textId="77777777" w:rsidTr="00530CB0">
        <w:trPr>
          <w:trHeight w:val="184"/>
        </w:trPr>
        <w:tc>
          <w:tcPr>
            <w:tcW w:w="910" w:type="dxa"/>
            <w:tcBorders>
              <w:top w:val="nil"/>
              <w:left w:val="nil"/>
              <w:bottom w:val="nil"/>
              <w:right w:val="nil"/>
            </w:tcBorders>
            <w:noWrap/>
            <w:vAlign w:val="bottom"/>
            <w:hideMark/>
          </w:tcPr>
          <w:p w14:paraId="4EE2BD3E" w14:textId="77777777" w:rsidR="00530CB0" w:rsidRPr="00EF2E73" w:rsidRDefault="00530CB0" w:rsidP="00D15DAC">
            <w:pPr>
              <w:spacing w:after="0"/>
              <w:jc w:val="center"/>
              <w:rPr>
                <w:color w:val="000000"/>
                <w:sz w:val="18"/>
                <w:szCs w:val="18"/>
              </w:rPr>
            </w:pPr>
            <w:r w:rsidRPr="00EF2E73">
              <w:rPr>
                <w:color w:val="000000"/>
                <w:sz w:val="18"/>
                <w:szCs w:val="18"/>
              </w:rPr>
              <w:t>1983</w:t>
            </w:r>
          </w:p>
        </w:tc>
        <w:tc>
          <w:tcPr>
            <w:tcW w:w="910" w:type="dxa"/>
            <w:tcBorders>
              <w:top w:val="nil"/>
              <w:left w:val="nil"/>
              <w:bottom w:val="nil"/>
              <w:right w:val="nil"/>
            </w:tcBorders>
            <w:noWrap/>
            <w:vAlign w:val="bottom"/>
            <w:hideMark/>
          </w:tcPr>
          <w:p w14:paraId="6B82DE98"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137,040</w:t>
            </w:r>
          </w:p>
        </w:tc>
        <w:tc>
          <w:tcPr>
            <w:tcW w:w="1103" w:type="dxa"/>
            <w:tcBorders>
              <w:top w:val="nil"/>
              <w:left w:val="nil"/>
              <w:bottom w:val="nil"/>
              <w:right w:val="nil"/>
            </w:tcBorders>
            <w:noWrap/>
            <w:vAlign w:val="bottom"/>
            <w:hideMark/>
          </w:tcPr>
          <w:p w14:paraId="16A25CB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28,806</w:t>
            </w:r>
          </w:p>
        </w:tc>
        <w:tc>
          <w:tcPr>
            <w:tcW w:w="910" w:type="dxa"/>
            <w:tcBorders>
              <w:top w:val="nil"/>
              <w:left w:val="nil"/>
              <w:bottom w:val="nil"/>
              <w:right w:val="nil"/>
            </w:tcBorders>
            <w:noWrap/>
            <w:vAlign w:val="bottom"/>
            <w:hideMark/>
          </w:tcPr>
          <w:p w14:paraId="6DCB96BE"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459,934</w:t>
            </w:r>
          </w:p>
        </w:tc>
        <w:tc>
          <w:tcPr>
            <w:tcW w:w="910" w:type="dxa"/>
            <w:tcBorders>
              <w:top w:val="nil"/>
              <w:left w:val="nil"/>
              <w:bottom w:val="nil"/>
              <w:right w:val="nil"/>
            </w:tcBorders>
            <w:noWrap/>
            <w:vAlign w:val="bottom"/>
            <w:hideMark/>
          </w:tcPr>
          <w:p w14:paraId="3662F50E" w14:textId="77777777" w:rsidR="00530CB0" w:rsidRPr="00EF2E73" w:rsidRDefault="00530CB0" w:rsidP="00D15DAC">
            <w:pPr>
              <w:spacing w:after="0"/>
              <w:jc w:val="center"/>
              <w:rPr>
                <w:color w:val="000000"/>
                <w:sz w:val="18"/>
                <w:szCs w:val="18"/>
              </w:rPr>
            </w:pPr>
            <w:r w:rsidRPr="00EF2E73">
              <w:rPr>
                <w:color w:val="000000"/>
                <w:sz w:val="18"/>
                <w:szCs w:val="18"/>
              </w:rPr>
              <w:t>138,850</w:t>
            </w:r>
          </w:p>
        </w:tc>
        <w:tc>
          <w:tcPr>
            <w:tcW w:w="1103" w:type="dxa"/>
            <w:tcBorders>
              <w:top w:val="nil"/>
              <w:left w:val="nil"/>
              <w:bottom w:val="nil"/>
              <w:right w:val="nil"/>
            </w:tcBorders>
            <w:noWrap/>
            <w:vAlign w:val="bottom"/>
            <w:hideMark/>
          </w:tcPr>
          <w:p w14:paraId="0D5FE1A5" w14:textId="77777777" w:rsidR="00530CB0" w:rsidRPr="00EF2E73" w:rsidRDefault="00530CB0" w:rsidP="00D15DAC">
            <w:pPr>
              <w:spacing w:after="0"/>
              <w:jc w:val="center"/>
              <w:rPr>
                <w:color w:val="000000"/>
                <w:sz w:val="18"/>
                <w:szCs w:val="18"/>
              </w:rPr>
            </w:pPr>
            <w:r w:rsidRPr="00EF2E73">
              <w:rPr>
                <w:color w:val="000000"/>
                <w:sz w:val="18"/>
                <w:szCs w:val="18"/>
              </w:rPr>
              <w:t>28,515</w:t>
            </w:r>
          </w:p>
        </w:tc>
        <w:tc>
          <w:tcPr>
            <w:tcW w:w="910" w:type="dxa"/>
            <w:tcBorders>
              <w:top w:val="nil"/>
              <w:left w:val="nil"/>
              <w:bottom w:val="nil"/>
              <w:right w:val="nil"/>
            </w:tcBorders>
            <w:noWrap/>
            <w:vAlign w:val="bottom"/>
            <w:hideMark/>
          </w:tcPr>
          <w:p w14:paraId="32603C53" w14:textId="77777777" w:rsidR="00530CB0" w:rsidRPr="00EF2E73" w:rsidRDefault="00530CB0" w:rsidP="00D15DAC">
            <w:pPr>
              <w:spacing w:after="0"/>
              <w:jc w:val="center"/>
              <w:rPr>
                <w:color w:val="000000"/>
                <w:sz w:val="18"/>
                <w:szCs w:val="18"/>
              </w:rPr>
            </w:pPr>
            <w:r w:rsidRPr="00EF2E73">
              <w:rPr>
                <w:color w:val="000000"/>
                <w:sz w:val="18"/>
                <w:szCs w:val="18"/>
              </w:rPr>
              <w:t>461,824</w:t>
            </w:r>
          </w:p>
        </w:tc>
      </w:tr>
      <w:tr w:rsidR="00530CB0" w:rsidRPr="00485C65" w14:paraId="53741A77" w14:textId="77777777" w:rsidTr="00530CB0">
        <w:trPr>
          <w:trHeight w:val="184"/>
        </w:trPr>
        <w:tc>
          <w:tcPr>
            <w:tcW w:w="910" w:type="dxa"/>
            <w:tcBorders>
              <w:top w:val="nil"/>
              <w:left w:val="nil"/>
              <w:bottom w:val="nil"/>
              <w:right w:val="nil"/>
            </w:tcBorders>
            <w:noWrap/>
            <w:vAlign w:val="bottom"/>
            <w:hideMark/>
          </w:tcPr>
          <w:p w14:paraId="1338B5C2" w14:textId="77777777" w:rsidR="00530CB0" w:rsidRPr="00EF2E73" w:rsidRDefault="00530CB0" w:rsidP="00D15DAC">
            <w:pPr>
              <w:spacing w:after="0"/>
              <w:jc w:val="center"/>
              <w:rPr>
                <w:color w:val="000000"/>
                <w:sz w:val="18"/>
                <w:szCs w:val="18"/>
              </w:rPr>
            </w:pPr>
            <w:r w:rsidRPr="00EF2E73">
              <w:rPr>
                <w:color w:val="000000"/>
                <w:sz w:val="18"/>
                <w:szCs w:val="18"/>
              </w:rPr>
              <w:t>1984</w:t>
            </w:r>
          </w:p>
        </w:tc>
        <w:tc>
          <w:tcPr>
            <w:tcW w:w="910" w:type="dxa"/>
            <w:tcBorders>
              <w:top w:val="nil"/>
              <w:left w:val="nil"/>
              <w:bottom w:val="nil"/>
              <w:right w:val="nil"/>
            </w:tcBorders>
            <w:noWrap/>
            <w:vAlign w:val="bottom"/>
            <w:hideMark/>
          </w:tcPr>
          <w:p w14:paraId="01A18828"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138,207</w:t>
            </w:r>
          </w:p>
        </w:tc>
        <w:tc>
          <w:tcPr>
            <w:tcW w:w="1103" w:type="dxa"/>
            <w:tcBorders>
              <w:top w:val="nil"/>
              <w:left w:val="nil"/>
              <w:bottom w:val="nil"/>
              <w:right w:val="nil"/>
            </w:tcBorders>
            <w:noWrap/>
            <w:vAlign w:val="bottom"/>
            <w:hideMark/>
          </w:tcPr>
          <w:p w14:paraId="2CF10E3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29,239</w:t>
            </w:r>
          </w:p>
        </w:tc>
        <w:tc>
          <w:tcPr>
            <w:tcW w:w="910" w:type="dxa"/>
            <w:tcBorders>
              <w:top w:val="nil"/>
              <w:left w:val="nil"/>
              <w:bottom w:val="nil"/>
              <w:right w:val="nil"/>
            </w:tcBorders>
            <w:noWrap/>
            <w:vAlign w:val="bottom"/>
            <w:hideMark/>
          </w:tcPr>
          <w:p w14:paraId="36BC44B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500,761</w:t>
            </w:r>
          </w:p>
        </w:tc>
        <w:tc>
          <w:tcPr>
            <w:tcW w:w="910" w:type="dxa"/>
            <w:tcBorders>
              <w:top w:val="nil"/>
              <w:left w:val="nil"/>
              <w:bottom w:val="nil"/>
              <w:right w:val="nil"/>
            </w:tcBorders>
            <w:noWrap/>
            <w:vAlign w:val="bottom"/>
            <w:hideMark/>
          </w:tcPr>
          <w:p w14:paraId="6FA48D1C" w14:textId="77777777" w:rsidR="00530CB0" w:rsidRPr="00EF2E73" w:rsidRDefault="00530CB0" w:rsidP="00D15DAC">
            <w:pPr>
              <w:spacing w:after="0"/>
              <w:jc w:val="center"/>
              <w:rPr>
                <w:color w:val="000000"/>
                <w:sz w:val="18"/>
                <w:szCs w:val="18"/>
              </w:rPr>
            </w:pPr>
            <w:r w:rsidRPr="00EF2E73">
              <w:rPr>
                <w:color w:val="000000"/>
                <w:sz w:val="18"/>
                <w:szCs w:val="18"/>
              </w:rPr>
              <w:t>140,094</w:t>
            </w:r>
          </w:p>
        </w:tc>
        <w:tc>
          <w:tcPr>
            <w:tcW w:w="1103" w:type="dxa"/>
            <w:tcBorders>
              <w:top w:val="nil"/>
              <w:left w:val="nil"/>
              <w:bottom w:val="nil"/>
              <w:right w:val="nil"/>
            </w:tcBorders>
            <w:noWrap/>
            <w:vAlign w:val="bottom"/>
            <w:hideMark/>
          </w:tcPr>
          <w:p w14:paraId="16C659EB" w14:textId="77777777" w:rsidR="00530CB0" w:rsidRPr="00EF2E73" w:rsidRDefault="00530CB0" w:rsidP="00D15DAC">
            <w:pPr>
              <w:spacing w:after="0"/>
              <w:jc w:val="center"/>
              <w:rPr>
                <w:color w:val="000000"/>
                <w:sz w:val="18"/>
                <w:szCs w:val="18"/>
              </w:rPr>
            </w:pPr>
            <w:r w:rsidRPr="00EF2E73">
              <w:rPr>
                <w:color w:val="000000"/>
                <w:sz w:val="18"/>
                <w:szCs w:val="18"/>
              </w:rPr>
              <w:t>29,057</w:t>
            </w:r>
          </w:p>
        </w:tc>
        <w:tc>
          <w:tcPr>
            <w:tcW w:w="910" w:type="dxa"/>
            <w:tcBorders>
              <w:top w:val="nil"/>
              <w:left w:val="nil"/>
              <w:bottom w:val="nil"/>
              <w:right w:val="nil"/>
            </w:tcBorders>
            <w:noWrap/>
            <w:vAlign w:val="bottom"/>
            <w:hideMark/>
          </w:tcPr>
          <w:p w14:paraId="527451D4" w14:textId="77777777" w:rsidR="00530CB0" w:rsidRPr="00EF2E73" w:rsidRDefault="00530CB0" w:rsidP="00D15DAC">
            <w:pPr>
              <w:spacing w:after="0"/>
              <w:jc w:val="center"/>
              <w:rPr>
                <w:color w:val="000000"/>
                <w:sz w:val="18"/>
                <w:szCs w:val="18"/>
              </w:rPr>
            </w:pPr>
            <w:r w:rsidRPr="00EF2E73">
              <w:rPr>
                <w:color w:val="000000"/>
                <w:sz w:val="18"/>
                <w:szCs w:val="18"/>
              </w:rPr>
              <w:t>508,387</w:t>
            </w:r>
          </w:p>
        </w:tc>
      </w:tr>
      <w:tr w:rsidR="00530CB0" w:rsidRPr="00485C65" w14:paraId="7533759E" w14:textId="77777777" w:rsidTr="00530CB0">
        <w:trPr>
          <w:trHeight w:val="184"/>
        </w:trPr>
        <w:tc>
          <w:tcPr>
            <w:tcW w:w="910" w:type="dxa"/>
            <w:tcBorders>
              <w:top w:val="nil"/>
              <w:left w:val="nil"/>
              <w:bottom w:val="nil"/>
              <w:right w:val="nil"/>
            </w:tcBorders>
            <w:noWrap/>
            <w:vAlign w:val="bottom"/>
            <w:hideMark/>
          </w:tcPr>
          <w:p w14:paraId="28282903" w14:textId="77777777" w:rsidR="00530CB0" w:rsidRPr="00EF2E73" w:rsidRDefault="00530CB0" w:rsidP="00D15DAC">
            <w:pPr>
              <w:spacing w:after="0"/>
              <w:jc w:val="center"/>
              <w:rPr>
                <w:color w:val="000000"/>
                <w:sz w:val="18"/>
                <w:szCs w:val="18"/>
              </w:rPr>
            </w:pPr>
            <w:r w:rsidRPr="00EF2E73">
              <w:rPr>
                <w:color w:val="000000"/>
                <w:sz w:val="18"/>
                <w:szCs w:val="18"/>
              </w:rPr>
              <w:t>1985</w:t>
            </w:r>
          </w:p>
        </w:tc>
        <w:tc>
          <w:tcPr>
            <w:tcW w:w="910" w:type="dxa"/>
            <w:tcBorders>
              <w:top w:val="nil"/>
              <w:left w:val="nil"/>
              <w:bottom w:val="nil"/>
              <w:right w:val="nil"/>
            </w:tcBorders>
            <w:noWrap/>
            <w:vAlign w:val="bottom"/>
            <w:hideMark/>
          </w:tcPr>
          <w:p w14:paraId="27BA338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153,132</w:t>
            </w:r>
          </w:p>
        </w:tc>
        <w:tc>
          <w:tcPr>
            <w:tcW w:w="1103" w:type="dxa"/>
            <w:tcBorders>
              <w:top w:val="nil"/>
              <w:left w:val="nil"/>
              <w:bottom w:val="nil"/>
              <w:right w:val="nil"/>
            </w:tcBorders>
            <w:noWrap/>
            <w:vAlign w:val="bottom"/>
            <w:hideMark/>
          </w:tcPr>
          <w:p w14:paraId="2D56A66B"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30,386</w:t>
            </w:r>
          </w:p>
        </w:tc>
        <w:tc>
          <w:tcPr>
            <w:tcW w:w="910" w:type="dxa"/>
            <w:tcBorders>
              <w:top w:val="nil"/>
              <w:left w:val="nil"/>
              <w:bottom w:val="nil"/>
              <w:right w:val="nil"/>
            </w:tcBorders>
            <w:noWrap/>
            <w:vAlign w:val="bottom"/>
            <w:hideMark/>
          </w:tcPr>
          <w:p w14:paraId="703B267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563,723</w:t>
            </w:r>
          </w:p>
        </w:tc>
        <w:tc>
          <w:tcPr>
            <w:tcW w:w="910" w:type="dxa"/>
            <w:tcBorders>
              <w:top w:val="nil"/>
              <w:left w:val="nil"/>
              <w:bottom w:val="nil"/>
              <w:right w:val="nil"/>
            </w:tcBorders>
            <w:noWrap/>
            <w:vAlign w:val="bottom"/>
            <w:hideMark/>
          </w:tcPr>
          <w:p w14:paraId="283EB982" w14:textId="77777777" w:rsidR="00530CB0" w:rsidRPr="00EF2E73" w:rsidRDefault="00530CB0" w:rsidP="00D15DAC">
            <w:pPr>
              <w:spacing w:after="0"/>
              <w:jc w:val="center"/>
              <w:rPr>
                <w:color w:val="000000"/>
                <w:sz w:val="18"/>
                <w:szCs w:val="18"/>
              </w:rPr>
            </w:pPr>
            <w:r w:rsidRPr="00EF2E73">
              <w:rPr>
                <w:color w:val="000000"/>
                <w:sz w:val="18"/>
                <w:szCs w:val="18"/>
              </w:rPr>
              <w:t>157,626</w:t>
            </w:r>
          </w:p>
        </w:tc>
        <w:tc>
          <w:tcPr>
            <w:tcW w:w="1103" w:type="dxa"/>
            <w:tcBorders>
              <w:top w:val="nil"/>
              <w:left w:val="nil"/>
              <w:bottom w:val="nil"/>
              <w:right w:val="nil"/>
            </w:tcBorders>
            <w:noWrap/>
            <w:vAlign w:val="bottom"/>
            <w:hideMark/>
          </w:tcPr>
          <w:p w14:paraId="095F7ED4" w14:textId="77777777" w:rsidR="00530CB0" w:rsidRPr="00EF2E73" w:rsidRDefault="00530CB0" w:rsidP="00D15DAC">
            <w:pPr>
              <w:spacing w:after="0"/>
              <w:jc w:val="center"/>
              <w:rPr>
                <w:color w:val="000000"/>
                <w:sz w:val="18"/>
                <w:szCs w:val="18"/>
              </w:rPr>
            </w:pPr>
            <w:r w:rsidRPr="00EF2E73">
              <w:rPr>
                <w:color w:val="000000"/>
                <w:sz w:val="18"/>
                <w:szCs w:val="18"/>
              </w:rPr>
              <w:t>30,602</w:t>
            </w:r>
          </w:p>
        </w:tc>
        <w:tc>
          <w:tcPr>
            <w:tcW w:w="910" w:type="dxa"/>
            <w:tcBorders>
              <w:top w:val="nil"/>
              <w:left w:val="nil"/>
              <w:bottom w:val="nil"/>
              <w:right w:val="nil"/>
            </w:tcBorders>
            <w:noWrap/>
            <w:vAlign w:val="bottom"/>
            <w:hideMark/>
          </w:tcPr>
          <w:p w14:paraId="2F91533F" w14:textId="77777777" w:rsidR="00530CB0" w:rsidRPr="00EF2E73" w:rsidRDefault="00530CB0" w:rsidP="00D15DAC">
            <w:pPr>
              <w:spacing w:after="0"/>
              <w:jc w:val="center"/>
              <w:rPr>
                <w:color w:val="000000"/>
                <w:sz w:val="18"/>
                <w:szCs w:val="18"/>
              </w:rPr>
            </w:pPr>
            <w:r w:rsidRPr="00EF2E73">
              <w:rPr>
                <w:color w:val="000000"/>
                <w:sz w:val="18"/>
                <w:szCs w:val="18"/>
              </w:rPr>
              <w:t>579,692</w:t>
            </w:r>
          </w:p>
        </w:tc>
      </w:tr>
      <w:tr w:rsidR="00530CB0" w:rsidRPr="00485C65" w14:paraId="0758B867" w14:textId="77777777" w:rsidTr="00530CB0">
        <w:trPr>
          <w:trHeight w:val="184"/>
        </w:trPr>
        <w:tc>
          <w:tcPr>
            <w:tcW w:w="910" w:type="dxa"/>
            <w:tcBorders>
              <w:top w:val="nil"/>
              <w:left w:val="nil"/>
              <w:bottom w:val="nil"/>
              <w:right w:val="nil"/>
            </w:tcBorders>
            <w:noWrap/>
            <w:vAlign w:val="bottom"/>
            <w:hideMark/>
          </w:tcPr>
          <w:p w14:paraId="52343784" w14:textId="77777777" w:rsidR="00530CB0" w:rsidRPr="00EF2E73" w:rsidRDefault="00530CB0" w:rsidP="00D15DAC">
            <w:pPr>
              <w:spacing w:after="0"/>
              <w:jc w:val="center"/>
              <w:rPr>
                <w:color w:val="000000"/>
                <w:sz w:val="18"/>
                <w:szCs w:val="18"/>
              </w:rPr>
            </w:pPr>
            <w:r w:rsidRPr="00EF2E73">
              <w:rPr>
                <w:color w:val="000000"/>
                <w:sz w:val="18"/>
                <w:szCs w:val="18"/>
              </w:rPr>
              <w:t>1986</w:t>
            </w:r>
          </w:p>
        </w:tc>
        <w:tc>
          <w:tcPr>
            <w:tcW w:w="910" w:type="dxa"/>
            <w:tcBorders>
              <w:top w:val="nil"/>
              <w:left w:val="nil"/>
              <w:bottom w:val="nil"/>
              <w:right w:val="nil"/>
            </w:tcBorders>
            <w:noWrap/>
            <w:vAlign w:val="bottom"/>
            <w:hideMark/>
          </w:tcPr>
          <w:p w14:paraId="3842AC6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181,474</w:t>
            </w:r>
          </w:p>
        </w:tc>
        <w:tc>
          <w:tcPr>
            <w:tcW w:w="1103" w:type="dxa"/>
            <w:tcBorders>
              <w:top w:val="nil"/>
              <w:left w:val="nil"/>
              <w:bottom w:val="nil"/>
              <w:right w:val="nil"/>
            </w:tcBorders>
            <w:noWrap/>
            <w:vAlign w:val="bottom"/>
            <w:hideMark/>
          </w:tcPr>
          <w:p w14:paraId="70DBCE8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31,604</w:t>
            </w:r>
          </w:p>
        </w:tc>
        <w:tc>
          <w:tcPr>
            <w:tcW w:w="910" w:type="dxa"/>
            <w:tcBorders>
              <w:top w:val="nil"/>
              <w:left w:val="nil"/>
              <w:bottom w:val="nil"/>
              <w:right w:val="nil"/>
            </w:tcBorders>
            <w:noWrap/>
            <w:vAlign w:val="bottom"/>
            <w:hideMark/>
          </w:tcPr>
          <w:p w14:paraId="3B8E9085"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634,589</w:t>
            </w:r>
          </w:p>
        </w:tc>
        <w:tc>
          <w:tcPr>
            <w:tcW w:w="910" w:type="dxa"/>
            <w:tcBorders>
              <w:top w:val="nil"/>
              <w:left w:val="nil"/>
              <w:bottom w:val="nil"/>
              <w:right w:val="nil"/>
            </w:tcBorders>
            <w:noWrap/>
            <w:vAlign w:val="bottom"/>
            <w:hideMark/>
          </w:tcPr>
          <w:p w14:paraId="674B0DD0" w14:textId="77777777" w:rsidR="00530CB0" w:rsidRPr="00EF2E73" w:rsidRDefault="00530CB0" w:rsidP="00D15DAC">
            <w:pPr>
              <w:spacing w:after="0"/>
              <w:jc w:val="center"/>
              <w:rPr>
                <w:color w:val="000000"/>
                <w:sz w:val="18"/>
                <w:szCs w:val="18"/>
              </w:rPr>
            </w:pPr>
            <w:r w:rsidRPr="00EF2E73">
              <w:rPr>
                <w:color w:val="000000"/>
                <w:sz w:val="18"/>
                <w:szCs w:val="18"/>
              </w:rPr>
              <w:t>188,784</w:t>
            </w:r>
          </w:p>
        </w:tc>
        <w:tc>
          <w:tcPr>
            <w:tcW w:w="1103" w:type="dxa"/>
            <w:tcBorders>
              <w:top w:val="nil"/>
              <w:left w:val="nil"/>
              <w:bottom w:val="nil"/>
              <w:right w:val="nil"/>
            </w:tcBorders>
            <w:noWrap/>
            <w:vAlign w:val="bottom"/>
            <w:hideMark/>
          </w:tcPr>
          <w:p w14:paraId="455DDA0D" w14:textId="77777777" w:rsidR="00530CB0" w:rsidRPr="00EF2E73" w:rsidRDefault="00530CB0" w:rsidP="00D15DAC">
            <w:pPr>
              <w:spacing w:after="0"/>
              <w:jc w:val="center"/>
              <w:rPr>
                <w:color w:val="000000"/>
                <w:sz w:val="18"/>
                <w:szCs w:val="18"/>
              </w:rPr>
            </w:pPr>
            <w:r w:rsidRPr="00EF2E73">
              <w:rPr>
                <w:color w:val="000000"/>
                <w:sz w:val="18"/>
                <w:szCs w:val="18"/>
              </w:rPr>
              <w:t>32,317</w:t>
            </w:r>
          </w:p>
        </w:tc>
        <w:tc>
          <w:tcPr>
            <w:tcW w:w="910" w:type="dxa"/>
            <w:tcBorders>
              <w:top w:val="nil"/>
              <w:left w:val="nil"/>
              <w:bottom w:val="nil"/>
              <w:right w:val="nil"/>
            </w:tcBorders>
            <w:noWrap/>
            <w:vAlign w:val="bottom"/>
            <w:hideMark/>
          </w:tcPr>
          <w:p w14:paraId="3C82F75E" w14:textId="77777777" w:rsidR="00530CB0" w:rsidRPr="00EF2E73" w:rsidRDefault="00530CB0" w:rsidP="00D15DAC">
            <w:pPr>
              <w:spacing w:after="0"/>
              <w:jc w:val="center"/>
              <w:rPr>
                <w:color w:val="000000"/>
                <w:sz w:val="18"/>
                <w:szCs w:val="18"/>
              </w:rPr>
            </w:pPr>
            <w:r w:rsidRPr="00EF2E73">
              <w:rPr>
                <w:color w:val="000000"/>
                <w:sz w:val="18"/>
                <w:szCs w:val="18"/>
              </w:rPr>
              <w:t>659,570</w:t>
            </w:r>
          </w:p>
        </w:tc>
      </w:tr>
      <w:tr w:rsidR="00530CB0" w:rsidRPr="00485C65" w14:paraId="7AFD736C" w14:textId="77777777" w:rsidTr="00530CB0">
        <w:trPr>
          <w:trHeight w:val="184"/>
        </w:trPr>
        <w:tc>
          <w:tcPr>
            <w:tcW w:w="910" w:type="dxa"/>
            <w:tcBorders>
              <w:top w:val="nil"/>
              <w:left w:val="nil"/>
              <w:bottom w:val="nil"/>
              <w:right w:val="nil"/>
            </w:tcBorders>
            <w:noWrap/>
            <w:vAlign w:val="bottom"/>
            <w:hideMark/>
          </w:tcPr>
          <w:p w14:paraId="71A7066E" w14:textId="77777777" w:rsidR="00530CB0" w:rsidRPr="00EF2E73" w:rsidRDefault="00530CB0" w:rsidP="00D15DAC">
            <w:pPr>
              <w:spacing w:after="0"/>
              <w:jc w:val="center"/>
              <w:rPr>
                <w:color w:val="000000"/>
                <w:sz w:val="18"/>
                <w:szCs w:val="18"/>
              </w:rPr>
            </w:pPr>
            <w:r w:rsidRPr="00EF2E73">
              <w:rPr>
                <w:color w:val="000000"/>
                <w:sz w:val="18"/>
                <w:szCs w:val="18"/>
              </w:rPr>
              <w:t>1987</w:t>
            </w:r>
          </w:p>
        </w:tc>
        <w:tc>
          <w:tcPr>
            <w:tcW w:w="910" w:type="dxa"/>
            <w:tcBorders>
              <w:top w:val="nil"/>
              <w:left w:val="nil"/>
              <w:bottom w:val="nil"/>
              <w:right w:val="nil"/>
            </w:tcBorders>
            <w:noWrap/>
            <w:vAlign w:val="bottom"/>
            <w:hideMark/>
          </w:tcPr>
          <w:p w14:paraId="2FAEA0F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209,168</w:t>
            </w:r>
          </w:p>
        </w:tc>
        <w:tc>
          <w:tcPr>
            <w:tcW w:w="1103" w:type="dxa"/>
            <w:tcBorders>
              <w:top w:val="nil"/>
              <w:left w:val="nil"/>
              <w:bottom w:val="nil"/>
              <w:right w:val="nil"/>
            </w:tcBorders>
            <w:noWrap/>
            <w:vAlign w:val="bottom"/>
            <w:hideMark/>
          </w:tcPr>
          <w:p w14:paraId="59614ED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32,386</w:t>
            </w:r>
          </w:p>
        </w:tc>
        <w:tc>
          <w:tcPr>
            <w:tcW w:w="910" w:type="dxa"/>
            <w:tcBorders>
              <w:top w:val="nil"/>
              <w:left w:val="nil"/>
              <w:bottom w:val="nil"/>
              <w:right w:val="nil"/>
            </w:tcBorders>
            <w:noWrap/>
            <w:vAlign w:val="bottom"/>
            <w:hideMark/>
          </w:tcPr>
          <w:p w14:paraId="051A494E"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696,611</w:t>
            </w:r>
          </w:p>
        </w:tc>
        <w:tc>
          <w:tcPr>
            <w:tcW w:w="910" w:type="dxa"/>
            <w:tcBorders>
              <w:top w:val="nil"/>
              <w:left w:val="nil"/>
              <w:bottom w:val="nil"/>
              <w:right w:val="nil"/>
            </w:tcBorders>
            <w:noWrap/>
            <w:vAlign w:val="bottom"/>
            <w:hideMark/>
          </w:tcPr>
          <w:p w14:paraId="5C7AD57B" w14:textId="77777777" w:rsidR="00530CB0" w:rsidRPr="00EF2E73" w:rsidRDefault="00530CB0" w:rsidP="00D15DAC">
            <w:pPr>
              <w:spacing w:after="0"/>
              <w:jc w:val="center"/>
              <w:rPr>
                <w:color w:val="000000"/>
                <w:sz w:val="18"/>
                <w:szCs w:val="18"/>
              </w:rPr>
            </w:pPr>
            <w:r w:rsidRPr="00EF2E73">
              <w:rPr>
                <w:color w:val="000000"/>
                <w:sz w:val="18"/>
                <w:szCs w:val="18"/>
              </w:rPr>
              <w:t>218,602</w:t>
            </w:r>
          </w:p>
        </w:tc>
        <w:tc>
          <w:tcPr>
            <w:tcW w:w="1103" w:type="dxa"/>
            <w:tcBorders>
              <w:top w:val="nil"/>
              <w:left w:val="nil"/>
              <w:bottom w:val="nil"/>
              <w:right w:val="nil"/>
            </w:tcBorders>
            <w:noWrap/>
            <w:vAlign w:val="bottom"/>
            <w:hideMark/>
          </w:tcPr>
          <w:p w14:paraId="6F5CA699" w14:textId="77777777" w:rsidR="00530CB0" w:rsidRPr="00EF2E73" w:rsidRDefault="00530CB0" w:rsidP="00D15DAC">
            <w:pPr>
              <w:spacing w:after="0"/>
              <w:jc w:val="center"/>
              <w:rPr>
                <w:color w:val="000000"/>
                <w:sz w:val="18"/>
                <w:szCs w:val="18"/>
              </w:rPr>
            </w:pPr>
            <w:r w:rsidRPr="00EF2E73">
              <w:rPr>
                <w:color w:val="000000"/>
                <w:sz w:val="18"/>
                <w:szCs w:val="18"/>
              </w:rPr>
              <w:t>32,621</w:t>
            </w:r>
          </w:p>
        </w:tc>
        <w:tc>
          <w:tcPr>
            <w:tcW w:w="910" w:type="dxa"/>
            <w:tcBorders>
              <w:top w:val="nil"/>
              <w:left w:val="nil"/>
              <w:bottom w:val="nil"/>
              <w:right w:val="nil"/>
            </w:tcBorders>
            <w:noWrap/>
            <w:vAlign w:val="bottom"/>
            <w:hideMark/>
          </w:tcPr>
          <w:p w14:paraId="50703065" w14:textId="77777777" w:rsidR="00530CB0" w:rsidRPr="00EF2E73" w:rsidRDefault="00530CB0" w:rsidP="00D15DAC">
            <w:pPr>
              <w:spacing w:after="0"/>
              <w:jc w:val="center"/>
              <w:rPr>
                <w:color w:val="000000"/>
                <w:sz w:val="18"/>
                <w:szCs w:val="18"/>
              </w:rPr>
            </w:pPr>
            <w:r w:rsidRPr="00EF2E73">
              <w:rPr>
                <w:color w:val="000000"/>
                <w:sz w:val="18"/>
                <w:szCs w:val="18"/>
              </w:rPr>
              <w:t>723,553</w:t>
            </w:r>
          </w:p>
        </w:tc>
      </w:tr>
      <w:tr w:rsidR="00530CB0" w:rsidRPr="00485C65" w14:paraId="05D2DBAB" w14:textId="77777777" w:rsidTr="00530CB0">
        <w:trPr>
          <w:trHeight w:val="184"/>
        </w:trPr>
        <w:tc>
          <w:tcPr>
            <w:tcW w:w="910" w:type="dxa"/>
            <w:tcBorders>
              <w:top w:val="nil"/>
              <w:left w:val="nil"/>
              <w:bottom w:val="nil"/>
              <w:right w:val="nil"/>
            </w:tcBorders>
            <w:noWrap/>
            <w:vAlign w:val="bottom"/>
            <w:hideMark/>
          </w:tcPr>
          <w:p w14:paraId="6841E32E" w14:textId="77777777" w:rsidR="00530CB0" w:rsidRPr="00EF2E73" w:rsidRDefault="00530CB0" w:rsidP="00D15DAC">
            <w:pPr>
              <w:spacing w:after="0"/>
              <w:jc w:val="center"/>
              <w:rPr>
                <w:color w:val="000000"/>
                <w:sz w:val="18"/>
                <w:szCs w:val="18"/>
              </w:rPr>
            </w:pPr>
            <w:r w:rsidRPr="00EF2E73">
              <w:rPr>
                <w:color w:val="000000"/>
                <w:sz w:val="18"/>
                <w:szCs w:val="18"/>
              </w:rPr>
              <w:t>1988</w:t>
            </w:r>
          </w:p>
        </w:tc>
        <w:tc>
          <w:tcPr>
            <w:tcW w:w="910" w:type="dxa"/>
            <w:tcBorders>
              <w:top w:val="nil"/>
              <w:left w:val="nil"/>
              <w:bottom w:val="nil"/>
              <w:right w:val="nil"/>
            </w:tcBorders>
            <w:noWrap/>
            <w:vAlign w:val="bottom"/>
            <w:hideMark/>
          </w:tcPr>
          <w:p w14:paraId="42B539B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224,496</w:t>
            </w:r>
          </w:p>
        </w:tc>
        <w:tc>
          <w:tcPr>
            <w:tcW w:w="1103" w:type="dxa"/>
            <w:tcBorders>
              <w:top w:val="nil"/>
              <w:left w:val="nil"/>
              <w:bottom w:val="nil"/>
              <w:right w:val="nil"/>
            </w:tcBorders>
            <w:noWrap/>
            <w:vAlign w:val="bottom"/>
            <w:hideMark/>
          </w:tcPr>
          <w:p w14:paraId="3D752CA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31,148</w:t>
            </w:r>
          </w:p>
        </w:tc>
        <w:tc>
          <w:tcPr>
            <w:tcW w:w="910" w:type="dxa"/>
            <w:tcBorders>
              <w:top w:val="nil"/>
              <w:left w:val="nil"/>
              <w:bottom w:val="nil"/>
              <w:right w:val="nil"/>
            </w:tcBorders>
            <w:noWrap/>
            <w:vAlign w:val="bottom"/>
            <w:hideMark/>
          </w:tcPr>
          <w:p w14:paraId="533EDB75"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724,735</w:t>
            </w:r>
          </w:p>
        </w:tc>
        <w:tc>
          <w:tcPr>
            <w:tcW w:w="910" w:type="dxa"/>
            <w:tcBorders>
              <w:top w:val="nil"/>
              <w:left w:val="nil"/>
              <w:bottom w:val="nil"/>
              <w:right w:val="nil"/>
            </w:tcBorders>
            <w:noWrap/>
            <w:vAlign w:val="bottom"/>
            <w:hideMark/>
          </w:tcPr>
          <w:p w14:paraId="2D75FAB6" w14:textId="77777777" w:rsidR="00530CB0" w:rsidRPr="00EF2E73" w:rsidRDefault="00530CB0" w:rsidP="00D15DAC">
            <w:pPr>
              <w:spacing w:after="0"/>
              <w:jc w:val="center"/>
              <w:rPr>
                <w:color w:val="000000"/>
                <w:sz w:val="18"/>
                <w:szCs w:val="18"/>
              </w:rPr>
            </w:pPr>
            <w:r w:rsidRPr="00EF2E73">
              <w:rPr>
                <w:color w:val="000000"/>
                <w:sz w:val="18"/>
                <w:szCs w:val="18"/>
              </w:rPr>
              <w:t>237,650</w:t>
            </w:r>
          </w:p>
        </w:tc>
        <w:tc>
          <w:tcPr>
            <w:tcW w:w="1103" w:type="dxa"/>
            <w:tcBorders>
              <w:top w:val="nil"/>
              <w:left w:val="nil"/>
              <w:bottom w:val="nil"/>
              <w:right w:val="nil"/>
            </w:tcBorders>
            <w:noWrap/>
            <w:vAlign w:val="bottom"/>
            <w:hideMark/>
          </w:tcPr>
          <w:p w14:paraId="221FDE7A" w14:textId="77777777" w:rsidR="00530CB0" w:rsidRPr="00EF2E73" w:rsidRDefault="00530CB0" w:rsidP="00D15DAC">
            <w:pPr>
              <w:spacing w:after="0"/>
              <w:jc w:val="center"/>
              <w:rPr>
                <w:color w:val="000000"/>
                <w:sz w:val="18"/>
                <w:szCs w:val="18"/>
              </w:rPr>
            </w:pPr>
            <w:r w:rsidRPr="00EF2E73">
              <w:rPr>
                <w:color w:val="000000"/>
                <w:sz w:val="18"/>
                <w:szCs w:val="18"/>
              </w:rPr>
              <w:t>31,672</w:t>
            </w:r>
          </w:p>
        </w:tc>
        <w:tc>
          <w:tcPr>
            <w:tcW w:w="910" w:type="dxa"/>
            <w:tcBorders>
              <w:top w:val="nil"/>
              <w:left w:val="nil"/>
              <w:bottom w:val="nil"/>
              <w:right w:val="nil"/>
            </w:tcBorders>
            <w:noWrap/>
            <w:vAlign w:val="bottom"/>
            <w:hideMark/>
          </w:tcPr>
          <w:p w14:paraId="3BA6B74D" w14:textId="77777777" w:rsidR="00530CB0" w:rsidRPr="00EF2E73" w:rsidRDefault="00530CB0" w:rsidP="00D15DAC">
            <w:pPr>
              <w:spacing w:after="0"/>
              <w:jc w:val="center"/>
              <w:rPr>
                <w:color w:val="000000"/>
                <w:sz w:val="18"/>
                <w:szCs w:val="18"/>
              </w:rPr>
            </w:pPr>
            <w:r w:rsidRPr="00EF2E73">
              <w:rPr>
                <w:color w:val="000000"/>
                <w:sz w:val="18"/>
                <w:szCs w:val="18"/>
              </w:rPr>
              <w:t>756,883</w:t>
            </w:r>
          </w:p>
        </w:tc>
      </w:tr>
      <w:tr w:rsidR="00530CB0" w:rsidRPr="00485C65" w14:paraId="2ABD919A" w14:textId="77777777" w:rsidTr="00530CB0">
        <w:trPr>
          <w:trHeight w:val="184"/>
        </w:trPr>
        <w:tc>
          <w:tcPr>
            <w:tcW w:w="910" w:type="dxa"/>
            <w:tcBorders>
              <w:top w:val="nil"/>
              <w:left w:val="nil"/>
              <w:bottom w:val="nil"/>
              <w:right w:val="nil"/>
            </w:tcBorders>
            <w:noWrap/>
            <w:vAlign w:val="bottom"/>
            <w:hideMark/>
          </w:tcPr>
          <w:p w14:paraId="0541E8AC" w14:textId="77777777" w:rsidR="00530CB0" w:rsidRPr="00EF2E73" w:rsidRDefault="00530CB0" w:rsidP="00D15DAC">
            <w:pPr>
              <w:spacing w:after="0"/>
              <w:jc w:val="center"/>
              <w:rPr>
                <w:color w:val="000000"/>
                <w:sz w:val="18"/>
                <w:szCs w:val="18"/>
              </w:rPr>
            </w:pPr>
            <w:r w:rsidRPr="00EF2E73">
              <w:rPr>
                <w:color w:val="000000"/>
                <w:sz w:val="18"/>
                <w:szCs w:val="18"/>
              </w:rPr>
              <w:t>1989</w:t>
            </w:r>
          </w:p>
        </w:tc>
        <w:tc>
          <w:tcPr>
            <w:tcW w:w="910" w:type="dxa"/>
            <w:tcBorders>
              <w:top w:val="nil"/>
              <w:left w:val="nil"/>
              <w:bottom w:val="nil"/>
              <w:right w:val="nil"/>
            </w:tcBorders>
            <w:noWrap/>
            <w:vAlign w:val="bottom"/>
            <w:hideMark/>
          </w:tcPr>
          <w:p w14:paraId="4C87AEC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238,932</w:t>
            </w:r>
          </w:p>
        </w:tc>
        <w:tc>
          <w:tcPr>
            <w:tcW w:w="1103" w:type="dxa"/>
            <w:tcBorders>
              <w:top w:val="nil"/>
              <w:left w:val="nil"/>
              <w:bottom w:val="nil"/>
              <w:right w:val="nil"/>
            </w:tcBorders>
            <w:noWrap/>
            <w:vAlign w:val="bottom"/>
            <w:hideMark/>
          </w:tcPr>
          <w:p w14:paraId="0C48ED2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29,563</w:t>
            </w:r>
          </w:p>
        </w:tc>
        <w:tc>
          <w:tcPr>
            <w:tcW w:w="910" w:type="dxa"/>
            <w:tcBorders>
              <w:top w:val="nil"/>
              <w:left w:val="nil"/>
              <w:bottom w:val="nil"/>
              <w:right w:val="nil"/>
            </w:tcBorders>
            <w:noWrap/>
            <w:vAlign w:val="bottom"/>
            <w:hideMark/>
          </w:tcPr>
          <w:p w14:paraId="64BE910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730,025</w:t>
            </w:r>
          </w:p>
        </w:tc>
        <w:tc>
          <w:tcPr>
            <w:tcW w:w="910" w:type="dxa"/>
            <w:tcBorders>
              <w:top w:val="nil"/>
              <w:left w:val="nil"/>
              <w:bottom w:val="nil"/>
              <w:right w:val="nil"/>
            </w:tcBorders>
            <w:noWrap/>
            <w:vAlign w:val="bottom"/>
            <w:hideMark/>
          </w:tcPr>
          <w:p w14:paraId="7DCE017E" w14:textId="77777777" w:rsidR="00530CB0" w:rsidRPr="00EF2E73" w:rsidRDefault="00530CB0" w:rsidP="00D15DAC">
            <w:pPr>
              <w:spacing w:after="0"/>
              <w:jc w:val="center"/>
              <w:rPr>
                <w:color w:val="000000"/>
                <w:sz w:val="18"/>
                <w:szCs w:val="18"/>
              </w:rPr>
            </w:pPr>
            <w:r w:rsidRPr="00EF2E73">
              <w:rPr>
                <w:color w:val="000000"/>
                <w:sz w:val="18"/>
                <w:szCs w:val="18"/>
              </w:rPr>
              <w:t>251,888</w:t>
            </w:r>
          </w:p>
        </w:tc>
        <w:tc>
          <w:tcPr>
            <w:tcW w:w="1103" w:type="dxa"/>
            <w:tcBorders>
              <w:top w:val="nil"/>
              <w:left w:val="nil"/>
              <w:bottom w:val="nil"/>
              <w:right w:val="nil"/>
            </w:tcBorders>
            <w:noWrap/>
            <w:vAlign w:val="bottom"/>
            <w:hideMark/>
          </w:tcPr>
          <w:p w14:paraId="631C4412" w14:textId="77777777" w:rsidR="00530CB0" w:rsidRPr="00EF2E73" w:rsidRDefault="00530CB0" w:rsidP="00D15DAC">
            <w:pPr>
              <w:spacing w:after="0"/>
              <w:jc w:val="center"/>
              <w:rPr>
                <w:color w:val="000000"/>
                <w:sz w:val="18"/>
                <w:szCs w:val="18"/>
              </w:rPr>
            </w:pPr>
            <w:r w:rsidRPr="00EF2E73">
              <w:rPr>
                <w:color w:val="000000"/>
                <w:sz w:val="18"/>
                <w:szCs w:val="18"/>
              </w:rPr>
              <w:t>29,769</w:t>
            </w:r>
          </w:p>
        </w:tc>
        <w:tc>
          <w:tcPr>
            <w:tcW w:w="910" w:type="dxa"/>
            <w:tcBorders>
              <w:top w:val="nil"/>
              <w:left w:val="nil"/>
              <w:bottom w:val="nil"/>
              <w:right w:val="nil"/>
            </w:tcBorders>
            <w:noWrap/>
            <w:vAlign w:val="bottom"/>
            <w:hideMark/>
          </w:tcPr>
          <w:p w14:paraId="4E6C45C6" w14:textId="77777777" w:rsidR="00530CB0" w:rsidRPr="00EF2E73" w:rsidRDefault="00530CB0" w:rsidP="00D15DAC">
            <w:pPr>
              <w:spacing w:after="0"/>
              <w:jc w:val="center"/>
              <w:rPr>
                <w:color w:val="000000"/>
                <w:sz w:val="18"/>
                <w:szCs w:val="18"/>
              </w:rPr>
            </w:pPr>
            <w:r w:rsidRPr="00EF2E73">
              <w:rPr>
                <w:color w:val="000000"/>
                <w:sz w:val="18"/>
                <w:szCs w:val="18"/>
              </w:rPr>
              <w:t>762,340</w:t>
            </w:r>
          </w:p>
        </w:tc>
      </w:tr>
      <w:tr w:rsidR="00530CB0" w:rsidRPr="00485C65" w14:paraId="0190B5A4" w14:textId="77777777" w:rsidTr="00530CB0">
        <w:trPr>
          <w:trHeight w:val="184"/>
        </w:trPr>
        <w:tc>
          <w:tcPr>
            <w:tcW w:w="910" w:type="dxa"/>
            <w:tcBorders>
              <w:top w:val="nil"/>
              <w:left w:val="nil"/>
              <w:bottom w:val="nil"/>
              <w:right w:val="nil"/>
            </w:tcBorders>
            <w:noWrap/>
            <w:vAlign w:val="bottom"/>
            <w:hideMark/>
          </w:tcPr>
          <w:p w14:paraId="45877E29" w14:textId="77777777" w:rsidR="00530CB0" w:rsidRPr="00EF2E73" w:rsidRDefault="00530CB0" w:rsidP="00D15DAC">
            <w:pPr>
              <w:spacing w:after="0"/>
              <w:jc w:val="center"/>
              <w:rPr>
                <w:color w:val="000000"/>
                <w:sz w:val="18"/>
                <w:szCs w:val="18"/>
              </w:rPr>
            </w:pPr>
            <w:r w:rsidRPr="00EF2E73">
              <w:rPr>
                <w:color w:val="000000"/>
                <w:sz w:val="18"/>
                <w:szCs w:val="18"/>
              </w:rPr>
              <w:t>1990</w:t>
            </w:r>
          </w:p>
        </w:tc>
        <w:tc>
          <w:tcPr>
            <w:tcW w:w="910" w:type="dxa"/>
            <w:tcBorders>
              <w:top w:val="nil"/>
              <w:left w:val="nil"/>
              <w:bottom w:val="nil"/>
              <w:right w:val="nil"/>
            </w:tcBorders>
            <w:noWrap/>
            <w:vAlign w:val="bottom"/>
            <w:hideMark/>
          </w:tcPr>
          <w:p w14:paraId="79FFD41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242,038</w:t>
            </w:r>
          </w:p>
        </w:tc>
        <w:tc>
          <w:tcPr>
            <w:tcW w:w="1103" w:type="dxa"/>
            <w:tcBorders>
              <w:top w:val="nil"/>
              <w:left w:val="nil"/>
              <w:bottom w:val="nil"/>
              <w:right w:val="nil"/>
            </w:tcBorders>
            <w:noWrap/>
            <w:vAlign w:val="bottom"/>
            <w:hideMark/>
          </w:tcPr>
          <w:p w14:paraId="6678777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26,936</w:t>
            </w:r>
          </w:p>
        </w:tc>
        <w:tc>
          <w:tcPr>
            <w:tcW w:w="910" w:type="dxa"/>
            <w:tcBorders>
              <w:top w:val="nil"/>
              <w:left w:val="nil"/>
              <w:bottom w:val="nil"/>
              <w:right w:val="nil"/>
            </w:tcBorders>
            <w:noWrap/>
            <w:vAlign w:val="bottom"/>
            <w:hideMark/>
          </w:tcPr>
          <w:p w14:paraId="368B9C25"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714,093</w:t>
            </w:r>
          </w:p>
        </w:tc>
        <w:tc>
          <w:tcPr>
            <w:tcW w:w="910" w:type="dxa"/>
            <w:tcBorders>
              <w:top w:val="nil"/>
              <w:left w:val="nil"/>
              <w:bottom w:val="nil"/>
              <w:right w:val="nil"/>
            </w:tcBorders>
            <w:noWrap/>
            <w:vAlign w:val="bottom"/>
            <w:hideMark/>
          </w:tcPr>
          <w:p w14:paraId="24F20CB6" w14:textId="77777777" w:rsidR="00530CB0" w:rsidRPr="00EF2E73" w:rsidRDefault="00530CB0" w:rsidP="00D15DAC">
            <w:pPr>
              <w:spacing w:after="0"/>
              <w:jc w:val="center"/>
              <w:rPr>
                <w:color w:val="000000"/>
                <w:sz w:val="18"/>
                <w:szCs w:val="18"/>
              </w:rPr>
            </w:pPr>
            <w:r w:rsidRPr="00EF2E73">
              <w:rPr>
                <w:color w:val="000000"/>
                <w:sz w:val="18"/>
                <w:szCs w:val="18"/>
              </w:rPr>
              <w:t>253,448</w:t>
            </w:r>
          </w:p>
        </w:tc>
        <w:tc>
          <w:tcPr>
            <w:tcW w:w="1103" w:type="dxa"/>
            <w:tcBorders>
              <w:top w:val="nil"/>
              <w:left w:val="nil"/>
              <w:bottom w:val="nil"/>
              <w:right w:val="nil"/>
            </w:tcBorders>
            <w:noWrap/>
            <w:vAlign w:val="bottom"/>
            <w:hideMark/>
          </w:tcPr>
          <w:p w14:paraId="74DE70B7" w14:textId="77777777" w:rsidR="00530CB0" w:rsidRPr="00EF2E73" w:rsidRDefault="00530CB0" w:rsidP="00D15DAC">
            <w:pPr>
              <w:spacing w:after="0"/>
              <w:jc w:val="center"/>
              <w:rPr>
                <w:color w:val="000000"/>
                <w:sz w:val="18"/>
                <w:szCs w:val="18"/>
              </w:rPr>
            </w:pPr>
            <w:r w:rsidRPr="00EF2E73">
              <w:rPr>
                <w:color w:val="000000"/>
                <w:sz w:val="18"/>
                <w:szCs w:val="18"/>
              </w:rPr>
              <w:t>26,820</w:t>
            </w:r>
          </w:p>
        </w:tc>
        <w:tc>
          <w:tcPr>
            <w:tcW w:w="910" w:type="dxa"/>
            <w:tcBorders>
              <w:top w:val="nil"/>
              <w:left w:val="nil"/>
              <w:bottom w:val="nil"/>
              <w:right w:val="nil"/>
            </w:tcBorders>
            <w:noWrap/>
            <w:vAlign w:val="bottom"/>
            <w:hideMark/>
          </w:tcPr>
          <w:p w14:paraId="14970B14" w14:textId="77777777" w:rsidR="00530CB0" w:rsidRPr="00EF2E73" w:rsidRDefault="00530CB0" w:rsidP="00D15DAC">
            <w:pPr>
              <w:spacing w:after="0"/>
              <w:jc w:val="center"/>
              <w:rPr>
                <w:color w:val="000000"/>
                <w:sz w:val="18"/>
                <w:szCs w:val="18"/>
              </w:rPr>
            </w:pPr>
            <w:r w:rsidRPr="00EF2E73">
              <w:rPr>
                <w:color w:val="000000"/>
                <w:sz w:val="18"/>
                <w:szCs w:val="18"/>
              </w:rPr>
              <w:t>740,818</w:t>
            </w:r>
          </w:p>
        </w:tc>
      </w:tr>
      <w:tr w:rsidR="00530CB0" w:rsidRPr="00485C65" w14:paraId="6E3320D8" w14:textId="77777777" w:rsidTr="00530CB0">
        <w:trPr>
          <w:trHeight w:val="184"/>
        </w:trPr>
        <w:tc>
          <w:tcPr>
            <w:tcW w:w="910" w:type="dxa"/>
            <w:tcBorders>
              <w:top w:val="nil"/>
              <w:left w:val="nil"/>
              <w:bottom w:val="nil"/>
              <w:right w:val="nil"/>
            </w:tcBorders>
            <w:noWrap/>
            <w:vAlign w:val="bottom"/>
            <w:hideMark/>
          </w:tcPr>
          <w:p w14:paraId="279510F9" w14:textId="77777777" w:rsidR="00530CB0" w:rsidRPr="00EF2E73" w:rsidRDefault="00530CB0" w:rsidP="00D15DAC">
            <w:pPr>
              <w:spacing w:after="0"/>
              <w:jc w:val="center"/>
              <w:rPr>
                <w:color w:val="000000"/>
                <w:sz w:val="18"/>
                <w:szCs w:val="18"/>
              </w:rPr>
            </w:pPr>
            <w:r w:rsidRPr="00EF2E73">
              <w:rPr>
                <w:color w:val="000000"/>
                <w:sz w:val="18"/>
                <w:szCs w:val="18"/>
              </w:rPr>
              <w:t>1991</w:t>
            </w:r>
          </w:p>
        </w:tc>
        <w:tc>
          <w:tcPr>
            <w:tcW w:w="910" w:type="dxa"/>
            <w:tcBorders>
              <w:top w:val="nil"/>
              <w:left w:val="nil"/>
              <w:bottom w:val="nil"/>
              <w:right w:val="nil"/>
            </w:tcBorders>
            <w:noWrap/>
            <w:vAlign w:val="bottom"/>
            <w:hideMark/>
          </w:tcPr>
          <w:p w14:paraId="1CB8E35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223,096</w:t>
            </w:r>
          </w:p>
        </w:tc>
        <w:tc>
          <w:tcPr>
            <w:tcW w:w="1103" w:type="dxa"/>
            <w:tcBorders>
              <w:top w:val="nil"/>
              <w:left w:val="nil"/>
              <w:bottom w:val="nil"/>
              <w:right w:val="nil"/>
            </w:tcBorders>
            <w:noWrap/>
            <w:vAlign w:val="bottom"/>
            <w:hideMark/>
          </w:tcPr>
          <w:p w14:paraId="7BF77A5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23,770</w:t>
            </w:r>
          </w:p>
        </w:tc>
        <w:tc>
          <w:tcPr>
            <w:tcW w:w="910" w:type="dxa"/>
            <w:tcBorders>
              <w:top w:val="nil"/>
              <w:left w:val="nil"/>
              <w:bottom w:val="nil"/>
              <w:right w:val="nil"/>
            </w:tcBorders>
            <w:noWrap/>
            <w:vAlign w:val="bottom"/>
            <w:hideMark/>
          </w:tcPr>
          <w:p w14:paraId="601DD82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672,712</w:t>
            </w:r>
          </w:p>
        </w:tc>
        <w:tc>
          <w:tcPr>
            <w:tcW w:w="910" w:type="dxa"/>
            <w:tcBorders>
              <w:top w:val="nil"/>
              <w:left w:val="nil"/>
              <w:bottom w:val="nil"/>
              <w:right w:val="nil"/>
            </w:tcBorders>
            <w:noWrap/>
            <w:vAlign w:val="bottom"/>
            <w:hideMark/>
          </w:tcPr>
          <w:p w14:paraId="73FA1F5D" w14:textId="77777777" w:rsidR="00530CB0" w:rsidRPr="00EF2E73" w:rsidRDefault="00530CB0" w:rsidP="00D15DAC">
            <w:pPr>
              <w:spacing w:after="0"/>
              <w:jc w:val="center"/>
              <w:rPr>
                <w:color w:val="000000"/>
                <w:sz w:val="18"/>
                <w:szCs w:val="18"/>
              </w:rPr>
            </w:pPr>
            <w:r w:rsidRPr="00EF2E73">
              <w:rPr>
                <w:color w:val="000000"/>
                <w:sz w:val="18"/>
                <w:szCs w:val="18"/>
              </w:rPr>
              <w:t>233,224</w:t>
            </w:r>
          </w:p>
        </w:tc>
        <w:tc>
          <w:tcPr>
            <w:tcW w:w="1103" w:type="dxa"/>
            <w:tcBorders>
              <w:top w:val="nil"/>
              <w:left w:val="nil"/>
              <w:bottom w:val="nil"/>
              <w:right w:val="nil"/>
            </w:tcBorders>
            <w:noWrap/>
            <w:vAlign w:val="bottom"/>
            <w:hideMark/>
          </w:tcPr>
          <w:p w14:paraId="5D9232C3" w14:textId="77777777" w:rsidR="00530CB0" w:rsidRPr="00EF2E73" w:rsidRDefault="00530CB0" w:rsidP="00D15DAC">
            <w:pPr>
              <w:spacing w:after="0"/>
              <w:jc w:val="center"/>
              <w:rPr>
                <w:color w:val="000000"/>
                <w:sz w:val="18"/>
                <w:szCs w:val="18"/>
              </w:rPr>
            </w:pPr>
            <w:r w:rsidRPr="00EF2E73">
              <w:rPr>
                <w:color w:val="000000"/>
                <w:sz w:val="18"/>
                <w:szCs w:val="18"/>
              </w:rPr>
              <w:t>23,504</w:t>
            </w:r>
          </w:p>
        </w:tc>
        <w:tc>
          <w:tcPr>
            <w:tcW w:w="910" w:type="dxa"/>
            <w:tcBorders>
              <w:top w:val="nil"/>
              <w:left w:val="nil"/>
              <w:bottom w:val="nil"/>
              <w:right w:val="nil"/>
            </w:tcBorders>
            <w:noWrap/>
            <w:vAlign w:val="bottom"/>
            <w:hideMark/>
          </w:tcPr>
          <w:p w14:paraId="4CB245F8" w14:textId="77777777" w:rsidR="00530CB0" w:rsidRPr="00EF2E73" w:rsidRDefault="00530CB0" w:rsidP="00D15DAC">
            <w:pPr>
              <w:spacing w:after="0"/>
              <w:jc w:val="center"/>
              <w:rPr>
                <w:color w:val="000000"/>
                <w:sz w:val="18"/>
                <w:szCs w:val="18"/>
              </w:rPr>
            </w:pPr>
            <w:r w:rsidRPr="00EF2E73">
              <w:rPr>
                <w:color w:val="000000"/>
                <w:sz w:val="18"/>
                <w:szCs w:val="18"/>
              </w:rPr>
              <w:t>693,817</w:t>
            </w:r>
          </w:p>
        </w:tc>
      </w:tr>
      <w:tr w:rsidR="00530CB0" w:rsidRPr="00485C65" w14:paraId="2AB310BE" w14:textId="77777777" w:rsidTr="00530CB0">
        <w:trPr>
          <w:trHeight w:val="184"/>
        </w:trPr>
        <w:tc>
          <w:tcPr>
            <w:tcW w:w="910" w:type="dxa"/>
            <w:tcBorders>
              <w:top w:val="nil"/>
              <w:left w:val="nil"/>
              <w:bottom w:val="nil"/>
              <w:right w:val="nil"/>
            </w:tcBorders>
            <w:noWrap/>
            <w:vAlign w:val="bottom"/>
            <w:hideMark/>
          </w:tcPr>
          <w:p w14:paraId="3A7FF1EF" w14:textId="77777777" w:rsidR="00530CB0" w:rsidRPr="00EF2E73" w:rsidRDefault="00530CB0" w:rsidP="00D15DAC">
            <w:pPr>
              <w:spacing w:after="0"/>
              <w:jc w:val="center"/>
              <w:rPr>
                <w:color w:val="000000"/>
                <w:sz w:val="18"/>
                <w:szCs w:val="18"/>
              </w:rPr>
            </w:pPr>
            <w:r w:rsidRPr="00EF2E73">
              <w:rPr>
                <w:color w:val="000000"/>
                <w:sz w:val="18"/>
                <w:szCs w:val="18"/>
              </w:rPr>
              <w:t>1992</w:t>
            </w:r>
          </w:p>
        </w:tc>
        <w:tc>
          <w:tcPr>
            <w:tcW w:w="910" w:type="dxa"/>
            <w:tcBorders>
              <w:top w:val="nil"/>
              <w:left w:val="nil"/>
              <w:bottom w:val="nil"/>
              <w:right w:val="nil"/>
            </w:tcBorders>
            <w:noWrap/>
            <w:vAlign w:val="bottom"/>
            <w:hideMark/>
          </w:tcPr>
          <w:p w14:paraId="5971343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203,906</w:t>
            </w:r>
          </w:p>
        </w:tc>
        <w:tc>
          <w:tcPr>
            <w:tcW w:w="1103" w:type="dxa"/>
            <w:tcBorders>
              <w:top w:val="nil"/>
              <w:left w:val="nil"/>
              <w:bottom w:val="nil"/>
              <w:right w:val="nil"/>
            </w:tcBorders>
            <w:noWrap/>
            <w:vAlign w:val="bottom"/>
            <w:hideMark/>
          </w:tcPr>
          <w:p w14:paraId="66ED0C60"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21,261</w:t>
            </w:r>
          </w:p>
        </w:tc>
        <w:tc>
          <w:tcPr>
            <w:tcW w:w="910" w:type="dxa"/>
            <w:tcBorders>
              <w:top w:val="nil"/>
              <w:left w:val="nil"/>
              <w:bottom w:val="nil"/>
              <w:right w:val="nil"/>
            </w:tcBorders>
            <w:noWrap/>
            <w:vAlign w:val="bottom"/>
            <w:hideMark/>
          </w:tcPr>
          <w:p w14:paraId="2F00BC62"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640,025</w:t>
            </w:r>
          </w:p>
        </w:tc>
        <w:tc>
          <w:tcPr>
            <w:tcW w:w="910" w:type="dxa"/>
            <w:tcBorders>
              <w:top w:val="nil"/>
              <w:left w:val="nil"/>
              <w:bottom w:val="nil"/>
              <w:right w:val="nil"/>
            </w:tcBorders>
            <w:noWrap/>
            <w:vAlign w:val="bottom"/>
            <w:hideMark/>
          </w:tcPr>
          <w:p w14:paraId="4A47B898" w14:textId="77777777" w:rsidR="00530CB0" w:rsidRPr="00EF2E73" w:rsidRDefault="00530CB0" w:rsidP="00D15DAC">
            <w:pPr>
              <w:spacing w:after="0"/>
              <w:jc w:val="center"/>
              <w:rPr>
                <w:color w:val="000000"/>
                <w:sz w:val="18"/>
                <w:szCs w:val="18"/>
              </w:rPr>
            </w:pPr>
            <w:r w:rsidRPr="00EF2E73">
              <w:rPr>
                <w:color w:val="000000"/>
                <w:sz w:val="18"/>
                <w:szCs w:val="18"/>
              </w:rPr>
              <w:t>211,776</w:t>
            </w:r>
          </w:p>
        </w:tc>
        <w:tc>
          <w:tcPr>
            <w:tcW w:w="1103" w:type="dxa"/>
            <w:tcBorders>
              <w:top w:val="nil"/>
              <w:left w:val="nil"/>
              <w:bottom w:val="nil"/>
              <w:right w:val="nil"/>
            </w:tcBorders>
            <w:noWrap/>
            <w:vAlign w:val="bottom"/>
            <w:hideMark/>
          </w:tcPr>
          <w:p w14:paraId="3C817383" w14:textId="77777777" w:rsidR="00530CB0" w:rsidRPr="00EF2E73" w:rsidRDefault="00530CB0" w:rsidP="00D15DAC">
            <w:pPr>
              <w:spacing w:after="0"/>
              <w:jc w:val="center"/>
              <w:rPr>
                <w:color w:val="000000"/>
                <w:sz w:val="18"/>
                <w:szCs w:val="18"/>
              </w:rPr>
            </w:pPr>
            <w:r w:rsidRPr="00EF2E73">
              <w:rPr>
                <w:color w:val="000000"/>
                <w:sz w:val="18"/>
                <w:szCs w:val="18"/>
              </w:rPr>
              <w:t>20,767</w:t>
            </w:r>
          </w:p>
        </w:tc>
        <w:tc>
          <w:tcPr>
            <w:tcW w:w="910" w:type="dxa"/>
            <w:tcBorders>
              <w:top w:val="nil"/>
              <w:left w:val="nil"/>
              <w:bottom w:val="nil"/>
              <w:right w:val="nil"/>
            </w:tcBorders>
            <w:noWrap/>
            <w:vAlign w:val="bottom"/>
            <w:hideMark/>
          </w:tcPr>
          <w:p w14:paraId="4D394FB1" w14:textId="77777777" w:rsidR="00530CB0" w:rsidRPr="00EF2E73" w:rsidRDefault="00530CB0" w:rsidP="00D15DAC">
            <w:pPr>
              <w:spacing w:after="0"/>
              <w:jc w:val="center"/>
              <w:rPr>
                <w:color w:val="000000"/>
                <w:sz w:val="18"/>
                <w:szCs w:val="18"/>
              </w:rPr>
            </w:pPr>
            <w:r w:rsidRPr="00EF2E73">
              <w:rPr>
                <w:color w:val="000000"/>
                <w:sz w:val="18"/>
                <w:szCs w:val="18"/>
              </w:rPr>
              <w:t>656,071</w:t>
            </w:r>
          </w:p>
        </w:tc>
      </w:tr>
      <w:tr w:rsidR="00530CB0" w:rsidRPr="00485C65" w14:paraId="58B78009" w14:textId="77777777" w:rsidTr="00530CB0">
        <w:trPr>
          <w:trHeight w:val="184"/>
        </w:trPr>
        <w:tc>
          <w:tcPr>
            <w:tcW w:w="910" w:type="dxa"/>
            <w:tcBorders>
              <w:top w:val="nil"/>
              <w:left w:val="nil"/>
              <w:bottom w:val="nil"/>
              <w:right w:val="nil"/>
            </w:tcBorders>
            <w:noWrap/>
            <w:vAlign w:val="bottom"/>
            <w:hideMark/>
          </w:tcPr>
          <w:p w14:paraId="329621E4" w14:textId="77777777" w:rsidR="00530CB0" w:rsidRPr="00EF2E73" w:rsidRDefault="00530CB0" w:rsidP="00D15DAC">
            <w:pPr>
              <w:spacing w:after="0"/>
              <w:jc w:val="center"/>
              <w:rPr>
                <w:color w:val="000000"/>
                <w:sz w:val="18"/>
                <w:szCs w:val="18"/>
              </w:rPr>
            </w:pPr>
            <w:r w:rsidRPr="00EF2E73">
              <w:rPr>
                <w:color w:val="000000"/>
                <w:sz w:val="18"/>
                <w:szCs w:val="18"/>
              </w:rPr>
              <w:t>1993</w:t>
            </w:r>
          </w:p>
        </w:tc>
        <w:tc>
          <w:tcPr>
            <w:tcW w:w="910" w:type="dxa"/>
            <w:tcBorders>
              <w:top w:val="nil"/>
              <w:left w:val="nil"/>
              <w:bottom w:val="nil"/>
              <w:right w:val="nil"/>
            </w:tcBorders>
            <w:noWrap/>
            <w:vAlign w:val="bottom"/>
            <w:hideMark/>
          </w:tcPr>
          <w:p w14:paraId="449EEBA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187,434</w:t>
            </w:r>
          </w:p>
        </w:tc>
        <w:tc>
          <w:tcPr>
            <w:tcW w:w="1103" w:type="dxa"/>
            <w:tcBorders>
              <w:top w:val="nil"/>
              <w:left w:val="nil"/>
              <w:bottom w:val="nil"/>
              <w:right w:val="nil"/>
            </w:tcBorders>
            <w:noWrap/>
            <w:vAlign w:val="bottom"/>
            <w:hideMark/>
          </w:tcPr>
          <w:p w14:paraId="1FC2B4D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19,357</w:t>
            </w:r>
          </w:p>
        </w:tc>
        <w:tc>
          <w:tcPr>
            <w:tcW w:w="910" w:type="dxa"/>
            <w:tcBorders>
              <w:top w:val="nil"/>
              <w:left w:val="nil"/>
              <w:bottom w:val="nil"/>
              <w:right w:val="nil"/>
            </w:tcBorders>
            <w:noWrap/>
            <w:vAlign w:val="bottom"/>
            <w:hideMark/>
          </w:tcPr>
          <w:p w14:paraId="0B9F7F49"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607,742</w:t>
            </w:r>
          </w:p>
        </w:tc>
        <w:tc>
          <w:tcPr>
            <w:tcW w:w="910" w:type="dxa"/>
            <w:tcBorders>
              <w:top w:val="nil"/>
              <w:left w:val="nil"/>
              <w:bottom w:val="nil"/>
              <w:right w:val="nil"/>
            </w:tcBorders>
            <w:noWrap/>
            <w:vAlign w:val="bottom"/>
            <w:hideMark/>
          </w:tcPr>
          <w:p w14:paraId="00E2C055" w14:textId="77777777" w:rsidR="00530CB0" w:rsidRPr="00EF2E73" w:rsidRDefault="00530CB0" w:rsidP="00D15DAC">
            <w:pPr>
              <w:spacing w:after="0"/>
              <w:jc w:val="center"/>
              <w:rPr>
                <w:color w:val="000000"/>
                <w:sz w:val="18"/>
                <w:szCs w:val="18"/>
              </w:rPr>
            </w:pPr>
            <w:r w:rsidRPr="00EF2E73">
              <w:rPr>
                <w:color w:val="000000"/>
                <w:sz w:val="18"/>
                <w:szCs w:val="18"/>
              </w:rPr>
              <w:t>194,050</w:t>
            </w:r>
          </w:p>
        </w:tc>
        <w:tc>
          <w:tcPr>
            <w:tcW w:w="1103" w:type="dxa"/>
            <w:tcBorders>
              <w:top w:val="nil"/>
              <w:left w:val="nil"/>
              <w:bottom w:val="nil"/>
              <w:right w:val="nil"/>
            </w:tcBorders>
            <w:noWrap/>
            <w:vAlign w:val="bottom"/>
            <w:hideMark/>
          </w:tcPr>
          <w:p w14:paraId="15F921D2" w14:textId="77777777" w:rsidR="00530CB0" w:rsidRPr="00EF2E73" w:rsidRDefault="00530CB0" w:rsidP="00D15DAC">
            <w:pPr>
              <w:spacing w:after="0"/>
              <w:jc w:val="center"/>
              <w:rPr>
                <w:color w:val="000000"/>
                <w:sz w:val="18"/>
                <w:szCs w:val="18"/>
              </w:rPr>
            </w:pPr>
            <w:r w:rsidRPr="00EF2E73">
              <w:rPr>
                <w:color w:val="000000"/>
                <w:sz w:val="18"/>
                <w:szCs w:val="18"/>
              </w:rPr>
              <w:t>18,828</w:t>
            </w:r>
          </w:p>
        </w:tc>
        <w:tc>
          <w:tcPr>
            <w:tcW w:w="910" w:type="dxa"/>
            <w:tcBorders>
              <w:top w:val="nil"/>
              <w:left w:val="nil"/>
              <w:bottom w:val="nil"/>
              <w:right w:val="nil"/>
            </w:tcBorders>
            <w:noWrap/>
            <w:vAlign w:val="bottom"/>
            <w:hideMark/>
          </w:tcPr>
          <w:p w14:paraId="11933DD3" w14:textId="77777777" w:rsidR="00530CB0" w:rsidRPr="00EF2E73" w:rsidRDefault="00530CB0" w:rsidP="00D15DAC">
            <w:pPr>
              <w:spacing w:after="0"/>
              <w:jc w:val="center"/>
              <w:rPr>
                <w:color w:val="000000"/>
                <w:sz w:val="18"/>
                <w:szCs w:val="18"/>
              </w:rPr>
            </w:pPr>
            <w:r w:rsidRPr="00EF2E73">
              <w:rPr>
                <w:color w:val="000000"/>
                <w:sz w:val="18"/>
                <w:szCs w:val="18"/>
              </w:rPr>
              <w:t>624,776</w:t>
            </w:r>
          </w:p>
        </w:tc>
      </w:tr>
      <w:tr w:rsidR="00530CB0" w:rsidRPr="00485C65" w14:paraId="550677DC" w14:textId="77777777" w:rsidTr="00530CB0">
        <w:trPr>
          <w:trHeight w:val="184"/>
        </w:trPr>
        <w:tc>
          <w:tcPr>
            <w:tcW w:w="910" w:type="dxa"/>
            <w:tcBorders>
              <w:top w:val="nil"/>
              <w:left w:val="nil"/>
              <w:bottom w:val="nil"/>
              <w:right w:val="nil"/>
            </w:tcBorders>
            <w:noWrap/>
            <w:vAlign w:val="bottom"/>
            <w:hideMark/>
          </w:tcPr>
          <w:p w14:paraId="12B7BA31" w14:textId="77777777" w:rsidR="00530CB0" w:rsidRPr="00EF2E73" w:rsidRDefault="00530CB0" w:rsidP="00D15DAC">
            <w:pPr>
              <w:spacing w:after="0"/>
              <w:jc w:val="center"/>
              <w:rPr>
                <w:color w:val="000000"/>
                <w:sz w:val="18"/>
                <w:szCs w:val="18"/>
              </w:rPr>
            </w:pPr>
            <w:r w:rsidRPr="00EF2E73">
              <w:rPr>
                <w:color w:val="000000"/>
                <w:sz w:val="18"/>
                <w:szCs w:val="18"/>
              </w:rPr>
              <w:t>1994</w:t>
            </w:r>
          </w:p>
        </w:tc>
        <w:tc>
          <w:tcPr>
            <w:tcW w:w="910" w:type="dxa"/>
            <w:tcBorders>
              <w:top w:val="nil"/>
              <w:left w:val="nil"/>
              <w:bottom w:val="nil"/>
              <w:right w:val="nil"/>
            </w:tcBorders>
            <w:noWrap/>
            <w:vAlign w:val="bottom"/>
            <w:hideMark/>
          </w:tcPr>
          <w:p w14:paraId="2D6EAE9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188,231</w:t>
            </w:r>
          </w:p>
        </w:tc>
        <w:tc>
          <w:tcPr>
            <w:tcW w:w="1103" w:type="dxa"/>
            <w:tcBorders>
              <w:top w:val="nil"/>
              <w:left w:val="nil"/>
              <w:bottom w:val="nil"/>
              <w:right w:val="nil"/>
            </w:tcBorders>
            <w:noWrap/>
            <w:vAlign w:val="bottom"/>
            <w:hideMark/>
          </w:tcPr>
          <w:p w14:paraId="0A2C8098"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18,204</w:t>
            </w:r>
          </w:p>
        </w:tc>
        <w:tc>
          <w:tcPr>
            <w:tcW w:w="910" w:type="dxa"/>
            <w:tcBorders>
              <w:top w:val="nil"/>
              <w:left w:val="nil"/>
              <w:bottom w:val="nil"/>
              <w:right w:val="nil"/>
            </w:tcBorders>
            <w:noWrap/>
            <w:vAlign w:val="bottom"/>
            <w:hideMark/>
          </w:tcPr>
          <w:p w14:paraId="684E015C"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588,353</w:t>
            </w:r>
          </w:p>
        </w:tc>
        <w:tc>
          <w:tcPr>
            <w:tcW w:w="910" w:type="dxa"/>
            <w:tcBorders>
              <w:top w:val="nil"/>
              <w:left w:val="nil"/>
              <w:bottom w:val="nil"/>
              <w:right w:val="nil"/>
            </w:tcBorders>
            <w:noWrap/>
            <w:vAlign w:val="bottom"/>
            <w:hideMark/>
          </w:tcPr>
          <w:p w14:paraId="139724D4" w14:textId="77777777" w:rsidR="00530CB0" w:rsidRPr="00EF2E73" w:rsidRDefault="00530CB0" w:rsidP="00D15DAC">
            <w:pPr>
              <w:spacing w:after="0"/>
              <w:jc w:val="center"/>
              <w:rPr>
                <w:color w:val="000000"/>
                <w:sz w:val="18"/>
                <w:szCs w:val="18"/>
              </w:rPr>
            </w:pPr>
            <w:r w:rsidRPr="00EF2E73">
              <w:rPr>
                <w:color w:val="000000"/>
                <w:sz w:val="18"/>
                <w:szCs w:val="18"/>
              </w:rPr>
              <w:t>194,662</w:t>
            </w:r>
          </w:p>
        </w:tc>
        <w:tc>
          <w:tcPr>
            <w:tcW w:w="1103" w:type="dxa"/>
            <w:tcBorders>
              <w:top w:val="nil"/>
              <w:left w:val="nil"/>
              <w:bottom w:val="nil"/>
              <w:right w:val="nil"/>
            </w:tcBorders>
            <w:noWrap/>
            <w:vAlign w:val="bottom"/>
            <w:hideMark/>
          </w:tcPr>
          <w:p w14:paraId="286C9CE7" w14:textId="77777777" w:rsidR="00530CB0" w:rsidRPr="00EF2E73" w:rsidRDefault="00530CB0" w:rsidP="00D15DAC">
            <w:pPr>
              <w:spacing w:after="0"/>
              <w:jc w:val="center"/>
              <w:rPr>
                <w:color w:val="000000"/>
                <w:sz w:val="18"/>
                <w:szCs w:val="18"/>
              </w:rPr>
            </w:pPr>
            <w:r w:rsidRPr="00EF2E73">
              <w:rPr>
                <w:color w:val="000000"/>
                <w:sz w:val="18"/>
                <w:szCs w:val="18"/>
              </w:rPr>
              <w:t>17,677</w:t>
            </w:r>
          </w:p>
        </w:tc>
        <w:tc>
          <w:tcPr>
            <w:tcW w:w="910" w:type="dxa"/>
            <w:tcBorders>
              <w:top w:val="nil"/>
              <w:left w:val="nil"/>
              <w:bottom w:val="nil"/>
              <w:right w:val="nil"/>
            </w:tcBorders>
            <w:noWrap/>
            <w:vAlign w:val="bottom"/>
            <w:hideMark/>
          </w:tcPr>
          <w:p w14:paraId="69CC131F" w14:textId="77777777" w:rsidR="00530CB0" w:rsidRPr="00EF2E73" w:rsidRDefault="00530CB0" w:rsidP="00D15DAC">
            <w:pPr>
              <w:spacing w:after="0"/>
              <w:jc w:val="center"/>
              <w:rPr>
                <w:color w:val="000000"/>
                <w:sz w:val="18"/>
                <w:szCs w:val="18"/>
              </w:rPr>
            </w:pPr>
            <w:r w:rsidRPr="00EF2E73">
              <w:rPr>
                <w:color w:val="000000"/>
                <w:sz w:val="18"/>
                <w:szCs w:val="18"/>
              </w:rPr>
              <w:t>605,440</w:t>
            </w:r>
          </w:p>
        </w:tc>
      </w:tr>
      <w:tr w:rsidR="00530CB0" w:rsidRPr="00485C65" w14:paraId="19600B45" w14:textId="77777777" w:rsidTr="00530CB0">
        <w:trPr>
          <w:trHeight w:val="184"/>
        </w:trPr>
        <w:tc>
          <w:tcPr>
            <w:tcW w:w="910" w:type="dxa"/>
            <w:tcBorders>
              <w:top w:val="nil"/>
              <w:left w:val="nil"/>
              <w:bottom w:val="nil"/>
              <w:right w:val="nil"/>
            </w:tcBorders>
            <w:noWrap/>
            <w:vAlign w:val="bottom"/>
            <w:hideMark/>
          </w:tcPr>
          <w:p w14:paraId="74310677" w14:textId="77777777" w:rsidR="00530CB0" w:rsidRPr="00EF2E73" w:rsidRDefault="00530CB0" w:rsidP="00D15DAC">
            <w:pPr>
              <w:spacing w:after="0"/>
              <w:jc w:val="center"/>
              <w:rPr>
                <w:color w:val="000000"/>
                <w:sz w:val="18"/>
                <w:szCs w:val="18"/>
              </w:rPr>
            </w:pPr>
            <w:r w:rsidRPr="00EF2E73">
              <w:rPr>
                <w:color w:val="000000"/>
                <w:sz w:val="18"/>
                <w:szCs w:val="18"/>
              </w:rPr>
              <w:t>1995</w:t>
            </w:r>
          </w:p>
        </w:tc>
        <w:tc>
          <w:tcPr>
            <w:tcW w:w="910" w:type="dxa"/>
            <w:tcBorders>
              <w:top w:val="nil"/>
              <w:left w:val="nil"/>
              <w:bottom w:val="nil"/>
              <w:right w:val="nil"/>
            </w:tcBorders>
            <w:noWrap/>
            <w:vAlign w:val="bottom"/>
            <w:hideMark/>
          </w:tcPr>
          <w:p w14:paraId="17D1F16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191,054</w:t>
            </w:r>
          </w:p>
        </w:tc>
        <w:tc>
          <w:tcPr>
            <w:tcW w:w="1103" w:type="dxa"/>
            <w:tcBorders>
              <w:top w:val="nil"/>
              <w:left w:val="nil"/>
              <w:bottom w:val="nil"/>
              <w:right w:val="nil"/>
            </w:tcBorders>
            <w:noWrap/>
            <w:vAlign w:val="bottom"/>
            <w:hideMark/>
          </w:tcPr>
          <w:p w14:paraId="6C25CA50"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16,749</w:t>
            </w:r>
          </w:p>
        </w:tc>
        <w:tc>
          <w:tcPr>
            <w:tcW w:w="910" w:type="dxa"/>
            <w:tcBorders>
              <w:top w:val="nil"/>
              <w:left w:val="nil"/>
              <w:bottom w:val="nil"/>
              <w:right w:val="nil"/>
            </w:tcBorders>
            <w:noWrap/>
            <w:vAlign w:val="bottom"/>
            <w:hideMark/>
          </w:tcPr>
          <w:p w14:paraId="00CF421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557,137</w:t>
            </w:r>
          </w:p>
        </w:tc>
        <w:tc>
          <w:tcPr>
            <w:tcW w:w="910" w:type="dxa"/>
            <w:tcBorders>
              <w:top w:val="nil"/>
              <w:left w:val="nil"/>
              <w:bottom w:val="nil"/>
              <w:right w:val="nil"/>
            </w:tcBorders>
            <w:noWrap/>
            <w:vAlign w:val="bottom"/>
            <w:hideMark/>
          </w:tcPr>
          <w:p w14:paraId="2A2857D6" w14:textId="77777777" w:rsidR="00530CB0" w:rsidRPr="00EF2E73" w:rsidRDefault="00530CB0" w:rsidP="00D15DAC">
            <w:pPr>
              <w:spacing w:after="0"/>
              <w:jc w:val="center"/>
              <w:rPr>
                <w:color w:val="000000"/>
                <w:sz w:val="18"/>
                <w:szCs w:val="18"/>
              </w:rPr>
            </w:pPr>
            <w:r w:rsidRPr="00EF2E73">
              <w:rPr>
                <w:color w:val="000000"/>
                <w:sz w:val="18"/>
                <w:szCs w:val="18"/>
              </w:rPr>
              <w:t>197,645</w:t>
            </w:r>
          </w:p>
        </w:tc>
        <w:tc>
          <w:tcPr>
            <w:tcW w:w="1103" w:type="dxa"/>
            <w:tcBorders>
              <w:top w:val="nil"/>
              <w:left w:val="nil"/>
              <w:bottom w:val="nil"/>
              <w:right w:val="nil"/>
            </w:tcBorders>
            <w:noWrap/>
            <w:vAlign w:val="bottom"/>
            <w:hideMark/>
          </w:tcPr>
          <w:p w14:paraId="68BE6589" w14:textId="77777777" w:rsidR="00530CB0" w:rsidRPr="00EF2E73" w:rsidRDefault="00530CB0" w:rsidP="00D15DAC">
            <w:pPr>
              <w:spacing w:after="0"/>
              <w:jc w:val="center"/>
              <w:rPr>
                <w:color w:val="000000"/>
                <w:sz w:val="18"/>
                <w:szCs w:val="18"/>
              </w:rPr>
            </w:pPr>
            <w:r w:rsidRPr="00EF2E73">
              <w:rPr>
                <w:color w:val="000000"/>
                <w:sz w:val="18"/>
                <w:szCs w:val="18"/>
              </w:rPr>
              <w:t>16,299</w:t>
            </w:r>
          </w:p>
        </w:tc>
        <w:tc>
          <w:tcPr>
            <w:tcW w:w="910" w:type="dxa"/>
            <w:tcBorders>
              <w:top w:val="nil"/>
              <w:left w:val="nil"/>
              <w:bottom w:val="nil"/>
              <w:right w:val="nil"/>
            </w:tcBorders>
            <w:noWrap/>
            <w:vAlign w:val="bottom"/>
            <w:hideMark/>
          </w:tcPr>
          <w:p w14:paraId="6B4A3855" w14:textId="77777777" w:rsidR="00530CB0" w:rsidRPr="00EF2E73" w:rsidRDefault="00530CB0" w:rsidP="00D15DAC">
            <w:pPr>
              <w:spacing w:after="0"/>
              <w:jc w:val="center"/>
              <w:rPr>
                <w:color w:val="000000"/>
                <w:sz w:val="18"/>
                <w:szCs w:val="18"/>
              </w:rPr>
            </w:pPr>
            <w:r w:rsidRPr="00EF2E73">
              <w:rPr>
                <w:color w:val="000000"/>
                <w:sz w:val="18"/>
                <w:szCs w:val="18"/>
              </w:rPr>
              <w:t>573,119</w:t>
            </w:r>
          </w:p>
        </w:tc>
      </w:tr>
      <w:tr w:rsidR="00530CB0" w:rsidRPr="00485C65" w14:paraId="5D052730" w14:textId="77777777" w:rsidTr="00530CB0">
        <w:trPr>
          <w:trHeight w:val="184"/>
        </w:trPr>
        <w:tc>
          <w:tcPr>
            <w:tcW w:w="910" w:type="dxa"/>
            <w:tcBorders>
              <w:top w:val="nil"/>
              <w:left w:val="nil"/>
              <w:bottom w:val="nil"/>
              <w:right w:val="nil"/>
            </w:tcBorders>
            <w:noWrap/>
            <w:vAlign w:val="bottom"/>
            <w:hideMark/>
          </w:tcPr>
          <w:p w14:paraId="149D093F" w14:textId="77777777" w:rsidR="00530CB0" w:rsidRPr="00EF2E73" w:rsidRDefault="00530CB0" w:rsidP="00D15DAC">
            <w:pPr>
              <w:spacing w:after="0"/>
              <w:jc w:val="center"/>
              <w:rPr>
                <w:color w:val="000000"/>
                <w:sz w:val="18"/>
                <w:szCs w:val="18"/>
              </w:rPr>
            </w:pPr>
            <w:r w:rsidRPr="00EF2E73">
              <w:rPr>
                <w:color w:val="000000"/>
                <w:sz w:val="18"/>
                <w:szCs w:val="18"/>
              </w:rPr>
              <w:t>1996</w:t>
            </w:r>
          </w:p>
        </w:tc>
        <w:tc>
          <w:tcPr>
            <w:tcW w:w="910" w:type="dxa"/>
            <w:tcBorders>
              <w:top w:val="nil"/>
              <w:left w:val="nil"/>
              <w:bottom w:val="nil"/>
              <w:right w:val="nil"/>
            </w:tcBorders>
            <w:noWrap/>
            <w:vAlign w:val="bottom"/>
            <w:hideMark/>
          </w:tcPr>
          <w:p w14:paraId="67786BA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174,157</w:t>
            </w:r>
          </w:p>
        </w:tc>
        <w:tc>
          <w:tcPr>
            <w:tcW w:w="1103" w:type="dxa"/>
            <w:tcBorders>
              <w:top w:val="nil"/>
              <w:left w:val="nil"/>
              <w:bottom w:val="nil"/>
              <w:right w:val="nil"/>
            </w:tcBorders>
            <w:noWrap/>
            <w:vAlign w:val="bottom"/>
            <w:hideMark/>
          </w:tcPr>
          <w:p w14:paraId="11C8027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14,443</w:t>
            </w:r>
          </w:p>
        </w:tc>
        <w:tc>
          <w:tcPr>
            <w:tcW w:w="910" w:type="dxa"/>
            <w:tcBorders>
              <w:top w:val="nil"/>
              <w:left w:val="nil"/>
              <w:bottom w:val="nil"/>
              <w:right w:val="nil"/>
            </w:tcBorders>
            <w:noWrap/>
            <w:vAlign w:val="bottom"/>
            <w:hideMark/>
          </w:tcPr>
          <w:p w14:paraId="4112C28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496,225</w:t>
            </w:r>
          </w:p>
        </w:tc>
        <w:tc>
          <w:tcPr>
            <w:tcW w:w="910" w:type="dxa"/>
            <w:tcBorders>
              <w:top w:val="nil"/>
              <w:left w:val="nil"/>
              <w:bottom w:val="nil"/>
              <w:right w:val="nil"/>
            </w:tcBorders>
            <w:noWrap/>
            <w:vAlign w:val="bottom"/>
            <w:hideMark/>
          </w:tcPr>
          <w:p w14:paraId="07BCA8B5" w14:textId="77777777" w:rsidR="00530CB0" w:rsidRPr="00EF2E73" w:rsidRDefault="00530CB0" w:rsidP="00D15DAC">
            <w:pPr>
              <w:spacing w:after="0"/>
              <w:jc w:val="center"/>
              <w:rPr>
                <w:color w:val="000000"/>
                <w:sz w:val="18"/>
                <w:szCs w:val="18"/>
              </w:rPr>
            </w:pPr>
            <w:r w:rsidRPr="00EF2E73">
              <w:rPr>
                <w:color w:val="000000"/>
                <w:sz w:val="18"/>
                <w:szCs w:val="18"/>
              </w:rPr>
              <w:t>179,792</w:t>
            </w:r>
          </w:p>
        </w:tc>
        <w:tc>
          <w:tcPr>
            <w:tcW w:w="1103" w:type="dxa"/>
            <w:tcBorders>
              <w:top w:val="nil"/>
              <w:left w:val="nil"/>
              <w:bottom w:val="nil"/>
              <w:right w:val="nil"/>
            </w:tcBorders>
            <w:noWrap/>
            <w:vAlign w:val="bottom"/>
            <w:hideMark/>
          </w:tcPr>
          <w:p w14:paraId="6BA0D30F" w14:textId="77777777" w:rsidR="00530CB0" w:rsidRPr="00EF2E73" w:rsidRDefault="00530CB0" w:rsidP="00D15DAC">
            <w:pPr>
              <w:spacing w:after="0"/>
              <w:jc w:val="center"/>
              <w:rPr>
                <w:color w:val="000000"/>
                <w:sz w:val="18"/>
                <w:szCs w:val="18"/>
              </w:rPr>
            </w:pPr>
            <w:r w:rsidRPr="00EF2E73">
              <w:rPr>
                <w:color w:val="000000"/>
                <w:sz w:val="18"/>
                <w:szCs w:val="18"/>
              </w:rPr>
              <w:t>14,050</w:t>
            </w:r>
          </w:p>
        </w:tc>
        <w:tc>
          <w:tcPr>
            <w:tcW w:w="910" w:type="dxa"/>
            <w:tcBorders>
              <w:top w:val="nil"/>
              <w:left w:val="nil"/>
              <w:bottom w:val="nil"/>
              <w:right w:val="nil"/>
            </w:tcBorders>
            <w:noWrap/>
            <w:vAlign w:val="bottom"/>
            <w:hideMark/>
          </w:tcPr>
          <w:p w14:paraId="13CDE634" w14:textId="77777777" w:rsidR="00530CB0" w:rsidRPr="00EF2E73" w:rsidRDefault="00530CB0" w:rsidP="00D15DAC">
            <w:pPr>
              <w:spacing w:after="0"/>
              <w:jc w:val="center"/>
              <w:rPr>
                <w:color w:val="000000"/>
                <w:sz w:val="18"/>
                <w:szCs w:val="18"/>
              </w:rPr>
            </w:pPr>
            <w:r w:rsidRPr="00EF2E73">
              <w:rPr>
                <w:color w:val="000000"/>
                <w:sz w:val="18"/>
                <w:szCs w:val="18"/>
              </w:rPr>
              <w:t>508,489</w:t>
            </w:r>
          </w:p>
        </w:tc>
      </w:tr>
      <w:tr w:rsidR="00530CB0" w:rsidRPr="00485C65" w14:paraId="713E3729" w14:textId="77777777" w:rsidTr="00530CB0">
        <w:trPr>
          <w:trHeight w:val="184"/>
        </w:trPr>
        <w:tc>
          <w:tcPr>
            <w:tcW w:w="910" w:type="dxa"/>
            <w:tcBorders>
              <w:top w:val="nil"/>
              <w:left w:val="nil"/>
              <w:bottom w:val="nil"/>
              <w:right w:val="nil"/>
            </w:tcBorders>
            <w:noWrap/>
            <w:vAlign w:val="bottom"/>
            <w:hideMark/>
          </w:tcPr>
          <w:p w14:paraId="29BD5586" w14:textId="77777777" w:rsidR="00530CB0" w:rsidRPr="00EF2E73" w:rsidRDefault="00530CB0" w:rsidP="00D15DAC">
            <w:pPr>
              <w:spacing w:after="0"/>
              <w:jc w:val="center"/>
              <w:rPr>
                <w:color w:val="000000"/>
                <w:sz w:val="18"/>
                <w:szCs w:val="18"/>
              </w:rPr>
            </w:pPr>
            <w:r w:rsidRPr="00EF2E73">
              <w:rPr>
                <w:color w:val="000000"/>
                <w:sz w:val="18"/>
                <w:szCs w:val="18"/>
              </w:rPr>
              <w:t>1997</w:t>
            </w:r>
          </w:p>
        </w:tc>
        <w:tc>
          <w:tcPr>
            <w:tcW w:w="910" w:type="dxa"/>
            <w:tcBorders>
              <w:top w:val="nil"/>
              <w:left w:val="nil"/>
              <w:bottom w:val="nil"/>
              <w:right w:val="nil"/>
            </w:tcBorders>
            <w:noWrap/>
            <w:vAlign w:val="bottom"/>
            <w:hideMark/>
          </w:tcPr>
          <w:p w14:paraId="5F86BD89"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149,887</w:t>
            </w:r>
          </w:p>
        </w:tc>
        <w:tc>
          <w:tcPr>
            <w:tcW w:w="1103" w:type="dxa"/>
            <w:tcBorders>
              <w:top w:val="nil"/>
              <w:left w:val="nil"/>
              <w:bottom w:val="nil"/>
              <w:right w:val="nil"/>
            </w:tcBorders>
            <w:noWrap/>
            <w:vAlign w:val="bottom"/>
            <w:hideMark/>
          </w:tcPr>
          <w:p w14:paraId="4F22120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11,918</w:t>
            </w:r>
          </w:p>
        </w:tc>
        <w:tc>
          <w:tcPr>
            <w:tcW w:w="910" w:type="dxa"/>
            <w:tcBorders>
              <w:top w:val="nil"/>
              <w:left w:val="nil"/>
              <w:bottom w:val="nil"/>
              <w:right w:val="nil"/>
            </w:tcBorders>
            <w:noWrap/>
            <w:vAlign w:val="bottom"/>
            <w:hideMark/>
          </w:tcPr>
          <w:p w14:paraId="691A678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444,617</w:t>
            </w:r>
          </w:p>
        </w:tc>
        <w:tc>
          <w:tcPr>
            <w:tcW w:w="910" w:type="dxa"/>
            <w:tcBorders>
              <w:top w:val="nil"/>
              <w:left w:val="nil"/>
              <w:bottom w:val="nil"/>
              <w:right w:val="nil"/>
            </w:tcBorders>
            <w:noWrap/>
            <w:vAlign w:val="bottom"/>
            <w:hideMark/>
          </w:tcPr>
          <w:p w14:paraId="35030089" w14:textId="77777777" w:rsidR="00530CB0" w:rsidRPr="00EF2E73" w:rsidRDefault="00530CB0" w:rsidP="00D15DAC">
            <w:pPr>
              <w:spacing w:after="0"/>
              <w:jc w:val="center"/>
              <w:rPr>
                <w:color w:val="000000"/>
                <w:sz w:val="18"/>
                <w:szCs w:val="18"/>
              </w:rPr>
            </w:pPr>
            <w:r w:rsidRPr="00EF2E73">
              <w:rPr>
                <w:color w:val="000000"/>
                <w:sz w:val="18"/>
                <w:szCs w:val="18"/>
              </w:rPr>
              <w:t>154,128</w:t>
            </w:r>
          </w:p>
        </w:tc>
        <w:tc>
          <w:tcPr>
            <w:tcW w:w="1103" w:type="dxa"/>
            <w:tcBorders>
              <w:top w:val="nil"/>
              <w:left w:val="nil"/>
              <w:bottom w:val="nil"/>
              <w:right w:val="nil"/>
            </w:tcBorders>
            <w:noWrap/>
            <w:vAlign w:val="bottom"/>
            <w:hideMark/>
          </w:tcPr>
          <w:p w14:paraId="4F3854B8" w14:textId="77777777" w:rsidR="00530CB0" w:rsidRPr="00EF2E73" w:rsidRDefault="00530CB0" w:rsidP="00D15DAC">
            <w:pPr>
              <w:spacing w:after="0"/>
              <w:jc w:val="center"/>
              <w:rPr>
                <w:color w:val="000000"/>
                <w:sz w:val="18"/>
                <w:szCs w:val="18"/>
              </w:rPr>
            </w:pPr>
            <w:r w:rsidRPr="00EF2E73">
              <w:rPr>
                <w:color w:val="000000"/>
                <w:sz w:val="18"/>
                <w:szCs w:val="18"/>
              </w:rPr>
              <w:t>11,560</w:t>
            </w:r>
          </w:p>
        </w:tc>
        <w:tc>
          <w:tcPr>
            <w:tcW w:w="910" w:type="dxa"/>
            <w:tcBorders>
              <w:top w:val="nil"/>
              <w:left w:val="nil"/>
              <w:bottom w:val="nil"/>
              <w:right w:val="nil"/>
            </w:tcBorders>
            <w:noWrap/>
            <w:vAlign w:val="bottom"/>
            <w:hideMark/>
          </w:tcPr>
          <w:p w14:paraId="3F170597" w14:textId="77777777" w:rsidR="00530CB0" w:rsidRPr="00EF2E73" w:rsidRDefault="00530CB0" w:rsidP="00D15DAC">
            <w:pPr>
              <w:spacing w:after="0"/>
              <w:jc w:val="center"/>
              <w:rPr>
                <w:color w:val="000000"/>
                <w:sz w:val="18"/>
                <w:szCs w:val="18"/>
              </w:rPr>
            </w:pPr>
            <w:r w:rsidRPr="00EF2E73">
              <w:rPr>
                <w:color w:val="000000"/>
                <w:sz w:val="18"/>
                <w:szCs w:val="18"/>
              </w:rPr>
              <w:t>452,172</w:t>
            </w:r>
          </w:p>
        </w:tc>
      </w:tr>
      <w:tr w:rsidR="00530CB0" w:rsidRPr="00485C65" w14:paraId="50897E13" w14:textId="77777777" w:rsidTr="00530CB0">
        <w:trPr>
          <w:trHeight w:val="184"/>
        </w:trPr>
        <w:tc>
          <w:tcPr>
            <w:tcW w:w="910" w:type="dxa"/>
            <w:tcBorders>
              <w:top w:val="nil"/>
              <w:left w:val="nil"/>
              <w:bottom w:val="nil"/>
              <w:right w:val="nil"/>
            </w:tcBorders>
            <w:noWrap/>
            <w:vAlign w:val="bottom"/>
            <w:hideMark/>
          </w:tcPr>
          <w:p w14:paraId="7AD720C5" w14:textId="77777777" w:rsidR="00530CB0" w:rsidRPr="00EF2E73" w:rsidRDefault="00530CB0" w:rsidP="00D15DAC">
            <w:pPr>
              <w:spacing w:after="0"/>
              <w:jc w:val="center"/>
              <w:rPr>
                <w:color w:val="000000"/>
                <w:sz w:val="18"/>
                <w:szCs w:val="18"/>
              </w:rPr>
            </w:pPr>
            <w:r w:rsidRPr="00EF2E73">
              <w:rPr>
                <w:color w:val="000000"/>
                <w:sz w:val="18"/>
                <w:szCs w:val="18"/>
              </w:rPr>
              <w:t>1998</w:t>
            </w:r>
          </w:p>
        </w:tc>
        <w:tc>
          <w:tcPr>
            <w:tcW w:w="910" w:type="dxa"/>
            <w:tcBorders>
              <w:top w:val="nil"/>
              <w:left w:val="nil"/>
              <w:bottom w:val="nil"/>
              <w:right w:val="nil"/>
            </w:tcBorders>
            <w:noWrap/>
            <w:vAlign w:val="bottom"/>
            <w:hideMark/>
          </w:tcPr>
          <w:p w14:paraId="2A110F9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123,258</w:t>
            </w:r>
          </w:p>
        </w:tc>
        <w:tc>
          <w:tcPr>
            <w:tcW w:w="1103" w:type="dxa"/>
            <w:tcBorders>
              <w:top w:val="nil"/>
              <w:left w:val="nil"/>
              <w:bottom w:val="nil"/>
              <w:right w:val="nil"/>
            </w:tcBorders>
            <w:noWrap/>
            <w:vAlign w:val="bottom"/>
            <w:hideMark/>
          </w:tcPr>
          <w:p w14:paraId="6B8FEE9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9,913</w:t>
            </w:r>
          </w:p>
        </w:tc>
        <w:tc>
          <w:tcPr>
            <w:tcW w:w="910" w:type="dxa"/>
            <w:tcBorders>
              <w:top w:val="nil"/>
              <w:left w:val="nil"/>
              <w:bottom w:val="nil"/>
              <w:right w:val="nil"/>
            </w:tcBorders>
            <w:noWrap/>
            <w:vAlign w:val="bottom"/>
            <w:hideMark/>
          </w:tcPr>
          <w:p w14:paraId="0BC115C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397,910</w:t>
            </w:r>
          </w:p>
        </w:tc>
        <w:tc>
          <w:tcPr>
            <w:tcW w:w="910" w:type="dxa"/>
            <w:tcBorders>
              <w:top w:val="nil"/>
              <w:left w:val="nil"/>
              <w:bottom w:val="nil"/>
              <w:right w:val="nil"/>
            </w:tcBorders>
            <w:noWrap/>
            <w:vAlign w:val="bottom"/>
            <w:hideMark/>
          </w:tcPr>
          <w:p w14:paraId="096D8E79" w14:textId="77777777" w:rsidR="00530CB0" w:rsidRPr="00EF2E73" w:rsidRDefault="00530CB0" w:rsidP="00D15DAC">
            <w:pPr>
              <w:spacing w:after="0"/>
              <w:jc w:val="center"/>
              <w:rPr>
                <w:color w:val="000000"/>
                <w:sz w:val="18"/>
                <w:szCs w:val="18"/>
              </w:rPr>
            </w:pPr>
            <w:r w:rsidRPr="00EF2E73">
              <w:rPr>
                <w:color w:val="000000"/>
                <w:sz w:val="18"/>
                <w:szCs w:val="18"/>
              </w:rPr>
              <w:t>126,110</w:t>
            </w:r>
          </w:p>
        </w:tc>
        <w:tc>
          <w:tcPr>
            <w:tcW w:w="1103" w:type="dxa"/>
            <w:tcBorders>
              <w:top w:val="nil"/>
              <w:left w:val="nil"/>
              <w:bottom w:val="nil"/>
              <w:right w:val="nil"/>
            </w:tcBorders>
            <w:noWrap/>
            <w:vAlign w:val="bottom"/>
            <w:hideMark/>
          </w:tcPr>
          <w:p w14:paraId="4AFF7240" w14:textId="77777777" w:rsidR="00530CB0" w:rsidRPr="00EF2E73" w:rsidRDefault="00530CB0" w:rsidP="00D15DAC">
            <w:pPr>
              <w:spacing w:after="0"/>
              <w:jc w:val="center"/>
              <w:rPr>
                <w:color w:val="000000"/>
                <w:sz w:val="18"/>
                <w:szCs w:val="18"/>
              </w:rPr>
            </w:pPr>
            <w:r w:rsidRPr="00EF2E73">
              <w:rPr>
                <w:color w:val="000000"/>
                <w:sz w:val="18"/>
                <w:szCs w:val="18"/>
              </w:rPr>
              <w:t>9,575</w:t>
            </w:r>
          </w:p>
        </w:tc>
        <w:tc>
          <w:tcPr>
            <w:tcW w:w="910" w:type="dxa"/>
            <w:tcBorders>
              <w:top w:val="nil"/>
              <w:left w:val="nil"/>
              <w:bottom w:val="nil"/>
              <w:right w:val="nil"/>
            </w:tcBorders>
            <w:noWrap/>
            <w:vAlign w:val="bottom"/>
            <w:hideMark/>
          </w:tcPr>
          <w:p w14:paraId="44CEE73A" w14:textId="77777777" w:rsidR="00530CB0" w:rsidRPr="00EF2E73" w:rsidRDefault="00530CB0" w:rsidP="00D15DAC">
            <w:pPr>
              <w:spacing w:after="0"/>
              <w:jc w:val="center"/>
              <w:rPr>
                <w:color w:val="000000"/>
                <w:sz w:val="18"/>
                <w:szCs w:val="18"/>
              </w:rPr>
            </w:pPr>
            <w:r w:rsidRPr="00EF2E73">
              <w:rPr>
                <w:color w:val="000000"/>
                <w:sz w:val="18"/>
                <w:szCs w:val="18"/>
              </w:rPr>
              <w:t>402,636</w:t>
            </w:r>
          </w:p>
        </w:tc>
      </w:tr>
      <w:tr w:rsidR="00530CB0" w:rsidRPr="00485C65" w14:paraId="24896A4B" w14:textId="77777777" w:rsidTr="00530CB0">
        <w:trPr>
          <w:trHeight w:val="184"/>
        </w:trPr>
        <w:tc>
          <w:tcPr>
            <w:tcW w:w="910" w:type="dxa"/>
            <w:tcBorders>
              <w:top w:val="nil"/>
              <w:left w:val="nil"/>
              <w:bottom w:val="nil"/>
              <w:right w:val="nil"/>
            </w:tcBorders>
            <w:noWrap/>
            <w:vAlign w:val="bottom"/>
            <w:hideMark/>
          </w:tcPr>
          <w:p w14:paraId="45B68F38" w14:textId="77777777" w:rsidR="00530CB0" w:rsidRPr="00EF2E73" w:rsidRDefault="00530CB0" w:rsidP="00D15DAC">
            <w:pPr>
              <w:spacing w:after="0"/>
              <w:jc w:val="center"/>
              <w:rPr>
                <w:color w:val="000000"/>
                <w:sz w:val="18"/>
                <w:szCs w:val="18"/>
              </w:rPr>
            </w:pPr>
            <w:r w:rsidRPr="00EF2E73">
              <w:rPr>
                <w:color w:val="000000"/>
                <w:sz w:val="18"/>
                <w:szCs w:val="18"/>
              </w:rPr>
              <w:t>1999</w:t>
            </w:r>
          </w:p>
        </w:tc>
        <w:tc>
          <w:tcPr>
            <w:tcW w:w="910" w:type="dxa"/>
            <w:tcBorders>
              <w:top w:val="nil"/>
              <w:left w:val="nil"/>
              <w:bottom w:val="nil"/>
              <w:right w:val="nil"/>
            </w:tcBorders>
            <w:noWrap/>
            <w:vAlign w:val="bottom"/>
            <w:hideMark/>
          </w:tcPr>
          <w:p w14:paraId="07A13BE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108,093</w:t>
            </w:r>
          </w:p>
        </w:tc>
        <w:tc>
          <w:tcPr>
            <w:tcW w:w="1103" w:type="dxa"/>
            <w:tcBorders>
              <w:top w:val="nil"/>
              <w:left w:val="nil"/>
              <w:bottom w:val="nil"/>
              <w:right w:val="nil"/>
            </w:tcBorders>
            <w:noWrap/>
            <w:vAlign w:val="bottom"/>
            <w:hideMark/>
          </w:tcPr>
          <w:p w14:paraId="4F83B740"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8,911</w:t>
            </w:r>
          </w:p>
        </w:tc>
        <w:tc>
          <w:tcPr>
            <w:tcW w:w="910" w:type="dxa"/>
            <w:tcBorders>
              <w:top w:val="nil"/>
              <w:left w:val="nil"/>
              <w:bottom w:val="nil"/>
              <w:right w:val="nil"/>
            </w:tcBorders>
            <w:noWrap/>
            <w:vAlign w:val="bottom"/>
            <w:hideMark/>
          </w:tcPr>
          <w:p w14:paraId="0B1A0425"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362,078</w:t>
            </w:r>
          </w:p>
        </w:tc>
        <w:tc>
          <w:tcPr>
            <w:tcW w:w="910" w:type="dxa"/>
            <w:tcBorders>
              <w:top w:val="nil"/>
              <w:left w:val="nil"/>
              <w:bottom w:val="nil"/>
              <w:right w:val="nil"/>
            </w:tcBorders>
            <w:noWrap/>
            <w:vAlign w:val="bottom"/>
            <w:hideMark/>
          </w:tcPr>
          <w:p w14:paraId="001DB685" w14:textId="77777777" w:rsidR="00530CB0" w:rsidRPr="00EF2E73" w:rsidRDefault="00530CB0" w:rsidP="00D15DAC">
            <w:pPr>
              <w:spacing w:after="0"/>
              <w:jc w:val="center"/>
              <w:rPr>
                <w:color w:val="000000"/>
                <w:sz w:val="18"/>
                <w:szCs w:val="18"/>
              </w:rPr>
            </w:pPr>
            <w:r w:rsidRPr="00EF2E73">
              <w:rPr>
                <w:color w:val="000000"/>
                <w:sz w:val="18"/>
                <w:szCs w:val="18"/>
              </w:rPr>
              <w:t>110,788</w:t>
            </w:r>
          </w:p>
        </w:tc>
        <w:tc>
          <w:tcPr>
            <w:tcW w:w="1103" w:type="dxa"/>
            <w:tcBorders>
              <w:top w:val="nil"/>
              <w:left w:val="nil"/>
              <w:bottom w:val="nil"/>
              <w:right w:val="nil"/>
            </w:tcBorders>
            <w:noWrap/>
            <w:vAlign w:val="bottom"/>
            <w:hideMark/>
          </w:tcPr>
          <w:p w14:paraId="0EEFACD7" w14:textId="77777777" w:rsidR="00530CB0" w:rsidRPr="00EF2E73" w:rsidRDefault="00530CB0" w:rsidP="00D15DAC">
            <w:pPr>
              <w:spacing w:after="0"/>
              <w:jc w:val="center"/>
              <w:rPr>
                <w:color w:val="000000"/>
                <w:sz w:val="18"/>
                <w:szCs w:val="18"/>
              </w:rPr>
            </w:pPr>
            <w:r w:rsidRPr="00EF2E73">
              <w:rPr>
                <w:color w:val="000000"/>
                <w:sz w:val="18"/>
                <w:szCs w:val="18"/>
              </w:rPr>
              <w:t>8,607</w:t>
            </w:r>
          </w:p>
        </w:tc>
        <w:tc>
          <w:tcPr>
            <w:tcW w:w="910" w:type="dxa"/>
            <w:tcBorders>
              <w:top w:val="nil"/>
              <w:left w:val="nil"/>
              <w:bottom w:val="nil"/>
              <w:right w:val="nil"/>
            </w:tcBorders>
            <w:noWrap/>
            <w:vAlign w:val="bottom"/>
            <w:hideMark/>
          </w:tcPr>
          <w:p w14:paraId="1BC66124" w14:textId="77777777" w:rsidR="00530CB0" w:rsidRPr="00EF2E73" w:rsidRDefault="00530CB0" w:rsidP="00D15DAC">
            <w:pPr>
              <w:spacing w:after="0"/>
              <w:jc w:val="center"/>
              <w:rPr>
                <w:color w:val="000000"/>
                <w:sz w:val="18"/>
                <w:szCs w:val="18"/>
              </w:rPr>
            </w:pPr>
            <w:r w:rsidRPr="00EF2E73">
              <w:rPr>
                <w:color w:val="000000"/>
                <w:sz w:val="18"/>
                <w:szCs w:val="18"/>
              </w:rPr>
              <w:t>365,406</w:t>
            </w:r>
          </w:p>
        </w:tc>
      </w:tr>
      <w:tr w:rsidR="00530CB0" w:rsidRPr="00485C65" w14:paraId="4228BA82" w14:textId="77777777" w:rsidTr="00530CB0">
        <w:trPr>
          <w:trHeight w:val="184"/>
        </w:trPr>
        <w:tc>
          <w:tcPr>
            <w:tcW w:w="910" w:type="dxa"/>
            <w:tcBorders>
              <w:top w:val="nil"/>
              <w:left w:val="nil"/>
              <w:bottom w:val="nil"/>
              <w:right w:val="nil"/>
            </w:tcBorders>
            <w:noWrap/>
            <w:vAlign w:val="bottom"/>
            <w:hideMark/>
          </w:tcPr>
          <w:p w14:paraId="46BF7E7C" w14:textId="77777777" w:rsidR="00530CB0" w:rsidRPr="00EF2E73" w:rsidRDefault="00530CB0" w:rsidP="00D15DAC">
            <w:pPr>
              <w:spacing w:after="0"/>
              <w:jc w:val="center"/>
              <w:rPr>
                <w:color w:val="000000"/>
                <w:sz w:val="18"/>
                <w:szCs w:val="18"/>
              </w:rPr>
            </w:pPr>
            <w:r w:rsidRPr="00EF2E73">
              <w:rPr>
                <w:color w:val="000000"/>
                <w:sz w:val="18"/>
                <w:szCs w:val="18"/>
              </w:rPr>
              <w:t>2000</w:t>
            </w:r>
          </w:p>
        </w:tc>
        <w:tc>
          <w:tcPr>
            <w:tcW w:w="910" w:type="dxa"/>
            <w:tcBorders>
              <w:top w:val="nil"/>
              <w:left w:val="nil"/>
              <w:bottom w:val="nil"/>
              <w:right w:val="nil"/>
            </w:tcBorders>
            <w:noWrap/>
            <w:vAlign w:val="bottom"/>
            <w:hideMark/>
          </w:tcPr>
          <w:p w14:paraId="3B64409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95,240</w:t>
            </w:r>
          </w:p>
        </w:tc>
        <w:tc>
          <w:tcPr>
            <w:tcW w:w="1103" w:type="dxa"/>
            <w:tcBorders>
              <w:top w:val="nil"/>
              <w:left w:val="nil"/>
              <w:bottom w:val="nil"/>
              <w:right w:val="nil"/>
            </w:tcBorders>
            <w:noWrap/>
            <w:vAlign w:val="bottom"/>
            <w:hideMark/>
          </w:tcPr>
          <w:p w14:paraId="100E25F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8,446</w:t>
            </w:r>
          </w:p>
        </w:tc>
        <w:tc>
          <w:tcPr>
            <w:tcW w:w="910" w:type="dxa"/>
            <w:tcBorders>
              <w:top w:val="nil"/>
              <w:left w:val="nil"/>
              <w:bottom w:val="nil"/>
              <w:right w:val="nil"/>
            </w:tcBorders>
            <w:noWrap/>
            <w:vAlign w:val="bottom"/>
            <w:hideMark/>
          </w:tcPr>
          <w:p w14:paraId="09D3310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322,039</w:t>
            </w:r>
          </w:p>
        </w:tc>
        <w:tc>
          <w:tcPr>
            <w:tcW w:w="910" w:type="dxa"/>
            <w:tcBorders>
              <w:top w:val="nil"/>
              <w:left w:val="nil"/>
              <w:bottom w:val="nil"/>
              <w:right w:val="nil"/>
            </w:tcBorders>
            <w:noWrap/>
            <w:vAlign w:val="bottom"/>
            <w:hideMark/>
          </w:tcPr>
          <w:p w14:paraId="060D7BAB" w14:textId="77777777" w:rsidR="00530CB0" w:rsidRPr="00EF2E73" w:rsidRDefault="00530CB0" w:rsidP="00D15DAC">
            <w:pPr>
              <w:spacing w:after="0"/>
              <w:jc w:val="center"/>
              <w:rPr>
                <w:color w:val="000000"/>
                <w:sz w:val="18"/>
                <w:szCs w:val="18"/>
              </w:rPr>
            </w:pPr>
            <w:r w:rsidRPr="00EF2E73">
              <w:rPr>
                <w:color w:val="000000"/>
                <w:sz w:val="18"/>
                <w:szCs w:val="18"/>
              </w:rPr>
              <w:t>97,086</w:t>
            </w:r>
          </w:p>
        </w:tc>
        <w:tc>
          <w:tcPr>
            <w:tcW w:w="1103" w:type="dxa"/>
            <w:tcBorders>
              <w:top w:val="nil"/>
              <w:left w:val="nil"/>
              <w:bottom w:val="nil"/>
              <w:right w:val="nil"/>
            </w:tcBorders>
            <w:noWrap/>
            <w:vAlign w:val="bottom"/>
            <w:hideMark/>
          </w:tcPr>
          <w:p w14:paraId="4E4E0E96" w14:textId="77777777" w:rsidR="00530CB0" w:rsidRPr="00EF2E73" w:rsidRDefault="00530CB0" w:rsidP="00D15DAC">
            <w:pPr>
              <w:spacing w:after="0"/>
              <w:jc w:val="center"/>
              <w:rPr>
                <w:color w:val="000000"/>
                <w:sz w:val="18"/>
                <w:szCs w:val="18"/>
              </w:rPr>
            </w:pPr>
            <w:r w:rsidRPr="00EF2E73">
              <w:rPr>
                <w:color w:val="000000"/>
                <w:sz w:val="18"/>
                <w:szCs w:val="18"/>
              </w:rPr>
              <w:t>8,115</w:t>
            </w:r>
          </w:p>
        </w:tc>
        <w:tc>
          <w:tcPr>
            <w:tcW w:w="910" w:type="dxa"/>
            <w:tcBorders>
              <w:top w:val="nil"/>
              <w:left w:val="nil"/>
              <w:bottom w:val="nil"/>
              <w:right w:val="nil"/>
            </w:tcBorders>
            <w:noWrap/>
            <w:vAlign w:val="bottom"/>
            <w:hideMark/>
          </w:tcPr>
          <w:p w14:paraId="23926490" w14:textId="77777777" w:rsidR="00530CB0" w:rsidRPr="00EF2E73" w:rsidRDefault="00530CB0" w:rsidP="00D15DAC">
            <w:pPr>
              <w:spacing w:after="0"/>
              <w:jc w:val="center"/>
              <w:rPr>
                <w:color w:val="000000"/>
                <w:sz w:val="18"/>
                <w:szCs w:val="18"/>
              </w:rPr>
            </w:pPr>
            <w:r w:rsidRPr="00EF2E73">
              <w:rPr>
                <w:color w:val="000000"/>
                <w:sz w:val="18"/>
                <w:szCs w:val="18"/>
              </w:rPr>
              <w:t>324,232</w:t>
            </w:r>
          </w:p>
        </w:tc>
      </w:tr>
      <w:tr w:rsidR="00530CB0" w:rsidRPr="00485C65" w14:paraId="2F7A3402" w14:textId="77777777" w:rsidTr="00530CB0">
        <w:trPr>
          <w:trHeight w:val="184"/>
        </w:trPr>
        <w:tc>
          <w:tcPr>
            <w:tcW w:w="910" w:type="dxa"/>
            <w:tcBorders>
              <w:top w:val="nil"/>
              <w:left w:val="nil"/>
              <w:bottom w:val="nil"/>
              <w:right w:val="nil"/>
            </w:tcBorders>
            <w:noWrap/>
            <w:vAlign w:val="bottom"/>
            <w:hideMark/>
          </w:tcPr>
          <w:p w14:paraId="2F87F108" w14:textId="77777777" w:rsidR="00530CB0" w:rsidRPr="00EF2E73" w:rsidRDefault="00530CB0" w:rsidP="00D15DAC">
            <w:pPr>
              <w:spacing w:after="0"/>
              <w:jc w:val="center"/>
              <w:rPr>
                <w:color w:val="000000"/>
                <w:sz w:val="18"/>
                <w:szCs w:val="18"/>
              </w:rPr>
            </w:pPr>
            <w:r w:rsidRPr="00EF2E73">
              <w:rPr>
                <w:color w:val="000000"/>
                <w:sz w:val="18"/>
                <w:szCs w:val="18"/>
              </w:rPr>
              <w:t>2001</w:t>
            </w:r>
          </w:p>
        </w:tc>
        <w:tc>
          <w:tcPr>
            <w:tcW w:w="910" w:type="dxa"/>
            <w:tcBorders>
              <w:top w:val="nil"/>
              <w:left w:val="nil"/>
              <w:bottom w:val="nil"/>
              <w:right w:val="nil"/>
            </w:tcBorders>
            <w:noWrap/>
            <w:vAlign w:val="bottom"/>
            <w:hideMark/>
          </w:tcPr>
          <w:p w14:paraId="0D3697A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86,876</w:t>
            </w:r>
          </w:p>
        </w:tc>
        <w:tc>
          <w:tcPr>
            <w:tcW w:w="1103" w:type="dxa"/>
            <w:tcBorders>
              <w:top w:val="nil"/>
              <w:left w:val="nil"/>
              <w:bottom w:val="nil"/>
              <w:right w:val="nil"/>
            </w:tcBorders>
            <w:noWrap/>
            <w:vAlign w:val="bottom"/>
            <w:hideMark/>
          </w:tcPr>
          <w:p w14:paraId="026489A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7,922</w:t>
            </w:r>
          </w:p>
        </w:tc>
        <w:tc>
          <w:tcPr>
            <w:tcW w:w="910" w:type="dxa"/>
            <w:tcBorders>
              <w:top w:val="nil"/>
              <w:left w:val="nil"/>
              <w:bottom w:val="nil"/>
              <w:right w:val="nil"/>
            </w:tcBorders>
            <w:noWrap/>
            <w:vAlign w:val="bottom"/>
            <w:hideMark/>
          </w:tcPr>
          <w:p w14:paraId="6602B1E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304,118</w:t>
            </w:r>
          </w:p>
        </w:tc>
        <w:tc>
          <w:tcPr>
            <w:tcW w:w="910" w:type="dxa"/>
            <w:tcBorders>
              <w:top w:val="nil"/>
              <w:left w:val="nil"/>
              <w:bottom w:val="nil"/>
              <w:right w:val="nil"/>
            </w:tcBorders>
            <w:noWrap/>
            <w:vAlign w:val="bottom"/>
            <w:hideMark/>
          </w:tcPr>
          <w:p w14:paraId="106FAEA9" w14:textId="77777777" w:rsidR="00530CB0" w:rsidRPr="00EF2E73" w:rsidRDefault="00530CB0" w:rsidP="00D15DAC">
            <w:pPr>
              <w:spacing w:after="0"/>
              <w:jc w:val="center"/>
              <w:rPr>
                <w:color w:val="000000"/>
                <w:sz w:val="18"/>
                <w:szCs w:val="18"/>
              </w:rPr>
            </w:pPr>
            <w:r w:rsidRPr="00EF2E73">
              <w:rPr>
                <w:color w:val="000000"/>
                <w:sz w:val="18"/>
                <w:szCs w:val="18"/>
              </w:rPr>
              <w:t>88,510</w:t>
            </w:r>
          </w:p>
        </w:tc>
        <w:tc>
          <w:tcPr>
            <w:tcW w:w="1103" w:type="dxa"/>
            <w:tcBorders>
              <w:top w:val="nil"/>
              <w:left w:val="nil"/>
              <w:bottom w:val="nil"/>
              <w:right w:val="nil"/>
            </w:tcBorders>
            <w:noWrap/>
            <w:vAlign w:val="bottom"/>
            <w:hideMark/>
          </w:tcPr>
          <w:p w14:paraId="278C354E" w14:textId="77777777" w:rsidR="00530CB0" w:rsidRPr="00EF2E73" w:rsidRDefault="00530CB0" w:rsidP="00D15DAC">
            <w:pPr>
              <w:spacing w:after="0"/>
              <w:jc w:val="center"/>
              <w:rPr>
                <w:color w:val="000000"/>
                <w:sz w:val="18"/>
                <w:szCs w:val="18"/>
              </w:rPr>
            </w:pPr>
            <w:r w:rsidRPr="00EF2E73">
              <w:rPr>
                <w:color w:val="000000"/>
                <w:sz w:val="18"/>
                <w:szCs w:val="18"/>
              </w:rPr>
              <w:t>7,639</w:t>
            </w:r>
          </w:p>
        </w:tc>
        <w:tc>
          <w:tcPr>
            <w:tcW w:w="910" w:type="dxa"/>
            <w:tcBorders>
              <w:top w:val="nil"/>
              <w:left w:val="nil"/>
              <w:bottom w:val="nil"/>
              <w:right w:val="nil"/>
            </w:tcBorders>
            <w:noWrap/>
            <w:vAlign w:val="bottom"/>
            <w:hideMark/>
          </w:tcPr>
          <w:p w14:paraId="48E5B5BF" w14:textId="77777777" w:rsidR="00530CB0" w:rsidRPr="00EF2E73" w:rsidRDefault="00530CB0" w:rsidP="00D15DAC">
            <w:pPr>
              <w:spacing w:after="0"/>
              <w:jc w:val="center"/>
              <w:rPr>
                <w:color w:val="000000"/>
                <w:sz w:val="18"/>
                <w:szCs w:val="18"/>
              </w:rPr>
            </w:pPr>
            <w:r w:rsidRPr="00EF2E73">
              <w:rPr>
                <w:color w:val="000000"/>
                <w:sz w:val="18"/>
                <w:szCs w:val="18"/>
              </w:rPr>
              <w:t>304,682</w:t>
            </w:r>
          </w:p>
        </w:tc>
      </w:tr>
      <w:tr w:rsidR="00530CB0" w:rsidRPr="00485C65" w14:paraId="59E2577E" w14:textId="77777777" w:rsidTr="00530CB0">
        <w:trPr>
          <w:trHeight w:val="184"/>
        </w:trPr>
        <w:tc>
          <w:tcPr>
            <w:tcW w:w="910" w:type="dxa"/>
            <w:tcBorders>
              <w:top w:val="nil"/>
              <w:left w:val="nil"/>
              <w:bottom w:val="nil"/>
              <w:right w:val="nil"/>
            </w:tcBorders>
            <w:noWrap/>
            <w:vAlign w:val="bottom"/>
            <w:hideMark/>
          </w:tcPr>
          <w:p w14:paraId="7E29FF79" w14:textId="77777777" w:rsidR="00530CB0" w:rsidRPr="00EF2E73" w:rsidRDefault="00530CB0" w:rsidP="00D15DAC">
            <w:pPr>
              <w:spacing w:after="0"/>
              <w:jc w:val="center"/>
              <w:rPr>
                <w:color w:val="000000"/>
                <w:sz w:val="18"/>
                <w:szCs w:val="18"/>
              </w:rPr>
            </w:pPr>
            <w:r w:rsidRPr="00EF2E73">
              <w:rPr>
                <w:color w:val="000000"/>
                <w:sz w:val="18"/>
                <w:szCs w:val="18"/>
              </w:rPr>
              <w:t>2002</w:t>
            </w:r>
          </w:p>
        </w:tc>
        <w:tc>
          <w:tcPr>
            <w:tcW w:w="910" w:type="dxa"/>
            <w:tcBorders>
              <w:top w:val="nil"/>
              <w:left w:val="nil"/>
              <w:bottom w:val="nil"/>
              <w:right w:val="nil"/>
            </w:tcBorders>
            <w:noWrap/>
            <w:vAlign w:val="bottom"/>
            <w:hideMark/>
          </w:tcPr>
          <w:p w14:paraId="2C3AC17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82,753</w:t>
            </w:r>
          </w:p>
        </w:tc>
        <w:tc>
          <w:tcPr>
            <w:tcW w:w="1103" w:type="dxa"/>
            <w:tcBorders>
              <w:top w:val="nil"/>
              <w:left w:val="nil"/>
              <w:bottom w:val="nil"/>
              <w:right w:val="nil"/>
            </w:tcBorders>
            <w:noWrap/>
            <w:vAlign w:val="bottom"/>
            <w:hideMark/>
          </w:tcPr>
          <w:p w14:paraId="651DAE0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7,388</w:t>
            </w:r>
          </w:p>
        </w:tc>
        <w:tc>
          <w:tcPr>
            <w:tcW w:w="910" w:type="dxa"/>
            <w:tcBorders>
              <w:top w:val="nil"/>
              <w:left w:val="nil"/>
              <w:bottom w:val="nil"/>
              <w:right w:val="nil"/>
            </w:tcBorders>
            <w:noWrap/>
            <w:vAlign w:val="bottom"/>
            <w:hideMark/>
          </w:tcPr>
          <w:p w14:paraId="3EAB1A2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309,067</w:t>
            </w:r>
          </w:p>
        </w:tc>
        <w:tc>
          <w:tcPr>
            <w:tcW w:w="910" w:type="dxa"/>
            <w:tcBorders>
              <w:top w:val="nil"/>
              <w:left w:val="nil"/>
              <w:bottom w:val="nil"/>
              <w:right w:val="nil"/>
            </w:tcBorders>
            <w:noWrap/>
            <w:vAlign w:val="bottom"/>
            <w:hideMark/>
          </w:tcPr>
          <w:p w14:paraId="4517973F" w14:textId="77777777" w:rsidR="00530CB0" w:rsidRPr="00EF2E73" w:rsidRDefault="00530CB0" w:rsidP="00D15DAC">
            <w:pPr>
              <w:spacing w:after="0"/>
              <w:jc w:val="center"/>
              <w:rPr>
                <w:color w:val="000000"/>
                <w:sz w:val="18"/>
                <w:szCs w:val="18"/>
              </w:rPr>
            </w:pPr>
            <w:r w:rsidRPr="00EF2E73">
              <w:rPr>
                <w:color w:val="000000"/>
                <w:sz w:val="18"/>
                <w:szCs w:val="18"/>
              </w:rPr>
              <w:t>84,322</w:t>
            </w:r>
          </w:p>
        </w:tc>
        <w:tc>
          <w:tcPr>
            <w:tcW w:w="1103" w:type="dxa"/>
            <w:tcBorders>
              <w:top w:val="nil"/>
              <w:left w:val="nil"/>
              <w:bottom w:val="nil"/>
              <w:right w:val="nil"/>
            </w:tcBorders>
            <w:noWrap/>
            <w:vAlign w:val="bottom"/>
            <w:hideMark/>
          </w:tcPr>
          <w:p w14:paraId="35122B7F" w14:textId="77777777" w:rsidR="00530CB0" w:rsidRPr="00EF2E73" w:rsidRDefault="00530CB0" w:rsidP="00D15DAC">
            <w:pPr>
              <w:spacing w:after="0"/>
              <w:jc w:val="center"/>
              <w:rPr>
                <w:color w:val="000000"/>
                <w:sz w:val="18"/>
                <w:szCs w:val="18"/>
              </w:rPr>
            </w:pPr>
            <w:r w:rsidRPr="00EF2E73">
              <w:rPr>
                <w:color w:val="000000"/>
                <w:sz w:val="18"/>
                <w:szCs w:val="18"/>
              </w:rPr>
              <w:t>7,140</w:t>
            </w:r>
          </w:p>
        </w:tc>
        <w:tc>
          <w:tcPr>
            <w:tcW w:w="910" w:type="dxa"/>
            <w:tcBorders>
              <w:top w:val="nil"/>
              <w:left w:val="nil"/>
              <w:bottom w:val="nil"/>
              <w:right w:val="nil"/>
            </w:tcBorders>
            <w:noWrap/>
            <w:vAlign w:val="bottom"/>
            <w:hideMark/>
          </w:tcPr>
          <w:p w14:paraId="151B7849" w14:textId="77777777" w:rsidR="00530CB0" w:rsidRPr="00EF2E73" w:rsidRDefault="00530CB0" w:rsidP="00D15DAC">
            <w:pPr>
              <w:spacing w:after="0"/>
              <w:jc w:val="center"/>
              <w:rPr>
                <w:color w:val="000000"/>
                <w:sz w:val="18"/>
                <w:szCs w:val="18"/>
              </w:rPr>
            </w:pPr>
            <w:r w:rsidRPr="00EF2E73">
              <w:rPr>
                <w:color w:val="000000"/>
                <w:sz w:val="18"/>
                <w:szCs w:val="18"/>
              </w:rPr>
              <w:t>309,102</w:t>
            </w:r>
          </w:p>
        </w:tc>
      </w:tr>
      <w:tr w:rsidR="00530CB0" w:rsidRPr="00485C65" w14:paraId="76A521E4" w14:textId="77777777" w:rsidTr="00530CB0">
        <w:trPr>
          <w:trHeight w:val="184"/>
        </w:trPr>
        <w:tc>
          <w:tcPr>
            <w:tcW w:w="910" w:type="dxa"/>
            <w:tcBorders>
              <w:top w:val="nil"/>
              <w:left w:val="nil"/>
              <w:bottom w:val="nil"/>
              <w:right w:val="nil"/>
            </w:tcBorders>
            <w:noWrap/>
            <w:vAlign w:val="bottom"/>
            <w:hideMark/>
          </w:tcPr>
          <w:p w14:paraId="5B4367D8" w14:textId="77777777" w:rsidR="00530CB0" w:rsidRPr="00EF2E73" w:rsidRDefault="00530CB0" w:rsidP="00D15DAC">
            <w:pPr>
              <w:spacing w:after="0"/>
              <w:jc w:val="center"/>
              <w:rPr>
                <w:color w:val="000000"/>
                <w:sz w:val="18"/>
                <w:szCs w:val="18"/>
              </w:rPr>
            </w:pPr>
            <w:r w:rsidRPr="00EF2E73">
              <w:rPr>
                <w:color w:val="000000"/>
                <w:sz w:val="18"/>
                <w:szCs w:val="18"/>
              </w:rPr>
              <w:t>2003</w:t>
            </w:r>
          </w:p>
        </w:tc>
        <w:tc>
          <w:tcPr>
            <w:tcW w:w="910" w:type="dxa"/>
            <w:tcBorders>
              <w:top w:val="nil"/>
              <w:left w:val="nil"/>
              <w:bottom w:val="nil"/>
              <w:right w:val="nil"/>
            </w:tcBorders>
            <w:noWrap/>
            <w:vAlign w:val="bottom"/>
            <w:hideMark/>
          </w:tcPr>
          <w:p w14:paraId="43F3B8F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81,684</w:t>
            </w:r>
          </w:p>
        </w:tc>
        <w:tc>
          <w:tcPr>
            <w:tcW w:w="1103" w:type="dxa"/>
            <w:tcBorders>
              <w:top w:val="nil"/>
              <w:left w:val="nil"/>
              <w:bottom w:val="nil"/>
              <w:right w:val="nil"/>
            </w:tcBorders>
            <w:noWrap/>
            <w:vAlign w:val="bottom"/>
            <w:hideMark/>
          </w:tcPr>
          <w:p w14:paraId="780B99FE"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7,252</w:t>
            </w:r>
          </w:p>
        </w:tc>
        <w:tc>
          <w:tcPr>
            <w:tcW w:w="910" w:type="dxa"/>
            <w:tcBorders>
              <w:top w:val="nil"/>
              <w:left w:val="nil"/>
              <w:bottom w:val="nil"/>
              <w:right w:val="nil"/>
            </w:tcBorders>
            <w:noWrap/>
            <w:vAlign w:val="bottom"/>
            <w:hideMark/>
          </w:tcPr>
          <w:p w14:paraId="701FA34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310,329</w:t>
            </w:r>
          </w:p>
        </w:tc>
        <w:tc>
          <w:tcPr>
            <w:tcW w:w="910" w:type="dxa"/>
            <w:tcBorders>
              <w:top w:val="nil"/>
              <w:left w:val="nil"/>
              <w:bottom w:val="nil"/>
              <w:right w:val="nil"/>
            </w:tcBorders>
            <w:noWrap/>
            <w:vAlign w:val="bottom"/>
            <w:hideMark/>
          </w:tcPr>
          <w:p w14:paraId="08C8AEE5" w14:textId="77777777" w:rsidR="00530CB0" w:rsidRPr="00EF2E73" w:rsidRDefault="00530CB0" w:rsidP="00D15DAC">
            <w:pPr>
              <w:spacing w:after="0"/>
              <w:jc w:val="center"/>
              <w:rPr>
                <w:color w:val="000000"/>
                <w:sz w:val="18"/>
                <w:szCs w:val="18"/>
              </w:rPr>
            </w:pPr>
            <w:r w:rsidRPr="00EF2E73">
              <w:rPr>
                <w:color w:val="000000"/>
                <w:sz w:val="18"/>
                <w:szCs w:val="18"/>
              </w:rPr>
              <w:t>83,218</w:t>
            </w:r>
          </w:p>
        </w:tc>
        <w:tc>
          <w:tcPr>
            <w:tcW w:w="1103" w:type="dxa"/>
            <w:tcBorders>
              <w:top w:val="nil"/>
              <w:left w:val="nil"/>
              <w:bottom w:val="nil"/>
              <w:right w:val="nil"/>
            </w:tcBorders>
            <w:noWrap/>
            <w:vAlign w:val="bottom"/>
            <w:hideMark/>
          </w:tcPr>
          <w:p w14:paraId="15EA4CA7" w14:textId="77777777" w:rsidR="00530CB0" w:rsidRPr="00EF2E73" w:rsidRDefault="00530CB0" w:rsidP="00D15DAC">
            <w:pPr>
              <w:spacing w:after="0"/>
              <w:jc w:val="center"/>
              <w:rPr>
                <w:color w:val="000000"/>
                <w:sz w:val="18"/>
                <w:szCs w:val="18"/>
              </w:rPr>
            </w:pPr>
            <w:r w:rsidRPr="00EF2E73">
              <w:rPr>
                <w:color w:val="000000"/>
                <w:sz w:val="18"/>
                <w:szCs w:val="18"/>
              </w:rPr>
              <w:t>7,021</w:t>
            </w:r>
          </w:p>
        </w:tc>
        <w:tc>
          <w:tcPr>
            <w:tcW w:w="910" w:type="dxa"/>
            <w:tcBorders>
              <w:top w:val="nil"/>
              <w:left w:val="nil"/>
              <w:bottom w:val="nil"/>
              <w:right w:val="nil"/>
            </w:tcBorders>
            <w:noWrap/>
            <w:vAlign w:val="bottom"/>
            <w:hideMark/>
          </w:tcPr>
          <w:p w14:paraId="588B64C1" w14:textId="77777777" w:rsidR="00530CB0" w:rsidRPr="00EF2E73" w:rsidRDefault="00530CB0" w:rsidP="00D15DAC">
            <w:pPr>
              <w:spacing w:after="0"/>
              <w:jc w:val="center"/>
              <w:rPr>
                <w:color w:val="000000"/>
                <w:sz w:val="18"/>
                <w:szCs w:val="18"/>
              </w:rPr>
            </w:pPr>
            <w:r w:rsidRPr="00EF2E73">
              <w:rPr>
                <w:color w:val="000000"/>
                <w:sz w:val="18"/>
                <w:szCs w:val="18"/>
              </w:rPr>
              <w:t>312,011</w:t>
            </w:r>
          </w:p>
        </w:tc>
      </w:tr>
      <w:tr w:rsidR="00530CB0" w:rsidRPr="00485C65" w14:paraId="02111D74" w14:textId="77777777" w:rsidTr="00530CB0">
        <w:trPr>
          <w:trHeight w:val="184"/>
        </w:trPr>
        <w:tc>
          <w:tcPr>
            <w:tcW w:w="910" w:type="dxa"/>
            <w:tcBorders>
              <w:top w:val="nil"/>
              <w:left w:val="nil"/>
              <w:bottom w:val="nil"/>
              <w:right w:val="nil"/>
            </w:tcBorders>
            <w:noWrap/>
            <w:vAlign w:val="bottom"/>
            <w:hideMark/>
          </w:tcPr>
          <w:p w14:paraId="3812299B" w14:textId="77777777" w:rsidR="00530CB0" w:rsidRPr="00EF2E73" w:rsidRDefault="00530CB0" w:rsidP="00D15DAC">
            <w:pPr>
              <w:spacing w:after="0"/>
              <w:jc w:val="center"/>
              <w:rPr>
                <w:color w:val="000000"/>
                <w:sz w:val="18"/>
                <w:szCs w:val="18"/>
              </w:rPr>
            </w:pPr>
            <w:r w:rsidRPr="00EF2E73">
              <w:rPr>
                <w:color w:val="000000"/>
                <w:sz w:val="18"/>
                <w:szCs w:val="18"/>
              </w:rPr>
              <w:t>2004</w:t>
            </w:r>
          </w:p>
        </w:tc>
        <w:tc>
          <w:tcPr>
            <w:tcW w:w="910" w:type="dxa"/>
            <w:tcBorders>
              <w:top w:val="nil"/>
              <w:left w:val="nil"/>
              <w:bottom w:val="nil"/>
              <w:right w:val="nil"/>
            </w:tcBorders>
            <w:noWrap/>
            <w:vAlign w:val="bottom"/>
            <w:hideMark/>
          </w:tcPr>
          <w:p w14:paraId="2BD2E9D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87,293</w:t>
            </w:r>
          </w:p>
        </w:tc>
        <w:tc>
          <w:tcPr>
            <w:tcW w:w="1103" w:type="dxa"/>
            <w:tcBorders>
              <w:top w:val="nil"/>
              <w:left w:val="nil"/>
              <w:bottom w:val="nil"/>
              <w:right w:val="nil"/>
            </w:tcBorders>
            <w:noWrap/>
            <w:vAlign w:val="bottom"/>
            <w:hideMark/>
          </w:tcPr>
          <w:p w14:paraId="556292DC"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7,491</w:t>
            </w:r>
          </w:p>
        </w:tc>
        <w:tc>
          <w:tcPr>
            <w:tcW w:w="910" w:type="dxa"/>
            <w:tcBorders>
              <w:top w:val="nil"/>
              <w:left w:val="nil"/>
              <w:bottom w:val="nil"/>
              <w:right w:val="nil"/>
            </w:tcBorders>
            <w:noWrap/>
            <w:vAlign w:val="bottom"/>
            <w:hideMark/>
          </w:tcPr>
          <w:p w14:paraId="41A8D80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301,769</w:t>
            </w:r>
          </w:p>
        </w:tc>
        <w:tc>
          <w:tcPr>
            <w:tcW w:w="910" w:type="dxa"/>
            <w:tcBorders>
              <w:top w:val="nil"/>
              <w:left w:val="nil"/>
              <w:bottom w:val="nil"/>
              <w:right w:val="nil"/>
            </w:tcBorders>
            <w:noWrap/>
            <w:vAlign w:val="bottom"/>
            <w:hideMark/>
          </w:tcPr>
          <w:p w14:paraId="0573DFFB" w14:textId="77777777" w:rsidR="00530CB0" w:rsidRPr="00EF2E73" w:rsidRDefault="00530CB0" w:rsidP="00D15DAC">
            <w:pPr>
              <w:spacing w:after="0"/>
              <w:jc w:val="center"/>
              <w:rPr>
                <w:color w:val="000000"/>
                <w:sz w:val="18"/>
                <w:szCs w:val="18"/>
              </w:rPr>
            </w:pPr>
            <w:r w:rsidRPr="00EF2E73">
              <w:rPr>
                <w:color w:val="000000"/>
                <w:sz w:val="18"/>
                <w:szCs w:val="18"/>
              </w:rPr>
              <w:t>88,858</w:t>
            </w:r>
          </w:p>
        </w:tc>
        <w:tc>
          <w:tcPr>
            <w:tcW w:w="1103" w:type="dxa"/>
            <w:tcBorders>
              <w:top w:val="nil"/>
              <w:left w:val="nil"/>
              <w:bottom w:val="nil"/>
              <w:right w:val="nil"/>
            </w:tcBorders>
            <w:noWrap/>
            <w:vAlign w:val="bottom"/>
            <w:hideMark/>
          </w:tcPr>
          <w:p w14:paraId="49646172" w14:textId="77777777" w:rsidR="00530CB0" w:rsidRPr="00EF2E73" w:rsidRDefault="00530CB0" w:rsidP="00D15DAC">
            <w:pPr>
              <w:spacing w:after="0"/>
              <w:jc w:val="center"/>
              <w:rPr>
                <w:color w:val="000000"/>
                <w:sz w:val="18"/>
                <w:szCs w:val="18"/>
              </w:rPr>
            </w:pPr>
            <w:r w:rsidRPr="00EF2E73">
              <w:rPr>
                <w:color w:val="000000"/>
                <w:sz w:val="18"/>
                <w:szCs w:val="18"/>
              </w:rPr>
              <w:t>7,268</w:t>
            </w:r>
          </w:p>
        </w:tc>
        <w:tc>
          <w:tcPr>
            <w:tcW w:w="910" w:type="dxa"/>
            <w:tcBorders>
              <w:top w:val="nil"/>
              <w:left w:val="nil"/>
              <w:bottom w:val="nil"/>
              <w:right w:val="nil"/>
            </w:tcBorders>
            <w:noWrap/>
            <w:vAlign w:val="bottom"/>
            <w:hideMark/>
          </w:tcPr>
          <w:p w14:paraId="2AFB3446" w14:textId="77777777" w:rsidR="00530CB0" w:rsidRPr="00EF2E73" w:rsidRDefault="00530CB0" w:rsidP="00D15DAC">
            <w:pPr>
              <w:spacing w:after="0"/>
              <w:jc w:val="center"/>
              <w:rPr>
                <w:color w:val="000000"/>
                <w:sz w:val="18"/>
                <w:szCs w:val="18"/>
              </w:rPr>
            </w:pPr>
            <w:r w:rsidRPr="00EF2E73">
              <w:rPr>
                <w:color w:val="000000"/>
                <w:sz w:val="18"/>
                <w:szCs w:val="18"/>
              </w:rPr>
              <w:t>304,756</w:t>
            </w:r>
          </w:p>
        </w:tc>
      </w:tr>
      <w:tr w:rsidR="00530CB0" w:rsidRPr="00485C65" w14:paraId="1B5E8553" w14:textId="77777777" w:rsidTr="00530CB0">
        <w:trPr>
          <w:trHeight w:val="184"/>
        </w:trPr>
        <w:tc>
          <w:tcPr>
            <w:tcW w:w="910" w:type="dxa"/>
            <w:tcBorders>
              <w:top w:val="nil"/>
              <w:left w:val="nil"/>
              <w:bottom w:val="nil"/>
              <w:right w:val="nil"/>
            </w:tcBorders>
            <w:noWrap/>
            <w:vAlign w:val="bottom"/>
            <w:hideMark/>
          </w:tcPr>
          <w:p w14:paraId="65A38B35" w14:textId="77777777" w:rsidR="00530CB0" w:rsidRPr="00EF2E73" w:rsidRDefault="00530CB0" w:rsidP="00D15DAC">
            <w:pPr>
              <w:spacing w:after="0"/>
              <w:jc w:val="center"/>
              <w:rPr>
                <w:color w:val="000000"/>
                <w:sz w:val="18"/>
                <w:szCs w:val="18"/>
              </w:rPr>
            </w:pPr>
            <w:r w:rsidRPr="00EF2E73">
              <w:rPr>
                <w:color w:val="000000"/>
                <w:sz w:val="18"/>
                <w:szCs w:val="18"/>
              </w:rPr>
              <w:t>2005</w:t>
            </w:r>
          </w:p>
        </w:tc>
        <w:tc>
          <w:tcPr>
            <w:tcW w:w="910" w:type="dxa"/>
            <w:tcBorders>
              <w:top w:val="nil"/>
              <w:left w:val="nil"/>
              <w:bottom w:val="nil"/>
              <w:right w:val="nil"/>
            </w:tcBorders>
            <w:noWrap/>
            <w:vAlign w:val="bottom"/>
            <w:hideMark/>
          </w:tcPr>
          <w:p w14:paraId="4E20669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87,188</w:t>
            </w:r>
          </w:p>
        </w:tc>
        <w:tc>
          <w:tcPr>
            <w:tcW w:w="1103" w:type="dxa"/>
            <w:tcBorders>
              <w:top w:val="nil"/>
              <w:left w:val="nil"/>
              <w:bottom w:val="nil"/>
              <w:right w:val="nil"/>
            </w:tcBorders>
            <w:noWrap/>
            <w:vAlign w:val="bottom"/>
            <w:hideMark/>
          </w:tcPr>
          <w:p w14:paraId="4C0BB240"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7,305</w:t>
            </w:r>
          </w:p>
        </w:tc>
        <w:tc>
          <w:tcPr>
            <w:tcW w:w="910" w:type="dxa"/>
            <w:tcBorders>
              <w:top w:val="nil"/>
              <w:left w:val="nil"/>
              <w:bottom w:val="nil"/>
              <w:right w:val="nil"/>
            </w:tcBorders>
            <w:noWrap/>
            <w:vAlign w:val="bottom"/>
            <w:hideMark/>
          </w:tcPr>
          <w:p w14:paraId="77C2187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279,496</w:t>
            </w:r>
          </w:p>
        </w:tc>
        <w:tc>
          <w:tcPr>
            <w:tcW w:w="910" w:type="dxa"/>
            <w:tcBorders>
              <w:top w:val="nil"/>
              <w:left w:val="nil"/>
              <w:bottom w:val="nil"/>
              <w:right w:val="nil"/>
            </w:tcBorders>
            <w:noWrap/>
            <w:vAlign w:val="bottom"/>
            <w:hideMark/>
          </w:tcPr>
          <w:p w14:paraId="6C31778D" w14:textId="77777777" w:rsidR="00530CB0" w:rsidRPr="00EF2E73" w:rsidRDefault="00530CB0" w:rsidP="00D15DAC">
            <w:pPr>
              <w:spacing w:after="0"/>
              <w:jc w:val="center"/>
              <w:rPr>
                <w:color w:val="000000"/>
                <w:sz w:val="18"/>
                <w:szCs w:val="18"/>
              </w:rPr>
            </w:pPr>
            <w:r w:rsidRPr="00EF2E73">
              <w:rPr>
                <w:color w:val="000000"/>
                <w:sz w:val="18"/>
                <w:szCs w:val="18"/>
              </w:rPr>
              <w:t>88,906</w:t>
            </w:r>
          </w:p>
        </w:tc>
        <w:tc>
          <w:tcPr>
            <w:tcW w:w="1103" w:type="dxa"/>
            <w:tcBorders>
              <w:top w:val="nil"/>
              <w:left w:val="nil"/>
              <w:bottom w:val="nil"/>
              <w:right w:val="nil"/>
            </w:tcBorders>
            <w:noWrap/>
            <w:vAlign w:val="bottom"/>
            <w:hideMark/>
          </w:tcPr>
          <w:p w14:paraId="40C452D6" w14:textId="77777777" w:rsidR="00530CB0" w:rsidRPr="00EF2E73" w:rsidRDefault="00530CB0" w:rsidP="00D15DAC">
            <w:pPr>
              <w:spacing w:after="0"/>
              <w:jc w:val="center"/>
              <w:rPr>
                <w:color w:val="000000"/>
                <w:sz w:val="18"/>
                <w:szCs w:val="18"/>
              </w:rPr>
            </w:pPr>
            <w:r w:rsidRPr="00EF2E73">
              <w:rPr>
                <w:color w:val="000000"/>
                <w:sz w:val="18"/>
                <w:szCs w:val="18"/>
              </w:rPr>
              <w:t>7,117</w:t>
            </w:r>
          </w:p>
        </w:tc>
        <w:tc>
          <w:tcPr>
            <w:tcW w:w="910" w:type="dxa"/>
            <w:tcBorders>
              <w:top w:val="nil"/>
              <w:left w:val="nil"/>
              <w:bottom w:val="nil"/>
              <w:right w:val="nil"/>
            </w:tcBorders>
            <w:noWrap/>
            <w:vAlign w:val="bottom"/>
            <w:hideMark/>
          </w:tcPr>
          <w:p w14:paraId="46AAA3E6" w14:textId="77777777" w:rsidR="00530CB0" w:rsidRPr="00EF2E73" w:rsidRDefault="00530CB0" w:rsidP="00D15DAC">
            <w:pPr>
              <w:spacing w:after="0"/>
              <w:jc w:val="center"/>
              <w:rPr>
                <w:color w:val="000000"/>
                <w:sz w:val="18"/>
                <w:szCs w:val="18"/>
              </w:rPr>
            </w:pPr>
            <w:r w:rsidRPr="00EF2E73">
              <w:rPr>
                <w:color w:val="000000"/>
                <w:sz w:val="18"/>
                <w:szCs w:val="18"/>
              </w:rPr>
              <w:t>282,052</w:t>
            </w:r>
          </w:p>
        </w:tc>
      </w:tr>
      <w:tr w:rsidR="00530CB0" w:rsidRPr="00485C65" w14:paraId="26CFF63C" w14:textId="77777777" w:rsidTr="00530CB0">
        <w:trPr>
          <w:trHeight w:val="184"/>
        </w:trPr>
        <w:tc>
          <w:tcPr>
            <w:tcW w:w="910" w:type="dxa"/>
            <w:tcBorders>
              <w:top w:val="nil"/>
              <w:left w:val="nil"/>
              <w:bottom w:val="nil"/>
              <w:right w:val="nil"/>
            </w:tcBorders>
            <w:noWrap/>
            <w:vAlign w:val="bottom"/>
            <w:hideMark/>
          </w:tcPr>
          <w:p w14:paraId="142D81AB" w14:textId="77777777" w:rsidR="00530CB0" w:rsidRPr="00EF2E73" w:rsidRDefault="00530CB0" w:rsidP="00D15DAC">
            <w:pPr>
              <w:spacing w:after="0"/>
              <w:jc w:val="center"/>
              <w:rPr>
                <w:color w:val="000000"/>
                <w:sz w:val="18"/>
                <w:szCs w:val="18"/>
              </w:rPr>
            </w:pPr>
            <w:r w:rsidRPr="00EF2E73">
              <w:rPr>
                <w:color w:val="000000"/>
                <w:sz w:val="18"/>
                <w:szCs w:val="18"/>
              </w:rPr>
              <w:t>2006</w:t>
            </w:r>
          </w:p>
        </w:tc>
        <w:tc>
          <w:tcPr>
            <w:tcW w:w="910" w:type="dxa"/>
            <w:tcBorders>
              <w:top w:val="nil"/>
              <w:left w:val="nil"/>
              <w:bottom w:val="nil"/>
              <w:right w:val="nil"/>
            </w:tcBorders>
            <w:noWrap/>
            <w:vAlign w:val="bottom"/>
            <w:hideMark/>
          </w:tcPr>
          <w:p w14:paraId="30D43FA9"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81,328</w:t>
            </w:r>
          </w:p>
        </w:tc>
        <w:tc>
          <w:tcPr>
            <w:tcW w:w="1103" w:type="dxa"/>
            <w:tcBorders>
              <w:top w:val="nil"/>
              <w:left w:val="nil"/>
              <w:bottom w:val="nil"/>
              <w:right w:val="nil"/>
            </w:tcBorders>
            <w:noWrap/>
            <w:vAlign w:val="bottom"/>
            <w:hideMark/>
          </w:tcPr>
          <w:p w14:paraId="599AF542"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6,503</w:t>
            </w:r>
          </w:p>
        </w:tc>
        <w:tc>
          <w:tcPr>
            <w:tcW w:w="910" w:type="dxa"/>
            <w:tcBorders>
              <w:top w:val="nil"/>
              <w:left w:val="nil"/>
              <w:bottom w:val="nil"/>
              <w:right w:val="nil"/>
            </w:tcBorders>
            <w:noWrap/>
            <w:vAlign w:val="bottom"/>
            <w:hideMark/>
          </w:tcPr>
          <w:p w14:paraId="28BFCE0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263,509</w:t>
            </w:r>
          </w:p>
        </w:tc>
        <w:tc>
          <w:tcPr>
            <w:tcW w:w="910" w:type="dxa"/>
            <w:tcBorders>
              <w:top w:val="nil"/>
              <w:left w:val="nil"/>
              <w:bottom w:val="nil"/>
              <w:right w:val="nil"/>
            </w:tcBorders>
            <w:noWrap/>
            <w:vAlign w:val="bottom"/>
            <w:hideMark/>
          </w:tcPr>
          <w:p w14:paraId="614FAF58" w14:textId="77777777" w:rsidR="00530CB0" w:rsidRPr="00EF2E73" w:rsidRDefault="00530CB0" w:rsidP="00D15DAC">
            <w:pPr>
              <w:spacing w:after="0"/>
              <w:jc w:val="center"/>
              <w:rPr>
                <w:color w:val="000000"/>
                <w:sz w:val="18"/>
                <w:szCs w:val="18"/>
              </w:rPr>
            </w:pPr>
            <w:r w:rsidRPr="00EF2E73">
              <w:rPr>
                <w:color w:val="000000"/>
                <w:sz w:val="18"/>
                <w:szCs w:val="18"/>
              </w:rPr>
              <w:t>82,542</w:t>
            </w:r>
          </w:p>
        </w:tc>
        <w:tc>
          <w:tcPr>
            <w:tcW w:w="1103" w:type="dxa"/>
            <w:tcBorders>
              <w:top w:val="nil"/>
              <w:left w:val="nil"/>
              <w:bottom w:val="nil"/>
              <w:right w:val="nil"/>
            </w:tcBorders>
            <w:noWrap/>
            <w:vAlign w:val="bottom"/>
            <w:hideMark/>
          </w:tcPr>
          <w:p w14:paraId="4906A3C7" w14:textId="77777777" w:rsidR="00530CB0" w:rsidRPr="00EF2E73" w:rsidRDefault="00530CB0" w:rsidP="00D15DAC">
            <w:pPr>
              <w:spacing w:after="0"/>
              <w:jc w:val="center"/>
              <w:rPr>
                <w:color w:val="000000"/>
                <w:sz w:val="18"/>
                <w:szCs w:val="18"/>
              </w:rPr>
            </w:pPr>
            <w:r w:rsidRPr="00EF2E73">
              <w:rPr>
                <w:color w:val="000000"/>
                <w:sz w:val="18"/>
                <w:szCs w:val="18"/>
              </w:rPr>
              <w:t>6,323</w:t>
            </w:r>
          </w:p>
        </w:tc>
        <w:tc>
          <w:tcPr>
            <w:tcW w:w="910" w:type="dxa"/>
            <w:tcBorders>
              <w:top w:val="nil"/>
              <w:left w:val="nil"/>
              <w:bottom w:val="nil"/>
              <w:right w:val="nil"/>
            </w:tcBorders>
            <w:noWrap/>
            <w:vAlign w:val="bottom"/>
            <w:hideMark/>
          </w:tcPr>
          <w:p w14:paraId="1EC5D6D9" w14:textId="77777777" w:rsidR="00530CB0" w:rsidRPr="00EF2E73" w:rsidRDefault="00530CB0" w:rsidP="00D15DAC">
            <w:pPr>
              <w:spacing w:after="0"/>
              <w:jc w:val="center"/>
              <w:rPr>
                <w:color w:val="000000"/>
                <w:sz w:val="18"/>
                <w:szCs w:val="18"/>
              </w:rPr>
            </w:pPr>
            <w:r w:rsidRPr="00EF2E73">
              <w:rPr>
                <w:color w:val="000000"/>
                <w:sz w:val="18"/>
                <w:szCs w:val="18"/>
              </w:rPr>
              <w:t>264,490</w:t>
            </w:r>
          </w:p>
        </w:tc>
      </w:tr>
      <w:tr w:rsidR="00530CB0" w:rsidRPr="00485C65" w14:paraId="68C16E4F" w14:textId="77777777" w:rsidTr="00530CB0">
        <w:trPr>
          <w:trHeight w:val="184"/>
        </w:trPr>
        <w:tc>
          <w:tcPr>
            <w:tcW w:w="910" w:type="dxa"/>
            <w:tcBorders>
              <w:top w:val="nil"/>
              <w:left w:val="nil"/>
              <w:bottom w:val="nil"/>
              <w:right w:val="nil"/>
            </w:tcBorders>
            <w:noWrap/>
            <w:vAlign w:val="bottom"/>
            <w:hideMark/>
          </w:tcPr>
          <w:p w14:paraId="13262681" w14:textId="77777777" w:rsidR="00530CB0" w:rsidRPr="00EF2E73" w:rsidRDefault="00530CB0" w:rsidP="00D15DAC">
            <w:pPr>
              <w:spacing w:after="0"/>
              <w:jc w:val="center"/>
              <w:rPr>
                <w:color w:val="000000"/>
                <w:sz w:val="18"/>
                <w:szCs w:val="18"/>
              </w:rPr>
            </w:pPr>
            <w:r w:rsidRPr="00EF2E73">
              <w:rPr>
                <w:color w:val="000000"/>
                <w:sz w:val="18"/>
                <w:szCs w:val="18"/>
              </w:rPr>
              <w:t>2007</w:t>
            </w:r>
          </w:p>
        </w:tc>
        <w:tc>
          <w:tcPr>
            <w:tcW w:w="910" w:type="dxa"/>
            <w:tcBorders>
              <w:top w:val="nil"/>
              <w:left w:val="nil"/>
              <w:bottom w:val="nil"/>
              <w:right w:val="nil"/>
            </w:tcBorders>
            <w:noWrap/>
            <w:vAlign w:val="bottom"/>
            <w:hideMark/>
          </w:tcPr>
          <w:p w14:paraId="399FDA0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72,336</w:t>
            </w:r>
          </w:p>
        </w:tc>
        <w:tc>
          <w:tcPr>
            <w:tcW w:w="1103" w:type="dxa"/>
            <w:tcBorders>
              <w:top w:val="nil"/>
              <w:left w:val="nil"/>
              <w:bottom w:val="nil"/>
              <w:right w:val="nil"/>
            </w:tcBorders>
            <w:noWrap/>
            <w:vAlign w:val="bottom"/>
            <w:hideMark/>
          </w:tcPr>
          <w:p w14:paraId="447B72F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5,671</w:t>
            </w:r>
          </w:p>
        </w:tc>
        <w:tc>
          <w:tcPr>
            <w:tcW w:w="910" w:type="dxa"/>
            <w:tcBorders>
              <w:top w:val="nil"/>
              <w:left w:val="nil"/>
              <w:bottom w:val="nil"/>
              <w:right w:val="nil"/>
            </w:tcBorders>
            <w:noWrap/>
            <w:vAlign w:val="bottom"/>
            <w:hideMark/>
          </w:tcPr>
          <w:p w14:paraId="4EF556D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260,909</w:t>
            </w:r>
          </w:p>
        </w:tc>
        <w:tc>
          <w:tcPr>
            <w:tcW w:w="910" w:type="dxa"/>
            <w:tcBorders>
              <w:top w:val="nil"/>
              <w:left w:val="nil"/>
              <w:bottom w:val="nil"/>
              <w:right w:val="nil"/>
            </w:tcBorders>
            <w:noWrap/>
            <w:vAlign w:val="bottom"/>
            <w:hideMark/>
          </w:tcPr>
          <w:p w14:paraId="3510BD3C" w14:textId="77777777" w:rsidR="00530CB0" w:rsidRPr="00EF2E73" w:rsidRDefault="00530CB0" w:rsidP="00D15DAC">
            <w:pPr>
              <w:spacing w:after="0"/>
              <w:jc w:val="center"/>
              <w:rPr>
                <w:color w:val="000000"/>
                <w:sz w:val="18"/>
                <w:szCs w:val="18"/>
              </w:rPr>
            </w:pPr>
            <w:r w:rsidRPr="00EF2E73">
              <w:rPr>
                <w:color w:val="000000"/>
                <w:sz w:val="18"/>
                <w:szCs w:val="18"/>
              </w:rPr>
              <w:t>73,588</w:t>
            </w:r>
          </w:p>
        </w:tc>
        <w:tc>
          <w:tcPr>
            <w:tcW w:w="1103" w:type="dxa"/>
            <w:tcBorders>
              <w:top w:val="nil"/>
              <w:left w:val="nil"/>
              <w:bottom w:val="nil"/>
              <w:right w:val="nil"/>
            </w:tcBorders>
            <w:noWrap/>
            <w:vAlign w:val="bottom"/>
            <w:hideMark/>
          </w:tcPr>
          <w:p w14:paraId="5E3885CE" w14:textId="77777777" w:rsidR="00530CB0" w:rsidRPr="00EF2E73" w:rsidRDefault="00530CB0" w:rsidP="00D15DAC">
            <w:pPr>
              <w:spacing w:after="0"/>
              <w:jc w:val="center"/>
              <w:rPr>
                <w:color w:val="000000"/>
                <w:sz w:val="18"/>
                <w:szCs w:val="18"/>
              </w:rPr>
            </w:pPr>
            <w:r w:rsidRPr="00EF2E73">
              <w:rPr>
                <w:color w:val="000000"/>
                <w:sz w:val="18"/>
                <w:szCs w:val="18"/>
              </w:rPr>
              <w:t>5,522</w:t>
            </w:r>
          </w:p>
        </w:tc>
        <w:tc>
          <w:tcPr>
            <w:tcW w:w="910" w:type="dxa"/>
            <w:tcBorders>
              <w:top w:val="nil"/>
              <w:left w:val="nil"/>
              <w:bottom w:val="nil"/>
              <w:right w:val="nil"/>
            </w:tcBorders>
            <w:noWrap/>
            <w:vAlign w:val="bottom"/>
            <w:hideMark/>
          </w:tcPr>
          <w:p w14:paraId="397215F7" w14:textId="77777777" w:rsidR="00530CB0" w:rsidRPr="00EF2E73" w:rsidRDefault="00530CB0" w:rsidP="00D15DAC">
            <w:pPr>
              <w:spacing w:after="0"/>
              <w:jc w:val="center"/>
              <w:rPr>
                <w:color w:val="000000"/>
                <w:sz w:val="18"/>
                <w:szCs w:val="18"/>
              </w:rPr>
            </w:pPr>
            <w:r w:rsidRPr="00EF2E73">
              <w:rPr>
                <w:color w:val="000000"/>
                <w:sz w:val="18"/>
                <w:szCs w:val="18"/>
              </w:rPr>
              <w:t>259,403</w:t>
            </w:r>
          </w:p>
        </w:tc>
      </w:tr>
      <w:tr w:rsidR="00530CB0" w:rsidRPr="00485C65" w14:paraId="21226486" w14:textId="77777777" w:rsidTr="00530CB0">
        <w:trPr>
          <w:trHeight w:val="184"/>
        </w:trPr>
        <w:tc>
          <w:tcPr>
            <w:tcW w:w="910" w:type="dxa"/>
            <w:tcBorders>
              <w:top w:val="nil"/>
              <w:left w:val="nil"/>
              <w:bottom w:val="nil"/>
              <w:right w:val="nil"/>
            </w:tcBorders>
            <w:noWrap/>
            <w:vAlign w:val="bottom"/>
            <w:hideMark/>
          </w:tcPr>
          <w:p w14:paraId="5FB1B4C6" w14:textId="77777777" w:rsidR="00530CB0" w:rsidRPr="00EF2E73" w:rsidRDefault="00530CB0" w:rsidP="00D15DAC">
            <w:pPr>
              <w:spacing w:after="0"/>
              <w:jc w:val="center"/>
              <w:rPr>
                <w:color w:val="000000"/>
                <w:sz w:val="18"/>
                <w:szCs w:val="18"/>
              </w:rPr>
            </w:pPr>
            <w:r w:rsidRPr="00EF2E73">
              <w:rPr>
                <w:color w:val="000000"/>
                <w:sz w:val="18"/>
                <w:szCs w:val="18"/>
              </w:rPr>
              <w:t>2008</w:t>
            </w:r>
          </w:p>
        </w:tc>
        <w:tc>
          <w:tcPr>
            <w:tcW w:w="910" w:type="dxa"/>
            <w:tcBorders>
              <w:top w:val="nil"/>
              <w:left w:val="nil"/>
              <w:bottom w:val="nil"/>
              <w:right w:val="nil"/>
            </w:tcBorders>
            <w:noWrap/>
            <w:vAlign w:val="bottom"/>
            <w:hideMark/>
          </w:tcPr>
          <w:p w14:paraId="3F70F53C"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64,363</w:t>
            </w:r>
          </w:p>
        </w:tc>
        <w:tc>
          <w:tcPr>
            <w:tcW w:w="1103" w:type="dxa"/>
            <w:tcBorders>
              <w:top w:val="nil"/>
              <w:left w:val="nil"/>
              <w:bottom w:val="nil"/>
              <w:right w:val="nil"/>
            </w:tcBorders>
            <w:noWrap/>
            <w:vAlign w:val="bottom"/>
            <w:hideMark/>
          </w:tcPr>
          <w:p w14:paraId="6B7CC87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5,225</w:t>
            </w:r>
          </w:p>
        </w:tc>
        <w:tc>
          <w:tcPr>
            <w:tcW w:w="910" w:type="dxa"/>
            <w:tcBorders>
              <w:top w:val="nil"/>
              <w:left w:val="nil"/>
              <w:bottom w:val="nil"/>
              <w:right w:val="nil"/>
            </w:tcBorders>
            <w:noWrap/>
            <w:vAlign w:val="bottom"/>
            <w:hideMark/>
          </w:tcPr>
          <w:p w14:paraId="2D22D2D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281,842</w:t>
            </w:r>
          </w:p>
        </w:tc>
        <w:tc>
          <w:tcPr>
            <w:tcW w:w="910" w:type="dxa"/>
            <w:tcBorders>
              <w:top w:val="nil"/>
              <w:left w:val="nil"/>
              <w:bottom w:val="nil"/>
              <w:right w:val="nil"/>
            </w:tcBorders>
            <w:noWrap/>
            <w:vAlign w:val="bottom"/>
            <w:hideMark/>
          </w:tcPr>
          <w:p w14:paraId="2BFEA39F" w14:textId="77777777" w:rsidR="00530CB0" w:rsidRPr="00EF2E73" w:rsidRDefault="00530CB0" w:rsidP="00D15DAC">
            <w:pPr>
              <w:spacing w:after="0"/>
              <w:jc w:val="center"/>
              <w:rPr>
                <w:color w:val="000000"/>
                <w:sz w:val="18"/>
                <w:szCs w:val="18"/>
              </w:rPr>
            </w:pPr>
            <w:r w:rsidRPr="00EF2E73">
              <w:rPr>
                <w:color w:val="000000"/>
                <w:sz w:val="18"/>
                <w:szCs w:val="18"/>
              </w:rPr>
              <w:t>65,316</w:t>
            </w:r>
          </w:p>
        </w:tc>
        <w:tc>
          <w:tcPr>
            <w:tcW w:w="1103" w:type="dxa"/>
            <w:tcBorders>
              <w:top w:val="nil"/>
              <w:left w:val="nil"/>
              <w:bottom w:val="nil"/>
              <w:right w:val="nil"/>
            </w:tcBorders>
            <w:noWrap/>
            <w:vAlign w:val="bottom"/>
            <w:hideMark/>
          </w:tcPr>
          <w:p w14:paraId="62D7E2BA" w14:textId="77777777" w:rsidR="00530CB0" w:rsidRPr="00EF2E73" w:rsidRDefault="00530CB0" w:rsidP="00D15DAC">
            <w:pPr>
              <w:spacing w:after="0"/>
              <w:jc w:val="center"/>
              <w:rPr>
                <w:color w:val="000000"/>
                <w:sz w:val="18"/>
                <w:szCs w:val="18"/>
              </w:rPr>
            </w:pPr>
            <w:r w:rsidRPr="00EF2E73">
              <w:rPr>
                <w:color w:val="000000"/>
                <w:sz w:val="18"/>
                <w:szCs w:val="18"/>
              </w:rPr>
              <w:t>5,064</w:t>
            </w:r>
          </w:p>
        </w:tc>
        <w:tc>
          <w:tcPr>
            <w:tcW w:w="910" w:type="dxa"/>
            <w:tcBorders>
              <w:top w:val="nil"/>
              <w:left w:val="nil"/>
              <w:bottom w:val="nil"/>
              <w:right w:val="nil"/>
            </w:tcBorders>
            <w:noWrap/>
            <w:vAlign w:val="bottom"/>
            <w:hideMark/>
          </w:tcPr>
          <w:p w14:paraId="0F21DCDB" w14:textId="77777777" w:rsidR="00530CB0" w:rsidRPr="00EF2E73" w:rsidRDefault="00530CB0" w:rsidP="00D15DAC">
            <w:pPr>
              <w:spacing w:after="0"/>
              <w:jc w:val="center"/>
              <w:rPr>
                <w:color w:val="000000"/>
                <w:sz w:val="18"/>
                <w:szCs w:val="18"/>
              </w:rPr>
            </w:pPr>
            <w:r w:rsidRPr="00EF2E73">
              <w:rPr>
                <w:color w:val="000000"/>
                <w:sz w:val="18"/>
                <w:szCs w:val="18"/>
              </w:rPr>
              <w:t>279,710</w:t>
            </w:r>
          </w:p>
        </w:tc>
      </w:tr>
      <w:tr w:rsidR="00530CB0" w:rsidRPr="00485C65" w14:paraId="529A8AEC" w14:textId="77777777" w:rsidTr="00530CB0">
        <w:trPr>
          <w:trHeight w:val="184"/>
        </w:trPr>
        <w:tc>
          <w:tcPr>
            <w:tcW w:w="910" w:type="dxa"/>
            <w:tcBorders>
              <w:top w:val="nil"/>
              <w:left w:val="nil"/>
              <w:bottom w:val="nil"/>
              <w:right w:val="nil"/>
            </w:tcBorders>
            <w:noWrap/>
            <w:vAlign w:val="bottom"/>
            <w:hideMark/>
          </w:tcPr>
          <w:p w14:paraId="3F772D8A" w14:textId="77777777" w:rsidR="00530CB0" w:rsidRPr="00EF2E73" w:rsidRDefault="00530CB0" w:rsidP="00D15DAC">
            <w:pPr>
              <w:spacing w:after="0"/>
              <w:jc w:val="center"/>
              <w:rPr>
                <w:color w:val="000000"/>
                <w:sz w:val="18"/>
                <w:szCs w:val="18"/>
              </w:rPr>
            </w:pPr>
            <w:r w:rsidRPr="00EF2E73">
              <w:rPr>
                <w:color w:val="000000"/>
                <w:sz w:val="18"/>
                <w:szCs w:val="18"/>
              </w:rPr>
              <w:t>2009</w:t>
            </w:r>
          </w:p>
        </w:tc>
        <w:tc>
          <w:tcPr>
            <w:tcW w:w="910" w:type="dxa"/>
            <w:tcBorders>
              <w:top w:val="nil"/>
              <w:left w:val="nil"/>
              <w:bottom w:val="nil"/>
              <w:right w:val="nil"/>
            </w:tcBorders>
            <w:noWrap/>
            <w:vAlign w:val="bottom"/>
            <w:hideMark/>
          </w:tcPr>
          <w:p w14:paraId="5A1ADE3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64,250</w:t>
            </w:r>
          </w:p>
        </w:tc>
        <w:tc>
          <w:tcPr>
            <w:tcW w:w="1103" w:type="dxa"/>
            <w:tcBorders>
              <w:top w:val="nil"/>
              <w:left w:val="nil"/>
              <w:bottom w:val="nil"/>
              <w:right w:val="nil"/>
            </w:tcBorders>
            <w:noWrap/>
            <w:vAlign w:val="bottom"/>
            <w:hideMark/>
          </w:tcPr>
          <w:p w14:paraId="53CB26E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5,588</w:t>
            </w:r>
          </w:p>
        </w:tc>
        <w:tc>
          <w:tcPr>
            <w:tcW w:w="910" w:type="dxa"/>
            <w:tcBorders>
              <w:top w:val="nil"/>
              <w:left w:val="nil"/>
              <w:bottom w:val="nil"/>
              <w:right w:val="nil"/>
            </w:tcBorders>
            <w:noWrap/>
            <w:vAlign w:val="bottom"/>
            <w:hideMark/>
          </w:tcPr>
          <w:p w14:paraId="33A0B76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319,879</w:t>
            </w:r>
          </w:p>
        </w:tc>
        <w:tc>
          <w:tcPr>
            <w:tcW w:w="910" w:type="dxa"/>
            <w:tcBorders>
              <w:top w:val="nil"/>
              <w:left w:val="nil"/>
              <w:bottom w:val="nil"/>
              <w:right w:val="nil"/>
            </w:tcBorders>
            <w:noWrap/>
            <w:vAlign w:val="bottom"/>
            <w:hideMark/>
          </w:tcPr>
          <w:p w14:paraId="37A990F6" w14:textId="77777777" w:rsidR="00530CB0" w:rsidRPr="00EF2E73" w:rsidRDefault="00530CB0" w:rsidP="00D15DAC">
            <w:pPr>
              <w:spacing w:after="0"/>
              <w:jc w:val="center"/>
              <w:rPr>
                <w:color w:val="000000"/>
                <w:sz w:val="18"/>
                <w:szCs w:val="18"/>
              </w:rPr>
            </w:pPr>
            <w:r w:rsidRPr="00EF2E73">
              <w:rPr>
                <w:color w:val="000000"/>
                <w:sz w:val="18"/>
                <w:szCs w:val="18"/>
              </w:rPr>
              <w:t>65,474</w:t>
            </w:r>
          </w:p>
        </w:tc>
        <w:tc>
          <w:tcPr>
            <w:tcW w:w="1103" w:type="dxa"/>
            <w:tcBorders>
              <w:top w:val="nil"/>
              <w:left w:val="nil"/>
              <w:bottom w:val="nil"/>
              <w:right w:val="nil"/>
            </w:tcBorders>
            <w:noWrap/>
            <w:vAlign w:val="bottom"/>
            <w:hideMark/>
          </w:tcPr>
          <w:p w14:paraId="7F2B0854" w14:textId="77777777" w:rsidR="00530CB0" w:rsidRPr="00EF2E73" w:rsidRDefault="00530CB0" w:rsidP="00D15DAC">
            <w:pPr>
              <w:spacing w:after="0"/>
              <w:jc w:val="center"/>
              <w:rPr>
                <w:color w:val="000000"/>
                <w:sz w:val="18"/>
                <w:szCs w:val="18"/>
              </w:rPr>
            </w:pPr>
            <w:r w:rsidRPr="00EF2E73">
              <w:rPr>
                <w:color w:val="000000"/>
                <w:sz w:val="18"/>
                <w:szCs w:val="18"/>
              </w:rPr>
              <w:t>5,426</w:t>
            </w:r>
          </w:p>
        </w:tc>
        <w:tc>
          <w:tcPr>
            <w:tcW w:w="910" w:type="dxa"/>
            <w:tcBorders>
              <w:top w:val="nil"/>
              <w:left w:val="nil"/>
              <w:bottom w:val="nil"/>
              <w:right w:val="nil"/>
            </w:tcBorders>
            <w:noWrap/>
            <w:vAlign w:val="bottom"/>
            <w:hideMark/>
          </w:tcPr>
          <w:p w14:paraId="30EB6BFD" w14:textId="77777777" w:rsidR="00530CB0" w:rsidRPr="00EF2E73" w:rsidRDefault="00530CB0" w:rsidP="00D15DAC">
            <w:pPr>
              <w:spacing w:after="0"/>
              <w:jc w:val="center"/>
              <w:rPr>
                <w:color w:val="000000"/>
                <w:sz w:val="18"/>
                <w:szCs w:val="18"/>
              </w:rPr>
            </w:pPr>
            <w:r w:rsidRPr="00EF2E73">
              <w:rPr>
                <w:color w:val="000000"/>
                <w:sz w:val="18"/>
                <w:szCs w:val="18"/>
              </w:rPr>
              <w:t>319,250</w:t>
            </w:r>
          </w:p>
        </w:tc>
      </w:tr>
      <w:tr w:rsidR="00530CB0" w:rsidRPr="00485C65" w14:paraId="6BF7AB76" w14:textId="77777777" w:rsidTr="00530CB0">
        <w:trPr>
          <w:trHeight w:val="184"/>
        </w:trPr>
        <w:tc>
          <w:tcPr>
            <w:tcW w:w="910" w:type="dxa"/>
            <w:tcBorders>
              <w:top w:val="nil"/>
              <w:left w:val="nil"/>
              <w:bottom w:val="nil"/>
              <w:right w:val="nil"/>
            </w:tcBorders>
            <w:noWrap/>
            <w:vAlign w:val="bottom"/>
            <w:hideMark/>
          </w:tcPr>
          <w:p w14:paraId="0DD05A8D" w14:textId="77777777" w:rsidR="00530CB0" w:rsidRPr="00EF2E73" w:rsidRDefault="00530CB0" w:rsidP="00D15DAC">
            <w:pPr>
              <w:spacing w:after="0"/>
              <w:jc w:val="center"/>
              <w:rPr>
                <w:color w:val="000000"/>
                <w:sz w:val="18"/>
                <w:szCs w:val="18"/>
              </w:rPr>
            </w:pPr>
            <w:r w:rsidRPr="00EF2E73">
              <w:rPr>
                <w:color w:val="000000"/>
                <w:sz w:val="18"/>
                <w:szCs w:val="18"/>
              </w:rPr>
              <w:t>2010</w:t>
            </w:r>
          </w:p>
        </w:tc>
        <w:tc>
          <w:tcPr>
            <w:tcW w:w="910" w:type="dxa"/>
            <w:tcBorders>
              <w:top w:val="nil"/>
              <w:left w:val="nil"/>
              <w:bottom w:val="nil"/>
              <w:right w:val="nil"/>
            </w:tcBorders>
            <w:noWrap/>
            <w:vAlign w:val="bottom"/>
            <w:hideMark/>
          </w:tcPr>
          <w:p w14:paraId="0D2E8C65"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81,442</w:t>
            </w:r>
          </w:p>
        </w:tc>
        <w:tc>
          <w:tcPr>
            <w:tcW w:w="1103" w:type="dxa"/>
            <w:tcBorders>
              <w:top w:val="nil"/>
              <w:left w:val="nil"/>
              <w:bottom w:val="nil"/>
              <w:right w:val="nil"/>
            </w:tcBorders>
            <w:noWrap/>
            <w:vAlign w:val="bottom"/>
            <w:hideMark/>
          </w:tcPr>
          <w:p w14:paraId="4DCCC8D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6,910</w:t>
            </w:r>
          </w:p>
        </w:tc>
        <w:tc>
          <w:tcPr>
            <w:tcW w:w="910" w:type="dxa"/>
            <w:tcBorders>
              <w:top w:val="nil"/>
              <w:left w:val="nil"/>
              <w:bottom w:val="nil"/>
              <w:right w:val="nil"/>
            </w:tcBorders>
            <w:noWrap/>
            <w:vAlign w:val="bottom"/>
            <w:hideMark/>
          </w:tcPr>
          <w:p w14:paraId="4442E61B"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371,394</w:t>
            </w:r>
          </w:p>
        </w:tc>
        <w:tc>
          <w:tcPr>
            <w:tcW w:w="910" w:type="dxa"/>
            <w:tcBorders>
              <w:top w:val="nil"/>
              <w:left w:val="nil"/>
              <w:bottom w:val="nil"/>
              <w:right w:val="nil"/>
            </w:tcBorders>
            <w:noWrap/>
            <w:vAlign w:val="bottom"/>
            <w:hideMark/>
          </w:tcPr>
          <w:p w14:paraId="55828481" w14:textId="77777777" w:rsidR="00530CB0" w:rsidRPr="00EF2E73" w:rsidRDefault="00530CB0" w:rsidP="00D15DAC">
            <w:pPr>
              <w:spacing w:after="0"/>
              <w:jc w:val="center"/>
              <w:rPr>
                <w:color w:val="000000"/>
                <w:sz w:val="18"/>
                <w:szCs w:val="18"/>
              </w:rPr>
            </w:pPr>
            <w:r w:rsidRPr="00EF2E73">
              <w:rPr>
                <w:color w:val="000000"/>
                <w:sz w:val="18"/>
                <w:szCs w:val="18"/>
              </w:rPr>
              <w:t>84,404</w:t>
            </w:r>
          </w:p>
        </w:tc>
        <w:tc>
          <w:tcPr>
            <w:tcW w:w="1103" w:type="dxa"/>
            <w:tcBorders>
              <w:top w:val="nil"/>
              <w:left w:val="nil"/>
              <w:bottom w:val="nil"/>
              <w:right w:val="nil"/>
            </w:tcBorders>
            <w:noWrap/>
            <w:vAlign w:val="bottom"/>
            <w:hideMark/>
          </w:tcPr>
          <w:p w14:paraId="0B223BE2" w14:textId="77777777" w:rsidR="00530CB0" w:rsidRPr="00EF2E73" w:rsidRDefault="00530CB0" w:rsidP="00D15DAC">
            <w:pPr>
              <w:spacing w:after="0"/>
              <w:jc w:val="center"/>
              <w:rPr>
                <w:color w:val="000000"/>
                <w:sz w:val="18"/>
                <w:szCs w:val="18"/>
              </w:rPr>
            </w:pPr>
            <w:r w:rsidRPr="00EF2E73">
              <w:rPr>
                <w:color w:val="000000"/>
                <w:sz w:val="18"/>
                <w:szCs w:val="18"/>
              </w:rPr>
              <w:t>6,809</w:t>
            </w:r>
          </w:p>
        </w:tc>
        <w:tc>
          <w:tcPr>
            <w:tcW w:w="910" w:type="dxa"/>
            <w:tcBorders>
              <w:top w:val="nil"/>
              <w:left w:val="nil"/>
              <w:bottom w:val="nil"/>
              <w:right w:val="nil"/>
            </w:tcBorders>
            <w:noWrap/>
            <w:vAlign w:val="bottom"/>
            <w:hideMark/>
          </w:tcPr>
          <w:p w14:paraId="3B5FF99C" w14:textId="77777777" w:rsidR="00530CB0" w:rsidRPr="00EF2E73" w:rsidRDefault="00530CB0" w:rsidP="00D15DAC">
            <w:pPr>
              <w:spacing w:after="0"/>
              <w:jc w:val="center"/>
              <w:rPr>
                <w:color w:val="000000"/>
                <w:sz w:val="18"/>
                <w:szCs w:val="18"/>
              </w:rPr>
            </w:pPr>
            <w:r w:rsidRPr="00EF2E73">
              <w:rPr>
                <w:color w:val="000000"/>
                <w:sz w:val="18"/>
                <w:szCs w:val="18"/>
              </w:rPr>
              <w:t>373,199</w:t>
            </w:r>
          </w:p>
        </w:tc>
      </w:tr>
      <w:tr w:rsidR="00530CB0" w:rsidRPr="00485C65" w14:paraId="1096C0B0" w14:textId="77777777" w:rsidTr="00530CB0">
        <w:trPr>
          <w:trHeight w:val="184"/>
        </w:trPr>
        <w:tc>
          <w:tcPr>
            <w:tcW w:w="910" w:type="dxa"/>
            <w:tcBorders>
              <w:top w:val="nil"/>
              <w:left w:val="nil"/>
              <w:bottom w:val="nil"/>
              <w:right w:val="nil"/>
            </w:tcBorders>
            <w:noWrap/>
            <w:vAlign w:val="bottom"/>
            <w:hideMark/>
          </w:tcPr>
          <w:p w14:paraId="1779CD40" w14:textId="77777777" w:rsidR="00530CB0" w:rsidRPr="00EF2E73" w:rsidRDefault="00530CB0" w:rsidP="00D15DAC">
            <w:pPr>
              <w:spacing w:after="0"/>
              <w:jc w:val="center"/>
              <w:rPr>
                <w:color w:val="000000"/>
                <w:sz w:val="18"/>
                <w:szCs w:val="18"/>
              </w:rPr>
            </w:pPr>
            <w:r w:rsidRPr="00EF2E73">
              <w:rPr>
                <w:color w:val="000000"/>
                <w:sz w:val="18"/>
                <w:szCs w:val="18"/>
              </w:rPr>
              <w:t>2011</w:t>
            </w:r>
          </w:p>
        </w:tc>
        <w:tc>
          <w:tcPr>
            <w:tcW w:w="910" w:type="dxa"/>
            <w:tcBorders>
              <w:top w:val="nil"/>
              <w:left w:val="nil"/>
              <w:bottom w:val="nil"/>
              <w:right w:val="nil"/>
            </w:tcBorders>
            <w:noWrap/>
            <w:vAlign w:val="bottom"/>
            <w:hideMark/>
          </w:tcPr>
          <w:p w14:paraId="36C3BBA2"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94,092</w:t>
            </w:r>
          </w:p>
        </w:tc>
        <w:tc>
          <w:tcPr>
            <w:tcW w:w="1103" w:type="dxa"/>
            <w:tcBorders>
              <w:top w:val="nil"/>
              <w:left w:val="nil"/>
              <w:bottom w:val="nil"/>
              <w:right w:val="nil"/>
            </w:tcBorders>
            <w:noWrap/>
            <w:vAlign w:val="bottom"/>
            <w:hideMark/>
          </w:tcPr>
          <w:p w14:paraId="0E02163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8,337</w:t>
            </w:r>
          </w:p>
        </w:tc>
        <w:tc>
          <w:tcPr>
            <w:tcW w:w="910" w:type="dxa"/>
            <w:tcBorders>
              <w:top w:val="nil"/>
              <w:left w:val="nil"/>
              <w:bottom w:val="nil"/>
              <w:right w:val="nil"/>
            </w:tcBorders>
            <w:noWrap/>
            <w:vAlign w:val="bottom"/>
            <w:hideMark/>
          </w:tcPr>
          <w:p w14:paraId="011ADFB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395,909</w:t>
            </w:r>
          </w:p>
        </w:tc>
        <w:tc>
          <w:tcPr>
            <w:tcW w:w="910" w:type="dxa"/>
            <w:tcBorders>
              <w:top w:val="nil"/>
              <w:left w:val="nil"/>
              <w:bottom w:val="nil"/>
              <w:right w:val="nil"/>
            </w:tcBorders>
            <w:noWrap/>
            <w:vAlign w:val="bottom"/>
            <w:hideMark/>
          </w:tcPr>
          <w:p w14:paraId="7F058855" w14:textId="77777777" w:rsidR="00530CB0" w:rsidRPr="00EF2E73" w:rsidRDefault="00530CB0" w:rsidP="00D15DAC">
            <w:pPr>
              <w:spacing w:after="0"/>
              <w:jc w:val="center"/>
              <w:rPr>
                <w:color w:val="000000"/>
                <w:sz w:val="18"/>
                <w:szCs w:val="18"/>
              </w:rPr>
            </w:pPr>
            <w:r w:rsidRPr="00EF2E73">
              <w:rPr>
                <w:color w:val="000000"/>
                <w:sz w:val="18"/>
                <w:szCs w:val="18"/>
              </w:rPr>
              <w:t>97,195</w:t>
            </w:r>
          </w:p>
        </w:tc>
        <w:tc>
          <w:tcPr>
            <w:tcW w:w="1103" w:type="dxa"/>
            <w:tcBorders>
              <w:top w:val="nil"/>
              <w:left w:val="nil"/>
              <w:bottom w:val="nil"/>
              <w:right w:val="nil"/>
            </w:tcBorders>
            <w:noWrap/>
            <w:vAlign w:val="bottom"/>
            <w:hideMark/>
          </w:tcPr>
          <w:p w14:paraId="124C13B4" w14:textId="77777777" w:rsidR="00530CB0" w:rsidRPr="00EF2E73" w:rsidRDefault="00530CB0" w:rsidP="00D15DAC">
            <w:pPr>
              <w:spacing w:after="0"/>
              <w:jc w:val="center"/>
              <w:rPr>
                <w:color w:val="000000"/>
                <w:sz w:val="18"/>
                <w:szCs w:val="18"/>
              </w:rPr>
            </w:pPr>
            <w:r w:rsidRPr="00EF2E73">
              <w:rPr>
                <w:color w:val="000000"/>
                <w:sz w:val="18"/>
                <w:szCs w:val="18"/>
              </w:rPr>
              <w:t>8,219</w:t>
            </w:r>
          </w:p>
        </w:tc>
        <w:tc>
          <w:tcPr>
            <w:tcW w:w="910" w:type="dxa"/>
            <w:tcBorders>
              <w:top w:val="nil"/>
              <w:left w:val="nil"/>
              <w:bottom w:val="nil"/>
              <w:right w:val="nil"/>
            </w:tcBorders>
            <w:noWrap/>
            <w:vAlign w:val="bottom"/>
            <w:hideMark/>
          </w:tcPr>
          <w:p w14:paraId="0B9C91EC" w14:textId="77777777" w:rsidR="00530CB0" w:rsidRPr="00EF2E73" w:rsidRDefault="00530CB0" w:rsidP="00D15DAC">
            <w:pPr>
              <w:spacing w:after="0"/>
              <w:jc w:val="center"/>
              <w:rPr>
                <w:color w:val="000000"/>
                <w:sz w:val="18"/>
                <w:szCs w:val="18"/>
              </w:rPr>
            </w:pPr>
            <w:r w:rsidRPr="00EF2E73">
              <w:rPr>
                <w:color w:val="000000"/>
                <w:sz w:val="18"/>
                <w:szCs w:val="18"/>
              </w:rPr>
              <w:t>399,171</w:t>
            </w:r>
          </w:p>
        </w:tc>
      </w:tr>
      <w:tr w:rsidR="00530CB0" w:rsidRPr="00485C65" w14:paraId="4EF7D9FF" w14:textId="77777777" w:rsidTr="00530CB0">
        <w:trPr>
          <w:trHeight w:val="184"/>
        </w:trPr>
        <w:tc>
          <w:tcPr>
            <w:tcW w:w="910" w:type="dxa"/>
            <w:tcBorders>
              <w:top w:val="nil"/>
              <w:left w:val="nil"/>
              <w:bottom w:val="nil"/>
              <w:right w:val="nil"/>
            </w:tcBorders>
            <w:noWrap/>
            <w:vAlign w:val="bottom"/>
            <w:hideMark/>
          </w:tcPr>
          <w:p w14:paraId="026ACB06" w14:textId="77777777" w:rsidR="00530CB0" w:rsidRPr="00EF2E73" w:rsidRDefault="00530CB0" w:rsidP="00D15DAC">
            <w:pPr>
              <w:spacing w:after="0"/>
              <w:jc w:val="center"/>
              <w:rPr>
                <w:color w:val="000000"/>
                <w:sz w:val="18"/>
                <w:szCs w:val="18"/>
              </w:rPr>
            </w:pPr>
            <w:r w:rsidRPr="00EF2E73">
              <w:rPr>
                <w:color w:val="000000"/>
                <w:sz w:val="18"/>
                <w:szCs w:val="18"/>
              </w:rPr>
              <w:t>2012</w:t>
            </w:r>
          </w:p>
        </w:tc>
        <w:tc>
          <w:tcPr>
            <w:tcW w:w="910" w:type="dxa"/>
            <w:tcBorders>
              <w:top w:val="nil"/>
              <w:left w:val="nil"/>
              <w:bottom w:val="nil"/>
              <w:right w:val="nil"/>
            </w:tcBorders>
            <w:noWrap/>
            <w:vAlign w:val="bottom"/>
            <w:hideMark/>
          </w:tcPr>
          <w:p w14:paraId="55FB69A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103,150</w:t>
            </w:r>
          </w:p>
        </w:tc>
        <w:tc>
          <w:tcPr>
            <w:tcW w:w="1103" w:type="dxa"/>
            <w:tcBorders>
              <w:top w:val="nil"/>
              <w:left w:val="nil"/>
              <w:bottom w:val="nil"/>
              <w:right w:val="nil"/>
            </w:tcBorders>
            <w:noWrap/>
            <w:vAlign w:val="bottom"/>
            <w:hideMark/>
          </w:tcPr>
          <w:p w14:paraId="2911795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9,796</w:t>
            </w:r>
          </w:p>
        </w:tc>
        <w:tc>
          <w:tcPr>
            <w:tcW w:w="910" w:type="dxa"/>
            <w:tcBorders>
              <w:top w:val="nil"/>
              <w:left w:val="nil"/>
              <w:bottom w:val="nil"/>
              <w:right w:val="nil"/>
            </w:tcBorders>
            <w:noWrap/>
            <w:vAlign w:val="bottom"/>
            <w:hideMark/>
          </w:tcPr>
          <w:p w14:paraId="1E692CF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401,222</w:t>
            </w:r>
          </w:p>
        </w:tc>
        <w:tc>
          <w:tcPr>
            <w:tcW w:w="910" w:type="dxa"/>
            <w:tcBorders>
              <w:top w:val="nil"/>
              <w:left w:val="nil"/>
              <w:bottom w:val="nil"/>
              <w:right w:val="nil"/>
            </w:tcBorders>
            <w:noWrap/>
            <w:vAlign w:val="bottom"/>
            <w:hideMark/>
          </w:tcPr>
          <w:p w14:paraId="43EECD35" w14:textId="77777777" w:rsidR="00530CB0" w:rsidRPr="00EF2E73" w:rsidRDefault="00530CB0" w:rsidP="00D15DAC">
            <w:pPr>
              <w:spacing w:after="0"/>
              <w:jc w:val="center"/>
              <w:rPr>
                <w:color w:val="000000"/>
                <w:sz w:val="18"/>
                <w:szCs w:val="18"/>
              </w:rPr>
            </w:pPr>
            <w:r w:rsidRPr="00EF2E73">
              <w:rPr>
                <w:color w:val="000000"/>
                <w:sz w:val="18"/>
                <w:szCs w:val="18"/>
              </w:rPr>
              <w:t>106,894</w:t>
            </w:r>
          </w:p>
        </w:tc>
        <w:tc>
          <w:tcPr>
            <w:tcW w:w="1103" w:type="dxa"/>
            <w:tcBorders>
              <w:top w:val="nil"/>
              <w:left w:val="nil"/>
              <w:bottom w:val="nil"/>
              <w:right w:val="nil"/>
            </w:tcBorders>
            <w:noWrap/>
            <w:vAlign w:val="bottom"/>
            <w:hideMark/>
          </w:tcPr>
          <w:p w14:paraId="3B433D0D" w14:textId="77777777" w:rsidR="00530CB0" w:rsidRPr="00EF2E73" w:rsidRDefault="00530CB0" w:rsidP="00D15DAC">
            <w:pPr>
              <w:spacing w:after="0"/>
              <w:jc w:val="center"/>
              <w:rPr>
                <w:color w:val="000000"/>
                <w:sz w:val="18"/>
                <w:szCs w:val="18"/>
              </w:rPr>
            </w:pPr>
            <w:r w:rsidRPr="00EF2E73">
              <w:rPr>
                <w:color w:val="000000"/>
                <w:sz w:val="18"/>
                <w:szCs w:val="18"/>
              </w:rPr>
              <w:t>9,693</w:t>
            </w:r>
          </w:p>
        </w:tc>
        <w:tc>
          <w:tcPr>
            <w:tcW w:w="910" w:type="dxa"/>
            <w:tcBorders>
              <w:top w:val="nil"/>
              <w:left w:val="nil"/>
              <w:bottom w:val="nil"/>
              <w:right w:val="nil"/>
            </w:tcBorders>
            <w:noWrap/>
            <w:vAlign w:val="bottom"/>
            <w:hideMark/>
          </w:tcPr>
          <w:p w14:paraId="1D89EA8D" w14:textId="77777777" w:rsidR="00530CB0" w:rsidRPr="00EF2E73" w:rsidRDefault="00530CB0" w:rsidP="00D15DAC">
            <w:pPr>
              <w:spacing w:after="0"/>
              <w:jc w:val="center"/>
              <w:rPr>
                <w:color w:val="000000"/>
                <w:sz w:val="18"/>
                <w:szCs w:val="18"/>
              </w:rPr>
            </w:pPr>
            <w:r w:rsidRPr="00EF2E73">
              <w:rPr>
                <w:color w:val="000000"/>
                <w:sz w:val="18"/>
                <w:szCs w:val="18"/>
              </w:rPr>
              <w:t>405,391</w:t>
            </w:r>
          </w:p>
        </w:tc>
      </w:tr>
      <w:tr w:rsidR="00530CB0" w:rsidRPr="00485C65" w14:paraId="27D50C33" w14:textId="77777777" w:rsidTr="00530CB0">
        <w:trPr>
          <w:trHeight w:val="184"/>
        </w:trPr>
        <w:tc>
          <w:tcPr>
            <w:tcW w:w="910" w:type="dxa"/>
            <w:tcBorders>
              <w:top w:val="nil"/>
              <w:left w:val="nil"/>
              <w:bottom w:val="nil"/>
              <w:right w:val="nil"/>
            </w:tcBorders>
            <w:noWrap/>
            <w:vAlign w:val="bottom"/>
            <w:hideMark/>
          </w:tcPr>
          <w:p w14:paraId="1572DD03" w14:textId="77777777" w:rsidR="00530CB0" w:rsidRPr="00EF2E73" w:rsidRDefault="00530CB0" w:rsidP="00D15DAC">
            <w:pPr>
              <w:spacing w:after="0"/>
              <w:jc w:val="center"/>
              <w:rPr>
                <w:color w:val="000000"/>
                <w:sz w:val="18"/>
                <w:szCs w:val="18"/>
              </w:rPr>
            </w:pPr>
            <w:r w:rsidRPr="00EF2E73">
              <w:rPr>
                <w:color w:val="000000"/>
                <w:sz w:val="18"/>
                <w:szCs w:val="18"/>
              </w:rPr>
              <w:t>2013</w:t>
            </w:r>
          </w:p>
        </w:tc>
        <w:tc>
          <w:tcPr>
            <w:tcW w:w="910" w:type="dxa"/>
            <w:tcBorders>
              <w:top w:val="nil"/>
              <w:left w:val="nil"/>
              <w:bottom w:val="nil"/>
              <w:right w:val="nil"/>
            </w:tcBorders>
            <w:noWrap/>
            <w:vAlign w:val="bottom"/>
            <w:hideMark/>
          </w:tcPr>
          <w:p w14:paraId="7295799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110,236</w:t>
            </w:r>
          </w:p>
        </w:tc>
        <w:tc>
          <w:tcPr>
            <w:tcW w:w="1103" w:type="dxa"/>
            <w:tcBorders>
              <w:top w:val="nil"/>
              <w:left w:val="nil"/>
              <w:bottom w:val="nil"/>
              <w:right w:val="nil"/>
            </w:tcBorders>
            <w:noWrap/>
            <w:vAlign w:val="bottom"/>
            <w:hideMark/>
          </w:tcPr>
          <w:p w14:paraId="6B670E0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10,979</w:t>
            </w:r>
          </w:p>
        </w:tc>
        <w:tc>
          <w:tcPr>
            <w:tcW w:w="910" w:type="dxa"/>
            <w:tcBorders>
              <w:top w:val="nil"/>
              <w:left w:val="nil"/>
              <w:bottom w:val="nil"/>
              <w:right w:val="nil"/>
            </w:tcBorders>
            <w:noWrap/>
            <w:vAlign w:val="bottom"/>
            <w:hideMark/>
          </w:tcPr>
          <w:p w14:paraId="6B91A01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418,360</w:t>
            </w:r>
          </w:p>
        </w:tc>
        <w:tc>
          <w:tcPr>
            <w:tcW w:w="910" w:type="dxa"/>
            <w:tcBorders>
              <w:top w:val="nil"/>
              <w:left w:val="nil"/>
              <w:bottom w:val="nil"/>
              <w:right w:val="nil"/>
            </w:tcBorders>
            <w:noWrap/>
            <w:vAlign w:val="bottom"/>
            <w:hideMark/>
          </w:tcPr>
          <w:p w14:paraId="4CB6ACAD" w14:textId="77777777" w:rsidR="00530CB0" w:rsidRPr="00EF2E73" w:rsidRDefault="00530CB0" w:rsidP="00D15DAC">
            <w:pPr>
              <w:spacing w:after="0"/>
              <w:jc w:val="center"/>
              <w:rPr>
                <w:color w:val="000000"/>
                <w:sz w:val="18"/>
                <w:szCs w:val="18"/>
              </w:rPr>
            </w:pPr>
            <w:r w:rsidRPr="00EF2E73">
              <w:rPr>
                <w:color w:val="000000"/>
                <w:sz w:val="18"/>
                <w:szCs w:val="18"/>
              </w:rPr>
              <w:t>113,111</w:t>
            </w:r>
          </w:p>
        </w:tc>
        <w:tc>
          <w:tcPr>
            <w:tcW w:w="1103" w:type="dxa"/>
            <w:tcBorders>
              <w:top w:val="nil"/>
              <w:left w:val="nil"/>
              <w:bottom w:val="nil"/>
              <w:right w:val="nil"/>
            </w:tcBorders>
            <w:noWrap/>
            <w:vAlign w:val="bottom"/>
            <w:hideMark/>
          </w:tcPr>
          <w:p w14:paraId="170B5678" w14:textId="77777777" w:rsidR="00530CB0" w:rsidRPr="00EF2E73" w:rsidRDefault="00530CB0" w:rsidP="00D15DAC">
            <w:pPr>
              <w:spacing w:after="0"/>
              <w:jc w:val="center"/>
              <w:rPr>
                <w:color w:val="000000"/>
                <w:sz w:val="18"/>
                <w:szCs w:val="18"/>
              </w:rPr>
            </w:pPr>
            <w:r w:rsidRPr="00EF2E73">
              <w:rPr>
                <w:color w:val="000000"/>
                <w:sz w:val="18"/>
                <w:szCs w:val="18"/>
              </w:rPr>
              <w:t>10,807</w:t>
            </w:r>
          </w:p>
        </w:tc>
        <w:tc>
          <w:tcPr>
            <w:tcW w:w="910" w:type="dxa"/>
            <w:tcBorders>
              <w:top w:val="nil"/>
              <w:left w:val="nil"/>
              <w:bottom w:val="nil"/>
              <w:right w:val="nil"/>
            </w:tcBorders>
            <w:noWrap/>
            <w:vAlign w:val="bottom"/>
            <w:hideMark/>
          </w:tcPr>
          <w:p w14:paraId="29010978" w14:textId="77777777" w:rsidR="00530CB0" w:rsidRPr="00EF2E73" w:rsidRDefault="00530CB0" w:rsidP="00D15DAC">
            <w:pPr>
              <w:spacing w:after="0"/>
              <w:jc w:val="center"/>
              <w:rPr>
                <w:color w:val="000000"/>
                <w:sz w:val="18"/>
                <w:szCs w:val="18"/>
              </w:rPr>
            </w:pPr>
            <w:r w:rsidRPr="00EF2E73">
              <w:rPr>
                <w:color w:val="000000"/>
                <w:sz w:val="18"/>
                <w:szCs w:val="18"/>
              </w:rPr>
              <w:t>422,206</w:t>
            </w:r>
          </w:p>
        </w:tc>
      </w:tr>
      <w:tr w:rsidR="00530CB0" w:rsidRPr="00485C65" w14:paraId="63442D62" w14:textId="77777777" w:rsidTr="00530CB0">
        <w:trPr>
          <w:trHeight w:val="184"/>
        </w:trPr>
        <w:tc>
          <w:tcPr>
            <w:tcW w:w="910" w:type="dxa"/>
            <w:tcBorders>
              <w:top w:val="nil"/>
              <w:left w:val="nil"/>
              <w:bottom w:val="nil"/>
              <w:right w:val="nil"/>
            </w:tcBorders>
            <w:noWrap/>
            <w:vAlign w:val="bottom"/>
            <w:hideMark/>
          </w:tcPr>
          <w:p w14:paraId="3341BE92" w14:textId="77777777" w:rsidR="00530CB0" w:rsidRPr="00EF2E73" w:rsidRDefault="00530CB0" w:rsidP="00D15DAC">
            <w:pPr>
              <w:spacing w:after="0"/>
              <w:jc w:val="center"/>
              <w:rPr>
                <w:color w:val="000000"/>
                <w:sz w:val="18"/>
                <w:szCs w:val="18"/>
              </w:rPr>
            </w:pPr>
            <w:r w:rsidRPr="00EF2E73">
              <w:rPr>
                <w:color w:val="000000"/>
                <w:sz w:val="18"/>
                <w:szCs w:val="18"/>
              </w:rPr>
              <w:t>2014</w:t>
            </w:r>
          </w:p>
        </w:tc>
        <w:tc>
          <w:tcPr>
            <w:tcW w:w="910" w:type="dxa"/>
            <w:tcBorders>
              <w:top w:val="nil"/>
              <w:left w:val="nil"/>
              <w:bottom w:val="nil"/>
              <w:right w:val="nil"/>
            </w:tcBorders>
            <w:noWrap/>
            <w:vAlign w:val="bottom"/>
            <w:hideMark/>
          </w:tcPr>
          <w:p w14:paraId="7C38A9CC"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111,680</w:t>
            </w:r>
          </w:p>
        </w:tc>
        <w:tc>
          <w:tcPr>
            <w:tcW w:w="1103" w:type="dxa"/>
            <w:tcBorders>
              <w:top w:val="nil"/>
              <w:left w:val="nil"/>
              <w:bottom w:val="nil"/>
              <w:right w:val="nil"/>
            </w:tcBorders>
            <w:noWrap/>
            <w:vAlign w:val="bottom"/>
            <w:hideMark/>
          </w:tcPr>
          <w:p w14:paraId="24D6F13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11,770</w:t>
            </w:r>
          </w:p>
        </w:tc>
        <w:tc>
          <w:tcPr>
            <w:tcW w:w="910" w:type="dxa"/>
            <w:tcBorders>
              <w:top w:val="nil"/>
              <w:left w:val="nil"/>
              <w:bottom w:val="nil"/>
              <w:right w:val="nil"/>
            </w:tcBorders>
            <w:noWrap/>
            <w:vAlign w:val="bottom"/>
            <w:hideMark/>
          </w:tcPr>
          <w:p w14:paraId="64F1B45C"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470,503</w:t>
            </w:r>
          </w:p>
        </w:tc>
        <w:tc>
          <w:tcPr>
            <w:tcW w:w="910" w:type="dxa"/>
            <w:tcBorders>
              <w:top w:val="nil"/>
              <w:left w:val="nil"/>
              <w:bottom w:val="nil"/>
              <w:right w:val="nil"/>
            </w:tcBorders>
            <w:noWrap/>
            <w:vAlign w:val="bottom"/>
            <w:hideMark/>
          </w:tcPr>
          <w:p w14:paraId="27A10949" w14:textId="77777777" w:rsidR="00530CB0" w:rsidRPr="00EF2E73" w:rsidRDefault="00530CB0" w:rsidP="00D15DAC">
            <w:pPr>
              <w:spacing w:after="0"/>
              <w:jc w:val="center"/>
              <w:rPr>
                <w:color w:val="000000"/>
                <w:sz w:val="18"/>
                <w:szCs w:val="18"/>
              </w:rPr>
            </w:pPr>
            <w:r w:rsidRPr="00EF2E73">
              <w:rPr>
                <w:color w:val="000000"/>
                <w:sz w:val="18"/>
                <w:szCs w:val="18"/>
              </w:rPr>
              <w:t>115,094</w:t>
            </w:r>
          </w:p>
        </w:tc>
        <w:tc>
          <w:tcPr>
            <w:tcW w:w="1103" w:type="dxa"/>
            <w:tcBorders>
              <w:top w:val="nil"/>
              <w:left w:val="nil"/>
              <w:bottom w:val="nil"/>
              <w:right w:val="nil"/>
            </w:tcBorders>
            <w:noWrap/>
            <w:vAlign w:val="bottom"/>
            <w:hideMark/>
          </w:tcPr>
          <w:p w14:paraId="67EE0385" w14:textId="77777777" w:rsidR="00530CB0" w:rsidRPr="00EF2E73" w:rsidRDefault="00530CB0" w:rsidP="00D15DAC">
            <w:pPr>
              <w:spacing w:after="0"/>
              <w:jc w:val="center"/>
              <w:rPr>
                <w:color w:val="000000"/>
                <w:sz w:val="18"/>
                <w:szCs w:val="18"/>
              </w:rPr>
            </w:pPr>
            <w:r w:rsidRPr="00EF2E73">
              <w:rPr>
                <w:color w:val="000000"/>
                <w:sz w:val="18"/>
                <w:szCs w:val="18"/>
              </w:rPr>
              <w:t>11,715</w:t>
            </w:r>
          </w:p>
        </w:tc>
        <w:tc>
          <w:tcPr>
            <w:tcW w:w="910" w:type="dxa"/>
            <w:tcBorders>
              <w:top w:val="nil"/>
              <w:left w:val="nil"/>
              <w:bottom w:val="nil"/>
              <w:right w:val="nil"/>
            </w:tcBorders>
            <w:noWrap/>
            <w:vAlign w:val="bottom"/>
            <w:hideMark/>
          </w:tcPr>
          <w:p w14:paraId="3109E287" w14:textId="77777777" w:rsidR="00530CB0" w:rsidRPr="00EF2E73" w:rsidRDefault="00530CB0" w:rsidP="00D15DAC">
            <w:pPr>
              <w:spacing w:after="0"/>
              <w:jc w:val="center"/>
              <w:rPr>
                <w:color w:val="000000"/>
                <w:sz w:val="18"/>
                <w:szCs w:val="18"/>
              </w:rPr>
            </w:pPr>
            <w:r w:rsidRPr="00EF2E73">
              <w:rPr>
                <w:color w:val="000000"/>
                <w:sz w:val="18"/>
                <w:szCs w:val="18"/>
              </w:rPr>
              <w:t>477,374</w:t>
            </w:r>
          </w:p>
        </w:tc>
      </w:tr>
      <w:tr w:rsidR="00530CB0" w:rsidRPr="00485C65" w14:paraId="26CDDC79" w14:textId="77777777" w:rsidTr="00530CB0">
        <w:trPr>
          <w:trHeight w:val="184"/>
        </w:trPr>
        <w:tc>
          <w:tcPr>
            <w:tcW w:w="910" w:type="dxa"/>
            <w:tcBorders>
              <w:top w:val="nil"/>
              <w:left w:val="nil"/>
              <w:bottom w:val="nil"/>
              <w:right w:val="nil"/>
            </w:tcBorders>
            <w:noWrap/>
            <w:vAlign w:val="bottom"/>
            <w:hideMark/>
          </w:tcPr>
          <w:p w14:paraId="498DE85C" w14:textId="77777777" w:rsidR="00530CB0" w:rsidRPr="00EF2E73" w:rsidRDefault="00530CB0" w:rsidP="00D15DAC">
            <w:pPr>
              <w:spacing w:after="0"/>
              <w:jc w:val="center"/>
              <w:rPr>
                <w:color w:val="000000"/>
                <w:sz w:val="18"/>
                <w:szCs w:val="18"/>
              </w:rPr>
            </w:pPr>
            <w:r w:rsidRPr="00EF2E73">
              <w:rPr>
                <w:color w:val="000000"/>
                <w:sz w:val="18"/>
                <w:szCs w:val="18"/>
              </w:rPr>
              <w:t>2015</w:t>
            </w:r>
          </w:p>
        </w:tc>
        <w:tc>
          <w:tcPr>
            <w:tcW w:w="910" w:type="dxa"/>
            <w:tcBorders>
              <w:top w:val="nil"/>
              <w:left w:val="nil"/>
              <w:bottom w:val="nil"/>
              <w:right w:val="nil"/>
            </w:tcBorders>
            <w:noWrap/>
            <w:vAlign w:val="bottom"/>
            <w:hideMark/>
          </w:tcPr>
          <w:p w14:paraId="6417F08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78,400</w:t>
            </w:r>
          </w:p>
        </w:tc>
        <w:tc>
          <w:tcPr>
            <w:tcW w:w="1103" w:type="dxa"/>
            <w:tcBorders>
              <w:top w:val="nil"/>
              <w:left w:val="nil"/>
              <w:bottom w:val="nil"/>
              <w:right w:val="nil"/>
            </w:tcBorders>
            <w:noWrap/>
            <w:vAlign w:val="bottom"/>
            <w:hideMark/>
          </w:tcPr>
          <w:p w14:paraId="057271F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7,375</w:t>
            </w:r>
          </w:p>
        </w:tc>
        <w:tc>
          <w:tcPr>
            <w:tcW w:w="910" w:type="dxa"/>
            <w:tcBorders>
              <w:top w:val="nil"/>
              <w:left w:val="nil"/>
              <w:bottom w:val="nil"/>
              <w:right w:val="nil"/>
            </w:tcBorders>
            <w:noWrap/>
            <w:vAlign w:val="bottom"/>
            <w:hideMark/>
          </w:tcPr>
          <w:p w14:paraId="128AAFD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363,504</w:t>
            </w:r>
          </w:p>
        </w:tc>
        <w:tc>
          <w:tcPr>
            <w:tcW w:w="910" w:type="dxa"/>
            <w:tcBorders>
              <w:top w:val="nil"/>
              <w:left w:val="nil"/>
              <w:bottom w:val="nil"/>
              <w:right w:val="nil"/>
            </w:tcBorders>
            <w:noWrap/>
            <w:vAlign w:val="bottom"/>
            <w:hideMark/>
          </w:tcPr>
          <w:p w14:paraId="6D881A1A" w14:textId="77777777" w:rsidR="00530CB0" w:rsidRPr="00EF2E73" w:rsidRDefault="00530CB0" w:rsidP="00D15DAC">
            <w:pPr>
              <w:spacing w:after="0"/>
              <w:jc w:val="center"/>
              <w:rPr>
                <w:color w:val="000000"/>
                <w:sz w:val="18"/>
                <w:szCs w:val="18"/>
              </w:rPr>
            </w:pPr>
            <w:r w:rsidRPr="00EF2E73">
              <w:rPr>
                <w:color w:val="000000"/>
                <w:sz w:val="18"/>
                <w:szCs w:val="18"/>
              </w:rPr>
              <w:t>80,917</w:t>
            </w:r>
          </w:p>
        </w:tc>
        <w:tc>
          <w:tcPr>
            <w:tcW w:w="1103" w:type="dxa"/>
            <w:tcBorders>
              <w:top w:val="nil"/>
              <w:left w:val="nil"/>
              <w:bottom w:val="nil"/>
              <w:right w:val="nil"/>
            </w:tcBorders>
            <w:noWrap/>
            <w:vAlign w:val="bottom"/>
            <w:hideMark/>
          </w:tcPr>
          <w:p w14:paraId="195E393B" w14:textId="77777777" w:rsidR="00530CB0" w:rsidRPr="00EF2E73" w:rsidRDefault="00530CB0" w:rsidP="00D15DAC">
            <w:pPr>
              <w:spacing w:after="0"/>
              <w:jc w:val="center"/>
              <w:rPr>
                <w:color w:val="000000"/>
                <w:sz w:val="18"/>
                <w:szCs w:val="18"/>
              </w:rPr>
            </w:pPr>
            <w:r w:rsidRPr="00EF2E73">
              <w:rPr>
                <w:color w:val="000000"/>
                <w:sz w:val="18"/>
                <w:szCs w:val="18"/>
              </w:rPr>
              <w:t>7,293</w:t>
            </w:r>
          </w:p>
        </w:tc>
        <w:tc>
          <w:tcPr>
            <w:tcW w:w="910" w:type="dxa"/>
            <w:tcBorders>
              <w:top w:val="nil"/>
              <w:left w:val="nil"/>
              <w:bottom w:val="nil"/>
              <w:right w:val="nil"/>
            </w:tcBorders>
            <w:noWrap/>
            <w:vAlign w:val="bottom"/>
            <w:hideMark/>
          </w:tcPr>
          <w:p w14:paraId="4EC6418F" w14:textId="77777777" w:rsidR="00530CB0" w:rsidRPr="00EF2E73" w:rsidRDefault="00530CB0" w:rsidP="00D15DAC">
            <w:pPr>
              <w:spacing w:after="0"/>
              <w:jc w:val="center"/>
              <w:rPr>
                <w:color w:val="000000"/>
                <w:sz w:val="18"/>
                <w:szCs w:val="18"/>
              </w:rPr>
            </w:pPr>
            <w:r w:rsidRPr="00EF2E73">
              <w:rPr>
                <w:color w:val="000000"/>
                <w:sz w:val="18"/>
                <w:szCs w:val="18"/>
              </w:rPr>
              <w:t>370,397</w:t>
            </w:r>
          </w:p>
        </w:tc>
      </w:tr>
      <w:tr w:rsidR="00530CB0" w:rsidRPr="00485C65" w14:paraId="7E8473E7" w14:textId="77777777" w:rsidTr="00530CB0">
        <w:trPr>
          <w:trHeight w:val="184"/>
        </w:trPr>
        <w:tc>
          <w:tcPr>
            <w:tcW w:w="910" w:type="dxa"/>
            <w:tcBorders>
              <w:top w:val="nil"/>
              <w:left w:val="nil"/>
              <w:bottom w:val="nil"/>
              <w:right w:val="nil"/>
            </w:tcBorders>
            <w:noWrap/>
            <w:vAlign w:val="bottom"/>
            <w:hideMark/>
          </w:tcPr>
          <w:p w14:paraId="428FD969" w14:textId="77777777" w:rsidR="00530CB0" w:rsidRPr="00EF2E73" w:rsidRDefault="00530CB0" w:rsidP="00D15DAC">
            <w:pPr>
              <w:spacing w:after="0"/>
              <w:jc w:val="center"/>
              <w:rPr>
                <w:color w:val="000000"/>
                <w:sz w:val="18"/>
                <w:szCs w:val="18"/>
              </w:rPr>
            </w:pPr>
            <w:r w:rsidRPr="00EF2E73">
              <w:rPr>
                <w:color w:val="000000"/>
                <w:sz w:val="18"/>
                <w:szCs w:val="18"/>
              </w:rPr>
              <w:t>2016</w:t>
            </w:r>
          </w:p>
        </w:tc>
        <w:tc>
          <w:tcPr>
            <w:tcW w:w="910" w:type="dxa"/>
            <w:tcBorders>
              <w:top w:val="nil"/>
              <w:left w:val="nil"/>
              <w:bottom w:val="nil"/>
              <w:right w:val="nil"/>
            </w:tcBorders>
            <w:noWrap/>
            <w:vAlign w:val="bottom"/>
            <w:hideMark/>
          </w:tcPr>
          <w:p w14:paraId="2394679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61,134</w:t>
            </w:r>
          </w:p>
        </w:tc>
        <w:tc>
          <w:tcPr>
            <w:tcW w:w="1103" w:type="dxa"/>
            <w:tcBorders>
              <w:top w:val="nil"/>
              <w:left w:val="nil"/>
              <w:bottom w:val="nil"/>
              <w:right w:val="nil"/>
            </w:tcBorders>
            <w:noWrap/>
            <w:vAlign w:val="bottom"/>
            <w:hideMark/>
          </w:tcPr>
          <w:p w14:paraId="0F57BD0B"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5,369</w:t>
            </w:r>
          </w:p>
        </w:tc>
        <w:tc>
          <w:tcPr>
            <w:tcW w:w="910" w:type="dxa"/>
            <w:tcBorders>
              <w:top w:val="nil"/>
              <w:left w:val="nil"/>
              <w:bottom w:val="nil"/>
              <w:right w:val="nil"/>
            </w:tcBorders>
            <w:noWrap/>
            <w:vAlign w:val="bottom"/>
            <w:hideMark/>
          </w:tcPr>
          <w:p w14:paraId="33FBFBA8"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252,790</w:t>
            </w:r>
          </w:p>
        </w:tc>
        <w:tc>
          <w:tcPr>
            <w:tcW w:w="910" w:type="dxa"/>
            <w:tcBorders>
              <w:top w:val="nil"/>
              <w:left w:val="nil"/>
              <w:bottom w:val="nil"/>
              <w:right w:val="nil"/>
            </w:tcBorders>
            <w:noWrap/>
            <w:vAlign w:val="bottom"/>
            <w:hideMark/>
          </w:tcPr>
          <w:p w14:paraId="64F21965" w14:textId="77777777" w:rsidR="00530CB0" w:rsidRPr="00EF2E73" w:rsidRDefault="00530CB0" w:rsidP="00D15DAC">
            <w:pPr>
              <w:spacing w:after="0"/>
              <w:jc w:val="center"/>
              <w:rPr>
                <w:color w:val="000000"/>
                <w:sz w:val="18"/>
                <w:szCs w:val="18"/>
              </w:rPr>
            </w:pPr>
            <w:r w:rsidRPr="00EF2E73">
              <w:rPr>
                <w:color w:val="000000"/>
                <w:sz w:val="18"/>
                <w:szCs w:val="18"/>
              </w:rPr>
              <w:t>63,906</w:t>
            </w:r>
          </w:p>
        </w:tc>
        <w:tc>
          <w:tcPr>
            <w:tcW w:w="1103" w:type="dxa"/>
            <w:tcBorders>
              <w:top w:val="nil"/>
              <w:left w:val="nil"/>
              <w:bottom w:val="nil"/>
              <w:right w:val="nil"/>
            </w:tcBorders>
            <w:noWrap/>
            <w:vAlign w:val="bottom"/>
            <w:hideMark/>
          </w:tcPr>
          <w:p w14:paraId="36C52ED4" w14:textId="77777777" w:rsidR="00530CB0" w:rsidRPr="00EF2E73" w:rsidRDefault="00530CB0" w:rsidP="00D15DAC">
            <w:pPr>
              <w:spacing w:after="0"/>
              <w:jc w:val="center"/>
              <w:rPr>
                <w:color w:val="000000"/>
                <w:sz w:val="18"/>
                <w:szCs w:val="18"/>
              </w:rPr>
            </w:pPr>
            <w:r w:rsidRPr="00EF2E73">
              <w:rPr>
                <w:color w:val="000000"/>
                <w:sz w:val="18"/>
                <w:szCs w:val="18"/>
              </w:rPr>
              <w:t>5,326</w:t>
            </w:r>
          </w:p>
        </w:tc>
        <w:tc>
          <w:tcPr>
            <w:tcW w:w="910" w:type="dxa"/>
            <w:tcBorders>
              <w:top w:val="nil"/>
              <w:left w:val="nil"/>
              <w:bottom w:val="nil"/>
              <w:right w:val="nil"/>
            </w:tcBorders>
            <w:noWrap/>
            <w:vAlign w:val="bottom"/>
            <w:hideMark/>
          </w:tcPr>
          <w:p w14:paraId="45A24D83" w14:textId="77777777" w:rsidR="00530CB0" w:rsidRPr="00EF2E73" w:rsidRDefault="00530CB0" w:rsidP="00D15DAC">
            <w:pPr>
              <w:spacing w:after="0"/>
              <w:jc w:val="center"/>
              <w:rPr>
                <w:color w:val="000000"/>
                <w:sz w:val="18"/>
                <w:szCs w:val="18"/>
              </w:rPr>
            </w:pPr>
            <w:r w:rsidRPr="00EF2E73">
              <w:rPr>
                <w:color w:val="000000"/>
                <w:sz w:val="18"/>
                <w:szCs w:val="18"/>
              </w:rPr>
              <w:t>258,107</w:t>
            </w:r>
          </w:p>
        </w:tc>
      </w:tr>
      <w:tr w:rsidR="00530CB0" w:rsidRPr="00485C65" w14:paraId="6B9EF3E9" w14:textId="77777777" w:rsidTr="00530CB0">
        <w:trPr>
          <w:trHeight w:val="184"/>
        </w:trPr>
        <w:tc>
          <w:tcPr>
            <w:tcW w:w="910" w:type="dxa"/>
            <w:tcBorders>
              <w:top w:val="nil"/>
              <w:left w:val="nil"/>
              <w:bottom w:val="nil"/>
              <w:right w:val="nil"/>
            </w:tcBorders>
            <w:noWrap/>
            <w:vAlign w:val="bottom"/>
            <w:hideMark/>
          </w:tcPr>
          <w:p w14:paraId="3A5F528A" w14:textId="77777777" w:rsidR="00530CB0" w:rsidRPr="00EF2E73" w:rsidRDefault="00530CB0" w:rsidP="00D15DAC">
            <w:pPr>
              <w:spacing w:after="0"/>
              <w:jc w:val="center"/>
              <w:rPr>
                <w:color w:val="000000"/>
                <w:sz w:val="18"/>
                <w:szCs w:val="18"/>
              </w:rPr>
            </w:pPr>
            <w:r w:rsidRPr="00EF2E73">
              <w:rPr>
                <w:color w:val="000000"/>
                <w:sz w:val="18"/>
                <w:szCs w:val="18"/>
              </w:rPr>
              <w:t>2017</w:t>
            </w:r>
          </w:p>
        </w:tc>
        <w:tc>
          <w:tcPr>
            <w:tcW w:w="910" w:type="dxa"/>
            <w:tcBorders>
              <w:top w:val="nil"/>
              <w:left w:val="nil"/>
              <w:bottom w:val="nil"/>
              <w:right w:val="nil"/>
            </w:tcBorders>
            <w:noWrap/>
            <w:vAlign w:val="bottom"/>
            <w:hideMark/>
          </w:tcPr>
          <w:p w14:paraId="75EE481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46,249</w:t>
            </w:r>
          </w:p>
        </w:tc>
        <w:tc>
          <w:tcPr>
            <w:tcW w:w="1103" w:type="dxa"/>
            <w:tcBorders>
              <w:top w:val="nil"/>
              <w:left w:val="nil"/>
              <w:bottom w:val="nil"/>
              <w:right w:val="nil"/>
            </w:tcBorders>
            <w:noWrap/>
            <w:vAlign w:val="bottom"/>
            <w:hideMark/>
          </w:tcPr>
          <w:p w14:paraId="5150203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4,128</w:t>
            </w:r>
          </w:p>
        </w:tc>
        <w:tc>
          <w:tcPr>
            <w:tcW w:w="910" w:type="dxa"/>
            <w:tcBorders>
              <w:top w:val="nil"/>
              <w:left w:val="nil"/>
              <w:bottom w:val="nil"/>
              <w:right w:val="nil"/>
            </w:tcBorders>
            <w:noWrap/>
            <w:vAlign w:val="bottom"/>
            <w:hideMark/>
          </w:tcPr>
          <w:p w14:paraId="09F024F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156,551</w:t>
            </w:r>
          </w:p>
        </w:tc>
        <w:tc>
          <w:tcPr>
            <w:tcW w:w="910" w:type="dxa"/>
            <w:tcBorders>
              <w:top w:val="nil"/>
              <w:left w:val="nil"/>
              <w:bottom w:val="nil"/>
              <w:right w:val="nil"/>
            </w:tcBorders>
            <w:noWrap/>
            <w:vAlign w:val="bottom"/>
            <w:hideMark/>
          </w:tcPr>
          <w:p w14:paraId="5CC6C270" w14:textId="77777777" w:rsidR="00530CB0" w:rsidRPr="00EF2E73" w:rsidRDefault="00530CB0" w:rsidP="00D15DAC">
            <w:pPr>
              <w:spacing w:after="0"/>
              <w:jc w:val="center"/>
              <w:rPr>
                <w:color w:val="000000"/>
                <w:sz w:val="18"/>
                <w:szCs w:val="18"/>
              </w:rPr>
            </w:pPr>
            <w:r w:rsidRPr="00EF2E73">
              <w:rPr>
                <w:color w:val="000000"/>
                <w:sz w:val="18"/>
                <w:szCs w:val="18"/>
              </w:rPr>
              <w:t>47,816</w:t>
            </w:r>
          </w:p>
        </w:tc>
        <w:tc>
          <w:tcPr>
            <w:tcW w:w="1103" w:type="dxa"/>
            <w:tcBorders>
              <w:top w:val="nil"/>
              <w:left w:val="nil"/>
              <w:bottom w:val="nil"/>
              <w:right w:val="nil"/>
            </w:tcBorders>
            <w:noWrap/>
            <w:vAlign w:val="bottom"/>
            <w:hideMark/>
          </w:tcPr>
          <w:p w14:paraId="501E310E" w14:textId="77777777" w:rsidR="00530CB0" w:rsidRPr="00EF2E73" w:rsidRDefault="00530CB0" w:rsidP="00D15DAC">
            <w:pPr>
              <w:spacing w:after="0"/>
              <w:jc w:val="center"/>
              <w:rPr>
                <w:color w:val="000000"/>
                <w:sz w:val="18"/>
                <w:szCs w:val="18"/>
              </w:rPr>
            </w:pPr>
            <w:r w:rsidRPr="00EF2E73">
              <w:rPr>
                <w:color w:val="000000"/>
                <w:sz w:val="18"/>
                <w:szCs w:val="18"/>
              </w:rPr>
              <w:t>4,056</w:t>
            </w:r>
          </w:p>
        </w:tc>
        <w:tc>
          <w:tcPr>
            <w:tcW w:w="910" w:type="dxa"/>
            <w:tcBorders>
              <w:top w:val="nil"/>
              <w:left w:val="nil"/>
              <w:bottom w:val="nil"/>
              <w:right w:val="nil"/>
            </w:tcBorders>
            <w:noWrap/>
            <w:vAlign w:val="bottom"/>
            <w:hideMark/>
          </w:tcPr>
          <w:p w14:paraId="314CD548" w14:textId="77777777" w:rsidR="00530CB0" w:rsidRPr="00EF2E73" w:rsidRDefault="00530CB0" w:rsidP="00D15DAC">
            <w:pPr>
              <w:spacing w:after="0"/>
              <w:jc w:val="center"/>
              <w:rPr>
                <w:color w:val="000000"/>
                <w:sz w:val="18"/>
                <w:szCs w:val="18"/>
              </w:rPr>
            </w:pPr>
            <w:r w:rsidRPr="00EF2E73">
              <w:rPr>
                <w:color w:val="000000"/>
                <w:sz w:val="18"/>
                <w:szCs w:val="18"/>
              </w:rPr>
              <w:t>157,790</w:t>
            </w:r>
          </w:p>
        </w:tc>
      </w:tr>
      <w:tr w:rsidR="00530CB0" w:rsidRPr="00485C65" w14:paraId="2A5AC712" w14:textId="77777777" w:rsidTr="00530CB0">
        <w:trPr>
          <w:trHeight w:val="184"/>
        </w:trPr>
        <w:tc>
          <w:tcPr>
            <w:tcW w:w="910" w:type="dxa"/>
            <w:tcBorders>
              <w:top w:val="nil"/>
              <w:left w:val="nil"/>
              <w:bottom w:val="nil"/>
              <w:right w:val="nil"/>
            </w:tcBorders>
            <w:noWrap/>
            <w:vAlign w:val="bottom"/>
            <w:hideMark/>
          </w:tcPr>
          <w:p w14:paraId="4C0019CB" w14:textId="77777777" w:rsidR="00530CB0" w:rsidRPr="00EF2E73" w:rsidRDefault="00530CB0" w:rsidP="00D15DAC">
            <w:pPr>
              <w:spacing w:after="0"/>
              <w:jc w:val="center"/>
              <w:rPr>
                <w:color w:val="000000"/>
                <w:sz w:val="18"/>
                <w:szCs w:val="18"/>
              </w:rPr>
            </w:pPr>
            <w:r w:rsidRPr="00EF2E73">
              <w:rPr>
                <w:color w:val="000000"/>
                <w:sz w:val="18"/>
                <w:szCs w:val="18"/>
              </w:rPr>
              <w:t>2018</w:t>
            </w:r>
          </w:p>
        </w:tc>
        <w:tc>
          <w:tcPr>
            <w:tcW w:w="910" w:type="dxa"/>
            <w:tcBorders>
              <w:top w:val="nil"/>
              <w:left w:val="nil"/>
              <w:bottom w:val="nil"/>
              <w:right w:val="nil"/>
            </w:tcBorders>
            <w:noWrap/>
            <w:vAlign w:val="bottom"/>
            <w:hideMark/>
          </w:tcPr>
          <w:p w14:paraId="3AEA6D2B"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40,443</w:t>
            </w:r>
          </w:p>
        </w:tc>
        <w:tc>
          <w:tcPr>
            <w:tcW w:w="1103" w:type="dxa"/>
            <w:tcBorders>
              <w:top w:val="nil"/>
              <w:left w:val="nil"/>
              <w:bottom w:val="nil"/>
              <w:right w:val="nil"/>
            </w:tcBorders>
            <w:noWrap/>
            <w:vAlign w:val="bottom"/>
            <w:hideMark/>
          </w:tcPr>
          <w:p w14:paraId="4E6ADE1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4,306</w:t>
            </w:r>
          </w:p>
        </w:tc>
        <w:tc>
          <w:tcPr>
            <w:tcW w:w="910" w:type="dxa"/>
            <w:tcBorders>
              <w:top w:val="nil"/>
              <w:left w:val="nil"/>
              <w:bottom w:val="nil"/>
              <w:right w:val="nil"/>
            </w:tcBorders>
            <w:noWrap/>
            <w:vAlign w:val="bottom"/>
            <w:hideMark/>
          </w:tcPr>
          <w:p w14:paraId="74D6FF8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133,276</w:t>
            </w:r>
          </w:p>
        </w:tc>
        <w:tc>
          <w:tcPr>
            <w:tcW w:w="910" w:type="dxa"/>
            <w:tcBorders>
              <w:top w:val="nil"/>
              <w:left w:val="nil"/>
              <w:bottom w:val="nil"/>
              <w:right w:val="nil"/>
            </w:tcBorders>
            <w:noWrap/>
            <w:vAlign w:val="bottom"/>
            <w:hideMark/>
          </w:tcPr>
          <w:p w14:paraId="7715E2D0" w14:textId="77777777" w:rsidR="00530CB0" w:rsidRPr="00EF2E73" w:rsidRDefault="00530CB0" w:rsidP="00D15DAC">
            <w:pPr>
              <w:spacing w:after="0"/>
              <w:jc w:val="center"/>
              <w:rPr>
                <w:color w:val="000000"/>
                <w:sz w:val="18"/>
                <w:szCs w:val="18"/>
              </w:rPr>
            </w:pPr>
            <w:r w:rsidRPr="00EF2E73">
              <w:rPr>
                <w:color w:val="000000"/>
                <w:sz w:val="18"/>
                <w:szCs w:val="18"/>
              </w:rPr>
              <w:t>41,165</w:t>
            </w:r>
          </w:p>
        </w:tc>
        <w:tc>
          <w:tcPr>
            <w:tcW w:w="1103" w:type="dxa"/>
            <w:tcBorders>
              <w:top w:val="nil"/>
              <w:left w:val="nil"/>
              <w:bottom w:val="nil"/>
              <w:right w:val="nil"/>
            </w:tcBorders>
            <w:noWrap/>
            <w:vAlign w:val="bottom"/>
            <w:hideMark/>
          </w:tcPr>
          <w:p w14:paraId="1DAB40AC" w14:textId="77777777" w:rsidR="00530CB0" w:rsidRPr="00EF2E73" w:rsidRDefault="00530CB0" w:rsidP="00D15DAC">
            <w:pPr>
              <w:spacing w:after="0"/>
              <w:jc w:val="center"/>
              <w:rPr>
                <w:color w:val="000000"/>
                <w:sz w:val="18"/>
                <w:szCs w:val="18"/>
              </w:rPr>
            </w:pPr>
            <w:r w:rsidRPr="00EF2E73">
              <w:rPr>
                <w:color w:val="000000"/>
                <w:sz w:val="18"/>
                <w:szCs w:val="18"/>
              </w:rPr>
              <w:t>4,189</w:t>
            </w:r>
          </w:p>
        </w:tc>
        <w:tc>
          <w:tcPr>
            <w:tcW w:w="910" w:type="dxa"/>
            <w:tcBorders>
              <w:top w:val="nil"/>
              <w:left w:val="nil"/>
              <w:bottom w:val="nil"/>
              <w:right w:val="nil"/>
            </w:tcBorders>
            <w:noWrap/>
            <w:vAlign w:val="bottom"/>
            <w:hideMark/>
          </w:tcPr>
          <w:p w14:paraId="4DDCCABE" w14:textId="77777777" w:rsidR="00530CB0" w:rsidRPr="00EF2E73" w:rsidRDefault="00530CB0" w:rsidP="00D15DAC">
            <w:pPr>
              <w:spacing w:after="0"/>
              <w:jc w:val="center"/>
              <w:rPr>
                <w:color w:val="000000"/>
                <w:sz w:val="18"/>
                <w:szCs w:val="18"/>
              </w:rPr>
            </w:pPr>
            <w:r w:rsidRPr="00EF2E73">
              <w:rPr>
                <w:color w:val="000000"/>
                <w:sz w:val="18"/>
                <w:szCs w:val="18"/>
              </w:rPr>
              <w:t>132,056</w:t>
            </w:r>
          </w:p>
        </w:tc>
      </w:tr>
      <w:tr w:rsidR="00530CB0" w:rsidRPr="00485C65" w14:paraId="6457D386" w14:textId="77777777" w:rsidTr="00530CB0">
        <w:trPr>
          <w:trHeight w:val="184"/>
        </w:trPr>
        <w:tc>
          <w:tcPr>
            <w:tcW w:w="910" w:type="dxa"/>
            <w:tcBorders>
              <w:top w:val="nil"/>
              <w:left w:val="nil"/>
              <w:bottom w:val="nil"/>
              <w:right w:val="nil"/>
            </w:tcBorders>
            <w:noWrap/>
            <w:vAlign w:val="bottom"/>
            <w:hideMark/>
          </w:tcPr>
          <w:p w14:paraId="7793D487" w14:textId="77777777" w:rsidR="00530CB0" w:rsidRPr="00EF2E73" w:rsidRDefault="00530CB0" w:rsidP="00D15DAC">
            <w:pPr>
              <w:spacing w:after="0"/>
              <w:jc w:val="center"/>
              <w:rPr>
                <w:color w:val="000000"/>
                <w:sz w:val="18"/>
                <w:szCs w:val="18"/>
              </w:rPr>
            </w:pPr>
            <w:r w:rsidRPr="00EF2E73">
              <w:rPr>
                <w:color w:val="000000"/>
                <w:sz w:val="18"/>
                <w:szCs w:val="18"/>
              </w:rPr>
              <w:t>2019</w:t>
            </w:r>
          </w:p>
        </w:tc>
        <w:tc>
          <w:tcPr>
            <w:tcW w:w="910" w:type="dxa"/>
            <w:tcBorders>
              <w:top w:val="nil"/>
              <w:left w:val="nil"/>
              <w:bottom w:val="nil"/>
              <w:right w:val="nil"/>
            </w:tcBorders>
            <w:noWrap/>
            <w:vAlign w:val="bottom"/>
            <w:hideMark/>
          </w:tcPr>
          <w:p w14:paraId="7D4D3AD2"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39,932</w:t>
            </w:r>
          </w:p>
        </w:tc>
        <w:tc>
          <w:tcPr>
            <w:tcW w:w="1103" w:type="dxa"/>
            <w:tcBorders>
              <w:top w:val="nil"/>
              <w:left w:val="nil"/>
              <w:bottom w:val="nil"/>
              <w:right w:val="nil"/>
            </w:tcBorders>
            <w:noWrap/>
            <w:vAlign w:val="bottom"/>
            <w:hideMark/>
          </w:tcPr>
          <w:p w14:paraId="16D68D31"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4,099</w:t>
            </w:r>
          </w:p>
        </w:tc>
        <w:tc>
          <w:tcPr>
            <w:tcW w:w="910" w:type="dxa"/>
            <w:tcBorders>
              <w:top w:val="nil"/>
              <w:left w:val="nil"/>
              <w:bottom w:val="nil"/>
              <w:right w:val="nil"/>
            </w:tcBorders>
            <w:noWrap/>
            <w:vAlign w:val="bottom"/>
            <w:hideMark/>
          </w:tcPr>
          <w:p w14:paraId="3FF350D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143,626</w:t>
            </w:r>
          </w:p>
        </w:tc>
        <w:tc>
          <w:tcPr>
            <w:tcW w:w="910" w:type="dxa"/>
            <w:tcBorders>
              <w:top w:val="nil"/>
              <w:left w:val="nil"/>
              <w:bottom w:val="nil"/>
              <w:right w:val="nil"/>
            </w:tcBorders>
            <w:noWrap/>
            <w:vAlign w:val="bottom"/>
            <w:hideMark/>
          </w:tcPr>
          <w:p w14:paraId="747213BC" w14:textId="77777777" w:rsidR="00530CB0" w:rsidRPr="00EF2E73" w:rsidRDefault="00530CB0" w:rsidP="00D15DAC">
            <w:pPr>
              <w:spacing w:after="0"/>
              <w:jc w:val="center"/>
              <w:rPr>
                <w:color w:val="000000"/>
                <w:sz w:val="18"/>
                <w:szCs w:val="18"/>
              </w:rPr>
            </w:pPr>
            <w:r w:rsidRPr="00EF2E73">
              <w:rPr>
                <w:color w:val="000000"/>
                <w:sz w:val="18"/>
                <w:szCs w:val="18"/>
              </w:rPr>
              <w:t>39,874</w:t>
            </w:r>
          </w:p>
        </w:tc>
        <w:tc>
          <w:tcPr>
            <w:tcW w:w="1103" w:type="dxa"/>
            <w:tcBorders>
              <w:top w:val="nil"/>
              <w:left w:val="nil"/>
              <w:bottom w:val="nil"/>
              <w:right w:val="nil"/>
            </w:tcBorders>
            <w:noWrap/>
            <w:vAlign w:val="bottom"/>
            <w:hideMark/>
          </w:tcPr>
          <w:p w14:paraId="576C1140" w14:textId="77777777" w:rsidR="00530CB0" w:rsidRPr="00EF2E73" w:rsidRDefault="00530CB0" w:rsidP="00D15DAC">
            <w:pPr>
              <w:spacing w:after="0"/>
              <w:jc w:val="center"/>
              <w:rPr>
                <w:color w:val="000000"/>
                <w:sz w:val="18"/>
                <w:szCs w:val="18"/>
              </w:rPr>
            </w:pPr>
            <w:r w:rsidRPr="00EF2E73">
              <w:rPr>
                <w:color w:val="000000"/>
                <w:sz w:val="18"/>
                <w:szCs w:val="18"/>
              </w:rPr>
              <w:t>3,921</w:t>
            </w:r>
          </w:p>
        </w:tc>
        <w:tc>
          <w:tcPr>
            <w:tcW w:w="910" w:type="dxa"/>
            <w:tcBorders>
              <w:top w:val="nil"/>
              <w:left w:val="nil"/>
              <w:bottom w:val="nil"/>
              <w:right w:val="nil"/>
            </w:tcBorders>
            <w:noWrap/>
            <w:vAlign w:val="bottom"/>
            <w:hideMark/>
          </w:tcPr>
          <w:p w14:paraId="67DEAB20" w14:textId="77777777" w:rsidR="00530CB0" w:rsidRPr="00EF2E73" w:rsidRDefault="00530CB0" w:rsidP="00D15DAC">
            <w:pPr>
              <w:spacing w:after="0"/>
              <w:jc w:val="center"/>
              <w:rPr>
                <w:color w:val="000000"/>
                <w:sz w:val="18"/>
                <w:szCs w:val="18"/>
              </w:rPr>
            </w:pPr>
            <w:r w:rsidRPr="00EF2E73">
              <w:rPr>
                <w:color w:val="000000"/>
                <w:sz w:val="18"/>
                <w:szCs w:val="18"/>
              </w:rPr>
              <w:t>141,295</w:t>
            </w:r>
          </w:p>
        </w:tc>
      </w:tr>
      <w:tr w:rsidR="00530CB0" w:rsidRPr="00485C65" w14:paraId="71C3A0EC" w14:textId="77777777" w:rsidTr="00530CB0">
        <w:trPr>
          <w:trHeight w:val="184"/>
        </w:trPr>
        <w:tc>
          <w:tcPr>
            <w:tcW w:w="910" w:type="dxa"/>
            <w:tcBorders>
              <w:top w:val="nil"/>
              <w:left w:val="nil"/>
              <w:bottom w:val="nil"/>
              <w:right w:val="nil"/>
            </w:tcBorders>
            <w:noWrap/>
            <w:vAlign w:val="bottom"/>
            <w:hideMark/>
          </w:tcPr>
          <w:p w14:paraId="185AA0E9" w14:textId="77777777" w:rsidR="00530CB0" w:rsidRPr="00EF2E73" w:rsidRDefault="00530CB0" w:rsidP="00D15DAC">
            <w:pPr>
              <w:spacing w:after="0"/>
              <w:jc w:val="center"/>
              <w:rPr>
                <w:color w:val="000000"/>
                <w:sz w:val="18"/>
                <w:szCs w:val="18"/>
              </w:rPr>
            </w:pPr>
            <w:r w:rsidRPr="00EF2E73">
              <w:rPr>
                <w:color w:val="000000"/>
                <w:sz w:val="18"/>
                <w:szCs w:val="18"/>
              </w:rPr>
              <w:t>2020</w:t>
            </w:r>
          </w:p>
        </w:tc>
        <w:tc>
          <w:tcPr>
            <w:tcW w:w="910" w:type="dxa"/>
            <w:tcBorders>
              <w:top w:val="nil"/>
              <w:left w:val="nil"/>
              <w:bottom w:val="nil"/>
              <w:right w:val="nil"/>
            </w:tcBorders>
            <w:noWrap/>
            <w:vAlign w:val="bottom"/>
            <w:hideMark/>
          </w:tcPr>
          <w:p w14:paraId="67DBCD5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40,298</w:t>
            </w:r>
          </w:p>
        </w:tc>
        <w:tc>
          <w:tcPr>
            <w:tcW w:w="1103" w:type="dxa"/>
            <w:tcBorders>
              <w:top w:val="nil"/>
              <w:left w:val="nil"/>
              <w:bottom w:val="nil"/>
              <w:right w:val="nil"/>
            </w:tcBorders>
            <w:noWrap/>
            <w:vAlign w:val="bottom"/>
            <w:hideMark/>
          </w:tcPr>
          <w:p w14:paraId="766102A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4,072</w:t>
            </w:r>
          </w:p>
        </w:tc>
        <w:tc>
          <w:tcPr>
            <w:tcW w:w="910" w:type="dxa"/>
            <w:tcBorders>
              <w:top w:val="nil"/>
              <w:left w:val="nil"/>
              <w:bottom w:val="nil"/>
              <w:right w:val="nil"/>
            </w:tcBorders>
            <w:noWrap/>
            <w:vAlign w:val="bottom"/>
            <w:hideMark/>
          </w:tcPr>
          <w:p w14:paraId="02B0AE0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158,719</w:t>
            </w:r>
          </w:p>
        </w:tc>
        <w:tc>
          <w:tcPr>
            <w:tcW w:w="910" w:type="dxa"/>
            <w:tcBorders>
              <w:top w:val="nil"/>
              <w:left w:val="nil"/>
              <w:bottom w:val="nil"/>
              <w:right w:val="nil"/>
            </w:tcBorders>
            <w:noWrap/>
            <w:vAlign w:val="bottom"/>
            <w:hideMark/>
          </w:tcPr>
          <w:p w14:paraId="4F10C35E" w14:textId="77777777" w:rsidR="00530CB0" w:rsidRPr="00EF2E73" w:rsidRDefault="00530CB0" w:rsidP="00D15DAC">
            <w:pPr>
              <w:spacing w:after="0"/>
              <w:jc w:val="center"/>
              <w:rPr>
                <w:color w:val="000000"/>
                <w:sz w:val="18"/>
                <w:szCs w:val="18"/>
              </w:rPr>
            </w:pPr>
            <w:r w:rsidRPr="00EF2E73">
              <w:rPr>
                <w:color w:val="000000"/>
                <w:sz w:val="18"/>
                <w:szCs w:val="18"/>
              </w:rPr>
              <w:t>40,087</w:t>
            </w:r>
          </w:p>
        </w:tc>
        <w:tc>
          <w:tcPr>
            <w:tcW w:w="1103" w:type="dxa"/>
            <w:tcBorders>
              <w:top w:val="nil"/>
              <w:left w:val="nil"/>
              <w:bottom w:val="nil"/>
              <w:right w:val="nil"/>
            </w:tcBorders>
            <w:noWrap/>
            <w:vAlign w:val="bottom"/>
            <w:hideMark/>
          </w:tcPr>
          <w:p w14:paraId="5123C6EA" w14:textId="77777777" w:rsidR="00530CB0" w:rsidRPr="00EF2E73" w:rsidRDefault="00530CB0" w:rsidP="00D15DAC">
            <w:pPr>
              <w:spacing w:after="0"/>
              <w:jc w:val="center"/>
              <w:rPr>
                <w:color w:val="000000"/>
                <w:sz w:val="18"/>
                <w:szCs w:val="18"/>
              </w:rPr>
            </w:pPr>
            <w:r w:rsidRPr="00EF2E73">
              <w:rPr>
                <w:color w:val="000000"/>
                <w:sz w:val="18"/>
                <w:szCs w:val="18"/>
              </w:rPr>
              <w:t>3,888</w:t>
            </w:r>
          </w:p>
        </w:tc>
        <w:tc>
          <w:tcPr>
            <w:tcW w:w="910" w:type="dxa"/>
            <w:tcBorders>
              <w:top w:val="nil"/>
              <w:left w:val="nil"/>
              <w:bottom w:val="nil"/>
              <w:right w:val="nil"/>
            </w:tcBorders>
            <w:noWrap/>
            <w:vAlign w:val="bottom"/>
            <w:hideMark/>
          </w:tcPr>
          <w:p w14:paraId="6492E0B6" w14:textId="77777777" w:rsidR="00530CB0" w:rsidRPr="00EF2E73" w:rsidRDefault="00530CB0" w:rsidP="00D15DAC">
            <w:pPr>
              <w:spacing w:after="0"/>
              <w:jc w:val="center"/>
              <w:rPr>
                <w:color w:val="000000"/>
                <w:sz w:val="18"/>
                <w:szCs w:val="18"/>
              </w:rPr>
            </w:pPr>
            <w:r w:rsidRPr="00EF2E73">
              <w:rPr>
                <w:color w:val="000000"/>
                <w:sz w:val="18"/>
                <w:szCs w:val="18"/>
              </w:rPr>
              <w:t>156,114</w:t>
            </w:r>
          </w:p>
        </w:tc>
      </w:tr>
      <w:tr w:rsidR="00530CB0" w:rsidRPr="00485C65" w14:paraId="335CAFD8" w14:textId="77777777" w:rsidTr="00530CB0">
        <w:trPr>
          <w:trHeight w:val="184"/>
        </w:trPr>
        <w:tc>
          <w:tcPr>
            <w:tcW w:w="910" w:type="dxa"/>
            <w:tcBorders>
              <w:top w:val="nil"/>
              <w:left w:val="nil"/>
              <w:bottom w:val="nil"/>
              <w:right w:val="nil"/>
            </w:tcBorders>
            <w:noWrap/>
            <w:vAlign w:val="bottom"/>
            <w:hideMark/>
          </w:tcPr>
          <w:p w14:paraId="790172C5" w14:textId="77777777" w:rsidR="00530CB0" w:rsidRPr="00EF2E73" w:rsidRDefault="00530CB0" w:rsidP="00D15DAC">
            <w:pPr>
              <w:spacing w:after="0"/>
              <w:jc w:val="center"/>
              <w:rPr>
                <w:color w:val="000000"/>
                <w:sz w:val="18"/>
                <w:szCs w:val="18"/>
              </w:rPr>
            </w:pPr>
            <w:r w:rsidRPr="00EF2E73">
              <w:rPr>
                <w:color w:val="000000"/>
                <w:sz w:val="18"/>
                <w:szCs w:val="18"/>
              </w:rPr>
              <w:t>2021</w:t>
            </w:r>
          </w:p>
        </w:tc>
        <w:tc>
          <w:tcPr>
            <w:tcW w:w="910" w:type="dxa"/>
            <w:tcBorders>
              <w:top w:val="nil"/>
              <w:left w:val="nil"/>
              <w:bottom w:val="nil"/>
              <w:right w:val="nil"/>
            </w:tcBorders>
            <w:noWrap/>
            <w:vAlign w:val="bottom"/>
            <w:hideMark/>
          </w:tcPr>
          <w:p w14:paraId="479CE54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49,127</w:t>
            </w:r>
          </w:p>
        </w:tc>
        <w:tc>
          <w:tcPr>
            <w:tcW w:w="1103" w:type="dxa"/>
            <w:tcBorders>
              <w:top w:val="nil"/>
              <w:left w:val="nil"/>
              <w:bottom w:val="nil"/>
              <w:right w:val="nil"/>
            </w:tcBorders>
            <w:noWrap/>
            <w:vAlign w:val="bottom"/>
            <w:hideMark/>
          </w:tcPr>
          <w:p w14:paraId="6914BC6B"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4,451</w:t>
            </w:r>
          </w:p>
        </w:tc>
        <w:tc>
          <w:tcPr>
            <w:tcW w:w="910" w:type="dxa"/>
            <w:tcBorders>
              <w:top w:val="nil"/>
              <w:left w:val="nil"/>
              <w:bottom w:val="nil"/>
              <w:right w:val="nil"/>
            </w:tcBorders>
            <w:noWrap/>
            <w:vAlign w:val="bottom"/>
            <w:hideMark/>
          </w:tcPr>
          <w:p w14:paraId="5B8D36BA"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179,657</w:t>
            </w:r>
          </w:p>
        </w:tc>
        <w:tc>
          <w:tcPr>
            <w:tcW w:w="910" w:type="dxa"/>
            <w:tcBorders>
              <w:top w:val="nil"/>
              <w:left w:val="nil"/>
              <w:bottom w:val="nil"/>
              <w:right w:val="nil"/>
            </w:tcBorders>
            <w:noWrap/>
            <w:vAlign w:val="bottom"/>
            <w:hideMark/>
          </w:tcPr>
          <w:p w14:paraId="53795FF3" w14:textId="77777777" w:rsidR="00530CB0" w:rsidRPr="00EF2E73" w:rsidRDefault="00530CB0" w:rsidP="00D15DAC">
            <w:pPr>
              <w:spacing w:after="0"/>
              <w:jc w:val="center"/>
              <w:rPr>
                <w:color w:val="000000"/>
                <w:sz w:val="18"/>
                <w:szCs w:val="18"/>
              </w:rPr>
            </w:pPr>
            <w:r w:rsidRPr="00EF2E73">
              <w:rPr>
                <w:color w:val="000000"/>
                <w:sz w:val="18"/>
                <w:szCs w:val="18"/>
              </w:rPr>
              <w:t>49,208</w:t>
            </w:r>
          </w:p>
        </w:tc>
        <w:tc>
          <w:tcPr>
            <w:tcW w:w="1103" w:type="dxa"/>
            <w:tcBorders>
              <w:top w:val="nil"/>
              <w:left w:val="nil"/>
              <w:bottom w:val="nil"/>
              <w:right w:val="nil"/>
            </w:tcBorders>
            <w:noWrap/>
            <w:vAlign w:val="bottom"/>
            <w:hideMark/>
          </w:tcPr>
          <w:p w14:paraId="7262DA12" w14:textId="77777777" w:rsidR="00530CB0" w:rsidRPr="00EF2E73" w:rsidRDefault="00530CB0" w:rsidP="00D15DAC">
            <w:pPr>
              <w:spacing w:after="0"/>
              <w:jc w:val="center"/>
              <w:rPr>
                <w:color w:val="000000"/>
                <w:sz w:val="18"/>
                <w:szCs w:val="18"/>
              </w:rPr>
            </w:pPr>
            <w:r w:rsidRPr="00EF2E73">
              <w:rPr>
                <w:color w:val="000000"/>
                <w:sz w:val="18"/>
                <w:szCs w:val="18"/>
              </w:rPr>
              <w:t>4,282</w:t>
            </w:r>
          </w:p>
        </w:tc>
        <w:tc>
          <w:tcPr>
            <w:tcW w:w="910" w:type="dxa"/>
            <w:tcBorders>
              <w:top w:val="nil"/>
              <w:left w:val="nil"/>
              <w:bottom w:val="nil"/>
              <w:right w:val="nil"/>
            </w:tcBorders>
            <w:noWrap/>
            <w:vAlign w:val="bottom"/>
            <w:hideMark/>
          </w:tcPr>
          <w:p w14:paraId="5554DADA" w14:textId="77777777" w:rsidR="00530CB0" w:rsidRPr="00EF2E73" w:rsidRDefault="00530CB0" w:rsidP="00D15DAC">
            <w:pPr>
              <w:spacing w:after="0"/>
              <w:jc w:val="center"/>
              <w:rPr>
                <w:color w:val="000000"/>
                <w:sz w:val="18"/>
                <w:szCs w:val="18"/>
              </w:rPr>
            </w:pPr>
            <w:r w:rsidRPr="00EF2E73">
              <w:rPr>
                <w:color w:val="000000"/>
                <w:sz w:val="18"/>
                <w:szCs w:val="18"/>
              </w:rPr>
              <w:t>176,681</w:t>
            </w:r>
          </w:p>
        </w:tc>
      </w:tr>
      <w:tr w:rsidR="00530CB0" w:rsidRPr="00485C65" w14:paraId="0C144C7F" w14:textId="77777777" w:rsidTr="00530CB0">
        <w:trPr>
          <w:trHeight w:val="184"/>
        </w:trPr>
        <w:tc>
          <w:tcPr>
            <w:tcW w:w="910" w:type="dxa"/>
            <w:tcBorders>
              <w:top w:val="nil"/>
              <w:left w:val="nil"/>
              <w:bottom w:val="nil"/>
              <w:right w:val="nil"/>
            </w:tcBorders>
            <w:noWrap/>
            <w:vAlign w:val="bottom"/>
            <w:hideMark/>
          </w:tcPr>
          <w:p w14:paraId="05D2B25C" w14:textId="77777777" w:rsidR="00530CB0" w:rsidRPr="00EF2E73" w:rsidRDefault="00530CB0" w:rsidP="00D15DAC">
            <w:pPr>
              <w:spacing w:after="0"/>
              <w:jc w:val="center"/>
              <w:rPr>
                <w:color w:val="000000"/>
                <w:sz w:val="18"/>
                <w:szCs w:val="18"/>
              </w:rPr>
            </w:pPr>
            <w:r w:rsidRPr="00EF2E73">
              <w:rPr>
                <w:color w:val="000000"/>
                <w:sz w:val="18"/>
                <w:szCs w:val="18"/>
              </w:rPr>
              <w:t>2022</w:t>
            </w:r>
          </w:p>
        </w:tc>
        <w:tc>
          <w:tcPr>
            <w:tcW w:w="910" w:type="dxa"/>
            <w:tcBorders>
              <w:top w:val="nil"/>
              <w:left w:val="nil"/>
              <w:bottom w:val="nil"/>
              <w:right w:val="nil"/>
            </w:tcBorders>
            <w:noWrap/>
            <w:vAlign w:val="bottom"/>
            <w:hideMark/>
          </w:tcPr>
          <w:p w14:paraId="7F11326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55,225</w:t>
            </w:r>
          </w:p>
        </w:tc>
        <w:tc>
          <w:tcPr>
            <w:tcW w:w="1103" w:type="dxa"/>
            <w:tcBorders>
              <w:top w:val="nil"/>
              <w:left w:val="nil"/>
              <w:bottom w:val="nil"/>
              <w:right w:val="nil"/>
            </w:tcBorders>
            <w:noWrap/>
            <w:vAlign w:val="bottom"/>
            <w:hideMark/>
          </w:tcPr>
          <w:p w14:paraId="51C8C34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4,901</w:t>
            </w:r>
          </w:p>
        </w:tc>
        <w:tc>
          <w:tcPr>
            <w:tcW w:w="910" w:type="dxa"/>
            <w:tcBorders>
              <w:top w:val="nil"/>
              <w:left w:val="nil"/>
              <w:bottom w:val="nil"/>
              <w:right w:val="nil"/>
            </w:tcBorders>
            <w:noWrap/>
            <w:vAlign w:val="bottom"/>
            <w:hideMark/>
          </w:tcPr>
          <w:p w14:paraId="1DF998A0"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186,049</w:t>
            </w:r>
          </w:p>
        </w:tc>
        <w:tc>
          <w:tcPr>
            <w:tcW w:w="910" w:type="dxa"/>
            <w:tcBorders>
              <w:top w:val="nil"/>
              <w:left w:val="nil"/>
              <w:bottom w:val="nil"/>
              <w:right w:val="nil"/>
            </w:tcBorders>
            <w:noWrap/>
            <w:vAlign w:val="bottom"/>
            <w:hideMark/>
          </w:tcPr>
          <w:p w14:paraId="0B60ED52" w14:textId="77777777" w:rsidR="00530CB0" w:rsidRPr="00EF2E73" w:rsidRDefault="00530CB0" w:rsidP="00D15DAC">
            <w:pPr>
              <w:spacing w:after="0"/>
              <w:jc w:val="center"/>
              <w:rPr>
                <w:color w:val="000000"/>
                <w:sz w:val="18"/>
                <w:szCs w:val="18"/>
              </w:rPr>
            </w:pPr>
            <w:r w:rsidRPr="00EF2E73">
              <w:rPr>
                <w:color w:val="000000"/>
                <w:sz w:val="18"/>
                <w:szCs w:val="18"/>
              </w:rPr>
              <w:t>55,052</w:t>
            </w:r>
          </w:p>
        </w:tc>
        <w:tc>
          <w:tcPr>
            <w:tcW w:w="1103" w:type="dxa"/>
            <w:tcBorders>
              <w:top w:val="nil"/>
              <w:left w:val="nil"/>
              <w:bottom w:val="nil"/>
              <w:right w:val="nil"/>
            </w:tcBorders>
            <w:noWrap/>
            <w:vAlign w:val="bottom"/>
            <w:hideMark/>
          </w:tcPr>
          <w:p w14:paraId="207D294D" w14:textId="77777777" w:rsidR="00530CB0" w:rsidRPr="00EF2E73" w:rsidRDefault="00530CB0" w:rsidP="00D15DAC">
            <w:pPr>
              <w:spacing w:after="0"/>
              <w:jc w:val="center"/>
              <w:rPr>
                <w:color w:val="000000"/>
                <w:sz w:val="18"/>
                <w:szCs w:val="18"/>
              </w:rPr>
            </w:pPr>
            <w:r w:rsidRPr="00EF2E73">
              <w:rPr>
                <w:color w:val="000000"/>
                <w:sz w:val="18"/>
                <w:szCs w:val="18"/>
              </w:rPr>
              <w:t>4,711</w:t>
            </w:r>
          </w:p>
        </w:tc>
        <w:tc>
          <w:tcPr>
            <w:tcW w:w="910" w:type="dxa"/>
            <w:tcBorders>
              <w:top w:val="nil"/>
              <w:left w:val="nil"/>
              <w:bottom w:val="nil"/>
              <w:right w:val="nil"/>
            </w:tcBorders>
            <w:noWrap/>
            <w:vAlign w:val="bottom"/>
            <w:hideMark/>
          </w:tcPr>
          <w:p w14:paraId="7CA61F86" w14:textId="77777777" w:rsidR="00530CB0" w:rsidRPr="00EF2E73" w:rsidRDefault="00530CB0" w:rsidP="00D15DAC">
            <w:pPr>
              <w:spacing w:after="0"/>
              <w:jc w:val="center"/>
              <w:rPr>
                <w:color w:val="000000"/>
                <w:sz w:val="18"/>
                <w:szCs w:val="18"/>
              </w:rPr>
            </w:pPr>
            <w:r w:rsidRPr="00EF2E73">
              <w:rPr>
                <w:color w:val="000000"/>
                <w:sz w:val="18"/>
                <w:szCs w:val="18"/>
              </w:rPr>
              <w:t>181,439</w:t>
            </w:r>
          </w:p>
        </w:tc>
      </w:tr>
      <w:tr w:rsidR="00530CB0" w:rsidRPr="00485C65" w14:paraId="66A48BB1" w14:textId="77777777" w:rsidTr="00530CB0">
        <w:trPr>
          <w:trHeight w:val="184"/>
        </w:trPr>
        <w:tc>
          <w:tcPr>
            <w:tcW w:w="910" w:type="dxa"/>
            <w:tcBorders>
              <w:top w:val="nil"/>
              <w:left w:val="nil"/>
              <w:bottom w:val="nil"/>
              <w:right w:val="nil"/>
            </w:tcBorders>
            <w:noWrap/>
            <w:vAlign w:val="bottom"/>
            <w:hideMark/>
          </w:tcPr>
          <w:p w14:paraId="01C75E83" w14:textId="77777777" w:rsidR="00530CB0" w:rsidRPr="00EF2E73" w:rsidRDefault="00530CB0" w:rsidP="00D15DAC">
            <w:pPr>
              <w:spacing w:after="0"/>
              <w:jc w:val="center"/>
              <w:rPr>
                <w:color w:val="000000"/>
                <w:sz w:val="18"/>
                <w:szCs w:val="18"/>
              </w:rPr>
            </w:pPr>
            <w:r w:rsidRPr="00EF2E73">
              <w:rPr>
                <w:color w:val="000000"/>
                <w:sz w:val="18"/>
                <w:szCs w:val="18"/>
              </w:rPr>
              <w:t>2023</w:t>
            </w:r>
          </w:p>
        </w:tc>
        <w:tc>
          <w:tcPr>
            <w:tcW w:w="910" w:type="dxa"/>
            <w:tcBorders>
              <w:top w:val="nil"/>
              <w:left w:val="nil"/>
              <w:bottom w:val="nil"/>
              <w:right w:val="nil"/>
            </w:tcBorders>
            <w:noWrap/>
            <w:vAlign w:val="bottom"/>
            <w:hideMark/>
          </w:tcPr>
          <w:p w14:paraId="588167CF"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55,298</w:t>
            </w:r>
          </w:p>
        </w:tc>
        <w:tc>
          <w:tcPr>
            <w:tcW w:w="1103" w:type="dxa"/>
            <w:tcBorders>
              <w:top w:val="nil"/>
              <w:left w:val="nil"/>
              <w:bottom w:val="nil"/>
              <w:right w:val="nil"/>
            </w:tcBorders>
            <w:noWrap/>
            <w:vAlign w:val="bottom"/>
            <w:hideMark/>
          </w:tcPr>
          <w:p w14:paraId="77784E15"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5,036</w:t>
            </w:r>
          </w:p>
        </w:tc>
        <w:tc>
          <w:tcPr>
            <w:tcW w:w="910" w:type="dxa"/>
            <w:tcBorders>
              <w:top w:val="nil"/>
              <w:left w:val="nil"/>
              <w:bottom w:val="nil"/>
              <w:right w:val="nil"/>
            </w:tcBorders>
            <w:noWrap/>
            <w:vAlign w:val="bottom"/>
            <w:hideMark/>
          </w:tcPr>
          <w:p w14:paraId="5D588353"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185,759</w:t>
            </w:r>
          </w:p>
        </w:tc>
        <w:tc>
          <w:tcPr>
            <w:tcW w:w="910" w:type="dxa"/>
            <w:tcBorders>
              <w:top w:val="nil"/>
              <w:left w:val="nil"/>
              <w:bottom w:val="nil"/>
              <w:right w:val="nil"/>
            </w:tcBorders>
            <w:noWrap/>
            <w:vAlign w:val="bottom"/>
            <w:hideMark/>
          </w:tcPr>
          <w:p w14:paraId="27B2DF32" w14:textId="77777777" w:rsidR="00530CB0" w:rsidRPr="00EF2E73" w:rsidRDefault="00530CB0" w:rsidP="00D15DAC">
            <w:pPr>
              <w:spacing w:after="0"/>
              <w:jc w:val="center"/>
              <w:rPr>
                <w:color w:val="000000"/>
                <w:sz w:val="18"/>
                <w:szCs w:val="18"/>
              </w:rPr>
            </w:pPr>
            <w:r w:rsidRPr="00EF2E73">
              <w:rPr>
                <w:color w:val="000000"/>
                <w:sz w:val="18"/>
                <w:szCs w:val="18"/>
              </w:rPr>
              <w:t>54,158</w:t>
            </w:r>
          </w:p>
        </w:tc>
        <w:tc>
          <w:tcPr>
            <w:tcW w:w="1103" w:type="dxa"/>
            <w:tcBorders>
              <w:top w:val="nil"/>
              <w:left w:val="nil"/>
              <w:bottom w:val="nil"/>
              <w:right w:val="nil"/>
            </w:tcBorders>
            <w:noWrap/>
            <w:vAlign w:val="bottom"/>
            <w:hideMark/>
          </w:tcPr>
          <w:p w14:paraId="1429450D" w14:textId="77777777" w:rsidR="00530CB0" w:rsidRPr="00EF2E73" w:rsidRDefault="00530CB0" w:rsidP="00D15DAC">
            <w:pPr>
              <w:spacing w:after="0"/>
              <w:jc w:val="center"/>
              <w:rPr>
                <w:color w:val="000000"/>
                <w:sz w:val="18"/>
                <w:szCs w:val="18"/>
              </w:rPr>
            </w:pPr>
            <w:r w:rsidRPr="00EF2E73">
              <w:rPr>
                <w:color w:val="000000"/>
                <w:sz w:val="18"/>
                <w:szCs w:val="18"/>
              </w:rPr>
              <w:t>4,792</w:t>
            </w:r>
          </w:p>
        </w:tc>
        <w:tc>
          <w:tcPr>
            <w:tcW w:w="910" w:type="dxa"/>
            <w:tcBorders>
              <w:top w:val="nil"/>
              <w:left w:val="nil"/>
              <w:bottom w:val="nil"/>
              <w:right w:val="nil"/>
            </w:tcBorders>
            <w:noWrap/>
            <w:vAlign w:val="bottom"/>
            <w:hideMark/>
          </w:tcPr>
          <w:p w14:paraId="0E4ACCEE" w14:textId="77777777" w:rsidR="00530CB0" w:rsidRPr="00EF2E73" w:rsidRDefault="00530CB0" w:rsidP="00D15DAC">
            <w:pPr>
              <w:spacing w:after="0"/>
              <w:jc w:val="center"/>
              <w:rPr>
                <w:color w:val="000000"/>
                <w:sz w:val="18"/>
                <w:szCs w:val="18"/>
              </w:rPr>
            </w:pPr>
            <w:r w:rsidRPr="00EF2E73">
              <w:rPr>
                <w:color w:val="000000"/>
                <w:sz w:val="18"/>
                <w:szCs w:val="18"/>
              </w:rPr>
              <w:t>180,987</w:t>
            </w:r>
          </w:p>
        </w:tc>
      </w:tr>
      <w:tr w:rsidR="00530CB0" w:rsidRPr="00485C65" w14:paraId="33151C57" w14:textId="77777777" w:rsidTr="00530CB0">
        <w:trPr>
          <w:trHeight w:val="184"/>
        </w:trPr>
        <w:tc>
          <w:tcPr>
            <w:tcW w:w="910" w:type="dxa"/>
            <w:tcBorders>
              <w:top w:val="nil"/>
              <w:left w:val="nil"/>
              <w:right w:val="nil"/>
            </w:tcBorders>
            <w:noWrap/>
            <w:vAlign w:val="bottom"/>
            <w:hideMark/>
          </w:tcPr>
          <w:p w14:paraId="518FFF35" w14:textId="77777777" w:rsidR="00530CB0" w:rsidRPr="00EF2E73" w:rsidRDefault="00530CB0" w:rsidP="00D15DAC">
            <w:pPr>
              <w:spacing w:after="0"/>
              <w:jc w:val="center"/>
              <w:rPr>
                <w:color w:val="000000"/>
                <w:sz w:val="18"/>
                <w:szCs w:val="18"/>
              </w:rPr>
            </w:pPr>
            <w:r w:rsidRPr="00EF2E73">
              <w:rPr>
                <w:color w:val="000000"/>
                <w:sz w:val="18"/>
                <w:szCs w:val="18"/>
              </w:rPr>
              <w:t>2024</w:t>
            </w:r>
          </w:p>
        </w:tc>
        <w:tc>
          <w:tcPr>
            <w:tcW w:w="910" w:type="dxa"/>
            <w:tcBorders>
              <w:top w:val="nil"/>
              <w:left w:val="nil"/>
              <w:right w:val="nil"/>
            </w:tcBorders>
            <w:noWrap/>
            <w:vAlign w:val="bottom"/>
            <w:hideMark/>
          </w:tcPr>
          <w:p w14:paraId="1C3E826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54,879</w:t>
            </w:r>
          </w:p>
        </w:tc>
        <w:tc>
          <w:tcPr>
            <w:tcW w:w="1103" w:type="dxa"/>
            <w:tcBorders>
              <w:top w:val="nil"/>
              <w:left w:val="nil"/>
              <w:right w:val="nil"/>
            </w:tcBorders>
            <w:noWrap/>
            <w:vAlign w:val="bottom"/>
            <w:hideMark/>
          </w:tcPr>
          <w:p w14:paraId="251D5D58"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5,112</w:t>
            </w:r>
          </w:p>
        </w:tc>
        <w:tc>
          <w:tcPr>
            <w:tcW w:w="910" w:type="dxa"/>
            <w:tcBorders>
              <w:top w:val="nil"/>
              <w:left w:val="nil"/>
              <w:right w:val="nil"/>
            </w:tcBorders>
            <w:noWrap/>
            <w:vAlign w:val="bottom"/>
            <w:hideMark/>
          </w:tcPr>
          <w:p w14:paraId="7292CE16"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188,381</w:t>
            </w:r>
          </w:p>
        </w:tc>
        <w:tc>
          <w:tcPr>
            <w:tcW w:w="910" w:type="dxa"/>
            <w:tcBorders>
              <w:top w:val="nil"/>
              <w:left w:val="nil"/>
              <w:right w:val="nil"/>
            </w:tcBorders>
            <w:noWrap/>
            <w:vAlign w:val="bottom"/>
            <w:hideMark/>
          </w:tcPr>
          <w:p w14:paraId="04F90906" w14:textId="77777777" w:rsidR="00530CB0" w:rsidRPr="00EF2E73" w:rsidRDefault="00530CB0" w:rsidP="00D15DAC">
            <w:pPr>
              <w:spacing w:after="0"/>
              <w:jc w:val="center"/>
              <w:rPr>
                <w:color w:val="000000"/>
                <w:sz w:val="18"/>
                <w:szCs w:val="18"/>
              </w:rPr>
            </w:pPr>
            <w:r w:rsidRPr="00EF2E73">
              <w:rPr>
                <w:color w:val="000000"/>
                <w:sz w:val="18"/>
                <w:szCs w:val="18"/>
              </w:rPr>
              <w:t>53,392</w:t>
            </w:r>
          </w:p>
        </w:tc>
        <w:tc>
          <w:tcPr>
            <w:tcW w:w="1103" w:type="dxa"/>
            <w:tcBorders>
              <w:top w:val="nil"/>
              <w:left w:val="nil"/>
              <w:right w:val="nil"/>
            </w:tcBorders>
            <w:noWrap/>
            <w:vAlign w:val="bottom"/>
            <w:hideMark/>
          </w:tcPr>
          <w:p w14:paraId="60DBD55D" w14:textId="77777777" w:rsidR="00530CB0" w:rsidRPr="00EF2E73" w:rsidRDefault="00530CB0" w:rsidP="00D15DAC">
            <w:pPr>
              <w:spacing w:after="0"/>
              <w:jc w:val="center"/>
              <w:rPr>
                <w:color w:val="000000"/>
                <w:sz w:val="18"/>
                <w:szCs w:val="18"/>
              </w:rPr>
            </w:pPr>
            <w:r w:rsidRPr="00EF2E73">
              <w:rPr>
                <w:color w:val="000000"/>
                <w:sz w:val="18"/>
                <w:szCs w:val="18"/>
              </w:rPr>
              <w:t>4,885</w:t>
            </w:r>
          </w:p>
        </w:tc>
        <w:tc>
          <w:tcPr>
            <w:tcW w:w="910" w:type="dxa"/>
            <w:tcBorders>
              <w:top w:val="nil"/>
              <w:left w:val="nil"/>
              <w:right w:val="nil"/>
            </w:tcBorders>
            <w:noWrap/>
            <w:vAlign w:val="bottom"/>
            <w:hideMark/>
          </w:tcPr>
          <w:p w14:paraId="6C9534BD" w14:textId="77777777" w:rsidR="00530CB0" w:rsidRPr="00EF2E73" w:rsidRDefault="00530CB0" w:rsidP="00D15DAC">
            <w:pPr>
              <w:spacing w:after="0"/>
              <w:jc w:val="center"/>
              <w:rPr>
                <w:color w:val="000000"/>
                <w:sz w:val="18"/>
                <w:szCs w:val="18"/>
              </w:rPr>
            </w:pPr>
            <w:r w:rsidRPr="00EF2E73">
              <w:rPr>
                <w:color w:val="000000"/>
                <w:sz w:val="18"/>
                <w:szCs w:val="18"/>
              </w:rPr>
              <w:t>187,960</w:t>
            </w:r>
          </w:p>
        </w:tc>
      </w:tr>
      <w:tr w:rsidR="00530CB0" w:rsidRPr="00485C65" w14:paraId="651BA5E7" w14:textId="77777777" w:rsidTr="00530CB0">
        <w:trPr>
          <w:trHeight w:val="184"/>
        </w:trPr>
        <w:tc>
          <w:tcPr>
            <w:tcW w:w="910" w:type="dxa"/>
            <w:tcBorders>
              <w:top w:val="nil"/>
              <w:left w:val="nil"/>
              <w:right w:val="nil"/>
            </w:tcBorders>
            <w:noWrap/>
            <w:vAlign w:val="bottom"/>
          </w:tcPr>
          <w:p w14:paraId="4BECFBD0" w14:textId="77777777" w:rsidR="00530CB0" w:rsidRPr="00EF2E73" w:rsidRDefault="00530CB0" w:rsidP="00D15DAC">
            <w:pPr>
              <w:spacing w:after="0"/>
              <w:jc w:val="center"/>
              <w:rPr>
                <w:color w:val="000000"/>
                <w:sz w:val="18"/>
                <w:szCs w:val="18"/>
              </w:rPr>
            </w:pPr>
            <w:r w:rsidRPr="00EF2E73">
              <w:rPr>
                <w:color w:val="000000"/>
                <w:sz w:val="18"/>
                <w:szCs w:val="18"/>
              </w:rPr>
              <w:t>2025</w:t>
            </w:r>
          </w:p>
        </w:tc>
        <w:tc>
          <w:tcPr>
            <w:tcW w:w="910" w:type="dxa"/>
            <w:tcBorders>
              <w:top w:val="nil"/>
              <w:left w:val="nil"/>
              <w:right w:val="nil"/>
            </w:tcBorders>
            <w:noWrap/>
            <w:vAlign w:val="bottom"/>
          </w:tcPr>
          <w:p w14:paraId="5D853BF8"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54,728</w:t>
            </w:r>
          </w:p>
        </w:tc>
        <w:tc>
          <w:tcPr>
            <w:tcW w:w="1103" w:type="dxa"/>
            <w:tcBorders>
              <w:top w:val="nil"/>
              <w:left w:val="nil"/>
              <w:right w:val="nil"/>
            </w:tcBorders>
            <w:noWrap/>
            <w:vAlign w:val="bottom"/>
          </w:tcPr>
          <w:p w14:paraId="5B5A780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5,564</w:t>
            </w:r>
          </w:p>
        </w:tc>
        <w:tc>
          <w:tcPr>
            <w:tcW w:w="910" w:type="dxa"/>
            <w:tcBorders>
              <w:top w:val="nil"/>
              <w:left w:val="nil"/>
              <w:right w:val="nil"/>
            </w:tcBorders>
            <w:noWrap/>
            <w:vAlign w:val="bottom"/>
          </w:tcPr>
          <w:p w14:paraId="38BB83B4"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185,884</w:t>
            </w:r>
          </w:p>
        </w:tc>
        <w:tc>
          <w:tcPr>
            <w:tcW w:w="910" w:type="dxa"/>
            <w:tcBorders>
              <w:top w:val="nil"/>
              <w:left w:val="nil"/>
              <w:right w:val="nil"/>
            </w:tcBorders>
            <w:noWrap/>
            <w:vAlign w:val="bottom"/>
          </w:tcPr>
          <w:p w14:paraId="0CB85E18" w14:textId="77777777" w:rsidR="00530CB0" w:rsidRPr="00EF2E73" w:rsidRDefault="00530CB0" w:rsidP="00D15DAC">
            <w:pPr>
              <w:spacing w:after="0"/>
              <w:jc w:val="center"/>
              <w:rPr>
                <w:color w:val="000000"/>
                <w:sz w:val="18"/>
                <w:szCs w:val="18"/>
              </w:rPr>
            </w:pPr>
            <w:r w:rsidRPr="00EF2E73">
              <w:rPr>
                <w:color w:val="000000"/>
                <w:sz w:val="18"/>
                <w:szCs w:val="18"/>
              </w:rPr>
              <w:t>53,591</w:t>
            </w:r>
          </w:p>
        </w:tc>
        <w:tc>
          <w:tcPr>
            <w:tcW w:w="1103" w:type="dxa"/>
            <w:tcBorders>
              <w:top w:val="nil"/>
              <w:left w:val="nil"/>
              <w:right w:val="nil"/>
            </w:tcBorders>
            <w:noWrap/>
            <w:vAlign w:val="bottom"/>
          </w:tcPr>
          <w:p w14:paraId="17FE800F" w14:textId="77777777" w:rsidR="00530CB0" w:rsidRPr="00EF2E73" w:rsidRDefault="00530CB0" w:rsidP="00D15DAC">
            <w:pPr>
              <w:spacing w:after="0"/>
              <w:jc w:val="center"/>
              <w:rPr>
                <w:color w:val="000000"/>
                <w:sz w:val="18"/>
                <w:szCs w:val="18"/>
              </w:rPr>
            </w:pPr>
            <w:r w:rsidRPr="00EF2E73">
              <w:rPr>
                <w:color w:val="000000"/>
                <w:sz w:val="18"/>
                <w:szCs w:val="18"/>
              </w:rPr>
              <w:t>5,423</w:t>
            </w:r>
          </w:p>
        </w:tc>
        <w:tc>
          <w:tcPr>
            <w:tcW w:w="910" w:type="dxa"/>
            <w:tcBorders>
              <w:top w:val="nil"/>
              <w:left w:val="nil"/>
              <w:right w:val="nil"/>
            </w:tcBorders>
            <w:noWrap/>
            <w:vAlign w:val="bottom"/>
          </w:tcPr>
          <w:p w14:paraId="198381EA" w14:textId="77777777" w:rsidR="00530CB0" w:rsidRPr="00EF2E73" w:rsidRDefault="00530CB0" w:rsidP="00D15DAC">
            <w:pPr>
              <w:spacing w:after="0"/>
              <w:jc w:val="center"/>
              <w:rPr>
                <w:color w:val="000000"/>
                <w:sz w:val="18"/>
                <w:szCs w:val="18"/>
              </w:rPr>
            </w:pPr>
            <w:r w:rsidRPr="00EF2E73">
              <w:rPr>
                <w:color w:val="000000"/>
                <w:sz w:val="18"/>
                <w:szCs w:val="18"/>
              </w:rPr>
              <w:t>191,084</w:t>
            </w:r>
          </w:p>
        </w:tc>
      </w:tr>
      <w:tr w:rsidR="00530CB0" w:rsidRPr="00485C65" w14:paraId="20D1C0DA" w14:textId="77777777" w:rsidTr="00530CB0">
        <w:trPr>
          <w:trHeight w:val="184"/>
        </w:trPr>
        <w:tc>
          <w:tcPr>
            <w:tcW w:w="910" w:type="dxa"/>
            <w:tcBorders>
              <w:top w:val="nil"/>
              <w:left w:val="nil"/>
              <w:bottom w:val="nil"/>
              <w:right w:val="nil"/>
            </w:tcBorders>
            <w:noWrap/>
            <w:vAlign w:val="bottom"/>
            <w:hideMark/>
          </w:tcPr>
          <w:p w14:paraId="70B87C16" w14:textId="77777777" w:rsidR="00530CB0" w:rsidRPr="00EF2E73" w:rsidRDefault="00530CB0" w:rsidP="00D15DAC">
            <w:pPr>
              <w:spacing w:after="0"/>
              <w:jc w:val="center"/>
              <w:rPr>
                <w:color w:val="000000"/>
                <w:sz w:val="18"/>
                <w:szCs w:val="18"/>
              </w:rPr>
            </w:pPr>
            <w:r w:rsidRPr="00EF2E73">
              <w:rPr>
                <w:color w:val="000000"/>
                <w:sz w:val="18"/>
                <w:szCs w:val="18"/>
              </w:rPr>
              <w:t>2026</w:t>
            </w:r>
          </w:p>
        </w:tc>
        <w:tc>
          <w:tcPr>
            <w:tcW w:w="910" w:type="dxa"/>
            <w:tcBorders>
              <w:top w:val="nil"/>
              <w:left w:val="nil"/>
              <w:bottom w:val="nil"/>
              <w:right w:val="nil"/>
            </w:tcBorders>
            <w:noWrap/>
            <w:vAlign w:val="bottom"/>
            <w:hideMark/>
          </w:tcPr>
          <w:p w14:paraId="707D4AC8"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52,772</w:t>
            </w:r>
          </w:p>
        </w:tc>
        <w:tc>
          <w:tcPr>
            <w:tcW w:w="1103" w:type="dxa"/>
            <w:tcBorders>
              <w:top w:val="nil"/>
              <w:left w:val="nil"/>
              <w:bottom w:val="nil"/>
              <w:right w:val="nil"/>
            </w:tcBorders>
            <w:noWrap/>
            <w:vAlign w:val="bottom"/>
            <w:hideMark/>
          </w:tcPr>
          <w:p w14:paraId="11AABEFD"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6,247</w:t>
            </w:r>
          </w:p>
        </w:tc>
        <w:tc>
          <w:tcPr>
            <w:tcW w:w="910" w:type="dxa"/>
            <w:tcBorders>
              <w:top w:val="nil"/>
              <w:left w:val="nil"/>
              <w:bottom w:val="nil"/>
              <w:right w:val="nil"/>
            </w:tcBorders>
            <w:noWrap/>
            <w:vAlign w:val="bottom"/>
            <w:hideMark/>
          </w:tcPr>
          <w:p w14:paraId="5E6DABC7" w14:textId="77777777" w:rsidR="00530CB0" w:rsidRPr="00EF2E73" w:rsidRDefault="00530CB0" w:rsidP="00D15DAC">
            <w:pPr>
              <w:spacing w:after="0"/>
              <w:jc w:val="center"/>
              <w:rPr>
                <w:color w:val="808080" w:themeColor="background1" w:themeShade="80"/>
                <w:sz w:val="18"/>
                <w:szCs w:val="18"/>
              </w:rPr>
            </w:pPr>
            <w:r w:rsidRPr="00EF2E73">
              <w:rPr>
                <w:color w:val="808080" w:themeColor="background1" w:themeShade="80"/>
                <w:sz w:val="18"/>
                <w:szCs w:val="18"/>
              </w:rPr>
              <w:t>182,156</w:t>
            </w:r>
          </w:p>
        </w:tc>
        <w:tc>
          <w:tcPr>
            <w:tcW w:w="910" w:type="dxa"/>
            <w:tcBorders>
              <w:top w:val="nil"/>
              <w:left w:val="nil"/>
              <w:bottom w:val="nil"/>
              <w:right w:val="nil"/>
            </w:tcBorders>
            <w:noWrap/>
            <w:vAlign w:val="bottom"/>
            <w:hideMark/>
          </w:tcPr>
          <w:p w14:paraId="3063D027" w14:textId="77777777" w:rsidR="00530CB0" w:rsidRPr="00EF2E73" w:rsidRDefault="00530CB0" w:rsidP="00D15DAC">
            <w:pPr>
              <w:spacing w:after="0"/>
              <w:jc w:val="center"/>
              <w:rPr>
                <w:color w:val="000000"/>
                <w:sz w:val="18"/>
                <w:szCs w:val="18"/>
              </w:rPr>
            </w:pPr>
            <w:r w:rsidRPr="00EF2E73">
              <w:rPr>
                <w:color w:val="000000"/>
                <w:sz w:val="18"/>
                <w:szCs w:val="18"/>
              </w:rPr>
              <w:t>56,552</w:t>
            </w:r>
          </w:p>
        </w:tc>
        <w:tc>
          <w:tcPr>
            <w:tcW w:w="1103" w:type="dxa"/>
            <w:tcBorders>
              <w:top w:val="nil"/>
              <w:left w:val="nil"/>
              <w:bottom w:val="nil"/>
              <w:right w:val="nil"/>
            </w:tcBorders>
            <w:noWrap/>
            <w:vAlign w:val="bottom"/>
            <w:hideMark/>
          </w:tcPr>
          <w:p w14:paraId="0035405D" w14:textId="77777777" w:rsidR="00530CB0" w:rsidRPr="00EF2E73" w:rsidRDefault="00530CB0" w:rsidP="00D15DAC">
            <w:pPr>
              <w:spacing w:after="0"/>
              <w:jc w:val="center"/>
              <w:rPr>
                <w:color w:val="000000"/>
                <w:sz w:val="18"/>
                <w:szCs w:val="18"/>
              </w:rPr>
            </w:pPr>
            <w:r w:rsidRPr="00EF2E73">
              <w:rPr>
                <w:color w:val="000000"/>
                <w:sz w:val="18"/>
                <w:szCs w:val="18"/>
              </w:rPr>
              <w:t>6,549</w:t>
            </w:r>
          </w:p>
        </w:tc>
        <w:tc>
          <w:tcPr>
            <w:tcW w:w="910" w:type="dxa"/>
            <w:tcBorders>
              <w:top w:val="nil"/>
              <w:left w:val="nil"/>
              <w:bottom w:val="nil"/>
              <w:right w:val="nil"/>
            </w:tcBorders>
            <w:noWrap/>
            <w:vAlign w:val="bottom"/>
            <w:hideMark/>
          </w:tcPr>
          <w:p w14:paraId="15F2DB3F" w14:textId="77777777" w:rsidR="00530CB0" w:rsidRPr="00EF2E73" w:rsidRDefault="00530CB0" w:rsidP="00D15DAC">
            <w:pPr>
              <w:spacing w:after="0"/>
              <w:jc w:val="center"/>
              <w:rPr>
                <w:color w:val="000000"/>
                <w:sz w:val="18"/>
                <w:szCs w:val="18"/>
              </w:rPr>
            </w:pPr>
            <w:r w:rsidRPr="00EF2E73">
              <w:rPr>
                <w:color w:val="000000"/>
                <w:sz w:val="18"/>
                <w:szCs w:val="18"/>
              </w:rPr>
              <w:t>191,794</w:t>
            </w:r>
          </w:p>
        </w:tc>
      </w:tr>
      <w:tr w:rsidR="00530CB0" w:rsidRPr="00485C65" w14:paraId="38AC9391" w14:textId="77777777" w:rsidTr="00530CB0">
        <w:trPr>
          <w:trHeight w:val="184"/>
        </w:trPr>
        <w:tc>
          <w:tcPr>
            <w:tcW w:w="910" w:type="dxa"/>
            <w:tcBorders>
              <w:top w:val="nil"/>
              <w:left w:val="nil"/>
              <w:bottom w:val="single" w:sz="4" w:space="0" w:color="auto"/>
              <w:right w:val="nil"/>
            </w:tcBorders>
            <w:noWrap/>
            <w:vAlign w:val="bottom"/>
          </w:tcPr>
          <w:p w14:paraId="29E03F8C" w14:textId="77777777" w:rsidR="00530CB0" w:rsidRPr="00EF2E73" w:rsidRDefault="00530CB0" w:rsidP="00D15DAC">
            <w:pPr>
              <w:spacing w:after="0"/>
              <w:jc w:val="center"/>
              <w:rPr>
                <w:color w:val="000000"/>
                <w:sz w:val="18"/>
                <w:szCs w:val="18"/>
              </w:rPr>
            </w:pPr>
            <w:r w:rsidRPr="00EF2E73">
              <w:rPr>
                <w:color w:val="000000"/>
                <w:sz w:val="18"/>
                <w:szCs w:val="18"/>
              </w:rPr>
              <w:t>2027</w:t>
            </w:r>
          </w:p>
        </w:tc>
        <w:tc>
          <w:tcPr>
            <w:tcW w:w="910" w:type="dxa"/>
            <w:tcBorders>
              <w:top w:val="nil"/>
              <w:left w:val="nil"/>
              <w:bottom w:val="single" w:sz="4" w:space="0" w:color="auto"/>
              <w:right w:val="nil"/>
            </w:tcBorders>
            <w:noWrap/>
            <w:vAlign w:val="bottom"/>
          </w:tcPr>
          <w:p w14:paraId="1AF2AD70" w14:textId="77777777" w:rsidR="00530CB0" w:rsidRPr="00EF2E73" w:rsidRDefault="00530CB0" w:rsidP="00D15DAC">
            <w:pPr>
              <w:spacing w:after="0"/>
              <w:jc w:val="center"/>
              <w:rPr>
                <w:color w:val="000000"/>
                <w:sz w:val="18"/>
                <w:szCs w:val="18"/>
              </w:rPr>
            </w:pPr>
            <w:r w:rsidRPr="00EF2E73">
              <w:rPr>
                <w:color w:val="000000"/>
                <w:sz w:val="18"/>
                <w:szCs w:val="18"/>
              </w:rPr>
              <w:t>-</w:t>
            </w:r>
          </w:p>
        </w:tc>
        <w:tc>
          <w:tcPr>
            <w:tcW w:w="1103" w:type="dxa"/>
            <w:tcBorders>
              <w:top w:val="nil"/>
              <w:left w:val="nil"/>
              <w:bottom w:val="single" w:sz="4" w:space="0" w:color="auto"/>
              <w:right w:val="nil"/>
            </w:tcBorders>
            <w:noWrap/>
            <w:vAlign w:val="bottom"/>
          </w:tcPr>
          <w:p w14:paraId="6AF4516A" w14:textId="77777777" w:rsidR="00530CB0" w:rsidRPr="00EF2E73" w:rsidRDefault="00530CB0" w:rsidP="00D15DAC">
            <w:pPr>
              <w:spacing w:after="0"/>
              <w:jc w:val="center"/>
              <w:rPr>
                <w:color w:val="000000"/>
                <w:sz w:val="18"/>
                <w:szCs w:val="18"/>
              </w:rPr>
            </w:pPr>
            <w:r w:rsidRPr="00EF2E73">
              <w:rPr>
                <w:color w:val="000000"/>
                <w:sz w:val="18"/>
                <w:szCs w:val="18"/>
              </w:rPr>
              <w:t>-</w:t>
            </w:r>
          </w:p>
        </w:tc>
        <w:tc>
          <w:tcPr>
            <w:tcW w:w="910" w:type="dxa"/>
            <w:tcBorders>
              <w:top w:val="nil"/>
              <w:left w:val="nil"/>
              <w:bottom w:val="single" w:sz="4" w:space="0" w:color="auto"/>
              <w:right w:val="nil"/>
            </w:tcBorders>
            <w:noWrap/>
            <w:vAlign w:val="bottom"/>
          </w:tcPr>
          <w:p w14:paraId="39E44466" w14:textId="77777777" w:rsidR="00530CB0" w:rsidRPr="00EF2E73" w:rsidRDefault="00530CB0" w:rsidP="00D15DAC">
            <w:pPr>
              <w:spacing w:after="0"/>
              <w:jc w:val="center"/>
              <w:rPr>
                <w:color w:val="000000"/>
                <w:sz w:val="18"/>
                <w:szCs w:val="18"/>
              </w:rPr>
            </w:pPr>
            <w:r w:rsidRPr="00EF2E73">
              <w:rPr>
                <w:color w:val="000000"/>
                <w:sz w:val="18"/>
                <w:szCs w:val="18"/>
              </w:rPr>
              <w:t>-</w:t>
            </w:r>
          </w:p>
        </w:tc>
        <w:tc>
          <w:tcPr>
            <w:tcW w:w="910" w:type="dxa"/>
            <w:tcBorders>
              <w:top w:val="nil"/>
              <w:left w:val="nil"/>
              <w:bottom w:val="single" w:sz="4" w:space="0" w:color="auto"/>
              <w:right w:val="nil"/>
            </w:tcBorders>
            <w:noWrap/>
            <w:vAlign w:val="bottom"/>
          </w:tcPr>
          <w:p w14:paraId="0520BE52" w14:textId="77777777" w:rsidR="00530CB0" w:rsidRPr="00EF2E73" w:rsidRDefault="00530CB0" w:rsidP="00D15DAC">
            <w:pPr>
              <w:spacing w:after="0"/>
              <w:jc w:val="center"/>
              <w:rPr>
                <w:color w:val="000000"/>
                <w:sz w:val="18"/>
                <w:szCs w:val="18"/>
              </w:rPr>
            </w:pPr>
            <w:r w:rsidRPr="00EF2E73">
              <w:rPr>
                <w:color w:val="000000"/>
                <w:sz w:val="18"/>
                <w:szCs w:val="18"/>
              </w:rPr>
              <w:t>51,423</w:t>
            </w:r>
          </w:p>
        </w:tc>
        <w:tc>
          <w:tcPr>
            <w:tcW w:w="1103" w:type="dxa"/>
            <w:tcBorders>
              <w:top w:val="nil"/>
              <w:left w:val="nil"/>
              <w:bottom w:val="single" w:sz="4" w:space="0" w:color="auto"/>
              <w:right w:val="nil"/>
            </w:tcBorders>
            <w:noWrap/>
            <w:vAlign w:val="bottom"/>
          </w:tcPr>
          <w:p w14:paraId="54320B48" w14:textId="77777777" w:rsidR="00530CB0" w:rsidRPr="00EF2E73" w:rsidRDefault="00530CB0" w:rsidP="00D15DAC">
            <w:pPr>
              <w:spacing w:after="0"/>
              <w:jc w:val="center"/>
              <w:rPr>
                <w:color w:val="000000"/>
                <w:sz w:val="18"/>
                <w:szCs w:val="18"/>
              </w:rPr>
            </w:pPr>
            <w:r w:rsidRPr="00EF2E73">
              <w:rPr>
                <w:color w:val="000000"/>
                <w:sz w:val="18"/>
                <w:szCs w:val="18"/>
              </w:rPr>
              <w:t>7,550</w:t>
            </w:r>
          </w:p>
        </w:tc>
        <w:tc>
          <w:tcPr>
            <w:tcW w:w="910" w:type="dxa"/>
            <w:tcBorders>
              <w:top w:val="nil"/>
              <w:left w:val="nil"/>
              <w:bottom w:val="single" w:sz="4" w:space="0" w:color="auto"/>
              <w:right w:val="nil"/>
            </w:tcBorders>
            <w:noWrap/>
            <w:vAlign w:val="bottom"/>
          </w:tcPr>
          <w:p w14:paraId="1EE7AB8A" w14:textId="77777777" w:rsidR="00530CB0" w:rsidRPr="00EF2E73" w:rsidRDefault="00530CB0" w:rsidP="00D15DAC">
            <w:pPr>
              <w:spacing w:after="0"/>
              <w:jc w:val="center"/>
              <w:rPr>
                <w:color w:val="000000"/>
                <w:sz w:val="18"/>
                <w:szCs w:val="18"/>
              </w:rPr>
            </w:pPr>
            <w:r w:rsidRPr="00EF2E73">
              <w:rPr>
                <w:color w:val="000000"/>
                <w:sz w:val="18"/>
                <w:szCs w:val="18"/>
              </w:rPr>
              <w:t>192,257</w:t>
            </w:r>
          </w:p>
        </w:tc>
      </w:tr>
    </w:tbl>
    <w:p w14:paraId="2C3359B3" w14:textId="77777777" w:rsidR="00530CB0" w:rsidRDefault="00530CB0" w:rsidP="00530CB0">
      <w:pPr>
        <w:pStyle w:val="Heading5"/>
      </w:pPr>
      <w:r w:rsidRPr="009B0B6A">
        <w:rPr>
          <w:highlight w:val="green"/>
        </w:rPr>
        <w:lastRenderedPageBreak/>
        <w:t>Table</w:t>
      </w:r>
      <w:r w:rsidRPr="008D75A1">
        <w:t xml:space="preserve"> 2.</w:t>
      </w:r>
      <w:r>
        <w:rPr>
          <w:noProof/>
        </w:rPr>
        <w:t>7</w:t>
      </w:r>
      <w:r w:rsidRPr="008D75A1">
        <w:rPr>
          <w:noProof/>
        </w:rPr>
        <w:t>.</w:t>
      </w:r>
      <w:r w:rsidRPr="008D75A1">
        <w:t xml:space="preserve"> Age</w:t>
      </w:r>
      <w:r w:rsidRPr="005362B1">
        <w:t xml:space="preserve">-0 recruitment (millions) and standard deviation of age-0 recruits by year from the </w:t>
      </w:r>
      <w:proofErr w:type="gramStart"/>
      <w:r>
        <w:t>previous</w:t>
      </w:r>
      <w:proofErr w:type="gramEnd"/>
      <w:r>
        <w:t xml:space="preserve"> </w:t>
      </w:r>
      <w:r w:rsidRPr="005362B1">
        <w:t xml:space="preserve">accepted </w:t>
      </w:r>
      <w:r>
        <w:t>model 24.0 and</w:t>
      </w:r>
      <w:r w:rsidRPr="005362B1">
        <w:t xml:space="preserve"> the</w:t>
      </w:r>
      <w:r>
        <w:t xml:space="preserve"> updated model 24.0</w:t>
      </w:r>
      <w:r w:rsidRPr="005362B1">
        <w:t xml:space="preserve"> (denoted as ‘Current’)</w:t>
      </w:r>
      <w:r w:rsidRPr="005362B1">
        <w:rPr>
          <w:rStyle w:val="Heading5Char"/>
        </w:rPr>
        <w:t xml:space="preserve">. Highlighted are the </w:t>
      </w:r>
      <w:proofErr w:type="gramStart"/>
      <w:r w:rsidRPr="005362B1">
        <w:rPr>
          <w:rStyle w:val="Heading5Char"/>
        </w:rPr>
        <w:t>1977 and 2012 year</w:t>
      </w:r>
      <w:proofErr w:type="gramEnd"/>
      <w:r w:rsidRPr="005362B1">
        <w:rPr>
          <w:rStyle w:val="Heading5Char"/>
        </w:rPr>
        <w:t xml:space="preserve"> classes.</w:t>
      </w:r>
    </w:p>
    <w:tbl>
      <w:tblPr>
        <w:tblW w:w="0" w:type="auto"/>
        <w:jc w:val="center"/>
        <w:tblLook w:val="04A0" w:firstRow="1" w:lastRow="0" w:firstColumn="1" w:lastColumn="0" w:noHBand="0" w:noVBand="1"/>
      </w:tblPr>
      <w:tblGrid>
        <w:gridCol w:w="2266"/>
        <w:gridCol w:w="1781"/>
        <w:gridCol w:w="1521"/>
        <w:gridCol w:w="1701"/>
        <w:gridCol w:w="1441"/>
      </w:tblGrid>
      <w:tr w:rsidR="00530CB0" w:rsidRPr="005362B1" w14:paraId="4D166162" w14:textId="77777777" w:rsidTr="00D15DAC">
        <w:trPr>
          <w:jc w:val="center"/>
        </w:trPr>
        <w:tc>
          <w:tcPr>
            <w:tcW w:w="0" w:type="auto"/>
            <w:tcBorders>
              <w:top w:val="nil"/>
              <w:left w:val="nil"/>
              <w:bottom w:val="single" w:sz="4" w:space="0" w:color="auto"/>
              <w:right w:val="nil"/>
            </w:tcBorders>
            <w:noWrap/>
            <w:vAlign w:val="center"/>
            <w:hideMark/>
          </w:tcPr>
          <w:p w14:paraId="4904E1F2" w14:textId="77777777" w:rsidR="00530CB0" w:rsidRPr="005362B1" w:rsidRDefault="00530CB0" w:rsidP="00D15DAC">
            <w:pPr>
              <w:spacing w:after="0"/>
              <w:jc w:val="center"/>
              <w:rPr>
                <w:b/>
                <w:bCs/>
                <w:sz w:val="18"/>
                <w:szCs w:val="18"/>
              </w:rPr>
            </w:pPr>
            <w:r w:rsidRPr="005362B1">
              <w:rPr>
                <w:color w:val="000000"/>
                <w:sz w:val="18"/>
                <w:szCs w:val="18"/>
              </w:rPr>
              <w:t>Year</w:t>
            </w:r>
          </w:p>
        </w:tc>
        <w:tc>
          <w:tcPr>
            <w:tcW w:w="0" w:type="auto"/>
            <w:tcBorders>
              <w:top w:val="nil"/>
              <w:left w:val="nil"/>
              <w:bottom w:val="single" w:sz="4" w:space="0" w:color="auto"/>
              <w:right w:val="nil"/>
            </w:tcBorders>
            <w:noWrap/>
            <w:vAlign w:val="center"/>
            <w:hideMark/>
          </w:tcPr>
          <w:p w14:paraId="5B5CEA69" w14:textId="77777777" w:rsidR="00530CB0" w:rsidRPr="005362B1" w:rsidRDefault="00530CB0" w:rsidP="00D15DAC">
            <w:pPr>
              <w:spacing w:after="0"/>
              <w:jc w:val="center"/>
              <w:rPr>
                <w:b/>
                <w:bCs/>
                <w:color w:val="A6A6A6" w:themeColor="background1" w:themeShade="A6"/>
                <w:sz w:val="18"/>
                <w:szCs w:val="18"/>
              </w:rPr>
            </w:pPr>
            <w:r w:rsidRPr="005362B1">
              <w:rPr>
                <w:color w:val="A6A6A6" w:themeColor="background1" w:themeShade="A6"/>
                <w:sz w:val="18"/>
                <w:szCs w:val="18"/>
              </w:rPr>
              <w:t>Previous Recruitment</w:t>
            </w:r>
          </w:p>
        </w:tc>
        <w:tc>
          <w:tcPr>
            <w:tcW w:w="0" w:type="auto"/>
            <w:tcBorders>
              <w:top w:val="nil"/>
              <w:left w:val="nil"/>
              <w:bottom w:val="single" w:sz="4" w:space="0" w:color="auto"/>
              <w:right w:val="nil"/>
            </w:tcBorders>
            <w:noWrap/>
            <w:vAlign w:val="center"/>
            <w:hideMark/>
          </w:tcPr>
          <w:p w14:paraId="1699B4C2" w14:textId="77777777" w:rsidR="00530CB0" w:rsidRPr="005362B1" w:rsidRDefault="00530CB0" w:rsidP="00D15DAC">
            <w:pPr>
              <w:spacing w:after="0"/>
              <w:jc w:val="center"/>
              <w:rPr>
                <w:b/>
                <w:bCs/>
                <w:color w:val="A6A6A6" w:themeColor="background1" w:themeShade="A6"/>
                <w:sz w:val="18"/>
                <w:szCs w:val="18"/>
              </w:rPr>
            </w:pPr>
            <w:r w:rsidRPr="005362B1">
              <w:rPr>
                <w:color w:val="A6A6A6" w:themeColor="background1" w:themeShade="A6"/>
                <w:sz w:val="18"/>
                <w:szCs w:val="18"/>
              </w:rPr>
              <w:t>Previous SD[Rec]</w:t>
            </w:r>
          </w:p>
        </w:tc>
        <w:tc>
          <w:tcPr>
            <w:tcW w:w="0" w:type="auto"/>
            <w:tcBorders>
              <w:bottom w:val="single" w:sz="4" w:space="0" w:color="auto"/>
            </w:tcBorders>
            <w:vAlign w:val="center"/>
          </w:tcPr>
          <w:p w14:paraId="21B83E8F" w14:textId="77777777" w:rsidR="00530CB0" w:rsidRPr="005362B1" w:rsidRDefault="00530CB0" w:rsidP="00D15DAC">
            <w:pPr>
              <w:spacing w:after="0"/>
              <w:jc w:val="center"/>
              <w:rPr>
                <w:b/>
                <w:bCs/>
                <w:sz w:val="18"/>
                <w:szCs w:val="18"/>
              </w:rPr>
            </w:pPr>
            <w:r w:rsidRPr="005362B1">
              <w:rPr>
                <w:color w:val="000000"/>
                <w:sz w:val="18"/>
                <w:szCs w:val="18"/>
              </w:rPr>
              <w:t>Current Recruitment</w:t>
            </w:r>
          </w:p>
        </w:tc>
        <w:tc>
          <w:tcPr>
            <w:tcW w:w="0" w:type="auto"/>
            <w:tcBorders>
              <w:bottom w:val="single" w:sz="4" w:space="0" w:color="auto"/>
            </w:tcBorders>
            <w:vAlign w:val="center"/>
          </w:tcPr>
          <w:p w14:paraId="3444C3C0" w14:textId="77777777" w:rsidR="00530CB0" w:rsidRPr="005362B1" w:rsidRDefault="00530CB0" w:rsidP="00D15DAC">
            <w:pPr>
              <w:spacing w:after="0"/>
              <w:jc w:val="center"/>
              <w:rPr>
                <w:b/>
                <w:bCs/>
                <w:sz w:val="18"/>
                <w:szCs w:val="18"/>
              </w:rPr>
            </w:pPr>
            <w:r w:rsidRPr="005362B1">
              <w:rPr>
                <w:color w:val="000000"/>
                <w:sz w:val="18"/>
                <w:szCs w:val="18"/>
              </w:rPr>
              <w:t>Current SD[Rec]</w:t>
            </w:r>
          </w:p>
        </w:tc>
      </w:tr>
      <w:tr w:rsidR="00530CB0" w:rsidRPr="008D75A1" w14:paraId="48C0EB94" w14:textId="77777777" w:rsidTr="00D15DAC">
        <w:trPr>
          <w:jc w:val="center"/>
        </w:trPr>
        <w:tc>
          <w:tcPr>
            <w:tcW w:w="0" w:type="auto"/>
            <w:tcBorders>
              <w:top w:val="nil"/>
              <w:left w:val="nil"/>
              <w:bottom w:val="nil"/>
              <w:right w:val="nil"/>
            </w:tcBorders>
            <w:shd w:val="clear" w:color="auto" w:fill="E5B8B7" w:themeFill="accent2" w:themeFillTint="66"/>
            <w:noWrap/>
            <w:vAlign w:val="bottom"/>
            <w:hideMark/>
          </w:tcPr>
          <w:p w14:paraId="6EA2D520" w14:textId="77777777" w:rsidR="00530CB0" w:rsidRPr="009B0B6A" w:rsidRDefault="00530CB0" w:rsidP="00D15DAC">
            <w:pPr>
              <w:spacing w:after="0"/>
              <w:jc w:val="center"/>
              <w:rPr>
                <w:sz w:val="18"/>
                <w:szCs w:val="18"/>
              </w:rPr>
            </w:pPr>
            <w:r w:rsidRPr="009B0B6A">
              <w:rPr>
                <w:color w:val="000000"/>
                <w:sz w:val="18"/>
                <w:szCs w:val="18"/>
              </w:rPr>
              <w:t>1977</w:t>
            </w:r>
          </w:p>
        </w:tc>
        <w:tc>
          <w:tcPr>
            <w:tcW w:w="0" w:type="auto"/>
            <w:tcBorders>
              <w:top w:val="nil"/>
              <w:left w:val="nil"/>
              <w:bottom w:val="nil"/>
              <w:right w:val="nil"/>
            </w:tcBorders>
            <w:shd w:val="clear" w:color="auto" w:fill="E5B8B7" w:themeFill="accent2" w:themeFillTint="66"/>
            <w:noWrap/>
            <w:vAlign w:val="bottom"/>
            <w:hideMark/>
          </w:tcPr>
          <w:p w14:paraId="77D7155F"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1.18</w:t>
            </w:r>
          </w:p>
        </w:tc>
        <w:tc>
          <w:tcPr>
            <w:tcW w:w="0" w:type="auto"/>
            <w:tcBorders>
              <w:top w:val="nil"/>
              <w:left w:val="nil"/>
              <w:bottom w:val="nil"/>
              <w:right w:val="nil"/>
            </w:tcBorders>
            <w:shd w:val="clear" w:color="auto" w:fill="E5B8B7" w:themeFill="accent2" w:themeFillTint="66"/>
            <w:noWrap/>
            <w:vAlign w:val="bottom"/>
            <w:hideMark/>
          </w:tcPr>
          <w:p w14:paraId="115BDB5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0.35</w:t>
            </w:r>
          </w:p>
        </w:tc>
        <w:tc>
          <w:tcPr>
            <w:tcW w:w="0" w:type="auto"/>
            <w:tcBorders>
              <w:top w:val="single" w:sz="4" w:space="0" w:color="auto"/>
            </w:tcBorders>
            <w:shd w:val="clear" w:color="auto" w:fill="E5B8B7" w:themeFill="accent2" w:themeFillTint="66"/>
            <w:vAlign w:val="bottom"/>
          </w:tcPr>
          <w:p w14:paraId="0BF98B5F" w14:textId="77777777" w:rsidR="00530CB0" w:rsidRPr="009B0B6A" w:rsidRDefault="00530CB0" w:rsidP="00D15DAC">
            <w:pPr>
              <w:spacing w:after="0"/>
              <w:jc w:val="center"/>
              <w:rPr>
                <w:color w:val="000000"/>
                <w:sz w:val="18"/>
                <w:szCs w:val="18"/>
              </w:rPr>
            </w:pPr>
            <w:r w:rsidRPr="009B0B6A">
              <w:rPr>
                <w:color w:val="000000"/>
                <w:sz w:val="18"/>
                <w:szCs w:val="18"/>
              </w:rPr>
              <w:t>1.03</w:t>
            </w:r>
          </w:p>
        </w:tc>
        <w:tc>
          <w:tcPr>
            <w:tcW w:w="0" w:type="auto"/>
            <w:tcBorders>
              <w:top w:val="single" w:sz="4" w:space="0" w:color="auto"/>
            </w:tcBorders>
            <w:shd w:val="clear" w:color="auto" w:fill="E5B8B7" w:themeFill="accent2" w:themeFillTint="66"/>
            <w:vAlign w:val="bottom"/>
          </w:tcPr>
          <w:p w14:paraId="7F645FEC" w14:textId="77777777" w:rsidR="00530CB0" w:rsidRPr="009B0B6A" w:rsidRDefault="00530CB0" w:rsidP="00D15DAC">
            <w:pPr>
              <w:spacing w:after="0"/>
              <w:jc w:val="center"/>
              <w:rPr>
                <w:color w:val="000000"/>
                <w:sz w:val="18"/>
                <w:szCs w:val="18"/>
              </w:rPr>
            </w:pPr>
            <w:r w:rsidRPr="009B0B6A">
              <w:rPr>
                <w:color w:val="000000"/>
                <w:sz w:val="18"/>
                <w:szCs w:val="18"/>
              </w:rPr>
              <w:t>0.3</w:t>
            </w:r>
          </w:p>
        </w:tc>
      </w:tr>
      <w:tr w:rsidR="00530CB0" w:rsidRPr="008D75A1" w14:paraId="2804D886" w14:textId="77777777" w:rsidTr="00D15DAC">
        <w:trPr>
          <w:jc w:val="center"/>
        </w:trPr>
        <w:tc>
          <w:tcPr>
            <w:tcW w:w="0" w:type="auto"/>
            <w:tcBorders>
              <w:top w:val="nil"/>
              <w:left w:val="nil"/>
              <w:bottom w:val="nil"/>
              <w:right w:val="nil"/>
            </w:tcBorders>
            <w:noWrap/>
            <w:vAlign w:val="bottom"/>
            <w:hideMark/>
          </w:tcPr>
          <w:p w14:paraId="2C1A5692" w14:textId="77777777" w:rsidR="00530CB0" w:rsidRPr="009B0B6A" w:rsidRDefault="00530CB0" w:rsidP="00D15DAC">
            <w:pPr>
              <w:spacing w:after="0"/>
              <w:jc w:val="center"/>
              <w:rPr>
                <w:sz w:val="18"/>
                <w:szCs w:val="18"/>
              </w:rPr>
            </w:pPr>
            <w:r w:rsidRPr="009B0B6A">
              <w:rPr>
                <w:color w:val="000000"/>
                <w:sz w:val="18"/>
                <w:szCs w:val="18"/>
              </w:rPr>
              <w:t>1978</w:t>
            </w:r>
          </w:p>
        </w:tc>
        <w:tc>
          <w:tcPr>
            <w:tcW w:w="0" w:type="auto"/>
            <w:tcBorders>
              <w:top w:val="nil"/>
              <w:left w:val="nil"/>
              <w:bottom w:val="nil"/>
              <w:right w:val="nil"/>
            </w:tcBorders>
            <w:noWrap/>
            <w:vAlign w:val="bottom"/>
            <w:hideMark/>
          </w:tcPr>
          <w:p w14:paraId="0977F5A9"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0.39</w:t>
            </w:r>
          </w:p>
        </w:tc>
        <w:tc>
          <w:tcPr>
            <w:tcW w:w="0" w:type="auto"/>
            <w:tcBorders>
              <w:top w:val="nil"/>
              <w:left w:val="nil"/>
              <w:bottom w:val="nil"/>
              <w:right w:val="nil"/>
            </w:tcBorders>
            <w:noWrap/>
            <w:vAlign w:val="bottom"/>
            <w:hideMark/>
          </w:tcPr>
          <w:p w14:paraId="5A1806F8"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0.14</w:t>
            </w:r>
          </w:p>
        </w:tc>
        <w:tc>
          <w:tcPr>
            <w:tcW w:w="0" w:type="auto"/>
            <w:vAlign w:val="bottom"/>
          </w:tcPr>
          <w:p w14:paraId="66D0493C" w14:textId="77777777" w:rsidR="00530CB0" w:rsidRPr="009B0B6A" w:rsidRDefault="00530CB0" w:rsidP="00D15DAC">
            <w:pPr>
              <w:spacing w:after="0"/>
              <w:jc w:val="center"/>
              <w:rPr>
                <w:color w:val="000000"/>
                <w:sz w:val="18"/>
                <w:szCs w:val="18"/>
              </w:rPr>
            </w:pPr>
            <w:r w:rsidRPr="009B0B6A">
              <w:rPr>
                <w:color w:val="000000"/>
                <w:sz w:val="18"/>
                <w:szCs w:val="18"/>
              </w:rPr>
              <w:t>0.59</w:t>
            </w:r>
          </w:p>
        </w:tc>
        <w:tc>
          <w:tcPr>
            <w:tcW w:w="0" w:type="auto"/>
            <w:vAlign w:val="bottom"/>
          </w:tcPr>
          <w:p w14:paraId="5F966746" w14:textId="77777777" w:rsidR="00530CB0" w:rsidRPr="009B0B6A" w:rsidRDefault="00530CB0" w:rsidP="00D15DAC">
            <w:pPr>
              <w:spacing w:after="0"/>
              <w:jc w:val="center"/>
              <w:rPr>
                <w:color w:val="000000"/>
                <w:sz w:val="18"/>
                <w:szCs w:val="18"/>
              </w:rPr>
            </w:pPr>
            <w:r w:rsidRPr="009B0B6A">
              <w:rPr>
                <w:color w:val="000000"/>
                <w:sz w:val="18"/>
                <w:szCs w:val="18"/>
              </w:rPr>
              <w:t>0.19</w:t>
            </w:r>
          </w:p>
        </w:tc>
      </w:tr>
      <w:tr w:rsidR="00530CB0" w:rsidRPr="008D75A1" w14:paraId="155468C0" w14:textId="77777777" w:rsidTr="00D15DAC">
        <w:trPr>
          <w:jc w:val="center"/>
        </w:trPr>
        <w:tc>
          <w:tcPr>
            <w:tcW w:w="0" w:type="auto"/>
            <w:tcBorders>
              <w:top w:val="nil"/>
              <w:left w:val="nil"/>
              <w:bottom w:val="nil"/>
              <w:right w:val="nil"/>
            </w:tcBorders>
            <w:noWrap/>
            <w:vAlign w:val="bottom"/>
            <w:hideMark/>
          </w:tcPr>
          <w:p w14:paraId="5CF35C54" w14:textId="77777777" w:rsidR="00530CB0" w:rsidRPr="009B0B6A" w:rsidRDefault="00530CB0" w:rsidP="00D15DAC">
            <w:pPr>
              <w:spacing w:after="0"/>
              <w:jc w:val="center"/>
              <w:rPr>
                <w:sz w:val="18"/>
                <w:szCs w:val="18"/>
              </w:rPr>
            </w:pPr>
            <w:r w:rsidRPr="009B0B6A">
              <w:rPr>
                <w:color w:val="000000"/>
                <w:sz w:val="18"/>
                <w:szCs w:val="18"/>
              </w:rPr>
              <w:t>1979</w:t>
            </w:r>
          </w:p>
        </w:tc>
        <w:tc>
          <w:tcPr>
            <w:tcW w:w="0" w:type="auto"/>
            <w:tcBorders>
              <w:top w:val="nil"/>
              <w:left w:val="nil"/>
              <w:bottom w:val="nil"/>
              <w:right w:val="nil"/>
            </w:tcBorders>
            <w:noWrap/>
            <w:vAlign w:val="bottom"/>
            <w:hideMark/>
          </w:tcPr>
          <w:p w14:paraId="7F29DF9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0.36</w:t>
            </w:r>
          </w:p>
        </w:tc>
        <w:tc>
          <w:tcPr>
            <w:tcW w:w="0" w:type="auto"/>
            <w:tcBorders>
              <w:top w:val="nil"/>
              <w:left w:val="nil"/>
              <w:bottom w:val="nil"/>
              <w:right w:val="nil"/>
            </w:tcBorders>
            <w:noWrap/>
            <w:vAlign w:val="bottom"/>
            <w:hideMark/>
          </w:tcPr>
          <w:p w14:paraId="0472FB2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0.13</w:t>
            </w:r>
          </w:p>
        </w:tc>
        <w:tc>
          <w:tcPr>
            <w:tcW w:w="0" w:type="auto"/>
            <w:vAlign w:val="bottom"/>
          </w:tcPr>
          <w:p w14:paraId="4A1A88B2" w14:textId="77777777" w:rsidR="00530CB0" w:rsidRPr="009B0B6A" w:rsidRDefault="00530CB0" w:rsidP="00D15DAC">
            <w:pPr>
              <w:spacing w:after="0"/>
              <w:jc w:val="center"/>
              <w:rPr>
                <w:color w:val="000000"/>
                <w:sz w:val="18"/>
                <w:szCs w:val="18"/>
              </w:rPr>
            </w:pPr>
            <w:r w:rsidRPr="009B0B6A">
              <w:rPr>
                <w:color w:val="000000"/>
                <w:sz w:val="18"/>
                <w:szCs w:val="18"/>
              </w:rPr>
              <w:t>0.42</w:t>
            </w:r>
          </w:p>
        </w:tc>
        <w:tc>
          <w:tcPr>
            <w:tcW w:w="0" w:type="auto"/>
            <w:vAlign w:val="bottom"/>
          </w:tcPr>
          <w:p w14:paraId="76FAF9F7" w14:textId="77777777" w:rsidR="00530CB0" w:rsidRPr="009B0B6A" w:rsidRDefault="00530CB0" w:rsidP="00D15DAC">
            <w:pPr>
              <w:spacing w:after="0"/>
              <w:jc w:val="center"/>
              <w:rPr>
                <w:color w:val="000000"/>
                <w:sz w:val="18"/>
                <w:szCs w:val="18"/>
              </w:rPr>
            </w:pPr>
            <w:r w:rsidRPr="009B0B6A">
              <w:rPr>
                <w:color w:val="000000"/>
                <w:sz w:val="18"/>
                <w:szCs w:val="18"/>
              </w:rPr>
              <w:t>0.14</w:t>
            </w:r>
          </w:p>
        </w:tc>
      </w:tr>
      <w:tr w:rsidR="00530CB0" w:rsidRPr="008D75A1" w14:paraId="1A642935" w14:textId="77777777" w:rsidTr="00D15DAC">
        <w:trPr>
          <w:jc w:val="center"/>
        </w:trPr>
        <w:tc>
          <w:tcPr>
            <w:tcW w:w="0" w:type="auto"/>
            <w:tcBorders>
              <w:top w:val="nil"/>
              <w:left w:val="nil"/>
              <w:bottom w:val="nil"/>
              <w:right w:val="nil"/>
            </w:tcBorders>
            <w:noWrap/>
            <w:vAlign w:val="bottom"/>
            <w:hideMark/>
          </w:tcPr>
          <w:p w14:paraId="62435681" w14:textId="77777777" w:rsidR="00530CB0" w:rsidRPr="009B0B6A" w:rsidRDefault="00530CB0" w:rsidP="00D15DAC">
            <w:pPr>
              <w:spacing w:after="0"/>
              <w:jc w:val="center"/>
              <w:rPr>
                <w:sz w:val="18"/>
                <w:szCs w:val="18"/>
              </w:rPr>
            </w:pPr>
            <w:r w:rsidRPr="009B0B6A">
              <w:rPr>
                <w:color w:val="000000"/>
                <w:sz w:val="18"/>
                <w:szCs w:val="18"/>
              </w:rPr>
              <w:t>1980</w:t>
            </w:r>
          </w:p>
        </w:tc>
        <w:tc>
          <w:tcPr>
            <w:tcW w:w="0" w:type="auto"/>
            <w:tcBorders>
              <w:top w:val="nil"/>
              <w:left w:val="nil"/>
              <w:bottom w:val="nil"/>
              <w:right w:val="nil"/>
            </w:tcBorders>
            <w:noWrap/>
            <w:vAlign w:val="bottom"/>
            <w:hideMark/>
          </w:tcPr>
          <w:p w14:paraId="4C5A7B0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0.64</w:t>
            </w:r>
          </w:p>
        </w:tc>
        <w:tc>
          <w:tcPr>
            <w:tcW w:w="0" w:type="auto"/>
            <w:tcBorders>
              <w:top w:val="nil"/>
              <w:left w:val="nil"/>
              <w:bottom w:val="nil"/>
              <w:right w:val="nil"/>
            </w:tcBorders>
            <w:noWrap/>
            <w:vAlign w:val="bottom"/>
            <w:hideMark/>
          </w:tcPr>
          <w:p w14:paraId="462E0E5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0.21</w:t>
            </w:r>
          </w:p>
        </w:tc>
        <w:tc>
          <w:tcPr>
            <w:tcW w:w="0" w:type="auto"/>
            <w:vAlign w:val="bottom"/>
          </w:tcPr>
          <w:p w14:paraId="6FE9CB51" w14:textId="77777777" w:rsidR="00530CB0" w:rsidRPr="009B0B6A" w:rsidRDefault="00530CB0" w:rsidP="00D15DAC">
            <w:pPr>
              <w:spacing w:after="0"/>
              <w:jc w:val="center"/>
              <w:rPr>
                <w:color w:val="000000"/>
                <w:sz w:val="18"/>
                <w:szCs w:val="18"/>
              </w:rPr>
            </w:pPr>
            <w:r w:rsidRPr="009B0B6A">
              <w:rPr>
                <w:color w:val="000000"/>
                <w:sz w:val="18"/>
                <w:szCs w:val="18"/>
              </w:rPr>
              <w:t>0.52</w:t>
            </w:r>
          </w:p>
        </w:tc>
        <w:tc>
          <w:tcPr>
            <w:tcW w:w="0" w:type="auto"/>
            <w:vAlign w:val="bottom"/>
          </w:tcPr>
          <w:p w14:paraId="7729D1D7" w14:textId="77777777" w:rsidR="00530CB0" w:rsidRPr="009B0B6A" w:rsidRDefault="00530CB0" w:rsidP="00D15DAC">
            <w:pPr>
              <w:spacing w:after="0"/>
              <w:jc w:val="center"/>
              <w:rPr>
                <w:color w:val="000000"/>
                <w:sz w:val="18"/>
                <w:szCs w:val="18"/>
              </w:rPr>
            </w:pPr>
            <w:r w:rsidRPr="009B0B6A">
              <w:rPr>
                <w:color w:val="000000"/>
                <w:sz w:val="18"/>
                <w:szCs w:val="18"/>
              </w:rPr>
              <w:t>0.17</w:t>
            </w:r>
          </w:p>
        </w:tc>
      </w:tr>
      <w:tr w:rsidR="00530CB0" w:rsidRPr="008D75A1" w14:paraId="3C9327E6" w14:textId="77777777" w:rsidTr="00D15DAC">
        <w:trPr>
          <w:jc w:val="center"/>
        </w:trPr>
        <w:tc>
          <w:tcPr>
            <w:tcW w:w="0" w:type="auto"/>
            <w:tcBorders>
              <w:top w:val="nil"/>
              <w:left w:val="nil"/>
              <w:bottom w:val="nil"/>
              <w:right w:val="nil"/>
            </w:tcBorders>
            <w:noWrap/>
            <w:vAlign w:val="bottom"/>
            <w:hideMark/>
          </w:tcPr>
          <w:p w14:paraId="0F8D92B9" w14:textId="77777777" w:rsidR="00530CB0" w:rsidRPr="009B0B6A" w:rsidRDefault="00530CB0" w:rsidP="00D15DAC">
            <w:pPr>
              <w:spacing w:after="0"/>
              <w:jc w:val="center"/>
              <w:rPr>
                <w:sz w:val="18"/>
                <w:szCs w:val="18"/>
              </w:rPr>
            </w:pPr>
            <w:r w:rsidRPr="009B0B6A">
              <w:rPr>
                <w:color w:val="000000"/>
                <w:sz w:val="18"/>
                <w:szCs w:val="18"/>
              </w:rPr>
              <w:t>1981</w:t>
            </w:r>
          </w:p>
        </w:tc>
        <w:tc>
          <w:tcPr>
            <w:tcW w:w="0" w:type="auto"/>
            <w:tcBorders>
              <w:top w:val="nil"/>
              <w:left w:val="nil"/>
              <w:bottom w:val="nil"/>
              <w:right w:val="nil"/>
            </w:tcBorders>
            <w:noWrap/>
            <w:vAlign w:val="bottom"/>
            <w:hideMark/>
          </w:tcPr>
          <w:p w14:paraId="45428D16"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0.69</w:t>
            </w:r>
          </w:p>
        </w:tc>
        <w:tc>
          <w:tcPr>
            <w:tcW w:w="0" w:type="auto"/>
            <w:tcBorders>
              <w:top w:val="nil"/>
              <w:left w:val="nil"/>
              <w:bottom w:val="nil"/>
              <w:right w:val="nil"/>
            </w:tcBorders>
            <w:noWrap/>
            <w:vAlign w:val="bottom"/>
            <w:hideMark/>
          </w:tcPr>
          <w:p w14:paraId="252B6294"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0.22</w:t>
            </w:r>
          </w:p>
        </w:tc>
        <w:tc>
          <w:tcPr>
            <w:tcW w:w="0" w:type="auto"/>
            <w:vAlign w:val="bottom"/>
          </w:tcPr>
          <w:p w14:paraId="0C719C97" w14:textId="77777777" w:rsidR="00530CB0" w:rsidRPr="009B0B6A" w:rsidRDefault="00530CB0" w:rsidP="00D15DAC">
            <w:pPr>
              <w:spacing w:after="0"/>
              <w:jc w:val="center"/>
              <w:rPr>
                <w:color w:val="000000"/>
                <w:sz w:val="18"/>
                <w:szCs w:val="18"/>
              </w:rPr>
            </w:pPr>
            <w:r w:rsidRPr="009B0B6A">
              <w:rPr>
                <w:color w:val="000000"/>
                <w:sz w:val="18"/>
                <w:szCs w:val="18"/>
              </w:rPr>
              <w:t>0.83</w:t>
            </w:r>
          </w:p>
        </w:tc>
        <w:tc>
          <w:tcPr>
            <w:tcW w:w="0" w:type="auto"/>
            <w:vAlign w:val="bottom"/>
          </w:tcPr>
          <w:p w14:paraId="7D90F1A4" w14:textId="77777777" w:rsidR="00530CB0" w:rsidRPr="009B0B6A" w:rsidRDefault="00530CB0" w:rsidP="00D15DAC">
            <w:pPr>
              <w:spacing w:after="0"/>
              <w:jc w:val="center"/>
              <w:rPr>
                <w:color w:val="000000"/>
                <w:sz w:val="18"/>
                <w:szCs w:val="18"/>
              </w:rPr>
            </w:pPr>
            <w:r w:rsidRPr="009B0B6A">
              <w:rPr>
                <w:color w:val="000000"/>
                <w:sz w:val="18"/>
                <w:szCs w:val="18"/>
              </w:rPr>
              <w:t>0.24</w:t>
            </w:r>
          </w:p>
        </w:tc>
      </w:tr>
      <w:tr w:rsidR="00530CB0" w:rsidRPr="008D75A1" w14:paraId="4CD9F07C" w14:textId="77777777" w:rsidTr="00D15DAC">
        <w:trPr>
          <w:jc w:val="center"/>
        </w:trPr>
        <w:tc>
          <w:tcPr>
            <w:tcW w:w="0" w:type="auto"/>
            <w:tcBorders>
              <w:top w:val="nil"/>
              <w:left w:val="nil"/>
              <w:bottom w:val="nil"/>
              <w:right w:val="nil"/>
            </w:tcBorders>
            <w:noWrap/>
            <w:vAlign w:val="bottom"/>
            <w:hideMark/>
          </w:tcPr>
          <w:p w14:paraId="746E7E30" w14:textId="77777777" w:rsidR="00530CB0" w:rsidRPr="009B0B6A" w:rsidRDefault="00530CB0" w:rsidP="00D15DAC">
            <w:pPr>
              <w:spacing w:after="0"/>
              <w:jc w:val="center"/>
              <w:rPr>
                <w:sz w:val="18"/>
                <w:szCs w:val="18"/>
              </w:rPr>
            </w:pPr>
            <w:r w:rsidRPr="009B0B6A">
              <w:rPr>
                <w:color w:val="000000"/>
                <w:sz w:val="18"/>
                <w:szCs w:val="18"/>
              </w:rPr>
              <w:t>1982</w:t>
            </w:r>
          </w:p>
        </w:tc>
        <w:tc>
          <w:tcPr>
            <w:tcW w:w="0" w:type="auto"/>
            <w:tcBorders>
              <w:top w:val="nil"/>
              <w:left w:val="nil"/>
              <w:bottom w:val="nil"/>
              <w:right w:val="nil"/>
            </w:tcBorders>
            <w:noWrap/>
            <w:vAlign w:val="bottom"/>
            <w:hideMark/>
          </w:tcPr>
          <w:p w14:paraId="4DEBFD4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0.93</w:t>
            </w:r>
          </w:p>
        </w:tc>
        <w:tc>
          <w:tcPr>
            <w:tcW w:w="0" w:type="auto"/>
            <w:tcBorders>
              <w:top w:val="nil"/>
              <w:left w:val="nil"/>
              <w:bottom w:val="nil"/>
              <w:right w:val="nil"/>
            </w:tcBorders>
            <w:noWrap/>
            <w:vAlign w:val="bottom"/>
            <w:hideMark/>
          </w:tcPr>
          <w:p w14:paraId="715FB6B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w:t>
            </w:r>
          </w:p>
        </w:tc>
        <w:tc>
          <w:tcPr>
            <w:tcW w:w="0" w:type="auto"/>
            <w:tcBorders>
              <w:left w:val="nil"/>
              <w:bottom w:val="nil"/>
              <w:right w:val="nil"/>
            </w:tcBorders>
            <w:vAlign w:val="bottom"/>
          </w:tcPr>
          <w:p w14:paraId="7FF0D62D" w14:textId="77777777" w:rsidR="00530CB0" w:rsidRPr="009B0B6A" w:rsidRDefault="00530CB0" w:rsidP="00D15DAC">
            <w:pPr>
              <w:spacing w:after="0"/>
              <w:jc w:val="center"/>
              <w:rPr>
                <w:color w:val="000000"/>
                <w:sz w:val="18"/>
                <w:szCs w:val="18"/>
              </w:rPr>
            </w:pPr>
            <w:r w:rsidRPr="009B0B6A">
              <w:rPr>
                <w:color w:val="000000"/>
                <w:sz w:val="18"/>
                <w:szCs w:val="18"/>
              </w:rPr>
              <w:t>0.86</w:t>
            </w:r>
          </w:p>
        </w:tc>
        <w:tc>
          <w:tcPr>
            <w:tcW w:w="0" w:type="auto"/>
            <w:tcBorders>
              <w:left w:val="nil"/>
              <w:bottom w:val="nil"/>
              <w:right w:val="nil"/>
            </w:tcBorders>
            <w:vAlign w:val="bottom"/>
          </w:tcPr>
          <w:p w14:paraId="555584F1" w14:textId="77777777" w:rsidR="00530CB0" w:rsidRPr="009B0B6A" w:rsidRDefault="00530CB0" w:rsidP="00D15DAC">
            <w:pPr>
              <w:spacing w:after="0"/>
              <w:jc w:val="center"/>
              <w:rPr>
                <w:color w:val="000000"/>
                <w:sz w:val="18"/>
                <w:szCs w:val="18"/>
              </w:rPr>
            </w:pPr>
            <w:r w:rsidRPr="009B0B6A">
              <w:rPr>
                <w:color w:val="000000"/>
                <w:sz w:val="18"/>
                <w:szCs w:val="18"/>
              </w:rPr>
              <w:t>0.26</w:t>
            </w:r>
          </w:p>
        </w:tc>
      </w:tr>
      <w:tr w:rsidR="00530CB0" w:rsidRPr="008D75A1" w14:paraId="68D34F83" w14:textId="77777777" w:rsidTr="00D15DAC">
        <w:trPr>
          <w:jc w:val="center"/>
        </w:trPr>
        <w:tc>
          <w:tcPr>
            <w:tcW w:w="0" w:type="auto"/>
            <w:tcBorders>
              <w:top w:val="nil"/>
              <w:left w:val="nil"/>
              <w:bottom w:val="nil"/>
              <w:right w:val="nil"/>
            </w:tcBorders>
            <w:noWrap/>
            <w:vAlign w:val="bottom"/>
            <w:hideMark/>
          </w:tcPr>
          <w:p w14:paraId="5FEBA434" w14:textId="77777777" w:rsidR="00530CB0" w:rsidRPr="009B0B6A" w:rsidRDefault="00530CB0" w:rsidP="00D15DAC">
            <w:pPr>
              <w:spacing w:after="0"/>
              <w:jc w:val="center"/>
              <w:rPr>
                <w:sz w:val="18"/>
                <w:szCs w:val="18"/>
              </w:rPr>
            </w:pPr>
            <w:r w:rsidRPr="009B0B6A">
              <w:rPr>
                <w:color w:val="000000"/>
                <w:sz w:val="18"/>
                <w:szCs w:val="18"/>
              </w:rPr>
              <w:t>1983</w:t>
            </w:r>
          </w:p>
        </w:tc>
        <w:tc>
          <w:tcPr>
            <w:tcW w:w="0" w:type="auto"/>
            <w:tcBorders>
              <w:top w:val="nil"/>
              <w:left w:val="nil"/>
              <w:bottom w:val="nil"/>
              <w:right w:val="nil"/>
            </w:tcBorders>
            <w:noWrap/>
            <w:vAlign w:val="bottom"/>
            <w:hideMark/>
          </w:tcPr>
          <w:p w14:paraId="6E0752F4"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0.68</w:t>
            </w:r>
          </w:p>
        </w:tc>
        <w:tc>
          <w:tcPr>
            <w:tcW w:w="0" w:type="auto"/>
            <w:tcBorders>
              <w:top w:val="nil"/>
              <w:left w:val="nil"/>
              <w:bottom w:val="nil"/>
              <w:right w:val="nil"/>
            </w:tcBorders>
            <w:noWrap/>
            <w:vAlign w:val="bottom"/>
            <w:hideMark/>
          </w:tcPr>
          <w:p w14:paraId="2A064258"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0.27</w:t>
            </w:r>
          </w:p>
        </w:tc>
        <w:tc>
          <w:tcPr>
            <w:tcW w:w="0" w:type="auto"/>
            <w:tcBorders>
              <w:top w:val="nil"/>
              <w:left w:val="nil"/>
              <w:bottom w:val="nil"/>
              <w:right w:val="nil"/>
            </w:tcBorders>
            <w:vAlign w:val="bottom"/>
          </w:tcPr>
          <w:p w14:paraId="4D2BEC6E" w14:textId="77777777" w:rsidR="00530CB0" w:rsidRPr="009B0B6A" w:rsidRDefault="00530CB0" w:rsidP="00D15DAC">
            <w:pPr>
              <w:spacing w:after="0"/>
              <w:jc w:val="center"/>
              <w:rPr>
                <w:color w:val="000000"/>
                <w:sz w:val="18"/>
                <w:szCs w:val="18"/>
              </w:rPr>
            </w:pPr>
            <w:r w:rsidRPr="009B0B6A">
              <w:rPr>
                <w:color w:val="000000"/>
                <w:sz w:val="18"/>
                <w:szCs w:val="18"/>
              </w:rPr>
              <w:t>0.92</w:t>
            </w:r>
          </w:p>
        </w:tc>
        <w:tc>
          <w:tcPr>
            <w:tcW w:w="0" w:type="auto"/>
            <w:tcBorders>
              <w:top w:val="nil"/>
              <w:left w:val="nil"/>
              <w:bottom w:val="nil"/>
              <w:right w:val="nil"/>
            </w:tcBorders>
            <w:vAlign w:val="bottom"/>
          </w:tcPr>
          <w:p w14:paraId="291A1639" w14:textId="77777777" w:rsidR="00530CB0" w:rsidRPr="009B0B6A" w:rsidRDefault="00530CB0" w:rsidP="00D15DAC">
            <w:pPr>
              <w:spacing w:after="0"/>
              <w:jc w:val="center"/>
              <w:rPr>
                <w:color w:val="000000"/>
                <w:sz w:val="18"/>
                <w:szCs w:val="18"/>
              </w:rPr>
            </w:pPr>
            <w:r w:rsidRPr="009B0B6A">
              <w:rPr>
                <w:color w:val="000000"/>
                <w:sz w:val="18"/>
                <w:szCs w:val="18"/>
              </w:rPr>
              <w:t>0.31</w:t>
            </w:r>
          </w:p>
        </w:tc>
      </w:tr>
      <w:tr w:rsidR="00530CB0" w:rsidRPr="008D75A1" w14:paraId="4CAEC0AF" w14:textId="77777777" w:rsidTr="00D15DAC">
        <w:trPr>
          <w:jc w:val="center"/>
        </w:trPr>
        <w:tc>
          <w:tcPr>
            <w:tcW w:w="0" w:type="auto"/>
            <w:tcBorders>
              <w:top w:val="nil"/>
              <w:left w:val="nil"/>
              <w:bottom w:val="nil"/>
              <w:right w:val="nil"/>
            </w:tcBorders>
            <w:noWrap/>
            <w:vAlign w:val="bottom"/>
            <w:hideMark/>
          </w:tcPr>
          <w:p w14:paraId="0D9E4762" w14:textId="77777777" w:rsidR="00530CB0" w:rsidRPr="009B0B6A" w:rsidRDefault="00530CB0" w:rsidP="00D15DAC">
            <w:pPr>
              <w:spacing w:after="0"/>
              <w:jc w:val="center"/>
              <w:rPr>
                <w:sz w:val="18"/>
                <w:szCs w:val="18"/>
              </w:rPr>
            </w:pPr>
            <w:r w:rsidRPr="009B0B6A">
              <w:rPr>
                <w:color w:val="000000"/>
                <w:sz w:val="18"/>
                <w:szCs w:val="18"/>
              </w:rPr>
              <w:t>1984</w:t>
            </w:r>
          </w:p>
        </w:tc>
        <w:tc>
          <w:tcPr>
            <w:tcW w:w="0" w:type="auto"/>
            <w:tcBorders>
              <w:top w:val="nil"/>
              <w:left w:val="nil"/>
              <w:bottom w:val="nil"/>
              <w:right w:val="nil"/>
            </w:tcBorders>
            <w:noWrap/>
            <w:vAlign w:val="bottom"/>
            <w:hideMark/>
          </w:tcPr>
          <w:p w14:paraId="0C25389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0.9</w:t>
            </w:r>
          </w:p>
        </w:tc>
        <w:tc>
          <w:tcPr>
            <w:tcW w:w="0" w:type="auto"/>
            <w:tcBorders>
              <w:top w:val="nil"/>
              <w:left w:val="nil"/>
              <w:bottom w:val="nil"/>
              <w:right w:val="nil"/>
            </w:tcBorders>
            <w:noWrap/>
            <w:vAlign w:val="bottom"/>
            <w:hideMark/>
          </w:tcPr>
          <w:p w14:paraId="0AF7F4D6"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0.29</w:t>
            </w:r>
          </w:p>
        </w:tc>
        <w:tc>
          <w:tcPr>
            <w:tcW w:w="0" w:type="auto"/>
            <w:tcBorders>
              <w:top w:val="nil"/>
              <w:left w:val="nil"/>
              <w:bottom w:val="nil"/>
              <w:right w:val="nil"/>
            </w:tcBorders>
            <w:vAlign w:val="bottom"/>
          </w:tcPr>
          <w:p w14:paraId="65786745" w14:textId="77777777" w:rsidR="00530CB0" w:rsidRPr="009B0B6A" w:rsidRDefault="00530CB0" w:rsidP="00D15DAC">
            <w:pPr>
              <w:spacing w:after="0"/>
              <w:jc w:val="center"/>
              <w:rPr>
                <w:color w:val="000000"/>
                <w:sz w:val="18"/>
                <w:szCs w:val="18"/>
              </w:rPr>
            </w:pPr>
            <w:r w:rsidRPr="009B0B6A">
              <w:rPr>
                <w:color w:val="000000"/>
                <w:sz w:val="18"/>
                <w:szCs w:val="18"/>
              </w:rPr>
              <w:t>0.85</w:t>
            </w:r>
          </w:p>
        </w:tc>
        <w:tc>
          <w:tcPr>
            <w:tcW w:w="0" w:type="auto"/>
            <w:tcBorders>
              <w:top w:val="nil"/>
              <w:left w:val="nil"/>
              <w:bottom w:val="nil"/>
              <w:right w:val="nil"/>
            </w:tcBorders>
            <w:vAlign w:val="bottom"/>
          </w:tcPr>
          <w:p w14:paraId="571E9E61" w14:textId="77777777" w:rsidR="00530CB0" w:rsidRPr="009B0B6A" w:rsidRDefault="00530CB0" w:rsidP="00D15DAC">
            <w:pPr>
              <w:spacing w:after="0"/>
              <w:jc w:val="center"/>
              <w:rPr>
                <w:color w:val="000000"/>
                <w:sz w:val="18"/>
                <w:szCs w:val="18"/>
              </w:rPr>
            </w:pPr>
            <w:r w:rsidRPr="009B0B6A">
              <w:rPr>
                <w:color w:val="000000"/>
                <w:sz w:val="18"/>
                <w:szCs w:val="18"/>
              </w:rPr>
              <w:t>0.28</w:t>
            </w:r>
          </w:p>
        </w:tc>
      </w:tr>
      <w:tr w:rsidR="00530CB0" w:rsidRPr="008D75A1" w14:paraId="3A94D9E6" w14:textId="77777777" w:rsidTr="00D15DAC">
        <w:trPr>
          <w:jc w:val="center"/>
        </w:trPr>
        <w:tc>
          <w:tcPr>
            <w:tcW w:w="0" w:type="auto"/>
            <w:tcBorders>
              <w:top w:val="nil"/>
              <w:left w:val="nil"/>
              <w:bottom w:val="nil"/>
              <w:right w:val="nil"/>
            </w:tcBorders>
            <w:noWrap/>
            <w:vAlign w:val="bottom"/>
            <w:hideMark/>
          </w:tcPr>
          <w:p w14:paraId="6722E46B" w14:textId="77777777" w:rsidR="00530CB0" w:rsidRPr="009B0B6A" w:rsidRDefault="00530CB0" w:rsidP="00D15DAC">
            <w:pPr>
              <w:spacing w:after="0"/>
              <w:jc w:val="center"/>
              <w:rPr>
                <w:sz w:val="18"/>
                <w:szCs w:val="18"/>
              </w:rPr>
            </w:pPr>
            <w:r w:rsidRPr="009B0B6A">
              <w:rPr>
                <w:color w:val="000000"/>
                <w:sz w:val="18"/>
                <w:szCs w:val="18"/>
              </w:rPr>
              <w:t>1985</w:t>
            </w:r>
          </w:p>
        </w:tc>
        <w:tc>
          <w:tcPr>
            <w:tcW w:w="0" w:type="auto"/>
            <w:tcBorders>
              <w:top w:val="nil"/>
              <w:left w:val="nil"/>
              <w:bottom w:val="nil"/>
              <w:right w:val="nil"/>
            </w:tcBorders>
            <w:noWrap/>
            <w:vAlign w:val="bottom"/>
            <w:hideMark/>
          </w:tcPr>
          <w:p w14:paraId="40A1DDD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0.88</w:t>
            </w:r>
          </w:p>
        </w:tc>
        <w:tc>
          <w:tcPr>
            <w:tcW w:w="0" w:type="auto"/>
            <w:tcBorders>
              <w:top w:val="nil"/>
              <w:left w:val="nil"/>
              <w:bottom w:val="nil"/>
              <w:right w:val="nil"/>
            </w:tcBorders>
            <w:noWrap/>
            <w:vAlign w:val="bottom"/>
            <w:hideMark/>
          </w:tcPr>
          <w:p w14:paraId="1CC7B249"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0.25</w:t>
            </w:r>
          </w:p>
        </w:tc>
        <w:tc>
          <w:tcPr>
            <w:tcW w:w="0" w:type="auto"/>
            <w:tcBorders>
              <w:top w:val="nil"/>
              <w:left w:val="nil"/>
              <w:bottom w:val="nil"/>
              <w:right w:val="nil"/>
            </w:tcBorders>
            <w:vAlign w:val="bottom"/>
          </w:tcPr>
          <w:p w14:paraId="340F4AB3" w14:textId="77777777" w:rsidR="00530CB0" w:rsidRPr="009B0B6A" w:rsidRDefault="00530CB0" w:rsidP="00D15DAC">
            <w:pPr>
              <w:spacing w:after="0"/>
              <w:jc w:val="center"/>
              <w:rPr>
                <w:color w:val="000000"/>
                <w:sz w:val="18"/>
                <w:szCs w:val="18"/>
              </w:rPr>
            </w:pPr>
            <w:r w:rsidRPr="009B0B6A">
              <w:rPr>
                <w:color w:val="000000"/>
                <w:sz w:val="18"/>
                <w:szCs w:val="18"/>
              </w:rPr>
              <w:t>0.98</w:t>
            </w:r>
          </w:p>
        </w:tc>
        <w:tc>
          <w:tcPr>
            <w:tcW w:w="0" w:type="auto"/>
            <w:tcBorders>
              <w:top w:val="nil"/>
              <w:left w:val="nil"/>
              <w:bottom w:val="nil"/>
              <w:right w:val="nil"/>
            </w:tcBorders>
            <w:vAlign w:val="bottom"/>
          </w:tcPr>
          <w:p w14:paraId="49B18700" w14:textId="77777777" w:rsidR="00530CB0" w:rsidRPr="009B0B6A" w:rsidRDefault="00530CB0" w:rsidP="00D15DAC">
            <w:pPr>
              <w:spacing w:after="0"/>
              <w:jc w:val="center"/>
              <w:rPr>
                <w:color w:val="000000"/>
                <w:sz w:val="18"/>
                <w:szCs w:val="18"/>
              </w:rPr>
            </w:pPr>
            <w:r w:rsidRPr="009B0B6A">
              <w:rPr>
                <w:color w:val="000000"/>
                <w:sz w:val="18"/>
                <w:szCs w:val="18"/>
              </w:rPr>
              <w:t>0.26</w:t>
            </w:r>
          </w:p>
        </w:tc>
      </w:tr>
      <w:tr w:rsidR="00530CB0" w:rsidRPr="008D75A1" w14:paraId="6775CAE4" w14:textId="77777777" w:rsidTr="00D15DAC">
        <w:trPr>
          <w:jc w:val="center"/>
        </w:trPr>
        <w:tc>
          <w:tcPr>
            <w:tcW w:w="0" w:type="auto"/>
            <w:tcBorders>
              <w:top w:val="nil"/>
              <w:left w:val="nil"/>
              <w:bottom w:val="nil"/>
              <w:right w:val="nil"/>
            </w:tcBorders>
            <w:noWrap/>
            <w:vAlign w:val="bottom"/>
            <w:hideMark/>
          </w:tcPr>
          <w:p w14:paraId="7B7830A8" w14:textId="77777777" w:rsidR="00530CB0" w:rsidRPr="009B0B6A" w:rsidRDefault="00530CB0" w:rsidP="00D15DAC">
            <w:pPr>
              <w:spacing w:after="0"/>
              <w:jc w:val="center"/>
              <w:rPr>
                <w:sz w:val="18"/>
                <w:szCs w:val="18"/>
              </w:rPr>
            </w:pPr>
            <w:r w:rsidRPr="009B0B6A">
              <w:rPr>
                <w:color w:val="000000"/>
                <w:sz w:val="18"/>
                <w:szCs w:val="18"/>
              </w:rPr>
              <w:t>1986</w:t>
            </w:r>
          </w:p>
        </w:tc>
        <w:tc>
          <w:tcPr>
            <w:tcW w:w="0" w:type="auto"/>
            <w:tcBorders>
              <w:top w:val="nil"/>
              <w:left w:val="nil"/>
              <w:bottom w:val="nil"/>
              <w:right w:val="nil"/>
            </w:tcBorders>
            <w:noWrap/>
            <w:vAlign w:val="bottom"/>
            <w:hideMark/>
          </w:tcPr>
          <w:p w14:paraId="4CEF90A5"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0.62</w:t>
            </w:r>
          </w:p>
        </w:tc>
        <w:tc>
          <w:tcPr>
            <w:tcW w:w="0" w:type="auto"/>
            <w:tcBorders>
              <w:top w:val="nil"/>
              <w:left w:val="nil"/>
              <w:bottom w:val="nil"/>
              <w:right w:val="nil"/>
            </w:tcBorders>
            <w:noWrap/>
            <w:vAlign w:val="bottom"/>
            <w:hideMark/>
          </w:tcPr>
          <w:p w14:paraId="1D8CEE46"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0.17</w:t>
            </w:r>
          </w:p>
        </w:tc>
        <w:tc>
          <w:tcPr>
            <w:tcW w:w="0" w:type="auto"/>
            <w:tcBorders>
              <w:top w:val="nil"/>
              <w:left w:val="nil"/>
              <w:bottom w:val="nil"/>
              <w:right w:val="nil"/>
            </w:tcBorders>
            <w:vAlign w:val="bottom"/>
          </w:tcPr>
          <w:p w14:paraId="429DAF39" w14:textId="77777777" w:rsidR="00530CB0" w:rsidRPr="009B0B6A" w:rsidRDefault="00530CB0" w:rsidP="00D15DAC">
            <w:pPr>
              <w:spacing w:after="0"/>
              <w:jc w:val="center"/>
              <w:rPr>
                <w:color w:val="000000"/>
                <w:sz w:val="18"/>
                <w:szCs w:val="18"/>
              </w:rPr>
            </w:pPr>
            <w:r w:rsidRPr="009B0B6A">
              <w:rPr>
                <w:color w:val="000000"/>
                <w:sz w:val="18"/>
                <w:szCs w:val="18"/>
              </w:rPr>
              <w:t>0.75</w:t>
            </w:r>
          </w:p>
        </w:tc>
        <w:tc>
          <w:tcPr>
            <w:tcW w:w="0" w:type="auto"/>
            <w:tcBorders>
              <w:top w:val="nil"/>
              <w:left w:val="nil"/>
              <w:bottom w:val="nil"/>
              <w:right w:val="nil"/>
            </w:tcBorders>
            <w:vAlign w:val="bottom"/>
          </w:tcPr>
          <w:p w14:paraId="3657F599" w14:textId="77777777" w:rsidR="00530CB0" w:rsidRPr="009B0B6A" w:rsidRDefault="00530CB0" w:rsidP="00D15DAC">
            <w:pPr>
              <w:spacing w:after="0"/>
              <w:jc w:val="center"/>
              <w:rPr>
                <w:color w:val="000000"/>
                <w:sz w:val="18"/>
                <w:szCs w:val="18"/>
              </w:rPr>
            </w:pPr>
            <w:r w:rsidRPr="009B0B6A">
              <w:rPr>
                <w:color w:val="000000"/>
                <w:sz w:val="18"/>
                <w:szCs w:val="18"/>
              </w:rPr>
              <w:t>0.18</w:t>
            </w:r>
          </w:p>
        </w:tc>
      </w:tr>
      <w:tr w:rsidR="00530CB0" w:rsidRPr="008D75A1" w14:paraId="06F41FE5" w14:textId="77777777" w:rsidTr="00D15DAC">
        <w:trPr>
          <w:jc w:val="center"/>
        </w:trPr>
        <w:tc>
          <w:tcPr>
            <w:tcW w:w="0" w:type="auto"/>
            <w:tcBorders>
              <w:top w:val="nil"/>
              <w:left w:val="nil"/>
              <w:bottom w:val="nil"/>
              <w:right w:val="nil"/>
            </w:tcBorders>
            <w:noWrap/>
            <w:vAlign w:val="bottom"/>
            <w:hideMark/>
          </w:tcPr>
          <w:p w14:paraId="2CF584A4" w14:textId="77777777" w:rsidR="00530CB0" w:rsidRPr="009B0B6A" w:rsidRDefault="00530CB0" w:rsidP="00D15DAC">
            <w:pPr>
              <w:spacing w:after="0"/>
              <w:jc w:val="center"/>
              <w:rPr>
                <w:sz w:val="18"/>
                <w:szCs w:val="18"/>
              </w:rPr>
            </w:pPr>
            <w:r w:rsidRPr="009B0B6A">
              <w:rPr>
                <w:color w:val="000000"/>
                <w:sz w:val="18"/>
                <w:szCs w:val="18"/>
              </w:rPr>
              <w:t>1987</w:t>
            </w:r>
          </w:p>
        </w:tc>
        <w:tc>
          <w:tcPr>
            <w:tcW w:w="0" w:type="auto"/>
            <w:tcBorders>
              <w:top w:val="nil"/>
              <w:left w:val="nil"/>
              <w:bottom w:val="nil"/>
              <w:right w:val="nil"/>
            </w:tcBorders>
            <w:noWrap/>
            <w:vAlign w:val="bottom"/>
            <w:hideMark/>
          </w:tcPr>
          <w:p w14:paraId="61EE4C10"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0.66</w:t>
            </w:r>
          </w:p>
        </w:tc>
        <w:tc>
          <w:tcPr>
            <w:tcW w:w="0" w:type="auto"/>
            <w:tcBorders>
              <w:top w:val="nil"/>
              <w:left w:val="nil"/>
              <w:bottom w:val="nil"/>
              <w:right w:val="nil"/>
            </w:tcBorders>
            <w:noWrap/>
            <w:vAlign w:val="bottom"/>
            <w:hideMark/>
          </w:tcPr>
          <w:p w14:paraId="0DE8DC67"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0.16</w:t>
            </w:r>
          </w:p>
        </w:tc>
        <w:tc>
          <w:tcPr>
            <w:tcW w:w="0" w:type="auto"/>
            <w:tcBorders>
              <w:top w:val="nil"/>
              <w:left w:val="nil"/>
              <w:bottom w:val="nil"/>
              <w:right w:val="nil"/>
            </w:tcBorders>
            <w:vAlign w:val="bottom"/>
          </w:tcPr>
          <w:p w14:paraId="395C260C" w14:textId="77777777" w:rsidR="00530CB0" w:rsidRPr="009B0B6A" w:rsidRDefault="00530CB0" w:rsidP="00D15DAC">
            <w:pPr>
              <w:spacing w:after="0"/>
              <w:jc w:val="center"/>
              <w:rPr>
                <w:color w:val="000000"/>
                <w:sz w:val="18"/>
                <w:szCs w:val="18"/>
              </w:rPr>
            </w:pPr>
            <w:r w:rsidRPr="009B0B6A">
              <w:rPr>
                <w:color w:val="000000"/>
                <w:sz w:val="18"/>
                <w:szCs w:val="18"/>
              </w:rPr>
              <w:t>0.68</w:t>
            </w:r>
          </w:p>
        </w:tc>
        <w:tc>
          <w:tcPr>
            <w:tcW w:w="0" w:type="auto"/>
            <w:tcBorders>
              <w:top w:val="nil"/>
              <w:left w:val="nil"/>
              <w:bottom w:val="nil"/>
              <w:right w:val="nil"/>
            </w:tcBorders>
            <w:vAlign w:val="bottom"/>
          </w:tcPr>
          <w:p w14:paraId="1F2C70E7" w14:textId="77777777" w:rsidR="00530CB0" w:rsidRPr="009B0B6A" w:rsidRDefault="00530CB0" w:rsidP="00D15DAC">
            <w:pPr>
              <w:spacing w:after="0"/>
              <w:jc w:val="center"/>
              <w:rPr>
                <w:color w:val="000000"/>
                <w:sz w:val="18"/>
                <w:szCs w:val="18"/>
              </w:rPr>
            </w:pPr>
            <w:r w:rsidRPr="009B0B6A">
              <w:rPr>
                <w:color w:val="000000"/>
                <w:sz w:val="18"/>
                <w:szCs w:val="18"/>
              </w:rPr>
              <w:t>0.15</w:t>
            </w:r>
          </w:p>
        </w:tc>
      </w:tr>
      <w:tr w:rsidR="00530CB0" w:rsidRPr="008D75A1" w14:paraId="7E3FB9F8" w14:textId="77777777" w:rsidTr="00D15DAC">
        <w:trPr>
          <w:jc w:val="center"/>
        </w:trPr>
        <w:tc>
          <w:tcPr>
            <w:tcW w:w="0" w:type="auto"/>
            <w:tcBorders>
              <w:top w:val="nil"/>
              <w:left w:val="nil"/>
              <w:bottom w:val="nil"/>
              <w:right w:val="nil"/>
            </w:tcBorders>
            <w:noWrap/>
            <w:vAlign w:val="bottom"/>
            <w:hideMark/>
          </w:tcPr>
          <w:p w14:paraId="5E783CBA" w14:textId="77777777" w:rsidR="00530CB0" w:rsidRPr="009B0B6A" w:rsidRDefault="00530CB0" w:rsidP="00D15DAC">
            <w:pPr>
              <w:spacing w:after="0"/>
              <w:jc w:val="center"/>
              <w:rPr>
                <w:sz w:val="18"/>
                <w:szCs w:val="18"/>
              </w:rPr>
            </w:pPr>
            <w:r w:rsidRPr="009B0B6A">
              <w:rPr>
                <w:color w:val="000000"/>
                <w:sz w:val="18"/>
                <w:szCs w:val="18"/>
              </w:rPr>
              <w:t>1988</w:t>
            </w:r>
          </w:p>
        </w:tc>
        <w:tc>
          <w:tcPr>
            <w:tcW w:w="0" w:type="auto"/>
            <w:tcBorders>
              <w:top w:val="nil"/>
              <w:left w:val="nil"/>
              <w:bottom w:val="nil"/>
              <w:right w:val="nil"/>
            </w:tcBorders>
            <w:noWrap/>
            <w:vAlign w:val="bottom"/>
            <w:hideMark/>
          </w:tcPr>
          <w:p w14:paraId="45BE8FAD"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0.66</w:t>
            </w:r>
          </w:p>
        </w:tc>
        <w:tc>
          <w:tcPr>
            <w:tcW w:w="0" w:type="auto"/>
            <w:tcBorders>
              <w:top w:val="nil"/>
              <w:left w:val="nil"/>
              <w:bottom w:val="nil"/>
              <w:right w:val="nil"/>
            </w:tcBorders>
            <w:noWrap/>
            <w:vAlign w:val="bottom"/>
            <w:hideMark/>
          </w:tcPr>
          <w:p w14:paraId="3A9AAD19"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0.16</w:t>
            </w:r>
          </w:p>
        </w:tc>
        <w:tc>
          <w:tcPr>
            <w:tcW w:w="0" w:type="auto"/>
            <w:tcBorders>
              <w:top w:val="nil"/>
              <w:left w:val="nil"/>
              <w:bottom w:val="nil"/>
              <w:right w:val="nil"/>
            </w:tcBorders>
            <w:vAlign w:val="bottom"/>
          </w:tcPr>
          <w:p w14:paraId="5AEF7C56" w14:textId="77777777" w:rsidR="00530CB0" w:rsidRPr="009B0B6A" w:rsidRDefault="00530CB0" w:rsidP="00D15DAC">
            <w:pPr>
              <w:spacing w:after="0"/>
              <w:jc w:val="center"/>
              <w:rPr>
                <w:color w:val="000000"/>
                <w:sz w:val="18"/>
                <w:szCs w:val="18"/>
              </w:rPr>
            </w:pPr>
            <w:r w:rsidRPr="009B0B6A">
              <w:rPr>
                <w:color w:val="000000"/>
                <w:sz w:val="18"/>
                <w:szCs w:val="18"/>
              </w:rPr>
              <w:t>0.72</w:t>
            </w:r>
          </w:p>
        </w:tc>
        <w:tc>
          <w:tcPr>
            <w:tcW w:w="0" w:type="auto"/>
            <w:tcBorders>
              <w:top w:val="nil"/>
              <w:left w:val="nil"/>
              <w:bottom w:val="nil"/>
              <w:right w:val="nil"/>
            </w:tcBorders>
            <w:vAlign w:val="bottom"/>
          </w:tcPr>
          <w:p w14:paraId="3081CA6E" w14:textId="77777777" w:rsidR="00530CB0" w:rsidRPr="009B0B6A" w:rsidRDefault="00530CB0" w:rsidP="00D15DAC">
            <w:pPr>
              <w:spacing w:after="0"/>
              <w:jc w:val="center"/>
              <w:rPr>
                <w:color w:val="000000"/>
                <w:sz w:val="18"/>
                <w:szCs w:val="18"/>
              </w:rPr>
            </w:pPr>
            <w:r w:rsidRPr="009B0B6A">
              <w:rPr>
                <w:color w:val="000000"/>
                <w:sz w:val="18"/>
                <w:szCs w:val="18"/>
              </w:rPr>
              <w:t>0.15</w:t>
            </w:r>
          </w:p>
        </w:tc>
      </w:tr>
      <w:tr w:rsidR="00530CB0" w:rsidRPr="008D75A1" w14:paraId="1A2A7752" w14:textId="77777777" w:rsidTr="00D15DAC">
        <w:trPr>
          <w:jc w:val="center"/>
        </w:trPr>
        <w:tc>
          <w:tcPr>
            <w:tcW w:w="0" w:type="auto"/>
            <w:tcBorders>
              <w:top w:val="nil"/>
              <w:left w:val="nil"/>
              <w:bottom w:val="nil"/>
              <w:right w:val="nil"/>
            </w:tcBorders>
            <w:noWrap/>
            <w:vAlign w:val="bottom"/>
            <w:hideMark/>
          </w:tcPr>
          <w:p w14:paraId="6DCE6164" w14:textId="77777777" w:rsidR="00530CB0" w:rsidRPr="009B0B6A" w:rsidRDefault="00530CB0" w:rsidP="00D15DAC">
            <w:pPr>
              <w:spacing w:after="0"/>
              <w:jc w:val="center"/>
              <w:rPr>
                <w:sz w:val="18"/>
                <w:szCs w:val="18"/>
              </w:rPr>
            </w:pPr>
            <w:r w:rsidRPr="009B0B6A">
              <w:rPr>
                <w:color w:val="000000"/>
                <w:sz w:val="18"/>
                <w:szCs w:val="18"/>
              </w:rPr>
              <w:t>1989</w:t>
            </w:r>
          </w:p>
        </w:tc>
        <w:tc>
          <w:tcPr>
            <w:tcW w:w="0" w:type="auto"/>
            <w:tcBorders>
              <w:top w:val="nil"/>
              <w:left w:val="nil"/>
              <w:bottom w:val="nil"/>
              <w:right w:val="nil"/>
            </w:tcBorders>
            <w:noWrap/>
            <w:vAlign w:val="bottom"/>
            <w:hideMark/>
          </w:tcPr>
          <w:p w14:paraId="217B34BD"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0.69</w:t>
            </w:r>
          </w:p>
        </w:tc>
        <w:tc>
          <w:tcPr>
            <w:tcW w:w="0" w:type="auto"/>
            <w:tcBorders>
              <w:top w:val="nil"/>
              <w:left w:val="nil"/>
              <w:bottom w:val="nil"/>
              <w:right w:val="nil"/>
            </w:tcBorders>
            <w:noWrap/>
            <w:vAlign w:val="bottom"/>
            <w:hideMark/>
          </w:tcPr>
          <w:p w14:paraId="0EA2F06F"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0.16</w:t>
            </w:r>
          </w:p>
        </w:tc>
        <w:tc>
          <w:tcPr>
            <w:tcW w:w="0" w:type="auto"/>
            <w:tcBorders>
              <w:top w:val="nil"/>
              <w:left w:val="nil"/>
              <w:bottom w:val="nil"/>
              <w:right w:val="nil"/>
            </w:tcBorders>
            <w:vAlign w:val="bottom"/>
          </w:tcPr>
          <w:p w14:paraId="1BEE8787" w14:textId="77777777" w:rsidR="00530CB0" w:rsidRPr="009B0B6A" w:rsidRDefault="00530CB0" w:rsidP="00D15DAC">
            <w:pPr>
              <w:spacing w:after="0"/>
              <w:jc w:val="center"/>
              <w:rPr>
                <w:color w:val="000000"/>
                <w:sz w:val="18"/>
                <w:szCs w:val="18"/>
              </w:rPr>
            </w:pPr>
            <w:r w:rsidRPr="009B0B6A">
              <w:rPr>
                <w:color w:val="000000"/>
                <w:sz w:val="18"/>
                <w:szCs w:val="18"/>
              </w:rPr>
              <w:t>0.69</w:t>
            </w:r>
          </w:p>
        </w:tc>
        <w:tc>
          <w:tcPr>
            <w:tcW w:w="0" w:type="auto"/>
            <w:tcBorders>
              <w:top w:val="nil"/>
              <w:left w:val="nil"/>
              <w:bottom w:val="nil"/>
              <w:right w:val="nil"/>
            </w:tcBorders>
            <w:vAlign w:val="bottom"/>
          </w:tcPr>
          <w:p w14:paraId="28D1F82C" w14:textId="77777777" w:rsidR="00530CB0" w:rsidRPr="009B0B6A" w:rsidRDefault="00530CB0" w:rsidP="00D15DAC">
            <w:pPr>
              <w:spacing w:after="0"/>
              <w:jc w:val="center"/>
              <w:rPr>
                <w:color w:val="000000"/>
                <w:sz w:val="18"/>
                <w:szCs w:val="18"/>
              </w:rPr>
            </w:pPr>
            <w:r w:rsidRPr="009B0B6A">
              <w:rPr>
                <w:color w:val="000000"/>
                <w:sz w:val="18"/>
                <w:szCs w:val="18"/>
              </w:rPr>
              <w:t>0.15</w:t>
            </w:r>
          </w:p>
        </w:tc>
      </w:tr>
      <w:tr w:rsidR="00530CB0" w:rsidRPr="008D75A1" w14:paraId="478F87B3" w14:textId="77777777" w:rsidTr="00D15DAC">
        <w:trPr>
          <w:jc w:val="center"/>
        </w:trPr>
        <w:tc>
          <w:tcPr>
            <w:tcW w:w="0" w:type="auto"/>
            <w:tcBorders>
              <w:top w:val="nil"/>
              <w:left w:val="nil"/>
              <w:bottom w:val="nil"/>
              <w:right w:val="nil"/>
            </w:tcBorders>
            <w:noWrap/>
            <w:vAlign w:val="bottom"/>
            <w:hideMark/>
          </w:tcPr>
          <w:p w14:paraId="6A303544" w14:textId="77777777" w:rsidR="00530CB0" w:rsidRPr="009B0B6A" w:rsidRDefault="00530CB0" w:rsidP="00D15DAC">
            <w:pPr>
              <w:spacing w:after="0"/>
              <w:jc w:val="center"/>
              <w:rPr>
                <w:sz w:val="18"/>
                <w:szCs w:val="18"/>
              </w:rPr>
            </w:pPr>
            <w:r w:rsidRPr="009B0B6A">
              <w:rPr>
                <w:color w:val="000000"/>
                <w:sz w:val="18"/>
                <w:szCs w:val="18"/>
              </w:rPr>
              <w:t>1990</w:t>
            </w:r>
          </w:p>
        </w:tc>
        <w:tc>
          <w:tcPr>
            <w:tcW w:w="0" w:type="auto"/>
            <w:tcBorders>
              <w:top w:val="nil"/>
              <w:left w:val="nil"/>
              <w:bottom w:val="nil"/>
              <w:right w:val="nil"/>
            </w:tcBorders>
            <w:noWrap/>
            <w:vAlign w:val="bottom"/>
            <w:hideMark/>
          </w:tcPr>
          <w:p w14:paraId="56785F8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0.78</w:t>
            </w:r>
          </w:p>
        </w:tc>
        <w:tc>
          <w:tcPr>
            <w:tcW w:w="0" w:type="auto"/>
            <w:tcBorders>
              <w:top w:val="nil"/>
              <w:left w:val="nil"/>
              <w:bottom w:val="nil"/>
              <w:right w:val="nil"/>
            </w:tcBorders>
            <w:noWrap/>
            <w:vAlign w:val="bottom"/>
            <w:hideMark/>
          </w:tcPr>
          <w:p w14:paraId="62F662A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0.17</w:t>
            </w:r>
          </w:p>
        </w:tc>
        <w:tc>
          <w:tcPr>
            <w:tcW w:w="0" w:type="auto"/>
            <w:tcBorders>
              <w:top w:val="nil"/>
              <w:left w:val="nil"/>
              <w:bottom w:val="nil"/>
              <w:right w:val="nil"/>
            </w:tcBorders>
            <w:vAlign w:val="bottom"/>
          </w:tcPr>
          <w:p w14:paraId="2132ECD2" w14:textId="77777777" w:rsidR="00530CB0" w:rsidRPr="009B0B6A" w:rsidRDefault="00530CB0" w:rsidP="00D15DAC">
            <w:pPr>
              <w:spacing w:after="0"/>
              <w:jc w:val="center"/>
              <w:rPr>
                <w:color w:val="000000"/>
                <w:sz w:val="18"/>
                <w:szCs w:val="18"/>
              </w:rPr>
            </w:pPr>
            <w:r w:rsidRPr="009B0B6A">
              <w:rPr>
                <w:color w:val="000000"/>
                <w:sz w:val="18"/>
                <w:szCs w:val="18"/>
              </w:rPr>
              <w:t>0.86</w:t>
            </w:r>
          </w:p>
        </w:tc>
        <w:tc>
          <w:tcPr>
            <w:tcW w:w="0" w:type="auto"/>
            <w:tcBorders>
              <w:top w:val="nil"/>
              <w:left w:val="nil"/>
              <w:bottom w:val="nil"/>
              <w:right w:val="nil"/>
            </w:tcBorders>
            <w:vAlign w:val="bottom"/>
          </w:tcPr>
          <w:p w14:paraId="39B3F374" w14:textId="77777777" w:rsidR="00530CB0" w:rsidRPr="009B0B6A" w:rsidRDefault="00530CB0" w:rsidP="00D15DAC">
            <w:pPr>
              <w:spacing w:after="0"/>
              <w:jc w:val="center"/>
              <w:rPr>
                <w:color w:val="000000"/>
                <w:sz w:val="18"/>
                <w:szCs w:val="18"/>
              </w:rPr>
            </w:pPr>
            <w:r w:rsidRPr="009B0B6A">
              <w:rPr>
                <w:color w:val="000000"/>
                <w:sz w:val="18"/>
                <w:szCs w:val="18"/>
              </w:rPr>
              <w:t>0.17</w:t>
            </w:r>
          </w:p>
        </w:tc>
      </w:tr>
      <w:tr w:rsidR="00530CB0" w:rsidRPr="008D75A1" w14:paraId="1DC50C7E" w14:textId="77777777" w:rsidTr="00D15DAC">
        <w:trPr>
          <w:jc w:val="center"/>
        </w:trPr>
        <w:tc>
          <w:tcPr>
            <w:tcW w:w="0" w:type="auto"/>
            <w:tcBorders>
              <w:top w:val="nil"/>
              <w:left w:val="nil"/>
              <w:bottom w:val="nil"/>
              <w:right w:val="nil"/>
            </w:tcBorders>
            <w:noWrap/>
            <w:vAlign w:val="bottom"/>
            <w:hideMark/>
          </w:tcPr>
          <w:p w14:paraId="6855C0B5" w14:textId="77777777" w:rsidR="00530CB0" w:rsidRPr="009B0B6A" w:rsidRDefault="00530CB0" w:rsidP="00D15DAC">
            <w:pPr>
              <w:spacing w:after="0"/>
              <w:jc w:val="center"/>
              <w:rPr>
                <w:sz w:val="18"/>
                <w:szCs w:val="18"/>
              </w:rPr>
            </w:pPr>
            <w:r w:rsidRPr="009B0B6A">
              <w:rPr>
                <w:color w:val="000000"/>
                <w:sz w:val="18"/>
                <w:szCs w:val="18"/>
              </w:rPr>
              <w:t>1991</w:t>
            </w:r>
          </w:p>
        </w:tc>
        <w:tc>
          <w:tcPr>
            <w:tcW w:w="0" w:type="auto"/>
            <w:tcBorders>
              <w:top w:val="nil"/>
              <w:left w:val="nil"/>
              <w:bottom w:val="nil"/>
              <w:right w:val="nil"/>
            </w:tcBorders>
            <w:noWrap/>
            <w:vAlign w:val="bottom"/>
            <w:hideMark/>
          </w:tcPr>
          <w:p w14:paraId="3CCEC20F"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0.58</w:t>
            </w:r>
          </w:p>
        </w:tc>
        <w:tc>
          <w:tcPr>
            <w:tcW w:w="0" w:type="auto"/>
            <w:tcBorders>
              <w:top w:val="nil"/>
              <w:left w:val="nil"/>
              <w:bottom w:val="nil"/>
              <w:right w:val="nil"/>
            </w:tcBorders>
            <w:noWrap/>
            <w:vAlign w:val="bottom"/>
            <w:hideMark/>
          </w:tcPr>
          <w:p w14:paraId="62F79F46"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0.13</w:t>
            </w:r>
          </w:p>
        </w:tc>
        <w:tc>
          <w:tcPr>
            <w:tcW w:w="0" w:type="auto"/>
            <w:tcBorders>
              <w:top w:val="nil"/>
              <w:left w:val="nil"/>
              <w:bottom w:val="nil"/>
              <w:right w:val="nil"/>
            </w:tcBorders>
            <w:vAlign w:val="bottom"/>
          </w:tcPr>
          <w:p w14:paraId="50A63ADD" w14:textId="77777777" w:rsidR="00530CB0" w:rsidRPr="009B0B6A" w:rsidRDefault="00530CB0" w:rsidP="00D15DAC">
            <w:pPr>
              <w:spacing w:after="0"/>
              <w:jc w:val="center"/>
              <w:rPr>
                <w:color w:val="000000"/>
                <w:sz w:val="18"/>
                <w:szCs w:val="18"/>
              </w:rPr>
            </w:pPr>
            <w:r w:rsidRPr="009B0B6A">
              <w:rPr>
                <w:color w:val="000000"/>
                <w:sz w:val="18"/>
                <w:szCs w:val="18"/>
              </w:rPr>
              <w:t>0.67</w:t>
            </w:r>
          </w:p>
        </w:tc>
        <w:tc>
          <w:tcPr>
            <w:tcW w:w="0" w:type="auto"/>
            <w:tcBorders>
              <w:top w:val="nil"/>
              <w:left w:val="nil"/>
              <w:bottom w:val="nil"/>
              <w:right w:val="nil"/>
            </w:tcBorders>
            <w:vAlign w:val="bottom"/>
          </w:tcPr>
          <w:p w14:paraId="142D027C" w14:textId="77777777" w:rsidR="00530CB0" w:rsidRPr="009B0B6A" w:rsidRDefault="00530CB0" w:rsidP="00D15DAC">
            <w:pPr>
              <w:spacing w:after="0"/>
              <w:jc w:val="center"/>
              <w:rPr>
                <w:color w:val="000000"/>
                <w:sz w:val="18"/>
                <w:szCs w:val="18"/>
              </w:rPr>
            </w:pPr>
            <w:r w:rsidRPr="009B0B6A">
              <w:rPr>
                <w:color w:val="000000"/>
                <w:sz w:val="18"/>
                <w:szCs w:val="18"/>
              </w:rPr>
              <w:t>0.14</w:t>
            </w:r>
          </w:p>
        </w:tc>
      </w:tr>
      <w:tr w:rsidR="00530CB0" w:rsidRPr="008D75A1" w14:paraId="1DC965C4" w14:textId="77777777" w:rsidTr="00D15DAC">
        <w:trPr>
          <w:jc w:val="center"/>
        </w:trPr>
        <w:tc>
          <w:tcPr>
            <w:tcW w:w="0" w:type="auto"/>
            <w:tcBorders>
              <w:top w:val="nil"/>
              <w:left w:val="nil"/>
              <w:bottom w:val="nil"/>
              <w:right w:val="nil"/>
            </w:tcBorders>
            <w:noWrap/>
            <w:vAlign w:val="bottom"/>
            <w:hideMark/>
          </w:tcPr>
          <w:p w14:paraId="2B7CEF27" w14:textId="77777777" w:rsidR="00530CB0" w:rsidRPr="009B0B6A" w:rsidRDefault="00530CB0" w:rsidP="00D15DAC">
            <w:pPr>
              <w:spacing w:after="0"/>
              <w:jc w:val="center"/>
              <w:rPr>
                <w:sz w:val="18"/>
                <w:szCs w:val="18"/>
              </w:rPr>
            </w:pPr>
            <w:r w:rsidRPr="009B0B6A">
              <w:rPr>
                <w:color w:val="000000"/>
                <w:sz w:val="18"/>
                <w:szCs w:val="18"/>
              </w:rPr>
              <w:t>1992</w:t>
            </w:r>
          </w:p>
        </w:tc>
        <w:tc>
          <w:tcPr>
            <w:tcW w:w="0" w:type="auto"/>
            <w:tcBorders>
              <w:top w:val="nil"/>
              <w:left w:val="nil"/>
              <w:bottom w:val="nil"/>
              <w:right w:val="nil"/>
            </w:tcBorders>
            <w:noWrap/>
            <w:vAlign w:val="bottom"/>
            <w:hideMark/>
          </w:tcPr>
          <w:p w14:paraId="72EF798A"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0.42</w:t>
            </w:r>
          </w:p>
        </w:tc>
        <w:tc>
          <w:tcPr>
            <w:tcW w:w="0" w:type="auto"/>
            <w:tcBorders>
              <w:top w:val="nil"/>
              <w:left w:val="nil"/>
              <w:bottom w:val="nil"/>
              <w:right w:val="nil"/>
            </w:tcBorders>
            <w:noWrap/>
            <w:vAlign w:val="bottom"/>
            <w:hideMark/>
          </w:tcPr>
          <w:p w14:paraId="6816A32F"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w:t>
            </w:r>
          </w:p>
        </w:tc>
        <w:tc>
          <w:tcPr>
            <w:tcW w:w="0" w:type="auto"/>
            <w:tcBorders>
              <w:top w:val="nil"/>
              <w:left w:val="nil"/>
              <w:bottom w:val="nil"/>
              <w:right w:val="nil"/>
            </w:tcBorders>
            <w:vAlign w:val="bottom"/>
          </w:tcPr>
          <w:p w14:paraId="477F2C3F" w14:textId="77777777" w:rsidR="00530CB0" w:rsidRPr="009B0B6A" w:rsidRDefault="00530CB0" w:rsidP="00D15DAC">
            <w:pPr>
              <w:spacing w:after="0"/>
              <w:jc w:val="center"/>
              <w:rPr>
                <w:color w:val="000000"/>
                <w:sz w:val="18"/>
                <w:szCs w:val="18"/>
              </w:rPr>
            </w:pPr>
            <w:r w:rsidRPr="009B0B6A">
              <w:rPr>
                <w:color w:val="000000"/>
                <w:sz w:val="18"/>
                <w:szCs w:val="18"/>
              </w:rPr>
              <w:t>0.5</w:t>
            </w:r>
          </w:p>
        </w:tc>
        <w:tc>
          <w:tcPr>
            <w:tcW w:w="0" w:type="auto"/>
            <w:tcBorders>
              <w:top w:val="nil"/>
              <w:left w:val="nil"/>
              <w:bottom w:val="nil"/>
              <w:right w:val="nil"/>
            </w:tcBorders>
            <w:vAlign w:val="bottom"/>
          </w:tcPr>
          <w:p w14:paraId="74D1557C" w14:textId="77777777" w:rsidR="00530CB0" w:rsidRPr="009B0B6A" w:rsidRDefault="00530CB0" w:rsidP="00D15DAC">
            <w:pPr>
              <w:spacing w:after="0"/>
              <w:jc w:val="center"/>
              <w:rPr>
                <w:color w:val="000000"/>
                <w:sz w:val="18"/>
                <w:szCs w:val="18"/>
              </w:rPr>
            </w:pPr>
            <w:r w:rsidRPr="009B0B6A">
              <w:rPr>
                <w:color w:val="000000"/>
                <w:sz w:val="18"/>
                <w:szCs w:val="18"/>
              </w:rPr>
              <w:t>0.1</w:t>
            </w:r>
          </w:p>
        </w:tc>
      </w:tr>
      <w:tr w:rsidR="00530CB0" w:rsidRPr="008D75A1" w14:paraId="3664B56C" w14:textId="77777777" w:rsidTr="00D15DAC">
        <w:trPr>
          <w:jc w:val="center"/>
        </w:trPr>
        <w:tc>
          <w:tcPr>
            <w:tcW w:w="0" w:type="auto"/>
            <w:tcBorders>
              <w:top w:val="nil"/>
              <w:left w:val="nil"/>
              <w:bottom w:val="nil"/>
              <w:right w:val="nil"/>
            </w:tcBorders>
            <w:noWrap/>
            <w:vAlign w:val="bottom"/>
            <w:hideMark/>
          </w:tcPr>
          <w:p w14:paraId="5251E373" w14:textId="77777777" w:rsidR="00530CB0" w:rsidRPr="009B0B6A" w:rsidRDefault="00530CB0" w:rsidP="00D15DAC">
            <w:pPr>
              <w:spacing w:after="0"/>
              <w:jc w:val="center"/>
              <w:rPr>
                <w:sz w:val="18"/>
                <w:szCs w:val="18"/>
              </w:rPr>
            </w:pPr>
            <w:r w:rsidRPr="009B0B6A">
              <w:rPr>
                <w:color w:val="000000"/>
                <w:sz w:val="18"/>
                <w:szCs w:val="18"/>
              </w:rPr>
              <w:t>1993</w:t>
            </w:r>
          </w:p>
        </w:tc>
        <w:tc>
          <w:tcPr>
            <w:tcW w:w="0" w:type="auto"/>
            <w:tcBorders>
              <w:top w:val="nil"/>
              <w:left w:val="nil"/>
              <w:bottom w:val="nil"/>
              <w:right w:val="nil"/>
            </w:tcBorders>
            <w:noWrap/>
            <w:vAlign w:val="bottom"/>
            <w:hideMark/>
          </w:tcPr>
          <w:p w14:paraId="2A8F850D"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0.36</w:t>
            </w:r>
          </w:p>
        </w:tc>
        <w:tc>
          <w:tcPr>
            <w:tcW w:w="0" w:type="auto"/>
            <w:tcBorders>
              <w:top w:val="nil"/>
              <w:left w:val="nil"/>
              <w:bottom w:val="nil"/>
              <w:right w:val="nil"/>
            </w:tcBorders>
            <w:noWrap/>
            <w:vAlign w:val="bottom"/>
            <w:hideMark/>
          </w:tcPr>
          <w:p w14:paraId="5EF00821"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0.08</w:t>
            </w:r>
          </w:p>
        </w:tc>
        <w:tc>
          <w:tcPr>
            <w:tcW w:w="0" w:type="auto"/>
            <w:tcBorders>
              <w:top w:val="nil"/>
              <w:left w:val="nil"/>
              <w:bottom w:val="nil"/>
              <w:right w:val="nil"/>
            </w:tcBorders>
            <w:vAlign w:val="bottom"/>
          </w:tcPr>
          <w:p w14:paraId="3974D3F9" w14:textId="77777777" w:rsidR="00530CB0" w:rsidRPr="009B0B6A" w:rsidRDefault="00530CB0" w:rsidP="00D15DAC">
            <w:pPr>
              <w:spacing w:after="0"/>
              <w:jc w:val="center"/>
              <w:rPr>
                <w:color w:val="000000"/>
                <w:sz w:val="18"/>
                <w:szCs w:val="18"/>
              </w:rPr>
            </w:pPr>
            <w:r w:rsidRPr="009B0B6A">
              <w:rPr>
                <w:color w:val="000000"/>
                <w:sz w:val="18"/>
                <w:szCs w:val="18"/>
              </w:rPr>
              <w:t>0.41</w:t>
            </w:r>
          </w:p>
        </w:tc>
        <w:tc>
          <w:tcPr>
            <w:tcW w:w="0" w:type="auto"/>
            <w:tcBorders>
              <w:top w:val="nil"/>
              <w:left w:val="nil"/>
              <w:bottom w:val="nil"/>
              <w:right w:val="nil"/>
            </w:tcBorders>
            <w:vAlign w:val="bottom"/>
          </w:tcPr>
          <w:p w14:paraId="51F4C635" w14:textId="77777777" w:rsidR="00530CB0" w:rsidRPr="009B0B6A" w:rsidRDefault="00530CB0" w:rsidP="00D15DAC">
            <w:pPr>
              <w:spacing w:after="0"/>
              <w:jc w:val="center"/>
              <w:rPr>
                <w:color w:val="000000"/>
                <w:sz w:val="18"/>
                <w:szCs w:val="18"/>
              </w:rPr>
            </w:pPr>
            <w:r w:rsidRPr="009B0B6A">
              <w:rPr>
                <w:color w:val="000000"/>
                <w:sz w:val="18"/>
                <w:szCs w:val="18"/>
              </w:rPr>
              <w:t>0.08</w:t>
            </w:r>
          </w:p>
        </w:tc>
      </w:tr>
      <w:tr w:rsidR="00530CB0" w:rsidRPr="008D75A1" w14:paraId="0C8BD406" w14:textId="77777777" w:rsidTr="00D15DAC">
        <w:trPr>
          <w:jc w:val="center"/>
        </w:trPr>
        <w:tc>
          <w:tcPr>
            <w:tcW w:w="0" w:type="auto"/>
            <w:tcBorders>
              <w:top w:val="nil"/>
              <w:left w:val="nil"/>
              <w:bottom w:val="nil"/>
              <w:right w:val="nil"/>
            </w:tcBorders>
            <w:noWrap/>
            <w:vAlign w:val="bottom"/>
            <w:hideMark/>
          </w:tcPr>
          <w:p w14:paraId="5090C5BA" w14:textId="77777777" w:rsidR="00530CB0" w:rsidRPr="009B0B6A" w:rsidRDefault="00530CB0" w:rsidP="00D15DAC">
            <w:pPr>
              <w:spacing w:after="0"/>
              <w:jc w:val="center"/>
              <w:rPr>
                <w:sz w:val="18"/>
                <w:szCs w:val="18"/>
              </w:rPr>
            </w:pPr>
            <w:r w:rsidRPr="009B0B6A">
              <w:rPr>
                <w:color w:val="000000"/>
                <w:sz w:val="18"/>
                <w:szCs w:val="18"/>
              </w:rPr>
              <w:t>1994</w:t>
            </w:r>
          </w:p>
        </w:tc>
        <w:tc>
          <w:tcPr>
            <w:tcW w:w="0" w:type="auto"/>
            <w:tcBorders>
              <w:top w:val="nil"/>
              <w:left w:val="nil"/>
              <w:bottom w:val="nil"/>
              <w:right w:val="nil"/>
            </w:tcBorders>
            <w:noWrap/>
            <w:vAlign w:val="bottom"/>
            <w:hideMark/>
          </w:tcPr>
          <w:p w14:paraId="5CFE541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0.42</w:t>
            </w:r>
          </w:p>
        </w:tc>
        <w:tc>
          <w:tcPr>
            <w:tcW w:w="0" w:type="auto"/>
            <w:tcBorders>
              <w:top w:val="nil"/>
              <w:left w:val="nil"/>
              <w:bottom w:val="nil"/>
              <w:right w:val="nil"/>
            </w:tcBorders>
            <w:noWrap/>
            <w:vAlign w:val="bottom"/>
            <w:hideMark/>
          </w:tcPr>
          <w:p w14:paraId="23EC3F2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0.09</w:t>
            </w:r>
          </w:p>
        </w:tc>
        <w:tc>
          <w:tcPr>
            <w:tcW w:w="0" w:type="auto"/>
            <w:tcBorders>
              <w:top w:val="nil"/>
              <w:left w:val="nil"/>
              <w:bottom w:val="nil"/>
              <w:right w:val="nil"/>
            </w:tcBorders>
            <w:vAlign w:val="bottom"/>
          </w:tcPr>
          <w:p w14:paraId="393EDA36" w14:textId="77777777" w:rsidR="00530CB0" w:rsidRPr="009B0B6A" w:rsidRDefault="00530CB0" w:rsidP="00D15DAC">
            <w:pPr>
              <w:spacing w:after="0"/>
              <w:jc w:val="center"/>
              <w:rPr>
                <w:color w:val="000000"/>
                <w:sz w:val="18"/>
                <w:szCs w:val="18"/>
              </w:rPr>
            </w:pPr>
            <w:r w:rsidRPr="009B0B6A">
              <w:rPr>
                <w:color w:val="000000"/>
                <w:sz w:val="18"/>
                <w:szCs w:val="18"/>
              </w:rPr>
              <w:t>0.4</w:t>
            </w:r>
          </w:p>
        </w:tc>
        <w:tc>
          <w:tcPr>
            <w:tcW w:w="0" w:type="auto"/>
            <w:tcBorders>
              <w:top w:val="nil"/>
              <w:left w:val="nil"/>
              <w:bottom w:val="nil"/>
              <w:right w:val="nil"/>
            </w:tcBorders>
            <w:vAlign w:val="bottom"/>
          </w:tcPr>
          <w:p w14:paraId="3B4621CF" w14:textId="77777777" w:rsidR="00530CB0" w:rsidRPr="009B0B6A" w:rsidRDefault="00530CB0" w:rsidP="00D15DAC">
            <w:pPr>
              <w:spacing w:after="0"/>
              <w:jc w:val="center"/>
              <w:rPr>
                <w:color w:val="000000"/>
                <w:sz w:val="18"/>
                <w:szCs w:val="18"/>
              </w:rPr>
            </w:pPr>
            <w:r w:rsidRPr="009B0B6A">
              <w:rPr>
                <w:color w:val="000000"/>
                <w:sz w:val="18"/>
                <w:szCs w:val="18"/>
              </w:rPr>
              <w:t>0.08</w:t>
            </w:r>
          </w:p>
        </w:tc>
      </w:tr>
      <w:tr w:rsidR="00530CB0" w:rsidRPr="008D75A1" w14:paraId="6661F519" w14:textId="77777777" w:rsidTr="00D15DAC">
        <w:trPr>
          <w:jc w:val="center"/>
        </w:trPr>
        <w:tc>
          <w:tcPr>
            <w:tcW w:w="0" w:type="auto"/>
            <w:tcBorders>
              <w:top w:val="nil"/>
              <w:left w:val="nil"/>
              <w:bottom w:val="nil"/>
              <w:right w:val="nil"/>
            </w:tcBorders>
            <w:noWrap/>
            <w:vAlign w:val="bottom"/>
            <w:hideMark/>
          </w:tcPr>
          <w:p w14:paraId="6B51AB24" w14:textId="77777777" w:rsidR="00530CB0" w:rsidRPr="009B0B6A" w:rsidRDefault="00530CB0" w:rsidP="00D15DAC">
            <w:pPr>
              <w:spacing w:after="0"/>
              <w:jc w:val="center"/>
              <w:rPr>
                <w:sz w:val="18"/>
                <w:szCs w:val="18"/>
              </w:rPr>
            </w:pPr>
            <w:r w:rsidRPr="009B0B6A">
              <w:rPr>
                <w:color w:val="000000"/>
                <w:sz w:val="18"/>
                <w:szCs w:val="18"/>
              </w:rPr>
              <w:t>1995</w:t>
            </w:r>
          </w:p>
        </w:tc>
        <w:tc>
          <w:tcPr>
            <w:tcW w:w="0" w:type="auto"/>
            <w:tcBorders>
              <w:top w:val="nil"/>
              <w:left w:val="nil"/>
              <w:bottom w:val="nil"/>
              <w:right w:val="nil"/>
            </w:tcBorders>
            <w:noWrap/>
            <w:vAlign w:val="bottom"/>
            <w:hideMark/>
          </w:tcPr>
          <w:p w14:paraId="371F706D"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0.54</w:t>
            </w:r>
          </w:p>
        </w:tc>
        <w:tc>
          <w:tcPr>
            <w:tcW w:w="0" w:type="auto"/>
            <w:tcBorders>
              <w:top w:val="nil"/>
              <w:left w:val="nil"/>
              <w:bottom w:val="nil"/>
              <w:right w:val="nil"/>
            </w:tcBorders>
            <w:noWrap/>
            <w:vAlign w:val="bottom"/>
            <w:hideMark/>
          </w:tcPr>
          <w:p w14:paraId="4C28D240"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w:t>
            </w:r>
          </w:p>
        </w:tc>
        <w:tc>
          <w:tcPr>
            <w:tcW w:w="0" w:type="auto"/>
            <w:tcBorders>
              <w:top w:val="nil"/>
              <w:left w:val="nil"/>
              <w:bottom w:val="nil"/>
              <w:right w:val="nil"/>
            </w:tcBorders>
            <w:vAlign w:val="bottom"/>
          </w:tcPr>
          <w:p w14:paraId="5516B41F" w14:textId="77777777" w:rsidR="00530CB0" w:rsidRPr="009B0B6A" w:rsidRDefault="00530CB0" w:rsidP="00D15DAC">
            <w:pPr>
              <w:spacing w:after="0"/>
              <w:jc w:val="center"/>
              <w:rPr>
                <w:color w:val="000000"/>
                <w:sz w:val="18"/>
                <w:szCs w:val="18"/>
              </w:rPr>
            </w:pPr>
            <w:r w:rsidRPr="009B0B6A">
              <w:rPr>
                <w:color w:val="000000"/>
                <w:sz w:val="18"/>
                <w:szCs w:val="18"/>
              </w:rPr>
              <w:t>0.57</w:t>
            </w:r>
          </w:p>
        </w:tc>
        <w:tc>
          <w:tcPr>
            <w:tcW w:w="0" w:type="auto"/>
            <w:tcBorders>
              <w:top w:val="nil"/>
              <w:left w:val="nil"/>
              <w:bottom w:val="nil"/>
              <w:right w:val="nil"/>
            </w:tcBorders>
            <w:vAlign w:val="bottom"/>
          </w:tcPr>
          <w:p w14:paraId="6308DF0E" w14:textId="77777777" w:rsidR="00530CB0" w:rsidRPr="009B0B6A" w:rsidRDefault="00530CB0" w:rsidP="00D15DAC">
            <w:pPr>
              <w:spacing w:after="0"/>
              <w:jc w:val="center"/>
              <w:rPr>
                <w:color w:val="000000"/>
                <w:sz w:val="18"/>
                <w:szCs w:val="18"/>
              </w:rPr>
            </w:pPr>
            <w:r w:rsidRPr="009B0B6A">
              <w:rPr>
                <w:color w:val="000000"/>
                <w:sz w:val="18"/>
                <w:szCs w:val="18"/>
              </w:rPr>
              <w:t>0.1</w:t>
            </w:r>
          </w:p>
        </w:tc>
      </w:tr>
      <w:tr w:rsidR="00530CB0" w:rsidRPr="008D75A1" w14:paraId="07B7C496" w14:textId="77777777" w:rsidTr="00D15DAC">
        <w:trPr>
          <w:jc w:val="center"/>
        </w:trPr>
        <w:tc>
          <w:tcPr>
            <w:tcW w:w="0" w:type="auto"/>
            <w:tcBorders>
              <w:top w:val="nil"/>
              <w:left w:val="nil"/>
              <w:right w:val="nil"/>
            </w:tcBorders>
            <w:noWrap/>
            <w:vAlign w:val="bottom"/>
            <w:hideMark/>
          </w:tcPr>
          <w:p w14:paraId="5704B831" w14:textId="77777777" w:rsidR="00530CB0" w:rsidRPr="009B0B6A" w:rsidRDefault="00530CB0" w:rsidP="00D15DAC">
            <w:pPr>
              <w:spacing w:after="0"/>
              <w:jc w:val="center"/>
              <w:rPr>
                <w:sz w:val="18"/>
                <w:szCs w:val="18"/>
              </w:rPr>
            </w:pPr>
            <w:r w:rsidRPr="009B0B6A">
              <w:rPr>
                <w:color w:val="000000"/>
                <w:sz w:val="18"/>
                <w:szCs w:val="18"/>
              </w:rPr>
              <w:t>1996</w:t>
            </w:r>
          </w:p>
        </w:tc>
        <w:tc>
          <w:tcPr>
            <w:tcW w:w="0" w:type="auto"/>
            <w:tcBorders>
              <w:top w:val="nil"/>
              <w:left w:val="nil"/>
              <w:right w:val="nil"/>
            </w:tcBorders>
            <w:noWrap/>
            <w:vAlign w:val="bottom"/>
            <w:hideMark/>
          </w:tcPr>
          <w:p w14:paraId="6B1B1028"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0.4</w:t>
            </w:r>
          </w:p>
        </w:tc>
        <w:tc>
          <w:tcPr>
            <w:tcW w:w="0" w:type="auto"/>
            <w:tcBorders>
              <w:top w:val="nil"/>
              <w:left w:val="nil"/>
              <w:right w:val="nil"/>
            </w:tcBorders>
            <w:noWrap/>
            <w:vAlign w:val="bottom"/>
            <w:hideMark/>
          </w:tcPr>
          <w:p w14:paraId="0847BF01"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0.08</w:t>
            </w:r>
          </w:p>
        </w:tc>
        <w:tc>
          <w:tcPr>
            <w:tcW w:w="0" w:type="auto"/>
            <w:tcBorders>
              <w:top w:val="nil"/>
              <w:left w:val="nil"/>
              <w:right w:val="nil"/>
            </w:tcBorders>
            <w:vAlign w:val="bottom"/>
          </w:tcPr>
          <w:p w14:paraId="43772F34" w14:textId="77777777" w:rsidR="00530CB0" w:rsidRPr="009B0B6A" w:rsidRDefault="00530CB0" w:rsidP="00D15DAC">
            <w:pPr>
              <w:spacing w:after="0"/>
              <w:jc w:val="center"/>
              <w:rPr>
                <w:color w:val="000000"/>
                <w:sz w:val="18"/>
                <w:szCs w:val="18"/>
              </w:rPr>
            </w:pPr>
            <w:r w:rsidRPr="009B0B6A">
              <w:rPr>
                <w:color w:val="000000"/>
                <w:sz w:val="18"/>
                <w:szCs w:val="18"/>
              </w:rPr>
              <w:t>0.43</w:t>
            </w:r>
          </w:p>
        </w:tc>
        <w:tc>
          <w:tcPr>
            <w:tcW w:w="0" w:type="auto"/>
            <w:tcBorders>
              <w:top w:val="nil"/>
              <w:left w:val="nil"/>
              <w:right w:val="nil"/>
            </w:tcBorders>
            <w:vAlign w:val="bottom"/>
          </w:tcPr>
          <w:p w14:paraId="4E5AAD50" w14:textId="77777777" w:rsidR="00530CB0" w:rsidRPr="009B0B6A" w:rsidRDefault="00530CB0" w:rsidP="00D15DAC">
            <w:pPr>
              <w:spacing w:after="0"/>
              <w:jc w:val="center"/>
              <w:rPr>
                <w:color w:val="000000"/>
                <w:sz w:val="18"/>
                <w:szCs w:val="18"/>
              </w:rPr>
            </w:pPr>
            <w:r w:rsidRPr="009B0B6A">
              <w:rPr>
                <w:color w:val="000000"/>
                <w:sz w:val="18"/>
                <w:szCs w:val="18"/>
              </w:rPr>
              <w:t>0.08</w:t>
            </w:r>
          </w:p>
        </w:tc>
      </w:tr>
      <w:tr w:rsidR="00530CB0" w:rsidRPr="008D75A1" w14:paraId="5511106F" w14:textId="77777777" w:rsidTr="00D15DAC">
        <w:trPr>
          <w:jc w:val="center"/>
        </w:trPr>
        <w:tc>
          <w:tcPr>
            <w:tcW w:w="0" w:type="auto"/>
            <w:tcBorders>
              <w:left w:val="nil"/>
              <w:right w:val="nil"/>
            </w:tcBorders>
            <w:noWrap/>
            <w:vAlign w:val="bottom"/>
          </w:tcPr>
          <w:p w14:paraId="2FFD5EE6" w14:textId="77777777" w:rsidR="00530CB0" w:rsidRPr="009B0B6A" w:rsidRDefault="00530CB0" w:rsidP="00D15DAC">
            <w:pPr>
              <w:spacing w:after="0"/>
              <w:jc w:val="center"/>
              <w:rPr>
                <w:sz w:val="18"/>
                <w:szCs w:val="18"/>
              </w:rPr>
            </w:pPr>
            <w:r w:rsidRPr="009B0B6A">
              <w:rPr>
                <w:color w:val="000000"/>
                <w:sz w:val="18"/>
                <w:szCs w:val="18"/>
              </w:rPr>
              <w:t>1997</w:t>
            </w:r>
          </w:p>
        </w:tc>
        <w:tc>
          <w:tcPr>
            <w:tcW w:w="0" w:type="auto"/>
            <w:tcBorders>
              <w:left w:val="nil"/>
              <w:right w:val="nil"/>
            </w:tcBorders>
            <w:noWrap/>
            <w:vAlign w:val="bottom"/>
          </w:tcPr>
          <w:p w14:paraId="262E5E1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0.37</w:t>
            </w:r>
          </w:p>
        </w:tc>
        <w:tc>
          <w:tcPr>
            <w:tcW w:w="0" w:type="auto"/>
            <w:tcBorders>
              <w:left w:val="nil"/>
              <w:right w:val="nil"/>
            </w:tcBorders>
            <w:noWrap/>
            <w:vAlign w:val="bottom"/>
          </w:tcPr>
          <w:p w14:paraId="5BDB9B1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0.07</w:t>
            </w:r>
          </w:p>
        </w:tc>
        <w:tc>
          <w:tcPr>
            <w:tcW w:w="0" w:type="auto"/>
            <w:tcBorders>
              <w:left w:val="nil"/>
              <w:right w:val="nil"/>
            </w:tcBorders>
            <w:vAlign w:val="bottom"/>
          </w:tcPr>
          <w:p w14:paraId="12D90D22" w14:textId="77777777" w:rsidR="00530CB0" w:rsidRPr="009B0B6A" w:rsidRDefault="00530CB0" w:rsidP="00D15DAC">
            <w:pPr>
              <w:spacing w:after="0"/>
              <w:jc w:val="center"/>
              <w:rPr>
                <w:color w:val="000000"/>
                <w:sz w:val="18"/>
                <w:szCs w:val="18"/>
              </w:rPr>
            </w:pPr>
            <w:r w:rsidRPr="009B0B6A">
              <w:rPr>
                <w:color w:val="000000"/>
                <w:sz w:val="18"/>
                <w:szCs w:val="18"/>
              </w:rPr>
              <w:t>0.42</w:t>
            </w:r>
          </w:p>
        </w:tc>
        <w:tc>
          <w:tcPr>
            <w:tcW w:w="0" w:type="auto"/>
            <w:tcBorders>
              <w:left w:val="nil"/>
              <w:right w:val="nil"/>
            </w:tcBorders>
            <w:vAlign w:val="bottom"/>
          </w:tcPr>
          <w:p w14:paraId="2BD9940A" w14:textId="77777777" w:rsidR="00530CB0" w:rsidRPr="009B0B6A" w:rsidRDefault="00530CB0" w:rsidP="00D15DAC">
            <w:pPr>
              <w:spacing w:after="0"/>
              <w:jc w:val="center"/>
              <w:rPr>
                <w:color w:val="000000"/>
                <w:sz w:val="18"/>
                <w:szCs w:val="18"/>
              </w:rPr>
            </w:pPr>
            <w:r w:rsidRPr="009B0B6A">
              <w:rPr>
                <w:color w:val="000000"/>
                <w:sz w:val="18"/>
                <w:szCs w:val="18"/>
              </w:rPr>
              <w:t>0.08</w:t>
            </w:r>
          </w:p>
        </w:tc>
      </w:tr>
      <w:tr w:rsidR="00530CB0" w:rsidRPr="008D75A1" w14:paraId="76339E2F" w14:textId="77777777" w:rsidTr="00D15DAC">
        <w:trPr>
          <w:jc w:val="center"/>
        </w:trPr>
        <w:tc>
          <w:tcPr>
            <w:tcW w:w="0" w:type="auto"/>
            <w:tcBorders>
              <w:left w:val="nil"/>
              <w:right w:val="nil"/>
            </w:tcBorders>
            <w:noWrap/>
            <w:vAlign w:val="bottom"/>
          </w:tcPr>
          <w:p w14:paraId="0AB05323" w14:textId="77777777" w:rsidR="00530CB0" w:rsidRPr="009B0B6A" w:rsidRDefault="00530CB0" w:rsidP="00D15DAC">
            <w:pPr>
              <w:spacing w:after="0"/>
              <w:jc w:val="center"/>
              <w:rPr>
                <w:sz w:val="18"/>
                <w:szCs w:val="18"/>
              </w:rPr>
            </w:pPr>
            <w:r w:rsidRPr="009B0B6A">
              <w:rPr>
                <w:color w:val="000000"/>
                <w:sz w:val="18"/>
                <w:szCs w:val="18"/>
              </w:rPr>
              <w:t>1998</w:t>
            </w:r>
          </w:p>
        </w:tc>
        <w:tc>
          <w:tcPr>
            <w:tcW w:w="0" w:type="auto"/>
            <w:tcBorders>
              <w:left w:val="nil"/>
              <w:right w:val="nil"/>
            </w:tcBorders>
            <w:noWrap/>
            <w:vAlign w:val="bottom"/>
          </w:tcPr>
          <w:p w14:paraId="29720CE7"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0.34</w:t>
            </w:r>
          </w:p>
        </w:tc>
        <w:tc>
          <w:tcPr>
            <w:tcW w:w="0" w:type="auto"/>
            <w:tcBorders>
              <w:left w:val="nil"/>
              <w:right w:val="nil"/>
            </w:tcBorders>
            <w:noWrap/>
            <w:vAlign w:val="bottom"/>
          </w:tcPr>
          <w:p w14:paraId="1765D3AF"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0.07</w:t>
            </w:r>
          </w:p>
        </w:tc>
        <w:tc>
          <w:tcPr>
            <w:tcW w:w="0" w:type="auto"/>
            <w:tcBorders>
              <w:left w:val="nil"/>
              <w:right w:val="nil"/>
            </w:tcBorders>
            <w:vAlign w:val="bottom"/>
          </w:tcPr>
          <w:p w14:paraId="3876AB47" w14:textId="77777777" w:rsidR="00530CB0" w:rsidRPr="009B0B6A" w:rsidRDefault="00530CB0" w:rsidP="00D15DAC">
            <w:pPr>
              <w:spacing w:after="0"/>
              <w:jc w:val="center"/>
              <w:rPr>
                <w:color w:val="000000"/>
                <w:sz w:val="18"/>
                <w:szCs w:val="18"/>
              </w:rPr>
            </w:pPr>
            <w:r w:rsidRPr="009B0B6A">
              <w:rPr>
                <w:color w:val="000000"/>
                <w:sz w:val="18"/>
                <w:szCs w:val="18"/>
              </w:rPr>
              <w:t>0.34</w:t>
            </w:r>
          </w:p>
        </w:tc>
        <w:tc>
          <w:tcPr>
            <w:tcW w:w="0" w:type="auto"/>
            <w:tcBorders>
              <w:left w:val="nil"/>
              <w:right w:val="nil"/>
            </w:tcBorders>
            <w:vAlign w:val="bottom"/>
          </w:tcPr>
          <w:p w14:paraId="3B95A04E" w14:textId="77777777" w:rsidR="00530CB0" w:rsidRPr="009B0B6A" w:rsidRDefault="00530CB0" w:rsidP="00D15DAC">
            <w:pPr>
              <w:spacing w:after="0"/>
              <w:jc w:val="center"/>
              <w:rPr>
                <w:color w:val="000000"/>
                <w:sz w:val="18"/>
                <w:szCs w:val="18"/>
              </w:rPr>
            </w:pPr>
            <w:r w:rsidRPr="009B0B6A">
              <w:rPr>
                <w:color w:val="000000"/>
                <w:sz w:val="18"/>
                <w:szCs w:val="18"/>
              </w:rPr>
              <w:t>0.06</w:t>
            </w:r>
          </w:p>
        </w:tc>
      </w:tr>
      <w:tr w:rsidR="00530CB0" w:rsidRPr="008D75A1" w14:paraId="16CDCCAB" w14:textId="77777777" w:rsidTr="00D15DAC">
        <w:trPr>
          <w:jc w:val="center"/>
        </w:trPr>
        <w:tc>
          <w:tcPr>
            <w:tcW w:w="0" w:type="auto"/>
            <w:tcBorders>
              <w:left w:val="nil"/>
              <w:right w:val="nil"/>
            </w:tcBorders>
            <w:noWrap/>
            <w:vAlign w:val="bottom"/>
          </w:tcPr>
          <w:p w14:paraId="354866B6" w14:textId="77777777" w:rsidR="00530CB0" w:rsidRPr="009B0B6A" w:rsidRDefault="00530CB0" w:rsidP="00D15DAC">
            <w:pPr>
              <w:spacing w:after="0"/>
              <w:jc w:val="center"/>
              <w:rPr>
                <w:sz w:val="18"/>
                <w:szCs w:val="18"/>
              </w:rPr>
            </w:pPr>
            <w:r w:rsidRPr="009B0B6A">
              <w:rPr>
                <w:color w:val="000000"/>
                <w:sz w:val="18"/>
                <w:szCs w:val="18"/>
              </w:rPr>
              <w:t>1999</w:t>
            </w:r>
          </w:p>
        </w:tc>
        <w:tc>
          <w:tcPr>
            <w:tcW w:w="0" w:type="auto"/>
            <w:tcBorders>
              <w:left w:val="nil"/>
              <w:right w:val="nil"/>
            </w:tcBorders>
            <w:noWrap/>
            <w:vAlign w:val="bottom"/>
          </w:tcPr>
          <w:p w14:paraId="359934DA"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0.52</w:t>
            </w:r>
          </w:p>
        </w:tc>
        <w:tc>
          <w:tcPr>
            <w:tcW w:w="0" w:type="auto"/>
            <w:tcBorders>
              <w:left w:val="nil"/>
              <w:right w:val="nil"/>
            </w:tcBorders>
            <w:noWrap/>
            <w:vAlign w:val="bottom"/>
          </w:tcPr>
          <w:p w14:paraId="518D55C7"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w:t>
            </w:r>
          </w:p>
        </w:tc>
        <w:tc>
          <w:tcPr>
            <w:tcW w:w="0" w:type="auto"/>
            <w:tcBorders>
              <w:left w:val="nil"/>
              <w:right w:val="nil"/>
            </w:tcBorders>
            <w:vAlign w:val="bottom"/>
          </w:tcPr>
          <w:p w14:paraId="3620912E" w14:textId="77777777" w:rsidR="00530CB0" w:rsidRPr="009B0B6A" w:rsidRDefault="00530CB0" w:rsidP="00D15DAC">
            <w:pPr>
              <w:spacing w:after="0"/>
              <w:jc w:val="center"/>
              <w:rPr>
                <w:color w:val="000000"/>
                <w:sz w:val="18"/>
                <w:szCs w:val="18"/>
              </w:rPr>
            </w:pPr>
            <w:r w:rsidRPr="009B0B6A">
              <w:rPr>
                <w:color w:val="000000"/>
                <w:sz w:val="18"/>
                <w:szCs w:val="18"/>
              </w:rPr>
              <w:t>0.49</w:t>
            </w:r>
          </w:p>
        </w:tc>
        <w:tc>
          <w:tcPr>
            <w:tcW w:w="0" w:type="auto"/>
            <w:tcBorders>
              <w:left w:val="nil"/>
              <w:right w:val="nil"/>
            </w:tcBorders>
            <w:vAlign w:val="bottom"/>
          </w:tcPr>
          <w:p w14:paraId="1A6E5C0B" w14:textId="77777777" w:rsidR="00530CB0" w:rsidRPr="009B0B6A" w:rsidRDefault="00530CB0" w:rsidP="00D15DAC">
            <w:pPr>
              <w:spacing w:after="0"/>
              <w:jc w:val="center"/>
              <w:rPr>
                <w:color w:val="000000"/>
                <w:sz w:val="18"/>
                <w:szCs w:val="18"/>
              </w:rPr>
            </w:pPr>
            <w:r w:rsidRPr="009B0B6A">
              <w:rPr>
                <w:color w:val="000000"/>
                <w:sz w:val="18"/>
                <w:szCs w:val="18"/>
              </w:rPr>
              <w:t>0.09</w:t>
            </w:r>
          </w:p>
        </w:tc>
      </w:tr>
      <w:tr w:rsidR="00530CB0" w:rsidRPr="008D75A1" w14:paraId="454F0018" w14:textId="77777777" w:rsidTr="00D15DAC">
        <w:trPr>
          <w:jc w:val="center"/>
        </w:trPr>
        <w:tc>
          <w:tcPr>
            <w:tcW w:w="0" w:type="auto"/>
            <w:tcBorders>
              <w:left w:val="nil"/>
              <w:right w:val="nil"/>
            </w:tcBorders>
            <w:noWrap/>
            <w:vAlign w:val="bottom"/>
          </w:tcPr>
          <w:p w14:paraId="70317836" w14:textId="77777777" w:rsidR="00530CB0" w:rsidRPr="009B0B6A" w:rsidRDefault="00530CB0" w:rsidP="00D15DAC">
            <w:pPr>
              <w:spacing w:after="0"/>
              <w:jc w:val="center"/>
              <w:rPr>
                <w:sz w:val="18"/>
                <w:szCs w:val="18"/>
              </w:rPr>
            </w:pPr>
            <w:r w:rsidRPr="009B0B6A">
              <w:rPr>
                <w:color w:val="000000"/>
                <w:sz w:val="18"/>
                <w:szCs w:val="18"/>
              </w:rPr>
              <w:t>2000</w:t>
            </w:r>
          </w:p>
        </w:tc>
        <w:tc>
          <w:tcPr>
            <w:tcW w:w="0" w:type="auto"/>
            <w:tcBorders>
              <w:left w:val="nil"/>
              <w:right w:val="nil"/>
            </w:tcBorders>
            <w:noWrap/>
            <w:vAlign w:val="bottom"/>
          </w:tcPr>
          <w:p w14:paraId="34DDA36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0.5</w:t>
            </w:r>
          </w:p>
        </w:tc>
        <w:tc>
          <w:tcPr>
            <w:tcW w:w="0" w:type="auto"/>
            <w:tcBorders>
              <w:left w:val="nil"/>
              <w:right w:val="nil"/>
            </w:tcBorders>
            <w:noWrap/>
            <w:vAlign w:val="bottom"/>
          </w:tcPr>
          <w:p w14:paraId="35D1B281"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w:t>
            </w:r>
          </w:p>
        </w:tc>
        <w:tc>
          <w:tcPr>
            <w:tcW w:w="0" w:type="auto"/>
            <w:tcBorders>
              <w:left w:val="nil"/>
              <w:right w:val="nil"/>
            </w:tcBorders>
            <w:vAlign w:val="bottom"/>
          </w:tcPr>
          <w:p w14:paraId="48B9D8C7" w14:textId="77777777" w:rsidR="00530CB0" w:rsidRPr="009B0B6A" w:rsidRDefault="00530CB0" w:rsidP="00D15DAC">
            <w:pPr>
              <w:spacing w:after="0"/>
              <w:jc w:val="center"/>
              <w:rPr>
                <w:color w:val="000000"/>
                <w:sz w:val="18"/>
                <w:szCs w:val="18"/>
              </w:rPr>
            </w:pPr>
            <w:r w:rsidRPr="009B0B6A">
              <w:rPr>
                <w:color w:val="000000"/>
                <w:sz w:val="18"/>
                <w:szCs w:val="18"/>
              </w:rPr>
              <w:t>0.54</w:t>
            </w:r>
          </w:p>
        </w:tc>
        <w:tc>
          <w:tcPr>
            <w:tcW w:w="0" w:type="auto"/>
            <w:tcBorders>
              <w:left w:val="nil"/>
              <w:right w:val="nil"/>
            </w:tcBorders>
            <w:vAlign w:val="bottom"/>
          </w:tcPr>
          <w:p w14:paraId="1CBE22F0" w14:textId="77777777" w:rsidR="00530CB0" w:rsidRPr="009B0B6A" w:rsidRDefault="00530CB0" w:rsidP="00D15DAC">
            <w:pPr>
              <w:spacing w:after="0"/>
              <w:jc w:val="center"/>
              <w:rPr>
                <w:color w:val="000000"/>
                <w:sz w:val="18"/>
                <w:szCs w:val="18"/>
              </w:rPr>
            </w:pPr>
            <w:r w:rsidRPr="009B0B6A">
              <w:rPr>
                <w:color w:val="000000"/>
                <w:sz w:val="18"/>
                <w:szCs w:val="18"/>
              </w:rPr>
              <w:t>0.09</w:t>
            </w:r>
          </w:p>
        </w:tc>
      </w:tr>
      <w:tr w:rsidR="00530CB0" w:rsidRPr="008D75A1" w14:paraId="7328AFBA" w14:textId="77777777" w:rsidTr="00D15DAC">
        <w:trPr>
          <w:jc w:val="center"/>
        </w:trPr>
        <w:tc>
          <w:tcPr>
            <w:tcW w:w="0" w:type="auto"/>
            <w:tcBorders>
              <w:left w:val="nil"/>
              <w:right w:val="nil"/>
            </w:tcBorders>
            <w:noWrap/>
            <w:vAlign w:val="bottom"/>
          </w:tcPr>
          <w:p w14:paraId="02C36753" w14:textId="77777777" w:rsidR="00530CB0" w:rsidRPr="009B0B6A" w:rsidRDefault="00530CB0" w:rsidP="00D15DAC">
            <w:pPr>
              <w:spacing w:after="0"/>
              <w:jc w:val="center"/>
              <w:rPr>
                <w:sz w:val="18"/>
                <w:szCs w:val="18"/>
              </w:rPr>
            </w:pPr>
            <w:r w:rsidRPr="009B0B6A">
              <w:rPr>
                <w:color w:val="000000"/>
                <w:sz w:val="18"/>
                <w:szCs w:val="18"/>
              </w:rPr>
              <w:t>2001</w:t>
            </w:r>
          </w:p>
        </w:tc>
        <w:tc>
          <w:tcPr>
            <w:tcW w:w="0" w:type="auto"/>
            <w:tcBorders>
              <w:left w:val="nil"/>
              <w:right w:val="nil"/>
            </w:tcBorders>
            <w:noWrap/>
            <w:vAlign w:val="bottom"/>
          </w:tcPr>
          <w:p w14:paraId="1D5F7D06"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w:t>
            </w:r>
          </w:p>
        </w:tc>
        <w:tc>
          <w:tcPr>
            <w:tcW w:w="0" w:type="auto"/>
            <w:tcBorders>
              <w:left w:val="nil"/>
              <w:right w:val="nil"/>
            </w:tcBorders>
            <w:noWrap/>
            <w:vAlign w:val="bottom"/>
          </w:tcPr>
          <w:p w14:paraId="734C068D"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0.06</w:t>
            </w:r>
          </w:p>
        </w:tc>
        <w:tc>
          <w:tcPr>
            <w:tcW w:w="0" w:type="auto"/>
            <w:tcBorders>
              <w:left w:val="nil"/>
              <w:right w:val="nil"/>
            </w:tcBorders>
            <w:vAlign w:val="bottom"/>
          </w:tcPr>
          <w:p w14:paraId="46A448FB" w14:textId="77777777" w:rsidR="00530CB0" w:rsidRPr="009B0B6A" w:rsidRDefault="00530CB0" w:rsidP="00D15DAC">
            <w:pPr>
              <w:spacing w:after="0"/>
              <w:jc w:val="center"/>
              <w:rPr>
                <w:color w:val="000000"/>
                <w:sz w:val="18"/>
                <w:szCs w:val="18"/>
              </w:rPr>
            </w:pPr>
            <w:r w:rsidRPr="009B0B6A">
              <w:rPr>
                <w:color w:val="000000"/>
                <w:sz w:val="18"/>
                <w:szCs w:val="18"/>
              </w:rPr>
              <w:t>0.39</w:t>
            </w:r>
          </w:p>
        </w:tc>
        <w:tc>
          <w:tcPr>
            <w:tcW w:w="0" w:type="auto"/>
            <w:tcBorders>
              <w:left w:val="nil"/>
              <w:right w:val="nil"/>
            </w:tcBorders>
            <w:vAlign w:val="bottom"/>
          </w:tcPr>
          <w:p w14:paraId="2790A578" w14:textId="77777777" w:rsidR="00530CB0" w:rsidRPr="009B0B6A" w:rsidRDefault="00530CB0" w:rsidP="00D15DAC">
            <w:pPr>
              <w:spacing w:after="0"/>
              <w:jc w:val="center"/>
              <w:rPr>
                <w:color w:val="000000"/>
                <w:sz w:val="18"/>
                <w:szCs w:val="18"/>
              </w:rPr>
            </w:pPr>
            <w:r w:rsidRPr="009B0B6A">
              <w:rPr>
                <w:color w:val="000000"/>
                <w:sz w:val="18"/>
                <w:szCs w:val="18"/>
              </w:rPr>
              <w:t>0.07</w:t>
            </w:r>
          </w:p>
        </w:tc>
      </w:tr>
      <w:tr w:rsidR="00530CB0" w:rsidRPr="008D75A1" w14:paraId="741151DB" w14:textId="77777777" w:rsidTr="00D15DAC">
        <w:trPr>
          <w:jc w:val="center"/>
        </w:trPr>
        <w:tc>
          <w:tcPr>
            <w:tcW w:w="0" w:type="auto"/>
            <w:tcBorders>
              <w:left w:val="nil"/>
              <w:right w:val="nil"/>
            </w:tcBorders>
            <w:noWrap/>
            <w:vAlign w:val="bottom"/>
          </w:tcPr>
          <w:p w14:paraId="7AEA692E" w14:textId="77777777" w:rsidR="00530CB0" w:rsidRPr="009B0B6A" w:rsidRDefault="00530CB0" w:rsidP="00D15DAC">
            <w:pPr>
              <w:spacing w:after="0"/>
              <w:jc w:val="center"/>
              <w:rPr>
                <w:sz w:val="18"/>
                <w:szCs w:val="18"/>
              </w:rPr>
            </w:pPr>
            <w:r w:rsidRPr="009B0B6A">
              <w:rPr>
                <w:color w:val="000000"/>
                <w:sz w:val="18"/>
                <w:szCs w:val="18"/>
              </w:rPr>
              <w:t>2002</w:t>
            </w:r>
          </w:p>
        </w:tc>
        <w:tc>
          <w:tcPr>
            <w:tcW w:w="0" w:type="auto"/>
            <w:tcBorders>
              <w:left w:val="nil"/>
              <w:right w:val="nil"/>
            </w:tcBorders>
            <w:noWrap/>
            <w:vAlign w:val="bottom"/>
          </w:tcPr>
          <w:p w14:paraId="0DD1F83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0.26</w:t>
            </w:r>
          </w:p>
        </w:tc>
        <w:tc>
          <w:tcPr>
            <w:tcW w:w="0" w:type="auto"/>
            <w:tcBorders>
              <w:left w:val="nil"/>
              <w:right w:val="nil"/>
            </w:tcBorders>
            <w:noWrap/>
            <w:vAlign w:val="bottom"/>
          </w:tcPr>
          <w:p w14:paraId="4B2CC646"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0.05</w:t>
            </w:r>
          </w:p>
        </w:tc>
        <w:tc>
          <w:tcPr>
            <w:tcW w:w="0" w:type="auto"/>
            <w:tcBorders>
              <w:left w:val="nil"/>
              <w:right w:val="nil"/>
            </w:tcBorders>
            <w:vAlign w:val="bottom"/>
          </w:tcPr>
          <w:p w14:paraId="0FBF5947" w14:textId="77777777" w:rsidR="00530CB0" w:rsidRPr="009B0B6A" w:rsidRDefault="00530CB0" w:rsidP="00D15DAC">
            <w:pPr>
              <w:spacing w:after="0"/>
              <w:jc w:val="center"/>
              <w:rPr>
                <w:color w:val="000000"/>
                <w:sz w:val="18"/>
                <w:szCs w:val="18"/>
              </w:rPr>
            </w:pPr>
            <w:r w:rsidRPr="009B0B6A">
              <w:rPr>
                <w:color w:val="000000"/>
                <w:sz w:val="18"/>
                <w:szCs w:val="18"/>
              </w:rPr>
              <w:t>0.25</w:t>
            </w:r>
          </w:p>
        </w:tc>
        <w:tc>
          <w:tcPr>
            <w:tcW w:w="0" w:type="auto"/>
            <w:tcBorders>
              <w:left w:val="nil"/>
              <w:right w:val="nil"/>
            </w:tcBorders>
            <w:vAlign w:val="bottom"/>
          </w:tcPr>
          <w:p w14:paraId="3AD0B735" w14:textId="77777777" w:rsidR="00530CB0" w:rsidRPr="009B0B6A" w:rsidRDefault="00530CB0" w:rsidP="00D15DAC">
            <w:pPr>
              <w:spacing w:after="0"/>
              <w:jc w:val="center"/>
              <w:rPr>
                <w:color w:val="000000"/>
                <w:sz w:val="18"/>
                <w:szCs w:val="18"/>
              </w:rPr>
            </w:pPr>
            <w:r w:rsidRPr="009B0B6A">
              <w:rPr>
                <w:color w:val="000000"/>
                <w:sz w:val="18"/>
                <w:szCs w:val="18"/>
              </w:rPr>
              <w:t>0.05</w:t>
            </w:r>
          </w:p>
        </w:tc>
      </w:tr>
      <w:tr w:rsidR="00530CB0" w:rsidRPr="008D75A1" w14:paraId="17491036" w14:textId="77777777" w:rsidTr="00D15DAC">
        <w:trPr>
          <w:jc w:val="center"/>
        </w:trPr>
        <w:tc>
          <w:tcPr>
            <w:tcW w:w="0" w:type="auto"/>
            <w:tcBorders>
              <w:left w:val="nil"/>
              <w:right w:val="nil"/>
            </w:tcBorders>
            <w:noWrap/>
            <w:vAlign w:val="bottom"/>
          </w:tcPr>
          <w:p w14:paraId="577E2416" w14:textId="77777777" w:rsidR="00530CB0" w:rsidRPr="009B0B6A" w:rsidRDefault="00530CB0" w:rsidP="00D15DAC">
            <w:pPr>
              <w:spacing w:after="0"/>
              <w:jc w:val="center"/>
              <w:rPr>
                <w:sz w:val="18"/>
                <w:szCs w:val="18"/>
              </w:rPr>
            </w:pPr>
            <w:r w:rsidRPr="009B0B6A">
              <w:rPr>
                <w:color w:val="000000"/>
                <w:sz w:val="18"/>
                <w:szCs w:val="18"/>
              </w:rPr>
              <w:t>2003</w:t>
            </w:r>
          </w:p>
        </w:tc>
        <w:tc>
          <w:tcPr>
            <w:tcW w:w="0" w:type="auto"/>
            <w:tcBorders>
              <w:left w:val="nil"/>
              <w:right w:val="nil"/>
            </w:tcBorders>
            <w:noWrap/>
            <w:vAlign w:val="bottom"/>
          </w:tcPr>
          <w:p w14:paraId="1D3B3EA1"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w:t>
            </w:r>
          </w:p>
        </w:tc>
        <w:tc>
          <w:tcPr>
            <w:tcW w:w="0" w:type="auto"/>
            <w:tcBorders>
              <w:left w:val="nil"/>
              <w:right w:val="nil"/>
            </w:tcBorders>
            <w:noWrap/>
            <w:vAlign w:val="bottom"/>
          </w:tcPr>
          <w:p w14:paraId="04DE69C7"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0.06</w:t>
            </w:r>
          </w:p>
        </w:tc>
        <w:tc>
          <w:tcPr>
            <w:tcW w:w="0" w:type="auto"/>
            <w:tcBorders>
              <w:left w:val="nil"/>
              <w:right w:val="nil"/>
            </w:tcBorders>
            <w:vAlign w:val="bottom"/>
          </w:tcPr>
          <w:p w14:paraId="638CAF1D" w14:textId="77777777" w:rsidR="00530CB0" w:rsidRPr="009B0B6A" w:rsidRDefault="00530CB0" w:rsidP="00D15DAC">
            <w:pPr>
              <w:spacing w:after="0"/>
              <w:jc w:val="center"/>
              <w:rPr>
                <w:color w:val="000000"/>
                <w:sz w:val="18"/>
                <w:szCs w:val="18"/>
              </w:rPr>
            </w:pPr>
            <w:r w:rsidRPr="009B0B6A">
              <w:rPr>
                <w:color w:val="000000"/>
                <w:sz w:val="18"/>
                <w:szCs w:val="18"/>
              </w:rPr>
              <w:t>0.34</w:t>
            </w:r>
          </w:p>
        </w:tc>
        <w:tc>
          <w:tcPr>
            <w:tcW w:w="0" w:type="auto"/>
            <w:tcBorders>
              <w:left w:val="nil"/>
              <w:right w:val="nil"/>
            </w:tcBorders>
            <w:vAlign w:val="bottom"/>
          </w:tcPr>
          <w:p w14:paraId="2726D1BD" w14:textId="77777777" w:rsidR="00530CB0" w:rsidRPr="009B0B6A" w:rsidRDefault="00530CB0" w:rsidP="00D15DAC">
            <w:pPr>
              <w:spacing w:after="0"/>
              <w:jc w:val="center"/>
              <w:rPr>
                <w:color w:val="000000"/>
                <w:sz w:val="18"/>
                <w:szCs w:val="18"/>
              </w:rPr>
            </w:pPr>
            <w:r w:rsidRPr="009B0B6A">
              <w:rPr>
                <w:color w:val="000000"/>
                <w:sz w:val="18"/>
                <w:szCs w:val="18"/>
              </w:rPr>
              <w:t>0.06</w:t>
            </w:r>
          </w:p>
        </w:tc>
      </w:tr>
      <w:tr w:rsidR="00530CB0" w:rsidRPr="008D75A1" w14:paraId="78217297" w14:textId="77777777" w:rsidTr="00D15DAC">
        <w:trPr>
          <w:jc w:val="center"/>
        </w:trPr>
        <w:tc>
          <w:tcPr>
            <w:tcW w:w="0" w:type="auto"/>
            <w:tcBorders>
              <w:left w:val="nil"/>
              <w:right w:val="nil"/>
            </w:tcBorders>
            <w:noWrap/>
            <w:vAlign w:val="bottom"/>
          </w:tcPr>
          <w:p w14:paraId="68FFA535" w14:textId="77777777" w:rsidR="00530CB0" w:rsidRPr="009B0B6A" w:rsidRDefault="00530CB0" w:rsidP="00D15DAC">
            <w:pPr>
              <w:spacing w:after="0"/>
              <w:jc w:val="center"/>
              <w:rPr>
                <w:sz w:val="18"/>
                <w:szCs w:val="18"/>
              </w:rPr>
            </w:pPr>
            <w:r w:rsidRPr="009B0B6A">
              <w:rPr>
                <w:color w:val="000000"/>
                <w:sz w:val="18"/>
                <w:szCs w:val="18"/>
              </w:rPr>
              <w:t>2004</w:t>
            </w:r>
          </w:p>
        </w:tc>
        <w:tc>
          <w:tcPr>
            <w:tcW w:w="0" w:type="auto"/>
            <w:tcBorders>
              <w:left w:val="nil"/>
              <w:right w:val="nil"/>
            </w:tcBorders>
            <w:noWrap/>
            <w:vAlign w:val="bottom"/>
          </w:tcPr>
          <w:p w14:paraId="3271C7EF"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w:t>
            </w:r>
          </w:p>
        </w:tc>
        <w:tc>
          <w:tcPr>
            <w:tcW w:w="0" w:type="auto"/>
            <w:tcBorders>
              <w:left w:val="nil"/>
              <w:right w:val="nil"/>
            </w:tcBorders>
            <w:noWrap/>
            <w:vAlign w:val="bottom"/>
          </w:tcPr>
          <w:p w14:paraId="520FE1F5"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0.06</w:t>
            </w:r>
          </w:p>
        </w:tc>
        <w:tc>
          <w:tcPr>
            <w:tcW w:w="0" w:type="auto"/>
            <w:tcBorders>
              <w:left w:val="nil"/>
              <w:right w:val="nil"/>
            </w:tcBorders>
            <w:vAlign w:val="bottom"/>
          </w:tcPr>
          <w:p w14:paraId="465C4E71" w14:textId="77777777" w:rsidR="00530CB0" w:rsidRPr="009B0B6A" w:rsidRDefault="00530CB0" w:rsidP="00D15DAC">
            <w:pPr>
              <w:spacing w:after="0"/>
              <w:jc w:val="center"/>
              <w:rPr>
                <w:color w:val="000000"/>
                <w:sz w:val="18"/>
                <w:szCs w:val="18"/>
              </w:rPr>
            </w:pPr>
            <w:r w:rsidRPr="009B0B6A">
              <w:rPr>
                <w:color w:val="000000"/>
                <w:sz w:val="18"/>
                <w:szCs w:val="18"/>
              </w:rPr>
              <w:t>0.27</w:t>
            </w:r>
          </w:p>
        </w:tc>
        <w:tc>
          <w:tcPr>
            <w:tcW w:w="0" w:type="auto"/>
            <w:tcBorders>
              <w:left w:val="nil"/>
              <w:right w:val="nil"/>
            </w:tcBorders>
            <w:vAlign w:val="bottom"/>
          </w:tcPr>
          <w:p w14:paraId="5E3A281B" w14:textId="77777777" w:rsidR="00530CB0" w:rsidRPr="009B0B6A" w:rsidRDefault="00530CB0" w:rsidP="00D15DAC">
            <w:pPr>
              <w:spacing w:after="0"/>
              <w:jc w:val="center"/>
              <w:rPr>
                <w:color w:val="000000"/>
                <w:sz w:val="18"/>
                <w:szCs w:val="18"/>
              </w:rPr>
            </w:pPr>
            <w:r w:rsidRPr="009B0B6A">
              <w:rPr>
                <w:color w:val="000000"/>
                <w:sz w:val="18"/>
                <w:szCs w:val="18"/>
              </w:rPr>
              <w:t>0.05</w:t>
            </w:r>
          </w:p>
        </w:tc>
      </w:tr>
      <w:tr w:rsidR="00530CB0" w:rsidRPr="008D75A1" w14:paraId="0AC527A7" w14:textId="77777777" w:rsidTr="00D15DAC">
        <w:trPr>
          <w:jc w:val="center"/>
        </w:trPr>
        <w:tc>
          <w:tcPr>
            <w:tcW w:w="0" w:type="auto"/>
            <w:tcBorders>
              <w:left w:val="nil"/>
              <w:right w:val="nil"/>
            </w:tcBorders>
            <w:noWrap/>
            <w:vAlign w:val="bottom"/>
          </w:tcPr>
          <w:p w14:paraId="36360271" w14:textId="77777777" w:rsidR="00530CB0" w:rsidRPr="009B0B6A" w:rsidRDefault="00530CB0" w:rsidP="00D15DAC">
            <w:pPr>
              <w:spacing w:after="0"/>
              <w:jc w:val="center"/>
              <w:rPr>
                <w:sz w:val="18"/>
                <w:szCs w:val="18"/>
              </w:rPr>
            </w:pPr>
            <w:r w:rsidRPr="009B0B6A">
              <w:rPr>
                <w:color w:val="000000"/>
                <w:sz w:val="18"/>
                <w:szCs w:val="18"/>
              </w:rPr>
              <w:t>2005</w:t>
            </w:r>
          </w:p>
        </w:tc>
        <w:tc>
          <w:tcPr>
            <w:tcW w:w="0" w:type="auto"/>
            <w:tcBorders>
              <w:left w:val="nil"/>
              <w:right w:val="nil"/>
            </w:tcBorders>
            <w:noWrap/>
            <w:vAlign w:val="bottom"/>
          </w:tcPr>
          <w:p w14:paraId="51087EFE"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0.54</w:t>
            </w:r>
          </w:p>
        </w:tc>
        <w:tc>
          <w:tcPr>
            <w:tcW w:w="0" w:type="auto"/>
            <w:tcBorders>
              <w:left w:val="nil"/>
              <w:right w:val="nil"/>
            </w:tcBorders>
            <w:noWrap/>
            <w:vAlign w:val="bottom"/>
          </w:tcPr>
          <w:p w14:paraId="4DFCBD39"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w:t>
            </w:r>
          </w:p>
        </w:tc>
        <w:tc>
          <w:tcPr>
            <w:tcW w:w="0" w:type="auto"/>
            <w:tcBorders>
              <w:left w:val="nil"/>
              <w:right w:val="nil"/>
            </w:tcBorders>
            <w:vAlign w:val="bottom"/>
          </w:tcPr>
          <w:p w14:paraId="73F42392" w14:textId="77777777" w:rsidR="00530CB0" w:rsidRPr="009B0B6A" w:rsidRDefault="00530CB0" w:rsidP="00D15DAC">
            <w:pPr>
              <w:spacing w:after="0"/>
              <w:jc w:val="center"/>
              <w:rPr>
                <w:color w:val="000000"/>
                <w:sz w:val="18"/>
                <w:szCs w:val="18"/>
              </w:rPr>
            </w:pPr>
            <w:r w:rsidRPr="009B0B6A">
              <w:rPr>
                <w:color w:val="000000"/>
                <w:sz w:val="18"/>
                <w:szCs w:val="18"/>
              </w:rPr>
              <w:t>0.49</w:t>
            </w:r>
          </w:p>
        </w:tc>
        <w:tc>
          <w:tcPr>
            <w:tcW w:w="0" w:type="auto"/>
            <w:tcBorders>
              <w:left w:val="nil"/>
              <w:right w:val="nil"/>
            </w:tcBorders>
            <w:vAlign w:val="bottom"/>
          </w:tcPr>
          <w:p w14:paraId="78059F82" w14:textId="77777777" w:rsidR="00530CB0" w:rsidRPr="009B0B6A" w:rsidRDefault="00530CB0" w:rsidP="00D15DAC">
            <w:pPr>
              <w:spacing w:after="0"/>
              <w:jc w:val="center"/>
              <w:rPr>
                <w:color w:val="000000"/>
                <w:sz w:val="18"/>
                <w:szCs w:val="18"/>
              </w:rPr>
            </w:pPr>
            <w:r w:rsidRPr="009B0B6A">
              <w:rPr>
                <w:color w:val="000000"/>
                <w:sz w:val="18"/>
                <w:szCs w:val="18"/>
              </w:rPr>
              <w:t>0.08</w:t>
            </w:r>
          </w:p>
        </w:tc>
      </w:tr>
      <w:tr w:rsidR="00530CB0" w:rsidRPr="008D75A1" w14:paraId="32B794F1" w14:textId="77777777" w:rsidTr="00D15DAC">
        <w:trPr>
          <w:jc w:val="center"/>
        </w:trPr>
        <w:tc>
          <w:tcPr>
            <w:tcW w:w="0" w:type="auto"/>
            <w:tcBorders>
              <w:left w:val="nil"/>
              <w:right w:val="nil"/>
            </w:tcBorders>
            <w:noWrap/>
            <w:vAlign w:val="bottom"/>
          </w:tcPr>
          <w:p w14:paraId="488EFB06" w14:textId="77777777" w:rsidR="00530CB0" w:rsidRPr="009B0B6A" w:rsidRDefault="00530CB0" w:rsidP="00D15DAC">
            <w:pPr>
              <w:spacing w:after="0"/>
              <w:jc w:val="center"/>
              <w:rPr>
                <w:sz w:val="18"/>
                <w:szCs w:val="18"/>
              </w:rPr>
            </w:pPr>
            <w:r w:rsidRPr="009B0B6A">
              <w:rPr>
                <w:color w:val="000000"/>
                <w:sz w:val="18"/>
                <w:szCs w:val="18"/>
              </w:rPr>
              <w:t>2006</w:t>
            </w:r>
          </w:p>
        </w:tc>
        <w:tc>
          <w:tcPr>
            <w:tcW w:w="0" w:type="auto"/>
            <w:tcBorders>
              <w:left w:val="nil"/>
              <w:right w:val="nil"/>
            </w:tcBorders>
            <w:noWrap/>
            <w:vAlign w:val="bottom"/>
          </w:tcPr>
          <w:p w14:paraId="3040E85A"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0.74</w:t>
            </w:r>
          </w:p>
        </w:tc>
        <w:tc>
          <w:tcPr>
            <w:tcW w:w="0" w:type="auto"/>
            <w:tcBorders>
              <w:left w:val="nil"/>
              <w:right w:val="nil"/>
            </w:tcBorders>
            <w:noWrap/>
            <w:vAlign w:val="bottom"/>
          </w:tcPr>
          <w:p w14:paraId="451E9000"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0.13</w:t>
            </w:r>
          </w:p>
        </w:tc>
        <w:tc>
          <w:tcPr>
            <w:tcW w:w="0" w:type="auto"/>
            <w:tcBorders>
              <w:left w:val="nil"/>
              <w:right w:val="nil"/>
            </w:tcBorders>
            <w:vAlign w:val="bottom"/>
          </w:tcPr>
          <w:p w14:paraId="40871888" w14:textId="77777777" w:rsidR="00530CB0" w:rsidRPr="009B0B6A" w:rsidRDefault="00530CB0" w:rsidP="00D15DAC">
            <w:pPr>
              <w:spacing w:after="0"/>
              <w:jc w:val="center"/>
              <w:rPr>
                <w:color w:val="000000"/>
                <w:sz w:val="18"/>
                <w:szCs w:val="18"/>
              </w:rPr>
            </w:pPr>
            <w:r w:rsidRPr="009B0B6A">
              <w:rPr>
                <w:color w:val="000000"/>
                <w:sz w:val="18"/>
                <w:szCs w:val="18"/>
              </w:rPr>
              <w:t>0.75</w:t>
            </w:r>
          </w:p>
        </w:tc>
        <w:tc>
          <w:tcPr>
            <w:tcW w:w="0" w:type="auto"/>
            <w:tcBorders>
              <w:left w:val="nil"/>
              <w:right w:val="nil"/>
            </w:tcBorders>
            <w:vAlign w:val="bottom"/>
          </w:tcPr>
          <w:p w14:paraId="19C4ECA7" w14:textId="77777777" w:rsidR="00530CB0" w:rsidRPr="009B0B6A" w:rsidRDefault="00530CB0" w:rsidP="00D15DAC">
            <w:pPr>
              <w:spacing w:after="0"/>
              <w:jc w:val="center"/>
              <w:rPr>
                <w:color w:val="000000"/>
                <w:sz w:val="18"/>
                <w:szCs w:val="18"/>
              </w:rPr>
            </w:pPr>
            <w:r w:rsidRPr="009B0B6A">
              <w:rPr>
                <w:color w:val="000000"/>
                <w:sz w:val="18"/>
                <w:szCs w:val="18"/>
              </w:rPr>
              <w:t>0.12</w:t>
            </w:r>
          </w:p>
        </w:tc>
      </w:tr>
      <w:tr w:rsidR="00530CB0" w:rsidRPr="008D75A1" w14:paraId="27452158" w14:textId="77777777" w:rsidTr="00D15DAC">
        <w:trPr>
          <w:jc w:val="center"/>
        </w:trPr>
        <w:tc>
          <w:tcPr>
            <w:tcW w:w="0" w:type="auto"/>
            <w:tcBorders>
              <w:left w:val="nil"/>
              <w:right w:val="nil"/>
            </w:tcBorders>
            <w:noWrap/>
            <w:vAlign w:val="bottom"/>
          </w:tcPr>
          <w:p w14:paraId="47D9A5F6" w14:textId="77777777" w:rsidR="00530CB0" w:rsidRPr="009B0B6A" w:rsidRDefault="00530CB0" w:rsidP="00D15DAC">
            <w:pPr>
              <w:spacing w:after="0"/>
              <w:jc w:val="center"/>
              <w:rPr>
                <w:sz w:val="18"/>
                <w:szCs w:val="18"/>
              </w:rPr>
            </w:pPr>
            <w:r w:rsidRPr="009B0B6A">
              <w:rPr>
                <w:color w:val="000000"/>
                <w:sz w:val="18"/>
                <w:szCs w:val="18"/>
              </w:rPr>
              <w:t>2007</w:t>
            </w:r>
          </w:p>
        </w:tc>
        <w:tc>
          <w:tcPr>
            <w:tcW w:w="0" w:type="auto"/>
            <w:tcBorders>
              <w:left w:val="nil"/>
              <w:right w:val="nil"/>
            </w:tcBorders>
            <w:noWrap/>
            <w:vAlign w:val="bottom"/>
          </w:tcPr>
          <w:p w14:paraId="03C0A1FE"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0.54</w:t>
            </w:r>
          </w:p>
        </w:tc>
        <w:tc>
          <w:tcPr>
            <w:tcW w:w="0" w:type="auto"/>
            <w:tcBorders>
              <w:left w:val="nil"/>
              <w:right w:val="nil"/>
            </w:tcBorders>
            <w:noWrap/>
            <w:vAlign w:val="bottom"/>
          </w:tcPr>
          <w:p w14:paraId="101335AA"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w:t>
            </w:r>
          </w:p>
        </w:tc>
        <w:tc>
          <w:tcPr>
            <w:tcW w:w="0" w:type="auto"/>
            <w:tcBorders>
              <w:left w:val="nil"/>
              <w:right w:val="nil"/>
            </w:tcBorders>
            <w:vAlign w:val="bottom"/>
          </w:tcPr>
          <w:p w14:paraId="4BFE6A90" w14:textId="77777777" w:rsidR="00530CB0" w:rsidRPr="009B0B6A" w:rsidRDefault="00530CB0" w:rsidP="00D15DAC">
            <w:pPr>
              <w:spacing w:after="0"/>
              <w:jc w:val="center"/>
              <w:rPr>
                <w:color w:val="000000"/>
                <w:sz w:val="18"/>
                <w:szCs w:val="18"/>
              </w:rPr>
            </w:pPr>
            <w:r w:rsidRPr="009B0B6A">
              <w:rPr>
                <w:color w:val="000000"/>
                <w:sz w:val="18"/>
                <w:szCs w:val="18"/>
              </w:rPr>
              <w:t>0.59</w:t>
            </w:r>
          </w:p>
        </w:tc>
        <w:tc>
          <w:tcPr>
            <w:tcW w:w="0" w:type="auto"/>
            <w:tcBorders>
              <w:left w:val="nil"/>
              <w:right w:val="nil"/>
            </w:tcBorders>
            <w:vAlign w:val="bottom"/>
          </w:tcPr>
          <w:p w14:paraId="7A4AEBCD" w14:textId="77777777" w:rsidR="00530CB0" w:rsidRPr="009B0B6A" w:rsidRDefault="00530CB0" w:rsidP="00D15DAC">
            <w:pPr>
              <w:spacing w:after="0"/>
              <w:jc w:val="center"/>
              <w:rPr>
                <w:color w:val="000000"/>
                <w:sz w:val="18"/>
                <w:szCs w:val="18"/>
              </w:rPr>
            </w:pPr>
            <w:r w:rsidRPr="009B0B6A">
              <w:rPr>
                <w:color w:val="000000"/>
                <w:sz w:val="18"/>
                <w:szCs w:val="18"/>
              </w:rPr>
              <w:t>0.1</w:t>
            </w:r>
          </w:p>
        </w:tc>
      </w:tr>
      <w:tr w:rsidR="00530CB0" w:rsidRPr="008D75A1" w14:paraId="5324BC10" w14:textId="77777777" w:rsidTr="00D15DAC">
        <w:trPr>
          <w:jc w:val="center"/>
        </w:trPr>
        <w:tc>
          <w:tcPr>
            <w:tcW w:w="0" w:type="auto"/>
            <w:tcBorders>
              <w:left w:val="nil"/>
              <w:right w:val="nil"/>
            </w:tcBorders>
            <w:noWrap/>
            <w:vAlign w:val="bottom"/>
          </w:tcPr>
          <w:p w14:paraId="221CE8D7" w14:textId="77777777" w:rsidR="00530CB0" w:rsidRPr="009B0B6A" w:rsidRDefault="00530CB0" w:rsidP="00D15DAC">
            <w:pPr>
              <w:spacing w:after="0"/>
              <w:jc w:val="center"/>
              <w:rPr>
                <w:sz w:val="18"/>
                <w:szCs w:val="18"/>
              </w:rPr>
            </w:pPr>
            <w:r w:rsidRPr="009B0B6A">
              <w:rPr>
                <w:color w:val="000000"/>
                <w:sz w:val="18"/>
                <w:szCs w:val="18"/>
              </w:rPr>
              <w:t>2008</w:t>
            </w:r>
          </w:p>
        </w:tc>
        <w:tc>
          <w:tcPr>
            <w:tcW w:w="0" w:type="auto"/>
            <w:tcBorders>
              <w:left w:val="nil"/>
              <w:right w:val="nil"/>
            </w:tcBorders>
            <w:noWrap/>
            <w:vAlign w:val="bottom"/>
          </w:tcPr>
          <w:p w14:paraId="4A1D389A"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0.8</w:t>
            </w:r>
          </w:p>
        </w:tc>
        <w:tc>
          <w:tcPr>
            <w:tcW w:w="0" w:type="auto"/>
            <w:tcBorders>
              <w:left w:val="nil"/>
              <w:right w:val="nil"/>
            </w:tcBorders>
            <w:noWrap/>
            <w:vAlign w:val="bottom"/>
          </w:tcPr>
          <w:p w14:paraId="5E11442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0.15</w:t>
            </w:r>
          </w:p>
        </w:tc>
        <w:tc>
          <w:tcPr>
            <w:tcW w:w="0" w:type="auto"/>
            <w:tcBorders>
              <w:left w:val="nil"/>
              <w:right w:val="nil"/>
            </w:tcBorders>
            <w:vAlign w:val="bottom"/>
          </w:tcPr>
          <w:p w14:paraId="576FC489" w14:textId="77777777" w:rsidR="00530CB0" w:rsidRPr="009B0B6A" w:rsidRDefault="00530CB0" w:rsidP="00D15DAC">
            <w:pPr>
              <w:spacing w:after="0"/>
              <w:jc w:val="center"/>
              <w:rPr>
                <w:color w:val="000000"/>
                <w:sz w:val="18"/>
                <w:szCs w:val="18"/>
              </w:rPr>
            </w:pPr>
            <w:r w:rsidRPr="009B0B6A">
              <w:rPr>
                <w:color w:val="000000"/>
                <w:sz w:val="18"/>
                <w:szCs w:val="18"/>
              </w:rPr>
              <w:t>0.78</w:t>
            </w:r>
          </w:p>
        </w:tc>
        <w:tc>
          <w:tcPr>
            <w:tcW w:w="0" w:type="auto"/>
            <w:tcBorders>
              <w:left w:val="nil"/>
              <w:right w:val="nil"/>
            </w:tcBorders>
            <w:vAlign w:val="bottom"/>
          </w:tcPr>
          <w:p w14:paraId="75D3A318" w14:textId="77777777" w:rsidR="00530CB0" w:rsidRPr="009B0B6A" w:rsidRDefault="00530CB0" w:rsidP="00D15DAC">
            <w:pPr>
              <w:spacing w:after="0"/>
              <w:jc w:val="center"/>
              <w:rPr>
                <w:color w:val="000000"/>
                <w:sz w:val="18"/>
                <w:szCs w:val="18"/>
              </w:rPr>
            </w:pPr>
            <w:r w:rsidRPr="009B0B6A">
              <w:rPr>
                <w:color w:val="000000"/>
                <w:sz w:val="18"/>
                <w:szCs w:val="18"/>
              </w:rPr>
              <w:t>0.13</w:t>
            </w:r>
          </w:p>
        </w:tc>
      </w:tr>
      <w:tr w:rsidR="00530CB0" w:rsidRPr="008D75A1" w14:paraId="7148B32C" w14:textId="77777777" w:rsidTr="00D15DAC">
        <w:trPr>
          <w:jc w:val="center"/>
        </w:trPr>
        <w:tc>
          <w:tcPr>
            <w:tcW w:w="0" w:type="auto"/>
            <w:tcBorders>
              <w:left w:val="nil"/>
              <w:right w:val="nil"/>
            </w:tcBorders>
            <w:noWrap/>
            <w:vAlign w:val="bottom"/>
          </w:tcPr>
          <w:p w14:paraId="434FA4D4" w14:textId="77777777" w:rsidR="00530CB0" w:rsidRPr="009B0B6A" w:rsidRDefault="00530CB0" w:rsidP="00D15DAC">
            <w:pPr>
              <w:spacing w:after="0"/>
              <w:jc w:val="center"/>
              <w:rPr>
                <w:sz w:val="18"/>
                <w:szCs w:val="18"/>
              </w:rPr>
            </w:pPr>
            <w:r w:rsidRPr="009B0B6A">
              <w:rPr>
                <w:color w:val="000000"/>
                <w:sz w:val="18"/>
                <w:szCs w:val="18"/>
              </w:rPr>
              <w:t>2009</w:t>
            </w:r>
          </w:p>
        </w:tc>
        <w:tc>
          <w:tcPr>
            <w:tcW w:w="0" w:type="auto"/>
            <w:tcBorders>
              <w:left w:val="nil"/>
              <w:right w:val="nil"/>
            </w:tcBorders>
            <w:noWrap/>
            <w:vAlign w:val="bottom"/>
          </w:tcPr>
          <w:p w14:paraId="61732BE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0.44</w:t>
            </w:r>
          </w:p>
        </w:tc>
        <w:tc>
          <w:tcPr>
            <w:tcW w:w="0" w:type="auto"/>
            <w:tcBorders>
              <w:left w:val="nil"/>
              <w:right w:val="nil"/>
            </w:tcBorders>
            <w:noWrap/>
            <w:vAlign w:val="bottom"/>
          </w:tcPr>
          <w:p w14:paraId="1A67794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0.09</w:t>
            </w:r>
          </w:p>
        </w:tc>
        <w:tc>
          <w:tcPr>
            <w:tcW w:w="0" w:type="auto"/>
            <w:tcBorders>
              <w:left w:val="nil"/>
              <w:right w:val="nil"/>
            </w:tcBorders>
            <w:vAlign w:val="bottom"/>
          </w:tcPr>
          <w:p w14:paraId="0EA3B1FF" w14:textId="77777777" w:rsidR="00530CB0" w:rsidRPr="009B0B6A" w:rsidRDefault="00530CB0" w:rsidP="00D15DAC">
            <w:pPr>
              <w:spacing w:after="0"/>
              <w:jc w:val="center"/>
              <w:rPr>
                <w:color w:val="000000"/>
                <w:sz w:val="18"/>
                <w:szCs w:val="18"/>
              </w:rPr>
            </w:pPr>
            <w:r w:rsidRPr="009B0B6A">
              <w:rPr>
                <w:color w:val="000000"/>
                <w:sz w:val="18"/>
                <w:szCs w:val="18"/>
              </w:rPr>
              <w:t>0.54</w:t>
            </w:r>
          </w:p>
        </w:tc>
        <w:tc>
          <w:tcPr>
            <w:tcW w:w="0" w:type="auto"/>
            <w:tcBorders>
              <w:left w:val="nil"/>
              <w:right w:val="nil"/>
            </w:tcBorders>
            <w:vAlign w:val="bottom"/>
          </w:tcPr>
          <w:p w14:paraId="38F02F05" w14:textId="77777777" w:rsidR="00530CB0" w:rsidRPr="009B0B6A" w:rsidRDefault="00530CB0" w:rsidP="00D15DAC">
            <w:pPr>
              <w:spacing w:after="0"/>
              <w:jc w:val="center"/>
              <w:rPr>
                <w:color w:val="000000"/>
                <w:sz w:val="18"/>
                <w:szCs w:val="18"/>
              </w:rPr>
            </w:pPr>
            <w:r w:rsidRPr="009B0B6A">
              <w:rPr>
                <w:color w:val="000000"/>
                <w:sz w:val="18"/>
                <w:szCs w:val="18"/>
              </w:rPr>
              <w:t>0.1</w:t>
            </w:r>
          </w:p>
        </w:tc>
      </w:tr>
      <w:tr w:rsidR="00530CB0" w:rsidRPr="008D75A1" w14:paraId="399D01C2" w14:textId="77777777" w:rsidTr="00D15DAC">
        <w:trPr>
          <w:jc w:val="center"/>
        </w:trPr>
        <w:tc>
          <w:tcPr>
            <w:tcW w:w="0" w:type="auto"/>
            <w:tcBorders>
              <w:left w:val="nil"/>
              <w:right w:val="nil"/>
            </w:tcBorders>
            <w:noWrap/>
            <w:vAlign w:val="bottom"/>
          </w:tcPr>
          <w:p w14:paraId="0D0E8F75" w14:textId="77777777" w:rsidR="00530CB0" w:rsidRPr="009B0B6A" w:rsidRDefault="00530CB0" w:rsidP="00D15DAC">
            <w:pPr>
              <w:spacing w:after="0"/>
              <w:jc w:val="center"/>
              <w:rPr>
                <w:sz w:val="18"/>
                <w:szCs w:val="18"/>
              </w:rPr>
            </w:pPr>
            <w:r w:rsidRPr="009B0B6A">
              <w:rPr>
                <w:color w:val="000000"/>
                <w:sz w:val="18"/>
                <w:szCs w:val="18"/>
              </w:rPr>
              <w:t>2010</w:t>
            </w:r>
          </w:p>
        </w:tc>
        <w:tc>
          <w:tcPr>
            <w:tcW w:w="0" w:type="auto"/>
            <w:tcBorders>
              <w:left w:val="nil"/>
              <w:right w:val="nil"/>
            </w:tcBorders>
            <w:noWrap/>
            <w:vAlign w:val="bottom"/>
          </w:tcPr>
          <w:p w14:paraId="02A22159"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0.53</w:t>
            </w:r>
          </w:p>
        </w:tc>
        <w:tc>
          <w:tcPr>
            <w:tcW w:w="0" w:type="auto"/>
            <w:tcBorders>
              <w:left w:val="nil"/>
              <w:right w:val="nil"/>
            </w:tcBorders>
            <w:noWrap/>
            <w:vAlign w:val="bottom"/>
          </w:tcPr>
          <w:p w14:paraId="20E5FC65"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0.11</w:t>
            </w:r>
          </w:p>
        </w:tc>
        <w:tc>
          <w:tcPr>
            <w:tcW w:w="0" w:type="auto"/>
            <w:tcBorders>
              <w:left w:val="nil"/>
              <w:right w:val="nil"/>
            </w:tcBorders>
            <w:vAlign w:val="bottom"/>
          </w:tcPr>
          <w:p w14:paraId="321076DA" w14:textId="77777777" w:rsidR="00530CB0" w:rsidRPr="009B0B6A" w:rsidRDefault="00530CB0" w:rsidP="00D15DAC">
            <w:pPr>
              <w:spacing w:after="0"/>
              <w:jc w:val="center"/>
              <w:rPr>
                <w:color w:val="000000"/>
                <w:sz w:val="18"/>
                <w:szCs w:val="18"/>
              </w:rPr>
            </w:pPr>
            <w:r w:rsidRPr="009B0B6A">
              <w:rPr>
                <w:color w:val="000000"/>
                <w:sz w:val="18"/>
                <w:szCs w:val="18"/>
              </w:rPr>
              <w:t>0.53</w:t>
            </w:r>
          </w:p>
        </w:tc>
        <w:tc>
          <w:tcPr>
            <w:tcW w:w="0" w:type="auto"/>
            <w:tcBorders>
              <w:left w:val="nil"/>
              <w:right w:val="nil"/>
            </w:tcBorders>
            <w:vAlign w:val="bottom"/>
          </w:tcPr>
          <w:p w14:paraId="3CAC509A" w14:textId="77777777" w:rsidR="00530CB0" w:rsidRPr="009B0B6A" w:rsidRDefault="00530CB0" w:rsidP="00D15DAC">
            <w:pPr>
              <w:spacing w:after="0"/>
              <w:jc w:val="center"/>
              <w:rPr>
                <w:color w:val="000000"/>
                <w:sz w:val="18"/>
                <w:szCs w:val="18"/>
              </w:rPr>
            </w:pPr>
            <w:r w:rsidRPr="009B0B6A">
              <w:rPr>
                <w:color w:val="000000"/>
                <w:sz w:val="18"/>
                <w:szCs w:val="18"/>
              </w:rPr>
              <w:t>0.1</w:t>
            </w:r>
          </w:p>
        </w:tc>
      </w:tr>
      <w:tr w:rsidR="00530CB0" w:rsidRPr="008D75A1" w14:paraId="5B13E90F" w14:textId="77777777" w:rsidTr="00D15DAC">
        <w:trPr>
          <w:jc w:val="center"/>
        </w:trPr>
        <w:tc>
          <w:tcPr>
            <w:tcW w:w="0" w:type="auto"/>
            <w:tcBorders>
              <w:left w:val="nil"/>
              <w:right w:val="nil"/>
            </w:tcBorders>
            <w:noWrap/>
            <w:vAlign w:val="bottom"/>
          </w:tcPr>
          <w:p w14:paraId="575932D6" w14:textId="77777777" w:rsidR="00530CB0" w:rsidRPr="009B0B6A" w:rsidRDefault="00530CB0" w:rsidP="00D15DAC">
            <w:pPr>
              <w:spacing w:after="0"/>
              <w:jc w:val="center"/>
              <w:rPr>
                <w:sz w:val="18"/>
                <w:szCs w:val="18"/>
              </w:rPr>
            </w:pPr>
            <w:r w:rsidRPr="009B0B6A">
              <w:rPr>
                <w:color w:val="000000"/>
                <w:sz w:val="18"/>
                <w:szCs w:val="18"/>
              </w:rPr>
              <w:t>2011</w:t>
            </w:r>
          </w:p>
        </w:tc>
        <w:tc>
          <w:tcPr>
            <w:tcW w:w="0" w:type="auto"/>
            <w:tcBorders>
              <w:left w:val="nil"/>
              <w:right w:val="nil"/>
            </w:tcBorders>
            <w:noWrap/>
            <w:vAlign w:val="bottom"/>
          </w:tcPr>
          <w:p w14:paraId="140020E6"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0.82</w:t>
            </w:r>
          </w:p>
        </w:tc>
        <w:tc>
          <w:tcPr>
            <w:tcW w:w="0" w:type="auto"/>
            <w:tcBorders>
              <w:left w:val="nil"/>
              <w:right w:val="nil"/>
            </w:tcBorders>
            <w:noWrap/>
            <w:vAlign w:val="bottom"/>
          </w:tcPr>
          <w:p w14:paraId="63FAD345"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0.17</w:t>
            </w:r>
          </w:p>
        </w:tc>
        <w:tc>
          <w:tcPr>
            <w:tcW w:w="0" w:type="auto"/>
            <w:tcBorders>
              <w:left w:val="nil"/>
              <w:right w:val="nil"/>
            </w:tcBorders>
            <w:vAlign w:val="bottom"/>
          </w:tcPr>
          <w:p w14:paraId="2887F55B" w14:textId="77777777" w:rsidR="00530CB0" w:rsidRPr="009B0B6A" w:rsidRDefault="00530CB0" w:rsidP="00D15DAC">
            <w:pPr>
              <w:spacing w:after="0"/>
              <w:jc w:val="center"/>
              <w:rPr>
                <w:color w:val="000000"/>
                <w:sz w:val="18"/>
                <w:szCs w:val="18"/>
              </w:rPr>
            </w:pPr>
            <w:r w:rsidRPr="009B0B6A">
              <w:rPr>
                <w:color w:val="000000"/>
                <w:sz w:val="18"/>
                <w:szCs w:val="18"/>
              </w:rPr>
              <w:t>0.75</w:t>
            </w:r>
          </w:p>
        </w:tc>
        <w:tc>
          <w:tcPr>
            <w:tcW w:w="0" w:type="auto"/>
            <w:tcBorders>
              <w:left w:val="nil"/>
              <w:right w:val="nil"/>
            </w:tcBorders>
            <w:vAlign w:val="bottom"/>
          </w:tcPr>
          <w:p w14:paraId="02DC5E22" w14:textId="77777777" w:rsidR="00530CB0" w:rsidRPr="009B0B6A" w:rsidRDefault="00530CB0" w:rsidP="00D15DAC">
            <w:pPr>
              <w:spacing w:after="0"/>
              <w:jc w:val="center"/>
              <w:rPr>
                <w:color w:val="000000"/>
                <w:sz w:val="18"/>
                <w:szCs w:val="18"/>
              </w:rPr>
            </w:pPr>
            <w:r w:rsidRPr="009B0B6A">
              <w:rPr>
                <w:color w:val="000000"/>
                <w:sz w:val="18"/>
                <w:szCs w:val="18"/>
              </w:rPr>
              <w:t>0.15</w:t>
            </w:r>
          </w:p>
        </w:tc>
      </w:tr>
      <w:tr w:rsidR="00530CB0" w:rsidRPr="008D75A1" w14:paraId="0ACF3A08" w14:textId="77777777" w:rsidTr="00D15DAC">
        <w:trPr>
          <w:jc w:val="center"/>
        </w:trPr>
        <w:tc>
          <w:tcPr>
            <w:tcW w:w="0" w:type="auto"/>
            <w:tcBorders>
              <w:left w:val="nil"/>
              <w:right w:val="nil"/>
            </w:tcBorders>
            <w:shd w:val="clear" w:color="auto" w:fill="E5DFEC" w:themeFill="accent4" w:themeFillTint="33"/>
            <w:noWrap/>
            <w:vAlign w:val="bottom"/>
          </w:tcPr>
          <w:p w14:paraId="25E0D2D3" w14:textId="77777777" w:rsidR="00530CB0" w:rsidRPr="009B0B6A" w:rsidRDefault="00530CB0" w:rsidP="00D15DAC">
            <w:pPr>
              <w:spacing w:after="0"/>
              <w:jc w:val="center"/>
              <w:rPr>
                <w:sz w:val="18"/>
                <w:szCs w:val="18"/>
              </w:rPr>
            </w:pPr>
            <w:r w:rsidRPr="009B0B6A">
              <w:rPr>
                <w:color w:val="000000"/>
                <w:sz w:val="18"/>
                <w:szCs w:val="18"/>
              </w:rPr>
              <w:t>2012</w:t>
            </w:r>
          </w:p>
        </w:tc>
        <w:tc>
          <w:tcPr>
            <w:tcW w:w="0" w:type="auto"/>
            <w:tcBorders>
              <w:left w:val="nil"/>
              <w:right w:val="nil"/>
            </w:tcBorders>
            <w:shd w:val="clear" w:color="auto" w:fill="E5DFEC" w:themeFill="accent4" w:themeFillTint="33"/>
            <w:noWrap/>
            <w:vAlign w:val="bottom"/>
          </w:tcPr>
          <w:p w14:paraId="3D04A21F"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1.21</w:t>
            </w:r>
          </w:p>
        </w:tc>
        <w:tc>
          <w:tcPr>
            <w:tcW w:w="0" w:type="auto"/>
            <w:tcBorders>
              <w:left w:val="nil"/>
              <w:right w:val="nil"/>
            </w:tcBorders>
            <w:shd w:val="clear" w:color="auto" w:fill="E5DFEC" w:themeFill="accent4" w:themeFillTint="33"/>
            <w:noWrap/>
            <w:vAlign w:val="bottom"/>
          </w:tcPr>
          <w:p w14:paraId="75CC6550"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0.28</w:t>
            </w:r>
          </w:p>
        </w:tc>
        <w:tc>
          <w:tcPr>
            <w:tcW w:w="0" w:type="auto"/>
            <w:tcBorders>
              <w:left w:val="nil"/>
              <w:right w:val="nil"/>
            </w:tcBorders>
            <w:shd w:val="clear" w:color="auto" w:fill="E5DFEC" w:themeFill="accent4" w:themeFillTint="33"/>
            <w:vAlign w:val="bottom"/>
          </w:tcPr>
          <w:p w14:paraId="3D57970A" w14:textId="77777777" w:rsidR="00530CB0" w:rsidRPr="009B0B6A" w:rsidRDefault="00530CB0" w:rsidP="00D15DAC">
            <w:pPr>
              <w:spacing w:after="0"/>
              <w:jc w:val="center"/>
              <w:rPr>
                <w:color w:val="000000"/>
                <w:sz w:val="18"/>
                <w:szCs w:val="18"/>
              </w:rPr>
            </w:pPr>
            <w:r w:rsidRPr="009B0B6A">
              <w:rPr>
                <w:color w:val="000000"/>
                <w:sz w:val="18"/>
                <w:szCs w:val="18"/>
              </w:rPr>
              <w:t>1.25</w:t>
            </w:r>
          </w:p>
        </w:tc>
        <w:tc>
          <w:tcPr>
            <w:tcW w:w="0" w:type="auto"/>
            <w:tcBorders>
              <w:left w:val="nil"/>
              <w:right w:val="nil"/>
            </w:tcBorders>
            <w:shd w:val="clear" w:color="auto" w:fill="E5DFEC" w:themeFill="accent4" w:themeFillTint="33"/>
            <w:vAlign w:val="bottom"/>
          </w:tcPr>
          <w:p w14:paraId="644A208A" w14:textId="77777777" w:rsidR="00530CB0" w:rsidRPr="009B0B6A" w:rsidRDefault="00530CB0" w:rsidP="00D15DAC">
            <w:pPr>
              <w:spacing w:after="0"/>
              <w:jc w:val="center"/>
              <w:rPr>
                <w:color w:val="000000"/>
                <w:sz w:val="18"/>
                <w:szCs w:val="18"/>
              </w:rPr>
            </w:pPr>
            <w:r w:rsidRPr="009B0B6A">
              <w:rPr>
                <w:color w:val="000000"/>
                <w:sz w:val="18"/>
                <w:szCs w:val="18"/>
              </w:rPr>
              <w:t>0.26</w:t>
            </w:r>
          </w:p>
        </w:tc>
      </w:tr>
      <w:tr w:rsidR="00530CB0" w:rsidRPr="008D75A1" w14:paraId="196E24CA" w14:textId="77777777" w:rsidTr="00D15DAC">
        <w:trPr>
          <w:jc w:val="center"/>
        </w:trPr>
        <w:tc>
          <w:tcPr>
            <w:tcW w:w="0" w:type="auto"/>
            <w:tcBorders>
              <w:left w:val="nil"/>
              <w:right w:val="nil"/>
            </w:tcBorders>
            <w:noWrap/>
            <w:vAlign w:val="bottom"/>
          </w:tcPr>
          <w:p w14:paraId="4AF20DF6" w14:textId="77777777" w:rsidR="00530CB0" w:rsidRPr="009B0B6A" w:rsidRDefault="00530CB0" w:rsidP="00D15DAC">
            <w:pPr>
              <w:spacing w:after="0"/>
              <w:jc w:val="center"/>
              <w:rPr>
                <w:sz w:val="18"/>
                <w:szCs w:val="18"/>
              </w:rPr>
            </w:pPr>
            <w:r w:rsidRPr="009B0B6A">
              <w:rPr>
                <w:color w:val="000000"/>
                <w:sz w:val="18"/>
                <w:szCs w:val="18"/>
              </w:rPr>
              <w:t>2013</w:t>
            </w:r>
          </w:p>
        </w:tc>
        <w:tc>
          <w:tcPr>
            <w:tcW w:w="0" w:type="auto"/>
            <w:tcBorders>
              <w:left w:val="nil"/>
              <w:right w:val="nil"/>
            </w:tcBorders>
            <w:noWrap/>
            <w:vAlign w:val="bottom"/>
          </w:tcPr>
          <w:p w14:paraId="430E7407"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0.76</w:t>
            </w:r>
          </w:p>
        </w:tc>
        <w:tc>
          <w:tcPr>
            <w:tcW w:w="0" w:type="auto"/>
            <w:tcBorders>
              <w:left w:val="nil"/>
              <w:right w:val="nil"/>
            </w:tcBorders>
            <w:noWrap/>
            <w:vAlign w:val="bottom"/>
          </w:tcPr>
          <w:p w14:paraId="1C860C55"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w:t>
            </w:r>
          </w:p>
        </w:tc>
        <w:tc>
          <w:tcPr>
            <w:tcW w:w="0" w:type="auto"/>
            <w:tcBorders>
              <w:left w:val="nil"/>
              <w:right w:val="nil"/>
            </w:tcBorders>
            <w:vAlign w:val="bottom"/>
          </w:tcPr>
          <w:p w14:paraId="5D93DFE9" w14:textId="77777777" w:rsidR="00530CB0" w:rsidRPr="009B0B6A" w:rsidRDefault="00530CB0" w:rsidP="00D15DAC">
            <w:pPr>
              <w:spacing w:after="0"/>
              <w:jc w:val="center"/>
              <w:rPr>
                <w:color w:val="000000"/>
                <w:sz w:val="18"/>
                <w:szCs w:val="18"/>
              </w:rPr>
            </w:pPr>
            <w:r w:rsidRPr="009B0B6A">
              <w:rPr>
                <w:color w:val="000000"/>
                <w:sz w:val="18"/>
                <w:szCs w:val="18"/>
              </w:rPr>
              <w:t>0.95</w:t>
            </w:r>
          </w:p>
        </w:tc>
        <w:tc>
          <w:tcPr>
            <w:tcW w:w="0" w:type="auto"/>
            <w:tcBorders>
              <w:left w:val="nil"/>
              <w:right w:val="nil"/>
            </w:tcBorders>
            <w:vAlign w:val="bottom"/>
          </w:tcPr>
          <w:p w14:paraId="0D01CEFB" w14:textId="77777777" w:rsidR="00530CB0" w:rsidRPr="009B0B6A" w:rsidRDefault="00530CB0" w:rsidP="00D15DAC">
            <w:pPr>
              <w:spacing w:after="0"/>
              <w:jc w:val="center"/>
              <w:rPr>
                <w:color w:val="000000"/>
                <w:sz w:val="18"/>
                <w:szCs w:val="18"/>
              </w:rPr>
            </w:pPr>
            <w:r w:rsidRPr="009B0B6A">
              <w:rPr>
                <w:color w:val="000000"/>
                <w:sz w:val="18"/>
                <w:szCs w:val="18"/>
              </w:rPr>
              <w:t>0.23</w:t>
            </w:r>
          </w:p>
        </w:tc>
      </w:tr>
      <w:tr w:rsidR="00530CB0" w:rsidRPr="008D75A1" w14:paraId="65CF8359" w14:textId="77777777" w:rsidTr="00D15DAC">
        <w:trPr>
          <w:jc w:val="center"/>
        </w:trPr>
        <w:tc>
          <w:tcPr>
            <w:tcW w:w="0" w:type="auto"/>
            <w:tcBorders>
              <w:left w:val="nil"/>
              <w:right w:val="nil"/>
            </w:tcBorders>
            <w:noWrap/>
            <w:vAlign w:val="bottom"/>
          </w:tcPr>
          <w:p w14:paraId="3186164D" w14:textId="77777777" w:rsidR="00530CB0" w:rsidRPr="009B0B6A" w:rsidRDefault="00530CB0" w:rsidP="00D15DAC">
            <w:pPr>
              <w:spacing w:after="0"/>
              <w:jc w:val="center"/>
              <w:rPr>
                <w:sz w:val="18"/>
                <w:szCs w:val="18"/>
              </w:rPr>
            </w:pPr>
            <w:r w:rsidRPr="009B0B6A">
              <w:rPr>
                <w:color w:val="000000"/>
                <w:sz w:val="18"/>
                <w:szCs w:val="18"/>
              </w:rPr>
              <w:t>2014</w:t>
            </w:r>
          </w:p>
        </w:tc>
        <w:tc>
          <w:tcPr>
            <w:tcW w:w="0" w:type="auto"/>
            <w:tcBorders>
              <w:left w:val="nil"/>
              <w:right w:val="nil"/>
            </w:tcBorders>
            <w:noWrap/>
            <w:vAlign w:val="bottom"/>
          </w:tcPr>
          <w:p w14:paraId="0012554E"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0.25</w:t>
            </w:r>
          </w:p>
        </w:tc>
        <w:tc>
          <w:tcPr>
            <w:tcW w:w="0" w:type="auto"/>
            <w:tcBorders>
              <w:left w:val="nil"/>
              <w:right w:val="nil"/>
            </w:tcBorders>
            <w:noWrap/>
            <w:vAlign w:val="bottom"/>
          </w:tcPr>
          <w:p w14:paraId="5A5F2FD5"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0.07</w:t>
            </w:r>
          </w:p>
        </w:tc>
        <w:tc>
          <w:tcPr>
            <w:tcW w:w="0" w:type="auto"/>
            <w:tcBorders>
              <w:left w:val="nil"/>
              <w:right w:val="nil"/>
            </w:tcBorders>
            <w:vAlign w:val="bottom"/>
          </w:tcPr>
          <w:p w14:paraId="10BAD573" w14:textId="77777777" w:rsidR="00530CB0" w:rsidRPr="009B0B6A" w:rsidRDefault="00530CB0" w:rsidP="00D15DAC">
            <w:pPr>
              <w:spacing w:after="0"/>
              <w:jc w:val="center"/>
              <w:rPr>
                <w:color w:val="000000"/>
                <w:sz w:val="18"/>
                <w:szCs w:val="18"/>
              </w:rPr>
            </w:pPr>
            <w:r w:rsidRPr="009B0B6A">
              <w:rPr>
                <w:color w:val="000000"/>
                <w:sz w:val="18"/>
                <w:szCs w:val="18"/>
              </w:rPr>
              <w:t>0.39</w:t>
            </w:r>
          </w:p>
        </w:tc>
        <w:tc>
          <w:tcPr>
            <w:tcW w:w="0" w:type="auto"/>
            <w:tcBorders>
              <w:left w:val="nil"/>
              <w:right w:val="nil"/>
            </w:tcBorders>
            <w:vAlign w:val="bottom"/>
          </w:tcPr>
          <w:p w14:paraId="6A9B606F" w14:textId="77777777" w:rsidR="00530CB0" w:rsidRPr="009B0B6A" w:rsidRDefault="00530CB0" w:rsidP="00D15DAC">
            <w:pPr>
              <w:spacing w:after="0"/>
              <w:jc w:val="center"/>
              <w:rPr>
                <w:color w:val="000000"/>
                <w:sz w:val="18"/>
                <w:szCs w:val="18"/>
              </w:rPr>
            </w:pPr>
            <w:r w:rsidRPr="009B0B6A">
              <w:rPr>
                <w:color w:val="000000"/>
                <w:sz w:val="18"/>
                <w:szCs w:val="18"/>
              </w:rPr>
              <w:t>0.1</w:t>
            </w:r>
          </w:p>
        </w:tc>
      </w:tr>
      <w:tr w:rsidR="00530CB0" w:rsidRPr="008D75A1" w14:paraId="653178DE" w14:textId="77777777" w:rsidTr="00D15DAC">
        <w:trPr>
          <w:jc w:val="center"/>
        </w:trPr>
        <w:tc>
          <w:tcPr>
            <w:tcW w:w="0" w:type="auto"/>
            <w:tcBorders>
              <w:left w:val="nil"/>
              <w:right w:val="nil"/>
            </w:tcBorders>
            <w:noWrap/>
            <w:vAlign w:val="bottom"/>
          </w:tcPr>
          <w:p w14:paraId="64EEE54A" w14:textId="77777777" w:rsidR="00530CB0" w:rsidRPr="009B0B6A" w:rsidRDefault="00530CB0" w:rsidP="00D15DAC">
            <w:pPr>
              <w:spacing w:after="0"/>
              <w:jc w:val="center"/>
              <w:rPr>
                <w:sz w:val="18"/>
                <w:szCs w:val="18"/>
              </w:rPr>
            </w:pPr>
            <w:r w:rsidRPr="009B0B6A">
              <w:rPr>
                <w:color w:val="000000"/>
                <w:sz w:val="18"/>
                <w:szCs w:val="18"/>
              </w:rPr>
              <w:t>2015</w:t>
            </w:r>
          </w:p>
        </w:tc>
        <w:tc>
          <w:tcPr>
            <w:tcW w:w="0" w:type="auto"/>
            <w:tcBorders>
              <w:left w:val="nil"/>
              <w:right w:val="nil"/>
            </w:tcBorders>
            <w:noWrap/>
            <w:vAlign w:val="bottom"/>
          </w:tcPr>
          <w:p w14:paraId="3BDF40AB"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0.29</w:t>
            </w:r>
          </w:p>
        </w:tc>
        <w:tc>
          <w:tcPr>
            <w:tcW w:w="0" w:type="auto"/>
            <w:tcBorders>
              <w:left w:val="nil"/>
              <w:right w:val="nil"/>
            </w:tcBorders>
            <w:noWrap/>
            <w:vAlign w:val="bottom"/>
          </w:tcPr>
          <w:p w14:paraId="7EC0B277"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0.08</w:t>
            </w:r>
          </w:p>
        </w:tc>
        <w:tc>
          <w:tcPr>
            <w:tcW w:w="0" w:type="auto"/>
            <w:tcBorders>
              <w:left w:val="nil"/>
              <w:right w:val="nil"/>
            </w:tcBorders>
            <w:vAlign w:val="bottom"/>
          </w:tcPr>
          <w:p w14:paraId="418B70F9" w14:textId="77777777" w:rsidR="00530CB0" w:rsidRPr="009B0B6A" w:rsidRDefault="00530CB0" w:rsidP="00D15DAC">
            <w:pPr>
              <w:spacing w:after="0"/>
              <w:jc w:val="center"/>
              <w:rPr>
                <w:color w:val="000000"/>
                <w:sz w:val="18"/>
                <w:szCs w:val="18"/>
              </w:rPr>
            </w:pPr>
            <w:r w:rsidRPr="009B0B6A">
              <w:rPr>
                <w:color w:val="000000"/>
                <w:sz w:val="18"/>
                <w:szCs w:val="18"/>
              </w:rPr>
              <w:t>0.23</w:t>
            </w:r>
          </w:p>
        </w:tc>
        <w:tc>
          <w:tcPr>
            <w:tcW w:w="0" w:type="auto"/>
            <w:tcBorders>
              <w:left w:val="nil"/>
              <w:right w:val="nil"/>
            </w:tcBorders>
            <w:vAlign w:val="bottom"/>
          </w:tcPr>
          <w:p w14:paraId="1D79D01C" w14:textId="77777777" w:rsidR="00530CB0" w:rsidRPr="009B0B6A" w:rsidRDefault="00530CB0" w:rsidP="00D15DAC">
            <w:pPr>
              <w:spacing w:after="0"/>
              <w:jc w:val="center"/>
              <w:rPr>
                <w:color w:val="000000"/>
                <w:sz w:val="18"/>
                <w:szCs w:val="18"/>
              </w:rPr>
            </w:pPr>
            <w:r w:rsidRPr="009B0B6A">
              <w:rPr>
                <w:color w:val="000000"/>
                <w:sz w:val="18"/>
                <w:szCs w:val="18"/>
              </w:rPr>
              <w:t>0.06</w:t>
            </w:r>
          </w:p>
        </w:tc>
      </w:tr>
      <w:tr w:rsidR="00530CB0" w:rsidRPr="008D75A1" w14:paraId="50F8AC19" w14:textId="77777777" w:rsidTr="00D15DAC">
        <w:trPr>
          <w:jc w:val="center"/>
        </w:trPr>
        <w:tc>
          <w:tcPr>
            <w:tcW w:w="0" w:type="auto"/>
            <w:tcBorders>
              <w:left w:val="nil"/>
              <w:right w:val="nil"/>
            </w:tcBorders>
            <w:noWrap/>
            <w:vAlign w:val="bottom"/>
          </w:tcPr>
          <w:p w14:paraId="35F6CD6B" w14:textId="77777777" w:rsidR="00530CB0" w:rsidRPr="009B0B6A" w:rsidRDefault="00530CB0" w:rsidP="00D15DAC">
            <w:pPr>
              <w:spacing w:after="0"/>
              <w:jc w:val="center"/>
              <w:rPr>
                <w:sz w:val="18"/>
                <w:szCs w:val="18"/>
              </w:rPr>
            </w:pPr>
            <w:r w:rsidRPr="009B0B6A">
              <w:rPr>
                <w:color w:val="000000"/>
                <w:sz w:val="18"/>
                <w:szCs w:val="18"/>
              </w:rPr>
              <w:t>2016</w:t>
            </w:r>
          </w:p>
        </w:tc>
        <w:tc>
          <w:tcPr>
            <w:tcW w:w="0" w:type="auto"/>
            <w:tcBorders>
              <w:left w:val="nil"/>
              <w:right w:val="nil"/>
            </w:tcBorders>
            <w:noWrap/>
            <w:vAlign w:val="bottom"/>
          </w:tcPr>
          <w:p w14:paraId="5833438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0.28</w:t>
            </w:r>
          </w:p>
        </w:tc>
        <w:tc>
          <w:tcPr>
            <w:tcW w:w="0" w:type="auto"/>
            <w:tcBorders>
              <w:left w:val="nil"/>
              <w:right w:val="nil"/>
            </w:tcBorders>
            <w:noWrap/>
            <w:vAlign w:val="bottom"/>
          </w:tcPr>
          <w:p w14:paraId="41B1B090"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0.06</w:t>
            </w:r>
          </w:p>
        </w:tc>
        <w:tc>
          <w:tcPr>
            <w:tcW w:w="0" w:type="auto"/>
            <w:tcBorders>
              <w:left w:val="nil"/>
              <w:right w:val="nil"/>
            </w:tcBorders>
            <w:vAlign w:val="bottom"/>
          </w:tcPr>
          <w:p w14:paraId="58CF5216" w14:textId="77777777" w:rsidR="00530CB0" w:rsidRPr="009B0B6A" w:rsidRDefault="00530CB0" w:rsidP="00D15DAC">
            <w:pPr>
              <w:spacing w:after="0"/>
              <w:jc w:val="center"/>
              <w:rPr>
                <w:color w:val="000000"/>
                <w:sz w:val="18"/>
                <w:szCs w:val="18"/>
              </w:rPr>
            </w:pPr>
            <w:r w:rsidRPr="009B0B6A">
              <w:rPr>
                <w:color w:val="000000"/>
                <w:sz w:val="18"/>
                <w:szCs w:val="18"/>
              </w:rPr>
              <w:t>0.29</w:t>
            </w:r>
          </w:p>
        </w:tc>
        <w:tc>
          <w:tcPr>
            <w:tcW w:w="0" w:type="auto"/>
            <w:tcBorders>
              <w:left w:val="nil"/>
              <w:right w:val="nil"/>
            </w:tcBorders>
            <w:vAlign w:val="bottom"/>
          </w:tcPr>
          <w:p w14:paraId="248D04AA" w14:textId="77777777" w:rsidR="00530CB0" w:rsidRPr="009B0B6A" w:rsidRDefault="00530CB0" w:rsidP="00D15DAC">
            <w:pPr>
              <w:spacing w:after="0"/>
              <w:jc w:val="center"/>
              <w:rPr>
                <w:color w:val="000000"/>
                <w:sz w:val="18"/>
                <w:szCs w:val="18"/>
              </w:rPr>
            </w:pPr>
            <w:r w:rsidRPr="009B0B6A">
              <w:rPr>
                <w:color w:val="000000"/>
                <w:sz w:val="18"/>
                <w:szCs w:val="18"/>
              </w:rPr>
              <w:t>0.06</w:t>
            </w:r>
          </w:p>
        </w:tc>
      </w:tr>
      <w:tr w:rsidR="00530CB0" w:rsidRPr="008D75A1" w14:paraId="68A0FDFB" w14:textId="77777777" w:rsidTr="00D15DAC">
        <w:trPr>
          <w:jc w:val="center"/>
        </w:trPr>
        <w:tc>
          <w:tcPr>
            <w:tcW w:w="0" w:type="auto"/>
            <w:tcBorders>
              <w:left w:val="nil"/>
              <w:right w:val="nil"/>
            </w:tcBorders>
            <w:noWrap/>
            <w:vAlign w:val="bottom"/>
          </w:tcPr>
          <w:p w14:paraId="6EEF19B7" w14:textId="77777777" w:rsidR="00530CB0" w:rsidRPr="009B0B6A" w:rsidRDefault="00530CB0" w:rsidP="00D15DAC">
            <w:pPr>
              <w:spacing w:after="0"/>
              <w:jc w:val="center"/>
              <w:rPr>
                <w:sz w:val="18"/>
                <w:szCs w:val="18"/>
              </w:rPr>
            </w:pPr>
            <w:r w:rsidRPr="009B0B6A">
              <w:rPr>
                <w:color w:val="000000"/>
                <w:sz w:val="18"/>
                <w:szCs w:val="18"/>
              </w:rPr>
              <w:t>2017</w:t>
            </w:r>
          </w:p>
        </w:tc>
        <w:tc>
          <w:tcPr>
            <w:tcW w:w="0" w:type="auto"/>
            <w:tcBorders>
              <w:left w:val="nil"/>
              <w:right w:val="nil"/>
            </w:tcBorders>
            <w:noWrap/>
            <w:vAlign w:val="bottom"/>
          </w:tcPr>
          <w:p w14:paraId="65BA6B21"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0.31</w:t>
            </w:r>
          </w:p>
        </w:tc>
        <w:tc>
          <w:tcPr>
            <w:tcW w:w="0" w:type="auto"/>
            <w:tcBorders>
              <w:left w:val="nil"/>
              <w:right w:val="nil"/>
            </w:tcBorders>
            <w:noWrap/>
            <w:vAlign w:val="bottom"/>
          </w:tcPr>
          <w:p w14:paraId="3BACAF53"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0.06</w:t>
            </w:r>
          </w:p>
        </w:tc>
        <w:tc>
          <w:tcPr>
            <w:tcW w:w="0" w:type="auto"/>
            <w:tcBorders>
              <w:left w:val="nil"/>
              <w:right w:val="nil"/>
            </w:tcBorders>
            <w:vAlign w:val="bottom"/>
          </w:tcPr>
          <w:p w14:paraId="6ACED0ED" w14:textId="77777777" w:rsidR="00530CB0" w:rsidRPr="009B0B6A" w:rsidRDefault="00530CB0" w:rsidP="00D15DAC">
            <w:pPr>
              <w:spacing w:after="0"/>
              <w:jc w:val="center"/>
              <w:rPr>
                <w:color w:val="000000"/>
                <w:sz w:val="18"/>
                <w:szCs w:val="18"/>
              </w:rPr>
            </w:pPr>
            <w:r w:rsidRPr="009B0B6A">
              <w:rPr>
                <w:color w:val="000000"/>
                <w:sz w:val="18"/>
                <w:szCs w:val="18"/>
              </w:rPr>
              <w:t>0.28</w:t>
            </w:r>
          </w:p>
        </w:tc>
        <w:tc>
          <w:tcPr>
            <w:tcW w:w="0" w:type="auto"/>
            <w:tcBorders>
              <w:left w:val="nil"/>
              <w:right w:val="nil"/>
            </w:tcBorders>
            <w:vAlign w:val="bottom"/>
          </w:tcPr>
          <w:p w14:paraId="1B3202C5" w14:textId="77777777" w:rsidR="00530CB0" w:rsidRPr="009B0B6A" w:rsidRDefault="00530CB0" w:rsidP="00D15DAC">
            <w:pPr>
              <w:spacing w:after="0"/>
              <w:jc w:val="center"/>
              <w:rPr>
                <w:color w:val="000000"/>
                <w:sz w:val="18"/>
                <w:szCs w:val="18"/>
              </w:rPr>
            </w:pPr>
            <w:r w:rsidRPr="009B0B6A">
              <w:rPr>
                <w:color w:val="000000"/>
                <w:sz w:val="18"/>
                <w:szCs w:val="18"/>
              </w:rPr>
              <w:t>0.05</w:t>
            </w:r>
          </w:p>
        </w:tc>
      </w:tr>
      <w:tr w:rsidR="00530CB0" w:rsidRPr="008D75A1" w14:paraId="2201474E" w14:textId="77777777" w:rsidTr="00D15DAC">
        <w:trPr>
          <w:jc w:val="center"/>
        </w:trPr>
        <w:tc>
          <w:tcPr>
            <w:tcW w:w="0" w:type="auto"/>
            <w:tcBorders>
              <w:left w:val="nil"/>
              <w:right w:val="nil"/>
            </w:tcBorders>
            <w:noWrap/>
            <w:vAlign w:val="bottom"/>
          </w:tcPr>
          <w:p w14:paraId="033C6BCA" w14:textId="77777777" w:rsidR="00530CB0" w:rsidRPr="009B0B6A" w:rsidRDefault="00530CB0" w:rsidP="00D15DAC">
            <w:pPr>
              <w:spacing w:after="0"/>
              <w:jc w:val="center"/>
              <w:rPr>
                <w:sz w:val="18"/>
                <w:szCs w:val="18"/>
              </w:rPr>
            </w:pPr>
            <w:r w:rsidRPr="009B0B6A">
              <w:rPr>
                <w:color w:val="000000"/>
                <w:sz w:val="18"/>
                <w:szCs w:val="18"/>
              </w:rPr>
              <w:t>2018</w:t>
            </w:r>
          </w:p>
        </w:tc>
        <w:tc>
          <w:tcPr>
            <w:tcW w:w="0" w:type="auto"/>
            <w:tcBorders>
              <w:left w:val="nil"/>
              <w:right w:val="nil"/>
            </w:tcBorders>
            <w:noWrap/>
            <w:vAlign w:val="bottom"/>
          </w:tcPr>
          <w:p w14:paraId="3FFFE38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0.23</w:t>
            </w:r>
          </w:p>
        </w:tc>
        <w:tc>
          <w:tcPr>
            <w:tcW w:w="0" w:type="auto"/>
            <w:tcBorders>
              <w:left w:val="nil"/>
              <w:right w:val="nil"/>
            </w:tcBorders>
            <w:noWrap/>
            <w:vAlign w:val="bottom"/>
          </w:tcPr>
          <w:p w14:paraId="56C9506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0.05</w:t>
            </w:r>
          </w:p>
        </w:tc>
        <w:tc>
          <w:tcPr>
            <w:tcW w:w="0" w:type="auto"/>
            <w:tcBorders>
              <w:left w:val="nil"/>
              <w:right w:val="nil"/>
            </w:tcBorders>
            <w:vAlign w:val="bottom"/>
          </w:tcPr>
          <w:p w14:paraId="041F128F" w14:textId="77777777" w:rsidR="00530CB0" w:rsidRPr="009B0B6A" w:rsidRDefault="00530CB0" w:rsidP="00D15DAC">
            <w:pPr>
              <w:spacing w:after="0"/>
              <w:jc w:val="center"/>
              <w:rPr>
                <w:color w:val="000000"/>
                <w:sz w:val="18"/>
                <w:szCs w:val="18"/>
              </w:rPr>
            </w:pPr>
            <w:r w:rsidRPr="009B0B6A">
              <w:rPr>
                <w:color w:val="000000"/>
                <w:sz w:val="18"/>
                <w:szCs w:val="18"/>
              </w:rPr>
              <w:t>0.27</w:t>
            </w:r>
          </w:p>
        </w:tc>
        <w:tc>
          <w:tcPr>
            <w:tcW w:w="0" w:type="auto"/>
            <w:tcBorders>
              <w:left w:val="nil"/>
              <w:right w:val="nil"/>
            </w:tcBorders>
            <w:vAlign w:val="bottom"/>
          </w:tcPr>
          <w:p w14:paraId="3717AAD4" w14:textId="77777777" w:rsidR="00530CB0" w:rsidRPr="009B0B6A" w:rsidRDefault="00530CB0" w:rsidP="00D15DAC">
            <w:pPr>
              <w:spacing w:after="0"/>
              <w:jc w:val="center"/>
              <w:rPr>
                <w:color w:val="000000"/>
                <w:sz w:val="18"/>
                <w:szCs w:val="18"/>
              </w:rPr>
            </w:pPr>
            <w:r w:rsidRPr="009B0B6A">
              <w:rPr>
                <w:color w:val="000000"/>
                <w:sz w:val="18"/>
                <w:szCs w:val="18"/>
              </w:rPr>
              <w:t>0.05</w:t>
            </w:r>
          </w:p>
        </w:tc>
      </w:tr>
      <w:tr w:rsidR="00530CB0" w:rsidRPr="008D75A1" w14:paraId="7FCA78F5" w14:textId="77777777" w:rsidTr="00D15DAC">
        <w:trPr>
          <w:jc w:val="center"/>
        </w:trPr>
        <w:tc>
          <w:tcPr>
            <w:tcW w:w="0" w:type="auto"/>
            <w:tcBorders>
              <w:left w:val="nil"/>
              <w:right w:val="nil"/>
            </w:tcBorders>
            <w:noWrap/>
            <w:vAlign w:val="bottom"/>
          </w:tcPr>
          <w:p w14:paraId="26194F55" w14:textId="77777777" w:rsidR="00530CB0" w:rsidRPr="009B0B6A" w:rsidRDefault="00530CB0" w:rsidP="00D15DAC">
            <w:pPr>
              <w:spacing w:after="0"/>
              <w:jc w:val="center"/>
              <w:rPr>
                <w:sz w:val="18"/>
                <w:szCs w:val="18"/>
              </w:rPr>
            </w:pPr>
            <w:r w:rsidRPr="009B0B6A">
              <w:rPr>
                <w:color w:val="000000"/>
                <w:sz w:val="18"/>
                <w:szCs w:val="18"/>
              </w:rPr>
              <w:t>2019</w:t>
            </w:r>
          </w:p>
        </w:tc>
        <w:tc>
          <w:tcPr>
            <w:tcW w:w="0" w:type="auto"/>
            <w:tcBorders>
              <w:left w:val="nil"/>
              <w:right w:val="nil"/>
            </w:tcBorders>
            <w:noWrap/>
            <w:vAlign w:val="bottom"/>
          </w:tcPr>
          <w:p w14:paraId="34053B1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0.19</w:t>
            </w:r>
          </w:p>
        </w:tc>
        <w:tc>
          <w:tcPr>
            <w:tcW w:w="0" w:type="auto"/>
            <w:tcBorders>
              <w:left w:val="nil"/>
              <w:right w:val="nil"/>
            </w:tcBorders>
            <w:noWrap/>
            <w:vAlign w:val="bottom"/>
          </w:tcPr>
          <w:p w14:paraId="47B962B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0.04</w:t>
            </w:r>
          </w:p>
        </w:tc>
        <w:tc>
          <w:tcPr>
            <w:tcW w:w="0" w:type="auto"/>
            <w:tcBorders>
              <w:left w:val="nil"/>
              <w:right w:val="nil"/>
            </w:tcBorders>
            <w:vAlign w:val="bottom"/>
          </w:tcPr>
          <w:p w14:paraId="2E0D9DAA" w14:textId="77777777" w:rsidR="00530CB0" w:rsidRPr="009B0B6A" w:rsidRDefault="00530CB0" w:rsidP="00D15DAC">
            <w:pPr>
              <w:spacing w:after="0"/>
              <w:jc w:val="center"/>
              <w:rPr>
                <w:color w:val="000000"/>
                <w:sz w:val="18"/>
                <w:szCs w:val="18"/>
              </w:rPr>
            </w:pPr>
            <w:r w:rsidRPr="009B0B6A">
              <w:rPr>
                <w:color w:val="000000"/>
                <w:sz w:val="18"/>
                <w:szCs w:val="18"/>
              </w:rPr>
              <w:t>0.17</w:t>
            </w:r>
          </w:p>
        </w:tc>
        <w:tc>
          <w:tcPr>
            <w:tcW w:w="0" w:type="auto"/>
            <w:tcBorders>
              <w:left w:val="nil"/>
              <w:right w:val="nil"/>
            </w:tcBorders>
            <w:vAlign w:val="bottom"/>
          </w:tcPr>
          <w:p w14:paraId="5B6654A7" w14:textId="77777777" w:rsidR="00530CB0" w:rsidRPr="009B0B6A" w:rsidRDefault="00530CB0" w:rsidP="00D15DAC">
            <w:pPr>
              <w:spacing w:after="0"/>
              <w:jc w:val="center"/>
              <w:rPr>
                <w:color w:val="000000"/>
                <w:sz w:val="18"/>
                <w:szCs w:val="18"/>
              </w:rPr>
            </w:pPr>
            <w:r w:rsidRPr="009B0B6A">
              <w:rPr>
                <w:color w:val="000000"/>
                <w:sz w:val="18"/>
                <w:szCs w:val="18"/>
              </w:rPr>
              <w:t>0.03</w:t>
            </w:r>
          </w:p>
        </w:tc>
      </w:tr>
      <w:tr w:rsidR="00530CB0" w:rsidRPr="008D75A1" w14:paraId="2F8C3A7A" w14:textId="77777777" w:rsidTr="00D15DAC">
        <w:trPr>
          <w:jc w:val="center"/>
        </w:trPr>
        <w:tc>
          <w:tcPr>
            <w:tcW w:w="0" w:type="auto"/>
            <w:tcBorders>
              <w:left w:val="nil"/>
              <w:right w:val="nil"/>
            </w:tcBorders>
            <w:noWrap/>
            <w:vAlign w:val="bottom"/>
          </w:tcPr>
          <w:p w14:paraId="158F5D98" w14:textId="77777777" w:rsidR="00530CB0" w:rsidRPr="009B0B6A" w:rsidRDefault="00530CB0" w:rsidP="00D15DAC">
            <w:pPr>
              <w:spacing w:after="0"/>
              <w:jc w:val="center"/>
              <w:rPr>
                <w:sz w:val="18"/>
                <w:szCs w:val="18"/>
              </w:rPr>
            </w:pPr>
            <w:r w:rsidRPr="009B0B6A">
              <w:rPr>
                <w:color w:val="000000"/>
                <w:sz w:val="18"/>
                <w:szCs w:val="18"/>
              </w:rPr>
              <w:t>2020</w:t>
            </w:r>
          </w:p>
        </w:tc>
        <w:tc>
          <w:tcPr>
            <w:tcW w:w="0" w:type="auto"/>
            <w:tcBorders>
              <w:left w:val="nil"/>
              <w:right w:val="nil"/>
            </w:tcBorders>
            <w:noWrap/>
            <w:vAlign w:val="bottom"/>
          </w:tcPr>
          <w:p w14:paraId="38065D2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0.22</w:t>
            </w:r>
          </w:p>
        </w:tc>
        <w:tc>
          <w:tcPr>
            <w:tcW w:w="0" w:type="auto"/>
            <w:tcBorders>
              <w:left w:val="nil"/>
              <w:right w:val="nil"/>
            </w:tcBorders>
            <w:noWrap/>
            <w:vAlign w:val="bottom"/>
          </w:tcPr>
          <w:p w14:paraId="6731295D"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0.05</w:t>
            </w:r>
          </w:p>
        </w:tc>
        <w:tc>
          <w:tcPr>
            <w:tcW w:w="0" w:type="auto"/>
            <w:tcBorders>
              <w:left w:val="nil"/>
              <w:right w:val="nil"/>
            </w:tcBorders>
            <w:vAlign w:val="bottom"/>
          </w:tcPr>
          <w:p w14:paraId="640CC075" w14:textId="77777777" w:rsidR="00530CB0" w:rsidRPr="009B0B6A" w:rsidRDefault="00530CB0" w:rsidP="00D15DAC">
            <w:pPr>
              <w:spacing w:after="0"/>
              <w:jc w:val="center"/>
              <w:rPr>
                <w:color w:val="000000"/>
                <w:sz w:val="18"/>
                <w:szCs w:val="18"/>
              </w:rPr>
            </w:pPr>
            <w:r w:rsidRPr="009B0B6A">
              <w:rPr>
                <w:color w:val="000000"/>
                <w:sz w:val="18"/>
                <w:szCs w:val="18"/>
              </w:rPr>
              <w:t>0.24</w:t>
            </w:r>
          </w:p>
        </w:tc>
        <w:tc>
          <w:tcPr>
            <w:tcW w:w="0" w:type="auto"/>
            <w:tcBorders>
              <w:left w:val="nil"/>
              <w:right w:val="nil"/>
            </w:tcBorders>
            <w:vAlign w:val="bottom"/>
          </w:tcPr>
          <w:p w14:paraId="58402304" w14:textId="77777777" w:rsidR="00530CB0" w:rsidRPr="009B0B6A" w:rsidRDefault="00530CB0" w:rsidP="00D15DAC">
            <w:pPr>
              <w:spacing w:after="0"/>
              <w:jc w:val="center"/>
              <w:rPr>
                <w:color w:val="000000"/>
                <w:sz w:val="18"/>
                <w:szCs w:val="18"/>
              </w:rPr>
            </w:pPr>
            <w:r w:rsidRPr="009B0B6A">
              <w:rPr>
                <w:color w:val="000000"/>
                <w:sz w:val="18"/>
                <w:szCs w:val="18"/>
              </w:rPr>
              <w:t>0.05</w:t>
            </w:r>
          </w:p>
        </w:tc>
      </w:tr>
      <w:tr w:rsidR="00530CB0" w:rsidRPr="008D75A1" w14:paraId="495C1ACE" w14:textId="77777777" w:rsidTr="00D15DAC">
        <w:trPr>
          <w:jc w:val="center"/>
        </w:trPr>
        <w:tc>
          <w:tcPr>
            <w:tcW w:w="0" w:type="auto"/>
            <w:tcBorders>
              <w:left w:val="nil"/>
              <w:right w:val="nil"/>
            </w:tcBorders>
            <w:noWrap/>
            <w:vAlign w:val="bottom"/>
          </w:tcPr>
          <w:p w14:paraId="31AC34FC" w14:textId="77777777" w:rsidR="00530CB0" w:rsidRPr="009B0B6A" w:rsidRDefault="00530CB0" w:rsidP="00D15DAC">
            <w:pPr>
              <w:spacing w:after="0"/>
              <w:jc w:val="center"/>
              <w:rPr>
                <w:sz w:val="18"/>
                <w:szCs w:val="18"/>
              </w:rPr>
            </w:pPr>
            <w:r w:rsidRPr="009B0B6A">
              <w:rPr>
                <w:color w:val="000000"/>
                <w:sz w:val="18"/>
                <w:szCs w:val="18"/>
              </w:rPr>
              <w:t>2021</w:t>
            </w:r>
          </w:p>
        </w:tc>
        <w:tc>
          <w:tcPr>
            <w:tcW w:w="0" w:type="auto"/>
            <w:tcBorders>
              <w:left w:val="nil"/>
              <w:right w:val="nil"/>
            </w:tcBorders>
            <w:noWrap/>
            <w:vAlign w:val="bottom"/>
          </w:tcPr>
          <w:p w14:paraId="36797925"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0.27</w:t>
            </w:r>
          </w:p>
        </w:tc>
        <w:tc>
          <w:tcPr>
            <w:tcW w:w="0" w:type="auto"/>
            <w:tcBorders>
              <w:left w:val="nil"/>
              <w:right w:val="nil"/>
            </w:tcBorders>
            <w:noWrap/>
            <w:vAlign w:val="bottom"/>
          </w:tcPr>
          <w:p w14:paraId="6D2952DC"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0.06</w:t>
            </w:r>
          </w:p>
        </w:tc>
        <w:tc>
          <w:tcPr>
            <w:tcW w:w="0" w:type="auto"/>
            <w:tcBorders>
              <w:left w:val="nil"/>
              <w:right w:val="nil"/>
            </w:tcBorders>
            <w:vAlign w:val="bottom"/>
          </w:tcPr>
          <w:p w14:paraId="655CBAA1" w14:textId="77777777" w:rsidR="00530CB0" w:rsidRPr="009B0B6A" w:rsidRDefault="00530CB0" w:rsidP="00D15DAC">
            <w:pPr>
              <w:spacing w:after="0"/>
              <w:jc w:val="center"/>
              <w:rPr>
                <w:color w:val="000000"/>
                <w:sz w:val="18"/>
                <w:szCs w:val="18"/>
              </w:rPr>
            </w:pPr>
            <w:r w:rsidRPr="009B0B6A">
              <w:rPr>
                <w:color w:val="000000"/>
                <w:sz w:val="18"/>
                <w:szCs w:val="18"/>
              </w:rPr>
              <w:t>0.25</w:t>
            </w:r>
          </w:p>
        </w:tc>
        <w:tc>
          <w:tcPr>
            <w:tcW w:w="0" w:type="auto"/>
            <w:tcBorders>
              <w:left w:val="nil"/>
              <w:right w:val="nil"/>
            </w:tcBorders>
            <w:vAlign w:val="bottom"/>
          </w:tcPr>
          <w:p w14:paraId="3170A44E" w14:textId="77777777" w:rsidR="00530CB0" w:rsidRPr="009B0B6A" w:rsidRDefault="00530CB0" w:rsidP="00D15DAC">
            <w:pPr>
              <w:spacing w:after="0"/>
              <w:jc w:val="center"/>
              <w:rPr>
                <w:color w:val="000000"/>
                <w:sz w:val="18"/>
                <w:szCs w:val="18"/>
              </w:rPr>
            </w:pPr>
            <w:r w:rsidRPr="009B0B6A">
              <w:rPr>
                <w:color w:val="000000"/>
                <w:sz w:val="18"/>
                <w:szCs w:val="18"/>
              </w:rPr>
              <w:t>0.05</w:t>
            </w:r>
          </w:p>
        </w:tc>
      </w:tr>
      <w:tr w:rsidR="00530CB0" w:rsidRPr="008D75A1" w14:paraId="03582DBC" w14:textId="77777777" w:rsidTr="00D15DAC">
        <w:trPr>
          <w:jc w:val="center"/>
        </w:trPr>
        <w:tc>
          <w:tcPr>
            <w:tcW w:w="0" w:type="auto"/>
            <w:tcBorders>
              <w:left w:val="nil"/>
              <w:right w:val="nil"/>
            </w:tcBorders>
            <w:noWrap/>
            <w:vAlign w:val="bottom"/>
          </w:tcPr>
          <w:p w14:paraId="6D7D1BD6" w14:textId="77777777" w:rsidR="00530CB0" w:rsidRPr="009B0B6A" w:rsidRDefault="00530CB0" w:rsidP="00D15DAC">
            <w:pPr>
              <w:spacing w:after="0"/>
              <w:jc w:val="center"/>
              <w:rPr>
                <w:sz w:val="18"/>
                <w:szCs w:val="18"/>
              </w:rPr>
            </w:pPr>
            <w:r w:rsidRPr="009B0B6A">
              <w:rPr>
                <w:color w:val="000000"/>
                <w:sz w:val="18"/>
                <w:szCs w:val="18"/>
              </w:rPr>
              <w:t>2022</w:t>
            </w:r>
          </w:p>
        </w:tc>
        <w:tc>
          <w:tcPr>
            <w:tcW w:w="0" w:type="auto"/>
            <w:tcBorders>
              <w:left w:val="nil"/>
              <w:right w:val="nil"/>
            </w:tcBorders>
            <w:noWrap/>
            <w:vAlign w:val="bottom"/>
          </w:tcPr>
          <w:p w14:paraId="73A1DA20"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w:t>
            </w:r>
          </w:p>
        </w:tc>
        <w:tc>
          <w:tcPr>
            <w:tcW w:w="0" w:type="auto"/>
            <w:tcBorders>
              <w:left w:val="nil"/>
              <w:right w:val="nil"/>
            </w:tcBorders>
            <w:noWrap/>
            <w:vAlign w:val="bottom"/>
          </w:tcPr>
          <w:p w14:paraId="2339E15B"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0.05</w:t>
            </w:r>
          </w:p>
        </w:tc>
        <w:tc>
          <w:tcPr>
            <w:tcW w:w="0" w:type="auto"/>
            <w:tcBorders>
              <w:left w:val="nil"/>
              <w:right w:val="nil"/>
            </w:tcBorders>
            <w:vAlign w:val="bottom"/>
          </w:tcPr>
          <w:p w14:paraId="7E8730E7" w14:textId="77777777" w:rsidR="00530CB0" w:rsidRPr="009B0B6A" w:rsidRDefault="00530CB0" w:rsidP="00D15DAC">
            <w:pPr>
              <w:spacing w:after="0"/>
              <w:jc w:val="center"/>
              <w:rPr>
                <w:color w:val="000000"/>
                <w:sz w:val="18"/>
                <w:szCs w:val="18"/>
              </w:rPr>
            </w:pPr>
            <w:r w:rsidRPr="009B0B6A">
              <w:rPr>
                <w:color w:val="000000"/>
                <w:sz w:val="18"/>
                <w:szCs w:val="18"/>
              </w:rPr>
              <w:t>0.33</w:t>
            </w:r>
          </w:p>
        </w:tc>
        <w:tc>
          <w:tcPr>
            <w:tcW w:w="0" w:type="auto"/>
            <w:tcBorders>
              <w:left w:val="nil"/>
              <w:right w:val="nil"/>
            </w:tcBorders>
            <w:vAlign w:val="bottom"/>
          </w:tcPr>
          <w:p w14:paraId="236C0DBF" w14:textId="77777777" w:rsidR="00530CB0" w:rsidRPr="009B0B6A" w:rsidRDefault="00530CB0" w:rsidP="00D15DAC">
            <w:pPr>
              <w:spacing w:after="0"/>
              <w:jc w:val="center"/>
              <w:rPr>
                <w:color w:val="000000"/>
                <w:sz w:val="18"/>
                <w:szCs w:val="18"/>
              </w:rPr>
            </w:pPr>
            <w:r w:rsidRPr="009B0B6A">
              <w:rPr>
                <w:color w:val="000000"/>
                <w:sz w:val="18"/>
                <w:szCs w:val="18"/>
              </w:rPr>
              <w:t>0.07</w:t>
            </w:r>
          </w:p>
        </w:tc>
      </w:tr>
      <w:tr w:rsidR="00530CB0" w:rsidRPr="008D75A1" w14:paraId="1F8406A5" w14:textId="77777777" w:rsidTr="00D15DAC">
        <w:trPr>
          <w:jc w:val="center"/>
        </w:trPr>
        <w:tc>
          <w:tcPr>
            <w:tcW w:w="0" w:type="auto"/>
            <w:tcBorders>
              <w:left w:val="nil"/>
              <w:right w:val="nil"/>
            </w:tcBorders>
            <w:noWrap/>
            <w:vAlign w:val="bottom"/>
          </w:tcPr>
          <w:p w14:paraId="68DF3480" w14:textId="77777777" w:rsidR="00530CB0" w:rsidRPr="009B0B6A" w:rsidRDefault="00530CB0" w:rsidP="00D15DAC">
            <w:pPr>
              <w:spacing w:after="0"/>
              <w:jc w:val="center"/>
              <w:rPr>
                <w:sz w:val="18"/>
                <w:szCs w:val="18"/>
              </w:rPr>
            </w:pPr>
            <w:r w:rsidRPr="009B0B6A">
              <w:rPr>
                <w:color w:val="000000"/>
                <w:sz w:val="18"/>
                <w:szCs w:val="18"/>
              </w:rPr>
              <w:t>2023</w:t>
            </w:r>
          </w:p>
        </w:tc>
        <w:tc>
          <w:tcPr>
            <w:tcW w:w="0" w:type="auto"/>
            <w:tcBorders>
              <w:left w:val="nil"/>
              <w:right w:val="nil"/>
            </w:tcBorders>
            <w:noWrap/>
            <w:vAlign w:val="bottom"/>
          </w:tcPr>
          <w:p w14:paraId="55EDFCF9"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0.19</w:t>
            </w:r>
          </w:p>
        </w:tc>
        <w:tc>
          <w:tcPr>
            <w:tcW w:w="0" w:type="auto"/>
            <w:tcBorders>
              <w:left w:val="nil"/>
              <w:right w:val="nil"/>
            </w:tcBorders>
            <w:noWrap/>
            <w:vAlign w:val="bottom"/>
          </w:tcPr>
          <w:p w14:paraId="260EBA9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0.06</w:t>
            </w:r>
          </w:p>
        </w:tc>
        <w:tc>
          <w:tcPr>
            <w:tcW w:w="0" w:type="auto"/>
            <w:tcBorders>
              <w:left w:val="nil"/>
              <w:right w:val="nil"/>
            </w:tcBorders>
            <w:vAlign w:val="bottom"/>
          </w:tcPr>
          <w:p w14:paraId="1E182BE9" w14:textId="77777777" w:rsidR="00530CB0" w:rsidRPr="009B0B6A" w:rsidRDefault="00530CB0" w:rsidP="00D15DAC">
            <w:pPr>
              <w:spacing w:after="0"/>
              <w:jc w:val="center"/>
              <w:rPr>
                <w:color w:val="000000"/>
                <w:sz w:val="18"/>
                <w:szCs w:val="18"/>
              </w:rPr>
            </w:pPr>
            <w:r w:rsidRPr="009B0B6A">
              <w:rPr>
                <w:color w:val="000000"/>
                <w:sz w:val="18"/>
                <w:szCs w:val="18"/>
              </w:rPr>
              <w:t>0.17</w:t>
            </w:r>
          </w:p>
        </w:tc>
        <w:tc>
          <w:tcPr>
            <w:tcW w:w="0" w:type="auto"/>
            <w:tcBorders>
              <w:left w:val="nil"/>
              <w:right w:val="nil"/>
            </w:tcBorders>
            <w:vAlign w:val="bottom"/>
          </w:tcPr>
          <w:p w14:paraId="20595E51" w14:textId="77777777" w:rsidR="00530CB0" w:rsidRPr="009B0B6A" w:rsidRDefault="00530CB0" w:rsidP="00D15DAC">
            <w:pPr>
              <w:spacing w:after="0"/>
              <w:jc w:val="center"/>
              <w:rPr>
                <w:color w:val="000000"/>
                <w:sz w:val="18"/>
                <w:szCs w:val="18"/>
              </w:rPr>
            </w:pPr>
            <w:r w:rsidRPr="009B0B6A">
              <w:rPr>
                <w:color w:val="000000"/>
                <w:sz w:val="18"/>
                <w:szCs w:val="18"/>
              </w:rPr>
              <w:t>0.04</w:t>
            </w:r>
          </w:p>
        </w:tc>
      </w:tr>
      <w:tr w:rsidR="00530CB0" w:rsidRPr="008D75A1" w14:paraId="75BEFEE1" w14:textId="77777777" w:rsidTr="00D15DAC">
        <w:trPr>
          <w:jc w:val="center"/>
        </w:trPr>
        <w:tc>
          <w:tcPr>
            <w:tcW w:w="0" w:type="auto"/>
            <w:tcBorders>
              <w:left w:val="nil"/>
              <w:right w:val="nil"/>
            </w:tcBorders>
            <w:noWrap/>
            <w:vAlign w:val="bottom"/>
          </w:tcPr>
          <w:p w14:paraId="26FFAAC8" w14:textId="77777777" w:rsidR="00530CB0" w:rsidRPr="009B0B6A" w:rsidRDefault="00530CB0" w:rsidP="00D15DAC">
            <w:pPr>
              <w:spacing w:after="0"/>
              <w:jc w:val="center"/>
              <w:rPr>
                <w:color w:val="000000"/>
                <w:sz w:val="18"/>
                <w:szCs w:val="18"/>
              </w:rPr>
            </w:pPr>
            <w:r w:rsidRPr="009B0B6A">
              <w:rPr>
                <w:color w:val="000000"/>
                <w:sz w:val="18"/>
                <w:szCs w:val="18"/>
              </w:rPr>
              <w:t>2024</w:t>
            </w:r>
          </w:p>
        </w:tc>
        <w:tc>
          <w:tcPr>
            <w:tcW w:w="0" w:type="auto"/>
            <w:tcBorders>
              <w:left w:val="nil"/>
              <w:right w:val="nil"/>
            </w:tcBorders>
            <w:noWrap/>
            <w:vAlign w:val="bottom"/>
          </w:tcPr>
          <w:p w14:paraId="39476F08"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0.3</w:t>
            </w:r>
          </w:p>
        </w:tc>
        <w:tc>
          <w:tcPr>
            <w:tcW w:w="0" w:type="auto"/>
            <w:tcBorders>
              <w:left w:val="nil"/>
              <w:right w:val="nil"/>
            </w:tcBorders>
            <w:noWrap/>
            <w:vAlign w:val="bottom"/>
          </w:tcPr>
          <w:p w14:paraId="047B5E7A"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0.1</w:t>
            </w:r>
          </w:p>
        </w:tc>
        <w:tc>
          <w:tcPr>
            <w:tcW w:w="0" w:type="auto"/>
            <w:tcBorders>
              <w:left w:val="nil"/>
              <w:right w:val="nil"/>
            </w:tcBorders>
            <w:vAlign w:val="bottom"/>
          </w:tcPr>
          <w:p w14:paraId="0BE41643" w14:textId="77777777" w:rsidR="00530CB0" w:rsidRPr="009B0B6A" w:rsidRDefault="00530CB0" w:rsidP="00D15DAC">
            <w:pPr>
              <w:spacing w:after="0"/>
              <w:jc w:val="center"/>
              <w:rPr>
                <w:color w:val="000000"/>
                <w:sz w:val="18"/>
                <w:szCs w:val="18"/>
              </w:rPr>
            </w:pPr>
            <w:r w:rsidRPr="009B0B6A">
              <w:rPr>
                <w:color w:val="000000"/>
                <w:sz w:val="18"/>
                <w:szCs w:val="18"/>
              </w:rPr>
              <w:t>0.25</w:t>
            </w:r>
          </w:p>
        </w:tc>
        <w:tc>
          <w:tcPr>
            <w:tcW w:w="0" w:type="auto"/>
            <w:tcBorders>
              <w:left w:val="nil"/>
              <w:right w:val="nil"/>
            </w:tcBorders>
            <w:vAlign w:val="bottom"/>
          </w:tcPr>
          <w:p w14:paraId="4836B4B2" w14:textId="77777777" w:rsidR="00530CB0" w:rsidRPr="009B0B6A" w:rsidRDefault="00530CB0" w:rsidP="00D15DAC">
            <w:pPr>
              <w:spacing w:after="0"/>
              <w:jc w:val="center"/>
              <w:rPr>
                <w:color w:val="000000"/>
                <w:sz w:val="18"/>
                <w:szCs w:val="18"/>
              </w:rPr>
            </w:pPr>
            <w:r w:rsidRPr="009B0B6A">
              <w:rPr>
                <w:color w:val="000000"/>
                <w:sz w:val="18"/>
                <w:szCs w:val="18"/>
              </w:rPr>
              <w:t>0.07</w:t>
            </w:r>
          </w:p>
        </w:tc>
      </w:tr>
      <w:tr w:rsidR="00530CB0" w:rsidRPr="008D75A1" w14:paraId="3E539798" w14:textId="77777777" w:rsidTr="00D15DAC">
        <w:trPr>
          <w:jc w:val="center"/>
        </w:trPr>
        <w:tc>
          <w:tcPr>
            <w:tcW w:w="0" w:type="auto"/>
            <w:tcBorders>
              <w:left w:val="nil"/>
              <w:right w:val="nil"/>
            </w:tcBorders>
            <w:noWrap/>
            <w:vAlign w:val="bottom"/>
          </w:tcPr>
          <w:p w14:paraId="3B45055C" w14:textId="77777777" w:rsidR="00530CB0" w:rsidRPr="009B0B6A" w:rsidRDefault="00530CB0" w:rsidP="00D15DAC">
            <w:pPr>
              <w:spacing w:after="0"/>
              <w:jc w:val="center"/>
              <w:rPr>
                <w:sz w:val="18"/>
                <w:szCs w:val="18"/>
              </w:rPr>
            </w:pPr>
            <w:r w:rsidRPr="009B0B6A">
              <w:rPr>
                <w:sz w:val="18"/>
                <w:szCs w:val="18"/>
              </w:rPr>
              <w:t>2025</w:t>
            </w:r>
          </w:p>
        </w:tc>
        <w:tc>
          <w:tcPr>
            <w:tcW w:w="0" w:type="auto"/>
            <w:tcBorders>
              <w:left w:val="nil"/>
              <w:right w:val="nil"/>
            </w:tcBorders>
            <w:noWrap/>
            <w:vAlign w:val="bottom"/>
          </w:tcPr>
          <w:p w14:paraId="61EB6B91"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0.48</w:t>
            </w:r>
          </w:p>
        </w:tc>
        <w:tc>
          <w:tcPr>
            <w:tcW w:w="0" w:type="auto"/>
            <w:tcBorders>
              <w:left w:val="nil"/>
              <w:right w:val="nil"/>
            </w:tcBorders>
            <w:noWrap/>
            <w:vAlign w:val="bottom"/>
          </w:tcPr>
          <w:p w14:paraId="1F8A8F04"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0.23</w:t>
            </w:r>
          </w:p>
        </w:tc>
        <w:tc>
          <w:tcPr>
            <w:tcW w:w="0" w:type="auto"/>
            <w:tcBorders>
              <w:left w:val="nil"/>
              <w:right w:val="nil"/>
            </w:tcBorders>
            <w:vAlign w:val="bottom"/>
          </w:tcPr>
          <w:p w14:paraId="219D512A" w14:textId="77777777" w:rsidR="00530CB0" w:rsidRPr="009B0B6A" w:rsidRDefault="00530CB0" w:rsidP="00D15DAC">
            <w:pPr>
              <w:spacing w:after="0"/>
              <w:jc w:val="center"/>
              <w:rPr>
                <w:sz w:val="18"/>
                <w:szCs w:val="18"/>
              </w:rPr>
            </w:pPr>
            <w:r w:rsidRPr="009B0B6A">
              <w:rPr>
                <w:sz w:val="18"/>
                <w:szCs w:val="18"/>
              </w:rPr>
              <w:t>0.44</w:t>
            </w:r>
          </w:p>
        </w:tc>
        <w:tc>
          <w:tcPr>
            <w:tcW w:w="0" w:type="auto"/>
            <w:tcBorders>
              <w:left w:val="nil"/>
              <w:right w:val="nil"/>
            </w:tcBorders>
            <w:vAlign w:val="bottom"/>
          </w:tcPr>
          <w:p w14:paraId="2B3F8164" w14:textId="77777777" w:rsidR="00530CB0" w:rsidRPr="009B0B6A" w:rsidRDefault="00530CB0" w:rsidP="00D15DAC">
            <w:pPr>
              <w:spacing w:after="0"/>
              <w:jc w:val="center"/>
              <w:rPr>
                <w:sz w:val="18"/>
                <w:szCs w:val="18"/>
              </w:rPr>
            </w:pPr>
            <w:r w:rsidRPr="009B0B6A">
              <w:rPr>
                <w:sz w:val="18"/>
                <w:szCs w:val="18"/>
              </w:rPr>
              <w:t>0.2</w:t>
            </w:r>
          </w:p>
        </w:tc>
      </w:tr>
      <w:tr w:rsidR="00530CB0" w:rsidRPr="008D75A1" w14:paraId="2F153E9B" w14:textId="77777777" w:rsidTr="00D15DAC">
        <w:trPr>
          <w:jc w:val="center"/>
        </w:trPr>
        <w:tc>
          <w:tcPr>
            <w:tcW w:w="0" w:type="auto"/>
            <w:tcBorders>
              <w:left w:val="nil"/>
              <w:bottom w:val="single" w:sz="4" w:space="0" w:color="auto"/>
              <w:right w:val="nil"/>
            </w:tcBorders>
            <w:noWrap/>
            <w:vAlign w:val="bottom"/>
          </w:tcPr>
          <w:p w14:paraId="27EB79E3" w14:textId="77777777" w:rsidR="00530CB0" w:rsidRPr="009B0B6A" w:rsidRDefault="00530CB0" w:rsidP="00D15DAC">
            <w:pPr>
              <w:spacing w:after="0"/>
              <w:jc w:val="center"/>
              <w:rPr>
                <w:sz w:val="18"/>
                <w:szCs w:val="18"/>
              </w:rPr>
            </w:pPr>
            <w:r w:rsidRPr="009B0B6A">
              <w:rPr>
                <w:sz w:val="18"/>
                <w:szCs w:val="18"/>
              </w:rPr>
              <w:t>2026</w:t>
            </w:r>
          </w:p>
        </w:tc>
        <w:tc>
          <w:tcPr>
            <w:tcW w:w="0" w:type="auto"/>
            <w:tcBorders>
              <w:left w:val="nil"/>
              <w:bottom w:val="single" w:sz="4" w:space="0" w:color="auto"/>
              <w:right w:val="nil"/>
            </w:tcBorders>
            <w:noWrap/>
            <w:vAlign w:val="bottom"/>
          </w:tcPr>
          <w:p w14:paraId="0FAFC0E0"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w:t>
            </w:r>
          </w:p>
        </w:tc>
        <w:tc>
          <w:tcPr>
            <w:tcW w:w="0" w:type="auto"/>
            <w:tcBorders>
              <w:left w:val="nil"/>
              <w:bottom w:val="single" w:sz="4" w:space="0" w:color="auto"/>
              <w:right w:val="nil"/>
            </w:tcBorders>
            <w:noWrap/>
            <w:vAlign w:val="bottom"/>
          </w:tcPr>
          <w:p w14:paraId="648708D2" w14:textId="77777777" w:rsidR="00530CB0" w:rsidRPr="009B0B6A" w:rsidRDefault="00530CB0" w:rsidP="00D15DAC">
            <w:pPr>
              <w:spacing w:after="0"/>
              <w:jc w:val="center"/>
              <w:rPr>
                <w:color w:val="A6A6A6" w:themeColor="background1" w:themeShade="A6"/>
                <w:sz w:val="18"/>
                <w:szCs w:val="18"/>
              </w:rPr>
            </w:pPr>
            <w:r w:rsidRPr="009B0B6A">
              <w:rPr>
                <w:color w:val="A6A6A6" w:themeColor="background1" w:themeShade="A6"/>
                <w:sz w:val="18"/>
                <w:szCs w:val="18"/>
              </w:rPr>
              <w:t>-</w:t>
            </w:r>
          </w:p>
        </w:tc>
        <w:tc>
          <w:tcPr>
            <w:tcW w:w="0" w:type="auto"/>
            <w:tcBorders>
              <w:left w:val="nil"/>
              <w:bottom w:val="single" w:sz="4" w:space="0" w:color="auto"/>
              <w:right w:val="nil"/>
            </w:tcBorders>
            <w:vAlign w:val="bottom"/>
          </w:tcPr>
          <w:p w14:paraId="2B6A4A04" w14:textId="77777777" w:rsidR="00530CB0" w:rsidRPr="009B0B6A" w:rsidRDefault="00530CB0" w:rsidP="00D15DAC">
            <w:pPr>
              <w:spacing w:after="0"/>
              <w:jc w:val="center"/>
              <w:rPr>
                <w:sz w:val="18"/>
                <w:szCs w:val="18"/>
              </w:rPr>
            </w:pPr>
            <w:r w:rsidRPr="009B0B6A">
              <w:rPr>
                <w:sz w:val="18"/>
                <w:szCs w:val="18"/>
              </w:rPr>
              <w:t>0.51</w:t>
            </w:r>
          </w:p>
        </w:tc>
        <w:tc>
          <w:tcPr>
            <w:tcW w:w="0" w:type="auto"/>
            <w:tcBorders>
              <w:left w:val="nil"/>
              <w:bottom w:val="single" w:sz="4" w:space="0" w:color="auto"/>
              <w:right w:val="nil"/>
            </w:tcBorders>
            <w:vAlign w:val="bottom"/>
          </w:tcPr>
          <w:p w14:paraId="27A63A3F" w14:textId="77777777" w:rsidR="00530CB0" w:rsidRPr="009B0B6A" w:rsidRDefault="00530CB0" w:rsidP="00D15DAC">
            <w:pPr>
              <w:spacing w:after="0"/>
              <w:jc w:val="center"/>
              <w:rPr>
                <w:sz w:val="18"/>
                <w:szCs w:val="18"/>
              </w:rPr>
            </w:pPr>
            <w:r w:rsidRPr="009B0B6A">
              <w:rPr>
                <w:sz w:val="18"/>
                <w:szCs w:val="18"/>
              </w:rPr>
              <w:t>0.25</w:t>
            </w:r>
          </w:p>
        </w:tc>
      </w:tr>
      <w:tr w:rsidR="00530CB0" w:rsidRPr="008D75A1" w14:paraId="3E4C7851" w14:textId="77777777" w:rsidTr="00D15DAC">
        <w:trPr>
          <w:jc w:val="center"/>
        </w:trPr>
        <w:tc>
          <w:tcPr>
            <w:tcW w:w="0" w:type="auto"/>
            <w:tcBorders>
              <w:top w:val="single" w:sz="4" w:space="0" w:color="auto"/>
              <w:left w:val="nil"/>
              <w:bottom w:val="single" w:sz="4" w:space="0" w:color="auto"/>
              <w:right w:val="nil"/>
            </w:tcBorders>
            <w:noWrap/>
            <w:vAlign w:val="bottom"/>
            <w:hideMark/>
          </w:tcPr>
          <w:p w14:paraId="5D0F913B" w14:textId="77777777" w:rsidR="00530CB0" w:rsidRPr="009B0B6A" w:rsidRDefault="00530CB0" w:rsidP="00D15DAC">
            <w:pPr>
              <w:spacing w:after="0"/>
              <w:jc w:val="center"/>
              <w:rPr>
                <w:color w:val="808080" w:themeColor="background1" w:themeShade="80"/>
                <w:sz w:val="18"/>
                <w:szCs w:val="18"/>
              </w:rPr>
            </w:pPr>
            <w:r w:rsidRPr="009B0B6A">
              <w:rPr>
                <w:color w:val="000000"/>
                <w:sz w:val="18"/>
                <w:szCs w:val="18"/>
              </w:rPr>
              <w:t>Mean 1977 - (Final year - 2)</w:t>
            </w:r>
          </w:p>
        </w:tc>
        <w:tc>
          <w:tcPr>
            <w:tcW w:w="0" w:type="auto"/>
            <w:tcBorders>
              <w:top w:val="single" w:sz="4" w:space="0" w:color="auto"/>
              <w:left w:val="nil"/>
              <w:bottom w:val="single" w:sz="4" w:space="0" w:color="auto"/>
              <w:right w:val="nil"/>
            </w:tcBorders>
            <w:noWrap/>
            <w:vAlign w:val="bottom"/>
          </w:tcPr>
          <w:p w14:paraId="394364DE" w14:textId="77777777" w:rsidR="00530CB0" w:rsidRPr="009B0B6A" w:rsidRDefault="00530CB0" w:rsidP="00D15DAC">
            <w:pPr>
              <w:spacing w:after="0"/>
              <w:jc w:val="center"/>
              <w:rPr>
                <w:color w:val="A6A6A6" w:themeColor="background1" w:themeShade="A6"/>
                <w:sz w:val="18"/>
                <w:szCs w:val="18"/>
              </w:rPr>
            </w:pPr>
            <w:r w:rsidRPr="009B0B6A">
              <w:rPr>
                <w:color w:val="000000"/>
                <w:sz w:val="18"/>
                <w:szCs w:val="18"/>
              </w:rPr>
              <w:t>0.52</w:t>
            </w:r>
          </w:p>
        </w:tc>
        <w:tc>
          <w:tcPr>
            <w:tcW w:w="0" w:type="auto"/>
            <w:tcBorders>
              <w:top w:val="single" w:sz="4" w:space="0" w:color="auto"/>
              <w:left w:val="nil"/>
              <w:bottom w:val="single" w:sz="4" w:space="0" w:color="auto"/>
              <w:right w:val="nil"/>
            </w:tcBorders>
            <w:noWrap/>
            <w:vAlign w:val="bottom"/>
          </w:tcPr>
          <w:p w14:paraId="698169B8" w14:textId="77777777" w:rsidR="00530CB0" w:rsidRPr="009B0B6A" w:rsidRDefault="00530CB0" w:rsidP="00D15DAC">
            <w:pPr>
              <w:spacing w:after="0"/>
              <w:jc w:val="center"/>
              <w:rPr>
                <w:color w:val="A6A6A6" w:themeColor="background1" w:themeShade="A6"/>
                <w:sz w:val="18"/>
                <w:szCs w:val="18"/>
              </w:rPr>
            </w:pPr>
          </w:p>
        </w:tc>
        <w:tc>
          <w:tcPr>
            <w:tcW w:w="0" w:type="auto"/>
            <w:tcBorders>
              <w:top w:val="single" w:sz="4" w:space="0" w:color="auto"/>
              <w:left w:val="nil"/>
              <w:bottom w:val="single" w:sz="4" w:space="0" w:color="auto"/>
              <w:right w:val="nil"/>
            </w:tcBorders>
            <w:vAlign w:val="bottom"/>
          </w:tcPr>
          <w:p w14:paraId="24C1A637" w14:textId="77777777" w:rsidR="00530CB0" w:rsidRPr="009B0B6A" w:rsidRDefault="00530CB0" w:rsidP="00D15DAC">
            <w:pPr>
              <w:spacing w:after="0"/>
              <w:jc w:val="center"/>
              <w:rPr>
                <w:sz w:val="18"/>
                <w:szCs w:val="18"/>
              </w:rPr>
            </w:pPr>
            <w:r w:rsidRPr="009B0B6A">
              <w:rPr>
                <w:color w:val="000000"/>
                <w:sz w:val="18"/>
                <w:szCs w:val="18"/>
              </w:rPr>
              <w:t>0.55</w:t>
            </w:r>
          </w:p>
        </w:tc>
        <w:tc>
          <w:tcPr>
            <w:tcW w:w="0" w:type="auto"/>
            <w:tcBorders>
              <w:top w:val="single" w:sz="4" w:space="0" w:color="auto"/>
              <w:left w:val="nil"/>
              <w:bottom w:val="single" w:sz="4" w:space="0" w:color="auto"/>
              <w:right w:val="nil"/>
            </w:tcBorders>
            <w:vAlign w:val="bottom"/>
          </w:tcPr>
          <w:p w14:paraId="341254D0" w14:textId="77777777" w:rsidR="00530CB0" w:rsidRPr="009B0B6A" w:rsidRDefault="00530CB0" w:rsidP="00D15DAC">
            <w:pPr>
              <w:spacing w:after="0"/>
              <w:jc w:val="center"/>
              <w:rPr>
                <w:sz w:val="18"/>
                <w:szCs w:val="18"/>
              </w:rPr>
            </w:pPr>
          </w:p>
        </w:tc>
      </w:tr>
    </w:tbl>
    <w:p w14:paraId="11802AAD" w14:textId="77777777" w:rsidR="00530CB0" w:rsidRPr="005362B1" w:rsidRDefault="00530CB0" w:rsidP="00530CB0">
      <w:pPr>
        <w:pStyle w:val="Heading5"/>
      </w:pPr>
      <w:r w:rsidRPr="00B13288">
        <w:rPr>
          <w:highlight w:val="green"/>
        </w:rPr>
        <w:lastRenderedPageBreak/>
        <w:t>Table</w:t>
      </w:r>
      <w:r w:rsidRPr="008D75A1">
        <w:t xml:space="preserve"> 2.</w:t>
      </w:r>
      <w:r>
        <w:rPr>
          <w:noProof/>
        </w:rPr>
        <w:t>8</w:t>
      </w:r>
      <w:r w:rsidRPr="008D75A1">
        <w:rPr>
          <w:noProof/>
        </w:rPr>
        <w:t>.</w:t>
      </w:r>
      <w:r w:rsidRPr="005362B1">
        <w:t xml:space="preserve"> Estimated fishing mortality in terms of apical F and total exploitation </w:t>
      </w:r>
      <w:r>
        <w:t>from Model 24.0</w:t>
      </w:r>
      <w:r w:rsidRPr="005362B1">
        <w:t>.</w:t>
      </w:r>
    </w:p>
    <w:tbl>
      <w:tblPr>
        <w:tblW w:w="6166" w:type="dxa"/>
        <w:tblLook w:val="04A0" w:firstRow="1" w:lastRow="0" w:firstColumn="1" w:lastColumn="0" w:noHBand="0" w:noVBand="1"/>
      </w:tblPr>
      <w:tblGrid>
        <w:gridCol w:w="1485"/>
        <w:gridCol w:w="1485"/>
        <w:gridCol w:w="1485"/>
        <w:gridCol w:w="1711"/>
      </w:tblGrid>
      <w:tr w:rsidR="00530CB0" w:rsidRPr="005362B1" w14:paraId="5B6EA347" w14:textId="77777777" w:rsidTr="00D15DAC">
        <w:trPr>
          <w:trHeight w:val="217"/>
        </w:trPr>
        <w:tc>
          <w:tcPr>
            <w:tcW w:w="1485" w:type="dxa"/>
            <w:tcBorders>
              <w:top w:val="nil"/>
              <w:left w:val="nil"/>
              <w:bottom w:val="single" w:sz="4" w:space="0" w:color="auto"/>
              <w:right w:val="nil"/>
            </w:tcBorders>
            <w:noWrap/>
            <w:vAlign w:val="center"/>
            <w:hideMark/>
          </w:tcPr>
          <w:p w14:paraId="7CF1F461" w14:textId="77777777" w:rsidR="00530CB0" w:rsidRPr="005362B1" w:rsidRDefault="00530CB0" w:rsidP="00D15DAC">
            <w:pPr>
              <w:spacing w:after="0"/>
              <w:jc w:val="center"/>
              <w:rPr>
                <w:color w:val="000000"/>
                <w:sz w:val="18"/>
                <w:szCs w:val="18"/>
              </w:rPr>
            </w:pPr>
            <w:r w:rsidRPr="005362B1">
              <w:rPr>
                <w:color w:val="000000"/>
                <w:sz w:val="18"/>
                <w:szCs w:val="18"/>
              </w:rPr>
              <w:t>Year</w:t>
            </w:r>
          </w:p>
        </w:tc>
        <w:tc>
          <w:tcPr>
            <w:tcW w:w="1485" w:type="dxa"/>
            <w:tcBorders>
              <w:top w:val="nil"/>
              <w:left w:val="nil"/>
              <w:bottom w:val="single" w:sz="4" w:space="0" w:color="auto"/>
              <w:right w:val="nil"/>
            </w:tcBorders>
            <w:noWrap/>
            <w:vAlign w:val="center"/>
            <w:hideMark/>
          </w:tcPr>
          <w:p w14:paraId="69391CA8" w14:textId="77777777" w:rsidR="00530CB0" w:rsidRPr="005362B1" w:rsidRDefault="00530CB0" w:rsidP="00D15DAC">
            <w:pPr>
              <w:spacing w:after="0"/>
              <w:jc w:val="center"/>
              <w:rPr>
                <w:color w:val="000000"/>
                <w:sz w:val="18"/>
                <w:szCs w:val="18"/>
              </w:rPr>
            </w:pPr>
            <w:r w:rsidRPr="005362B1">
              <w:rPr>
                <w:color w:val="000000"/>
                <w:sz w:val="18"/>
                <w:szCs w:val="18"/>
              </w:rPr>
              <w:t>Sum Apical F</w:t>
            </w:r>
          </w:p>
        </w:tc>
        <w:tc>
          <w:tcPr>
            <w:tcW w:w="1485" w:type="dxa"/>
            <w:tcBorders>
              <w:top w:val="nil"/>
              <w:left w:val="nil"/>
              <w:bottom w:val="single" w:sz="4" w:space="0" w:color="auto"/>
              <w:right w:val="nil"/>
            </w:tcBorders>
            <w:noWrap/>
            <w:vAlign w:val="center"/>
            <w:hideMark/>
          </w:tcPr>
          <w:p w14:paraId="4F0D36C4" w14:textId="77777777" w:rsidR="00530CB0" w:rsidRPr="005362B1" w:rsidRDefault="00530CB0" w:rsidP="00D15DAC">
            <w:pPr>
              <w:spacing w:after="0"/>
              <w:jc w:val="center"/>
              <w:rPr>
                <w:color w:val="000000"/>
                <w:sz w:val="18"/>
                <w:szCs w:val="18"/>
              </w:rPr>
            </w:pPr>
            <w:r w:rsidRPr="005362B1">
              <w:rPr>
                <w:color w:val="000000"/>
                <w:sz w:val="18"/>
                <w:szCs w:val="18"/>
              </w:rPr>
              <w:t>SD[F]</w:t>
            </w:r>
          </w:p>
        </w:tc>
        <w:tc>
          <w:tcPr>
            <w:tcW w:w="1711" w:type="dxa"/>
            <w:tcBorders>
              <w:top w:val="nil"/>
              <w:left w:val="nil"/>
              <w:bottom w:val="single" w:sz="4" w:space="0" w:color="auto"/>
              <w:right w:val="nil"/>
            </w:tcBorders>
            <w:noWrap/>
            <w:vAlign w:val="center"/>
            <w:hideMark/>
          </w:tcPr>
          <w:p w14:paraId="48FADFF5" w14:textId="77777777" w:rsidR="00530CB0" w:rsidRPr="005362B1" w:rsidRDefault="00530CB0" w:rsidP="00D15DAC">
            <w:pPr>
              <w:spacing w:after="0"/>
              <w:jc w:val="center"/>
              <w:rPr>
                <w:color w:val="000000"/>
                <w:sz w:val="18"/>
                <w:szCs w:val="18"/>
              </w:rPr>
            </w:pPr>
            <w:r w:rsidRPr="005362B1">
              <w:rPr>
                <w:color w:val="000000"/>
                <w:sz w:val="18"/>
                <w:szCs w:val="18"/>
              </w:rPr>
              <w:t>Total Exploitation</w:t>
            </w:r>
          </w:p>
        </w:tc>
      </w:tr>
      <w:tr w:rsidR="00530CB0" w:rsidRPr="005362B1" w14:paraId="4E674AB3" w14:textId="77777777" w:rsidTr="00D15DAC">
        <w:trPr>
          <w:trHeight w:val="217"/>
        </w:trPr>
        <w:tc>
          <w:tcPr>
            <w:tcW w:w="1485" w:type="dxa"/>
            <w:tcBorders>
              <w:top w:val="single" w:sz="4" w:space="0" w:color="auto"/>
              <w:left w:val="nil"/>
              <w:bottom w:val="nil"/>
              <w:right w:val="nil"/>
            </w:tcBorders>
            <w:noWrap/>
            <w:vAlign w:val="bottom"/>
            <w:hideMark/>
          </w:tcPr>
          <w:p w14:paraId="3E7ABC80" w14:textId="77777777" w:rsidR="00530CB0" w:rsidRPr="00B13288" w:rsidRDefault="00530CB0" w:rsidP="00D15DAC">
            <w:pPr>
              <w:spacing w:after="0"/>
              <w:jc w:val="center"/>
              <w:rPr>
                <w:color w:val="000000"/>
                <w:sz w:val="18"/>
                <w:szCs w:val="18"/>
              </w:rPr>
            </w:pPr>
            <w:r w:rsidRPr="00B13288">
              <w:rPr>
                <w:color w:val="000000"/>
                <w:sz w:val="18"/>
                <w:szCs w:val="18"/>
              </w:rPr>
              <w:t>1977</w:t>
            </w:r>
          </w:p>
        </w:tc>
        <w:tc>
          <w:tcPr>
            <w:tcW w:w="1485" w:type="dxa"/>
            <w:tcBorders>
              <w:top w:val="single" w:sz="4" w:space="0" w:color="auto"/>
              <w:left w:val="nil"/>
              <w:bottom w:val="nil"/>
              <w:right w:val="nil"/>
            </w:tcBorders>
            <w:noWrap/>
            <w:vAlign w:val="bottom"/>
            <w:hideMark/>
          </w:tcPr>
          <w:p w14:paraId="059E4EF3" w14:textId="77777777" w:rsidR="00530CB0" w:rsidRPr="00B13288" w:rsidRDefault="00530CB0" w:rsidP="00D15DAC">
            <w:pPr>
              <w:spacing w:after="0"/>
              <w:jc w:val="center"/>
              <w:rPr>
                <w:color w:val="000000"/>
                <w:sz w:val="18"/>
                <w:szCs w:val="18"/>
              </w:rPr>
            </w:pPr>
            <w:r w:rsidRPr="00B13288">
              <w:rPr>
                <w:color w:val="000000"/>
                <w:sz w:val="18"/>
                <w:szCs w:val="18"/>
              </w:rPr>
              <w:t>0.012</w:t>
            </w:r>
          </w:p>
        </w:tc>
        <w:tc>
          <w:tcPr>
            <w:tcW w:w="1485" w:type="dxa"/>
            <w:tcBorders>
              <w:top w:val="single" w:sz="4" w:space="0" w:color="auto"/>
              <w:left w:val="nil"/>
              <w:bottom w:val="nil"/>
              <w:right w:val="nil"/>
            </w:tcBorders>
            <w:noWrap/>
            <w:vAlign w:val="bottom"/>
            <w:hideMark/>
          </w:tcPr>
          <w:p w14:paraId="25476897" w14:textId="77777777" w:rsidR="00530CB0" w:rsidRPr="00B13288" w:rsidRDefault="00530CB0" w:rsidP="00D15DAC">
            <w:pPr>
              <w:spacing w:after="0"/>
              <w:jc w:val="center"/>
              <w:rPr>
                <w:color w:val="000000"/>
                <w:sz w:val="18"/>
                <w:szCs w:val="18"/>
              </w:rPr>
            </w:pPr>
            <w:r w:rsidRPr="00B13288">
              <w:rPr>
                <w:color w:val="000000"/>
                <w:sz w:val="18"/>
                <w:szCs w:val="18"/>
              </w:rPr>
              <w:t>0.003</w:t>
            </w:r>
          </w:p>
        </w:tc>
        <w:tc>
          <w:tcPr>
            <w:tcW w:w="1711" w:type="dxa"/>
            <w:tcBorders>
              <w:top w:val="single" w:sz="4" w:space="0" w:color="auto"/>
              <w:left w:val="nil"/>
              <w:bottom w:val="nil"/>
              <w:right w:val="nil"/>
            </w:tcBorders>
            <w:noWrap/>
            <w:vAlign w:val="bottom"/>
            <w:hideMark/>
          </w:tcPr>
          <w:p w14:paraId="3F84380E" w14:textId="77777777" w:rsidR="00530CB0" w:rsidRPr="00B13288" w:rsidRDefault="00530CB0" w:rsidP="00D15DAC">
            <w:pPr>
              <w:spacing w:after="0"/>
              <w:jc w:val="center"/>
              <w:rPr>
                <w:color w:val="000000"/>
                <w:sz w:val="18"/>
                <w:szCs w:val="18"/>
              </w:rPr>
            </w:pPr>
            <w:r w:rsidRPr="00B13288">
              <w:rPr>
                <w:color w:val="000000"/>
                <w:sz w:val="18"/>
                <w:szCs w:val="18"/>
              </w:rPr>
              <w:t>0.009</w:t>
            </w:r>
          </w:p>
        </w:tc>
      </w:tr>
      <w:tr w:rsidR="00530CB0" w:rsidRPr="005362B1" w14:paraId="6B726979" w14:textId="77777777" w:rsidTr="00D15DAC">
        <w:trPr>
          <w:trHeight w:val="217"/>
        </w:trPr>
        <w:tc>
          <w:tcPr>
            <w:tcW w:w="1485" w:type="dxa"/>
            <w:tcBorders>
              <w:top w:val="nil"/>
              <w:left w:val="nil"/>
              <w:bottom w:val="nil"/>
              <w:right w:val="nil"/>
            </w:tcBorders>
            <w:noWrap/>
            <w:vAlign w:val="bottom"/>
            <w:hideMark/>
          </w:tcPr>
          <w:p w14:paraId="6BA99828" w14:textId="77777777" w:rsidR="00530CB0" w:rsidRPr="00B13288" w:rsidRDefault="00530CB0" w:rsidP="00D15DAC">
            <w:pPr>
              <w:spacing w:after="0"/>
              <w:jc w:val="center"/>
              <w:rPr>
                <w:color w:val="000000"/>
                <w:sz w:val="18"/>
                <w:szCs w:val="18"/>
              </w:rPr>
            </w:pPr>
            <w:r w:rsidRPr="00B13288">
              <w:rPr>
                <w:color w:val="000000"/>
                <w:sz w:val="18"/>
                <w:szCs w:val="18"/>
              </w:rPr>
              <w:t>1978</w:t>
            </w:r>
          </w:p>
        </w:tc>
        <w:tc>
          <w:tcPr>
            <w:tcW w:w="1485" w:type="dxa"/>
            <w:tcBorders>
              <w:top w:val="nil"/>
              <w:left w:val="nil"/>
              <w:bottom w:val="nil"/>
              <w:right w:val="nil"/>
            </w:tcBorders>
            <w:noWrap/>
            <w:vAlign w:val="bottom"/>
            <w:hideMark/>
          </w:tcPr>
          <w:p w14:paraId="643F1C48" w14:textId="77777777" w:rsidR="00530CB0" w:rsidRPr="00B13288" w:rsidRDefault="00530CB0" w:rsidP="00D15DAC">
            <w:pPr>
              <w:spacing w:after="0"/>
              <w:jc w:val="center"/>
              <w:rPr>
                <w:color w:val="000000"/>
                <w:sz w:val="18"/>
                <w:szCs w:val="18"/>
              </w:rPr>
            </w:pPr>
            <w:r w:rsidRPr="00B13288">
              <w:rPr>
                <w:color w:val="000000"/>
                <w:sz w:val="18"/>
                <w:szCs w:val="18"/>
              </w:rPr>
              <w:t>0.059</w:t>
            </w:r>
          </w:p>
        </w:tc>
        <w:tc>
          <w:tcPr>
            <w:tcW w:w="1485" w:type="dxa"/>
            <w:tcBorders>
              <w:top w:val="nil"/>
              <w:left w:val="nil"/>
              <w:bottom w:val="nil"/>
              <w:right w:val="nil"/>
            </w:tcBorders>
            <w:noWrap/>
            <w:vAlign w:val="bottom"/>
            <w:hideMark/>
          </w:tcPr>
          <w:p w14:paraId="642CE9C5" w14:textId="77777777" w:rsidR="00530CB0" w:rsidRPr="00B13288" w:rsidRDefault="00530CB0" w:rsidP="00D15DAC">
            <w:pPr>
              <w:spacing w:after="0"/>
              <w:jc w:val="center"/>
              <w:rPr>
                <w:color w:val="000000"/>
                <w:sz w:val="18"/>
                <w:szCs w:val="18"/>
              </w:rPr>
            </w:pPr>
            <w:r w:rsidRPr="00B13288">
              <w:rPr>
                <w:color w:val="000000"/>
                <w:sz w:val="18"/>
                <w:szCs w:val="18"/>
              </w:rPr>
              <w:t>0.013</w:t>
            </w:r>
          </w:p>
        </w:tc>
        <w:tc>
          <w:tcPr>
            <w:tcW w:w="1711" w:type="dxa"/>
            <w:tcBorders>
              <w:top w:val="nil"/>
              <w:left w:val="nil"/>
              <w:bottom w:val="nil"/>
              <w:right w:val="nil"/>
            </w:tcBorders>
            <w:noWrap/>
            <w:vAlign w:val="bottom"/>
            <w:hideMark/>
          </w:tcPr>
          <w:p w14:paraId="2A110ED2" w14:textId="77777777" w:rsidR="00530CB0" w:rsidRPr="00B13288" w:rsidRDefault="00530CB0" w:rsidP="00D15DAC">
            <w:pPr>
              <w:spacing w:after="0"/>
              <w:jc w:val="center"/>
              <w:rPr>
                <w:color w:val="000000"/>
                <w:sz w:val="18"/>
                <w:szCs w:val="18"/>
              </w:rPr>
            </w:pPr>
            <w:r w:rsidRPr="00B13288">
              <w:rPr>
                <w:color w:val="000000"/>
                <w:sz w:val="18"/>
                <w:szCs w:val="18"/>
              </w:rPr>
              <w:t>0.045</w:t>
            </w:r>
          </w:p>
        </w:tc>
      </w:tr>
      <w:tr w:rsidR="00530CB0" w:rsidRPr="005362B1" w14:paraId="195D4BF3" w14:textId="77777777" w:rsidTr="00D15DAC">
        <w:trPr>
          <w:trHeight w:val="217"/>
        </w:trPr>
        <w:tc>
          <w:tcPr>
            <w:tcW w:w="1485" w:type="dxa"/>
            <w:tcBorders>
              <w:top w:val="nil"/>
              <w:left w:val="nil"/>
              <w:bottom w:val="nil"/>
              <w:right w:val="nil"/>
            </w:tcBorders>
            <w:noWrap/>
            <w:vAlign w:val="bottom"/>
            <w:hideMark/>
          </w:tcPr>
          <w:p w14:paraId="1F454956" w14:textId="77777777" w:rsidR="00530CB0" w:rsidRPr="00B13288" w:rsidRDefault="00530CB0" w:rsidP="00D15DAC">
            <w:pPr>
              <w:spacing w:after="0"/>
              <w:jc w:val="center"/>
              <w:rPr>
                <w:color w:val="000000"/>
                <w:sz w:val="18"/>
                <w:szCs w:val="18"/>
              </w:rPr>
            </w:pPr>
            <w:r w:rsidRPr="00B13288">
              <w:rPr>
                <w:color w:val="000000"/>
                <w:sz w:val="18"/>
                <w:szCs w:val="18"/>
              </w:rPr>
              <w:t>1979</w:t>
            </w:r>
          </w:p>
        </w:tc>
        <w:tc>
          <w:tcPr>
            <w:tcW w:w="1485" w:type="dxa"/>
            <w:tcBorders>
              <w:top w:val="nil"/>
              <w:left w:val="nil"/>
              <w:bottom w:val="nil"/>
              <w:right w:val="nil"/>
            </w:tcBorders>
            <w:noWrap/>
            <w:vAlign w:val="bottom"/>
            <w:hideMark/>
          </w:tcPr>
          <w:p w14:paraId="401B1DD1" w14:textId="77777777" w:rsidR="00530CB0" w:rsidRPr="00B13288" w:rsidRDefault="00530CB0" w:rsidP="00D15DAC">
            <w:pPr>
              <w:spacing w:after="0"/>
              <w:jc w:val="center"/>
              <w:rPr>
                <w:color w:val="000000"/>
                <w:sz w:val="18"/>
                <w:szCs w:val="18"/>
              </w:rPr>
            </w:pPr>
            <w:r w:rsidRPr="00B13288">
              <w:rPr>
                <w:color w:val="000000"/>
                <w:sz w:val="18"/>
                <w:szCs w:val="18"/>
              </w:rPr>
              <w:t>0.079</w:t>
            </w:r>
          </w:p>
        </w:tc>
        <w:tc>
          <w:tcPr>
            <w:tcW w:w="1485" w:type="dxa"/>
            <w:tcBorders>
              <w:top w:val="nil"/>
              <w:left w:val="nil"/>
              <w:bottom w:val="nil"/>
              <w:right w:val="nil"/>
            </w:tcBorders>
            <w:noWrap/>
            <w:vAlign w:val="bottom"/>
            <w:hideMark/>
          </w:tcPr>
          <w:p w14:paraId="6B53AFE4" w14:textId="77777777" w:rsidR="00530CB0" w:rsidRPr="00B13288" w:rsidRDefault="00530CB0" w:rsidP="00D15DAC">
            <w:pPr>
              <w:spacing w:after="0"/>
              <w:jc w:val="center"/>
              <w:rPr>
                <w:color w:val="000000"/>
                <w:sz w:val="18"/>
                <w:szCs w:val="18"/>
              </w:rPr>
            </w:pPr>
            <w:r w:rsidRPr="00B13288">
              <w:rPr>
                <w:color w:val="000000"/>
                <w:sz w:val="18"/>
                <w:szCs w:val="18"/>
              </w:rPr>
              <w:t>0.018</w:t>
            </w:r>
          </w:p>
        </w:tc>
        <w:tc>
          <w:tcPr>
            <w:tcW w:w="1711" w:type="dxa"/>
            <w:tcBorders>
              <w:top w:val="nil"/>
              <w:left w:val="nil"/>
              <w:bottom w:val="nil"/>
              <w:right w:val="nil"/>
            </w:tcBorders>
            <w:noWrap/>
            <w:vAlign w:val="bottom"/>
            <w:hideMark/>
          </w:tcPr>
          <w:p w14:paraId="048FBD49" w14:textId="77777777" w:rsidR="00530CB0" w:rsidRPr="00B13288" w:rsidRDefault="00530CB0" w:rsidP="00D15DAC">
            <w:pPr>
              <w:spacing w:after="0"/>
              <w:jc w:val="center"/>
              <w:rPr>
                <w:color w:val="000000"/>
                <w:sz w:val="18"/>
                <w:szCs w:val="18"/>
              </w:rPr>
            </w:pPr>
            <w:r w:rsidRPr="00B13288">
              <w:rPr>
                <w:color w:val="000000"/>
                <w:sz w:val="18"/>
                <w:szCs w:val="18"/>
              </w:rPr>
              <w:t>0.05</w:t>
            </w:r>
          </w:p>
        </w:tc>
      </w:tr>
      <w:tr w:rsidR="00530CB0" w:rsidRPr="005362B1" w14:paraId="7C01D876" w14:textId="77777777" w:rsidTr="00D15DAC">
        <w:trPr>
          <w:trHeight w:val="217"/>
        </w:trPr>
        <w:tc>
          <w:tcPr>
            <w:tcW w:w="1485" w:type="dxa"/>
            <w:tcBorders>
              <w:top w:val="nil"/>
              <w:left w:val="nil"/>
              <w:bottom w:val="nil"/>
              <w:right w:val="nil"/>
            </w:tcBorders>
            <w:noWrap/>
            <w:vAlign w:val="bottom"/>
            <w:hideMark/>
          </w:tcPr>
          <w:p w14:paraId="2B37661F" w14:textId="77777777" w:rsidR="00530CB0" w:rsidRPr="00B13288" w:rsidRDefault="00530CB0" w:rsidP="00D15DAC">
            <w:pPr>
              <w:spacing w:after="0"/>
              <w:jc w:val="center"/>
              <w:rPr>
                <w:color w:val="000000"/>
                <w:sz w:val="18"/>
                <w:szCs w:val="18"/>
              </w:rPr>
            </w:pPr>
            <w:r w:rsidRPr="00B13288">
              <w:rPr>
                <w:color w:val="000000"/>
                <w:sz w:val="18"/>
                <w:szCs w:val="18"/>
              </w:rPr>
              <w:t>1980</w:t>
            </w:r>
          </w:p>
        </w:tc>
        <w:tc>
          <w:tcPr>
            <w:tcW w:w="1485" w:type="dxa"/>
            <w:tcBorders>
              <w:top w:val="nil"/>
              <w:left w:val="nil"/>
              <w:bottom w:val="nil"/>
              <w:right w:val="nil"/>
            </w:tcBorders>
            <w:noWrap/>
            <w:vAlign w:val="bottom"/>
            <w:hideMark/>
          </w:tcPr>
          <w:p w14:paraId="075579A0" w14:textId="77777777" w:rsidR="00530CB0" w:rsidRPr="00B13288" w:rsidRDefault="00530CB0" w:rsidP="00D15DAC">
            <w:pPr>
              <w:spacing w:after="0"/>
              <w:jc w:val="center"/>
              <w:rPr>
                <w:color w:val="000000"/>
                <w:sz w:val="18"/>
                <w:szCs w:val="18"/>
              </w:rPr>
            </w:pPr>
            <w:r w:rsidRPr="00B13288">
              <w:rPr>
                <w:color w:val="000000"/>
                <w:sz w:val="18"/>
                <w:szCs w:val="18"/>
              </w:rPr>
              <w:t>0.198</w:t>
            </w:r>
          </w:p>
        </w:tc>
        <w:tc>
          <w:tcPr>
            <w:tcW w:w="1485" w:type="dxa"/>
            <w:tcBorders>
              <w:top w:val="nil"/>
              <w:left w:val="nil"/>
              <w:bottom w:val="nil"/>
              <w:right w:val="nil"/>
            </w:tcBorders>
            <w:noWrap/>
            <w:vAlign w:val="bottom"/>
            <w:hideMark/>
          </w:tcPr>
          <w:p w14:paraId="752791BD" w14:textId="77777777" w:rsidR="00530CB0" w:rsidRPr="00B13288" w:rsidRDefault="00530CB0" w:rsidP="00D15DAC">
            <w:pPr>
              <w:spacing w:after="0"/>
              <w:jc w:val="center"/>
              <w:rPr>
                <w:color w:val="000000"/>
                <w:sz w:val="18"/>
                <w:szCs w:val="18"/>
              </w:rPr>
            </w:pPr>
            <w:r w:rsidRPr="00B13288">
              <w:rPr>
                <w:color w:val="000000"/>
                <w:sz w:val="18"/>
                <w:szCs w:val="18"/>
              </w:rPr>
              <w:t>0.048</w:t>
            </w:r>
          </w:p>
        </w:tc>
        <w:tc>
          <w:tcPr>
            <w:tcW w:w="1711" w:type="dxa"/>
            <w:tcBorders>
              <w:top w:val="nil"/>
              <w:left w:val="nil"/>
              <w:bottom w:val="nil"/>
              <w:right w:val="nil"/>
            </w:tcBorders>
            <w:noWrap/>
            <w:vAlign w:val="bottom"/>
            <w:hideMark/>
          </w:tcPr>
          <w:p w14:paraId="0A0EFCB8" w14:textId="77777777" w:rsidR="00530CB0" w:rsidRPr="00B13288" w:rsidRDefault="00530CB0" w:rsidP="00D15DAC">
            <w:pPr>
              <w:spacing w:after="0"/>
              <w:jc w:val="center"/>
              <w:rPr>
                <w:color w:val="000000"/>
                <w:sz w:val="18"/>
                <w:szCs w:val="18"/>
              </w:rPr>
            </w:pPr>
            <w:r w:rsidRPr="00B13288">
              <w:rPr>
                <w:color w:val="000000"/>
                <w:sz w:val="18"/>
                <w:szCs w:val="18"/>
              </w:rPr>
              <w:t>0.098</w:t>
            </w:r>
          </w:p>
        </w:tc>
      </w:tr>
      <w:tr w:rsidR="00530CB0" w:rsidRPr="005362B1" w14:paraId="6643BB49" w14:textId="77777777" w:rsidTr="00D15DAC">
        <w:trPr>
          <w:trHeight w:val="217"/>
        </w:trPr>
        <w:tc>
          <w:tcPr>
            <w:tcW w:w="1485" w:type="dxa"/>
            <w:tcBorders>
              <w:top w:val="nil"/>
              <w:left w:val="nil"/>
              <w:bottom w:val="nil"/>
              <w:right w:val="nil"/>
            </w:tcBorders>
            <w:noWrap/>
            <w:vAlign w:val="bottom"/>
            <w:hideMark/>
          </w:tcPr>
          <w:p w14:paraId="6DDA1ADB" w14:textId="77777777" w:rsidR="00530CB0" w:rsidRPr="00B13288" w:rsidRDefault="00530CB0" w:rsidP="00D15DAC">
            <w:pPr>
              <w:spacing w:after="0"/>
              <w:jc w:val="center"/>
              <w:rPr>
                <w:color w:val="000000"/>
                <w:sz w:val="18"/>
                <w:szCs w:val="18"/>
              </w:rPr>
            </w:pPr>
            <w:r w:rsidRPr="00B13288">
              <w:rPr>
                <w:color w:val="000000"/>
                <w:sz w:val="18"/>
                <w:szCs w:val="18"/>
              </w:rPr>
              <w:t>1981</w:t>
            </w:r>
          </w:p>
        </w:tc>
        <w:tc>
          <w:tcPr>
            <w:tcW w:w="1485" w:type="dxa"/>
            <w:tcBorders>
              <w:top w:val="nil"/>
              <w:left w:val="nil"/>
              <w:bottom w:val="nil"/>
              <w:right w:val="nil"/>
            </w:tcBorders>
            <w:noWrap/>
            <w:vAlign w:val="bottom"/>
            <w:hideMark/>
          </w:tcPr>
          <w:p w14:paraId="6345244A" w14:textId="77777777" w:rsidR="00530CB0" w:rsidRPr="00B13288" w:rsidRDefault="00530CB0" w:rsidP="00D15DAC">
            <w:pPr>
              <w:spacing w:after="0"/>
              <w:jc w:val="center"/>
              <w:rPr>
                <w:color w:val="000000"/>
                <w:sz w:val="18"/>
                <w:szCs w:val="18"/>
              </w:rPr>
            </w:pPr>
            <w:r w:rsidRPr="00B13288">
              <w:rPr>
                <w:color w:val="000000"/>
                <w:sz w:val="18"/>
                <w:szCs w:val="18"/>
              </w:rPr>
              <w:t>0.121</w:t>
            </w:r>
          </w:p>
        </w:tc>
        <w:tc>
          <w:tcPr>
            <w:tcW w:w="1485" w:type="dxa"/>
            <w:tcBorders>
              <w:top w:val="nil"/>
              <w:left w:val="nil"/>
              <w:bottom w:val="nil"/>
              <w:right w:val="nil"/>
            </w:tcBorders>
            <w:noWrap/>
            <w:vAlign w:val="bottom"/>
            <w:hideMark/>
          </w:tcPr>
          <w:p w14:paraId="6E8E17E7" w14:textId="77777777" w:rsidR="00530CB0" w:rsidRPr="00B13288" w:rsidRDefault="00530CB0" w:rsidP="00D15DAC">
            <w:pPr>
              <w:spacing w:after="0"/>
              <w:jc w:val="center"/>
              <w:rPr>
                <w:color w:val="000000"/>
                <w:sz w:val="18"/>
                <w:szCs w:val="18"/>
              </w:rPr>
            </w:pPr>
            <w:r w:rsidRPr="00B13288">
              <w:rPr>
                <w:color w:val="000000"/>
                <w:sz w:val="18"/>
                <w:szCs w:val="18"/>
              </w:rPr>
              <w:t>0.026</w:t>
            </w:r>
          </w:p>
        </w:tc>
        <w:tc>
          <w:tcPr>
            <w:tcW w:w="1711" w:type="dxa"/>
            <w:tcBorders>
              <w:top w:val="nil"/>
              <w:left w:val="nil"/>
              <w:bottom w:val="nil"/>
              <w:right w:val="nil"/>
            </w:tcBorders>
            <w:noWrap/>
            <w:vAlign w:val="bottom"/>
            <w:hideMark/>
          </w:tcPr>
          <w:p w14:paraId="5C37DDC5" w14:textId="77777777" w:rsidR="00530CB0" w:rsidRPr="00B13288" w:rsidRDefault="00530CB0" w:rsidP="00D15DAC">
            <w:pPr>
              <w:spacing w:after="0"/>
              <w:jc w:val="center"/>
              <w:rPr>
                <w:color w:val="000000"/>
                <w:sz w:val="18"/>
                <w:szCs w:val="18"/>
              </w:rPr>
            </w:pPr>
            <w:r w:rsidRPr="00B13288">
              <w:rPr>
                <w:color w:val="000000"/>
                <w:sz w:val="18"/>
                <w:szCs w:val="18"/>
              </w:rPr>
              <w:t>0.09</w:t>
            </w:r>
          </w:p>
        </w:tc>
      </w:tr>
      <w:tr w:rsidR="00530CB0" w:rsidRPr="005362B1" w14:paraId="5D0519B5" w14:textId="77777777" w:rsidTr="00D15DAC">
        <w:trPr>
          <w:trHeight w:val="217"/>
        </w:trPr>
        <w:tc>
          <w:tcPr>
            <w:tcW w:w="1485" w:type="dxa"/>
            <w:tcBorders>
              <w:top w:val="nil"/>
              <w:left w:val="nil"/>
              <w:bottom w:val="nil"/>
              <w:right w:val="nil"/>
            </w:tcBorders>
            <w:noWrap/>
            <w:vAlign w:val="bottom"/>
            <w:hideMark/>
          </w:tcPr>
          <w:p w14:paraId="4F74CEDD" w14:textId="77777777" w:rsidR="00530CB0" w:rsidRPr="00B13288" w:rsidRDefault="00530CB0" w:rsidP="00D15DAC">
            <w:pPr>
              <w:spacing w:after="0"/>
              <w:jc w:val="center"/>
              <w:rPr>
                <w:color w:val="000000"/>
                <w:sz w:val="18"/>
                <w:szCs w:val="18"/>
              </w:rPr>
            </w:pPr>
            <w:r w:rsidRPr="00B13288">
              <w:rPr>
                <w:color w:val="000000"/>
                <w:sz w:val="18"/>
                <w:szCs w:val="18"/>
              </w:rPr>
              <w:t>1982</w:t>
            </w:r>
          </w:p>
        </w:tc>
        <w:tc>
          <w:tcPr>
            <w:tcW w:w="1485" w:type="dxa"/>
            <w:tcBorders>
              <w:top w:val="nil"/>
              <w:left w:val="nil"/>
              <w:bottom w:val="nil"/>
              <w:right w:val="nil"/>
            </w:tcBorders>
            <w:noWrap/>
            <w:vAlign w:val="bottom"/>
            <w:hideMark/>
          </w:tcPr>
          <w:p w14:paraId="4F30CAFA" w14:textId="77777777" w:rsidR="00530CB0" w:rsidRPr="00B13288" w:rsidRDefault="00530CB0" w:rsidP="00D15DAC">
            <w:pPr>
              <w:spacing w:after="0"/>
              <w:jc w:val="center"/>
              <w:rPr>
                <w:color w:val="000000"/>
                <w:sz w:val="18"/>
                <w:szCs w:val="18"/>
              </w:rPr>
            </w:pPr>
            <w:r w:rsidRPr="00B13288">
              <w:rPr>
                <w:color w:val="000000"/>
                <w:sz w:val="18"/>
                <w:szCs w:val="18"/>
              </w:rPr>
              <w:t>0.09</w:t>
            </w:r>
          </w:p>
        </w:tc>
        <w:tc>
          <w:tcPr>
            <w:tcW w:w="1485" w:type="dxa"/>
            <w:tcBorders>
              <w:top w:val="nil"/>
              <w:left w:val="nil"/>
              <w:bottom w:val="nil"/>
              <w:right w:val="nil"/>
            </w:tcBorders>
            <w:noWrap/>
            <w:vAlign w:val="bottom"/>
            <w:hideMark/>
          </w:tcPr>
          <w:p w14:paraId="1DE7B8BB" w14:textId="77777777" w:rsidR="00530CB0" w:rsidRPr="00B13288" w:rsidRDefault="00530CB0" w:rsidP="00D15DAC">
            <w:pPr>
              <w:spacing w:after="0"/>
              <w:jc w:val="center"/>
              <w:rPr>
                <w:color w:val="000000"/>
                <w:sz w:val="18"/>
                <w:szCs w:val="18"/>
              </w:rPr>
            </w:pPr>
            <w:r w:rsidRPr="00B13288">
              <w:rPr>
                <w:color w:val="000000"/>
                <w:sz w:val="18"/>
                <w:szCs w:val="18"/>
              </w:rPr>
              <w:t>0.019</w:t>
            </w:r>
          </w:p>
        </w:tc>
        <w:tc>
          <w:tcPr>
            <w:tcW w:w="1711" w:type="dxa"/>
            <w:tcBorders>
              <w:top w:val="nil"/>
              <w:left w:val="nil"/>
              <w:bottom w:val="nil"/>
              <w:right w:val="nil"/>
            </w:tcBorders>
            <w:noWrap/>
            <w:vAlign w:val="bottom"/>
            <w:hideMark/>
          </w:tcPr>
          <w:p w14:paraId="5DA6A497" w14:textId="77777777" w:rsidR="00530CB0" w:rsidRPr="00B13288" w:rsidRDefault="00530CB0" w:rsidP="00D15DAC">
            <w:pPr>
              <w:spacing w:after="0"/>
              <w:jc w:val="center"/>
              <w:rPr>
                <w:color w:val="000000"/>
                <w:sz w:val="18"/>
                <w:szCs w:val="18"/>
              </w:rPr>
            </w:pPr>
            <w:r w:rsidRPr="00B13288">
              <w:rPr>
                <w:color w:val="000000"/>
                <w:sz w:val="18"/>
                <w:szCs w:val="18"/>
              </w:rPr>
              <w:t>0.069</w:t>
            </w:r>
          </w:p>
        </w:tc>
      </w:tr>
      <w:tr w:rsidR="00530CB0" w:rsidRPr="005362B1" w14:paraId="7389B330" w14:textId="77777777" w:rsidTr="00D15DAC">
        <w:trPr>
          <w:trHeight w:val="217"/>
        </w:trPr>
        <w:tc>
          <w:tcPr>
            <w:tcW w:w="1485" w:type="dxa"/>
            <w:tcBorders>
              <w:top w:val="nil"/>
              <w:left w:val="nil"/>
              <w:bottom w:val="nil"/>
              <w:right w:val="nil"/>
            </w:tcBorders>
            <w:noWrap/>
            <w:vAlign w:val="bottom"/>
            <w:hideMark/>
          </w:tcPr>
          <w:p w14:paraId="27B82154" w14:textId="77777777" w:rsidR="00530CB0" w:rsidRPr="00B13288" w:rsidRDefault="00530CB0" w:rsidP="00D15DAC">
            <w:pPr>
              <w:spacing w:after="0"/>
              <w:jc w:val="center"/>
              <w:rPr>
                <w:color w:val="000000"/>
                <w:sz w:val="18"/>
                <w:szCs w:val="18"/>
              </w:rPr>
            </w:pPr>
            <w:r w:rsidRPr="00B13288">
              <w:rPr>
                <w:color w:val="000000"/>
                <w:sz w:val="18"/>
                <w:szCs w:val="18"/>
              </w:rPr>
              <w:t>1983</w:t>
            </w:r>
          </w:p>
        </w:tc>
        <w:tc>
          <w:tcPr>
            <w:tcW w:w="1485" w:type="dxa"/>
            <w:tcBorders>
              <w:top w:val="nil"/>
              <w:left w:val="nil"/>
              <w:bottom w:val="nil"/>
              <w:right w:val="nil"/>
            </w:tcBorders>
            <w:noWrap/>
            <w:vAlign w:val="bottom"/>
            <w:hideMark/>
          </w:tcPr>
          <w:p w14:paraId="5DE34E8F" w14:textId="77777777" w:rsidR="00530CB0" w:rsidRPr="00B13288" w:rsidRDefault="00530CB0" w:rsidP="00D15DAC">
            <w:pPr>
              <w:spacing w:after="0"/>
              <w:jc w:val="center"/>
              <w:rPr>
                <w:color w:val="000000"/>
                <w:sz w:val="18"/>
                <w:szCs w:val="18"/>
              </w:rPr>
            </w:pPr>
            <w:r w:rsidRPr="00B13288">
              <w:rPr>
                <w:color w:val="000000"/>
                <w:sz w:val="18"/>
                <w:szCs w:val="18"/>
              </w:rPr>
              <w:t>0.114</w:t>
            </w:r>
          </w:p>
        </w:tc>
        <w:tc>
          <w:tcPr>
            <w:tcW w:w="1485" w:type="dxa"/>
            <w:tcBorders>
              <w:top w:val="nil"/>
              <w:left w:val="nil"/>
              <w:bottom w:val="nil"/>
              <w:right w:val="nil"/>
            </w:tcBorders>
            <w:noWrap/>
            <w:vAlign w:val="bottom"/>
            <w:hideMark/>
          </w:tcPr>
          <w:p w14:paraId="7449A2E1" w14:textId="77777777" w:rsidR="00530CB0" w:rsidRPr="00B13288" w:rsidRDefault="00530CB0" w:rsidP="00D15DAC">
            <w:pPr>
              <w:spacing w:after="0"/>
              <w:jc w:val="center"/>
              <w:rPr>
                <w:color w:val="000000"/>
                <w:sz w:val="18"/>
                <w:szCs w:val="18"/>
              </w:rPr>
            </w:pPr>
            <w:r w:rsidRPr="00B13288">
              <w:rPr>
                <w:color w:val="000000"/>
                <w:sz w:val="18"/>
                <w:szCs w:val="18"/>
              </w:rPr>
              <w:t>0.024</w:t>
            </w:r>
          </w:p>
        </w:tc>
        <w:tc>
          <w:tcPr>
            <w:tcW w:w="1711" w:type="dxa"/>
            <w:tcBorders>
              <w:top w:val="nil"/>
              <w:left w:val="nil"/>
              <w:bottom w:val="nil"/>
              <w:right w:val="nil"/>
            </w:tcBorders>
            <w:noWrap/>
            <w:vAlign w:val="bottom"/>
            <w:hideMark/>
          </w:tcPr>
          <w:p w14:paraId="47FA9743" w14:textId="77777777" w:rsidR="00530CB0" w:rsidRPr="00B13288" w:rsidRDefault="00530CB0" w:rsidP="00D15DAC">
            <w:pPr>
              <w:spacing w:after="0"/>
              <w:jc w:val="center"/>
              <w:rPr>
                <w:color w:val="000000"/>
                <w:sz w:val="18"/>
                <w:szCs w:val="18"/>
              </w:rPr>
            </w:pPr>
            <w:r w:rsidRPr="00B13288">
              <w:rPr>
                <w:color w:val="000000"/>
                <w:sz w:val="18"/>
                <w:szCs w:val="18"/>
              </w:rPr>
              <w:t>0.079</w:t>
            </w:r>
          </w:p>
        </w:tc>
      </w:tr>
      <w:tr w:rsidR="00530CB0" w:rsidRPr="005362B1" w14:paraId="623A89F7" w14:textId="77777777" w:rsidTr="00D15DAC">
        <w:trPr>
          <w:trHeight w:val="217"/>
        </w:trPr>
        <w:tc>
          <w:tcPr>
            <w:tcW w:w="1485" w:type="dxa"/>
            <w:tcBorders>
              <w:top w:val="nil"/>
              <w:left w:val="nil"/>
              <w:bottom w:val="nil"/>
              <w:right w:val="nil"/>
            </w:tcBorders>
            <w:noWrap/>
            <w:vAlign w:val="bottom"/>
            <w:hideMark/>
          </w:tcPr>
          <w:p w14:paraId="04AC2E14" w14:textId="77777777" w:rsidR="00530CB0" w:rsidRPr="00B13288" w:rsidRDefault="00530CB0" w:rsidP="00D15DAC">
            <w:pPr>
              <w:spacing w:after="0"/>
              <w:jc w:val="center"/>
              <w:rPr>
                <w:color w:val="000000"/>
                <w:sz w:val="18"/>
                <w:szCs w:val="18"/>
              </w:rPr>
            </w:pPr>
            <w:r w:rsidRPr="00B13288">
              <w:rPr>
                <w:color w:val="000000"/>
                <w:sz w:val="18"/>
                <w:szCs w:val="18"/>
              </w:rPr>
              <w:t>1984</w:t>
            </w:r>
          </w:p>
        </w:tc>
        <w:tc>
          <w:tcPr>
            <w:tcW w:w="1485" w:type="dxa"/>
            <w:tcBorders>
              <w:top w:val="nil"/>
              <w:left w:val="nil"/>
              <w:bottom w:val="nil"/>
              <w:right w:val="nil"/>
            </w:tcBorders>
            <w:noWrap/>
            <w:vAlign w:val="bottom"/>
            <w:hideMark/>
          </w:tcPr>
          <w:p w14:paraId="5C706FA2" w14:textId="77777777" w:rsidR="00530CB0" w:rsidRPr="00B13288" w:rsidRDefault="00530CB0" w:rsidP="00D15DAC">
            <w:pPr>
              <w:spacing w:after="0"/>
              <w:jc w:val="center"/>
              <w:rPr>
                <w:color w:val="000000"/>
                <w:sz w:val="18"/>
                <w:szCs w:val="18"/>
              </w:rPr>
            </w:pPr>
            <w:r w:rsidRPr="00B13288">
              <w:rPr>
                <w:color w:val="000000"/>
                <w:sz w:val="18"/>
                <w:szCs w:val="18"/>
              </w:rPr>
              <w:t>0.075</w:t>
            </w:r>
          </w:p>
        </w:tc>
        <w:tc>
          <w:tcPr>
            <w:tcW w:w="1485" w:type="dxa"/>
            <w:tcBorders>
              <w:top w:val="nil"/>
              <w:left w:val="nil"/>
              <w:bottom w:val="nil"/>
              <w:right w:val="nil"/>
            </w:tcBorders>
            <w:noWrap/>
            <w:vAlign w:val="bottom"/>
            <w:hideMark/>
          </w:tcPr>
          <w:p w14:paraId="607786CC" w14:textId="77777777" w:rsidR="00530CB0" w:rsidRPr="00B13288" w:rsidRDefault="00530CB0" w:rsidP="00D15DAC">
            <w:pPr>
              <w:spacing w:after="0"/>
              <w:jc w:val="center"/>
              <w:rPr>
                <w:color w:val="000000"/>
                <w:sz w:val="18"/>
                <w:szCs w:val="18"/>
              </w:rPr>
            </w:pPr>
            <w:r w:rsidRPr="00B13288">
              <w:rPr>
                <w:color w:val="000000"/>
                <w:sz w:val="18"/>
                <w:szCs w:val="18"/>
              </w:rPr>
              <w:t>0.016</w:t>
            </w:r>
          </w:p>
        </w:tc>
        <w:tc>
          <w:tcPr>
            <w:tcW w:w="1711" w:type="dxa"/>
            <w:tcBorders>
              <w:top w:val="nil"/>
              <w:left w:val="nil"/>
              <w:bottom w:val="nil"/>
              <w:right w:val="nil"/>
            </w:tcBorders>
            <w:noWrap/>
            <w:vAlign w:val="bottom"/>
            <w:hideMark/>
          </w:tcPr>
          <w:p w14:paraId="647B1DFE" w14:textId="77777777" w:rsidR="00530CB0" w:rsidRPr="00B13288" w:rsidRDefault="00530CB0" w:rsidP="00D15DAC">
            <w:pPr>
              <w:spacing w:after="0"/>
              <w:jc w:val="center"/>
              <w:rPr>
                <w:color w:val="000000"/>
                <w:sz w:val="18"/>
                <w:szCs w:val="18"/>
              </w:rPr>
            </w:pPr>
            <w:r w:rsidRPr="00B13288">
              <w:rPr>
                <w:color w:val="000000"/>
                <w:sz w:val="18"/>
                <w:szCs w:val="18"/>
              </w:rPr>
              <w:t>0.047</w:t>
            </w:r>
          </w:p>
        </w:tc>
      </w:tr>
      <w:tr w:rsidR="00530CB0" w:rsidRPr="005362B1" w14:paraId="731D3CF7" w14:textId="77777777" w:rsidTr="00D15DAC">
        <w:trPr>
          <w:trHeight w:val="217"/>
        </w:trPr>
        <w:tc>
          <w:tcPr>
            <w:tcW w:w="1485" w:type="dxa"/>
            <w:tcBorders>
              <w:top w:val="nil"/>
              <w:left w:val="nil"/>
              <w:bottom w:val="nil"/>
              <w:right w:val="nil"/>
            </w:tcBorders>
            <w:noWrap/>
            <w:vAlign w:val="bottom"/>
            <w:hideMark/>
          </w:tcPr>
          <w:p w14:paraId="7ACBA9C2" w14:textId="77777777" w:rsidR="00530CB0" w:rsidRPr="00B13288" w:rsidRDefault="00530CB0" w:rsidP="00D15DAC">
            <w:pPr>
              <w:spacing w:after="0"/>
              <w:jc w:val="center"/>
              <w:rPr>
                <w:color w:val="000000"/>
                <w:sz w:val="18"/>
                <w:szCs w:val="18"/>
              </w:rPr>
            </w:pPr>
            <w:r w:rsidRPr="00B13288">
              <w:rPr>
                <w:color w:val="000000"/>
                <w:sz w:val="18"/>
                <w:szCs w:val="18"/>
              </w:rPr>
              <w:t>1985</w:t>
            </w:r>
          </w:p>
        </w:tc>
        <w:tc>
          <w:tcPr>
            <w:tcW w:w="1485" w:type="dxa"/>
            <w:tcBorders>
              <w:top w:val="nil"/>
              <w:left w:val="nil"/>
              <w:bottom w:val="nil"/>
              <w:right w:val="nil"/>
            </w:tcBorders>
            <w:noWrap/>
            <w:vAlign w:val="bottom"/>
            <w:hideMark/>
          </w:tcPr>
          <w:p w14:paraId="723C804B" w14:textId="77777777" w:rsidR="00530CB0" w:rsidRPr="00B13288" w:rsidRDefault="00530CB0" w:rsidP="00D15DAC">
            <w:pPr>
              <w:spacing w:after="0"/>
              <w:jc w:val="center"/>
              <w:rPr>
                <w:color w:val="000000"/>
                <w:sz w:val="18"/>
                <w:szCs w:val="18"/>
              </w:rPr>
            </w:pPr>
            <w:r w:rsidRPr="00B13288">
              <w:rPr>
                <w:color w:val="000000"/>
                <w:sz w:val="18"/>
                <w:szCs w:val="18"/>
              </w:rPr>
              <w:t>0.064</w:t>
            </w:r>
          </w:p>
        </w:tc>
        <w:tc>
          <w:tcPr>
            <w:tcW w:w="1485" w:type="dxa"/>
            <w:tcBorders>
              <w:top w:val="nil"/>
              <w:left w:val="nil"/>
              <w:bottom w:val="nil"/>
              <w:right w:val="nil"/>
            </w:tcBorders>
            <w:noWrap/>
            <w:vAlign w:val="bottom"/>
            <w:hideMark/>
          </w:tcPr>
          <w:p w14:paraId="1612B12A" w14:textId="77777777" w:rsidR="00530CB0" w:rsidRPr="00B13288" w:rsidRDefault="00530CB0" w:rsidP="00D15DAC">
            <w:pPr>
              <w:spacing w:after="0"/>
              <w:jc w:val="center"/>
              <w:rPr>
                <w:color w:val="000000"/>
                <w:sz w:val="18"/>
                <w:szCs w:val="18"/>
              </w:rPr>
            </w:pPr>
            <w:r w:rsidRPr="00B13288">
              <w:rPr>
                <w:color w:val="000000"/>
                <w:sz w:val="18"/>
                <w:szCs w:val="18"/>
              </w:rPr>
              <w:t>0.016</w:t>
            </w:r>
          </w:p>
        </w:tc>
        <w:tc>
          <w:tcPr>
            <w:tcW w:w="1711" w:type="dxa"/>
            <w:tcBorders>
              <w:top w:val="nil"/>
              <w:left w:val="nil"/>
              <w:bottom w:val="nil"/>
              <w:right w:val="nil"/>
            </w:tcBorders>
            <w:noWrap/>
            <w:vAlign w:val="bottom"/>
            <w:hideMark/>
          </w:tcPr>
          <w:p w14:paraId="66234BBB" w14:textId="77777777" w:rsidR="00530CB0" w:rsidRPr="00B13288" w:rsidRDefault="00530CB0" w:rsidP="00D15DAC">
            <w:pPr>
              <w:spacing w:after="0"/>
              <w:jc w:val="center"/>
              <w:rPr>
                <w:color w:val="000000"/>
                <w:sz w:val="18"/>
                <w:szCs w:val="18"/>
              </w:rPr>
            </w:pPr>
            <w:r w:rsidRPr="00B13288">
              <w:rPr>
                <w:color w:val="000000"/>
                <w:sz w:val="18"/>
                <w:szCs w:val="18"/>
              </w:rPr>
              <w:t>0.025</w:t>
            </w:r>
          </w:p>
        </w:tc>
      </w:tr>
      <w:tr w:rsidR="00530CB0" w:rsidRPr="005362B1" w14:paraId="7EC67DCE" w14:textId="77777777" w:rsidTr="00D15DAC">
        <w:trPr>
          <w:trHeight w:val="217"/>
        </w:trPr>
        <w:tc>
          <w:tcPr>
            <w:tcW w:w="1485" w:type="dxa"/>
            <w:tcBorders>
              <w:top w:val="nil"/>
              <w:left w:val="nil"/>
              <w:bottom w:val="nil"/>
              <w:right w:val="nil"/>
            </w:tcBorders>
            <w:noWrap/>
            <w:vAlign w:val="bottom"/>
            <w:hideMark/>
          </w:tcPr>
          <w:p w14:paraId="43B8CF7C" w14:textId="77777777" w:rsidR="00530CB0" w:rsidRPr="00B13288" w:rsidRDefault="00530CB0" w:rsidP="00D15DAC">
            <w:pPr>
              <w:spacing w:after="0"/>
              <w:jc w:val="center"/>
              <w:rPr>
                <w:color w:val="000000"/>
                <w:sz w:val="18"/>
                <w:szCs w:val="18"/>
              </w:rPr>
            </w:pPr>
            <w:r w:rsidRPr="00B13288">
              <w:rPr>
                <w:color w:val="000000"/>
                <w:sz w:val="18"/>
                <w:szCs w:val="18"/>
              </w:rPr>
              <w:t>1986</w:t>
            </w:r>
          </w:p>
        </w:tc>
        <w:tc>
          <w:tcPr>
            <w:tcW w:w="1485" w:type="dxa"/>
            <w:tcBorders>
              <w:top w:val="nil"/>
              <w:left w:val="nil"/>
              <w:bottom w:val="nil"/>
              <w:right w:val="nil"/>
            </w:tcBorders>
            <w:noWrap/>
            <w:vAlign w:val="bottom"/>
            <w:hideMark/>
          </w:tcPr>
          <w:p w14:paraId="23FC9659" w14:textId="77777777" w:rsidR="00530CB0" w:rsidRPr="00B13288" w:rsidRDefault="00530CB0" w:rsidP="00D15DAC">
            <w:pPr>
              <w:spacing w:after="0"/>
              <w:jc w:val="center"/>
              <w:rPr>
                <w:color w:val="000000"/>
                <w:sz w:val="18"/>
                <w:szCs w:val="18"/>
              </w:rPr>
            </w:pPr>
            <w:r w:rsidRPr="00B13288">
              <w:rPr>
                <w:color w:val="000000"/>
                <w:sz w:val="18"/>
                <w:szCs w:val="18"/>
              </w:rPr>
              <w:t>0.093</w:t>
            </w:r>
          </w:p>
        </w:tc>
        <w:tc>
          <w:tcPr>
            <w:tcW w:w="1485" w:type="dxa"/>
            <w:tcBorders>
              <w:top w:val="nil"/>
              <w:left w:val="nil"/>
              <w:bottom w:val="nil"/>
              <w:right w:val="nil"/>
            </w:tcBorders>
            <w:noWrap/>
            <w:vAlign w:val="bottom"/>
            <w:hideMark/>
          </w:tcPr>
          <w:p w14:paraId="2C20A70E" w14:textId="77777777" w:rsidR="00530CB0" w:rsidRPr="00B13288" w:rsidRDefault="00530CB0" w:rsidP="00D15DAC">
            <w:pPr>
              <w:spacing w:after="0"/>
              <w:jc w:val="center"/>
              <w:rPr>
                <w:color w:val="000000"/>
                <w:sz w:val="18"/>
                <w:szCs w:val="18"/>
              </w:rPr>
            </w:pPr>
            <w:r w:rsidRPr="00B13288">
              <w:rPr>
                <w:color w:val="000000"/>
                <w:sz w:val="18"/>
                <w:szCs w:val="18"/>
              </w:rPr>
              <w:t>0.022</w:t>
            </w:r>
          </w:p>
        </w:tc>
        <w:tc>
          <w:tcPr>
            <w:tcW w:w="1711" w:type="dxa"/>
            <w:tcBorders>
              <w:top w:val="nil"/>
              <w:left w:val="nil"/>
              <w:bottom w:val="nil"/>
              <w:right w:val="nil"/>
            </w:tcBorders>
            <w:noWrap/>
            <w:vAlign w:val="bottom"/>
            <w:hideMark/>
          </w:tcPr>
          <w:p w14:paraId="7BB58BF0" w14:textId="77777777" w:rsidR="00530CB0" w:rsidRPr="00B13288" w:rsidRDefault="00530CB0" w:rsidP="00D15DAC">
            <w:pPr>
              <w:spacing w:after="0"/>
              <w:jc w:val="center"/>
              <w:rPr>
                <w:color w:val="000000"/>
                <w:sz w:val="18"/>
                <w:szCs w:val="18"/>
              </w:rPr>
            </w:pPr>
            <w:r w:rsidRPr="00B13288">
              <w:rPr>
                <w:color w:val="000000"/>
                <w:sz w:val="18"/>
                <w:szCs w:val="18"/>
              </w:rPr>
              <w:t>0.038</w:t>
            </w:r>
          </w:p>
        </w:tc>
      </w:tr>
      <w:tr w:rsidR="00530CB0" w:rsidRPr="005362B1" w14:paraId="661ADE42" w14:textId="77777777" w:rsidTr="00D15DAC">
        <w:trPr>
          <w:trHeight w:val="217"/>
        </w:trPr>
        <w:tc>
          <w:tcPr>
            <w:tcW w:w="1485" w:type="dxa"/>
            <w:tcBorders>
              <w:top w:val="nil"/>
              <w:left w:val="nil"/>
              <w:bottom w:val="nil"/>
              <w:right w:val="nil"/>
            </w:tcBorders>
            <w:noWrap/>
            <w:vAlign w:val="bottom"/>
            <w:hideMark/>
          </w:tcPr>
          <w:p w14:paraId="1FD53F59" w14:textId="77777777" w:rsidR="00530CB0" w:rsidRPr="00B13288" w:rsidRDefault="00530CB0" w:rsidP="00D15DAC">
            <w:pPr>
              <w:spacing w:after="0"/>
              <w:jc w:val="center"/>
              <w:rPr>
                <w:color w:val="000000"/>
                <w:sz w:val="18"/>
                <w:szCs w:val="18"/>
              </w:rPr>
            </w:pPr>
            <w:r w:rsidRPr="00B13288">
              <w:rPr>
                <w:color w:val="000000"/>
                <w:sz w:val="18"/>
                <w:szCs w:val="18"/>
              </w:rPr>
              <w:t>1987</w:t>
            </w:r>
          </w:p>
        </w:tc>
        <w:tc>
          <w:tcPr>
            <w:tcW w:w="1485" w:type="dxa"/>
            <w:tcBorders>
              <w:top w:val="nil"/>
              <w:left w:val="nil"/>
              <w:bottom w:val="nil"/>
              <w:right w:val="nil"/>
            </w:tcBorders>
            <w:noWrap/>
            <w:vAlign w:val="bottom"/>
            <w:hideMark/>
          </w:tcPr>
          <w:p w14:paraId="52EC0861" w14:textId="77777777" w:rsidR="00530CB0" w:rsidRPr="00B13288" w:rsidRDefault="00530CB0" w:rsidP="00D15DAC">
            <w:pPr>
              <w:spacing w:after="0"/>
              <w:jc w:val="center"/>
              <w:rPr>
                <w:color w:val="000000"/>
                <w:sz w:val="18"/>
                <w:szCs w:val="18"/>
              </w:rPr>
            </w:pPr>
            <w:r w:rsidRPr="00B13288">
              <w:rPr>
                <w:color w:val="000000"/>
                <w:sz w:val="18"/>
                <w:szCs w:val="18"/>
              </w:rPr>
              <w:t>0.063</w:t>
            </w:r>
          </w:p>
        </w:tc>
        <w:tc>
          <w:tcPr>
            <w:tcW w:w="1485" w:type="dxa"/>
            <w:tcBorders>
              <w:top w:val="nil"/>
              <w:left w:val="nil"/>
              <w:bottom w:val="nil"/>
              <w:right w:val="nil"/>
            </w:tcBorders>
            <w:noWrap/>
            <w:vAlign w:val="bottom"/>
            <w:hideMark/>
          </w:tcPr>
          <w:p w14:paraId="440A6347" w14:textId="77777777" w:rsidR="00530CB0" w:rsidRPr="00B13288" w:rsidRDefault="00530CB0" w:rsidP="00D15DAC">
            <w:pPr>
              <w:spacing w:after="0"/>
              <w:jc w:val="center"/>
              <w:rPr>
                <w:color w:val="000000"/>
                <w:sz w:val="18"/>
                <w:szCs w:val="18"/>
              </w:rPr>
            </w:pPr>
            <w:r w:rsidRPr="00B13288">
              <w:rPr>
                <w:color w:val="000000"/>
                <w:sz w:val="18"/>
                <w:szCs w:val="18"/>
              </w:rPr>
              <w:t>0.015</w:t>
            </w:r>
          </w:p>
        </w:tc>
        <w:tc>
          <w:tcPr>
            <w:tcW w:w="1711" w:type="dxa"/>
            <w:tcBorders>
              <w:top w:val="nil"/>
              <w:left w:val="nil"/>
              <w:bottom w:val="nil"/>
              <w:right w:val="nil"/>
            </w:tcBorders>
            <w:noWrap/>
            <w:vAlign w:val="bottom"/>
            <w:hideMark/>
          </w:tcPr>
          <w:p w14:paraId="5D8F862A" w14:textId="77777777" w:rsidR="00530CB0" w:rsidRPr="00B13288" w:rsidRDefault="00530CB0" w:rsidP="00D15DAC">
            <w:pPr>
              <w:spacing w:after="0"/>
              <w:jc w:val="center"/>
              <w:rPr>
                <w:color w:val="000000"/>
                <w:sz w:val="18"/>
                <w:szCs w:val="18"/>
              </w:rPr>
            </w:pPr>
            <w:r w:rsidRPr="00B13288">
              <w:rPr>
                <w:color w:val="000000"/>
                <w:sz w:val="18"/>
                <w:szCs w:val="18"/>
              </w:rPr>
              <w:t>0.046</w:t>
            </w:r>
          </w:p>
        </w:tc>
      </w:tr>
      <w:tr w:rsidR="00530CB0" w:rsidRPr="005362B1" w14:paraId="0EBD9015" w14:textId="77777777" w:rsidTr="00D15DAC">
        <w:trPr>
          <w:trHeight w:val="217"/>
        </w:trPr>
        <w:tc>
          <w:tcPr>
            <w:tcW w:w="1485" w:type="dxa"/>
            <w:tcBorders>
              <w:top w:val="nil"/>
              <w:left w:val="nil"/>
              <w:bottom w:val="nil"/>
              <w:right w:val="nil"/>
            </w:tcBorders>
            <w:noWrap/>
            <w:vAlign w:val="bottom"/>
            <w:hideMark/>
          </w:tcPr>
          <w:p w14:paraId="2FCD847C" w14:textId="77777777" w:rsidR="00530CB0" w:rsidRPr="00B13288" w:rsidRDefault="00530CB0" w:rsidP="00D15DAC">
            <w:pPr>
              <w:spacing w:after="0"/>
              <w:jc w:val="center"/>
              <w:rPr>
                <w:color w:val="000000"/>
                <w:sz w:val="18"/>
                <w:szCs w:val="18"/>
              </w:rPr>
            </w:pPr>
            <w:r w:rsidRPr="00B13288">
              <w:rPr>
                <w:color w:val="000000"/>
                <w:sz w:val="18"/>
                <w:szCs w:val="18"/>
              </w:rPr>
              <w:t>1988</w:t>
            </w:r>
          </w:p>
        </w:tc>
        <w:tc>
          <w:tcPr>
            <w:tcW w:w="1485" w:type="dxa"/>
            <w:tcBorders>
              <w:top w:val="nil"/>
              <w:left w:val="nil"/>
              <w:bottom w:val="nil"/>
              <w:right w:val="nil"/>
            </w:tcBorders>
            <w:noWrap/>
            <w:vAlign w:val="bottom"/>
            <w:hideMark/>
          </w:tcPr>
          <w:p w14:paraId="7A606235" w14:textId="77777777" w:rsidR="00530CB0" w:rsidRPr="00B13288" w:rsidRDefault="00530CB0" w:rsidP="00D15DAC">
            <w:pPr>
              <w:spacing w:after="0"/>
              <w:jc w:val="center"/>
              <w:rPr>
                <w:color w:val="000000"/>
                <w:sz w:val="18"/>
                <w:szCs w:val="18"/>
              </w:rPr>
            </w:pPr>
            <w:r w:rsidRPr="00B13288">
              <w:rPr>
                <w:color w:val="000000"/>
                <w:sz w:val="18"/>
                <w:szCs w:val="18"/>
              </w:rPr>
              <w:t>0.061</w:t>
            </w:r>
          </w:p>
        </w:tc>
        <w:tc>
          <w:tcPr>
            <w:tcW w:w="1485" w:type="dxa"/>
            <w:tcBorders>
              <w:top w:val="nil"/>
              <w:left w:val="nil"/>
              <w:bottom w:val="nil"/>
              <w:right w:val="nil"/>
            </w:tcBorders>
            <w:noWrap/>
            <w:vAlign w:val="bottom"/>
            <w:hideMark/>
          </w:tcPr>
          <w:p w14:paraId="5EA4914D" w14:textId="77777777" w:rsidR="00530CB0" w:rsidRPr="00B13288" w:rsidRDefault="00530CB0" w:rsidP="00D15DAC">
            <w:pPr>
              <w:spacing w:after="0"/>
              <w:jc w:val="center"/>
              <w:rPr>
                <w:color w:val="000000"/>
                <w:sz w:val="18"/>
                <w:szCs w:val="18"/>
              </w:rPr>
            </w:pPr>
            <w:r w:rsidRPr="00B13288">
              <w:rPr>
                <w:color w:val="000000"/>
                <w:sz w:val="18"/>
                <w:szCs w:val="18"/>
              </w:rPr>
              <w:t>0.008</w:t>
            </w:r>
          </w:p>
        </w:tc>
        <w:tc>
          <w:tcPr>
            <w:tcW w:w="1711" w:type="dxa"/>
            <w:tcBorders>
              <w:top w:val="nil"/>
              <w:left w:val="nil"/>
              <w:bottom w:val="nil"/>
              <w:right w:val="nil"/>
            </w:tcBorders>
            <w:noWrap/>
            <w:vAlign w:val="bottom"/>
            <w:hideMark/>
          </w:tcPr>
          <w:p w14:paraId="6A670F29" w14:textId="77777777" w:rsidR="00530CB0" w:rsidRPr="00B13288" w:rsidRDefault="00530CB0" w:rsidP="00D15DAC">
            <w:pPr>
              <w:spacing w:after="0"/>
              <w:jc w:val="center"/>
              <w:rPr>
                <w:color w:val="000000"/>
                <w:sz w:val="18"/>
                <w:szCs w:val="18"/>
              </w:rPr>
            </w:pPr>
            <w:r w:rsidRPr="00B13288">
              <w:rPr>
                <w:color w:val="000000"/>
                <w:sz w:val="18"/>
                <w:szCs w:val="18"/>
              </w:rPr>
              <w:t>0.045</w:t>
            </w:r>
          </w:p>
        </w:tc>
      </w:tr>
      <w:tr w:rsidR="00530CB0" w:rsidRPr="005362B1" w14:paraId="35D42929" w14:textId="77777777" w:rsidTr="00D15DAC">
        <w:trPr>
          <w:trHeight w:val="217"/>
        </w:trPr>
        <w:tc>
          <w:tcPr>
            <w:tcW w:w="1485" w:type="dxa"/>
            <w:tcBorders>
              <w:top w:val="nil"/>
              <w:left w:val="nil"/>
              <w:bottom w:val="nil"/>
              <w:right w:val="nil"/>
            </w:tcBorders>
            <w:noWrap/>
            <w:vAlign w:val="bottom"/>
            <w:hideMark/>
          </w:tcPr>
          <w:p w14:paraId="194D3698" w14:textId="77777777" w:rsidR="00530CB0" w:rsidRPr="00B13288" w:rsidRDefault="00530CB0" w:rsidP="00D15DAC">
            <w:pPr>
              <w:spacing w:after="0"/>
              <w:jc w:val="center"/>
              <w:rPr>
                <w:color w:val="000000"/>
                <w:sz w:val="18"/>
                <w:szCs w:val="18"/>
              </w:rPr>
            </w:pPr>
            <w:r w:rsidRPr="00B13288">
              <w:rPr>
                <w:color w:val="000000"/>
                <w:sz w:val="18"/>
                <w:szCs w:val="18"/>
              </w:rPr>
              <w:t>1989</w:t>
            </w:r>
          </w:p>
        </w:tc>
        <w:tc>
          <w:tcPr>
            <w:tcW w:w="1485" w:type="dxa"/>
            <w:tcBorders>
              <w:top w:val="nil"/>
              <w:left w:val="nil"/>
              <w:bottom w:val="nil"/>
              <w:right w:val="nil"/>
            </w:tcBorders>
            <w:noWrap/>
            <w:vAlign w:val="bottom"/>
            <w:hideMark/>
          </w:tcPr>
          <w:p w14:paraId="42342B34" w14:textId="77777777" w:rsidR="00530CB0" w:rsidRPr="00B13288" w:rsidRDefault="00530CB0" w:rsidP="00D15DAC">
            <w:pPr>
              <w:spacing w:after="0"/>
              <w:jc w:val="center"/>
              <w:rPr>
                <w:color w:val="000000"/>
                <w:sz w:val="18"/>
                <w:szCs w:val="18"/>
              </w:rPr>
            </w:pPr>
            <w:r w:rsidRPr="00B13288">
              <w:rPr>
                <w:color w:val="000000"/>
                <w:sz w:val="18"/>
                <w:szCs w:val="18"/>
              </w:rPr>
              <w:t>0.076</w:t>
            </w:r>
          </w:p>
        </w:tc>
        <w:tc>
          <w:tcPr>
            <w:tcW w:w="1485" w:type="dxa"/>
            <w:tcBorders>
              <w:top w:val="nil"/>
              <w:left w:val="nil"/>
              <w:bottom w:val="nil"/>
              <w:right w:val="nil"/>
            </w:tcBorders>
            <w:noWrap/>
            <w:vAlign w:val="bottom"/>
            <w:hideMark/>
          </w:tcPr>
          <w:p w14:paraId="666A3664" w14:textId="77777777" w:rsidR="00530CB0" w:rsidRPr="00B13288" w:rsidRDefault="00530CB0" w:rsidP="00D15DAC">
            <w:pPr>
              <w:spacing w:after="0"/>
              <w:jc w:val="center"/>
              <w:rPr>
                <w:color w:val="000000"/>
                <w:sz w:val="18"/>
                <w:szCs w:val="18"/>
              </w:rPr>
            </w:pPr>
            <w:r w:rsidRPr="00B13288">
              <w:rPr>
                <w:color w:val="000000"/>
                <w:sz w:val="18"/>
                <w:szCs w:val="18"/>
              </w:rPr>
              <w:t>0.011</w:t>
            </w:r>
          </w:p>
        </w:tc>
        <w:tc>
          <w:tcPr>
            <w:tcW w:w="1711" w:type="dxa"/>
            <w:tcBorders>
              <w:top w:val="nil"/>
              <w:left w:val="nil"/>
              <w:bottom w:val="nil"/>
              <w:right w:val="nil"/>
            </w:tcBorders>
            <w:noWrap/>
            <w:vAlign w:val="bottom"/>
            <w:hideMark/>
          </w:tcPr>
          <w:p w14:paraId="13B585A1" w14:textId="77777777" w:rsidR="00530CB0" w:rsidRPr="00B13288" w:rsidRDefault="00530CB0" w:rsidP="00D15DAC">
            <w:pPr>
              <w:spacing w:after="0"/>
              <w:jc w:val="center"/>
              <w:rPr>
                <w:color w:val="000000"/>
                <w:sz w:val="18"/>
                <w:szCs w:val="18"/>
              </w:rPr>
            </w:pPr>
            <w:r w:rsidRPr="00B13288">
              <w:rPr>
                <w:color w:val="000000"/>
                <w:sz w:val="18"/>
                <w:szCs w:val="18"/>
              </w:rPr>
              <w:t>0.057</w:t>
            </w:r>
          </w:p>
        </w:tc>
      </w:tr>
      <w:tr w:rsidR="00530CB0" w:rsidRPr="005362B1" w14:paraId="2B28346F" w14:textId="77777777" w:rsidTr="00D15DAC">
        <w:trPr>
          <w:trHeight w:val="217"/>
        </w:trPr>
        <w:tc>
          <w:tcPr>
            <w:tcW w:w="1485" w:type="dxa"/>
            <w:tcBorders>
              <w:top w:val="nil"/>
              <w:left w:val="nil"/>
              <w:bottom w:val="nil"/>
              <w:right w:val="nil"/>
            </w:tcBorders>
            <w:noWrap/>
            <w:vAlign w:val="bottom"/>
            <w:hideMark/>
          </w:tcPr>
          <w:p w14:paraId="273BE229" w14:textId="77777777" w:rsidR="00530CB0" w:rsidRPr="00B13288" w:rsidRDefault="00530CB0" w:rsidP="00D15DAC">
            <w:pPr>
              <w:spacing w:after="0"/>
              <w:jc w:val="center"/>
              <w:rPr>
                <w:color w:val="000000"/>
                <w:sz w:val="18"/>
                <w:szCs w:val="18"/>
              </w:rPr>
            </w:pPr>
            <w:r w:rsidRPr="00B13288">
              <w:rPr>
                <w:color w:val="000000"/>
                <w:sz w:val="18"/>
                <w:szCs w:val="18"/>
              </w:rPr>
              <w:t>1990</w:t>
            </w:r>
          </w:p>
        </w:tc>
        <w:tc>
          <w:tcPr>
            <w:tcW w:w="1485" w:type="dxa"/>
            <w:tcBorders>
              <w:top w:val="nil"/>
              <w:left w:val="nil"/>
              <w:bottom w:val="nil"/>
              <w:right w:val="nil"/>
            </w:tcBorders>
            <w:noWrap/>
            <w:vAlign w:val="bottom"/>
            <w:hideMark/>
          </w:tcPr>
          <w:p w14:paraId="3F6017AF" w14:textId="77777777" w:rsidR="00530CB0" w:rsidRPr="00B13288" w:rsidRDefault="00530CB0" w:rsidP="00D15DAC">
            <w:pPr>
              <w:spacing w:after="0"/>
              <w:jc w:val="center"/>
              <w:rPr>
                <w:color w:val="000000"/>
                <w:sz w:val="18"/>
                <w:szCs w:val="18"/>
              </w:rPr>
            </w:pPr>
            <w:r w:rsidRPr="00B13288">
              <w:rPr>
                <w:color w:val="000000"/>
                <w:sz w:val="18"/>
                <w:szCs w:val="18"/>
              </w:rPr>
              <w:t>0.175</w:t>
            </w:r>
          </w:p>
        </w:tc>
        <w:tc>
          <w:tcPr>
            <w:tcW w:w="1485" w:type="dxa"/>
            <w:tcBorders>
              <w:top w:val="nil"/>
              <w:left w:val="nil"/>
              <w:bottom w:val="nil"/>
              <w:right w:val="nil"/>
            </w:tcBorders>
            <w:noWrap/>
            <w:vAlign w:val="bottom"/>
            <w:hideMark/>
          </w:tcPr>
          <w:p w14:paraId="647977C7" w14:textId="77777777" w:rsidR="00530CB0" w:rsidRPr="00B13288" w:rsidRDefault="00530CB0" w:rsidP="00D15DAC">
            <w:pPr>
              <w:spacing w:after="0"/>
              <w:jc w:val="center"/>
              <w:rPr>
                <w:color w:val="000000"/>
                <w:sz w:val="18"/>
                <w:szCs w:val="18"/>
              </w:rPr>
            </w:pPr>
            <w:r w:rsidRPr="00B13288">
              <w:rPr>
                <w:color w:val="000000"/>
                <w:sz w:val="18"/>
                <w:szCs w:val="18"/>
              </w:rPr>
              <w:t>0.019</w:t>
            </w:r>
          </w:p>
        </w:tc>
        <w:tc>
          <w:tcPr>
            <w:tcW w:w="1711" w:type="dxa"/>
            <w:tcBorders>
              <w:top w:val="nil"/>
              <w:left w:val="nil"/>
              <w:bottom w:val="nil"/>
              <w:right w:val="nil"/>
            </w:tcBorders>
            <w:noWrap/>
            <w:vAlign w:val="bottom"/>
            <w:hideMark/>
          </w:tcPr>
          <w:p w14:paraId="22F4FA04" w14:textId="77777777" w:rsidR="00530CB0" w:rsidRPr="00B13288" w:rsidRDefault="00530CB0" w:rsidP="00D15DAC">
            <w:pPr>
              <w:spacing w:after="0"/>
              <w:jc w:val="center"/>
              <w:rPr>
                <w:color w:val="000000"/>
                <w:sz w:val="18"/>
                <w:szCs w:val="18"/>
              </w:rPr>
            </w:pPr>
            <w:r w:rsidRPr="00B13288">
              <w:rPr>
                <w:color w:val="000000"/>
                <w:sz w:val="18"/>
                <w:szCs w:val="18"/>
              </w:rPr>
              <w:t>0.098</w:t>
            </w:r>
          </w:p>
        </w:tc>
      </w:tr>
      <w:tr w:rsidR="00530CB0" w:rsidRPr="005362B1" w14:paraId="66A0617D" w14:textId="77777777" w:rsidTr="00D15DAC">
        <w:trPr>
          <w:trHeight w:val="217"/>
        </w:trPr>
        <w:tc>
          <w:tcPr>
            <w:tcW w:w="1485" w:type="dxa"/>
            <w:tcBorders>
              <w:top w:val="nil"/>
              <w:left w:val="nil"/>
              <w:bottom w:val="nil"/>
              <w:right w:val="nil"/>
            </w:tcBorders>
            <w:noWrap/>
            <w:vAlign w:val="bottom"/>
            <w:hideMark/>
          </w:tcPr>
          <w:p w14:paraId="40705D04" w14:textId="77777777" w:rsidR="00530CB0" w:rsidRPr="00B13288" w:rsidRDefault="00530CB0" w:rsidP="00D15DAC">
            <w:pPr>
              <w:spacing w:after="0"/>
              <w:jc w:val="center"/>
              <w:rPr>
                <w:color w:val="000000"/>
                <w:sz w:val="18"/>
                <w:szCs w:val="18"/>
              </w:rPr>
            </w:pPr>
            <w:r w:rsidRPr="00B13288">
              <w:rPr>
                <w:color w:val="000000"/>
                <w:sz w:val="18"/>
                <w:szCs w:val="18"/>
              </w:rPr>
              <w:t>1991</w:t>
            </w:r>
          </w:p>
        </w:tc>
        <w:tc>
          <w:tcPr>
            <w:tcW w:w="1485" w:type="dxa"/>
            <w:tcBorders>
              <w:top w:val="nil"/>
              <w:left w:val="nil"/>
              <w:bottom w:val="nil"/>
              <w:right w:val="nil"/>
            </w:tcBorders>
            <w:noWrap/>
            <w:vAlign w:val="bottom"/>
            <w:hideMark/>
          </w:tcPr>
          <w:p w14:paraId="31AD425D" w14:textId="77777777" w:rsidR="00530CB0" w:rsidRPr="00B13288" w:rsidRDefault="00530CB0" w:rsidP="00D15DAC">
            <w:pPr>
              <w:spacing w:after="0"/>
              <w:jc w:val="center"/>
              <w:rPr>
                <w:color w:val="000000"/>
                <w:sz w:val="18"/>
                <w:szCs w:val="18"/>
              </w:rPr>
            </w:pPr>
            <w:r w:rsidRPr="00B13288">
              <w:rPr>
                <w:color w:val="000000"/>
                <w:sz w:val="18"/>
                <w:szCs w:val="18"/>
              </w:rPr>
              <w:t>0.205</w:t>
            </w:r>
          </w:p>
        </w:tc>
        <w:tc>
          <w:tcPr>
            <w:tcW w:w="1485" w:type="dxa"/>
            <w:tcBorders>
              <w:top w:val="nil"/>
              <w:left w:val="nil"/>
              <w:bottom w:val="nil"/>
              <w:right w:val="nil"/>
            </w:tcBorders>
            <w:noWrap/>
            <w:vAlign w:val="bottom"/>
            <w:hideMark/>
          </w:tcPr>
          <w:p w14:paraId="5ED7B071" w14:textId="77777777" w:rsidR="00530CB0" w:rsidRPr="00B13288" w:rsidRDefault="00530CB0" w:rsidP="00D15DAC">
            <w:pPr>
              <w:spacing w:after="0"/>
              <w:jc w:val="center"/>
              <w:rPr>
                <w:color w:val="000000"/>
                <w:sz w:val="18"/>
                <w:szCs w:val="18"/>
              </w:rPr>
            </w:pPr>
            <w:r w:rsidRPr="00B13288">
              <w:rPr>
                <w:color w:val="000000"/>
                <w:sz w:val="18"/>
                <w:szCs w:val="18"/>
              </w:rPr>
              <w:t>0.021</w:t>
            </w:r>
          </w:p>
        </w:tc>
        <w:tc>
          <w:tcPr>
            <w:tcW w:w="1711" w:type="dxa"/>
            <w:tcBorders>
              <w:top w:val="nil"/>
              <w:left w:val="nil"/>
              <w:bottom w:val="nil"/>
              <w:right w:val="nil"/>
            </w:tcBorders>
            <w:noWrap/>
            <w:vAlign w:val="bottom"/>
            <w:hideMark/>
          </w:tcPr>
          <w:p w14:paraId="1398C3E8" w14:textId="77777777" w:rsidR="00530CB0" w:rsidRPr="00B13288" w:rsidRDefault="00530CB0" w:rsidP="00D15DAC">
            <w:pPr>
              <w:spacing w:after="0"/>
              <w:jc w:val="center"/>
              <w:rPr>
                <w:color w:val="000000"/>
                <w:sz w:val="18"/>
                <w:szCs w:val="18"/>
              </w:rPr>
            </w:pPr>
            <w:r w:rsidRPr="00B13288">
              <w:rPr>
                <w:color w:val="000000"/>
                <w:sz w:val="18"/>
                <w:szCs w:val="18"/>
              </w:rPr>
              <w:t>0.11</w:t>
            </w:r>
          </w:p>
        </w:tc>
      </w:tr>
      <w:tr w:rsidR="00530CB0" w:rsidRPr="005362B1" w14:paraId="1754B8AF" w14:textId="77777777" w:rsidTr="00D15DAC">
        <w:trPr>
          <w:trHeight w:val="217"/>
        </w:trPr>
        <w:tc>
          <w:tcPr>
            <w:tcW w:w="1485" w:type="dxa"/>
            <w:tcBorders>
              <w:top w:val="nil"/>
              <w:left w:val="nil"/>
              <w:bottom w:val="nil"/>
              <w:right w:val="nil"/>
            </w:tcBorders>
            <w:noWrap/>
            <w:vAlign w:val="bottom"/>
            <w:hideMark/>
          </w:tcPr>
          <w:p w14:paraId="31C8D9D1" w14:textId="77777777" w:rsidR="00530CB0" w:rsidRPr="00B13288" w:rsidRDefault="00530CB0" w:rsidP="00D15DAC">
            <w:pPr>
              <w:spacing w:after="0"/>
              <w:jc w:val="center"/>
              <w:rPr>
                <w:color w:val="000000"/>
                <w:sz w:val="18"/>
                <w:szCs w:val="18"/>
              </w:rPr>
            </w:pPr>
            <w:r w:rsidRPr="00B13288">
              <w:rPr>
                <w:color w:val="000000"/>
                <w:sz w:val="18"/>
                <w:szCs w:val="18"/>
              </w:rPr>
              <w:t>1992</w:t>
            </w:r>
          </w:p>
        </w:tc>
        <w:tc>
          <w:tcPr>
            <w:tcW w:w="1485" w:type="dxa"/>
            <w:tcBorders>
              <w:top w:val="nil"/>
              <w:left w:val="nil"/>
              <w:bottom w:val="nil"/>
              <w:right w:val="nil"/>
            </w:tcBorders>
            <w:noWrap/>
            <w:vAlign w:val="bottom"/>
            <w:hideMark/>
          </w:tcPr>
          <w:p w14:paraId="015905DD" w14:textId="77777777" w:rsidR="00530CB0" w:rsidRPr="00B13288" w:rsidRDefault="00530CB0" w:rsidP="00D15DAC">
            <w:pPr>
              <w:spacing w:after="0"/>
              <w:jc w:val="center"/>
              <w:rPr>
                <w:color w:val="000000"/>
                <w:sz w:val="18"/>
                <w:szCs w:val="18"/>
              </w:rPr>
            </w:pPr>
            <w:r w:rsidRPr="00B13288">
              <w:rPr>
                <w:color w:val="000000"/>
                <w:sz w:val="18"/>
                <w:szCs w:val="18"/>
              </w:rPr>
              <w:t>0.24</w:t>
            </w:r>
          </w:p>
        </w:tc>
        <w:tc>
          <w:tcPr>
            <w:tcW w:w="1485" w:type="dxa"/>
            <w:tcBorders>
              <w:top w:val="nil"/>
              <w:left w:val="nil"/>
              <w:bottom w:val="nil"/>
              <w:right w:val="nil"/>
            </w:tcBorders>
            <w:noWrap/>
            <w:vAlign w:val="bottom"/>
            <w:hideMark/>
          </w:tcPr>
          <w:p w14:paraId="4F42A815" w14:textId="77777777" w:rsidR="00530CB0" w:rsidRPr="00B13288" w:rsidRDefault="00530CB0" w:rsidP="00D15DAC">
            <w:pPr>
              <w:spacing w:after="0"/>
              <w:jc w:val="center"/>
              <w:rPr>
                <w:color w:val="000000"/>
                <w:sz w:val="18"/>
                <w:szCs w:val="18"/>
              </w:rPr>
            </w:pPr>
            <w:r w:rsidRPr="00B13288">
              <w:rPr>
                <w:color w:val="000000"/>
                <w:sz w:val="18"/>
                <w:szCs w:val="18"/>
              </w:rPr>
              <w:t>0.024</w:t>
            </w:r>
          </w:p>
        </w:tc>
        <w:tc>
          <w:tcPr>
            <w:tcW w:w="1711" w:type="dxa"/>
            <w:tcBorders>
              <w:top w:val="nil"/>
              <w:left w:val="nil"/>
              <w:bottom w:val="nil"/>
              <w:right w:val="nil"/>
            </w:tcBorders>
            <w:noWrap/>
            <w:vAlign w:val="bottom"/>
            <w:hideMark/>
          </w:tcPr>
          <w:p w14:paraId="4B36FB55" w14:textId="77777777" w:rsidR="00530CB0" w:rsidRPr="00B13288" w:rsidRDefault="00530CB0" w:rsidP="00D15DAC">
            <w:pPr>
              <w:spacing w:after="0"/>
              <w:jc w:val="center"/>
              <w:rPr>
                <w:color w:val="000000"/>
                <w:sz w:val="18"/>
                <w:szCs w:val="18"/>
              </w:rPr>
            </w:pPr>
            <w:r w:rsidRPr="00B13288">
              <w:rPr>
                <w:color w:val="000000"/>
                <w:sz w:val="18"/>
                <w:szCs w:val="18"/>
              </w:rPr>
              <w:t>0.123</w:t>
            </w:r>
          </w:p>
        </w:tc>
      </w:tr>
      <w:tr w:rsidR="00530CB0" w:rsidRPr="005362B1" w14:paraId="1D98A6A1" w14:textId="77777777" w:rsidTr="00D15DAC">
        <w:trPr>
          <w:trHeight w:val="217"/>
        </w:trPr>
        <w:tc>
          <w:tcPr>
            <w:tcW w:w="1485" w:type="dxa"/>
            <w:tcBorders>
              <w:top w:val="nil"/>
              <w:left w:val="nil"/>
              <w:bottom w:val="nil"/>
              <w:right w:val="nil"/>
            </w:tcBorders>
            <w:noWrap/>
            <w:vAlign w:val="bottom"/>
            <w:hideMark/>
          </w:tcPr>
          <w:p w14:paraId="283DCC05" w14:textId="77777777" w:rsidR="00530CB0" w:rsidRPr="00B13288" w:rsidRDefault="00530CB0" w:rsidP="00D15DAC">
            <w:pPr>
              <w:spacing w:after="0"/>
              <w:jc w:val="center"/>
              <w:rPr>
                <w:color w:val="000000"/>
                <w:sz w:val="18"/>
                <w:szCs w:val="18"/>
              </w:rPr>
            </w:pPr>
            <w:r w:rsidRPr="00B13288">
              <w:rPr>
                <w:color w:val="000000"/>
                <w:sz w:val="18"/>
                <w:szCs w:val="18"/>
              </w:rPr>
              <w:t>1993</w:t>
            </w:r>
          </w:p>
        </w:tc>
        <w:tc>
          <w:tcPr>
            <w:tcW w:w="1485" w:type="dxa"/>
            <w:tcBorders>
              <w:top w:val="nil"/>
              <w:left w:val="nil"/>
              <w:bottom w:val="nil"/>
              <w:right w:val="nil"/>
            </w:tcBorders>
            <w:noWrap/>
            <w:vAlign w:val="bottom"/>
            <w:hideMark/>
          </w:tcPr>
          <w:p w14:paraId="65C8A95D" w14:textId="77777777" w:rsidR="00530CB0" w:rsidRPr="00B13288" w:rsidRDefault="00530CB0" w:rsidP="00D15DAC">
            <w:pPr>
              <w:spacing w:after="0"/>
              <w:jc w:val="center"/>
              <w:rPr>
                <w:color w:val="000000"/>
                <w:sz w:val="18"/>
                <w:szCs w:val="18"/>
              </w:rPr>
            </w:pPr>
            <w:r w:rsidRPr="00B13288">
              <w:rPr>
                <w:color w:val="000000"/>
                <w:sz w:val="18"/>
                <w:szCs w:val="18"/>
              </w:rPr>
              <w:t>0.179</w:t>
            </w:r>
          </w:p>
        </w:tc>
        <w:tc>
          <w:tcPr>
            <w:tcW w:w="1485" w:type="dxa"/>
            <w:tcBorders>
              <w:top w:val="nil"/>
              <w:left w:val="nil"/>
              <w:bottom w:val="nil"/>
              <w:right w:val="nil"/>
            </w:tcBorders>
            <w:noWrap/>
            <w:vAlign w:val="bottom"/>
            <w:hideMark/>
          </w:tcPr>
          <w:p w14:paraId="5E1654E9" w14:textId="77777777" w:rsidR="00530CB0" w:rsidRPr="00B13288" w:rsidRDefault="00530CB0" w:rsidP="00D15DAC">
            <w:pPr>
              <w:spacing w:after="0"/>
              <w:jc w:val="center"/>
              <w:rPr>
                <w:color w:val="000000"/>
                <w:sz w:val="18"/>
                <w:szCs w:val="18"/>
              </w:rPr>
            </w:pPr>
            <w:r w:rsidRPr="00B13288">
              <w:rPr>
                <w:color w:val="000000"/>
                <w:sz w:val="18"/>
                <w:szCs w:val="18"/>
              </w:rPr>
              <w:t>0.018</w:t>
            </w:r>
          </w:p>
        </w:tc>
        <w:tc>
          <w:tcPr>
            <w:tcW w:w="1711" w:type="dxa"/>
            <w:tcBorders>
              <w:top w:val="nil"/>
              <w:left w:val="nil"/>
              <w:bottom w:val="nil"/>
              <w:right w:val="nil"/>
            </w:tcBorders>
            <w:noWrap/>
            <w:vAlign w:val="bottom"/>
            <w:hideMark/>
          </w:tcPr>
          <w:p w14:paraId="19C45FB7" w14:textId="77777777" w:rsidR="00530CB0" w:rsidRPr="00B13288" w:rsidRDefault="00530CB0" w:rsidP="00D15DAC">
            <w:pPr>
              <w:spacing w:after="0"/>
              <w:jc w:val="center"/>
              <w:rPr>
                <w:color w:val="000000"/>
                <w:sz w:val="18"/>
                <w:szCs w:val="18"/>
              </w:rPr>
            </w:pPr>
            <w:r w:rsidRPr="00B13288">
              <w:rPr>
                <w:color w:val="000000"/>
                <w:sz w:val="18"/>
                <w:szCs w:val="18"/>
              </w:rPr>
              <w:t>0.09</w:t>
            </w:r>
          </w:p>
        </w:tc>
      </w:tr>
      <w:tr w:rsidR="00530CB0" w:rsidRPr="005362B1" w14:paraId="2E6F8C3D" w14:textId="77777777" w:rsidTr="00D15DAC">
        <w:trPr>
          <w:trHeight w:val="217"/>
        </w:trPr>
        <w:tc>
          <w:tcPr>
            <w:tcW w:w="1485" w:type="dxa"/>
            <w:tcBorders>
              <w:top w:val="nil"/>
              <w:left w:val="nil"/>
              <w:bottom w:val="nil"/>
              <w:right w:val="nil"/>
            </w:tcBorders>
            <w:noWrap/>
            <w:vAlign w:val="bottom"/>
            <w:hideMark/>
          </w:tcPr>
          <w:p w14:paraId="043D3C58" w14:textId="77777777" w:rsidR="00530CB0" w:rsidRPr="00B13288" w:rsidRDefault="00530CB0" w:rsidP="00D15DAC">
            <w:pPr>
              <w:spacing w:after="0"/>
              <w:jc w:val="center"/>
              <w:rPr>
                <w:color w:val="000000"/>
                <w:sz w:val="18"/>
                <w:szCs w:val="18"/>
              </w:rPr>
            </w:pPr>
            <w:r w:rsidRPr="00B13288">
              <w:rPr>
                <w:color w:val="000000"/>
                <w:sz w:val="18"/>
                <w:szCs w:val="18"/>
              </w:rPr>
              <w:t>1994</w:t>
            </w:r>
          </w:p>
        </w:tc>
        <w:tc>
          <w:tcPr>
            <w:tcW w:w="1485" w:type="dxa"/>
            <w:tcBorders>
              <w:top w:val="nil"/>
              <w:left w:val="nil"/>
              <w:bottom w:val="nil"/>
              <w:right w:val="nil"/>
            </w:tcBorders>
            <w:noWrap/>
            <w:vAlign w:val="bottom"/>
            <w:hideMark/>
          </w:tcPr>
          <w:p w14:paraId="3C40A4E1" w14:textId="77777777" w:rsidR="00530CB0" w:rsidRPr="00B13288" w:rsidRDefault="00530CB0" w:rsidP="00D15DAC">
            <w:pPr>
              <w:spacing w:after="0"/>
              <w:jc w:val="center"/>
              <w:rPr>
                <w:color w:val="000000"/>
                <w:sz w:val="18"/>
                <w:szCs w:val="18"/>
              </w:rPr>
            </w:pPr>
            <w:r w:rsidRPr="00B13288">
              <w:rPr>
                <w:color w:val="000000"/>
                <w:sz w:val="18"/>
                <w:szCs w:val="18"/>
              </w:rPr>
              <w:t>0.149</w:t>
            </w:r>
          </w:p>
        </w:tc>
        <w:tc>
          <w:tcPr>
            <w:tcW w:w="1485" w:type="dxa"/>
            <w:tcBorders>
              <w:top w:val="nil"/>
              <w:left w:val="nil"/>
              <w:bottom w:val="nil"/>
              <w:right w:val="nil"/>
            </w:tcBorders>
            <w:noWrap/>
            <w:vAlign w:val="bottom"/>
            <w:hideMark/>
          </w:tcPr>
          <w:p w14:paraId="17022C53" w14:textId="77777777" w:rsidR="00530CB0" w:rsidRPr="00B13288" w:rsidRDefault="00530CB0" w:rsidP="00D15DAC">
            <w:pPr>
              <w:spacing w:after="0"/>
              <w:jc w:val="center"/>
              <w:rPr>
                <w:color w:val="000000"/>
                <w:sz w:val="18"/>
                <w:szCs w:val="18"/>
              </w:rPr>
            </w:pPr>
            <w:r w:rsidRPr="00B13288">
              <w:rPr>
                <w:color w:val="000000"/>
                <w:sz w:val="18"/>
                <w:szCs w:val="18"/>
              </w:rPr>
              <w:t>0.014</w:t>
            </w:r>
          </w:p>
        </w:tc>
        <w:tc>
          <w:tcPr>
            <w:tcW w:w="1711" w:type="dxa"/>
            <w:tcBorders>
              <w:top w:val="nil"/>
              <w:left w:val="nil"/>
              <w:bottom w:val="nil"/>
              <w:right w:val="nil"/>
            </w:tcBorders>
            <w:noWrap/>
            <w:vAlign w:val="bottom"/>
            <w:hideMark/>
          </w:tcPr>
          <w:p w14:paraId="496B24CC" w14:textId="77777777" w:rsidR="00530CB0" w:rsidRPr="00B13288" w:rsidRDefault="00530CB0" w:rsidP="00D15DAC">
            <w:pPr>
              <w:spacing w:after="0"/>
              <w:jc w:val="center"/>
              <w:rPr>
                <w:color w:val="000000"/>
                <w:sz w:val="18"/>
                <w:szCs w:val="18"/>
              </w:rPr>
            </w:pPr>
            <w:r w:rsidRPr="00B13288">
              <w:rPr>
                <w:color w:val="000000"/>
                <w:sz w:val="18"/>
                <w:szCs w:val="18"/>
              </w:rPr>
              <w:t>0.078</w:t>
            </w:r>
          </w:p>
        </w:tc>
      </w:tr>
      <w:tr w:rsidR="00530CB0" w:rsidRPr="005362B1" w14:paraId="4838B9A0" w14:textId="77777777" w:rsidTr="00D15DAC">
        <w:trPr>
          <w:trHeight w:val="217"/>
        </w:trPr>
        <w:tc>
          <w:tcPr>
            <w:tcW w:w="1485" w:type="dxa"/>
            <w:tcBorders>
              <w:top w:val="nil"/>
              <w:left w:val="nil"/>
              <w:bottom w:val="nil"/>
              <w:right w:val="nil"/>
            </w:tcBorders>
            <w:noWrap/>
            <w:vAlign w:val="bottom"/>
            <w:hideMark/>
          </w:tcPr>
          <w:p w14:paraId="0863C9BE" w14:textId="77777777" w:rsidR="00530CB0" w:rsidRPr="00B13288" w:rsidRDefault="00530CB0" w:rsidP="00D15DAC">
            <w:pPr>
              <w:spacing w:after="0"/>
              <w:jc w:val="center"/>
              <w:rPr>
                <w:color w:val="000000"/>
                <w:sz w:val="18"/>
                <w:szCs w:val="18"/>
              </w:rPr>
            </w:pPr>
            <w:r w:rsidRPr="00B13288">
              <w:rPr>
                <w:color w:val="000000"/>
                <w:sz w:val="18"/>
                <w:szCs w:val="18"/>
              </w:rPr>
              <w:t>1995</w:t>
            </w:r>
          </w:p>
        </w:tc>
        <w:tc>
          <w:tcPr>
            <w:tcW w:w="1485" w:type="dxa"/>
            <w:tcBorders>
              <w:top w:val="nil"/>
              <w:left w:val="nil"/>
              <w:bottom w:val="nil"/>
              <w:right w:val="nil"/>
            </w:tcBorders>
            <w:noWrap/>
            <w:vAlign w:val="bottom"/>
            <w:hideMark/>
          </w:tcPr>
          <w:p w14:paraId="773F3FBC" w14:textId="77777777" w:rsidR="00530CB0" w:rsidRPr="00B13288" w:rsidRDefault="00530CB0" w:rsidP="00D15DAC">
            <w:pPr>
              <w:spacing w:after="0"/>
              <w:jc w:val="center"/>
              <w:rPr>
                <w:color w:val="000000"/>
                <w:sz w:val="18"/>
                <w:szCs w:val="18"/>
              </w:rPr>
            </w:pPr>
            <w:r w:rsidRPr="00B13288">
              <w:rPr>
                <w:color w:val="000000"/>
                <w:sz w:val="18"/>
                <w:szCs w:val="18"/>
              </w:rPr>
              <w:t>0.223</w:t>
            </w:r>
          </w:p>
        </w:tc>
        <w:tc>
          <w:tcPr>
            <w:tcW w:w="1485" w:type="dxa"/>
            <w:tcBorders>
              <w:top w:val="nil"/>
              <w:left w:val="nil"/>
              <w:bottom w:val="nil"/>
              <w:right w:val="nil"/>
            </w:tcBorders>
            <w:noWrap/>
            <w:vAlign w:val="bottom"/>
            <w:hideMark/>
          </w:tcPr>
          <w:p w14:paraId="507CF499" w14:textId="77777777" w:rsidR="00530CB0" w:rsidRPr="00B13288" w:rsidRDefault="00530CB0" w:rsidP="00D15DAC">
            <w:pPr>
              <w:spacing w:after="0"/>
              <w:jc w:val="center"/>
              <w:rPr>
                <w:color w:val="000000"/>
                <w:sz w:val="18"/>
                <w:szCs w:val="18"/>
              </w:rPr>
            </w:pPr>
            <w:r w:rsidRPr="00B13288">
              <w:rPr>
                <w:color w:val="000000"/>
                <w:sz w:val="18"/>
                <w:szCs w:val="18"/>
              </w:rPr>
              <w:t>0.019</w:t>
            </w:r>
          </w:p>
        </w:tc>
        <w:tc>
          <w:tcPr>
            <w:tcW w:w="1711" w:type="dxa"/>
            <w:tcBorders>
              <w:top w:val="nil"/>
              <w:left w:val="nil"/>
              <w:bottom w:val="nil"/>
              <w:right w:val="nil"/>
            </w:tcBorders>
            <w:noWrap/>
            <w:vAlign w:val="bottom"/>
            <w:hideMark/>
          </w:tcPr>
          <w:p w14:paraId="64C08199" w14:textId="77777777" w:rsidR="00530CB0" w:rsidRPr="00B13288" w:rsidRDefault="00530CB0" w:rsidP="00D15DAC">
            <w:pPr>
              <w:spacing w:after="0"/>
              <w:jc w:val="center"/>
              <w:rPr>
                <w:color w:val="000000"/>
                <w:sz w:val="18"/>
                <w:szCs w:val="18"/>
              </w:rPr>
            </w:pPr>
            <w:r w:rsidRPr="00B13288">
              <w:rPr>
                <w:color w:val="000000"/>
                <w:sz w:val="18"/>
                <w:szCs w:val="18"/>
              </w:rPr>
              <w:t>0.12</w:t>
            </w:r>
          </w:p>
        </w:tc>
      </w:tr>
      <w:tr w:rsidR="00530CB0" w:rsidRPr="005362B1" w14:paraId="08FF7384" w14:textId="77777777" w:rsidTr="00D15DAC">
        <w:trPr>
          <w:trHeight w:val="217"/>
        </w:trPr>
        <w:tc>
          <w:tcPr>
            <w:tcW w:w="1485" w:type="dxa"/>
            <w:tcBorders>
              <w:top w:val="nil"/>
              <w:left w:val="nil"/>
              <w:bottom w:val="nil"/>
              <w:right w:val="nil"/>
            </w:tcBorders>
            <w:noWrap/>
            <w:vAlign w:val="bottom"/>
            <w:hideMark/>
          </w:tcPr>
          <w:p w14:paraId="4336104F" w14:textId="77777777" w:rsidR="00530CB0" w:rsidRPr="00B13288" w:rsidRDefault="00530CB0" w:rsidP="00D15DAC">
            <w:pPr>
              <w:spacing w:after="0"/>
              <w:jc w:val="center"/>
              <w:rPr>
                <w:color w:val="000000"/>
                <w:sz w:val="18"/>
                <w:szCs w:val="18"/>
              </w:rPr>
            </w:pPr>
            <w:r w:rsidRPr="00B13288">
              <w:rPr>
                <w:color w:val="000000"/>
                <w:sz w:val="18"/>
                <w:szCs w:val="18"/>
              </w:rPr>
              <w:t>1996</w:t>
            </w:r>
          </w:p>
        </w:tc>
        <w:tc>
          <w:tcPr>
            <w:tcW w:w="1485" w:type="dxa"/>
            <w:tcBorders>
              <w:top w:val="nil"/>
              <w:left w:val="nil"/>
              <w:bottom w:val="nil"/>
              <w:right w:val="nil"/>
            </w:tcBorders>
            <w:noWrap/>
            <w:vAlign w:val="bottom"/>
            <w:hideMark/>
          </w:tcPr>
          <w:p w14:paraId="0C1C70BB" w14:textId="77777777" w:rsidR="00530CB0" w:rsidRPr="00B13288" w:rsidRDefault="00530CB0" w:rsidP="00D15DAC">
            <w:pPr>
              <w:spacing w:after="0"/>
              <w:jc w:val="center"/>
              <w:rPr>
                <w:color w:val="000000"/>
                <w:sz w:val="18"/>
                <w:szCs w:val="18"/>
              </w:rPr>
            </w:pPr>
            <w:r w:rsidRPr="00B13288">
              <w:rPr>
                <w:color w:val="000000"/>
                <w:sz w:val="18"/>
                <w:szCs w:val="18"/>
              </w:rPr>
              <w:t>0.243</w:t>
            </w:r>
          </w:p>
        </w:tc>
        <w:tc>
          <w:tcPr>
            <w:tcW w:w="1485" w:type="dxa"/>
            <w:tcBorders>
              <w:top w:val="nil"/>
              <w:left w:val="nil"/>
              <w:bottom w:val="nil"/>
              <w:right w:val="nil"/>
            </w:tcBorders>
            <w:noWrap/>
            <w:vAlign w:val="bottom"/>
            <w:hideMark/>
          </w:tcPr>
          <w:p w14:paraId="3A1D7B18" w14:textId="77777777" w:rsidR="00530CB0" w:rsidRPr="00B13288" w:rsidRDefault="00530CB0" w:rsidP="00D15DAC">
            <w:pPr>
              <w:spacing w:after="0"/>
              <w:jc w:val="center"/>
              <w:rPr>
                <w:color w:val="000000"/>
                <w:sz w:val="18"/>
                <w:szCs w:val="18"/>
              </w:rPr>
            </w:pPr>
            <w:r w:rsidRPr="00B13288">
              <w:rPr>
                <w:color w:val="000000"/>
                <w:sz w:val="18"/>
                <w:szCs w:val="18"/>
              </w:rPr>
              <w:t>0.02</w:t>
            </w:r>
          </w:p>
        </w:tc>
        <w:tc>
          <w:tcPr>
            <w:tcW w:w="1711" w:type="dxa"/>
            <w:tcBorders>
              <w:top w:val="nil"/>
              <w:left w:val="nil"/>
              <w:bottom w:val="nil"/>
              <w:right w:val="nil"/>
            </w:tcBorders>
            <w:noWrap/>
            <w:vAlign w:val="bottom"/>
            <w:hideMark/>
          </w:tcPr>
          <w:p w14:paraId="1808144C" w14:textId="77777777" w:rsidR="00530CB0" w:rsidRPr="00B13288" w:rsidRDefault="00530CB0" w:rsidP="00D15DAC">
            <w:pPr>
              <w:spacing w:after="0"/>
              <w:jc w:val="center"/>
              <w:rPr>
                <w:color w:val="000000"/>
                <w:sz w:val="18"/>
                <w:szCs w:val="18"/>
              </w:rPr>
            </w:pPr>
            <w:r w:rsidRPr="00B13288">
              <w:rPr>
                <w:color w:val="000000"/>
                <w:sz w:val="18"/>
                <w:szCs w:val="18"/>
              </w:rPr>
              <w:t>0.134</w:t>
            </w:r>
          </w:p>
        </w:tc>
      </w:tr>
      <w:tr w:rsidR="00530CB0" w:rsidRPr="005362B1" w14:paraId="69D4A3DF" w14:textId="77777777" w:rsidTr="00D15DAC">
        <w:trPr>
          <w:trHeight w:val="217"/>
        </w:trPr>
        <w:tc>
          <w:tcPr>
            <w:tcW w:w="1485" w:type="dxa"/>
            <w:tcBorders>
              <w:top w:val="nil"/>
              <w:left w:val="nil"/>
              <w:bottom w:val="nil"/>
              <w:right w:val="nil"/>
            </w:tcBorders>
            <w:noWrap/>
            <w:vAlign w:val="bottom"/>
            <w:hideMark/>
          </w:tcPr>
          <w:p w14:paraId="4AFF4281" w14:textId="77777777" w:rsidR="00530CB0" w:rsidRPr="00B13288" w:rsidRDefault="00530CB0" w:rsidP="00D15DAC">
            <w:pPr>
              <w:spacing w:after="0"/>
              <w:jc w:val="center"/>
              <w:rPr>
                <w:color w:val="000000"/>
                <w:sz w:val="18"/>
                <w:szCs w:val="18"/>
              </w:rPr>
            </w:pPr>
            <w:r w:rsidRPr="00B13288">
              <w:rPr>
                <w:color w:val="000000"/>
                <w:sz w:val="18"/>
                <w:szCs w:val="18"/>
              </w:rPr>
              <w:t>1997</w:t>
            </w:r>
          </w:p>
        </w:tc>
        <w:tc>
          <w:tcPr>
            <w:tcW w:w="1485" w:type="dxa"/>
            <w:tcBorders>
              <w:top w:val="nil"/>
              <w:left w:val="nil"/>
              <w:bottom w:val="nil"/>
              <w:right w:val="nil"/>
            </w:tcBorders>
            <w:noWrap/>
            <w:vAlign w:val="bottom"/>
            <w:hideMark/>
          </w:tcPr>
          <w:p w14:paraId="3DA72781" w14:textId="77777777" w:rsidR="00530CB0" w:rsidRPr="00B13288" w:rsidRDefault="00530CB0" w:rsidP="00D15DAC">
            <w:pPr>
              <w:spacing w:after="0"/>
              <w:jc w:val="center"/>
              <w:rPr>
                <w:color w:val="000000"/>
                <w:sz w:val="18"/>
                <w:szCs w:val="18"/>
              </w:rPr>
            </w:pPr>
            <w:r w:rsidRPr="00B13288">
              <w:rPr>
                <w:color w:val="000000"/>
                <w:sz w:val="18"/>
                <w:szCs w:val="18"/>
              </w:rPr>
              <w:t>0.334</w:t>
            </w:r>
          </w:p>
        </w:tc>
        <w:tc>
          <w:tcPr>
            <w:tcW w:w="1485" w:type="dxa"/>
            <w:tcBorders>
              <w:top w:val="nil"/>
              <w:left w:val="nil"/>
              <w:bottom w:val="nil"/>
              <w:right w:val="nil"/>
            </w:tcBorders>
            <w:noWrap/>
            <w:vAlign w:val="bottom"/>
            <w:hideMark/>
          </w:tcPr>
          <w:p w14:paraId="50A35522" w14:textId="77777777" w:rsidR="00530CB0" w:rsidRPr="00B13288" w:rsidRDefault="00530CB0" w:rsidP="00D15DAC">
            <w:pPr>
              <w:spacing w:after="0"/>
              <w:jc w:val="center"/>
              <w:rPr>
                <w:color w:val="000000"/>
                <w:sz w:val="18"/>
                <w:szCs w:val="18"/>
              </w:rPr>
            </w:pPr>
            <w:r w:rsidRPr="00B13288">
              <w:rPr>
                <w:color w:val="000000"/>
                <w:sz w:val="18"/>
                <w:szCs w:val="18"/>
              </w:rPr>
              <w:t>0.026</w:t>
            </w:r>
          </w:p>
        </w:tc>
        <w:tc>
          <w:tcPr>
            <w:tcW w:w="1711" w:type="dxa"/>
            <w:tcBorders>
              <w:top w:val="nil"/>
              <w:left w:val="nil"/>
              <w:bottom w:val="nil"/>
              <w:right w:val="nil"/>
            </w:tcBorders>
            <w:noWrap/>
            <w:vAlign w:val="bottom"/>
            <w:hideMark/>
          </w:tcPr>
          <w:p w14:paraId="2505C7F4" w14:textId="77777777" w:rsidR="00530CB0" w:rsidRPr="00B13288" w:rsidRDefault="00530CB0" w:rsidP="00D15DAC">
            <w:pPr>
              <w:spacing w:after="0"/>
              <w:jc w:val="center"/>
              <w:rPr>
                <w:color w:val="000000"/>
                <w:sz w:val="18"/>
                <w:szCs w:val="18"/>
              </w:rPr>
            </w:pPr>
            <w:r w:rsidRPr="00B13288">
              <w:rPr>
                <w:color w:val="000000"/>
                <w:sz w:val="18"/>
                <w:szCs w:val="18"/>
              </w:rPr>
              <w:t>0.171</w:t>
            </w:r>
          </w:p>
        </w:tc>
      </w:tr>
      <w:tr w:rsidR="00530CB0" w:rsidRPr="005362B1" w14:paraId="2B48E0DD" w14:textId="77777777" w:rsidTr="00D15DAC">
        <w:trPr>
          <w:trHeight w:val="217"/>
        </w:trPr>
        <w:tc>
          <w:tcPr>
            <w:tcW w:w="1485" w:type="dxa"/>
            <w:tcBorders>
              <w:top w:val="nil"/>
              <w:left w:val="nil"/>
              <w:bottom w:val="nil"/>
              <w:right w:val="nil"/>
            </w:tcBorders>
            <w:noWrap/>
            <w:vAlign w:val="bottom"/>
            <w:hideMark/>
          </w:tcPr>
          <w:p w14:paraId="1D9F7FC0" w14:textId="77777777" w:rsidR="00530CB0" w:rsidRPr="00B13288" w:rsidRDefault="00530CB0" w:rsidP="00D15DAC">
            <w:pPr>
              <w:spacing w:after="0"/>
              <w:jc w:val="center"/>
              <w:rPr>
                <w:color w:val="000000"/>
                <w:sz w:val="18"/>
                <w:szCs w:val="18"/>
              </w:rPr>
            </w:pPr>
            <w:r w:rsidRPr="00B13288">
              <w:rPr>
                <w:color w:val="000000"/>
                <w:sz w:val="18"/>
                <w:szCs w:val="18"/>
              </w:rPr>
              <w:t>1998</w:t>
            </w:r>
          </w:p>
        </w:tc>
        <w:tc>
          <w:tcPr>
            <w:tcW w:w="1485" w:type="dxa"/>
            <w:tcBorders>
              <w:top w:val="nil"/>
              <w:left w:val="nil"/>
              <w:bottom w:val="nil"/>
              <w:right w:val="nil"/>
            </w:tcBorders>
            <w:noWrap/>
            <w:vAlign w:val="bottom"/>
            <w:hideMark/>
          </w:tcPr>
          <w:p w14:paraId="0AF4A525" w14:textId="77777777" w:rsidR="00530CB0" w:rsidRPr="00B13288" w:rsidRDefault="00530CB0" w:rsidP="00D15DAC">
            <w:pPr>
              <w:spacing w:after="0"/>
              <w:jc w:val="center"/>
              <w:rPr>
                <w:color w:val="000000"/>
                <w:sz w:val="18"/>
                <w:szCs w:val="18"/>
              </w:rPr>
            </w:pPr>
            <w:r w:rsidRPr="00B13288">
              <w:rPr>
                <w:color w:val="000000"/>
                <w:sz w:val="18"/>
                <w:szCs w:val="18"/>
              </w:rPr>
              <w:t>0.389</w:t>
            </w:r>
          </w:p>
        </w:tc>
        <w:tc>
          <w:tcPr>
            <w:tcW w:w="1485" w:type="dxa"/>
            <w:tcBorders>
              <w:top w:val="nil"/>
              <w:left w:val="nil"/>
              <w:bottom w:val="nil"/>
              <w:right w:val="nil"/>
            </w:tcBorders>
            <w:noWrap/>
            <w:vAlign w:val="bottom"/>
            <w:hideMark/>
          </w:tcPr>
          <w:p w14:paraId="66703F5A" w14:textId="77777777" w:rsidR="00530CB0" w:rsidRPr="00B13288" w:rsidRDefault="00530CB0" w:rsidP="00D15DAC">
            <w:pPr>
              <w:spacing w:after="0"/>
              <w:jc w:val="center"/>
              <w:rPr>
                <w:color w:val="000000"/>
                <w:sz w:val="18"/>
                <w:szCs w:val="18"/>
              </w:rPr>
            </w:pPr>
            <w:r w:rsidRPr="00B13288">
              <w:rPr>
                <w:color w:val="000000"/>
                <w:sz w:val="18"/>
                <w:szCs w:val="18"/>
              </w:rPr>
              <w:t>0.031</w:t>
            </w:r>
          </w:p>
        </w:tc>
        <w:tc>
          <w:tcPr>
            <w:tcW w:w="1711" w:type="dxa"/>
            <w:tcBorders>
              <w:top w:val="nil"/>
              <w:left w:val="nil"/>
              <w:bottom w:val="nil"/>
              <w:right w:val="nil"/>
            </w:tcBorders>
            <w:noWrap/>
            <w:vAlign w:val="bottom"/>
            <w:hideMark/>
          </w:tcPr>
          <w:p w14:paraId="7B3B4166" w14:textId="77777777" w:rsidR="00530CB0" w:rsidRPr="00B13288" w:rsidRDefault="00530CB0" w:rsidP="00D15DAC">
            <w:pPr>
              <w:spacing w:after="0"/>
              <w:jc w:val="center"/>
              <w:rPr>
                <w:color w:val="000000"/>
                <w:sz w:val="18"/>
                <w:szCs w:val="18"/>
              </w:rPr>
            </w:pPr>
            <w:r w:rsidRPr="00B13288">
              <w:rPr>
                <w:color w:val="000000"/>
                <w:sz w:val="18"/>
                <w:szCs w:val="18"/>
              </w:rPr>
              <w:t>0.18</w:t>
            </w:r>
          </w:p>
        </w:tc>
      </w:tr>
      <w:tr w:rsidR="00530CB0" w:rsidRPr="005362B1" w14:paraId="65AB9E36" w14:textId="77777777" w:rsidTr="00D15DAC">
        <w:trPr>
          <w:trHeight w:val="217"/>
        </w:trPr>
        <w:tc>
          <w:tcPr>
            <w:tcW w:w="1485" w:type="dxa"/>
            <w:tcBorders>
              <w:top w:val="nil"/>
              <w:left w:val="nil"/>
              <w:bottom w:val="nil"/>
              <w:right w:val="nil"/>
            </w:tcBorders>
            <w:noWrap/>
            <w:vAlign w:val="bottom"/>
            <w:hideMark/>
          </w:tcPr>
          <w:p w14:paraId="25E74D09" w14:textId="77777777" w:rsidR="00530CB0" w:rsidRPr="00B13288" w:rsidRDefault="00530CB0" w:rsidP="00D15DAC">
            <w:pPr>
              <w:spacing w:after="0"/>
              <w:jc w:val="center"/>
              <w:rPr>
                <w:color w:val="000000"/>
                <w:sz w:val="18"/>
                <w:szCs w:val="18"/>
              </w:rPr>
            </w:pPr>
            <w:r w:rsidRPr="00B13288">
              <w:rPr>
                <w:color w:val="000000"/>
                <w:sz w:val="18"/>
                <w:szCs w:val="18"/>
              </w:rPr>
              <w:t>1999</w:t>
            </w:r>
          </w:p>
        </w:tc>
        <w:tc>
          <w:tcPr>
            <w:tcW w:w="1485" w:type="dxa"/>
            <w:tcBorders>
              <w:top w:val="nil"/>
              <w:left w:val="nil"/>
              <w:bottom w:val="nil"/>
              <w:right w:val="nil"/>
            </w:tcBorders>
            <w:noWrap/>
            <w:vAlign w:val="bottom"/>
            <w:hideMark/>
          </w:tcPr>
          <w:p w14:paraId="35832870" w14:textId="77777777" w:rsidR="00530CB0" w:rsidRPr="00B13288" w:rsidRDefault="00530CB0" w:rsidP="00D15DAC">
            <w:pPr>
              <w:spacing w:after="0"/>
              <w:jc w:val="center"/>
              <w:rPr>
                <w:color w:val="000000"/>
                <w:sz w:val="18"/>
                <w:szCs w:val="18"/>
              </w:rPr>
            </w:pPr>
            <w:r w:rsidRPr="00B13288">
              <w:rPr>
                <w:color w:val="000000"/>
                <w:sz w:val="18"/>
                <w:szCs w:val="18"/>
              </w:rPr>
              <w:t>0.523</w:t>
            </w:r>
          </w:p>
        </w:tc>
        <w:tc>
          <w:tcPr>
            <w:tcW w:w="1485" w:type="dxa"/>
            <w:tcBorders>
              <w:top w:val="nil"/>
              <w:left w:val="nil"/>
              <w:bottom w:val="nil"/>
              <w:right w:val="nil"/>
            </w:tcBorders>
            <w:noWrap/>
            <w:vAlign w:val="bottom"/>
            <w:hideMark/>
          </w:tcPr>
          <w:p w14:paraId="03B3262F" w14:textId="77777777" w:rsidR="00530CB0" w:rsidRPr="00B13288" w:rsidRDefault="00530CB0" w:rsidP="00D15DAC">
            <w:pPr>
              <w:spacing w:after="0"/>
              <w:jc w:val="center"/>
              <w:rPr>
                <w:color w:val="000000"/>
                <w:sz w:val="18"/>
                <w:szCs w:val="18"/>
              </w:rPr>
            </w:pPr>
            <w:r w:rsidRPr="00B13288">
              <w:rPr>
                <w:color w:val="000000"/>
                <w:sz w:val="18"/>
                <w:szCs w:val="18"/>
              </w:rPr>
              <w:t>0.044</w:t>
            </w:r>
          </w:p>
        </w:tc>
        <w:tc>
          <w:tcPr>
            <w:tcW w:w="1711" w:type="dxa"/>
            <w:tcBorders>
              <w:top w:val="nil"/>
              <w:left w:val="nil"/>
              <w:bottom w:val="nil"/>
              <w:right w:val="nil"/>
            </w:tcBorders>
            <w:noWrap/>
            <w:vAlign w:val="bottom"/>
            <w:hideMark/>
          </w:tcPr>
          <w:p w14:paraId="0ACC9638" w14:textId="77777777" w:rsidR="00530CB0" w:rsidRPr="00B13288" w:rsidRDefault="00530CB0" w:rsidP="00D15DAC">
            <w:pPr>
              <w:spacing w:after="0"/>
              <w:jc w:val="center"/>
              <w:rPr>
                <w:color w:val="000000"/>
                <w:sz w:val="18"/>
                <w:szCs w:val="18"/>
              </w:rPr>
            </w:pPr>
            <w:r w:rsidRPr="00B13288">
              <w:rPr>
                <w:color w:val="000000"/>
                <w:sz w:val="18"/>
                <w:szCs w:val="18"/>
              </w:rPr>
              <w:t>0.226</w:t>
            </w:r>
          </w:p>
        </w:tc>
      </w:tr>
      <w:tr w:rsidR="00530CB0" w:rsidRPr="005362B1" w14:paraId="52B525F0" w14:textId="77777777" w:rsidTr="00D15DAC">
        <w:trPr>
          <w:trHeight w:val="217"/>
        </w:trPr>
        <w:tc>
          <w:tcPr>
            <w:tcW w:w="1485" w:type="dxa"/>
            <w:tcBorders>
              <w:top w:val="nil"/>
              <w:left w:val="nil"/>
              <w:bottom w:val="nil"/>
              <w:right w:val="nil"/>
            </w:tcBorders>
            <w:noWrap/>
            <w:vAlign w:val="bottom"/>
            <w:hideMark/>
          </w:tcPr>
          <w:p w14:paraId="03E15C7B" w14:textId="77777777" w:rsidR="00530CB0" w:rsidRPr="00B13288" w:rsidRDefault="00530CB0" w:rsidP="00D15DAC">
            <w:pPr>
              <w:spacing w:after="0"/>
              <w:jc w:val="center"/>
              <w:rPr>
                <w:color w:val="000000"/>
                <w:sz w:val="18"/>
                <w:szCs w:val="18"/>
              </w:rPr>
            </w:pPr>
            <w:r w:rsidRPr="00B13288">
              <w:rPr>
                <w:color w:val="000000"/>
                <w:sz w:val="18"/>
                <w:szCs w:val="18"/>
              </w:rPr>
              <w:t>2000</w:t>
            </w:r>
          </w:p>
        </w:tc>
        <w:tc>
          <w:tcPr>
            <w:tcW w:w="1485" w:type="dxa"/>
            <w:tcBorders>
              <w:top w:val="nil"/>
              <w:left w:val="nil"/>
              <w:bottom w:val="nil"/>
              <w:right w:val="nil"/>
            </w:tcBorders>
            <w:noWrap/>
            <w:vAlign w:val="bottom"/>
            <w:hideMark/>
          </w:tcPr>
          <w:p w14:paraId="77A58C82" w14:textId="77777777" w:rsidR="00530CB0" w:rsidRPr="00B13288" w:rsidRDefault="00530CB0" w:rsidP="00D15DAC">
            <w:pPr>
              <w:spacing w:after="0"/>
              <w:jc w:val="center"/>
              <w:rPr>
                <w:color w:val="000000"/>
                <w:sz w:val="18"/>
                <w:szCs w:val="18"/>
              </w:rPr>
            </w:pPr>
            <w:r w:rsidRPr="00B13288">
              <w:rPr>
                <w:color w:val="000000"/>
                <w:sz w:val="18"/>
                <w:szCs w:val="18"/>
              </w:rPr>
              <w:t>0.47</w:t>
            </w:r>
          </w:p>
        </w:tc>
        <w:tc>
          <w:tcPr>
            <w:tcW w:w="1485" w:type="dxa"/>
            <w:tcBorders>
              <w:top w:val="nil"/>
              <w:left w:val="nil"/>
              <w:bottom w:val="nil"/>
              <w:right w:val="nil"/>
            </w:tcBorders>
            <w:noWrap/>
            <w:vAlign w:val="bottom"/>
            <w:hideMark/>
          </w:tcPr>
          <w:p w14:paraId="250C4F6A" w14:textId="77777777" w:rsidR="00530CB0" w:rsidRPr="00B13288" w:rsidRDefault="00530CB0" w:rsidP="00D15DAC">
            <w:pPr>
              <w:spacing w:after="0"/>
              <w:jc w:val="center"/>
              <w:rPr>
                <w:color w:val="000000"/>
                <w:sz w:val="18"/>
                <w:szCs w:val="18"/>
              </w:rPr>
            </w:pPr>
            <w:r w:rsidRPr="00B13288">
              <w:rPr>
                <w:color w:val="000000"/>
                <w:sz w:val="18"/>
                <w:szCs w:val="18"/>
              </w:rPr>
              <w:t>0.042</w:t>
            </w:r>
          </w:p>
        </w:tc>
        <w:tc>
          <w:tcPr>
            <w:tcW w:w="1711" w:type="dxa"/>
            <w:tcBorders>
              <w:top w:val="nil"/>
              <w:left w:val="nil"/>
              <w:bottom w:val="nil"/>
              <w:right w:val="nil"/>
            </w:tcBorders>
            <w:noWrap/>
            <w:vAlign w:val="bottom"/>
            <w:hideMark/>
          </w:tcPr>
          <w:p w14:paraId="644F5678" w14:textId="77777777" w:rsidR="00530CB0" w:rsidRPr="00B13288" w:rsidRDefault="00530CB0" w:rsidP="00D15DAC">
            <w:pPr>
              <w:spacing w:after="0"/>
              <w:jc w:val="center"/>
              <w:rPr>
                <w:color w:val="000000"/>
                <w:sz w:val="18"/>
                <w:szCs w:val="18"/>
              </w:rPr>
            </w:pPr>
            <w:r w:rsidRPr="00B13288">
              <w:rPr>
                <w:color w:val="000000"/>
                <w:sz w:val="18"/>
                <w:szCs w:val="18"/>
              </w:rPr>
              <w:t>0.205</w:t>
            </w:r>
          </w:p>
        </w:tc>
      </w:tr>
      <w:tr w:rsidR="00530CB0" w:rsidRPr="005362B1" w14:paraId="286104A9" w14:textId="77777777" w:rsidTr="00D15DAC">
        <w:trPr>
          <w:trHeight w:val="217"/>
        </w:trPr>
        <w:tc>
          <w:tcPr>
            <w:tcW w:w="1485" w:type="dxa"/>
            <w:tcBorders>
              <w:top w:val="nil"/>
              <w:left w:val="nil"/>
              <w:bottom w:val="nil"/>
              <w:right w:val="nil"/>
            </w:tcBorders>
            <w:noWrap/>
            <w:vAlign w:val="bottom"/>
            <w:hideMark/>
          </w:tcPr>
          <w:p w14:paraId="0A7D5B0E" w14:textId="77777777" w:rsidR="00530CB0" w:rsidRPr="00B13288" w:rsidRDefault="00530CB0" w:rsidP="00D15DAC">
            <w:pPr>
              <w:spacing w:after="0"/>
              <w:jc w:val="center"/>
              <w:rPr>
                <w:color w:val="000000"/>
                <w:sz w:val="18"/>
                <w:szCs w:val="18"/>
              </w:rPr>
            </w:pPr>
            <w:r w:rsidRPr="00B13288">
              <w:rPr>
                <w:color w:val="000000"/>
                <w:sz w:val="18"/>
                <w:szCs w:val="18"/>
              </w:rPr>
              <w:t>2001</w:t>
            </w:r>
          </w:p>
        </w:tc>
        <w:tc>
          <w:tcPr>
            <w:tcW w:w="1485" w:type="dxa"/>
            <w:tcBorders>
              <w:top w:val="nil"/>
              <w:left w:val="nil"/>
              <w:bottom w:val="nil"/>
              <w:right w:val="nil"/>
            </w:tcBorders>
            <w:noWrap/>
            <w:vAlign w:val="bottom"/>
            <w:hideMark/>
          </w:tcPr>
          <w:p w14:paraId="061AED06" w14:textId="77777777" w:rsidR="00530CB0" w:rsidRPr="00B13288" w:rsidRDefault="00530CB0" w:rsidP="00D15DAC">
            <w:pPr>
              <w:spacing w:after="0"/>
              <w:jc w:val="center"/>
              <w:rPr>
                <w:color w:val="000000"/>
                <w:sz w:val="18"/>
                <w:szCs w:val="18"/>
              </w:rPr>
            </w:pPr>
            <w:r w:rsidRPr="00B13288">
              <w:rPr>
                <w:color w:val="000000"/>
                <w:sz w:val="18"/>
                <w:szCs w:val="18"/>
              </w:rPr>
              <w:t>0.38</w:t>
            </w:r>
          </w:p>
        </w:tc>
        <w:tc>
          <w:tcPr>
            <w:tcW w:w="1485" w:type="dxa"/>
            <w:tcBorders>
              <w:top w:val="nil"/>
              <w:left w:val="nil"/>
              <w:bottom w:val="nil"/>
              <w:right w:val="nil"/>
            </w:tcBorders>
            <w:noWrap/>
            <w:vAlign w:val="bottom"/>
            <w:hideMark/>
          </w:tcPr>
          <w:p w14:paraId="5203B6DA" w14:textId="77777777" w:rsidR="00530CB0" w:rsidRPr="00B13288" w:rsidRDefault="00530CB0" w:rsidP="00D15DAC">
            <w:pPr>
              <w:spacing w:after="0"/>
              <w:jc w:val="center"/>
              <w:rPr>
                <w:color w:val="000000"/>
                <w:sz w:val="18"/>
                <w:szCs w:val="18"/>
              </w:rPr>
            </w:pPr>
            <w:r w:rsidRPr="00B13288">
              <w:rPr>
                <w:color w:val="000000"/>
                <w:sz w:val="18"/>
                <w:szCs w:val="18"/>
              </w:rPr>
              <w:t>0.035</w:t>
            </w:r>
          </w:p>
        </w:tc>
        <w:tc>
          <w:tcPr>
            <w:tcW w:w="1711" w:type="dxa"/>
            <w:tcBorders>
              <w:top w:val="nil"/>
              <w:left w:val="nil"/>
              <w:bottom w:val="nil"/>
              <w:right w:val="nil"/>
            </w:tcBorders>
            <w:noWrap/>
            <w:vAlign w:val="bottom"/>
            <w:hideMark/>
          </w:tcPr>
          <w:p w14:paraId="738AA175" w14:textId="77777777" w:rsidR="00530CB0" w:rsidRPr="00B13288" w:rsidRDefault="00530CB0" w:rsidP="00D15DAC">
            <w:pPr>
              <w:spacing w:after="0"/>
              <w:jc w:val="center"/>
              <w:rPr>
                <w:color w:val="000000"/>
                <w:sz w:val="18"/>
                <w:szCs w:val="18"/>
              </w:rPr>
            </w:pPr>
            <w:r w:rsidRPr="00B13288">
              <w:rPr>
                <w:color w:val="000000"/>
                <w:sz w:val="18"/>
                <w:szCs w:val="18"/>
              </w:rPr>
              <w:t>0.169</w:t>
            </w:r>
          </w:p>
        </w:tc>
      </w:tr>
      <w:tr w:rsidR="00530CB0" w:rsidRPr="005362B1" w14:paraId="6671381E" w14:textId="77777777" w:rsidTr="00D15DAC">
        <w:trPr>
          <w:trHeight w:val="217"/>
        </w:trPr>
        <w:tc>
          <w:tcPr>
            <w:tcW w:w="1485" w:type="dxa"/>
            <w:tcBorders>
              <w:top w:val="nil"/>
              <w:left w:val="nil"/>
              <w:bottom w:val="nil"/>
              <w:right w:val="nil"/>
            </w:tcBorders>
            <w:noWrap/>
            <w:vAlign w:val="bottom"/>
            <w:hideMark/>
          </w:tcPr>
          <w:p w14:paraId="2CFC8450" w14:textId="77777777" w:rsidR="00530CB0" w:rsidRPr="00B13288" w:rsidRDefault="00530CB0" w:rsidP="00D15DAC">
            <w:pPr>
              <w:spacing w:after="0"/>
              <w:jc w:val="center"/>
              <w:rPr>
                <w:color w:val="000000"/>
                <w:sz w:val="18"/>
                <w:szCs w:val="18"/>
              </w:rPr>
            </w:pPr>
            <w:r w:rsidRPr="00B13288">
              <w:rPr>
                <w:color w:val="000000"/>
                <w:sz w:val="18"/>
                <w:szCs w:val="18"/>
              </w:rPr>
              <w:t>2002</w:t>
            </w:r>
          </w:p>
        </w:tc>
        <w:tc>
          <w:tcPr>
            <w:tcW w:w="1485" w:type="dxa"/>
            <w:tcBorders>
              <w:top w:val="nil"/>
              <w:left w:val="nil"/>
              <w:bottom w:val="nil"/>
              <w:right w:val="nil"/>
            </w:tcBorders>
            <w:noWrap/>
            <w:vAlign w:val="bottom"/>
            <w:hideMark/>
          </w:tcPr>
          <w:p w14:paraId="6E6CBE63" w14:textId="77777777" w:rsidR="00530CB0" w:rsidRPr="00B13288" w:rsidRDefault="00530CB0" w:rsidP="00D15DAC">
            <w:pPr>
              <w:spacing w:after="0"/>
              <w:jc w:val="center"/>
              <w:rPr>
                <w:color w:val="000000"/>
                <w:sz w:val="18"/>
                <w:szCs w:val="18"/>
              </w:rPr>
            </w:pPr>
            <w:r w:rsidRPr="00B13288">
              <w:rPr>
                <w:color w:val="000000"/>
                <w:sz w:val="18"/>
                <w:szCs w:val="18"/>
              </w:rPr>
              <w:t>0.429</w:t>
            </w:r>
          </w:p>
        </w:tc>
        <w:tc>
          <w:tcPr>
            <w:tcW w:w="1485" w:type="dxa"/>
            <w:tcBorders>
              <w:top w:val="nil"/>
              <w:left w:val="nil"/>
              <w:bottom w:val="nil"/>
              <w:right w:val="nil"/>
            </w:tcBorders>
            <w:noWrap/>
            <w:vAlign w:val="bottom"/>
            <w:hideMark/>
          </w:tcPr>
          <w:p w14:paraId="5CD0C730" w14:textId="77777777" w:rsidR="00530CB0" w:rsidRPr="00B13288" w:rsidRDefault="00530CB0" w:rsidP="00D15DAC">
            <w:pPr>
              <w:spacing w:after="0"/>
              <w:jc w:val="center"/>
              <w:rPr>
                <w:color w:val="000000"/>
                <w:sz w:val="18"/>
                <w:szCs w:val="18"/>
              </w:rPr>
            </w:pPr>
            <w:r w:rsidRPr="00B13288">
              <w:rPr>
                <w:color w:val="000000"/>
                <w:sz w:val="18"/>
                <w:szCs w:val="18"/>
              </w:rPr>
              <w:t>0.038</w:t>
            </w:r>
          </w:p>
        </w:tc>
        <w:tc>
          <w:tcPr>
            <w:tcW w:w="1711" w:type="dxa"/>
            <w:tcBorders>
              <w:top w:val="nil"/>
              <w:left w:val="nil"/>
              <w:bottom w:val="nil"/>
              <w:right w:val="nil"/>
            </w:tcBorders>
            <w:noWrap/>
            <w:vAlign w:val="bottom"/>
            <w:hideMark/>
          </w:tcPr>
          <w:p w14:paraId="50765394" w14:textId="77777777" w:rsidR="00530CB0" w:rsidRPr="00B13288" w:rsidRDefault="00530CB0" w:rsidP="00D15DAC">
            <w:pPr>
              <w:spacing w:after="0"/>
              <w:jc w:val="center"/>
              <w:rPr>
                <w:color w:val="000000"/>
                <w:sz w:val="18"/>
                <w:szCs w:val="18"/>
              </w:rPr>
            </w:pPr>
            <w:r w:rsidRPr="00B13288">
              <w:rPr>
                <w:color w:val="000000"/>
                <w:sz w:val="18"/>
                <w:szCs w:val="18"/>
              </w:rPr>
              <w:t>0.177</w:t>
            </w:r>
          </w:p>
        </w:tc>
      </w:tr>
      <w:tr w:rsidR="00530CB0" w:rsidRPr="005362B1" w14:paraId="45731F9E" w14:textId="77777777" w:rsidTr="00D15DAC">
        <w:trPr>
          <w:trHeight w:val="217"/>
        </w:trPr>
        <w:tc>
          <w:tcPr>
            <w:tcW w:w="1485" w:type="dxa"/>
            <w:tcBorders>
              <w:top w:val="nil"/>
              <w:left w:val="nil"/>
              <w:bottom w:val="nil"/>
              <w:right w:val="nil"/>
            </w:tcBorders>
            <w:noWrap/>
            <w:vAlign w:val="bottom"/>
            <w:hideMark/>
          </w:tcPr>
          <w:p w14:paraId="2082D18F" w14:textId="77777777" w:rsidR="00530CB0" w:rsidRPr="00B13288" w:rsidRDefault="00530CB0" w:rsidP="00D15DAC">
            <w:pPr>
              <w:spacing w:after="0"/>
              <w:jc w:val="center"/>
              <w:rPr>
                <w:color w:val="000000"/>
                <w:sz w:val="18"/>
                <w:szCs w:val="18"/>
              </w:rPr>
            </w:pPr>
            <w:r w:rsidRPr="00B13288">
              <w:rPr>
                <w:color w:val="000000"/>
                <w:sz w:val="18"/>
                <w:szCs w:val="18"/>
              </w:rPr>
              <w:t>2003</w:t>
            </w:r>
          </w:p>
        </w:tc>
        <w:tc>
          <w:tcPr>
            <w:tcW w:w="1485" w:type="dxa"/>
            <w:tcBorders>
              <w:top w:val="nil"/>
              <w:left w:val="nil"/>
              <w:bottom w:val="nil"/>
              <w:right w:val="nil"/>
            </w:tcBorders>
            <w:noWrap/>
            <w:vAlign w:val="bottom"/>
            <w:hideMark/>
          </w:tcPr>
          <w:p w14:paraId="55AE1BB0" w14:textId="77777777" w:rsidR="00530CB0" w:rsidRPr="00B13288" w:rsidRDefault="00530CB0" w:rsidP="00D15DAC">
            <w:pPr>
              <w:spacing w:after="0"/>
              <w:jc w:val="center"/>
              <w:rPr>
                <w:color w:val="000000"/>
                <w:sz w:val="18"/>
                <w:szCs w:val="18"/>
              </w:rPr>
            </w:pPr>
            <w:r w:rsidRPr="00B13288">
              <w:rPr>
                <w:color w:val="000000"/>
                <w:sz w:val="18"/>
                <w:szCs w:val="18"/>
              </w:rPr>
              <w:t>0.412</w:t>
            </w:r>
          </w:p>
        </w:tc>
        <w:tc>
          <w:tcPr>
            <w:tcW w:w="1485" w:type="dxa"/>
            <w:tcBorders>
              <w:top w:val="nil"/>
              <w:left w:val="nil"/>
              <w:bottom w:val="nil"/>
              <w:right w:val="nil"/>
            </w:tcBorders>
            <w:noWrap/>
            <w:vAlign w:val="bottom"/>
            <w:hideMark/>
          </w:tcPr>
          <w:p w14:paraId="13690662" w14:textId="77777777" w:rsidR="00530CB0" w:rsidRPr="00B13288" w:rsidRDefault="00530CB0" w:rsidP="00D15DAC">
            <w:pPr>
              <w:spacing w:after="0"/>
              <w:jc w:val="center"/>
              <w:rPr>
                <w:color w:val="000000"/>
                <w:sz w:val="18"/>
                <w:szCs w:val="18"/>
              </w:rPr>
            </w:pPr>
            <w:r w:rsidRPr="00B13288">
              <w:rPr>
                <w:color w:val="000000"/>
                <w:sz w:val="18"/>
                <w:szCs w:val="18"/>
              </w:rPr>
              <w:t>0.036</w:t>
            </w:r>
          </w:p>
        </w:tc>
        <w:tc>
          <w:tcPr>
            <w:tcW w:w="1711" w:type="dxa"/>
            <w:tcBorders>
              <w:top w:val="nil"/>
              <w:left w:val="nil"/>
              <w:bottom w:val="nil"/>
              <w:right w:val="nil"/>
            </w:tcBorders>
            <w:noWrap/>
            <w:vAlign w:val="bottom"/>
            <w:hideMark/>
          </w:tcPr>
          <w:p w14:paraId="3F26901B" w14:textId="77777777" w:rsidR="00530CB0" w:rsidRPr="00B13288" w:rsidRDefault="00530CB0" w:rsidP="00D15DAC">
            <w:pPr>
              <w:spacing w:after="0"/>
              <w:jc w:val="center"/>
              <w:rPr>
                <w:color w:val="000000"/>
                <w:sz w:val="18"/>
                <w:szCs w:val="18"/>
              </w:rPr>
            </w:pPr>
            <w:r w:rsidRPr="00B13288">
              <w:rPr>
                <w:color w:val="000000"/>
                <w:sz w:val="18"/>
                <w:szCs w:val="18"/>
              </w:rPr>
              <w:t>0.169</w:t>
            </w:r>
          </w:p>
        </w:tc>
      </w:tr>
      <w:tr w:rsidR="00530CB0" w:rsidRPr="005362B1" w14:paraId="2A141B15" w14:textId="77777777" w:rsidTr="00D15DAC">
        <w:trPr>
          <w:trHeight w:val="217"/>
        </w:trPr>
        <w:tc>
          <w:tcPr>
            <w:tcW w:w="1485" w:type="dxa"/>
            <w:tcBorders>
              <w:top w:val="nil"/>
              <w:left w:val="nil"/>
              <w:bottom w:val="nil"/>
              <w:right w:val="nil"/>
            </w:tcBorders>
            <w:noWrap/>
            <w:vAlign w:val="bottom"/>
            <w:hideMark/>
          </w:tcPr>
          <w:p w14:paraId="6C90D8FF" w14:textId="77777777" w:rsidR="00530CB0" w:rsidRPr="00B13288" w:rsidRDefault="00530CB0" w:rsidP="00D15DAC">
            <w:pPr>
              <w:spacing w:after="0"/>
              <w:jc w:val="center"/>
              <w:rPr>
                <w:color w:val="000000"/>
                <w:sz w:val="18"/>
                <w:szCs w:val="18"/>
              </w:rPr>
            </w:pPr>
            <w:r w:rsidRPr="00B13288">
              <w:rPr>
                <w:color w:val="000000"/>
                <w:sz w:val="18"/>
                <w:szCs w:val="18"/>
              </w:rPr>
              <w:t>2004</w:t>
            </w:r>
          </w:p>
        </w:tc>
        <w:tc>
          <w:tcPr>
            <w:tcW w:w="1485" w:type="dxa"/>
            <w:tcBorders>
              <w:top w:val="nil"/>
              <w:left w:val="nil"/>
              <w:bottom w:val="nil"/>
              <w:right w:val="nil"/>
            </w:tcBorders>
            <w:noWrap/>
            <w:vAlign w:val="bottom"/>
            <w:hideMark/>
          </w:tcPr>
          <w:p w14:paraId="0BE19E5C" w14:textId="77777777" w:rsidR="00530CB0" w:rsidRPr="00B13288" w:rsidRDefault="00530CB0" w:rsidP="00D15DAC">
            <w:pPr>
              <w:spacing w:after="0"/>
              <w:jc w:val="center"/>
              <w:rPr>
                <w:color w:val="000000"/>
                <w:sz w:val="18"/>
                <w:szCs w:val="18"/>
              </w:rPr>
            </w:pPr>
            <w:r w:rsidRPr="00B13288">
              <w:rPr>
                <w:color w:val="000000"/>
                <w:sz w:val="18"/>
                <w:szCs w:val="18"/>
              </w:rPr>
              <w:t>0.421</w:t>
            </w:r>
          </w:p>
        </w:tc>
        <w:tc>
          <w:tcPr>
            <w:tcW w:w="1485" w:type="dxa"/>
            <w:tcBorders>
              <w:top w:val="nil"/>
              <w:left w:val="nil"/>
              <w:bottom w:val="nil"/>
              <w:right w:val="nil"/>
            </w:tcBorders>
            <w:noWrap/>
            <w:vAlign w:val="bottom"/>
            <w:hideMark/>
          </w:tcPr>
          <w:p w14:paraId="6984DC4D" w14:textId="77777777" w:rsidR="00530CB0" w:rsidRPr="00B13288" w:rsidRDefault="00530CB0" w:rsidP="00D15DAC">
            <w:pPr>
              <w:spacing w:after="0"/>
              <w:jc w:val="center"/>
              <w:rPr>
                <w:color w:val="000000"/>
                <w:sz w:val="18"/>
                <w:szCs w:val="18"/>
              </w:rPr>
            </w:pPr>
            <w:r w:rsidRPr="00B13288">
              <w:rPr>
                <w:color w:val="000000"/>
                <w:sz w:val="18"/>
                <w:szCs w:val="18"/>
              </w:rPr>
              <w:t>0.035</w:t>
            </w:r>
          </w:p>
        </w:tc>
        <w:tc>
          <w:tcPr>
            <w:tcW w:w="1711" w:type="dxa"/>
            <w:tcBorders>
              <w:top w:val="nil"/>
              <w:left w:val="nil"/>
              <w:bottom w:val="nil"/>
              <w:right w:val="nil"/>
            </w:tcBorders>
            <w:noWrap/>
            <w:vAlign w:val="bottom"/>
            <w:hideMark/>
          </w:tcPr>
          <w:p w14:paraId="29046E9C" w14:textId="77777777" w:rsidR="00530CB0" w:rsidRPr="00B13288" w:rsidRDefault="00530CB0" w:rsidP="00D15DAC">
            <w:pPr>
              <w:spacing w:after="0"/>
              <w:jc w:val="center"/>
              <w:rPr>
                <w:color w:val="000000"/>
                <w:sz w:val="18"/>
                <w:szCs w:val="18"/>
              </w:rPr>
            </w:pPr>
            <w:r w:rsidRPr="00B13288">
              <w:rPr>
                <w:color w:val="000000"/>
                <w:sz w:val="18"/>
                <w:szCs w:val="18"/>
              </w:rPr>
              <w:t>0.186</w:t>
            </w:r>
          </w:p>
        </w:tc>
      </w:tr>
      <w:tr w:rsidR="00530CB0" w:rsidRPr="005362B1" w14:paraId="7F785309" w14:textId="77777777" w:rsidTr="00D15DAC">
        <w:trPr>
          <w:trHeight w:val="217"/>
        </w:trPr>
        <w:tc>
          <w:tcPr>
            <w:tcW w:w="1485" w:type="dxa"/>
            <w:tcBorders>
              <w:top w:val="nil"/>
              <w:left w:val="nil"/>
              <w:bottom w:val="nil"/>
              <w:right w:val="nil"/>
            </w:tcBorders>
            <w:noWrap/>
            <w:vAlign w:val="bottom"/>
            <w:hideMark/>
          </w:tcPr>
          <w:p w14:paraId="605FC83F" w14:textId="77777777" w:rsidR="00530CB0" w:rsidRPr="00B13288" w:rsidRDefault="00530CB0" w:rsidP="00D15DAC">
            <w:pPr>
              <w:spacing w:after="0"/>
              <w:jc w:val="center"/>
              <w:rPr>
                <w:color w:val="000000"/>
                <w:sz w:val="18"/>
                <w:szCs w:val="18"/>
              </w:rPr>
            </w:pPr>
            <w:r w:rsidRPr="00B13288">
              <w:rPr>
                <w:color w:val="000000"/>
                <w:sz w:val="18"/>
                <w:szCs w:val="18"/>
              </w:rPr>
              <w:t>2005</w:t>
            </w:r>
          </w:p>
        </w:tc>
        <w:tc>
          <w:tcPr>
            <w:tcW w:w="1485" w:type="dxa"/>
            <w:tcBorders>
              <w:top w:val="nil"/>
              <w:left w:val="nil"/>
              <w:bottom w:val="nil"/>
              <w:right w:val="nil"/>
            </w:tcBorders>
            <w:noWrap/>
            <w:vAlign w:val="bottom"/>
            <w:hideMark/>
          </w:tcPr>
          <w:p w14:paraId="55920E00" w14:textId="77777777" w:rsidR="00530CB0" w:rsidRPr="00B13288" w:rsidRDefault="00530CB0" w:rsidP="00D15DAC">
            <w:pPr>
              <w:spacing w:after="0"/>
              <w:jc w:val="center"/>
              <w:rPr>
                <w:color w:val="000000"/>
                <w:sz w:val="18"/>
                <w:szCs w:val="18"/>
              </w:rPr>
            </w:pPr>
            <w:r w:rsidRPr="00B13288">
              <w:rPr>
                <w:color w:val="000000"/>
                <w:sz w:val="18"/>
                <w:szCs w:val="18"/>
              </w:rPr>
              <w:t>0.383</w:t>
            </w:r>
          </w:p>
        </w:tc>
        <w:tc>
          <w:tcPr>
            <w:tcW w:w="1485" w:type="dxa"/>
            <w:tcBorders>
              <w:top w:val="nil"/>
              <w:left w:val="nil"/>
              <w:bottom w:val="nil"/>
              <w:right w:val="nil"/>
            </w:tcBorders>
            <w:noWrap/>
            <w:vAlign w:val="bottom"/>
            <w:hideMark/>
          </w:tcPr>
          <w:p w14:paraId="5F2FEC2A" w14:textId="77777777" w:rsidR="00530CB0" w:rsidRPr="00B13288" w:rsidRDefault="00530CB0" w:rsidP="00D15DAC">
            <w:pPr>
              <w:spacing w:after="0"/>
              <w:jc w:val="center"/>
              <w:rPr>
                <w:color w:val="000000"/>
                <w:sz w:val="18"/>
                <w:szCs w:val="18"/>
              </w:rPr>
            </w:pPr>
            <w:r w:rsidRPr="00B13288">
              <w:rPr>
                <w:color w:val="000000"/>
                <w:sz w:val="18"/>
                <w:szCs w:val="18"/>
              </w:rPr>
              <w:t>0.037</w:t>
            </w:r>
          </w:p>
        </w:tc>
        <w:tc>
          <w:tcPr>
            <w:tcW w:w="1711" w:type="dxa"/>
            <w:tcBorders>
              <w:top w:val="nil"/>
              <w:left w:val="nil"/>
              <w:bottom w:val="nil"/>
              <w:right w:val="nil"/>
            </w:tcBorders>
            <w:noWrap/>
            <w:vAlign w:val="bottom"/>
            <w:hideMark/>
          </w:tcPr>
          <w:p w14:paraId="4C84031D" w14:textId="77777777" w:rsidR="00530CB0" w:rsidRPr="00B13288" w:rsidRDefault="00530CB0" w:rsidP="00D15DAC">
            <w:pPr>
              <w:spacing w:after="0"/>
              <w:jc w:val="center"/>
              <w:rPr>
                <w:color w:val="000000"/>
                <w:sz w:val="18"/>
                <w:szCs w:val="18"/>
              </w:rPr>
            </w:pPr>
            <w:r w:rsidRPr="00B13288">
              <w:rPr>
                <w:color w:val="000000"/>
                <w:sz w:val="18"/>
                <w:szCs w:val="18"/>
              </w:rPr>
              <w:t>0.169</w:t>
            </w:r>
          </w:p>
        </w:tc>
      </w:tr>
      <w:tr w:rsidR="00530CB0" w:rsidRPr="005362B1" w14:paraId="73AE6A16" w14:textId="77777777" w:rsidTr="00D15DAC">
        <w:trPr>
          <w:trHeight w:val="217"/>
        </w:trPr>
        <w:tc>
          <w:tcPr>
            <w:tcW w:w="1485" w:type="dxa"/>
            <w:tcBorders>
              <w:top w:val="nil"/>
              <w:left w:val="nil"/>
              <w:bottom w:val="nil"/>
              <w:right w:val="nil"/>
            </w:tcBorders>
            <w:noWrap/>
            <w:vAlign w:val="bottom"/>
            <w:hideMark/>
          </w:tcPr>
          <w:p w14:paraId="461688DD" w14:textId="77777777" w:rsidR="00530CB0" w:rsidRPr="00B13288" w:rsidRDefault="00530CB0" w:rsidP="00D15DAC">
            <w:pPr>
              <w:spacing w:after="0"/>
              <w:jc w:val="center"/>
              <w:rPr>
                <w:color w:val="000000"/>
                <w:sz w:val="18"/>
                <w:szCs w:val="18"/>
              </w:rPr>
            </w:pPr>
            <w:r w:rsidRPr="00B13288">
              <w:rPr>
                <w:color w:val="000000"/>
                <w:sz w:val="18"/>
                <w:szCs w:val="18"/>
              </w:rPr>
              <w:t>2006</w:t>
            </w:r>
          </w:p>
        </w:tc>
        <w:tc>
          <w:tcPr>
            <w:tcW w:w="1485" w:type="dxa"/>
            <w:tcBorders>
              <w:top w:val="nil"/>
              <w:left w:val="nil"/>
              <w:bottom w:val="nil"/>
              <w:right w:val="nil"/>
            </w:tcBorders>
            <w:noWrap/>
            <w:vAlign w:val="bottom"/>
            <w:hideMark/>
          </w:tcPr>
          <w:p w14:paraId="698D6538" w14:textId="77777777" w:rsidR="00530CB0" w:rsidRPr="00B13288" w:rsidRDefault="00530CB0" w:rsidP="00D15DAC">
            <w:pPr>
              <w:spacing w:after="0"/>
              <w:jc w:val="center"/>
              <w:rPr>
                <w:color w:val="000000"/>
                <w:sz w:val="18"/>
                <w:szCs w:val="18"/>
              </w:rPr>
            </w:pPr>
            <w:r w:rsidRPr="00B13288">
              <w:rPr>
                <w:color w:val="000000"/>
                <w:sz w:val="18"/>
                <w:szCs w:val="18"/>
              </w:rPr>
              <w:t>0.417</w:t>
            </w:r>
          </w:p>
        </w:tc>
        <w:tc>
          <w:tcPr>
            <w:tcW w:w="1485" w:type="dxa"/>
            <w:tcBorders>
              <w:top w:val="nil"/>
              <w:left w:val="nil"/>
              <w:bottom w:val="nil"/>
              <w:right w:val="nil"/>
            </w:tcBorders>
            <w:noWrap/>
            <w:vAlign w:val="bottom"/>
            <w:hideMark/>
          </w:tcPr>
          <w:p w14:paraId="7070F480" w14:textId="77777777" w:rsidR="00530CB0" w:rsidRPr="00B13288" w:rsidRDefault="00530CB0" w:rsidP="00D15DAC">
            <w:pPr>
              <w:spacing w:after="0"/>
              <w:jc w:val="center"/>
              <w:rPr>
                <w:color w:val="000000"/>
                <w:sz w:val="18"/>
                <w:szCs w:val="18"/>
              </w:rPr>
            </w:pPr>
            <w:r w:rsidRPr="00B13288">
              <w:rPr>
                <w:color w:val="000000"/>
                <w:sz w:val="18"/>
                <w:szCs w:val="18"/>
              </w:rPr>
              <w:t>0.037</w:t>
            </w:r>
          </w:p>
        </w:tc>
        <w:tc>
          <w:tcPr>
            <w:tcW w:w="1711" w:type="dxa"/>
            <w:tcBorders>
              <w:top w:val="nil"/>
              <w:left w:val="nil"/>
              <w:bottom w:val="nil"/>
              <w:right w:val="nil"/>
            </w:tcBorders>
            <w:noWrap/>
            <w:vAlign w:val="bottom"/>
            <w:hideMark/>
          </w:tcPr>
          <w:p w14:paraId="3860C691" w14:textId="77777777" w:rsidR="00530CB0" w:rsidRPr="00B13288" w:rsidRDefault="00530CB0" w:rsidP="00D15DAC">
            <w:pPr>
              <w:spacing w:after="0"/>
              <w:jc w:val="center"/>
              <w:rPr>
                <w:color w:val="000000"/>
                <w:sz w:val="18"/>
                <w:szCs w:val="18"/>
              </w:rPr>
            </w:pPr>
            <w:r w:rsidRPr="00B13288">
              <w:rPr>
                <w:color w:val="000000"/>
                <w:sz w:val="18"/>
                <w:szCs w:val="18"/>
              </w:rPr>
              <w:t>0.181</w:t>
            </w:r>
          </w:p>
        </w:tc>
      </w:tr>
      <w:tr w:rsidR="00530CB0" w:rsidRPr="005362B1" w14:paraId="254285C9" w14:textId="77777777" w:rsidTr="00D15DAC">
        <w:trPr>
          <w:trHeight w:val="217"/>
        </w:trPr>
        <w:tc>
          <w:tcPr>
            <w:tcW w:w="1485" w:type="dxa"/>
            <w:tcBorders>
              <w:top w:val="nil"/>
              <w:left w:val="nil"/>
              <w:bottom w:val="nil"/>
              <w:right w:val="nil"/>
            </w:tcBorders>
            <w:noWrap/>
            <w:vAlign w:val="bottom"/>
            <w:hideMark/>
          </w:tcPr>
          <w:p w14:paraId="0528BDCA" w14:textId="77777777" w:rsidR="00530CB0" w:rsidRPr="00B13288" w:rsidRDefault="00530CB0" w:rsidP="00D15DAC">
            <w:pPr>
              <w:spacing w:after="0"/>
              <w:jc w:val="center"/>
              <w:rPr>
                <w:color w:val="000000"/>
                <w:sz w:val="18"/>
                <w:szCs w:val="18"/>
              </w:rPr>
            </w:pPr>
            <w:r w:rsidRPr="00B13288">
              <w:rPr>
                <w:color w:val="000000"/>
                <w:sz w:val="18"/>
                <w:szCs w:val="18"/>
              </w:rPr>
              <w:t>2007</w:t>
            </w:r>
          </w:p>
        </w:tc>
        <w:tc>
          <w:tcPr>
            <w:tcW w:w="1485" w:type="dxa"/>
            <w:tcBorders>
              <w:top w:val="nil"/>
              <w:left w:val="nil"/>
              <w:bottom w:val="nil"/>
              <w:right w:val="nil"/>
            </w:tcBorders>
            <w:noWrap/>
            <w:vAlign w:val="bottom"/>
            <w:hideMark/>
          </w:tcPr>
          <w:p w14:paraId="0705A229" w14:textId="77777777" w:rsidR="00530CB0" w:rsidRPr="00B13288" w:rsidRDefault="00530CB0" w:rsidP="00D15DAC">
            <w:pPr>
              <w:spacing w:after="0"/>
              <w:jc w:val="center"/>
              <w:rPr>
                <w:color w:val="000000"/>
                <w:sz w:val="18"/>
                <w:szCs w:val="18"/>
              </w:rPr>
            </w:pPr>
            <w:r w:rsidRPr="00B13288">
              <w:rPr>
                <w:color w:val="000000"/>
                <w:sz w:val="18"/>
                <w:szCs w:val="18"/>
              </w:rPr>
              <w:t>0.478</w:t>
            </w:r>
          </w:p>
        </w:tc>
        <w:tc>
          <w:tcPr>
            <w:tcW w:w="1485" w:type="dxa"/>
            <w:tcBorders>
              <w:top w:val="nil"/>
              <w:left w:val="nil"/>
              <w:bottom w:val="nil"/>
              <w:right w:val="nil"/>
            </w:tcBorders>
            <w:noWrap/>
            <w:vAlign w:val="bottom"/>
            <w:hideMark/>
          </w:tcPr>
          <w:p w14:paraId="7E2AC613" w14:textId="77777777" w:rsidR="00530CB0" w:rsidRPr="00B13288" w:rsidRDefault="00530CB0" w:rsidP="00D15DAC">
            <w:pPr>
              <w:spacing w:after="0"/>
              <w:jc w:val="center"/>
              <w:rPr>
                <w:color w:val="000000"/>
                <w:sz w:val="18"/>
                <w:szCs w:val="18"/>
              </w:rPr>
            </w:pPr>
            <w:r w:rsidRPr="00B13288">
              <w:rPr>
                <w:color w:val="000000"/>
                <w:sz w:val="18"/>
                <w:szCs w:val="18"/>
              </w:rPr>
              <w:t>0.038</w:t>
            </w:r>
          </w:p>
        </w:tc>
        <w:tc>
          <w:tcPr>
            <w:tcW w:w="1711" w:type="dxa"/>
            <w:tcBorders>
              <w:top w:val="nil"/>
              <w:left w:val="nil"/>
              <w:bottom w:val="nil"/>
              <w:right w:val="nil"/>
            </w:tcBorders>
            <w:noWrap/>
            <w:vAlign w:val="bottom"/>
            <w:hideMark/>
          </w:tcPr>
          <w:p w14:paraId="49FDB62C" w14:textId="77777777" w:rsidR="00530CB0" w:rsidRPr="00B13288" w:rsidRDefault="00530CB0" w:rsidP="00D15DAC">
            <w:pPr>
              <w:spacing w:after="0"/>
              <w:jc w:val="center"/>
              <w:rPr>
                <w:color w:val="000000"/>
                <w:sz w:val="18"/>
                <w:szCs w:val="18"/>
              </w:rPr>
            </w:pPr>
            <w:r w:rsidRPr="00B13288">
              <w:rPr>
                <w:color w:val="000000"/>
                <w:sz w:val="18"/>
                <w:szCs w:val="18"/>
              </w:rPr>
              <w:t>0.201</w:t>
            </w:r>
          </w:p>
        </w:tc>
      </w:tr>
      <w:tr w:rsidR="00530CB0" w:rsidRPr="005362B1" w14:paraId="2C82C9A0" w14:textId="77777777" w:rsidTr="00D15DAC">
        <w:trPr>
          <w:trHeight w:val="217"/>
        </w:trPr>
        <w:tc>
          <w:tcPr>
            <w:tcW w:w="1485" w:type="dxa"/>
            <w:tcBorders>
              <w:top w:val="nil"/>
              <w:left w:val="nil"/>
              <w:bottom w:val="nil"/>
              <w:right w:val="nil"/>
            </w:tcBorders>
            <w:noWrap/>
            <w:vAlign w:val="bottom"/>
            <w:hideMark/>
          </w:tcPr>
          <w:p w14:paraId="041334A8" w14:textId="77777777" w:rsidR="00530CB0" w:rsidRPr="00B13288" w:rsidRDefault="00530CB0" w:rsidP="00D15DAC">
            <w:pPr>
              <w:spacing w:after="0"/>
              <w:jc w:val="center"/>
              <w:rPr>
                <w:color w:val="000000"/>
                <w:sz w:val="18"/>
                <w:szCs w:val="18"/>
              </w:rPr>
            </w:pPr>
            <w:r w:rsidRPr="00B13288">
              <w:rPr>
                <w:color w:val="000000"/>
                <w:sz w:val="18"/>
                <w:szCs w:val="18"/>
              </w:rPr>
              <w:t>2008</w:t>
            </w:r>
          </w:p>
        </w:tc>
        <w:tc>
          <w:tcPr>
            <w:tcW w:w="1485" w:type="dxa"/>
            <w:tcBorders>
              <w:top w:val="nil"/>
              <w:left w:val="nil"/>
              <w:bottom w:val="nil"/>
              <w:right w:val="nil"/>
            </w:tcBorders>
            <w:noWrap/>
            <w:vAlign w:val="bottom"/>
            <w:hideMark/>
          </w:tcPr>
          <w:p w14:paraId="6FD7D331" w14:textId="77777777" w:rsidR="00530CB0" w:rsidRPr="00B13288" w:rsidRDefault="00530CB0" w:rsidP="00D15DAC">
            <w:pPr>
              <w:spacing w:after="0"/>
              <w:jc w:val="center"/>
              <w:rPr>
                <w:color w:val="000000"/>
                <w:sz w:val="18"/>
                <w:szCs w:val="18"/>
              </w:rPr>
            </w:pPr>
            <w:r w:rsidRPr="00B13288">
              <w:rPr>
                <w:color w:val="000000"/>
                <w:sz w:val="18"/>
                <w:szCs w:val="18"/>
              </w:rPr>
              <w:t>0.592</w:t>
            </w:r>
          </w:p>
        </w:tc>
        <w:tc>
          <w:tcPr>
            <w:tcW w:w="1485" w:type="dxa"/>
            <w:tcBorders>
              <w:top w:val="nil"/>
              <w:left w:val="nil"/>
              <w:bottom w:val="nil"/>
              <w:right w:val="nil"/>
            </w:tcBorders>
            <w:noWrap/>
            <w:vAlign w:val="bottom"/>
            <w:hideMark/>
          </w:tcPr>
          <w:p w14:paraId="45CDE78D" w14:textId="77777777" w:rsidR="00530CB0" w:rsidRPr="00B13288" w:rsidRDefault="00530CB0" w:rsidP="00D15DAC">
            <w:pPr>
              <w:spacing w:after="0"/>
              <w:jc w:val="center"/>
              <w:rPr>
                <w:color w:val="000000"/>
                <w:sz w:val="18"/>
                <w:szCs w:val="18"/>
              </w:rPr>
            </w:pPr>
            <w:r w:rsidRPr="00B13288">
              <w:rPr>
                <w:color w:val="000000"/>
                <w:sz w:val="18"/>
                <w:szCs w:val="18"/>
              </w:rPr>
              <w:t>0.051</w:t>
            </w:r>
          </w:p>
        </w:tc>
        <w:tc>
          <w:tcPr>
            <w:tcW w:w="1711" w:type="dxa"/>
            <w:tcBorders>
              <w:top w:val="nil"/>
              <w:left w:val="nil"/>
              <w:bottom w:val="nil"/>
              <w:right w:val="nil"/>
            </w:tcBorders>
            <w:noWrap/>
            <w:vAlign w:val="bottom"/>
            <w:hideMark/>
          </w:tcPr>
          <w:p w14:paraId="0738E3AB" w14:textId="77777777" w:rsidR="00530CB0" w:rsidRPr="00B13288" w:rsidRDefault="00530CB0" w:rsidP="00D15DAC">
            <w:pPr>
              <w:spacing w:after="0"/>
              <w:jc w:val="center"/>
              <w:rPr>
                <w:color w:val="000000"/>
                <w:sz w:val="18"/>
                <w:szCs w:val="18"/>
              </w:rPr>
            </w:pPr>
            <w:r w:rsidRPr="00B13288">
              <w:rPr>
                <w:color w:val="000000"/>
                <w:sz w:val="18"/>
                <w:szCs w:val="18"/>
              </w:rPr>
              <w:t>0.211</w:t>
            </w:r>
          </w:p>
        </w:tc>
      </w:tr>
      <w:tr w:rsidR="00530CB0" w:rsidRPr="005362B1" w14:paraId="7F067ADD" w14:textId="77777777" w:rsidTr="00D15DAC">
        <w:trPr>
          <w:trHeight w:val="217"/>
        </w:trPr>
        <w:tc>
          <w:tcPr>
            <w:tcW w:w="1485" w:type="dxa"/>
            <w:tcBorders>
              <w:top w:val="nil"/>
              <w:left w:val="nil"/>
              <w:bottom w:val="nil"/>
              <w:right w:val="nil"/>
            </w:tcBorders>
            <w:noWrap/>
            <w:vAlign w:val="bottom"/>
            <w:hideMark/>
          </w:tcPr>
          <w:p w14:paraId="307DC2F0" w14:textId="77777777" w:rsidR="00530CB0" w:rsidRPr="00B13288" w:rsidRDefault="00530CB0" w:rsidP="00D15DAC">
            <w:pPr>
              <w:spacing w:after="0"/>
              <w:jc w:val="center"/>
              <w:rPr>
                <w:color w:val="000000"/>
                <w:sz w:val="18"/>
                <w:szCs w:val="18"/>
              </w:rPr>
            </w:pPr>
            <w:r w:rsidRPr="00B13288">
              <w:rPr>
                <w:color w:val="000000"/>
                <w:sz w:val="18"/>
                <w:szCs w:val="18"/>
              </w:rPr>
              <w:t>2009</w:t>
            </w:r>
          </w:p>
        </w:tc>
        <w:tc>
          <w:tcPr>
            <w:tcW w:w="1485" w:type="dxa"/>
            <w:tcBorders>
              <w:top w:val="nil"/>
              <w:left w:val="nil"/>
              <w:bottom w:val="nil"/>
              <w:right w:val="nil"/>
            </w:tcBorders>
            <w:noWrap/>
            <w:vAlign w:val="bottom"/>
            <w:hideMark/>
          </w:tcPr>
          <w:p w14:paraId="63AC336C" w14:textId="77777777" w:rsidR="00530CB0" w:rsidRPr="00B13288" w:rsidRDefault="00530CB0" w:rsidP="00D15DAC">
            <w:pPr>
              <w:spacing w:after="0"/>
              <w:jc w:val="center"/>
              <w:rPr>
                <w:color w:val="000000"/>
                <w:sz w:val="18"/>
                <w:szCs w:val="18"/>
              </w:rPr>
            </w:pPr>
            <w:r w:rsidRPr="00B13288">
              <w:rPr>
                <w:color w:val="000000"/>
                <w:sz w:val="18"/>
                <w:szCs w:val="18"/>
              </w:rPr>
              <w:t>0.489</w:t>
            </w:r>
          </w:p>
        </w:tc>
        <w:tc>
          <w:tcPr>
            <w:tcW w:w="1485" w:type="dxa"/>
            <w:tcBorders>
              <w:top w:val="nil"/>
              <w:left w:val="nil"/>
              <w:bottom w:val="nil"/>
              <w:right w:val="nil"/>
            </w:tcBorders>
            <w:noWrap/>
            <w:vAlign w:val="bottom"/>
            <w:hideMark/>
          </w:tcPr>
          <w:p w14:paraId="603DA5F3" w14:textId="77777777" w:rsidR="00530CB0" w:rsidRPr="00B13288" w:rsidRDefault="00530CB0" w:rsidP="00D15DAC">
            <w:pPr>
              <w:spacing w:after="0"/>
              <w:jc w:val="center"/>
              <w:rPr>
                <w:color w:val="000000"/>
                <w:sz w:val="18"/>
                <w:szCs w:val="18"/>
              </w:rPr>
            </w:pPr>
            <w:r w:rsidRPr="00B13288">
              <w:rPr>
                <w:color w:val="000000"/>
                <w:sz w:val="18"/>
                <w:szCs w:val="18"/>
              </w:rPr>
              <w:t>0.043</w:t>
            </w:r>
          </w:p>
        </w:tc>
        <w:tc>
          <w:tcPr>
            <w:tcW w:w="1711" w:type="dxa"/>
            <w:tcBorders>
              <w:top w:val="nil"/>
              <w:left w:val="nil"/>
              <w:bottom w:val="nil"/>
              <w:right w:val="nil"/>
            </w:tcBorders>
            <w:noWrap/>
            <w:vAlign w:val="bottom"/>
            <w:hideMark/>
          </w:tcPr>
          <w:p w14:paraId="381454D0" w14:textId="77777777" w:rsidR="00530CB0" w:rsidRPr="00B13288" w:rsidRDefault="00530CB0" w:rsidP="00D15DAC">
            <w:pPr>
              <w:spacing w:after="0"/>
              <w:jc w:val="center"/>
              <w:rPr>
                <w:color w:val="000000"/>
                <w:sz w:val="18"/>
                <w:szCs w:val="18"/>
              </w:rPr>
            </w:pPr>
            <w:r w:rsidRPr="00B13288">
              <w:rPr>
                <w:color w:val="000000"/>
                <w:sz w:val="18"/>
                <w:szCs w:val="18"/>
              </w:rPr>
              <w:t>0.167</w:t>
            </w:r>
          </w:p>
        </w:tc>
      </w:tr>
      <w:tr w:rsidR="00530CB0" w:rsidRPr="005362B1" w14:paraId="70D41982" w14:textId="77777777" w:rsidTr="00D15DAC">
        <w:trPr>
          <w:trHeight w:val="217"/>
        </w:trPr>
        <w:tc>
          <w:tcPr>
            <w:tcW w:w="1485" w:type="dxa"/>
            <w:tcBorders>
              <w:top w:val="nil"/>
              <w:left w:val="nil"/>
              <w:bottom w:val="nil"/>
              <w:right w:val="nil"/>
            </w:tcBorders>
            <w:noWrap/>
            <w:vAlign w:val="bottom"/>
            <w:hideMark/>
          </w:tcPr>
          <w:p w14:paraId="36A45F2E" w14:textId="77777777" w:rsidR="00530CB0" w:rsidRPr="00B13288" w:rsidRDefault="00530CB0" w:rsidP="00D15DAC">
            <w:pPr>
              <w:spacing w:after="0"/>
              <w:jc w:val="center"/>
              <w:rPr>
                <w:color w:val="000000"/>
                <w:sz w:val="18"/>
                <w:szCs w:val="18"/>
              </w:rPr>
            </w:pPr>
            <w:r w:rsidRPr="00B13288">
              <w:rPr>
                <w:color w:val="000000"/>
                <w:sz w:val="18"/>
                <w:szCs w:val="18"/>
              </w:rPr>
              <w:t>2010</w:t>
            </w:r>
          </w:p>
        </w:tc>
        <w:tc>
          <w:tcPr>
            <w:tcW w:w="1485" w:type="dxa"/>
            <w:tcBorders>
              <w:top w:val="nil"/>
              <w:left w:val="nil"/>
              <w:bottom w:val="nil"/>
              <w:right w:val="nil"/>
            </w:tcBorders>
            <w:noWrap/>
            <w:vAlign w:val="bottom"/>
            <w:hideMark/>
          </w:tcPr>
          <w:p w14:paraId="5AE43AF4" w14:textId="77777777" w:rsidR="00530CB0" w:rsidRPr="00B13288" w:rsidRDefault="00530CB0" w:rsidP="00D15DAC">
            <w:pPr>
              <w:spacing w:after="0"/>
              <w:jc w:val="center"/>
              <w:rPr>
                <w:color w:val="000000"/>
                <w:sz w:val="18"/>
                <w:szCs w:val="18"/>
              </w:rPr>
            </w:pPr>
            <w:r w:rsidRPr="00B13288">
              <w:rPr>
                <w:color w:val="000000"/>
                <w:sz w:val="18"/>
                <w:szCs w:val="18"/>
              </w:rPr>
              <w:t>0.57</w:t>
            </w:r>
          </w:p>
        </w:tc>
        <w:tc>
          <w:tcPr>
            <w:tcW w:w="1485" w:type="dxa"/>
            <w:tcBorders>
              <w:top w:val="nil"/>
              <w:left w:val="nil"/>
              <w:bottom w:val="nil"/>
              <w:right w:val="nil"/>
            </w:tcBorders>
            <w:noWrap/>
            <w:vAlign w:val="bottom"/>
            <w:hideMark/>
          </w:tcPr>
          <w:p w14:paraId="00B69B48" w14:textId="77777777" w:rsidR="00530CB0" w:rsidRPr="00B13288" w:rsidRDefault="00530CB0" w:rsidP="00D15DAC">
            <w:pPr>
              <w:spacing w:after="0"/>
              <w:jc w:val="center"/>
              <w:rPr>
                <w:color w:val="000000"/>
                <w:sz w:val="18"/>
                <w:szCs w:val="18"/>
              </w:rPr>
            </w:pPr>
            <w:r w:rsidRPr="00B13288">
              <w:rPr>
                <w:color w:val="000000"/>
                <w:sz w:val="18"/>
                <w:szCs w:val="18"/>
              </w:rPr>
              <w:t>0.05</w:t>
            </w:r>
          </w:p>
        </w:tc>
        <w:tc>
          <w:tcPr>
            <w:tcW w:w="1711" w:type="dxa"/>
            <w:tcBorders>
              <w:top w:val="nil"/>
              <w:left w:val="nil"/>
              <w:bottom w:val="nil"/>
              <w:right w:val="nil"/>
            </w:tcBorders>
            <w:noWrap/>
            <w:vAlign w:val="bottom"/>
            <w:hideMark/>
          </w:tcPr>
          <w:p w14:paraId="786FB733" w14:textId="77777777" w:rsidR="00530CB0" w:rsidRPr="00B13288" w:rsidRDefault="00530CB0" w:rsidP="00D15DAC">
            <w:pPr>
              <w:spacing w:after="0"/>
              <w:jc w:val="center"/>
              <w:rPr>
                <w:color w:val="000000"/>
                <w:sz w:val="18"/>
                <w:szCs w:val="18"/>
              </w:rPr>
            </w:pPr>
            <w:r w:rsidRPr="00B13288">
              <w:rPr>
                <w:color w:val="000000"/>
                <w:sz w:val="18"/>
                <w:szCs w:val="18"/>
              </w:rPr>
              <w:t>0.211</w:t>
            </w:r>
          </w:p>
        </w:tc>
      </w:tr>
      <w:tr w:rsidR="00530CB0" w:rsidRPr="005362B1" w14:paraId="2C0AD6FF" w14:textId="77777777" w:rsidTr="00D15DAC">
        <w:trPr>
          <w:trHeight w:val="217"/>
        </w:trPr>
        <w:tc>
          <w:tcPr>
            <w:tcW w:w="1485" w:type="dxa"/>
            <w:tcBorders>
              <w:top w:val="nil"/>
              <w:left w:val="nil"/>
              <w:bottom w:val="nil"/>
              <w:right w:val="nil"/>
            </w:tcBorders>
            <w:noWrap/>
            <w:vAlign w:val="bottom"/>
            <w:hideMark/>
          </w:tcPr>
          <w:p w14:paraId="13E390E2" w14:textId="77777777" w:rsidR="00530CB0" w:rsidRPr="00B13288" w:rsidRDefault="00530CB0" w:rsidP="00D15DAC">
            <w:pPr>
              <w:spacing w:after="0"/>
              <w:jc w:val="center"/>
              <w:rPr>
                <w:color w:val="000000"/>
                <w:sz w:val="18"/>
                <w:szCs w:val="18"/>
              </w:rPr>
            </w:pPr>
            <w:r w:rsidRPr="00B13288">
              <w:rPr>
                <w:color w:val="000000"/>
                <w:sz w:val="18"/>
                <w:szCs w:val="18"/>
              </w:rPr>
              <w:t>2011</w:t>
            </w:r>
          </w:p>
        </w:tc>
        <w:tc>
          <w:tcPr>
            <w:tcW w:w="1485" w:type="dxa"/>
            <w:tcBorders>
              <w:top w:val="nil"/>
              <w:left w:val="nil"/>
              <w:bottom w:val="nil"/>
              <w:right w:val="nil"/>
            </w:tcBorders>
            <w:noWrap/>
            <w:vAlign w:val="bottom"/>
            <w:hideMark/>
          </w:tcPr>
          <w:p w14:paraId="1C39DCEF" w14:textId="77777777" w:rsidR="00530CB0" w:rsidRPr="00B13288" w:rsidRDefault="00530CB0" w:rsidP="00D15DAC">
            <w:pPr>
              <w:spacing w:after="0"/>
              <w:jc w:val="center"/>
              <w:rPr>
                <w:color w:val="000000"/>
                <w:sz w:val="18"/>
                <w:szCs w:val="18"/>
              </w:rPr>
            </w:pPr>
            <w:r w:rsidRPr="00B13288">
              <w:rPr>
                <w:color w:val="000000"/>
                <w:sz w:val="18"/>
                <w:szCs w:val="18"/>
              </w:rPr>
              <w:t>0.557</w:t>
            </w:r>
          </w:p>
        </w:tc>
        <w:tc>
          <w:tcPr>
            <w:tcW w:w="1485" w:type="dxa"/>
            <w:tcBorders>
              <w:top w:val="nil"/>
              <w:left w:val="nil"/>
              <w:bottom w:val="nil"/>
              <w:right w:val="nil"/>
            </w:tcBorders>
            <w:noWrap/>
            <w:vAlign w:val="bottom"/>
            <w:hideMark/>
          </w:tcPr>
          <w:p w14:paraId="72DD8474" w14:textId="77777777" w:rsidR="00530CB0" w:rsidRPr="00B13288" w:rsidRDefault="00530CB0" w:rsidP="00D15DAC">
            <w:pPr>
              <w:spacing w:after="0"/>
              <w:jc w:val="center"/>
              <w:rPr>
                <w:color w:val="000000"/>
                <w:sz w:val="18"/>
                <w:szCs w:val="18"/>
              </w:rPr>
            </w:pPr>
            <w:r w:rsidRPr="00B13288">
              <w:rPr>
                <w:color w:val="000000"/>
                <w:sz w:val="18"/>
                <w:szCs w:val="18"/>
              </w:rPr>
              <w:t>0.051</w:t>
            </w:r>
          </w:p>
        </w:tc>
        <w:tc>
          <w:tcPr>
            <w:tcW w:w="1711" w:type="dxa"/>
            <w:tcBorders>
              <w:top w:val="nil"/>
              <w:left w:val="nil"/>
              <w:bottom w:val="nil"/>
              <w:right w:val="nil"/>
            </w:tcBorders>
            <w:noWrap/>
            <w:vAlign w:val="bottom"/>
            <w:hideMark/>
          </w:tcPr>
          <w:p w14:paraId="372F48DB" w14:textId="77777777" w:rsidR="00530CB0" w:rsidRPr="00B13288" w:rsidRDefault="00530CB0" w:rsidP="00D15DAC">
            <w:pPr>
              <w:spacing w:after="0"/>
              <w:jc w:val="center"/>
              <w:rPr>
                <w:color w:val="000000"/>
                <w:sz w:val="18"/>
                <w:szCs w:val="18"/>
              </w:rPr>
            </w:pPr>
            <w:r w:rsidRPr="00B13288">
              <w:rPr>
                <w:color w:val="000000"/>
                <w:sz w:val="18"/>
                <w:szCs w:val="18"/>
              </w:rPr>
              <w:t>0.214</w:t>
            </w:r>
          </w:p>
        </w:tc>
      </w:tr>
      <w:tr w:rsidR="00530CB0" w:rsidRPr="005362B1" w14:paraId="3F211DF2" w14:textId="77777777" w:rsidTr="00D15DAC">
        <w:trPr>
          <w:trHeight w:val="217"/>
        </w:trPr>
        <w:tc>
          <w:tcPr>
            <w:tcW w:w="1485" w:type="dxa"/>
            <w:tcBorders>
              <w:top w:val="nil"/>
              <w:left w:val="nil"/>
              <w:bottom w:val="nil"/>
              <w:right w:val="nil"/>
            </w:tcBorders>
            <w:noWrap/>
            <w:vAlign w:val="bottom"/>
            <w:hideMark/>
          </w:tcPr>
          <w:p w14:paraId="36E6BB85" w14:textId="77777777" w:rsidR="00530CB0" w:rsidRPr="00B13288" w:rsidRDefault="00530CB0" w:rsidP="00D15DAC">
            <w:pPr>
              <w:spacing w:after="0"/>
              <w:jc w:val="center"/>
              <w:rPr>
                <w:color w:val="000000"/>
                <w:sz w:val="18"/>
                <w:szCs w:val="18"/>
              </w:rPr>
            </w:pPr>
            <w:r w:rsidRPr="00B13288">
              <w:rPr>
                <w:color w:val="000000"/>
                <w:sz w:val="18"/>
                <w:szCs w:val="18"/>
              </w:rPr>
              <w:t>2012</w:t>
            </w:r>
          </w:p>
        </w:tc>
        <w:tc>
          <w:tcPr>
            <w:tcW w:w="1485" w:type="dxa"/>
            <w:tcBorders>
              <w:top w:val="nil"/>
              <w:left w:val="nil"/>
              <w:bottom w:val="nil"/>
              <w:right w:val="nil"/>
            </w:tcBorders>
            <w:noWrap/>
            <w:vAlign w:val="bottom"/>
            <w:hideMark/>
          </w:tcPr>
          <w:p w14:paraId="4CB4B0B6" w14:textId="77777777" w:rsidR="00530CB0" w:rsidRPr="00B13288" w:rsidRDefault="00530CB0" w:rsidP="00D15DAC">
            <w:pPr>
              <w:spacing w:after="0"/>
              <w:jc w:val="center"/>
              <w:rPr>
                <w:color w:val="000000"/>
                <w:sz w:val="18"/>
                <w:szCs w:val="18"/>
              </w:rPr>
            </w:pPr>
            <w:r w:rsidRPr="00B13288">
              <w:rPr>
                <w:color w:val="000000"/>
                <w:sz w:val="18"/>
                <w:szCs w:val="18"/>
              </w:rPr>
              <w:t>0.451</w:t>
            </w:r>
          </w:p>
        </w:tc>
        <w:tc>
          <w:tcPr>
            <w:tcW w:w="1485" w:type="dxa"/>
            <w:tcBorders>
              <w:top w:val="nil"/>
              <w:left w:val="nil"/>
              <w:bottom w:val="nil"/>
              <w:right w:val="nil"/>
            </w:tcBorders>
            <w:noWrap/>
            <w:vAlign w:val="bottom"/>
            <w:hideMark/>
          </w:tcPr>
          <w:p w14:paraId="4AEC1653" w14:textId="77777777" w:rsidR="00530CB0" w:rsidRPr="00B13288" w:rsidRDefault="00530CB0" w:rsidP="00D15DAC">
            <w:pPr>
              <w:spacing w:after="0"/>
              <w:jc w:val="center"/>
              <w:rPr>
                <w:color w:val="000000"/>
                <w:sz w:val="18"/>
                <w:szCs w:val="18"/>
              </w:rPr>
            </w:pPr>
            <w:r w:rsidRPr="00B13288">
              <w:rPr>
                <w:color w:val="000000"/>
                <w:sz w:val="18"/>
                <w:szCs w:val="18"/>
              </w:rPr>
              <w:t>0.043</w:t>
            </w:r>
          </w:p>
        </w:tc>
        <w:tc>
          <w:tcPr>
            <w:tcW w:w="1711" w:type="dxa"/>
            <w:tcBorders>
              <w:top w:val="nil"/>
              <w:left w:val="nil"/>
              <w:bottom w:val="nil"/>
              <w:right w:val="nil"/>
            </w:tcBorders>
            <w:noWrap/>
            <w:vAlign w:val="bottom"/>
            <w:hideMark/>
          </w:tcPr>
          <w:p w14:paraId="5E2150AE" w14:textId="77777777" w:rsidR="00530CB0" w:rsidRPr="00B13288" w:rsidRDefault="00530CB0" w:rsidP="00D15DAC">
            <w:pPr>
              <w:spacing w:after="0"/>
              <w:jc w:val="center"/>
              <w:rPr>
                <w:color w:val="000000"/>
                <w:sz w:val="18"/>
                <w:szCs w:val="18"/>
              </w:rPr>
            </w:pPr>
            <w:r w:rsidRPr="00B13288">
              <w:rPr>
                <w:color w:val="000000"/>
                <w:sz w:val="18"/>
                <w:szCs w:val="18"/>
              </w:rPr>
              <w:t>0.192</w:t>
            </w:r>
          </w:p>
        </w:tc>
      </w:tr>
      <w:tr w:rsidR="00530CB0" w:rsidRPr="005362B1" w14:paraId="7BEE81F7" w14:textId="77777777" w:rsidTr="00D15DAC">
        <w:trPr>
          <w:trHeight w:val="217"/>
        </w:trPr>
        <w:tc>
          <w:tcPr>
            <w:tcW w:w="1485" w:type="dxa"/>
            <w:tcBorders>
              <w:top w:val="nil"/>
              <w:left w:val="nil"/>
              <w:bottom w:val="nil"/>
              <w:right w:val="nil"/>
            </w:tcBorders>
            <w:noWrap/>
            <w:vAlign w:val="bottom"/>
            <w:hideMark/>
          </w:tcPr>
          <w:p w14:paraId="7486949E" w14:textId="77777777" w:rsidR="00530CB0" w:rsidRPr="00B13288" w:rsidRDefault="00530CB0" w:rsidP="00D15DAC">
            <w:pPr>
              <w:spacing w:after="0"/>
              <w:jc w:val="center"/>
              <w:rPr>
                <w:color w:val="000000"/>
                <w:sz w:val="18"/>
                <w:szCs w:val="18"/>
              </w:rPr>
            </w:pPr>
            <w:r w:rsidRPr="00B13288">
              <w:rPr>
                <w:color w:val="000000"/>
                <w:sz w:val="18"/>
                <w:szCs w:val="18"/>
              </w:rPr>
              <w:t>2013</w:t>
            </w:r>
          </w:p>
        </w:tc>
        <w:tc>
          <w:tcPr>
            <w:tcW w:w="1485" w:type="dxa"/>
            <w:tcBorders>
              <w:top w:val="nil"/>
              <w:left w:val="nil"/>
              <w:bottom w:val="nil"/>
              <w:right w:val="nil"/>
            </w:tcBorders>
            <w:noWrap/>
            <w:vAlign w:val="bottom"/>
            <w:hideMark/>
          </w:tcPr>
          <w:p w14:paraId="6A006B14" w14:textId="77777777" w:rsidR="00530CB0" w:rsidRPr="00B13288" w:rsidRDefault="00530CB0" w:rsidP="00D15DAC">
            <w:pPr>
              <w:spacing w:after="0"/>
              <w:jc w:val="center"/>
              <w:rPr>
                <w:color w:val="000000"/>
                <w:sz w:val="18"/>
                <w:szCs w:val="18"/>
              </w:rPr>
            </w:pPr>
            <w:r w:rsidRPr="00B13288">
              <w:rPr>
                <w:color w:val="000000"/>
                <w:sz w:val="18"/>
                <w:szCs w:val="18"/>
              </w:rPr>
              <w:t>0.373</w:t>
            </w:r>
          </w:p>
        </w:tc>
        <w:tc>
          <w:tcPr>
            <w:tcW w:w="1485" w:type="dxa"/>
            <w:tcBorders>
              <w:top w:val="nil"/>
              <w:left w:val="nil"/>
              <w:bottom w:val="nil"/>
              <w:right w:val="nil"/>
            </w:tcBorders>
            <w:noWrap/>
            <w:vAlign w:val="bottom"/>
            <w:hideMark/>
          </w:tcPr>
          <w:p w14:paraId="2D18DDDF" w14:textId="77777777" w:rsidR="00530CB0" w:rsidRPr="00B13288" w:rsidRDefault="00530CB0" w:rsidP="00D15DAC">
            <w:pPr>
              <w:spacing w:after="0"/>
              <w:jc w:val="center"/>
              <w:rPr>
                <w:color w:val="000000"/>
                <w:sz w:val="18"/>
                <w:szCs w:val="18"/>
              </w:rPr>
            </w:pPr>
            <w:r w:rsidRPr="00B13288">
              <w:rPr>
                <w:color w:val="000000"/>
                <w:sz w:val="18"/>
                <w:szCs w:val="18"/>
              </w:rPr>
              <w:t>0.037</w:t>
            </w:r>
          </w:p>
        </w:tc>
        <w:tc>
          <w:tcPr>
            <w:tcW w:w="1711" w:type="dxa"/>
            <w:tcBorders>
              <w:top w:val="nil"/>
              <w:left w:val="nil"/>
              <w:bottom w:val="nil"/>
              <w:right w:val="nil"/>
            </w:tcBorders>
            <w:noWrap/>
            <w:vAlign w:val="bottom"/>
            <w:hideMark/>
          </w:tcPr>
          <w:p w14:paraId="2E04744D" w14:textId="77777777" w:rsidR="00530CB0" w:rsidRPr="00B13288" w:rsidRDefault="00530CB0" w:rsidP="00D15DAC">
            <w:pPr>
              <w:spacing w:after="0"/>
              <w:jc w:val="center"/>
              <w:rPr>
                <w:color w:val="000000"/>
                <w:sz w:val="18"/>
                <w:szCs w:val="18"/>
              </w:rPr>
            </w:pPr>
            <w:r w:rsidRPr="00B13288">
              <w:rPr>
                <w:color w:val="000000"/>
                <w:sz w:val="18"/>
                <w:szCs w:val="18"/>
              </w:rPr>
              <w:t>0.162</w:t>
            </w:r>
          </w:p>
        </w:tc>
      </w:tr>
      <w:tr w:rsidR="00530CB0" w:rsidRPr="005362B1" w14:paraId="55240DDD" w14:textId="77777777" w:rsidTr="00D15DAC">
        <w:trPr>
          <w:trHeight w:val="217"/>
        </w:trPr>
        <w:tc>
          <w:tcPr>
            <w:tcW w:w="1485" w:type="dxa"/>
            <w:tcBorders>
              <w:top w:val="nil"/>
              <w:left w:val="nil"/>
              <w:bottom w:val="nil"/>
              <w:right w:val="nil"/>
            </w:tcBorders>
            <w:noWrap/>
            <w:vAlign w:val="bottom"/>
            <w:hideMark/>
          </w:tcPr>
          <w:p w14:paraId="07FCD253" w14:textId="77777777" w:rsidR="00530CB0" w:rsidRPr="00B13288" w:rsidRDefault="00530CB0" w:rsidP="00D15DAC">
            <w:pPr>
              <w:spacing w:after="0"/>
              <w:jc w:val="center"/>
              <w:rPr>
                <w:color w:val="000000"/>
                <w:sz w:val="18"/>
                <w:szCs w:val="18"/>
              </w:rPr>
            </w:pPr>
            <w:r w:rsidRPr="00B13288">
              <w:rPr>
                <w:color w:val="000000"/>
                <w:sz w:val="18"/>
                <w:szCs w:val="18"/>
              </w:rPr>
              <w:t>2014</w:t>
            </w:r>
          </w:p>
        </w:tc>
        <w:tc>
          <w:tcPr>
            <w:tcW w:w="1485" w:type="dxa"/>
            <w:tcBorders>
              <w:top w:val="nil"/>
              <w:left w:val="nil"/>
              <w:bottom w:val="nil"/>
              <w:right w:val="nil"/>
            </w:tcBorders>
            <w:noWrap/>
            <w:vAlign w:val="bottom"/>
            <w:hideMark/>
          </w:tcPr>
          <w:p w14:paraId="091D7BB8" w14:textId="77777777" w:rsidR="00530CB0" w:rsidRPr="00B13288" w:rsidRDefault="00530CB0" w:rsidP="00D15DAC">
            <w:pPr>
              <w:spacing w:after="0"/>
              <w:jc w:val="center"/>
              <w:rPr>
                <w:color w:val="000000"/>
                <w:sz w:val="18"/>
                <w:szCs w:val="18"/>
              </w:rPr>
            </w:pPr>
            <w:r w:rsidRPr="00B13288">
              <w:rPr>
                <w:color w:val="000000"/>
                <w:sz w:val="18"/>
                <w:szCs w:val="18"/>
              </w:rPr>
              <w:t>0.552</w:t>
            </w:r>
          </w:p>
        </w:tc>
        <w:tc>
          <w:tcPr>
            <w:tcW w:w="1485" w:type="dxa"/>
            <w:tcBorders>
              <w:top w:val="nil"/>
              <w:left w:val="nil"/>
              <w:bottom w:val="nil"/>
              <w:right w:val="nil"/>
            </w:tcBorders>
            <w:noWrap/>
            <w:vAlign w:val="bottom"/>
            <w:hideMark/>
          </w:tcPr>
          <w:p w14:paraId="4B1FF2D9" w14:textId="77777777" w:rsidR="00530CB0" w:rsidRPr="00B13288" w:rsidRDefault="00530CB0" w:rsidP="00D15DAC">
            <w:pPr>
              <w:spacing w:after="0"/>
              <w:jc w:val="center"/>
              <w:rPr>
                <w:color w:val="000000"/>
                <w:sz w:val="18"/>
                <w:szCs w:val="18"/>
              </w:rPr>
            </w:pPr>
            <w:r w:rsidRPr="00B13288">
              <w:rPr>
                <w:color w:val="000000"/>
                <w:sz w:val="18"/>
                <w:szCs w:val="18"/>
              </w:rPr>
              <w:t>0.055</w:t>
            </w:r>
          </w:p>
        </w:tc>
        <w:tc>
          <w:tcPr>
            <w:tcW w:w="1711" w:type="dxa"/>
            <w:tcBorders>
              <w:top w:val="nil"/>
              <w:left w:val="nil"/>
              <w:bottom w:val="nil"/>
              <w:right w:val="nil"/>
            </w:tcBorders>
            <w:noWrap/>
            <w:vAlign w:val="bottom"/>
            <w:hideMark/>
          </w:tcPr>
          <w:p w14:paraId="23B440BB" w14:textId="77777777" w:rsidR="00530CB0" w:rsidRPr="00B13288" w:rsidRDefault="00530CB0" w:rsidP="00D15DAC">
            <w:pPr>
              <w:spacing w:after="0"/>
              <w:jc w:val="center"/>
              <w:rPr>
                <w:color w:val="000000"/>
                <w:sz w:val="18"/>
                <w:szCs w:val="18"/>
              </w:rPr>
            </w:pPr>
            <w:r w:rsidRPr="00B13288">
              <w:rPr>
                <w:color w:val="000000"/>
                <w:sz w:val="18"/>
                <w:szCs w:val="18"/>
              </w:rPr>
              <w:t>0.178</w:t>
            </w:r>
          </w:p>
        </w:tc>
      </w:tr>
      <w:tr w:rsidR="00530CB0" w:rsidRPr="005362B1" w14:paraId="7E41308A" w14:textId="77777777" w:rsidTr="00D15DAC">
        <w:trPr>
          <w:trHeight w:val="217"/>
        </w:trPr>
        <w:tc>
          <w:tcPr>
            <w:tcW w:w="1485" w:type="dxa"/>
            <w:tcBorders>
              <w:top w:val="nil"/>
              <w:left w:val="nil"/>
              <w:bottom w:val="nil"/>
              <w:right w:val="nil"/>
            </w:tcBorders>
            <w:noWrap/>
            <w:vAlign w:val="bottom"/>
            <w:hideMark/>
          </w:tcPr>
          <w:p w14:paraId="6334BF82" w14:textId="77777777" w:rsidR="00530CB0" w:rsidRPr="00B13288" w:rsidRDefault="00530CB0" w:rsidP="00D15DAC">
            <w:pPr>
              <w:spacing w:after="0"/>
              <w:jc w:val="center"/>
              <w:rPr>
                <w:color w:val="000000"/>
                <w:sz w:val="18"/>
                <w:szCs w:val="18"/>
              </w:rPr>
            </w:pPr>
            <w:r w:rsidRPr="00B13288">
              <w:rPr>
                <w:color w:val="000000"/>
                <w:sz w:val="18"/>
                <w:szCs w:val="18"/>
              </w:rPr>
              <w:t>2015</w:t>
            </w:r>
          </w:p>
        </w:tc>
        <w:tc>
          <w:tcPr>
            <w:tcW w:w="1485" w:type="dxa"/>
            <w:tcBorders>
              <w:top w:val="nil"/>
              <w:left w:val="nil"/>
              <w:bottom w:val="nil"/>
              <w:right w:val="nil"/>
            </w:tcBorders>
            <w:noWrap/>
            <w:vAlign w:val="bottom"/>
            <w:hideMark/>
          </w:tcPr>
          <w:p w14:paraId="79A3D177" w14:textId="77777777" w:rsidR="00530CB0" w:rsidRPr="00B13288" w:rsidRDefault="00530CB0" w:rsidP="00D15DAC">
            <w:pPr>
              <w:spacing w:after="0"/>
              <w:jc w:val="center"/>
              <w:rPr>
                <w:color w:val="000000"/>
                <w:sz w:val="18"/>
                <w:szCs w:val="18"/>
              </w:rPr>
            </w:pPr>
            <w:r w:rsidRPr="00B13288">
              <w:rPr>
                <w:color w:val="000000"/>
                <w:sz w:val="18"/>
                <w:szCs w:val="18"/>
              </w:rPr>
              <w:t>0.742</w:t>
            </w:r>
          </w:p>
        </w:tc>
        <w:tc>
          <w:tcPr>
            <w:tcW w:w="1485" w:type="dxa"/>
            <w:tcBorders>
              <w:top w:val="nil"/>
              <w:left w:val="nil"/>
              <w:bottom w:val="nil"/>
              <w:right w:val="nil"/>
            </w:tcBorders>
            <w:noWrap/>
            <w:vAlign w:val="bottom"/>
            <w:hideMark/>
          </w:tcPr>
          <w:p w14:paraId="1CA7AA02" w14:textId="77777777" w:rsidR="00530CB0" w:rsidRPr="00B13288" w:rsidRDefault="00530CB0" w:rsidP="00D15DAC">
            <w:pPr>
              <w:spacing w:after="0"/>
              <w:jc w:val="center"/>
              <w:rPr>
                <w:color w:val="000000"/>
                <w:sz w:val="18"/>
                <w:szCs w:val="18"/>
              </w:rPr>
            </w:pPr>
            <w:r w:rsidRPr="00B13288">
              <w:rPr>
                <w:color w:val="000000"/>
                <w:sz w:val="18"/>
                <w:szCs w:val="18"/>
              </w:rPr>
              <w:t>0.067</w:t>
            </w:r>
          </w:p>
        </w:tc>
        <w:tc>
          <w:tcPr>
            <w:tcW w:w="1711" w:type="dxa"/>
            <w:tcBorders>
              <w:top w:val="nil"/>
              <w:left w:val="nil"/>
              <w:bottom w:val="nil"/>
              <w:right w:val="nil"/>
            </w:tcBorders>
            <w:noWrap/>
            <w:vAlign w:val="bottom"/>
            <w:hideMark/>
          </w:tcPr>
          <w:p w14:paraId="6731D83B" w14:textId="77777777" w:rsidR="00530CB0" w:rsidRPr="00B13288" w:rsidRDefault="00530CB0" w:rsidP="00D15DAC">
            <w:pPr>
              <w:spacing w:after="0"/>
              <w:jc w:val="center"/>
              <w:rPr>
                <w:color w:val="000000"/>
                <w:sz w:val="18"/>
                <w:szCs w:val="18"/>
              </w:rPr>
            </w:pPr>
            <w:r w:rsidRPr="00B13288">
              <w:rPr>
                <w:color w:val="000000"/>
                <w:sz w:val="18"/>
                <w:szCs w:val="18"/>
              </w:rPr>
              <w:t>0.215</w:t>
            </w:r>
          </w:p>
        </w:tc>
      </w:tr>
      <w:tr w:rsidR="00530CB0" w:rsidRPr="005362B1" w14:paraId="5F9E3CEF" w14:textId="77777777" w:rsidTr="00D15DAC">
        <w:trPr>
          <w:trHeight w:val="217"/>
        </w:trPr>
        <w:tc>
          <w:tcPr>
            <w:tcW w:w="1485" w:type="dxa"/>
            <w:tcBorders>
              <w:top w:val="nil"/>
              <w:left w:val="nil"/>
              <w:bottom w:val="nil"/>
              <w:right w:val="nil"/>
            </w:tcBorders>
            <w:noWrap/>
            <w:vAlign w:val="bottom"/>
            <w:hideMark/>
          </w:tcPr>
          <w:p w14:paraId="25F0078F" w14:textId="77777777" w:rsidR="00530CB0" w:rsidRPr="00B13288" w:rsidRDefault="00530CB0" w:rsidP="00D15DAC">
            <w:pPr>
              <w:spacing w:after="0"/>
              <w:jc w:val="center"/>
              <w:rPr>
                <w:color w:val="000000"/>
                <w:sz w:val="18"/>
                <w:szCs w:val="18"/>
              </w:rPr>
            </w:pPr>
            <w:r w:rsidRPr="00B13288">
              <w:rPr>
                <w:color w:val="000000"/>
                <w:sz w:val="18"/>
                <w:szCs w:val="18"/>
              </w:rPr>
              <w:t>2016</w:t>
            </w:r>
          </w:p>
        </w:tc>
        <w:tc>
          <w:tcPr>
            <w:tcW w:w="1485" w:type="dxa"/>
            <w:tcBorders>
              <w:top w:val="nil"/>
              <w:left w:val="nil"/>
              <w:bottom w:val="nil"/>
              <w:right w:val="nil"/>
            </w:tcBorders>
            <w:noWrap/>
            <w:vAlign w:val="bottom"/>
            <w:hideMark/>
          </w:tcPr>
          <w:p w14:paraId="045EC24F" w14:textId="77777777" w:rsidR="00530CB0" w:rsidRPr="00B13288" w:rsidRDefault="00530CB0" w:rsidP="00D15DAC">
            <w:pPr>
              <w:spacing w:after="0"/>
              <w:jc w:val="center"/>
              <w:rPr>
                <w:color w:val="000000"/>
                <w:sz w:val="18"/>
                <w:szCs w:val="18"/>
              </w:rPr>
            </w:pPr>
            <w:r w:rsidRPr="00B13288">
              <w:rPr>
                <w:color w:val="000000"/>
                <w:sz w:val="18"/>
                <w:szCs w:val="18"/>
              </w:rPr>
              <w:t>0.758</w:t>
            </w:r>
          </w:p>
        </w:tc>
        <w:tc>
          <w:tcPr>
            <w:tcW w:w="1485" w:type="dxa"/>
            <w:tcBorders>
              <w:top w:val="nil"/>
              <w:left w:val="nil"/>
              <w:bottom w:val="nil"/>
              <w:right w:val="nil"/>
            </w:tcBorders>
            <w:noWrap/>
            <w:vAlign w:val="bottom"/>
            <w:hideMark/>
          </w:tcPr>
          <w:p w14:paraId="4250FD82" w14:textId="77777777" w:rsidR="00530CB0" w:rsidRPr="00B13288" w:rsidRDefault="00530CB0" w:rsidP="00D15DAC">
            <w:pPr>
              <w:spacing w:after="0"/>
              <w:jc w:val="center"/>
              <w:rPr>
                <w:color w:val="000000"/>
                <w:sz w:val="18"/>
                <w:szCs w:val="18"/>
              </w:rPr>
            </w:pPr>
            <w:r w:rsidRPr="00B13288">
              <w:rPr>
                <w:color w:val="000000"/>
                <w:sz w:val="18"/>
                <w:szCs w:val="18"/>
              </w:rPr>
              <w:t>0.064</w:t>
            </w:r>
          </w:p>
        </w:tc>
        <w:tc>
          <w:tcPr>
            <w:tcW w:w="1711" w:type="dxa"/>
            <w:tcBorders>
              <w:top w:val="nil"/>
              <w:left w:val="nil"/>
              <w:bottom w:val="nil"/>
              <w:right w:val="nil"/>
            </w:tcBorders>
            <w:noWrap/>
            <w:vAlign w:val="bottom"/>
            <w:hideMark/>
          </w:tcPr>
          <w:p w14:paraId="381A2F88" w14:textId="77777777" w:rsidR="00530CB0" w:rsidRPr="00B13288" w:rsidRDefault="00530CB0" w:rsidP="00D15DAC">
            <w:pPr>
              <w:spacing w:after="0"/>
              <w:jc w:val="center"/>
              <w:rPr>
                <w:color w:val="000000"/>
                <w:sz w:val="18"/>
                <w:szCs w:val="18"/>
              </w:rPr>
            </w:pPr>
            <w:r w:rsidRPr="00B13288">
              <w:rPr>
                <w:color w:val="000000"/>
                <w:sz w:val="18"/>
                <w:szCs w:val="18"/>
              </w:rPr>
              <w:t>0.248</w:t>
            </w:r>
          </w:p>
        </w:tc>
      </w:tr>
      <w:tr w:rsidR="00530CB0" w:rsidRPr="005362B1" w14:paraId="7DEC49F0" w14:textId="77777777" w:rsidTr="00D15DAC">
        <w:trPr>
          <w:trHeight w:val="217"/>
        </w:trPr>
        <w:tc>
          <w:tcPr>
            <w:tcW w:w="1485" w:type="dxa"/>
            <w:tcBorders>
              <w:top w:val="nil"/>
              <w:left w:val="nil"/>
              <w:bottom w:val="nil"/>
              <w:right w:val="nil"/>
            </w:tcBorders>
            <w:noWrap/>
            <w:vAlign w:val="bottom"/>
            <w:hideMark/>
          </w:tcPr>
          <w:p w14:paraId="5494966F" w14:textId="77777777" w:rsidR="00530CB0" w:rsidRPr="00B13288" w:rsidRDefault="00530CB0" w:rsidP="00D15DAC">
            <w:pPr>
              <w:spacing w:after="0"/>
              <w:jc w:val="center"/>
              <w:rPr>
                <w:color w:val="000000"/>
                <w:sz w:val="18"/>
                <w:szCs w:val="18"/>
              </w:rPr>
            </w:pPr>
            <w:r w:rsidRPr="00B13288">
              <w:rPr>
                <w:color w:val="000000"/>
                <w:sz w:val="18"/>
                <w:szCs w:val="18"/>
              </w:rPr>
              <w:t>2017</w:t>
            </w:r>
          </w:p>
        </w:tc>
        <w:tc>
          <w:tcPr>
            <w:tcW w:w="1485" w:type="dxa"/>
            <w:tcBorders>
              <w:top w:val="nil"/>
              <w:left w:val="nil"/>
              <w:bottom w:val="nil"/>
              <w:right w:val="nil"/>
            </w:tcBorders>
            <w:noWrap/>
            <w:vAlign w:val="bottom"/>
            <w:hideMark/>
          </w:tcPr>
          <w:p w14:paraId="635BF298" w14:textId="77777777" w:rsidR="00530CB0" w:rsidRPr="00B13288" w:rsidRDefault="00530CB0" w:rsidP="00D15DAC">
            <w:pPr>
              <w:spacing w:after="0"/>
              <w:jc w:val="center"/>
              <w:rPr>
                <w:color w:val="000000"/>
                <w:sz w:val="18"/>
                <w:szCs w:val="18"/>
              </w:rPr>
            </w:pPr>
            <w:r w:rsidRPr="00B13288">
              <w:rPr>
                <w:color w:val="000000"/>
                <w:sz w:val="18"/>
                <w:szCs w:val="18"/>
              </w:rPr>
              <w:t>0.729</w:t>
            </w:r>
          </w:p>
        </w:tc>
        <w:tc>
          <w:tcPr>
            <w:tcW w:w="1485" w:type="dxa"/>
            <w:tcBorders>
              <w:top w:val="nil"/>
              <w:left w:val="nil"/>
              <w:bottom w:val="nil"/>
              <w:right w:val="nil"/>
            </w:tcBorders>
            <w:noWrap/>
            <w:vAlign w:val="bottom"/>
            <w:hideMark/>
          </w:tcPr>
          <w:p w14:paraId="59769BFE" w14:textId="77777777" w:rsidR="00530CB0" w:rsidRPr="00B13288" w:rsidRDefault="00530CB0" w:rsidP="00D15DAC">
            <w:pPr>
              <w:spacing w:after="0"/>
              <w:jc w:val="center"/>
              <w:rPr>
                <w:color w:val="000000"/>
                <w:sz w:val="18"/>
                <w:szCs w:val="18"/>
              </w:rPr>
            </w:pPr>
            <w:r w:rsidRPr="00B13288">
              <w:rPr>
                <w:color w:val="000000"/>
                <w:sz w:val="18"/>
                <w:szCs w:val="18"/>
              </w:rPr>
              <w:t>0.073</w:t>
            </w:r>
          </w:p>
        </w:tc>
        <w:tc>
          <w:tcPr>
            <w:tcW w:w="1711" w:type="dxa"/>
            <w:tcBorders>
              <w:top w:val="nil"/>
              <w:left w:val="nil"/>
              <w:bottom w:val="nil"/>
              <w:right w:val="nil"/>
            </w:tcBorders>
            <w:noWrap/>
            <w:vAlign w:val="bottom"/>
            <w:hideMark/>
          </w:tcPr>
          <w:p w14:paraId="364B32E5" w14:textId="77777777" w:rsidR="00530CB0" w:rsidRPr="00B13288" w:rsidRDefault="00530CB0" w:rsidP="00D15DAC">
            <w:pPr>
              <w:spacing w:after="0"/>
              <w:jc w:val="center"/>
              <w:rPr>
                <w:color w:val="000000"/>
                <w:sz w:val="18"/>
                <w:szCs w:val="18"/>
              </w:rPr>
            </w:pPr>
            <w:r w:rsidRPr="00B13288">
              <w:rPr>
                <w:color w:val="000000"/>
                <w:sz w:val="18"/>
                <w:szCs w:val="18"/>
              </w:rPr>
              <w:t>0.309</w:t>
            </w:r>
          </w:p>
        </w:tc>
      </w:tr>
      <w:tr w:rsidR="00530CB0" w:rsidRPr="005362B1" w14:paraId="6CC8E9B4" w14:textId="77777777" w:rsidTr="00D15DAC">
        <w:trPr>
          <w:trHeight w:val="217"/>
        </w:trPr>
        <w:tc>
          <w:tcPr>
            <w:tcW w:w="1485" w:type="dxa"/>
            <w:tcBorders>
              <w:top w:val="nil"/>
              <w:left w:val="nil"/>
              <w:bottom w:val="nil"/>
              <w:right w:val="nil"/>
            </w:tcBorders>
            <w:noWrap/>
            <w:vAlign w:val="bottom"/>
            <w:hideMark/>
          </w:tcPr>
          <w:p w14:paraId="6CDD78B7" w14:textId="77777777" w:rsidR="00530CB0" w:rsidRPr="00B13288" w:rsidRDefault="00530CB0" w:rsidP="00D15DAC">
            <w:pPr>
              <w:spacing w:after="0"/>
              <w:jc w:val="center"/>
              <w:rPr>
                <w:color w:val="000000"/>
                <w:sz w:val="18"/>
                <w:szCs w:val="18"/>
              </w:rPr>
            </w:pPr>
            <w:r w:rsidRPr="00B13288">
              <w:rPr>
                <w:color w:val="000000"/>
                <w:sz w:val="18"/>
                <w:szCs w:val="18"/>
              </w:rPr>
              <w:t>2018</w:t>
            </w:r>
          </w:p>
        </w:tc>
        <w:tc>
          <w:tcPr>
            <w:tcW w:w="1485" w:type="dxa"/>
            <w:tcBorders>
              <w:top w:val="nil"/>
              <w:left w:val="nil"/>
              <w:bottom w:val="nil"/>
              <w:right w:val="nil"/>
            </w:tcBorders>
            <w:noWrap/>
            <w:vAlign w:val="bottom"/>
            <w:hideMark/>
          </w:tcPr>
          <w:p w14:paraId="076D007E" w14:textId="77777777" w:rsidR="00530CB0" w:rsidRPr="00B13288" w:rsidRDefault="00530CB0" w:rsidP="00D15DAC">
            <w:pPr>
              <w:spacing w:after="0"/>
              <w:jc w:val="center"/>
              <w:rPr>
                <w:color w:val="000000"/>
                <w:sz w:val="18"/>
                <w:szCs w:val="18"/>
              </w:rPr>
            </w:pPr>
            <w:r w:rsidRPr="00B13288">
              <w:rPr>
                <w:color w:val="000000"/>
                <w:sz w:val="18"/>
                <w:szCs w:val="18"/>
              </w:rPr>
              <w:t>0.233</w:t>
            </w:r>
          </w:p>
        </w:tc>
        <w:tc>
          <w:tcPr>
            <w:tcW w:w="1485" w:type="dxa"/>
            <w:tcBorders>
              <w:top w:val="nil"/>
              <w:left w:val="nil"/>
              <w:bottom w:val="nil"/>
              <w:right w:val="nil"/>
            </w:tcBorders>
            <w:noWrap/>
            <w:vAlign w:val="bottom"/>
            <w:hideMark/>
          </w:tcPr>
          <w:p w14:paraId="7BB8868F" w14:textId="77777777" w:rsidR="00530CB0" w:rsidRPr="00B13288" w:rsidRDefault="00530CB0" w:rsidP="00D15DAC">
            <w:pPr>
              <w:spacing w:after="0"/>
              <w:jc w:val="center"/>
              <w:rPr>
                <w:color w:val="000000"/>
                <w:sz w:val="18"/>
                <w:szCs w:val="18"/>
              </w:rPr>
            </w:pPr>
            <w:r w:rsidRPr="00B13288">
              <w:rPr>
                <w:color w:val="000000"/>
                <w:sz w:val="18"/>
                <w:szCs w:val="18"/>
              </w:rPr>
              <w:t>0.024</w:t>
            </w:r>
          </w:p>
        </w:tc>
        <w:tc>
          <w:tcPr>
            <w:tcW w:w="1711" w:type="dxa"/>
            <w:tcBorders>
              <w:top w:val="nil"/>
              <w:left w:val="nil"/>
              <w:bottom w:val="nil"/>
              <w:right w:val="nil"/>
            </w:tcBorders>
            <w:noWrap/>
            <w:vAlign w:val="bottom"/>
            <w:hideMark/>
          </w:tcPr>
          <w:p w14:paraId="710F2344" w14:textId="77777777" w:rsidR="00530CB0" w:rsidRPr="00B13288" w:rsidRDefault="00530CB0" w:rsidP="00D15DAC">
            <w:pPr>
              <w:spacing w:after="0"/>
              <w:jc w:val="center"/>
              <w:rPr>
                <w:color w:val="000000"/>
                <w:sz w:val="18"/>
                <w:szCs w:val="18"/>
              </w:rPr>
            </w:pPr>
            <w:r w:rsidRPr="00B13288">
              <w:rPr>
                <w:color w:val="000000"/>
                <w:sz w:val="18"/>
                <w:szCs w:val="18"/>
              </w:rPr>
              <w:t>0.115</w:t>
            </w:r>
          </w:p>
        </w:tc>
      </w:tr>
      <w:tr w:rsidR="00530CB0" w:rsidRPr="005362B1" w14:paraId="6725BDDF" w14:textId="77777777" w:rsidTr="00D15DAC">
        <w:trPr>
          <w:trHeight w:val="217"/>
        </w:trPr>
        <w:tc>
          <w:tcPr>
            <w:tcW w:w="1485" w:type="dxa"/>
            <w:tcBorders>
              <w:top w:val="nil"/>
              <w:left w:val="nil"/>
              <w:bottom w:val="nil"/>
              <w:right w:val="nil"/>
            </w:tcBorders>
            <w:noWrap/>
            <w:vAlign w:val="bottom"/>
            <w:hideMark/>
          </w:tcPr>
          <w:p w14:paraId="72BA7DEC" w14:textId="77777777" w:rsidR="00530CB0" w:rsidRPr="00B13288" w:rsidRDefault="00530CB0" w:rsidP="00D15DAC">
            <w:pPr>
              <w:spacing w:after="0"/>
              <w:jc w:val="center"/>
              <w:rPr>
                <w:color w:val="000000"/>
                <w:sz w:val="18"/>
                <w:szCs w:val="18"/>
              </w:rPr>
            </w:pPr>
            <w:r w:rsidRPr="00B13288">
              <w:rPr>
                <w:color w:val="000000"/>
                <w:sz w:val="18"/>
                <w:szCs w:val="18"/>
              </w:rPr>
              <w:t>2019</w:t>
            </w:r>
          </w:p>
        </w:tc>
        <w:tc>
          <w:tcPr>
            <w:tcW w:w="1485" w:type="dxa"/>
            <w:tcBorders>
              <w:top w:val="nil"/>
              <w:left w:val="nil"/>
              <w:bottom w:val="nil"/>
              <w:right w:val="nil"/>
            </w:tcBorders>
            <w:noWrap/>
            <w:vAlign w:val="bottom"/>
            <w:hideMark/>
          </w:tcPr>
          <w:p w14:paraId="777DB759" w14:textId="77777777" w:rsidR="00530CB0" w:rsidRPr="00B13288" w:rsidRDefault="00530CB0" w:rsidP="00D15DAC">
            <w:pPr>
              <w:spacing w:after="0"/>
              <w:jc w:val="center"/>
              <w:rPr>
                <w:color w:val="000000"/>
                <w:sz w:val="18"/>
                <w:szCs w:val="18"/>
              </w:rPr>
            </w:pPr>
            <w:r w:rsidRPr="00B13288">
              <w:rPr>
                <w:color w:val="000000"/>
                <w:sz w:val="18"/>
                <w:szCs w:val="18"/>
              </w:rPr>
              <w:t>0.247</w:t>
            </w:r>
          </w:p>
        </w:tc>
        <w:tc>
          <w:tcPr>
            <w:tcW w:w="1485" w:type="dxa"/>
            <w:tcBorders>
              <w:top w:val="nil"/>
              <w:left w:val="nil"/>
              <w:bottom w:val="nil"/>
              <w:right w:val="nil"/>
            </w:tcBorders>
            <w:noWrap/>
            <w:vAlign w:val="bottom"/>
            <w:hideMark/>
          </w:tcPr>
          <w:p w14:paraId="2CEFD1D6" w14:textId="77777777" w:rsidR="00530CB0" w:rsidRPr="00B13288" w:rsidRDefault="00530CB0" w:rsidP="00D15DAC">
            <w:pPr>
              <w:spacing w:after="0"/>
              <w:jc w:val="center"/>
              <w:rPr>
                <w:color w:val="000000"/>
                <w:sz w:val="18"/>
                <w:szCs w:val="18"/>
              </w:rPr>
            </w:pPr>
            <w:r w:rsidRPr="00B13288">
              <w:rPr>
                <w:color w:val="000000"/>
                <w:sz w:val="18"/>
                <w:szCs w:val="18"/>
              </w:rPr>
              <w:t>0.025</w:t>
            </w:r>
          </w:p>
        </w:tc>
        <w:tc>
          <w:tcPr>
            <w:tcW w:w="1711" w:type="dxa"/>
            <w:tcBorders>
              <w:top w:val="nil"/>
              <w:left w:val="nil"/>
              <w:bottom w:val="nil"/>
              <w:right w:val="nil"/>
            </w:tcBorders>
            <w:noWrap/>
            <w:vAlign w:val="bottom"/>
            <w:hideMark/>
          </w:tcPr>
          <w:p w14:paraId="0751C601" w14:textId="77777777" w:rsidR="00530CB0" w:rsidRPr="00B13288" w:rsidRDefault="00530CB0" w:rsidP="00D15DAC">
            <w:pPr>
              <w:spacing w:after="0"/>
              <w:jc w:val="center"/>
              <w:rPr>
                <w:color w:val="000000"/>
                <w:sz w:val="18"/>
                <w:szCs w:val="18"/>
              </w:rPr>
            </w:pPr>
            <w:r w:rsidRPr="00B13288">
              <w:rPr>
                <w:color w:val="000000"/>
                <w:sz w:val="18"/>
                <w:szCs w:val="18"/>
              </w:rPr>
              <w:t>0.111</w:t>
            </w:r>
          </w:p>
        </w:tc>
      </w:tr>
      <w:tr w:rsidR="00530CB0" w:rsidRPr="005362B1" w14:paraId="681918A4" w14:textId="77777777" w:rsidTr="00D15DAC">
        <w:trPr>
          <w:trHeight w:val="217"/>
        </w:trPr>
        <w:tc>
          <w:tcPr>
            <w:tcW w:w="1485" w:type="dxa"/>
            <w:tcBorders>
              <w:top w:val="nil"/>
              <w:left w:val="nil"/>
              <w:bottom w:val="nil"/>
              <w:right w:val="nil"/>
            </w:tcBorders>
            <w:noWrap/>
            <w:vAlign w:val="bottom"/>
            <w:hideMark/>
          </w:tcPr>
          <w:p w14:paraId="2DF205FB" w14:textId="77777777" w:rsidR="00530CB0" w:rsidRPr="00B13288" w:rsidRDefault="00530CB0" w:rsidP="00D15DAC">
            <w:pPr>
              <w:spacing w:after="0"/>
              <w:jc w:val="center"/>
              <w:rPr>
                <w:color w:val="000000"/>
                <w:sz w:val="18"/>
                <w:szCs w:val="18"/>
              </w:rPr>
            </w:pPr>
            <w:r w:rsidRPr="00B13288">
              <w:rPr>
                <w:color w:val="000000"/>
                <w:sz w:val="18"/>
                <w:szCs w:val="18"/>
              </w:rPr>
              <w:t>2020</w:t>
            </w:r>
          </w:p>
        </w:tc>
        <w:tc>
          <w:tcPr>
            <w:tcW w:w="1485" w:type="dxa"/>
            <w:tcBorders>
              <w:top w:val="nil"/>
              <w:left w:val="nil"/>
              <w:bottom w:val="nil"/>
              <w:right w:val="nil"/>
            </w:tcBorders>
            <w:noWrap/>
            <w:vAlign w:val="bottom"/>
            <w:hideMark/>
          </w:tcPr>
          <w:p w14:paraId="38DC2C3A" w14:textId="77777777" w:rsidR="00530CB0" w:rsidRPr="00B13288" w:rsidRDefault="00530CB0" w:rsidP="00D15DAC">
            <w:pPr>
              <w:spacing w:after="0"/>
              <w:jc w:val="center"/>
              <w:rPr>
                <w:color w:val="000000"/>
                <w:sz w:val="18"/>
                <w:szCs w:val="18"/>
              </w:rPr>
            </w:pPr>
            <w:r w:rsidRPr="00B13288">
              <w:rPr>
                <w:color w:val="000000"/>
                <w:sz w:val="18"/>
                <w:szCs w:val="18"/>
              </w:rPr>
              <w:t>0.099</w:t>
            </w:r>
          </w:p>
        </w:tc>
        <w:tc>
          <w:tcPr>
            <w:tcW w:w="1485" w:type="dxa"/>
            <w:tcBorders>
              <w:top w:val="nil"/>
              <w:left w:val="nil"/>
              <w:bottom w:val="nil"/>
              <w:right w:val="nil"/>
            </w:tcBorders>
            <w:noWrap/>
            <w:vAlign w:val="bottom"/>
            <w:hideMark/>
          </w:tcPr>
          <w:p w14:paraId="71996FD4" w14:textId="77777777" w:rsidR="00530CB0" w:rsidRPr="00B13288" w:rsidRDefault="00530CB0" w:rsidP="00D15DAC">
            <w:pPr>
              <w:spacing w:after="0"/>
              <w:jc w:val="center"/>
              <w:rPr>
                <w:color w:val="000000"/>
                <w:sz w:val="18"/>
                <w:szCs w:val="18"/>
              </w:rPr>
            </w:pPr>
            <w:r w:rsidRPr="00B13288">
              <w:rPr>
                <w:color w:val="000000"/>
                <w:sz w:val="18"/>
                <w:szCs w:val="18"/>
              </w:rPr>
              <w:t>0.009</w:t>
            </w:r>
          </w:p>
        </w:tc>
        <w:tc>
          <w:tcPr>
            <w:tcW w:w="1711" w:type="dxa"/>
            <w:tcBorders>
              <w:top w:val="nil"/>
              <w:left w:val="nil"/>
              <w:bottom w:val="nil"/>
              <w:right w:val="nil"/>
            </w:tcBorders>
            <w:noWrap/>
            <w:vAlign w:val="bottom"/>
            <w:hideMark/>
          </w:tcPr>
          <w:p w14:paraId="26641227" w14:textId="77777777" w:rsidR="00530CB0" w:rsidRPr="00B13288" w:rsidRDefault="00530CB0" w:rsidP="00D15DAC">
            <w:pPr>
              <w:spacing w:after="0"/>
              <w:jc w:val="center"/>
              <w:rPr>
                <w:color w:val="000000"/>
                <w:sz w:val="18"/>
                <w:szCs w:val="18"/>
              </w:rPr>
            </w:pPr>
            <w:r w:rsidRPr="00B13288">
              <w:rPr>
                <w:color w:val="000000"/>
                <w:sz w:val="18"/>
                <w:szCs w:val="18"/>
              </w:rPr>
              <w:t>0.044</w:t>
            </w:r>
          </w:p>
        </w:tc>
      </w:tr>
      <w:tr w:rsidR="00530CB0" w:rsidRPr="005362B1" w14:paraId="139A9F05" w14:textId="77777777" w:rsidTr="00D15DAC">
        <w:trPr>
          <w:trHeight w:val="217"/>
        </w:trPr>
        <w:tc>
          <w:tcPr>
            <w:tcW w:w="1485" w:type="dxa"/>
            <w:tcBorders>
              <w:top w:val="nil"/>
              <w:left w:val="nil"/>
              <w:bottom w:val="nil"/>
              <w:right w:val="nil"/>
            </w:tcBorders>
            <w:noWrap/>
            <w:vAlign w:val="bottom"/>
            <w:hideMark/>
          </w:tcPr>
          <w:p w14:paraId="25D32771" w14:textId="77777777" w:rsidR="00530CB0" w:rsidRPr="00B13288" w:rsidRDefault="00530CB0" w:rsidP="00D15DAC">
            <w:pPr>
              <w:spacing w:after="0"/>
              <w:jc w:val="center"/>
              <w:rPr>
                <w:color w:val="000000"/>
                <w:sz w:val="18"/>
                <w:szCs w:val="18"/>
              </w:rPr>
            </w:pPr>
            <w:r w:rsidRPr="00B13288">
              <w:rPr>
                <w:color w:val="000000"/>
                <w:sz w:val="18"/>
                <w:szCs w:val="18"/>
              </w:rPr>
              <w:t>2021</w:t>
            </w:r>
          </w:p>
        </w:tc>
        <w:tc>
          <w:tcPr>
            <w:tcW w:w="1485" w:type="dxa"/>
            <w:tcBorders>
              <w:top w:val="nil"/>
              <w:left w:val="nil"/>
              <w:bottom w:val="nil"/>
              <w:right w:val="nil"/>
            </w:tcBorders>
            <w:noWrap/>
            <w:vAlign w:val="bottom"/>
            <w:hideMark/>
          </w:tcPr>
          <w:p w14:paraId="309CE80D" w14:textId="77777777" w:rsidR="00530CB0" w:rsidRPr="00B13288" w:rsidRDefault="00530CB0" w:rsidP="00D15DAC">
            <w:pPr>
              <w:spacing w:after="0"/>
              <w:jc w:val="center"/>
              <w:rPr>
                <w:color w:val="000000"/>
                <w:sz w:val="18"/>
                <w:szCs w:val="18"/>
              </w:rPr>
            </w:pPr>
            <w:r w:rsidRPr="00B13288">
              <w:rPr>
                <w:color w:val="000000"/>
                <w:sz w:val="18"/>
                <w:szCs w:val="18"/>
              </w:rPr>
              <w:t>0.242</w:t>
            </w:r>
          </w:p>
        </w:tc>
        <w:tc>
          <w:tcPr>
            <w:tcW w:w="1485" w:type="dxa"/>
            <w:tcBorders>
              <w:top w:val="nil"/>
              <w:left w:val="nil"/>
              <w:bottom w:val="nil"/>
              <w:right w:val="nil"/>
            </w:tcBorders>
            <w:noWrap/>
            <w:vAlign w:val="bottom"/>
            <w:hideMark/>
          </w:tcPr>
          <w:p w14:paraId="0E7F17F0" w14:textId="77777777" w:rsidR="00530CB0" w:rsidRPr="00B13288" w:rsidRDefault="00530CB0" w:rsidP="00D15DAC">
            <w:pPr>
              <w:spacing w:after="0"/>
              <w:jc w:val="center"/>
              <w:rPr>
                <w:color w:val="000000"/>
                <w:sz w:val="18"/>
                <w:szCs w:val="18"/>
              </w:rPr>
            </w:pPr>
            <w:r w:rsidRPr="00B13288">
              <w:rPr>
                <w:color w:val="000000"/>
                <w:sz w:val="18"/>
                <w:szCs w:val="18"/>
              </w:rPr>
              <w:t>0.022</w:t>
            </w:r>
          </w:p>
        </w:tc>
        <w:tc>
          <w:tcPr>
            <w:tcW w:w="1711" w:type="dxa"/>
            <w:tcBorders>
              <w:top w:val="nil"/>
              <w:left w:val="nil"/>
              <w:bottom w:val="nil"/>
              <w:right w:val="nil"/>
            </w:tcBorders>
            <w:noWrap/>
            <w:vAlign w:val="bottom"/>
            <w:hideMark/>
          </w:tcPr>
          <w:p w14:paraId="3CC6042A" w14:textId="77777777" w:rsidR="00530CB0" w:rsidRPr="00B13288" w:rsidRDefault="00530CB0" w:rsidP="00D15DAC">
            <w:pPr>
              <w:spacing w:after="0"/>
              <w:jc w:val="center"/>
              <w:rPr>
                <w:color w:val="000000"/>
                <w:sz w:val="18"/>
                <w:szCs w:val="18"/>
              </w:rPr>
            </w:pPr>
            <w:r w:rsidRPr="00B13288">
              <w:rPr>
                <w:color w:val="000000"/>
                <w:sz w:val="18"/>
                <w:szCs w:val="18"/>
              </w:rPr>
              <w:t>0.109</w:t>
            </w:r>
          </w:p>
        </w:tc>
      </w:tr>
      <w:tr w:rsidR="00530CB0" w:rsidRPr="005362B1" w14:paraId="4B76B2C2" w14:textId="77777777" w:rsidTr="00D15DAC">
        <w:trPr>
          <w:trHeight w:val="217"/>
        </w:trPr>
        <w:tc>
          <w:tcPr>
            <w:tcW w:w="1485" w:type="dxa"/>
            <w:tcBorders>
              <w:top w:val="nil"/>
              <w:left w:val="nil"/>
              <w:right w:val="nil"/>
            </w:tcBorders>
            <w:noWrap/>
            <w:vAlign w:val="bottom"/>
            <w:hideMark/>
          </w:tcPr>
          <w:p w14:paraId="2DD33B8A" w14:textId="77777777" w:rsidR="00530CB0" w:rsidRPr="00B13288" w:rsidRDefault="00530CB0" w:rsidP="00D15DAC">
            <w:pPr>
              <w:spacing w:after="0"/>
              <w:jc w:val="center"/>
              <w:rPr>
                <w:color w:val="000000"/>
                <w:sz w:val="18"/>
                <w:szCs w:val="18"/>
              </w:rPr>
            </w:pPr>
            <w:r w:rsidRPr="00B13288">
              <w:rPr>
                <w:color w:val="000000"/>
                <w:sz w:val="18"/>
                <w:szCs w:val="18"/>
              </w:rPr>
              <w:t>2022</w:t>
            </w:r>
          </w:p>
        </w:tc>
        <w:tc>
          <w:tcPr>
            <w:tcW w:w="1485" w:type="dxa"/>
            <w:tcBorders>
              <w:top w:val="nil"/>
              <w:left w:val="nil"/>
              <w:right w:val="nil"/>
            </w:tcBorders>
            <w:noWrap/>
            <w:vAlign w:val="bottom"/>
            <w:hideMark/>
          </w:tcPr>
          <w:p w14:paraId="1B9FE3DE" w14:textId="77777777" w:rsidR="00530CB0" w:rsidRPr="00B13288" w:rsidRDefault="00530CB0" w:rsidP="00D15DAC">
            <w:pPr>
              <w:spacing w:after="0"/>
              <w:jc w:val="center"/>
              <w:rPr>
                <w:color w:val="000000"/>
                <w:sz w:val="18"/>
                <w:szCs w:val="18"/>
              </w:rPr>
            </w:pPr>
            <w:r w:rsidRPr="00B13288">
              <w:rPr>
                <w:color w:val="000000"/>
                <w:sz w:val="18"/>
                <w:szCs w:val="18"/>
              </w:rPr>
              <w:t>0.302</w:t>
            </w:r>
          </w:p>
        </w:tc>
        <w:tc>
          <w:tcPr>
            <w:tcW w:w="1485" w:type="dxa"/>
            <w:tcBorders>
              <w:top w:val="nil"/>
              <w:left w:val="nil"/>
              <w:right w:val="nil"/>
            </w:tcBorders>
            <w:noWrap/>
            <w:vAlign w:val="bottom"/>
            <w:hideMark/>
          </w:tcPr>
          <w:p w14:paraId="5FF5811B" w14:textId="77777777" w:rsidR="00530CB0" w:rsidRPr="00B13288" w:rsidRDefault="00530CB0" w:rsidP="00D15DAC">
            <w:pPr>
              <w:spacing w:after="0"/>
              <w:jc w:val="center"/>
              <w:rPr>
                <w:color w:val="000000"/>
                <w:sz w:val="18"/>
                <w:szCs w:val="18"/>
              </w:rPr>
            </w:pPr>
            <w:r w:rsidRPr="00B13288">
              <w:rPr>
                <w:color w:val="000000"/>
                <w:sz w:val="18"/>
                <w:szCs w:val="18"/>
              </w:rPr>
              <w:t>0.027</w:t>
            </w:r>
          </w:p>
        </w:tc>
        <w:tc>
          <w:tcPr>
            <w:tcW w:w="1711" w:type="dxa"/>
            <w:tcBorders>
              <w:top w:val="nil"/>
              <w:left w:val="nil"/>
              <w:right w:val="nil"/>
            </w:tcBorders>
            <w:noWrap/>
            <w:vAlign w:val="bottom"/>
            <w:hideMark/>
          </w:tcPr>
          <w:p w14:paraId="6866D142" w14:textId="77777777" w:rsidR="00530CB0" w:rsidRPr="00B13288" w:rsidRDefault="00530CB0" w:rsidP="00D15DAC">
            <w:pPr>
              <w:spacing w:after="0"/>
              <w:jc w:val="center"/>
              <w:rPr>
                <w:color w:val="000000"/>
                <w:sz w:val="18"/>
                <w:szCs w:val="18"/>
              </w:rPr>
            </w:pPr>
            <w:r w:rsidRPr="00B13288">
              <w:rPr>
                <w:color w:val="000000"/>
                <w:sz w:val="18"/>
                <w:szCs w:val="18"/>
              </w:rPr>
              <w:t>0.143</w:t>
            </w:r>
          </w:p>
        </w:tc>
      </w:tr>
      <w:tr w:rsidR="00530CB0" w:rsidRPr="005362B1" w14:paraId="050F48A8" w14:textId="77777777" w:rsidTr="00D15DAC">
        <w:trPr>
          <w:trHeight w:val="217"/>
        </w:trPr>
        <w:tc>
          <w:tcPr>
            <w:tcW w:w="1485" w:type="dxa"/>
            <w:tcBorders>
              <w:top w:val="nil"/>
              <w:left w:val="nil"/>
              <w:bottom w:val="nil"/>
              <w:right w:val="nil"/>
            </w:tcBorders>
            <w:noWrap/>
            <w:vAlign w:val="bottom"/>
            <w:hideMark/>
          </w:tcPr>
          <w:p w14:paraId="23B497E4" w14:textId="77777777" w:rsidR="00530CB0" w:rsidRPr="00B13288" w:rsidRDefault="00530CB0" w:rsidP="00D15DAC">
            <w:pPr>
              <w:spacing w:after="0"/>
              <w:jc w:val="center"/>
              <w:rPr>
                <w:color w:val="000000"/>
                <w:sz w:val="18"/>
                <w:szCs w:val="18"/>
              </w:rPr>
            </w:pPr>
            <w:r w:rsidRPr="00B13288">
              <w:rPr>
                <w:color w:val="000000"/>
                <w:sz w:val="18"/>
                <w:szCs w:val="18"/>
              </w:rPr>
              <w:t>2023</w:t>
            </w:r>
          </w:p>
        </w:tc>
        <w:tc>
          <w:tcPr>
            <w:tcW w:w="1485" w:type="dxa"/>
            <w:tcBorders>
              <w:top w:val="nil"/>
              <w:left w:val="nil"/>
              <w:bottom w:val="nil"/>
              <w:right w:val="nil"/>
            </w:tcBorders>
            <w:noWrap/>
            <w:vAlign w:val="bottom"/>
            <w:hideMark/>
          </w:tcPr>
          <w:p w14:paraId="6233D061" w14:textId="77777777" w:rsidR="00530CB0" w:rsidRPr="00B13288" w:rsidRDefault="00530CB0" w:rsidP="00D15DAC">
            <w:pPr>
              <w:spacing w:after="0"/>
              <w:jc w:val="center"/>
              <w:rPr>
                <w:color w:val="000000"/>
                <w:sz w:val="18"/>
                <w:szCs w:val="18"/>
              </w:rPr>
            </w:pPr>
            <w:r w:rsidRPr="00B13288">
              <w:rPr>
                <w:color w:val="000000"/>
                <w:sz w:val="18"/>
                <w:szCs w:val="18"/>
              </w:rPr>
              <w:t>0.252</w:t>
            </w:r>
          </w:p>
        </w:tc>
        <w:tc>
          <w:tcPr>
            <w:tcW w:w="1485" w:type="dxa"/>
            <w:tcBorders>
              <w:top w:val="nil"/>
              <w:left w:val="nil"/>
              <w:bottom w:val="nil"/>
              <w:right w:val="nil"/>
            </w:tcBorders>
            <w:noWrap/>
            <w:vAlign w:val="bottom"/>
            <w:hideMark/>
          </w:tcPr>
          <w:p w14:paraId="78CE0F2C" w14:textId="77777777" w:rsidR="00530CB0" w:rsidRPr="00B13288" w:rsidRDefault="00530CB0" w:rsidP="00D15DAC">
            <w:pPr>
              <w:spacing w:after="0"/>
              <w:jc w:val="center"/>
              <w:rPr>
                <w:color w:val="000000"/>
                <w:sz w:val="18"/>
                <w:szCs w:val="18"/>
              </w:rPr>
            </w:pPr>
            <w:r w:rsidRPr="00B13288">
              <w:rPr>
                <w:color w:val="000000"/>
                <w:sz w:val="18"/>
                <w:szCs w:val="18"/>
              </w:rPr>
              <w:t>0.023</w:t>
            </w:r>
          </w:p>
        </w:tc>
        <w:tc>
          <w:tcPr>
            <w:tcW w:w="1711" w:type="dxa"/>
            <w:tcBorders>
              <w:top w:val="nil"/>
              <w:left w:val="nil"/>
              <w:bottom w:val="nil"/>
              <w:right w:val="nil"/>
            </w:tcBorders>
            <w:noWrap/>
            <w:vAlign w:val="bottom"/>
            <w:hideMark/>
          </w:tcPr>
          <w:p w14:paraId="14290771" w14:textId="77777777" w:rsidR="00530CB0" w:rsidRPr="00B13288" w:rsidRDefault="00530CB0" w:rsidP="00D15DAC">
            <w:pPr>
              <w:spacing w:after="0"/>
              <w:jc w:val="center"/>
              <w:rPr>
                <w:color w:val="000000"/>
                <w:sz w:val="18"/>
                <w:szCs w:val="18"/>
              </w:rPr>
            </w:pPr>
            <w:r w:rsidRPr="00B13288">
              <w:rPr>
                <w:color w:val="000000"/>
                <w:sz w:val="18"/>
                <w:szCs w:val="18"/>
              </w:rPr>
              <w:t>0.12</w:t>
            </w:r>
          </w:p>
        </w:tc>
      </w:tr>
      <w:tr w:rsidR="00530CB0" w:rsidRPr="005362B1" w14:paraId="4B34DB1E" w14:textId="77777777" w:rsidTr="00D15DAC">
        <w:trPr>
          <w:trHeight w:val="217"/>
        </w:trPr>
        <w:tc>
          <w:tcPr>
            <w:tcW w:w="1485" w:type="dxa"/>
            <w:tcBorders>
              <w:top w:val="nil"/>
              <w:left w:val="nil"/>
              <w:bottom w:val="nil"/>
              <w:right w:val="nil"/>
            </w:tcBorders>
            <w:noWrap/>
            <w:vAlign w:val="bottom"/>
          </w:tcPr>
          <w:p w14:paraId="3662F6E6" w14:textId="77777777" w:rsidR="00530CB0" w:rsidRPr="00B13288" w:rsidRDefault="00530CB0" w:rsidP="00D15DAC">
            <w:pPr>
              <w:spacing w:after="0"/>
              <w:jc w:val="center"/>
              <w:rPr>
                <w:color w:val="000000"/>
                <w:sz w:val="18"/>
                <w:szCs w:val="18"/>
              </w:rPr>
            </w:pPr>
            <w:r w:rsidRPr="00B13288">
              <w:rPr>
                <w:color w:val="000000"/>
                <w:sz w:val="18"/>
                <w:szCs w:val="18"/>
              </w:rPr>
              <w:t>2024</w:t>
            </w:r>
          </w:p>
        </w:tc>
        <w:tc>
          <w:tcPr>
            <w:tcW w:w="1485" w:type="dxa"/>
            <w:tcBorders>
              <w:top w:val="nil"/>
              <w:left w:val="nil"/>
              <w:bottom w:val="nil"/>
              <w:right w:val="nil"/>
            </w:tcBorders>
            <w:noWrap/>
            <w:vAlign w:val="bottom"/>
          </w:tcPr>
          <w:p w14:paraId="0DA6B34B" w14:textId="77777777" w:rsidR="00530CB0" w:rsidRPr="00B13288" w:rsidRDefault="00530CB0" w:rsidP="00D15DAC">
            <w:pPr>
              <w:spacing w:after="0"/>
              <w:jc w:val="center"/>
              <w:rPr>
                <w:color w:val="000000"/>
                <w:sz w:val="18"/>
                <w:szCs w:val="18"/>
              </w:rPr>
            </w:pPr>
            <w:r w:rsidRPr="00B13288">
              <w:rPr>
                <w:color w:val="000000"/>
                <w:sz w:val="18"/>
                <w:szCs w:val="18"/>
              </w:rPr>
              <w:t>0.309</w:t>
            </w:r>
          </w:p>
        </w:tc>
        <w:tc>
          <w:tcPr>
            <w:tcW w:w="1485" w:type="dxa"/>
            <w:tcBorders>
              <w:top w:val="nil"/>
              <w:left w:val="nil"/>
              <w:bottom w:val="nil"/>
              <w:right w:val="nil"/>
            </w:tcBorders>
            <w:noWrap/>
            <w:vAlign w:val="bottom"/>
          </w:tcPr>
          <w:p w14:paraId="4F3900A3" w14:textId="77777777" w:rsidR="00530CB0" w:rsidRPr="00B13288" w:rsidRDefault="00530CB0" w:rsidP="00D15DAC">
            <w:pPr>
              <w:spacing w:after="0"/>
              <w:jc w:val="center"/>
              <w:rPr>
                <w:color w:val="000000"/>
                <w:sz w:val="18"/>
                <w:szCs w:val="18"/>
              </w:rPr>
            </w:pPr>
            <w:r w:rsidRPr="00B13288">
              <w:rPr>
                <w:color w:val="000000"/>
                <w:sz w:val="18"/>
                <w:szCs w:val="18"/>
              </w:rPr>
              <w:t>0.03</w:t>
            </w:r>
          </w:p>
        </w:tc>
        <w:tc>
          <w:tcPr>
            <w:tcW w:w="1711" w:type="dxa"/>
            <w:tcBorders>
              <w:top w:val="nil"/>
              <w:left w:val="nil"/>
              <w:bottom w:val="nil"/>
              <w:right w:val="nil"/>
            </w:tcBorders>
            <w:noWrap/>
            <w:vAlign w:val="bottom"/>
          </w:tcPr>
          <w:p w14:paraId="58DA567D" w14:textId="77777777" w:rsidR="00530CB0" w:rsidRPr="00B13288" w:rsidRDefault="00530CB0" w:rsidP="00D15DAC">
            <w:pPr>
              <w:spacing w:after="0"/>
              <w:jc w:val="center"/>
              <w:rPr>
                <w:color w:val="000000"/>
                <w:sz w:val="18"/>
                <w:szCs w:val="18"/>
              </w:rPr>
            </w:pPr>
            <w:r w:rsidRPr="00B13288">
              <w:rPr>
                <w:color w:val="000000"/>
                <w:sz w:val="18"/>
                <w:szCs w:val="18"/>
              </w:rPr>
              <w:t>0.138</w:t>
            </w:r>
          </w:p>
        </w:tc>
      </w:tr>
      <w:tr w:rsidR="00530CB0" w:rsidRPr="005362B1" w14:paraId="4FDAD84D" w14:textId="77777777" w:rsidTr="00D15DAC">
        <w:trPr>
          <w:trHeight w:val="217"/>
        </w:trPr>
        <w:tc>
          <w:tcPr>
            <w:tcW w:w="1485" w:type="dxa"/>
            <w:tcBorders>
              <w:top w:val="nil"/>
              <w:left w:val="nil"/>
              <w:bottom w:val="nil"/>
              <w:right w:val="nil"/>
            </w:tcBorders>
            <w:noWrap/>
            <w:vAlign w:val="bottom"/>
            <w:hideMark/>
          </w:tcPr>
          <w:p w14:paraId="45C6E258" w14:textId="77777777" w:rsidR="00530CB0" w:rsidRPr="00B13288" w:rsidRDefault="00530CB0" w:rsidP="00D15DAC">
            <w:pPr>
              <w:spacing w:after="0"/>
              <w:jc w:val="center"/>
              <w:rPr>
                <w:color w:val="000000"/>
                <w:sz w:val="18"/>
                <w:szCs w:val="18"/>
              </w:rPr>
            </w:pPr>
            <w:r w:rsidRPr="00B13288">
              <w:rPr>
                <w:color w:val="000000"/>
                <w:sz w:val="18"/>
                <w:szCs w:val="18"/>
              </w:rPr>
              <w:t>2025</w:t>
            </w:r>
          </w:p>
        </w:tc>
        <w:tc>
          <w:tcPr>
            <w:tcW w:w="1485" w:type="dxa"/>
            <w:tcBorders>
              <w:top w:val="nil"/>
              <w:left w:val="nil"/>
              <w:bottom w:val="nil"/>
              <w:right w:val="nil"/>
            </w:tcBorders>
            <w:noWrap/>
            <w:vAlign w:val="bottom"/>
            <w:hideMark/>
          </w:tcPr>
          <w:p w14:paraId="79E618A4" w14:textId="77777777" w:rsidR="00530CB0" w:rsidRPr="00B13288" w:rsidRDefault="00530CB0" w:rsidP="00D15DAC">
            <w:pPr>
              <w:spacing w:after="0"/>
              <w:jc w:val="center"/>
              <w:rPr>
                <w:color w:val="000000"/>
                <w:sz w:val="18"/>
                <w:szCs w:val="18"/>
              </w:rPr>
            </w:pPr>
            <w:r w:rsidRPr="00B13288">
              <w:rPr>
                <w:color w:val="000000"/>
                <w:sz w:val="18"/>
                <w:szCs w:val="18"/>
              </w:rPr>
              <w:t>0.328</w:t>
            </w:r>
          </w:p>
        </w:tc>
        <w:tc>
          <w:tcPr>
            <w:tcW w:w="1485" w:type="dxa"/>
            <w:tcBorders>
              <w:top w:val="nil"/>
              <w:left w:val="nil"/>
              <w:bottom w:val="nil"/>
              <w:right w:val="nil"/>
            </w:tcBorders>
            <w:noWrap/>
            <w:vAlign w:val="bottom"/>
            <w:hideMark/>
          </w:tcPr>
          <w:p w14:paraId="0B4C4125" w14:textId="77777777" w:rsidR="00530CB0" w:rsidRPr="00B13288" w:rsidRDefault="00530CB0" w:rsidP="00D15DAC">
            <w:pPr>
              <w:spacing w:after="0"/>
              <w:jc w:val="center"/>
              <w:rPr>
                <w:color w:val="000000"/>
                <w:sz w:val="18"/>
                <w:szCs w:val="18"/>
              </w:rPr>
            </w:pPr>
            <w:r w:rsidRPr="00B13288">
              <w:rPr>
                <w:color w:val="000000"/>
                <w:sz w:val="18"/>
                <w:szCs w:val="18"/>
              </w:rPr>
              <w:t>0.035</w:t>
            </w:r>
          </w:p>
        </w:tc>
        <w:tc>
          <w:tcPr>
            <w:tcW w:w="1711" w:type="dxa"/>
            <w:tcBorders>
              <w:top w:val="nil"/>
              <w:left w:val="nil"/>
              <w:bottom w:val="nil"/>
              <w:right w:val="nil"/>
            </w:tcBorders>
            <w:noWrap/>
            <w:vAlign w:val="bottom"/>
            <w:hideMark/>
          </w:tcPr>
          <w:p w14:paraId="076BDBC5" w14:textId="77777777" w:rsidR="00530CB0" w:rsidRPr="00B13288" w:rsidRDefault="00530CB0" w:rsidP="00D15DAC">
            <w:pPr>
              <w:spacing w:after="0"/>
              <w:jc w:val="center"/>
              <w:rPr>
                <w:color w:val="000000"/>
                <w:sz w:val="18"/>
                <w:szCs w:val="18"/>
              </w:rPr>
            </w:pPr>
            <w:r w:rsidRPr="00B13288">
              <w:rPr>
                <w:color w:val="000000"/>
                <w:sz w:val="18"/>
                <w:szCs w:val="18"/>
              </w:rPr>
              <w:t>0.144</w:t>
            </w:r>
          </w:p>
        </w:tc>
      </w:tr>
      <w:tr w:rsidR="00530CB0" w:rsidRPr="005362B1" w14:paraId="16FAD1C3" w14:textId="77777777" w:rsidTr="00D15DAC">
        <w:trPr>
          <w:trHeight w:val="217"/>
        </w:trPr>
        <w:tc>
          <w:tcPr>
            <w:tcW w:w="1485" w:type="dxa"/>
            <w:tcBorders>
              <w:top w:val="nil"/>
              <w:left w:val="nil"/>
              <w:bottom w:val="single" w:sz="4" w:space="0" w:color="auto"/>
              <w:right w:val="nil"/>
            </w:tcBorders>
            <w:noWrap/>
            <w:vAlign w:val="bottom"/>
          </w:tcPr>
          <w:p w14:paraId="19A8E39B" w14:textId="77777777" w:rsidR="00530CB0" w:rsidRPr="00B13288" w:rsidRDefault="00530CB0" w:rsidP="00D15DAC">
            <w:pPr>
              <w:spacing w:after="0"/>
              <w:jc w:val="center"/>
              <w:rPr>
                <w:color w:val="000000"/>
                <w:sz w:val="18"/>
                <w:szCs w:val="18"/>
              </w:rPr>
            </w:pPr>
            <w:r w:rsidRPr="00B13288">
              <w:rPr>
                <w:color w:val="000000"/>
                <w:sz w:val="18"/>
                <w:szCs w:val="18"/>
              </w:rPr>
              <w:t>2026</w:t>
            </w:r>
          </w:p>
        </w:tc>
        <w:tc>
          <w:tcPr>
            <w:tcW w:w="1485" w:type="dxa"/>
            <w:tcBorders>
              <w:top w:val="nil"/>
              <w:left w:val="nil"/>
              <w:bottom w:val="single" w:sz="4" w:space="0" w:color="auto"/>
              <w:right w:val="nil"/>
            </w:tcBorders>
            <w:noWrap/>
            <w:vAlign w:val="bottom"/>
          </w:tcPr>
          <w:p w14:paraId="7F307EC8" w14:textId="77777777" w:rsidR="00530CB0" w:rsidRPr="00B13288" w:rsidRDefault="00530CB0" w:rsidP="00D15DAC">
            <w:pPr>
              <w:spacing w:after="0"/>
              <w:jc w:val="center"/>
              <w:rPr>
                <w:color w:val="000000"/>
                <w:sz w:val="18"/>
                <w:szCs w:val="18"/>
              </w:rPr>
            </w:pPr>
            <w:r w:rsidRPr="00B13288">
              <w:rPr>
                <w:color w:val="000000"/>
                <w:sz w:val="18"/>
                <w:szCs w:val="18"/>
              </w:rPr>
              <w:t>0.496</w:t>
            </w:r>
          </w:p>
        </w:tc>
        <w:tc>
          <w:tcPr>
            <w:tcW w:w="1485" w:type="dxa"/>
            <w:tcBorders>
              <w:top w:val="nil"/>
              <w:left w:val="nil"/>
              <w:bottom w:val="single" w:sz="4" w:space="0" w:color="auto"/>
              <w:right w:val="nil"/>
            </w:tcBorders>
            <w:noWrap/>
            <w:vAlign w:val="bottom"/>
          </w:tcPr>
          <w:p w14:paraId="027CB7D2" w14:textId="77777777" w:rsidR="00530CB0" w:rsidRPr="00B13288" w:rsidRDefault="00530CB0" w:rsidP="00D15DAC">
            <w:pPr>
              <w:spacing w:after="0"/>
              <w:jc w:val="center"/>
              <w:rPr>
                <w:color w:val="000000"/>
                <w:sz w:val="18"/>
                <w:szCs w:val="18"/>
              </w:rPr>
            </w:pPr>
            <w:r w:rsidRPr="00B13288">
              <w:rPr>
                <w:color w:val="000000"/>
                <w:sz w:val="18"/>
                <w:szCs w:val="18"/>
              </w:rPr>
              <w:t>0.064</w:t>
            </w:r>
          </w:p>
        </w:tc>
        <w:tc>
          <w:tcPr>
            <w:tcW w:w="1711" w:type="dxa"/>
            <w:tcBorders>
              <w:top w:val="nil"/>
              <w:left w:val="nil"/>
              <w:bottom w:val="single" w:sz="4" w:space="0" w:color="auto"/>
              <w:right w:val="nil"/>
            </w:tcBorders>
            <w:noWrap/>
            <w:vAlign w:val="bottom"/>
          </w:tcPr>
          <w:p w14:paraId="05A49BD4" w14:textId="77777777" w:rsidR="00530CB0" w:rsidRPr="00B13288" w:rsidRDefault="00530CB0" w:rsidP="00D15DAC">
            <w:pPr>
              <w:spacing w:after="0"/>
              <w:jc w:val="center"/>
              <w:rPr>
                <w:color w:val="000000"/>
                <w:sz w:val="18"/>
                <w:szCs w:val="18"/>
              </w:rPr>
            </w:pPr>
            <w:r w:rsidRPr="00B13288">
              <w:rPr>
                <w:color w:val="000000"/>
                <w:sz w:val="18"/>
                <w:szCs w:val="18"/>
              </w:rPr>
              <w:t>0.216</w:t>
            </w:r>
          </w:p>
        </w:tc>
      </w:tr>
    </w:tbl>
    <w:p w14:paraId="2F4DE3B9" w14:textId="77777777" w:rsidR="00530CB0" w:rsidRPr="005362B1" w:rsidRDefault="00530CB0" w:rsidP="00530CB0">
      <w:pPr>
        <w:spacing w:line="259" w:lineRule="auto"/>
      </w:pPr>
      <w:r w:rsidRPr="005362B1">
        <w:br w:type="page"/>
      </w:r>
    </w:p>
    <w:p w14:paraId="5A25FC25" w14:textId="77777777" w:rsidR="00530CB0" w:rsidRPr="005362B1" w:rsidRDefault="00530CB0" w:rsidP="00530CB0">
      <w:pPr>
        <w:pStyle w:val="Heading5"/>
      </w:pPr>
      <w:r w:rsidRPr="00C210AC">
        <w:rPr>
          <w:highlight w:val="green"/>
        </w:rPr>
        <w:lastRenderedPageBreak/>
        <w:t>Table</w:t>
      </w:r>
      <w:r w:rsidRPr="00317407">
        <w:t xml:space="preserve"> 2.</w:t>
      </w:r>
      <w:r>
        <w:rPr>
          <w:noProof/>
        </w:rPr>
        <w:t>9</w:t>
      </w:r>
      <w:r w:rsidRPr="00317407">
        <w:rPr>
          <w:noProof/>
        </w:rPr>
        <w:t>.</w:t>
      </w:r>
      <w:r w:rsidRPr="00317407">
        <w:t xml:space="preserve"> Results</w:t>
      </w:r>
      <w:r w:rsidRPr="005362B1">
        <w:t xml:space="preserve"> for the projection scenarios from the author’s recommended model. Catch in tons, fishing mortality (F), and Female spawning stock biomass (SSB) in tons for the 7 standard projection scenarios.</w:t>
      </w:r>
      <w:r>
        <w:t xml:space="preserve"> Scenarios 1 and 2 are most </w:t>
      </w:r>
      <w:proofErr w:type="gramStart"/>
      <w:r>
        <w:t>similar to</w:t>
      </w:r>
      <w:proofErr w:type="gramEnd"/>
      <w:r>
        <w:t xml:space="preserve"> the current management of GOA cod.</w:t>
      </w:r>
    </w:p>
    <w:tbl>
      <w:tblPr>
        <w:tblW w:w="8888" w:type="dxa"/>
        <w:tblLook w:val="04A0" w:firstRow="1" w:lastRow="0" w:firstColumn="1" w:lastColumn="0" w:noHBand="0" w:noVBand="1"/>
      </w:tblPr>
      <w:tblGrid>
        <w:gridCol w:w="1111"/>
        <w:gridCol w:w="1111"/>
        <w:gridCol w:w="1111"/>
        <w:gridCol w:w="1111"/>
        <w:gridCol w:w="1111"/>
        <w:gridCol w:w="1111"/>
        <w:gridCol w:w="1111"/>
        <w:gridCol w:w="1111"/>
      </w:tblGrid>
      <w:tr w:rsidR="00530CB0" w:rsidRPr="005362B1" w14:paraId="15F268C2" w14:textId="77777777" w:rsidTr="00D15DAC">
        <w:trPr>
          <w:trHeight w:val="225"/>
        </w:trPr>
        <w:tc>
          <w:tcPr>
            <w:tcW w:w="1111" w:type="dxa"/>
            <w:tcBorders>
              <w:top w:val="nil"/>
              <w:left w:val="nil"/>
              <w:bottom w:val="single" w:sz="4" w:space="0" w:color="auto"/>
              <w:right w:val="nil"/>
            </w:tcBorders>
            <w:noWrap/>
            <w:vAlign w:val="center"/>
            <w:hideMark/>
          </w:tcPr>
          <w:p w14:paraId="7E470805" w14:textId="77777777" w:rsidR="00530CB0" w:rsidRPr="005362B1" w:rsidRDefault="00530CB0" w:rsidP="00D15DAC">
            <w:pPr>
              <w:spacing w:after="0"/>
              <w:jc w:val="center"/>
              <w:rPr>
                <w:color w:val="000000"/>
                <w:sz w:val="18"/>
                <w:szCs w:val="18"/>
              </w:rPr>
            </w:pPr>
            <w:r w:rsidRPr="005362B1">
              <w:rPr>
                <w:color w:val="000000"/>
                <w:sz w:val="18"/>
                <w:szCs w:val="18"/>
              </w:rPr>
              <w:t>Year</w:t>
            </w:r>
          </w:p>
        </w:tc>
        <w:tc>
          <w:tcPr>
            <w:tcW w:w="1111" w:type="dxa"/>
            <w:tcBorders>
              <w:top w:val="nil"/>
              <w:left w:val="nil"/>
              <w:bottom w:val="single" w:sz="4" w:space="0" w:color="auto"/>
              <w:right w:val="nil"/>
            </w:tcBorders>
            <w:noWrap/>
            <w:vAlign w:val="center"/>
            <w:hideMark/>
          </w:tcPr>
          <w:p w14:paraId="060B919E" w14:textId="77777777" w:rsidR="00530CB0" w:rsidRPr="005362B1" w:rsidRDefault="00530CB0" w:rsidP="00D15DAC">
            <w:pPr>
              <w:spacing w:after="0"/>
              <w:jc w:val="center"/>
              <w:rPr>
                <w:color w:val="000000"/>
                <w:sz w:val="18"/>
                <w:szCs w:val="18"/>
              </w:rPr>
            </w:pPr>
            <w:r w:rsidRPr="005362B1">
              <w:rPr>
                <w:color w:val="000000"/>
                <w:sz w:val="18"/>
                <w:szCs w:val="18"/>
              </w:rPr>
              <w:t>Scenario 1</w:t>
            </w:r>
          </w:p>
        </w:tc>
        <w:tc>
          <w:tcPr>
            <w:tcW w:w="1111" w:type="dxa"/>
            <w:tcBorders>
              <w:top w:val="nil"/>
              <w:left w:val="nil"/>
              <w:bottom w:val="single" w:sz="4" w:space="0" w:color="auto"/>
              <w:right w:val="nil"/>
            </w:tcBorders>
            <w:noWrap/>
            <w:vAlign w:val="center"/>
            <w:hideMark/>
          </w:tcPr>
          <w:p w14:paraId="04DE2029" w14:textId="77777777" w:rsidR="00530CB0" w:rsidRPr="005362B1" w:rsidRDefault="00530CB0" w:rsidP="00D15DAC">
            <w:pPr>
              <w:spacing w:after="0"/>
              <w:jc w:val="center"/>
              <w:rPr>
                <w:color w:val="000000"/>
                <w:sz w:val="18"/>
                <w:szCs w:val="18"/>
              </w:rPr>
            </w:pPr>
            <w:r w:rsidRPr="005362B1">
              <w:rPr>
                <w:color w:val="000000"/>
                <w:sz w:val="18"/>
                <w:szCs w:val="18"/>
              </w:rPr>
              <w:t>Scenario 2</w:t>
            </w:r>
          </w:p>
        </w:tc>
        <w:tc>
          <w:tcPr>
            <w:tcW w:w="1111" w:type="dxa"/>
            <w:tcBorders>
              <w:top w:val="nil"/>
              <w:left w:val="nil"/>
              <w:bottom w:val="single" w:sz="4" w:space="0" w:color="auto"/>
              <w:right w:val="nil"/>
            </w:tcBorders>
            <w:noWrap/>
            <w:vAlign w:val="center"/>
            <w:hideMark/>
          </w:tcPr>
          <w:p w14:paraId="58847C7D" w14:textId="77777777" w:rsidR="00530CB0" w:rsidRPr="005362B1" w:rsidRDefault="00530CB0" w:rsidP="00D15DAC">
            <w:pPr>
              <w:spacing w:after="0"/>
              <w:jc w:val="center"/>
              <w:rPr>
                <w:color w:val="000000"/>
                <w:sz w:val="18"/>
                <w:szCs w:val="18"/>
              </w:rPr>
            </w:pPr>
            <w:r w:rsidRPr="005362B1">
              <w:rPr>
                <w:color w:val="000000"/>
                <w:sz w:val="18"/>
                <w:szCs w:val="18"/>
              </w:rPr>
              <w:t>Scenario 3</w:t>
            </w:r>
          </w:p>
        </w:tc>
        <w:tc>
          <w:tcPr>
            <w:tcW w:w="1111" w:type="dxa"/>
            <w:tcBorders>
              <w:top w:val="nil"/>
              <w:left w:val="nil"/>
              <w:bottom w:val="single" w:sz="4" w:space="0" w:color="auto"/>
              <w:right w:val="nil"/>
            </w:tcBorders>
            <w:noWrap/>
            <w:vAlign w:val="center"/>
            <w:hideMark/>
          </w:tcPr>
          <w:p w14:paraId="6DA8BF11" w14:textId="77777777" w:rsidR="00530CB0" w:rsidRPr="005362B1" w:rsidRDefault="00530CB0" w:rsidP="00D15DAC">
            <w:pPr>
              <w:spacing w:after="0"/>
              <w:jc w:val="center"/>
              <w:rPr>
                <w:color w:val="000000"/>
                <w:sz w:val="18"/>
                <w:szCs w:val="18"/>
              </w:rPr>
            </w:pPr>
            <w:r w:rsidRPr="005362B1">
              <w:rPr>
                <w:color w:val="000000"/>
                <w:sz w:val="18"/>
                <w:szCs w:val="18"/>
              </w:rPr>
              <w:t>Scenario 4</w:t>
            </w:r>
          </w:p>
        </w:tc>
        <w:tc>
          <w:tcPr>
            <w:tcW w:w="1111" w:type="dxa"/>
            <w:tcBorders>
              <w:top w:val="nil"/>
              <w:left w:val="nil"/>
              <w:bottom w:val="single" w:sz="4" w:space="0" w:color="auto"/>
              <w:right w:val="nil"/>
            </w:tcBorders>
            <w:noWrap/>
            <w:vAlign w:val="center"/>
            <w:hideMark/>
          </w:tcPr>
          <w:p w14:paraId="7DB6F272" w14:textId="77777777" w:rsidR="00530CB0" w:rsidRPr="005362B1" w:rsidRDefault="00530CB0" w:rsidP="00D15DAC">
            <w:pPr>
              <w:spacing w:after="0"/>
              <w:jc w:val="center"/>
              <w:rPr>
                <w:color w:val="000000"/>
                <w:sz w:val="18"/>
                <w:szCs w:val="18"/>
              </w:rPr>
            </w:pPr>
            <w:r w:rsidRPr="005362B1">
              <w:rPr>
                <w:color w:val="000000"/>
                <w:sz w:val="18"/>
                <w:szCs w:val="18"/>
              </w:rPr>
              <w:t>Scenario 5</w:t>
            </w:r>
          </w:p>
        </w:tc>
        <w:tc>
          <w:tcPr>
            <w:tcW w:w="1111" w:type="dxa"/>
            <w:tcBorders>
              <w:top w:val="nil"/>
              <w:left w:val="nil"/>
              <w:bottom w:val="single" w:sz="4" w:space="0" w:color="auto"/>
              <w:right w:val="nil"/>
            </w:tcBorders>
            <w:noWrap/>
            <w:vAlign w:val="center"/>
            <w:hideMark/>
          </w:tcPr>
          <w:p w14:paraId="6E80089B" w14:textId="77777777" w:rsidR="00530CB0" w:rsidRPr="005362B1" w:rsidRDefault="00530CB0" w:rsidP="00D15DAC">
            <w:pPr>
              <w:spacing w:after="0"/>
              <w:jc w:val="center"/>
              <w:rPr>
                <w:color w:val="000000"/>
                <w:sz w:val="18"/>
                <w:szCs w:val="18"/>
              </w:rPr>
            </w:pPr>
            <w:r w:rsidRPr="005362B1">
              <w:rPr>
                <w:color w:val="000000"/>
                <w:sz w:val="18"/>
                <w:szCs w:val="18"/>
              </w:rPr>
              <w:t>Scenario 6</w:t>
            </w:r>
          </w:p>
        </w:tc>
        <w:tc>
          <w:tcPr>
            <w:tcW w:w="1111" w:type="dxa"/>
            <w:tcBorders>
              <w:top w:val="nil"/>
              <w:left w:val="nil"/>
              <w:bottom w:val="single" w:sz="4" w:space="0" w:color="auto"/>
              <w:right w:val="nil"/>
            </w:tcBorders>
            <w:noWrap/>
            <w:vAlign w:val="center"/>
            <w:hideMark/>
          </w:tcPr>
          <w:p w14:paraId="40D712A0" w14:textId="77777777" w:rsidR="00530CB0" w:rsidRPr="005362B1" w:rsidRDefault="00530CB0" w:rsidP="00D15DAC">
            <w:pPr>
              <w:spacing w:after="0"/>
              <w:jc w:val="center"/>
              <w:rPr>
                <w:color w:val="000000"/>
                <w:sz w:val="18"/>
                <w:szCs w:val="18"/>
              </w:rPr>
            </w:pPr>
            <w:r w:rsidRPr="005362B1">
              <w:rPr>
                <w:color w:val="000000"/>
                <w:sz w:val="18"/>
                <w:szCs w:val="18"/>
              </w:rPr>
              <w:t>Scenario 7</w:t>
            </w:r>
          </w:p>
        </w:tc>
      </w:tr>
      <w:tr w:rsidR="00530CB0" w:rsidRPr="005362B1" w14:paraId="5DEE8DE4" w14:textId="77777777" w:rsidTr="00D15DAC">
        <w:trPr>
          <w:trHeight w:val="225"/>
        </w:trPr>
        <w:tc>
          <w:tcPr>
            <w:tcW w:w="1111" w:type="dxa"/>
            <w:tcBorders>
              <w:top w:val="single" w:sz="4" w:space="0" w:color="auto"/>
              <w:left w:val="nil"/>
              <w:bottom w:val="nil"/>
              <w:right w:val="nil"/>
            </w:tcBorders>
            <w:noWrap/>
            <w:vAlign w:val="center"/>
            <w:hideMark/>
          </w:tcPr>
          <w:p w14:paraId="0FA98BC8" w14:textId="77777777" w:rsidR="00530CB0" w:rsidRPr="005362B1" w:rsidRDefault="00530CB0" w:rsidP="00D15DAC">
            <w:pPr>
              <w:spacing w:after="0"/>
              <w:jc w:val="center"/>
              <w:rPr>
                <w:color w:val="000000"/>
                <w:sz w:val="18"/>
                <w:szCs w:val="18"/>
              </w:rPr>
            </w:pPr>
            <w:r w:rsidRPr="005362B1">
              <w:rPr>
                <w:color w:val="000000"/>
                <w:sz w:val="18"/>
                <w:szCs w:val="18"/>
              </w:rPr>
              <w:t>Catch</w:t>
            </w:r>
          </w:p>
        </w:tc>
        <w:tc>
          <w:tcPr>
            <w:tcW w:w="1111" w:type="dxa"/>
            <w:tcBorders>
              <w:top w:val="single" w:sz="4" w:space="0" w:color="auto"/>
              <w:left w:val="nil"/>
              <w:bottom w:val="nil"/>
              <w:right w:val="nil"/>
            </w:tcBorders>
            <w:noWrap/>
            <w:vAlign w:val="center"/>
            <w:hideMark/>
          </w:tcPr>
          <w:p w14:paraId="76643F0F"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single" w:sz="4" w:space="0" w:color="auto"/>
              <w:left w:val="nil"/>
              <w:bottom w:val="nil"/>
              <w:right w:val="nil"/>
            </w:tcBorders>
            <w:noWrap/>
            <w:vAlign w:val="center"/>
            <w:hideMark/>
          </w:tcPr>
          <w:p w14:paraId="7ED4269F"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single" w:sz="4" w:space="0" w:color="auto"/>
              <w:left w:val="nil"/>
              <w:bottom w:val="nil"/>
              <w:right w:val="nil"/>
            </w:tcBorders>
            <w:noWrap/>
            <w:vAlign w:val="center"/>
            <w:hideMark/>
          </w:tcPr>
          <w:p w14:paraId="2BDA8B7D"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single" w:sz="4" w:space="0" w:color="auto"/>
              <w:left w:val="nil"/>
              <w:bottom w:val="nil"/>
              <w:right w:val="nil"/>
            </w:tcBorders>
            <w:noWrap/>
            <w:vAlign w:val="center"/>
            <w:hideMark/>
          </w:tcPr>
          <w:p w14:paraId="7A25F946"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single" w:sz="4" w:space="0" w:color="auto"/>
              <w:left w:val="nil"/>
              <w:bottom w:val="nil"/>
              <w:right w:val="nil"/>
            </w:tcBorders>
            <w:noWrap/>
            <w:vAlign w:val="center"/>
            <w:hideMark/>
          </w:tcPr>
          <w:p w14:paraId="1DD8DB7B"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single" w:sz="4" w:space="0" w:color="auto"/>
              <w:left w:val="nil"/>
              <w:bottom w:val="nil"/>
              <w:right w:val="nil"/>
            </w:tcBorders>
            <w:noWrap/>
            <w:vAlign w:val="center"/>
            <w:hideMark/>
          </w:tcPr>
          <w:p w14:paraId="2368CAA3"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single" w:sz="4" w:space="0" w:color="auto"/>
              <w:left w:val="nil"/>
              <w:bottom w:val="nil"/>
              <w:right w:val="nil"/>
            </w:tcBorders>
            <w:noWrap/>
            <w:vAlign w:val="center"/>
            <w:hideMark/>
          </w:tcPr>
          <w:p w14:paraId="06329799" w14:textId="77777777" w:rsidR="00530CB0" w:rsidRPr="005362B1" w:rsidRDefault="00530CB0" w:rsidP="00D15DAC">
            <w:pPr>
              <w:spacing w:after="0"/>
              <w:jc w:val="center"/>
              <w:rPr>
                <w:color w:val="000000"/>
                <w:sz w:val="18"/>
                <w:szCs w:val="18"/>
              </w:rPr>
            </w:pPr>
            <w:r w:rsidRPr="005362B1">
              <w:rPr>
                <w:color w:val="000000"/>
                <w:sz w:val="18"/>
                <w:szCs w:val="18"/>
              </w:rPr>
              <w:t>-</w:t>
            </w:r>
          </w:p>
        </w:tc>
      </w:tr>
      <w:tr w:rsidR="00530CB0" w:rsidRPr="005362B1" w14:paraId="26FDF745" w14:textId="77777777" w:rsidTr="00D15DAC">
        <w:trPr>
          <w:trHeight w:val="225"/>
        </w:trPr>
        <w:tc>
          <w:tcPr>
            <w:tcW w:w="1111" w:type="dxa"/>
            <w:tcBorders>
              <w:top w:val="nil"/>
              <w:left w:val="nil"/>
              <w:bottom w:val="nil"/>
              <w:right w:val="nil"/>
            </w:tcBorders>
            <w:noWrap/>
            <w:vAlign w:val="bottom"/>
            <w:hideMark/>
          </w:tcPr>
          <w:p w14:paraId="23C63E58" w14:textId="77777777" w:rsidR="00530CB0" w:rsidRPr="00C210AC" w:rsidRDefault="00530CB0" w:rsidP="00D15DAC">
            <w:pPr>
              <w:spacing w:after="0"/>
              <w:jc w:val="center"/>
              <w:rPr>
                <w:color w:val="000000"/>
                <w:sz w:val="18"/>
                <w:szCs w:val="18"/>
              </w:rPr>
            </w:pPr>
            <w:r w:rsidRPr="00C210AC">
              <w:rPr>
                <w:color w:val="000000"/>
                <w:sz w:val="18"/>
                <w:szCs w:val="18"/>
              </w:rPr>
              <w:t>2026</w:t>
            </w:r>
          </w:p>
        </w:tc>
        <w:tc>
          <w:tcPr>
            <w:tcW w:w="1111" w:type="dxa"/>
            <w:tcBorders>
              <w:top w:val="nil"/>
              <w:left w:val="nil"/>
              <w:bottom w:val="nil"/>
              <w:right w:val="nil"/>
            </w:tcBorders>
            <w:noWrap/>
            <w:vAlign w:val="bottom"/>
            <w:hideMark/>
          </w:tcPr>
          <w:p w14:paraId="075279A2" w14:textId="77777777" w:rsidR="00530CB0" w:rsidRPr="00C210AC" w:rsidRDefault="00530CB0" w:rsidP="00D15DAC">
            <w:pPr>
              <w:spacing w:after="0"/>
              <w:jc w:val="center"/>
              <w:rPr>
                <w:color w:val="000000"/>
                <w:sz w:val="18"/>
                <w:szCs w:val="18"/>
              </w:rPr>
            </w:pPr>
            <w:r w:rsidRPr="00C210AC">
              <w:rPr>
                <w:color w:val="000000"/>
                <w:sz w:val="18"/>
                <w:szCs w:val="18"/>
              </w:rPr>
              <w:t>41,520</w:t>
            </w:r>
          </w:p>
        </w:tc>
        <w:tc>
          <w:tcPr>
            <w:tcW w:w="1111" w:type="dxa"/>
            <w:tcBorders>
              <w:top w:val="nil"/>
              <w:left w:val="nil"/>
              <w:bottom w:val="nil"/>
              <w:right w:val="nil"/>
            </w:tcBorders>
            <w:noWrap/>
            <w:vAlign w:val="bottom"/>
            <w:hideMark/>
          </w:tcPr>
          <w:p w14:paraId="0210F028" w14:textId="77777777" w:rsidR="00530CB0" w:rsidRPr="00C210AC" w:rsidRDefault="00530CB0" w:rsidP="00D15DAC">
            <w:pPr>
              <w:spacing w:after="0"/>
              <w:jc w:val="center"/>
              <w:rPr>
                <w:color w:val="000000"/>
                <w:sz w:val="18"/>
                <w:szCs w:val="18"/>
              </w:rPr>
            </w:pPr>
            <w:r w:rsidRPr="00C210AC">
              <w:rPr>
                <w:color w:val="000000"/>
                <w:sz w:val="18"/>
                <w:szCs w:val="18"/>
              </w:rPr>
              <w:t>41,520</w:t>
            </w:r>
          </w:p>
        </w:tc>
        <w:tc>
          <w:tcPr>
            <w:tcW w:w="1111" w:type="dxa"/>
            <w:tcBorders>
              <w:top w:val="nil"/>
              <w:left w:val="nil"/>
              <w:bottom w:val="nil"/>
              <w:right w:val="nil"/>
            </w:tcBorders>
            <w:noWrap/>
            <w:vAlign w:val="bottom"/>
            <w:hideMark/>
          </w:tcPr>
          <w:p w14:paraId="5ED9D9C3" w14:textId="77777777" w:rsidR="00530CB0" w:rsidRPr="00C210AC" w:rsidRDefault="00530CB0" w:rsidP="00D15DAC">
            <w:pPr>
              <w:spacing w:after="0"/>
              <w:jc w:val="center"/>
              <w:rPr>
                <w:color w:val="000000"/>
                <w:sz w:val="18"/>
                <w:szCs w:val="18"/>
              </w:rPr>
            </w:pPr>
            <w:r w:rsidRPr="00C210AC">
              <w:rPr>
                <w:color w:val="000000"/>
                <w:sz w:val="18"/>
                <w:szCs w:val="18"/>
              </w:rPr>
              <w:t>41,520</w:t>
            </w:r>
          </w:p>
        </w:tc>
        <w:tc>
          <w:tcPr>
            <w:tcW w:w="1111" w:type="dxa"/>
            <w:tcBorders>
              <w:top w:val="nil"/>
              <w:left w:val="nil"/>
              <w:bottom w:val="nil"/>
              <w:right w:val="nil"/>
            </w:tcBorders>
            <w:noWrap/>
            <w:vAlign w:val="bottom"/>
            <w:hideMark/>
          </w:tcPr>
          <w:p w14:paraId="668406A0" w14:textId="77777777" w:rsidR="00530CB0" w:rsidRPr="00C210AC" w:rsidRDefault="00530CB0" w:rsidP="00D15DAC">
            <w:pPr>
              <w:spacing w:after="0"/>
              <w:jc w:val="center"/>
              <w:rPr>
                <w:color w:val="000000"/>
                <w:sz w:val="18"/>
                <w:szCs w:val="18"/>
              </w:rPr>
            </w:pPr>
            <w:r w:rsidRPr="00C210AC">
              <w:rPr>
                <w:color w:val="000000"/>
                <w:sz w:val="18"/>
                <w:szCs w:val="18"/>
              </w:rPr>
              <w:t>41,520</w:t>
            </w:r>
          </w:p>
        </w:tc>
        <w:tc>
          <w:tcPr>
            <w:tcW w:w="1111" w:type="dxa"/>
            <w:tcBorders>
              <w:top w:val="nil"/>
              <w:left w:val="nil"/>
              <w:bottom w:val="nil"/>
              <w:right w:val="nil"/>
            </w:tcBorders>
            <w:noWrap/>
            <w:vAlign w:val="bottom"/>
            <w:hideMark/>
          </w:tcPr>
          <w:p w14:paraId="71FF1179" w14:textId="77777777" w:rsidR="00530CB0" w:rsidRPr="00C210AC" w:rsidRDefault="00530CB0" w:rsidP="00D15DAC">
            <w:pPr>
              <w:spacing w:after="0"/>
              <w:jc w:val="center"/>
              <w:rPr>
                <w:color w:val="000000"/>
                <w:sz w:val="18"/>
                <w:szCs w:val="18"/>
              </w:rPr>
            </w:pPr>
            <w:r w:rsidRPr="00C210AC">
              <w:rPr>
                <w:color w:val="000000"/>
                <w:sz w:val="18"/>
                <w:szCs w:val="18"/>
              </w:rPr>
              <w:t>41,520</w:t>
            </w:r>
          </w:p>
        </w:tc>
        <w:tc>
          <w:tcPr>
            <w:tcW w:w="1111" w:type="dxa"/>
            <w:tcBorders>
              <w:top w:val="nil"/>
              <w:left w:val="nil"/>
              <w:bottom w:val="nil"/>
              <w:right w:val="nil"/>
            </w:tcBorders>
            <w:noWrap/>
            <w:vAlign w:val="bottom"/>
            <w:hideMark/>
          </w:tcPr>
          <w:p w14:paraId="614E37A1" w14:textId="77777777" w:rsidR="00530CB0" w:rsidRPr="00C210AC" w:rsidRDefault="00530CB0" w:rsidP="00D15DAC">
            <w:pPr>
              <w:spacing w:after="0"/>
              <w:jc w:val="center"/>
              <w:rPr>
                <w:color w:val="000000"/>
                <w:sz w:val="18"/>
                <w:szCs w:val="18"/>
              </w:rPr>
            </w:pPr>
            <w:r w:rsidRPr="00C210AC">
              <w:rPr>
                <w:color w:val="000000"/>
                <w:sz w:val="18"/>
                <w:szCs w:val="18"/>
              </w:rPr>
              <w:t>41,520</w:t>
            </w:r>
          </w:p>
        </w:tc>
        <w:tc>
          <w:tcPr>
            <w:tcW w:w="1111" w:type="dxa"/>
            <w:tcBorders>
              <w:top w:val="nil"/>
              <w:left w:val="nil"/>
              <w:bottom w:val="nil"/>
              <w:right w:val="nil"/>
            </w:tcBorders>
            <w:noWrap/>
            <w:vAlign w:val="bottom"/>
            <w:hideMark/>
          </w:tcPr>
          <w:p w14:paraId="10B91241" w14:textId="77777777" w:rsidR="00530CB0" w:rsidRPr="00C210AC" w:rsidRDefault="00530CB0" w:rsidP="00D15DAC">
            <w:pPr>
              <w:spacing w:after="0"/>
              <w:jc w:val="center"/>
              <w:rPr>
                <w:color w:val="000000"/>
                <w:sz w:val="18"/>
                <w:szCs w:val="18"/>
              </w:rPr>
            </w:pPr>
            <w:r w:rsidRPr="00C210AC">
              <w:rPr>
                <w:color w:val="000000"/>
                <w:sz w:val="18"/>
                <w:szCs w:val="18"/>
              </w:rPr>
              <w:t>41,520</w:t>
            </w:r>
          </w:p>
        </w:tc>
      </w:tr>
      <w:tr w:rsidR="00530CB0" w:rsidRPr="005362B1" w14:paraId="10D45AF9" w14:textId="77777777" w:rsidTr="00D15DAC">
        <w:trPr>
          <w:trHeight w:val="225"/>
        </w:trPr>
        <w:tc>
          <w:tcPr>
            <w:tcW w:w="1111" w:type="dxa"/>
            <w:tcBorders>
              <w:top w:val="nil"/>
              <w:left w:val="nil"/>
              <w:bottom w:val="nil"/>
              <w:right w:val="nil"/>
            </w:tcBorders>
            <w:noWrap/>
            <w:vAlign w:val="bottom"/>
            <w:hideMark/>
          </w:tcPr>
          <w:p w14:paraId="7803D99F" w14:textId="77777777" w:rsidR="00530CB0" w:rsidRPr="00C210AC" w:rsidRDefault="00530CB0" w:rsidP="00D15DAC">
            <w:pPr>
              <w:spacing w:after="0"/>
              <w:jc w:val="center"/>
              <w:rPr>
                <w:color w:val="000000"/>
                <w:sz w:val="18"/>
                <w:szCs w:val="18"/>
              </w:rPr>
            </w:pPr>
            <w:r w:rsidRPr="00C210AC">
              <w:rPr>
                <w:color w:val="000000"/>
                <w:sz w:val="18"/>
                <w:szCs w:val="18"/>
              </w:rPr>
              <w:t>2027</w:t>
            </w:r>
          </w:p>
        </w:tc>
        <w:tc>
          <w:tcPr>
            <w:tcW w:w="1111" w:type="dxa"/>
            <w:tcBorders>
              <w:top w:val="nil"/>
              <w:left w:val="nil"/>
              <w:bottom w:val="nil"/>
              <w:right w:val="nil"/>
            </w:tcBorders>
            <w:noWrap/>
            <w:vAlign w:val="bottom"/>
            <w:hideMark/>
          </w:tcPr>
          <w:p w14:paraId="46C09482" w14:textId="77777777" w:rsidR="00530CB0" w:rsidRPr="00C210AC" w:rsidRDefault="00530CB0" w:rsidP="00D15DAC">
            <w:pPr>
              <w:spacing w:after="0"/>
              <w:jc w:val="center"/>
              <w:rPr>
                <w:color w:val="000000"/>
                <w:sz w:val="18"/>
                <w:szCs w:val="18"/>
              </w:rPr>
            </w:pPr>
            <w:r w:rsidRPr="00C210AC">
              <w:rPr>
                <w:color w:val="000000"/>
                <w:sz w:val="18"/>
                <w:szCs w:val="18"/>
              </w:rPr>
              <w:t>41,937</w:t>
            </w:r>
          </w:p>
        </w:tc>
        <w:tc>
          <w:tcPr>
            <w:tcW w:w="1111" w:type="dxa"/>
            <w:tcBorders>
              <w:top w:val="nil"/>
              <w:left w:val="nil"/>
              <w:bottom w:val="nil"/>
              <w:right w:val="nil"/>
            </w:tcBorders>
            <w:noWrap/>
            <w:vAlign w:val="bottom"/>
            <w:hideMark/>
          </w:tcPr>
          <w:p w14:paraId="650E20DB" w14:textId="77777777" w:rsidR="00530CB0" w:rsidRPr="00C210AC" w:rsidRDefault="00530CB0" w:rsidP="00D15DAC">
            <w:pPr>
              <w:spacing w:after="0"/>
              <w:jc w:val="center"/>
              <w:rPr>
                <w:color w:val="000000"/>
                <w:sz w:val="18"/>
                <w:szCs w:val="18"/>
              </w:rPr>
            </w:pPr>
            <w:r w:rsidRPr="00C210AC">
              <w:rPr>
                <w:color w:val="000000"/>
                <w:sz w:val="18"/>
                <w:szCs w:val="18"/>
              </w:rPr>
              <w:t>41,937</w:t>
            </w:r>
          </w:p>
        </w:tc>
        <w:tc>
          <w:tcPr>
            <w:tcW w:w="1111" w:type="dxa"/>
            <w:tcBorders>
              <w:top w:val="nil"/>
              <w:left w:val="nil"/>
              <w:bottom w:val="nil"/>
              <w:right w:val="nil"/>
            </w:tcBorders>
            <w:noWrap/>
            <w:vAlign w:val="bottom"/>
            <w:hideMark/>
          </w:tcPr>
          <w:p w14:paraId="6A0F6565" w14:textId="77777777" w:rsidR="00530CB0" w:rsidRPr="00C210AC" w:rsidRDefault="00530CB0" w:rsidP="00D15DAC">
            <w:pPr>
              <w:spacing w:after="0"/>
              <w:jc w:val="center"/>
              <w:rPr>
                <w:color w:val="000000"/>
                <w:sz w:val="18"/>
                <w:szCs w:val="18"/>
              </w:rPr>
            </w:pPr>
            <w:r w:rsidRPr="00C210AC">
              <w:rPr>
                <w:color w:val="000000"/>
                <w:sz w:val="18"/>
                <w:szCs w:val="18"/>
              </w:rPr>
              <w:t>26,272</w:t>
            </w:r>
          </w:p>
        </w:tc>
        <w:tc>
          <w:tcPr>
            <w:tcW w:w="1111" w:type="dxa"/>
            <w:tcBorders>
              <w:top w:val="nil"/>
              <w:left w:val="nil"/>
              <w:bottom w:val="nil"/>
              <w:right w:val="nil"/>
            </w:tcBorders>
            <w:noWrap/>
            <w:vAlign w:val="bottom"/>
            <w:hideMark/>
          </w:tcPr>
          <w:p w14:paraId="6BB1CCD9" w14:textId="77777777" w:rsidR="00530CB0" w:rsidRPr="00C210AC" w:rsidRDefault="00530CB0" w:rsidP="00D15DAC">
            <w:pPr>
              <w:spacing w:after="0"/>
              <w:jc w:val="center"/>
              <w:rPr>
                <w:color w:val="000000"/>
                <w:sz w:val="18"/>
                <w:szCs w:val="18"/>
              </w:rPr>
            </w:pPr>
            <w:r w:rsidRPr="00C210AC">
              <w:rPr>
                <w:color w:val="000000"/>
                <w:sz w:val="18"/>
                <w:szCs w:val="18"/>
              </w:rPr>
              <w:t>32,709</w:t>
            </w:r>
          </w:p>
        </w:tc>
        <w:tc>
          <w:tcPr>
            <w:tcW w:w="1111" w:type="dxa"/>
            <w:tcBorders>
              <w:top w:val="nil"/>
              <w:left w:val="nil"/>
              <w:bottom w:val="nil"/>
              <w:right w:val="nil"/>
            </w:tcBorders>
            <w:noWrap/>
            <w:vAlign w:val="bottom"/>
            <w:hideMark/>
          </w:tcPr>
          <w:p w14:paraId="1F0C9606"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40E41AF4" w14:textId="77777777" w:rsidR="00530CB0" w:rsidRPr="00C210AC" w:rsidRDefault="00530CB0" w:rsidP="00D15DAC">
            <w:pPr>
              <w:spacing w:after="0"/>
              <w:jc w:val="center"/>
              <w:rPr>
                <w:color w:val="000000"/>
                <w:sz w:val="18"/>
                <w:szCs w:val="18"/>
              </w:rPr>
            </w:pPr>
            <w:r w:rsidRPr="00C210AC">
              <w:rPr>
                <w:color w:val="000000"/>
                <w:sz w:val="18"/>
                <w:szCs w:val="18"/>
              </w:rPr>
              <w:t>50,194</w:t>
            </w:r>
          </w:p>
        </w:tc>
        <w:tc>
          <w:tcPr>
            <w:tcW w:w="1111" w:type="dxa"/>
            <w:tcBorders>
              <w:top w:val="nil"/>
              <w:left w:val="nil"/>
              <w:bottom w:val="nil"/>
              <w:right w:val="nil"/>
            </w:tcBorders>
            <w:noWrap/>
            <w:vAlign w:val="bottom"/>
            <w:hideMark/>
          </w:tcPr>
          <w:p w14:paraId="09EAD404" w14:textId="77777777" w:rsidR="00530CB0" w:rsidRPr="00C210AC" w:rsidRDefault="00530CB0" w:rsidP="00D15DAC">
            <w:pPr>
              <w:spacing w:after="0"/>
              <w:jc w:val="center"/>
              <w:rPr>
                <w:color w:val="000000"/>
                <w:sz w:val="18"/>
                <w:szCs w:val="18"/>
              </w:rPr>
            </w:pPr>
            <w:r w:rsidRPr="00C210AC">
              <w:rPr>
                <w:color w:val="000000"/>
                <w:sz w:val="18"/>
                <w:szCs w:val="18"/>
              </w:rPr>
              <w:t>41,937</w:t>
            </w:r>
          </w:p>
        </w:tc>
      </w:tr>
      <w:tr w:rsidR="00530CB0" w:rsidRPr="005362B1" w14:paraId="65A3F055" w14:textId="77777777" w:rsidTr="00D15DAC">
        <w:trPr>
          <w:trHeight w:val="225"/>
        </w:trPr>
        <w:tc>
          <w:tcPr>
            <w:tcW w:w="1111" w:type="dxa"/>
            <w:tcBorders>
              <w:top w:val="nil"/>
              <w:left w:val="nil"/>
              <w:bottom w:val="nil"/>
              <w:right w:val="nil"/>
            </w:tcBorders>
            <w:noWrap/>
            <w:vAlign w:val="bottom"/>
            <w:hideMark/>
          </w:tcPr>
          <w:p w14:paraId="3DB2BACE" w14:textId="77777777" w:rsidR="00530CB0" w:rsidRPr="00C210AC" w:rsidRDefault="00530CB0" w:rsidP="00D15DAC">
            <w:pPr>
              <w:spacing w:after="0"/>
              <w:jc w:val="center"/>
              <w:rPr>
                <w:color w:val="000000"/>
                <w:sz w:val="18"/>
                <w:szCs w:val="18"/>
              </w:rPr>
            </w:pPr>
            <w:r w:rsidRPr="00C210AC">
              <w:rPr>
                <w:color w:val="000000"/>
                <w:sz w:val="18"/>
                <w:szCs w:val="18"/>
              </w:rPr>
              <w:t>2028</w:t>
            </w:r>
          </w:p>
        </w:tc>
        <w:tc>
          <w:tcPr>
            <w:tcW w:w="1111" w:type="dxa"/>
            <w:tcBorders>
              <w:top w:val="nil"/>
              <w:left w:val="nil"/>
              <w:bottom w:val="nil"/>
              <w:right w:val="nil"/>
            </w:tcBorders>
            <w:noWrap/>
            <w:vAlign w:val="bottom"/>
            <w:hideMark/>
          </w:tcPr>
          <w:p w14:paraId="0CB53B18" w14:textId="77777777" w:rsidR="00530CB0" w:rsidRPr="00C210AC" w:rsidRDefault="00530CB0" w:rsidP="00D15DAC">
            <w:pPr>
              <w:spacing w:after="0"/>
              <w:jc w:val="center"/>
              <w:rPr>
                <w:color w:val="000000"/>
                <w:sz w:val="18"/>
                <w:szCs w:val="18"/>
              </w:rPr>
            </w:pPr>
            <w:r w:rsidRPr="00C210AC">
              <w:rPr>
                <w:color w:val="000000"/>
                <w:sz w:val="18"/>
                <w:szCs w:val="18"/>
              </w:rPr>
              <w:t>35,866</w:t>
            </w:r>
          </w:p>
        </w:tc>
        <w:tc>
          <w:tcPr>
            <w:tcW w:w="1111" w:type="dxa"/>
            <w:tcBorders>
              <w:top w:val="nil"/>
              <w:left w:val="nil"/>
              <w:bottom w:val="nil"/>
              <w:right w:val="nil"/>
            </w:tcBorders>
            <w:noWrap/>
            <w:vAlign w:val="bottom"/>
            <w:hideMark/>
          </w:tcPr>
          <w:p w14:paraId="1FA8BB6C" w14:textId="77777777" w:rsidR="00530CB0" w:rsidRPr="00C210AC" w:rsidRDefault="00530CB0" w:rsidP="00D15DAC">
            <w:pPr>
              <w:spacing w:after="0"/>
              <w:jc w:val="center"/>
              <w:rPr>
                <w:color w:val="000000"/>
                <w:sz w:val="18"/>
                <w:szCs w:val="18"/>
              </w:rPr>
            </w:pPr>
            <w:r w:rsidRPr="00C210AC">
              <w:rPr>
                <w:color w:val="000000"/>
                <w:sz w:val="18"/>
                <w:szCs w:val="18"/>
              </w:rPr>
              <w:t>35,866</w:t>
            </w:r>
          </w:p>
        </w:tc>
        <w:tc>
          <w:tcPr>
            <w:tcW w:w="1111" w:type="dxa"/>
            <w:tcBorders>
              <w:top w:val="nil"/>
              <w:left w:val="nil"/>
              <w:bottom w:val="nil"/>
              <w:right w:val="nil"/>
            </w:tcBorders>
            <w:noWrap/>
            <w:vAlign w:val="bottom"/>
            <w:hideMark/>
          </w:tcPr>
          <w:p w14:paraId="272ADE73" w14:textId="77777777" w:rsidR="00530CB0" w:rsidRPr="00C210AC" w:rsidRDefault="00530CB0" w:rsidP="00D15DAC">
            <w:pPr>
              <w:spacing w:after="0"/>
              <w:jc w:val="center"/>
              <w:rPr>
                <w:color w:val="000000"/>
                <w:sz w:val="18"/>
                <w:szCs w:val="18"/>
              </w:rPr>
            </w:pPr>
            <w:r w:rsidRPr="00C210AC">
              <w:rPr>
                <w:color w:val="000000"/>
                <w:sz w:val="18"/>
                <w:szCs w:val="18"/>
              </w:rPr>
              <w:t>27,205</w:t>
            </w:r>
          </w:p>
        </w:tc>
        <w:tc>
          <w:tcPr>
            <w:tcW w:w="1111" w:type="dxa"/>
            <w:tcBorders>
              <w:top w:val="nil"/>
              <w:left w:val="nil"/>
              <w:bottom w:val="nil"/>
              <w:right w:val="nil"/>
            </w:tcBorders>
            <w:noWrap/>
            <w:vAlign w:val="bottom"/>
            <w:hideMark/>
          </w:tcPr>
          <w:p w14:paraId="32A4AECE" w14:textId="77777777" w:rsidR="00530CB0" w:rsidRPr="00C210AC" w:rsidRDefault="00530CB0" w:rsidP="00D15DAC">
            <w:pPr>
              <w:spacing w:after="0"/>
              <w:jc w:val="center"/>
              <w:rPr>
                <w:color w:val="000000"/>
                <w:sz w:val="18"/>
                <w:szCs w:val="18"/>
              </w:rPr>
            </w:pPr>
            <w:r w:rsidRPr="00C210AC">
              <w:rPr>
                <w:color w:val="000000"/>
                <w:sz w:val="18"/>
                <w:szCs w:val="18"/>
              </w:rPr>
              <w:t>31,527</w:t>
            </w:r>
          </w:p>
        </w:tc>
        <w:tc>
          <w:tcPr>
            <w:tcW w:w="1111" w:type="dxa"/>
            <w:tcBorders>
              <w:top w:val="nil"/>
              <w:left w:val="nil"/>
              <w:bottom w:val="nil"/>
              <w:right w:val="nil"/>
            </w:tcBorders>
            <w:noWrap/>
            <w:vAlign w:val="bottom"/>
            <w:hideMark/>
          </w:tcPr>
          <w:p w14:paraId="72D2E42F"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1F88C6A1" w14:textId="77777777" w:rsidR="00530CB0" w:rsidRPr="00C210AC" w:rsidRDefault="00530CB0" w:rsidP="00D15DAC">
            <w:pPr>
              <w:spacing w:after="0"/>
              <w:jc w:val="center"/>
              <w:rPr>
                <w:color w:val="000000"/>
                <w:sz w:val="18"/>
                <w:szCs w:val="18"/>
              </w:rPr>
            </w:pPr>
            <w:r w:rsidRPr="00C210AC">
              <w:rPr>
                <w:color w:val="000000"/>
                <w:sz w:val="18"/>
                <w:szCs w:val="18"/>
              </w:rPr>
              <w:t>38,517</w:t>
            </w:r>
          </w:p>
        </w:tc>
        <w:tc>
          <w:tcPr>
            <w:tcW w:w="1111" w:type="dxa"/>
            <w:tcBorders>
              <w:top w:val="nil"/>
              <w:left w:val="nil"/>
              <w:bottom w:val="nil"/>
              <w:right w:val="nil"/>
            </w:tcBorders>
            <w:noWrap/>
            <w:vAlign w:val="bottom"/>
            <w:hideMark/>
          </w:tcPr>
          <w:p w14:paraId="5D38C329" w14:textId="77777777" w:rsidR="00530CB0" w:rsidRPr="00C210AC" w:rsidRDefault="00530CB0" w:rsidP="00D15DAC">
            <w:pPr>
              <w:spacing w:after="0"/>
              <w:jc w:val="center"/>
              <w:rPr>
                <w:color w:val="000000"/>
                <w:sz w:val="18"/>
                <w:szCs w:val="18"/>
              </w:rPr>
            </w:pPr>
            <w:r w:rsidRPr="00C210AC">
              <w:rPr>
                <w:color w:val="000000"/>
                <w:sz w:val="18"/>
                <w:szCs w:val="18"/>
              </w:rPr>
              <w:t>35,866</w:t>
            </w:r>
          </w:p>
        </w:tc>
      </w:tr>
      <w:tr w:rsidR="00530CB0" w:rsidRPr="005362B1" w14:paraId="2B322E73" w14:textId="77777777" w:rsidTr="00D15DAC">
        <w:trPr>
          <w:trHeight w:val="225"/>
        </w:trPr>
        <w:tc>
          <w:tcPr>
            <w:tcW w:w="1111" w:type="dxa"/>
            <w:tcBorders>
              <w:top w:val="nil"/>
              <w:left w:val="nil"/>
              <w:bottom w:val="nil"/>
              <w:right w:val="nil"/>
            </w:tcBorders>
            <w:noWrap/>
            <w:vAlign w:val="bottom"/>
            <w:hideMark/>
          </w:tcPr>
          <w:p w14:paraId="5D47D10E" w14:textId="77777777" w:rsidR="00530CB0" w:rsidRPr="00C210AC" w:rsidRDefault="00530CB0" w:rsidP="00D15DAC">
            <w:pPr>
              <w:spacing w:after="0"/>
              <w:jc w:val="center"/>
              <w:rPr>
                <w:color w:val="000000"/>
                <w:sz w:val="18"/>
                <w:szCs w:val="18"/>
              </w:rPr>
            </w:pPr>
            <w:r w:rsidRPr="00C210AC">
              <w:rPr>
                <w:color w:val="000000"/>
                <w:sz w:val="18"/>
                <w:szCs w:val="18"/>
              </w:rPr>
              <w:t>2029</w:t>
            </w:r>
          </w:p>
        </w:tc>
        <w:tc>
          <w:tcPr>
            <w:tcW w:w="1111" w:type="dxa"/>
            <w:tcBorders>
              <w:top w:val="nil"/>
              <w:left w:val="nil"/>
              <w:bottom w:val="nil"/>
              <w:right w:val="nil"/>
            </w:tcBorders>
            <w:noWrap/>
            <w:vAlign w:val="bottom"/>
            <w:hideMark/>
          </w:tcPr>
          <w:p w14:paraId="272C00AC" w14:textId="77777777" w:rsidR="00530CB0" w:rsidRPr="00C210AC" w:rsidRDefault="00530CB0" w:rsidP="00D15DAC">
            <w:pPr>
              <w:spacing w:after="0"/>
              <w:jc w:val="center"/>
              <w:rPr>
                <w:color w:val="000000"/>
                <w:sz w:val="18"/>
                <w:szCs w:val="18"/>
              </w:rPr>
            </w:pPr>
            <w:r w:rsidRPr="00C210AC">
              <w:rPr>
                <w:color w:val="000000"/>
                <w:sz w:val="18"/>
                <w:szCs w:val="18"/>
              </w:rPr>
              <w:t>49,210</w:t>
            </w:r>
          </w:p>
        </w:tc>
        <w:tc>
          <w:tcPr>
            <w:tcW w:w="1111" w:type="dxa"/>
            <w:tcBorders>
              <w:top w:val="nil"/>
              <w:left w:val="nil"/>
              <w:bottom w:val="nil"/>
              <w:right w:val="nil"/>
            </w:tcBorders>
            <w:noWrap/>
            <w:vAlign w:val="bottom"/>
            <w:hideMark/>
          </w:tcPr>
          <w:p w14:paraId="5E228041" w14:textId="77777777" w:rsidR="00530CB0" w:rsidRPr="00C210AC" w:rsidRDefault="00530CB0" w:rsidP="00D15DAC">
            <w:pPr>
              <w:spacing w:after="0"/>
              <w:jc w:val="center"/>
              <w:rPr>
                <w:color w:val="000000"/>
                <w:sz w:val="18"/>
                <w:szCs w:val="18"/>
              </w:rPr>
            </w:pPr>
            <w:r w:rsidRPr="00C210AC">
              <w:rPr>
                <w:color w:val="000000"/>
                <w:sz w:val="18"/>
                <w:szCs w:val="18"/>
              </w:rPr>
              <w:t>49,210</w:t>
            </w:r>
          </w:p>
        </w:tc>
        <w:tc>
          <w:tcPr>
            <w:tcW w:w="1111" w:type="dxa"/>
            <w:tcBorders>
              <w:top w:val="nil"/>
              <w:left w:val="nil"/>
              <w:bottom w:val="nil"/>
              <w:right w:val="nil"/>
            </w:tcBorders>
            <w:noWrap/>
            <w:vAlign w:val="bottom"/>
            <w:hideMark/>
          </w:tcPr>
          <w:p w14:paraId="6C9F192C" w14:textId="77777777" w:rsidR="00530CB0" w:rsidRPr="00C210AC" w:rsidRDefault="00530CB0" w:rsidP="00D15DAC">
            <w:pPr>
              <w:spacing w:after="0"/>
              <w:jc w:val="center"/>
              <w:rPr>
                <w:color w:val="000000"/>
                <w:sz w:val="18"/>
                <w:szCs w:val="18"/>
              </w:rPr>
            </w:pPr>
            <w:r w:rsidRPr="00C210AC">
              <w:rPr>
                <w:color w:val="000000"/>
                <w:sz w:val="18"/>
                <w:szCs w:val="18"/>
              </w:rPr>
              <w:t>32,190</w:t>
            </w:r>
          </w:p>
        </w:tc>
        <w:tc>
          <w:tcPr>
            <w:tcW w:w="1111" w:type="dxa"/>
            <w:tcBorders>
              <w:top w:val="nil"/>
              <w:left w:val="nil"/>
              <w:bottom w:val="nil"/>
              <w:right w:val="nil"/>
            </w:tcBorders>
            <w:noWrap/>
            <w:vAlign w:val="bottom"/>
            <w:hideMark/>
          </w:tcPr>
          <w:p w14:paraId="2E95ABD7" w14:textId="77777777" w:rsidR="00530CB0" w:rsidRPr="00C210AC" w:rsidRDefault="00530CB0" w:rsidP="00D15DAC">
            <w:pPr>
              <w:spacing w:after="0"/>
              <w:jc w:val="center"/>
              <w:rPr>
                <w:color w:val="000000"/>
                <w:sz w:val="18"/>
                <w:szCs w:val="18"/>
              </w:rPr>
            </w:pPr>
            <w:r w:rsidRPr="00C210AC">
              <w:rPr>
                <w:color w:val="000000"/>
                <w:sz w:val="18"/>
                <w:szCs w:val="18"/>
              </w:rPr>
              <w:t>43,528</w:t>
            </w:r>
          </w:p>
        </w:tc>
        <w:tc>
          <w:tcPr>
            <w:tcW w:w="1111" w:type="dxa"/>
            <w:tcBorders>
              <w:top w:val="nil"/>
              <w:left w:val="nil"/>
              <w:bottom w:val="nil"/>
              <w:right w:val="nil"/>
            </w:tcBorders>
            <w:noWrap/>
            <w:vAlign w:val="bottom"/>
            <w:hideMark/>
          </w:tcPr>
          <w:p w14:paraId="3EEE1E83"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50156566" w14:textId="77777777" w:rsidR="00530CB0" w:rsidRPr="00C210AC" w:rsidRDefault="00530CB0" w:rsidP="00D15DAC">
            <w:pPr>
              <w:spacing w:after="0"/>
              <w:jc w:val="center"/>
              <w:rPr>
                <w:color w:val="000000"/>
                <w:sz w:val="18"/>
                <w:szCs w:val="18"/>
              </w:rPr>
            </w:pPr>
            <w:r w:rsidRPr="00C210AC">
              <w:rPr>
                <w:color w:val="000000"/>
                <w:sz w:val="18"/>
                <w:szCs w:val="18"/>
              </w:rPr>
              <w:t>53,325</w:t>
            </w:r>
          </w:p>
        </w:tc>
        <w:tc>
          <w:tcPr>
            <w:tcW w:w="1111" w:type="dxa"/>
            <w:tcBorders>
              <w:top w:val="nil"/>
              <w:left w:val="nil"/>
              <w:bottom w:val="nil"/>
              <w:right w:val="nil"/>
            </w:tcBorders>
            <w:noWrap/>
            <w:vAlign w:val="bottom"/>
            <w:hideMark/>
          </w:tcPr>
          <w:p w14:paraId="5FDFE3C7" w14:textId="77777777" w:rsidR="00530CB0" w:rsidRPr="00C210AC" w:rsidRDefault="00530CB0" w:rsidP="00D15DAC">
            <w:pPr>
              <w:spacing w:after="0"/>
              <w:jc w:val="center"/>
              <w:rPr>
                <w:color w:val="000000"/>
                <w:sz w:val="18"/>
                <w:szCs w:val="18"/>
              </w:rPr>
            </w:pPr>
            <w:r w:rsidRPr="00C210AC">
              <w:rPr>
                <w:color w:val="000000"/>
                <w:sz w:val="18"/>
                <w:szCs w:val="18"/>
              </w:rPr>
              <w:t>59,204</w:t>
            </w:r>
          </w:p>
        </w:tc>
      </w:tr>
      <w:tr w:rsidR="00530CB0" w:rsidRPr="005362B1" w14:paraId="1F114811" w14:textId="77777777" w:rsidTr="00D15DAC">
        <w:trPr>
          <w:trHeight w:val="225"/>
        </w:trPr>
        <w:tc>
          <w:tcPr>
            <w:tcW w:w="1111" w:type="dxa"/>
            <w:tcBorders>
              <w:top w:val="nil"/>
              <w:left w:val="nil"/>
              <w:bottom w:val="nil"/>
              <w:right w:val="nil"/>
            </w:tcBorders>
            <w:noWrap/>
            <w:vAlign w:val="bottom"/>
            <w:hideMark/>
          </w:tcPr>
          <w:p w14:paraId="3F2CAD7F" w14:textId="77777777" w:rsidR="00530CB0" w:rsidRPr="00C210AC" w:rsidRDefault="00530CB0" w:rsidP="00D15DAC">
            <w:pPr>
              <w:spacing w:after="0"/>
              <w:jc w:val="center"/>
              <w:rPr>
                <w:color w:val="000000"/>
                <w:sz w:val="18"/>
                <w:szCs w:val="18"/>
              </w:rPr>
            </w:pPr>
            <w:r w:rsidRPr="00C210AC">
              <w:rPr>
                <w:color w:val="000000"/>
                <w:sz w:val="18"/>
                <w:szCs w:val="18"/>
              </w:rPr>
              <w:t>2030</w:t>
            </w:r>
          </w:p>
        </w:tc>
        <w:tc>
          <w:tcPr>
            <w:tcW w:w="1111" w:type="dxa"/>
            <w:tcBorders>
              <w:top w:val="nil"/>
              <w:left w:val="nil"/>
              <w:bottom w:val="nil"/>
              <w:right w:val="nil"/>
            </w:tcBorders>
            <w:noWrap/>
            <w:vAlign w:val="bottom"/>
            <w:hideMark/>
          </w:tcPr>
          <w:p w14:paraId="3008B210" w14:textId="77777777" w:rsidR="00530CB0" w:rsidRPr="00C210AC" w:rsidRDefault="00530CB0" w:rsidP="00D15DAC">
            <w:pPr>
              <w:spacing w:after="0"/>
              <w:jc w:val="center"/>
              <w:rPr>
                <w:color w:val="000000"/>
                <w:sz w:val="18"/>
                <w:szCs w:val="18"/>
              </w:rPr>
            </w:pPr>
            <w:r w:rsidRPr="00C210AC">
              <w:rPr>
                <w:color w:val="000000"/>
                <w:sz w:val="18"/>
                <w:szCs w:val="18"/>
              </w:rPr>
              <w:t>70,987</w:t>
            </w:r>
          </w:p>
        </w:tc>
        <w:tc>
          <w:tcPr>
            <w:tcW w:w="1111" w:type="dxa"/>
            <w:tcBorders>
              <w:top w:val="nil"/>
              <w:left w:val="nil"/>
              <w:bottom w:val="nil"/>
              <w:right w:val="nil"/>
            </w:tcBorders>
            <w:noWrap/>
            <w:vAlign w:val="bottom"/>
            <w:hideMark/>
          </w:tcPr>
          <w:p w14:paraId="58A3C9E1" w14:textId="77777777" w:rsidR="00530CB0" w:rsidRPr="00C210AC" w:rsidRDefault="00530CB0" w:rsidP="00D15DAC">
            <w:pPr>
              <w:spacing w:after="0"/>
              <w:jc w:val="center"/>
              <w:rPr>
                <w:color w:val="000000"/>
                <w:sz w:val="18"/>
                <w:szCs w:val="18"/>
              </w:rPr>
            </w:pPr>
            <w:r w:rsidRPr="00C210AC">
              <w:rPr>
                <w:color w:val="000000"/>
                <w:sz w:val="18"/>
                <w:szCs w:val="18"/>
              </w:rPr>
              <w:t>70,987</w:t>
            </w:r>
          </w:p>
        </w:tc>
        <w:tc>
          <w:tcPr>
            <w:tcW w:w="1111" w:type="dxa"/>
            <w:tcBorders>
              <w:top w:val="nil"/>
              <w:left w:val="nil"/>
              <w:bottom w:val="nil"/>
              <w:right w:val="nil"/>
            </w:tcBorders>
            <w:noWrap/>
            <w:vAlign w:val="bottom"/>
            <w:hideMark/>
          </w:tcPr>
          <w:p w14:paraId="1E84B42D" w14:textId="77777777" w:rsidR="00530CB0" w:rsidRPr="00C210AC" w:rsidRDefault="00530CB0" w:rsidP="00D15DAC">
            <w:pPr>
              <w:spacing w:after="0"/>
              <w:jc w:val="center"/>
              <w:rPr>
                <w:color w:val="000000"/>
                <w:sz w:val="18"/>
                <w:szCs w:val="18"/>
              </w:rPr>
            </w:pPr>
            <w:r w:rsidRPr="00C210AC">
              <w:rPr>
                <w:color w:val="000000"/>
                <w:sz w:val="18"/>
                <w:szCs w:val="18"/>
              </w:rPr>
              <w:t>38,939</w:t>
            </w:r>
          </w:p>
        </w:tc>
        <w:tc>
          <w:tcPr>
            <w:tcW w:w="1111" w:type="dxa"/>
            <w:tcBorders>
              <w:top w:val="nil"/>
              <w:left w:val="nil"/>
              <w:bottom w:val="nil"/>
              <w:right w:val="nil"/>
            </w:tcBorders>
            <w:noWrap/>
            <w:vAlign w:val="bottom"/>
            <w:hideMark/>
          </w:tcPr>
          <w:p w14:paraId="6400EA5A" w14:textId="77777777" w:rsidR="00530CB0" w:rsidRPr="00C210AC" w:rsidRDefault="00530CB0" w:rsidP="00D15DAC">
            <w:pPr>
              <w:spacing w:after="0"/>
              <w:jc w:val="center"/>
              <w:rPr>
                <w:color w:val="000000"/>
                <w:sz w:val="18"/>
                <w:szCs w:val="18"/>
              </w:rPr>
            </w:pPr>
            <w:r w:rsidRPr="00C210AC">
              <w:rPr>
                <w:color w:val="000000"/>
                <w:sz w:val="18"/>
                <w:szCs w:val="18"/>
              </w:rPr>
              <w:t>59,006</w:t>
            </w:r>
          </w:p>
        </w:tc>
        <w:tc>
          <w:tcPr>
            <w:tcW w:w="1111" w:type="dxa"/>
            <w:tcBorders>
              <w:top w:val="nil"/>
              <w:left w:val="nil"/>
              <w:bottom w:val="nil"/>
              <w:right w:val="nil"/>
            </w:tcBorders>
            <w:noWrap/>
            <w:vAlign w:val="bottom"/>
            <w:hideMark/>
          </w:tcPr>
          <w:p w14:paraId="122B6DE4"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27238C96" w14:textId="77777777" w:rsidR="00530CB0" w:rsidRPr="00C210AC" w:rsidRDefault="00530CB0" w:rsidP="00D15DAC">
            <w:pPr>
              <w:spacing w:after="0"/>
              <w:jc w:val="center"/>
              <w:rPr>
                <w:color w:val="000000"/>
                <w:sz w:val="18"/>
                <w:szCs w:val="18"/>
              </w:rPr>
            </w:pPr>
            <w:r w:rsidRPr="00C210AC">
              <w:rPr>
                <w:color w:val="000000"/>
                <w:sz w:val="18"/>
                <w:szCs w:val="18"/>
              </w:rPr>
              <w:t>78,231</w:t>
            </w:r>
          </w:p>
        </w:tc>
        <w:tc>
          <w:tcPr>
            <w:tcW w:w="1111" w:type="dxa"/>
            <w:tcBorders>
              <w:top w:val="nil"/>
              <w:left w:val="nil"/>
              <w:bottom w:val="nil"/>
              <w:right w:val="nil"/>
            </w:tcBorders>
            <w:noWrap/>
            <w:vAlign w:val="bottom"/>
            <w:hideMark/>
          </w:tcPr>
          <w:p w14:paraId="19D51848" w14:textId="77777777" w:rsidR="00530CB0" w:rsidRPr="00C210AC" w:rsidRDefault="00530CB0" w:rsidP="00D15DAC">
            <w:pPr>
              <w:spacing w:after="0"/>
              <w:jc w:val="center"/>
              <w:rPr>
                <w:color w:val="000000"/>
                <w:sz w:val="18"/>
                <w:szCs w:val="18"/>
              </w:rPr>
            </w:pPr>
            <w:r w:rsidRPr="00C210AC">
              <w:rPr>
                <w:color w:val="000000"/>
                <w:sz w:val="18"/>
                <w:szCs w:val="18"/>
              </w:rPr>
              <w:t>79,221</w:t>
            </w:r>
          </w:p>
        </w:tc>
      </w:tr>
      <w:tr w:rsidR="00530CB0" w:rsidRPr="005362B1" w14:paraId="1E6B4217" w14:textId="77777777" w:rsidTr="00D15DAC">
        <w:trPr>
          <w:trHeight w:val="225"/>
        </w:trPr>
        <w:tc>
          <w:tcPr>
            <w:tcW w:w="1111" w:type="dxa"/>
            <w:tcBorders>
              <w:top w:val="nil"/>
              <w:left w:val="nil"/>
              <w:bottom w:val="nil"/>
              <w:right w:val="nil"/>
            </w:tcBorders>
            <w:noWrap/>
            <w:vAlign w:val="bottom"/>
            <w:hideMark/>
          </w:tcPr>
          <w:p w14:paraId="750679B5" w14:textId="77777777" w:rsidR="00530CB0" w:rsidRPr="00C210AC" w:rsidRDefault="00530CB0" w:rsidP="00D15DAC">
            <w:pPr>
              <w:spacing w:after="0"/>
              <w:jc w:val="center"/>
              <w:rPr>
                <w:color w:val="000000"/>
                <w:sz w:val="18"/>
                <w:szCs w:val="18"/>
              </w:rPr>
            </w:pPr>
            <w:r w:rsidRPr="00C210AC">
              <w:rPr>
                <w:color w:val="000000"/>
                <w:sz w:val="18"/>
                <w:szCs w:val="18"/>
              </w:rPr>
              <w:t>2031</w:t>
            </w:r>
          </w:p>
        </w:tc>
        <w:tc>
          <w:tcPr>
            <w:tcW w:w="1111" w:type="dxa"/>
            <w:tcBorders>
              <w:top w:val="nil"/>
              <w:left w:val="nil"/>
              <w:bottom w:val="nil"/>
              <w:right w:val="nil"/>
            </w:tcBorders>
            <w:noWrap/>
            <w:vAlign w:val="bottom"/>
            <w:hideMark/>
          </w:tcPr>
          <w:p w14:paraId="1478042D" w14:textId="77777777" w:rsidR="00530CB0" w:rsidRPr="00C210AC" w:rsidRDefault="00530CB0" w:rsidP="00D15DAC">
            <w:pPr>
              <w:spacing w:after="0"/>
              <w:jc w:val="center"/>
              <w:rPr>
                <w:color w:val="000000"/>
                <w:sz w:val="18"/>
                <w:szCs w:val="18"/>
              </w:rPr>
            </w:pPr>
            <w:r w:rsidRPr="00C210AC">
              <w:rPr>
                <w:color w:val="000000"/>
                <w:sz w:val="18"/>
                <w:szCs w:val="18"/>
              </w:rPr>
              <w:t>78,625</w:t>
            </w:r>
          </w:p>
        </w:tc>
        <w:tc>
          <w:tcPr>
            <w:tcW w:w="1111" w:type="dxa"/>
            <w:tcBorders>
              <w:top w:val="nil"/>
              <w:left w:val="nil"/>
              <w:bottom w:val="nil"/>
              <w:right w:val="nil"/>
            </w:tcBorders>
            <w:noWrap/>
            <w:vAlign w:val="bottom"/>
            <w:hideMark/>
          </w:tcPr>
          <w:p w14:paraId="5B44E9B8" w14:textId="77777777" w:rsidR="00530CB0" w:rsidRPr="00C210AC" w:rsidRDefault="00530CB0" w:rsidP="00D15DAC">
            <w:pPr>
              <w:spacing w:after="0"/>
              <w:jc w:val="center"/>
              <w:rPr>
                <w:color w:val="000000"/>
                <w:sz w:val="18"/>
                <w:szCs w:val="18"/>
              </w:rPr>
            </w:pPr>
            <w:r w:rsidRPr="00C210AC">
              <w:rPr>
                <w:color w:val="000000"/>
                <w:sz w:val="18"/>
                <w:szCs w:val="18"/>
              </w:rPr>
              <w:t>78,625</w:t>
            </w:r>
          </w:p>
        </w:tc>
        <w:tc>
          <w:tcPr>
            <w:tcW w:w="1111" w:type="dxa"/>
            <w:tcBorders>
              <w:top w:val="nil"/>
              <w:left w:val="nil"/>
              <w:bottom w:val="nil"/>
              <w:right w:val="nil"/>
            </w:tcBorders>
            <w:noWrap/>
            <w:vAlign w:val="bottom"/>
            <w:hideMark/>
          </w:tcPr>
          <w:p w14:paraId="7DC71A99" w14:textId="77777777" w:rsidR="00530CB0" w:rsidRPr="00C210AC" w:rsidRDefault="00530CB0" w:rsidP="00D15DAC">
            <w:pPr>
              <w:spacing w:after="0"/>
              <w:jc w:val="center"/>
              <w:rPr>
                <w:color w:val="000000"/>
                <w:sz w:val="18"/>
                <w:szCs w:val="18"/>
              </w:rPr>
            </w:pPr>
            <w:r w:rsidRPr="00C210AC">
              <w:rPr>
                <w:color w:val="000000"/>
                <w:sz w:val="18"/>
                <w:szCs w:val="18"/>
              </w:rPr>
              <w:t>41,216</w:t>
            </w:r>
          </w:p>
        </w:tc>
        <w:tc>
          <w:tcPr>
            <w:tcW w:w="1111" w:type="dxa"/>
            <w:tcBorders>
              <w:top w:val="nil"/>
              <w:left w:val="nil"/>
              <w:bottom w:val="nil"/>
              <w:right w:val="nil"/>
            </w:tcBorders>
            <w:noWrap/>
            <w:vAlign w:val="bottom"/>
            <w:hideMark/>
          </w:tcPr>
          <w:p w14:paraId="5A5448DB" w14:textId="77777777" w:rsidR="00530CB0" w:rsidRPr="00C210AC" w:rsidRDefault="00530CB0" w:rsidP="00D15DAC">
            <w:pPr>
              <w:spacing w:after="0"/>
              <w:jc w:val="center"/>
              <w:rPr>
                <w:color w:val="000000"/>
                <w:sz w:val="18"/>
                <w:szCs w:val="18"/>
              </w:rPr>
            </w:pPr>
            <w:r w:rsidRPr="00C210AC">
              <w:rPr>
                <w:color w:val="000000"/>
                <w:sz w:val="18"/>
                <w:szCs w:val="18"/>
              </w:rPr>
              <w:t>67,193</w:t>
            </w:r>
          </w:p>
        </w:tc>
        <w:tc>
          <w:tcPr>
            <w:tcW w:w="1111" w:type="dxa"/>
            <w:tcBorders>
              <w:top w:val="nil"/>
              <w:left w:val="nil"/>
              <w:bottom w:val="nil"/>
              <w:right w:val="nil"/>
            </w:tcBorders>
            <w:noWrap/>
            <w:vAlign w:val="bottom"/>
            <w:hideMark/>
          </w:tcPr>
          <w:p w14:paraId="6E7BDB56"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209A7405" w14:textId="77777777" w:rsidR="00530CB0" w:rsidRPr="00C210AC" w:rsidRDefault="00530CB0" w:rsidP="00D15DAC">
            <w:pPr>
              <w:spacing w:after="0"/>
              <w:jc w:val="center"/>
              <w:rPr>
                <w:color w:val="000000"/>
                <w:sz w:val="18"/>
                <w:szCs w:val="18"/>
              </w:rPr>
            </w:pPr>
            <w:r w:rsidRPr="00C210AC">
              <w:rPr>
                <w:color w:val="000000"/>
                <w:sz w:val="18"/>
                <w:szCs w:val="18"/>
              </w:rPr>
              <w:t>88,173</w:t>
            </w:r>
          </w:p>
        </w:tc>
        <w:tc>
          <w:tcPr>
            <w:tcW w:w="1111" w:type="dxa"/>
            <w:tcBorders>
              <w:top w:val="nil"/>
              <w:left w:val="nil"/>
              <w:bottom w:val="nil"/>
              <w:right w:val="nil"/>
            </w:tcBorders>
            <w:noWrap/>
            <w:vAlign w:val="bottom"/>
            <w:hideMark/>
          </w:tcPr>
          <w:p w14:paraId="6061AE5E" w14:textId="77777777" w:rsidR="00530CB0" w:rsidRPr="00C210AC" w:rsidRDefault="00530CB0" w:rsidP="00D15DAC">
            <w:pPr>
              <w:spacing w:after="0"/>
              <w:jc w:val="center"/>
              <w:rPr>
                <w:color w:val="000000"/>
                <w:sz w:val="18"/>
                <w:szCs w:val="18"/>
              </w:rPr>
            </w:pPr>
            <w:r w:rsidRPr="00C210AC">
              <w:rPr>
                <w:color w:val="000000"/>
                <w:sz w:val="18"/>
                <w:szCs w:val="18"/>
              </w:rPr>
              <w:t>87,991</w:t>
            </w:r>
          </w:p>
        </w:tc>
      </w:tr>
      <w:tr w:rsidR="00530CB0" w:rsidRPr="005362B1" w14:paraId="22959F7E" w14:textId="77777777" w:rsidTr="00D15DAC">
        <w:trPr>
          <w:trHeight w:val="225"/>
        </w:trPr>
        <w:tc>
          <w:tcPr>
            <w:tcW w:w="1111" w:type="dxa"/>
            <w:tcBorders>
              <w:top w:val="nil"/>
              <w:left w:val="nil"/>
              <w:bottom w:val="nil"/>
              <w:right w:val="nil"/>
            </w:tcBorders>
            <w:noWrap/>
            <w:vAlign w:val="bottom"/>
            <w:hideMark/>
          </w:tcPr>
          <w:p w14:paraId="13D31C16" w14:textId="77777777" w:rsidR="00530CB0" w:rsidRPr="00C210AC" w:rsidRDefault="00530CB0" w:rsidP="00D15DAC">
            <w:pPr>
              <w:spacing w:after="0"/>
              <w:jc w:val="center"/>
              <w:rPr>
                <w:color w:val="000000"/>
                <w:sz w:val="18"/>
                <w:szCs w:val="18"/>
              </w:rPr>
            </w:pPr>
            <w:r w:rsidRPr="00C210AC">
              <w:rPr>
                <w:color w:val="000000"/>
                <w:sz w:val="18"/>
                <w:szCs w:val="18"/>
              </w:rPr>
              <w:t>2032</w:t>
            </w:r>
          </w:p>
        </w:tc>
        <w:tc>
          <w:tcPr>
            <w:tcW w:w="1111" w:type="dxa"/>
            <w:tcBorders>
              <w:top w:val="nil"/>
              <w:left w:val="nil"/>
              <w:bottom w:val="nil"/>
              <w:right w:val="nil"/>
            </w:tcBorders>
            <w:noWrap/>
            <w:vAlign w:val="bottom"/>
            <w:hideMark/>
          </w:tcPr>
          <w:p w14:paraId="24E94685" w14:textId="77777777" w:rsidR="00530CB0" w:rsidRPr="00C210AC" w:rsidRDefault="00530CB0" w:rsidP="00D15DAC">
            <w:pPr>
              <w:spacing w:after="0"/>
              <w:jc w:val="center"/>
              <w:rPr>
                <w:color w:val="000000"/>
                <w:sz w:val="18"/>
                <w:szCs w:val="18"/>
              </w:rPr>
            </w:pPr>
            <w:r w:rsidRPr="00C210AC">
              <w:rPr>
                <w:color w:val="000000"/>
                <w:sz w:val="18"/>
                <w:szCs w:val="18"/>
              </w:rPr>
              <w:t>83,006</w:t>
            </w:r>
          </w:p>
        </w:tc>
        <w:tc>
          <w:tcPr>
            <w:tcW w:w="1111" w:type="dxa"/>
            <w:tcBorders>
              <w:top w:val="nil"/>
              <w:left w:val="nil"/>
              <w:bottom w:val="nil"/>
              <w:right w:val="nil"/>
            </w:tcBorders>
            <w:noWrap/>
            <w:vAlign w:val="bottom"/>
            <w:hideMark/>
          </w:tcPr>
          <w:p w14:paraId="24431D95" w14:textId="77777777" w:rsidR="00530CB0" w:rsidRPr="00C210AC" w:rsidRDefault="00530CB0" w:rsidP="00D15DAC">
            <w:pPr>
              <w:spacing w:after="0"/>
              <w:jc w:val="center"/>
              <w:rPr>
                <w:color w:val="000000"/>
                <w:sz w:val="18"/>
                <w:szCs w:val="18"/>
              </w:rPr>
            </w:pPr>
            <w:r w:rsidRPr="00C210AC">
              <w:rPr>
                <w:color w:val="000000"/>
                <w:sz w:val="18"/>
                <w:szCs w:val="18"/>
              </w:rPr>
              <w:t>83,006</w:t>
            </w:r>
          </w:p>
        </w:tc>
        <w:tc>
          <w:tcPr>
            <w:tcW w:w="1111" w:type="dxa"/>
            <w:tcBorders>
              <w:top w:val="nil"/>
              <w:left w:val="nil"/>
              <w:bottom w:val="nil"/>
              <w:right w:val="nil"/>
            </w:tcBorders>
            <w:noWrap/>
            <w:vAlign w:val="bottom"/>
            <w:hideMark/>
          </w:tcPr>
          <w:p w14:paraId="3DD2989F" w14:textId="77777777" w:rsidR="00530CB0" w:rsidRPr="00C210AC" w:rsidRDefault="00530CB0" w:rsidP="00D15DAC">
            <w:pPr>
              <w:spacing w:after="0"/>
              <w:jc w:val="center"/>
              <w:rPr>
                <w:color w:val="000000"/>
                <w:sz w:val="18"/>
                <w:szCs w:val="18"/>
              </w:rPr>
            </w:pPr>
            <w:r w:rsidRPr="00C210AC">
              <w:rPr>
                <w:color w:val="000000"/>
                <w:sz w:val="18"/>
                <w:szCs w:val="18"/>
              </w:rPr>
              <w:t>39,071</w:t>
            </w:r>
          </w:p>
        </w:tc>
        <w:tc>
          <w:tcPr>
            <w:tcW w:w="1111" w:type="dxa"/>
            <w:tcBorders>
              <w:top w:val="nil"/>
              <w:left w:val="nil"/>
              <w:bottom w:val="nil"/>
              <w:right w:val="nil"/>
            </w:tcBorders>
            <w:noWrap/>
            <w:vAlign w:val="bottom"/>
            <w:hideMark/>
          </w:tcPr>
          <w:p w14:paraId="5335EE24" w14:textId="77777777" w:rsidR="00530CB0" w:rsidRPr="00C210AC" w:rsidRDefault="00530CB0" w:rsidP="00D15DAC">
            <w:pPr>
              <w:spacing w:after="0"/>
              <w:jc w:val="center"/>
              <w:rPr>
                <w:color w:val="000000"/>
                <w:sz w:val="18"/>
                <w:szCs w:val="18"/>
              </w:rPr>
            </w:pPr>
            <w:r w:rsidRPr="00C210AC">
              <w:rPr>
                <w:color w:val="000000"/>
                <w:sz w:val="18"/>
                <w:szCs w:val="18"/>
              </w:rPr>
              <w:t>72,326</w:t>
            </w:r>
          </w:p>
        </w:tc>
        <w:tc>
          <w:tcPr>
            <w:tcW w:w="1111" w:type="dxa"/>
            <w:tcBorders>
              <w:top w:val="nil"/>
              <w:left w:val="nil"/>
              <w:bottom w:val="nil"/>
              <w:right w:val="nil"/>
            </w:tcBorders>
            <w:noWrap/>
            <w:vAlign w:val="bottom"/>
            <w:hideMark/>
          </w:tcPr>
          <w:p w14:paraId="56FDC7DF"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60E9AC52" w14:textId="77777777" w:rsidR="00530CB0" w:rsidRPr="00C210AC" w:rsidRDefault="00530CB0" w:rsidP="00D15DAC">
            <w:pPr>
              <w:spacing w:after="0"/>
              <w:jc w:val="center"/>
              <w:rPr>
                <w:color w:val="000000"/>
                <w:sz w:val="18"/>
                <w:szCs w:val="18"/>
              </w:rPr>
            </w:pPr>
            <w:r w:rsidRPr="00C210AC">
              <w:rPr>
                <w:color w:val="000000"/>
                <w:sz w:val="18"/>
                <w:szCs w:val="18"/>
              </w:rPr>
              <w:t>91,056</w:t>
            </w:r>
          </w:p>
        </w:tc>
        <w:tc>
          <w:tcPr>
            <w:tcW w:w="1111" w:type="dxa"/>
            <w:tcBorders>
              <w:top w:val="nil"/>
              <w:left w:val="nil"/>
              <w:bottom w:val="nil"/>
              <w:right w:val="nil"/>
            </w:tcBorders>
            <w:noWrap/>
            <w:vAlign w:val="bottom"/>
            <w:hideMark/>
          </w:tcPr>
          <w:p w14:paraId="7F84BEB8" w14:textId="77777777" w:rsidR="00530CB0" w:rsidRPr="00C210AC" w:rsidRDefault="00530CB0" w:rsidP="00D15DAC">
            <w:pPr>
              <w:spacing w:after="0"/>
              <w:jc w:val="center"/>
              <w:rPr>
                <w:color w:val="000000"/>
                <w:sz w:val="18"/>
                <w:szCs w:val="18"/>
              </w:rPr>
            </w:pPr>
            <w:r w:rsidRPr="00C210AC">
              <w:rPr>
                <w:color w:val="000000"/>
                <w:sz w:val="18"/>
                <w:szCs w:val="18"/>
              </w:rPr>
              <w:t>90,936</w:t>
            </w:r>
          </w:p>
        </w:tc>
      </w:tr>
      <w:tr w:rsidR="00530CB0" w:rsidRPr="005362B1" w14:paraId="10C0C65F" w14:textId="77777777" w:rsidTr="00D15DAC">
        <w:trPr>
          <w:trHeight w:val="225"/>
        </w:trPr>
        <w:tc>
          <w:tcPr>
            <w:tcW w:w="1111" w:type="dxa"/>
            <w:tcBorders>
              <w:top w:val="nil"/>
              <w:left w:val="nil"/>
              <w:bottom w:val="nil"/>
              <w:right w:val="nil"/>
            </w:tcBorders>
            <w:noWrap/>
            <w:vAlign w:val="bottom"/>
            <w:hideMark/>
          </w:tcPr>
          <w:p w14:paraId="611467FC" w14:textId="77777777" w:rsidR="00530CB0" w:rsidRPr="00C210AC" w:rsidRDefault="00530CB0" w:rsidP="00D15DAC">
            <w:pPr>
              <w:spacing w:after="0"/>
              <w:jc w:val="center"/>
              <w:rPr>
                <w:color w:val="000000"/>
                <w:sz w:val="18"/>
                <w:szCs w:val="18"/>
              </w:rPr>
            </w:pPr>
            <w:r w:rsidRPr="00C210AC">
              <w:rPr>
                <w:color w:val="000000"/>
                <w:sz w:val="18"/>
                <w:szCs w:val="18"/>
              </w:rPr>
              <w:t>2033</w:t>
            </w:r>
          </w:p>
        </w:tc>
        <w:tc>
          <w:tcPr>
            <w:tcW w:w="1111" w:type="dxa"/>
            <w:tcBorders>
              <w:top w:val="nil"/>
              <w:left w:val="nil"/>
              <w:bottom w:val="nil"/>
              <w:right w:val="nil"/>
            </w:tcBorders>
            <w:noWrap/>
            <w:vAlign w:val="bottom"/>
            <w:hideMark/>
          </w:tcPr>
          <w:p w14:paraId="66E605C3" w14:textId="77777777" w:rsidR="00530CB0" w:rsidRPr="00C210AC" w:rsidRDefault="00530CB0" w:rsidP="00D15DAC">
            <w:pPr>
              <w:spacing w:after="0"/>
              <w:jc w:val="center"/>
              <w:rPr>
                <w:color w:val="000000"/>
                <w:sz w:val="18"/>
                <w:szCs w:val="18"/>
              </w:rPr>
            </w:pPr>
            <w:r w:rsidRPr="00C210AC">
              <w:rPr>
                <w:color w:val="000000"/>
                <w:sz w:val="18"/>
                <w:szCs w:val="18"/>
              </w:rPr>
              <w:t>84,902</w:t>
            </w:r>
          </w:p>
        </w:tc>
        <w:tc>
          <w:tcPr>
            <w:tcW w:w="1111" w:type="dxa"/>
            <w:tcBorders>
              <w:top w:val="nil"/>
              <w:left w:val="nil"/>
              <w:bottom w:val="nil"/>
              <w:right w:val="nil"/>
            </w:tcBorders>
            <w:noWrap/>
            <w:vAlign w:val="bottom"/>
            <w:hideMark/>
          </w:tcPr>
          <w:p w14:paraId="2177F42A" w14:textId="77777777" w:rsidR="00530CB0" w:rsidRPr="00C210AC" w:rsidRDefault="00530CB0" w:rsidP="00D15DAC">
            <w:pPr>
              <w:spacing w:after="0"/>
              <w:jc w:val="center"/>
              <w:rPr>
                <w:color w:val="000000"/>
                <w:sz w:val="18"/>
                <w:szCs w:val="18"/>
              </w:rPr>
            </w:pPr>
            <w:r w:rsidRPr="00C210AC">
              <w:rPr>
                <w:color w:val="000000"/>
                <w:sz w:val="18"/>
                <w:szCs w:val="18"/>
              </w:rPr>
              <w:t>84,902</w:t>
            </w:r>
          </w:p>
        </w:tc>
        <w:tc>
          <w:tcPr>
            <w:tcW w:w="1111" w:type="dxa"/>
            <w:tcBorders>
              <w:top w:val="nil"/>
              <w:left w:val="nil"/>
              <w:bottom w:val="nil"/>
              <w:right w:val="nil"/>
            </w:tcBorders>
            <w:noWrap/>
            <w:vAlign w:val="bottom"/>
            <w:hideMark/>
          </w:tcPr>
          <w:p w14:paraId="11DEBF6F" w14:textId="77777777" w:rsidR="00530CB0" w:rsidRPr="00C210AC" w:rsidRDefault="00530CB0" w:rsidP="00D15DAC">
            <w:pPr>
              <w:spacing w:after="0"/>
              <w:jc w:val="center"/>
              <w:rPr>
                <w:color w:val="000000"/>
                <w:sz w:val="18"/>
                <w:szCs w:val="18"/>
              </w:rPr>
            </w:pPr>
            <w:r w:rsidRPr="00C210AC">
              <w:rPr>
                <w:color w:val="000000"/>
                <w:sz w:val="18"/>
                <w:szCs w:val="18"/>
              </w:rPr>
              <w:t>36,263</w:t>
            </w:r>
          </w:p>
        </w:tc>
        <w:tc>
          <w:tcPr>
            <w:tcW w:w="1111" w:type="dxa"/>
            <w:tcBorders>
              <w:top w:val="nil"/>
              <w:left w:val="nil"/>
              <w:bottom w:val="nil"/>
              <w:right w:val="nil"/>
            </w:tcBorders>
            <w:noWrap/>
            <w:vAlign w:val="bottom"/>
            <w:hideMark/>
          </w:tcPr>
          <w:p w14:paraId="2962C670" w14:textId="77777777" w:rsidR="00530CB0" w:rsidRPr="00C210AC" w:rsidRDefault="00530CB0" w:rsidP="00D15DAC">
            <w:pPr>
              <w:spacing w:after="0"/>
              <w:jc w:val="center"/>
              <w:rPr>
                <w:color w:val="000000"/>
                <w:sz w:val="18"/>
                <w:szCs w:val="18"/>
              </w:rPr>
            </w:pPr>
            <w:r w:rsidRPr="00C210AC">
              <w:rPr>
                <w:color w:val="000000"/>
                <w:sz w:val="18"/>
                <w:szCs w:val="18"/>
              </w:rPr>
              <w:t>74,852</w:t>
            </w:r>
          </w:p>
        </w:tc>
        <w:tc>
          <w:tcPr>
            <w:tcW w:w="1111" w:type="dxa"/>
            <w:tcBorders>
              <w:top w:val="nil"/>
              <w:left w:val="nil"/>
              <w:bottom w:val="nil"/>
              <w:right w:val="nil"/>
            </w:tcBorders>
            <w:noWrap/>
            <w:vAlign w:val="bottom"/>
            <w:hideMark/>
          </w:tcPr>
          <w:p w14:paraId="4D638A9B"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7EC946EE" w14:textId="77777777" w:rsidR="00530CB0" w:rsidRPr="00C210AC" w:rsidRDefault="00530CB0" w:rsidP="00D15DAC">
            <w:pPr>
              <w:spacing w:after="0"/>
              <w:jc w:val="center"/>
              <w:rPr>
                <w:color w:val="000000"/>
                <w:sz w:val="18"/>
                <w:szCs w:val="18"/>
              </w:rPr>
            </w:pPr>
            <w:r w:rsidRPr="00C210AC">
              <w:rPr>
                <w:color w:val="000000"/>
                <w:sz w:val="18"/>
                <w:szCs w:val="18"/>
              </w:rPr>
              <w:t>92,066</w:t>
            </w:r>
          </w:p>
        </w:tc>
        <w:tc>
          <w:tcPr>
            <w:tcW w:w="1111" w:type="dxa"/>
            <w:tcBorders>
              <w:top w:val="nil"/>
              <w:left w:val="nil"/>
              <w:bottom w:val="nil"/>
              <w:right w:val="nil"/>
            </w:tcBorders>
            <w:noWrap/>
            <w:vAlign w:val="bottom"/>
            <w:hideMark/>
          </w:tcPr>
          <w:p w14:paraId="0AB30483" w14:textId="77777777" w:rsidR="00530CB0" w:rsidRPr="00C210AC" w:rsidRDefault="00530CB0" w:rsidP="00D15DAC">
            <w:pPr>
              <w:spacing w:after="0"/>
              <w:jc w:val="center"/>
              <w:rPr>
                <w:color w:val="000000"/>
                <w:sz w:val="18"/>
                <w:szCs w:val="18"/>
              </w:rPr>
            </w:pPr>
            <w:r w:rsidRPr="00C210AC">
              <w:rPr>
                <w:color w:val="000000"/>
                <w:sz w:val="18"/>
                <w:szCs w:val="18"/>
              </w:rPr>
              <w:t>92,016</w:t>
            </w:r>
          </w:p>
        </w:tc>
      </w:tr>
      <w:tr w:rsidR="00530CB0" w:rsidRPr="005362B1" w14:paraId="0234D8F1" w14:textId="77777777" w:rsidTr="00D15DAC">
        <w:trPr>
          <w:trHeight w:val="225"/>
        </w:trPr>
        <w:tc>
          <w:tcPr>
            <w:tcW w:w="1111" w:type="dxa"/>
            <w:tcBorders>
              <w:top w:val="nil"/>
              <w:left w:val="nil"/>
              <w:bottom w:val="nil"/>
              <w:right w:val="nil"/>
            </w:tcBorders>
            <w:noWrap/>
            <w:vAlign w:val="bottom"/>
            <w:hideMark/>
          </w:tcPr>
          <w:p w14:paraId="4E86E781" w14:textId="77777777" w:rsidR="00530CB0" w:rsidRPr="00C210AC" w:rsidRDefault="00530CB0" w:rsidP="00D15DAC">
            <w:pPr>
              <w:spacing w:after="0"/>
              <w:jc w:val="center"/>
              <w:rPr>
                <w:color w:val="000000"/>
                <w:sz w:val="18"/>
                <w:szCs w:val="18"/>
              </w:rPr>
            </w:pPr>
            <w:r w:rsidRPr="00C210AC">
              <w:rPr>
                <w:color w:val="000000"/>
                <w:sz w:val="18"/>
                <w:szCs w:val="18"/>
              </w:rPr>
              <w:t>2034</w:t>
            </w:r>
          </w:p>
        </w:tc>
        <w:tc>
          <w:tcPr>
            <w:tcW w:w="1111" w:type="dxa"/>
            <w:tcBorders>
              <w:top w:val="nil"/>
              <w:left w:val="nil"/>
              <w:bottom w:val="nil"/>
              <w:right w:val="nil"/>
            </w:tcBorders>
            <w:noWrap/>
            <w:vAlign w:val="bottom"/>
            <w:hideMark/>
          </w:tcPr>
          <w:p w14:paraId="286C1429" w14:textId="77777777" w:rsidR="00530CB0" w:rsidRPr="00C210AC" w:rsidRDefault="00530CB0" w:rsidP="00D15DAC">
            <w:pPr>
              <w:spacing w:after="0"/>
              <w:jc w:val="center"/>
              <w:rPr>
                <w:color w:val="000000"/>
                <w:sz w:val="18"/>
                <w:szCs w:val="18"/>
              </w:rPr>
            </w:pPr>
            <w:r w:rsidRPr="00C210AC">
              <w:rPr>
                <w:color w:val="000000"/>
                <w:sz w:val="18"/>
                <w:szCs w:val="18"/>
              </w:rPr>
              <w:t>85,636</w:t>
            </w:r>
          </w:p>
        </w:tc>
        <w:tc>
          <w:tcPr>
            <w:tcW w:w="1111" w:type="dxa"/>
            <w:tcBorders>
              <w:top w:val="nil"/>
              <w:left w:val="nil"/>
              <w:bottom w:val="nil"/>
              <w:right w:val="nil"/>
            </w:tcBorders>
            <w:noWrap/>
            <w:vAlign w:val="bottom"/>
            <w:hideMark/>
          </w:tcPr>
          <w:p w14:paraId="554E29A2" w14:textId="77777777" w:rsidR="00530CB0" w:rsidRPr="00C210AC" w:rsidRDefault="00530CB0" w:rsidP="00D15DAC">
            <w:pPr>
              <w:spacing w:after="0"/>
              <w:jc w:val="center"/>
              <w:rPr>
                <w:color w:val="000000"/>
                <w:sz w:val="18"/>
                <w:szCs w:val="18"/>
              </w:rPr>
            </w:pPr>
            <w:r w:rsidRPr="00C210AC">
              <w:rPr>
                <w:color w:val="000000"/>
                <w:sz w:val="18"/>
                <w:szCs w:val="18"/>
              </w:rPr>
              <w:t>85,636</w:t>
            </w:r>
          </w:p>
        </w:tc>
        <w:tc>
          <w:tcPr>
            <w:tcW w:w="1111" w:type="dxa"/>
            <w:tcBorders>
              <w:top w:val="nil"/>
              <w:left w:val="nil"/>
              <w:bottom w:val="nil"/>
              <w:right w:val="nil"/>
            </w:tcBorders>
            <w:noWrap/>
            <w:vAlign w:val="bottom"/>
            <w:hideMark/>
          </w:tcPr>
          <w:p w14:paraId="32A0034B" w14:textId="77777777" w:rsidR="00530CB0" w:rsidRPr="00C210AC" w:rsidRDefault="00530CB0" w:rsidP="00D15DAC">
            <w:pPr>
              <w:spacing w:after="0"/>
              <w:jc w:val="center"/>
              <w:rPr>
                <w:color w:val="000000"/>
                <w:sz w:val="18"/>
                <w:szCs w:val="18"/>
              </w:rPr>
            </w:pPr>
            <w:r w:rsidRPr="00C210AC">
              <w:rPr>
                <w:color w:val="000000"/>
                <w:sz w:val="18"/>
                <w:szCs w:val="18"/>
              </w:rPr>
              <w:t>34,405</w:t>
            </w:r>
          </w:p>
        </w:tc>
        <w:tc>
          <w:tcPr>
            <w:tcW w:w="1111" w:type="dxa"/>
            <w:tcBorders>
              <w:top w:val="nil"/>
              <w:left w:val="nil"/>
              <w:bottom w:val="nil"/>
              <w:right w:val="nil"/>
            </w:tcBorders>
            <w:noWrap/>
            <w:vAlign w:val="bottom"/>
            <w:hideMark/>
          </w:tcPr>
          <w:p w14:paraId="3FAB2D1D" w14:textId="77777777" w:rsidR="00530CB0" w:rsidRPr="00C210AC" w:rsidRDefault="00530CB0" w:rsidP="00D15DAC">
            <w:pPr>
              <w:spacing w:after="0"/>
              <w:jc w:val="center"/>
              <w:rPr>
                <w:color w:val="000000"/>
                <w:sz w:val="18"/>
                <w:szCs w:val="18"/>
              </w:rPr>
            </w:pPr>
            <w:r w:rsidRPr="00C210AC">
              <w:rPr>
                <w:color w:val="000000"/>
                <w:sz w:val="18"/>
                <w:szCs w:val="18"/>
              </w:rPr>
              <w:t>75,990</w:t>
            </w:r>
          </w:p>
        </w:tc>
        <w:tc>
          <w:tcPr>
            <w:tcW w:w="1111" w:type="dxa"/>
            <w:tcBorders>
              <w:top w:val="nil"/>
              <w:left w:val="nil"/>
              <w:bottom w:val="nil"/>
              <w:right w:val="nil"/>
            </w:tcBorders>
            <w:noWrap/>
            <w:vAlign w:val="bottom"/>
            <w:hideMark/>
          </w:tcPr>
          <w:p w14:paraId="24EE7559"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6B189991" w14:textId="77777777" w:rsidR="00530CB0" w:rsidRPr="00C210AC" w:rsidRDefault="00530CB0" w:rsidP="00D15DAC">
            <w:pPr>
              <w:spacing w:after="0"/>
              <w:jc w:val="center"/>
              <w:rPr>
                <w:color w:val="000000"/>
                <w:sz w:val="18"/>
                <w:szCs w:val="18"/>
              </w:rPr>
            </w:pPr>
            <w:r w:rsidRPr="00C210AC">
              <w:rPr>
                <w:color w:val="000000"/>
                <w:sz w:val="18"/>
                <w:szCs w:val="18"/>
              </w:rPr>
              <w:t>92,379</w:t>
            </w:r>
          </w:p>
        </w:tc>
        <w:tc>
          <w:tcPr>
            <w:tcW w:w="1111" w:type="dxa"/>
            <w:tcBorders>
              <w:top w:val="nil"/>
              <w:left w:val="nil"/>
              <w:bottom w:val="nil"/>
              <w:right w:val="nil"/>
            </w:tcBorders>
            <w:noWrap/>
            <w:vAlign w:val="bottom"/>
            <w:hideMark/>
          </w:tcPr>
          <w:p w14:paraId="29C83F65" w14:textId="77777777" w:rsidR="00530CB0" w:rsidRPr="00C210AC" w:rsidRDefault="00530CB0" w:rsidP="00D15DAC">
            <w:pPr>
              <w:spacing w:after="0"/>
              <w:jc w:val="center"/>
              <w:rPr>
                <w:color w:val="000000"/>
                <w:sz w:val="18"/>
                <w:szCs w:val="18"/>
              </w:rPr>
            </w:pPr>
            <w:r w:rsidRPr="00C210AC">
              <w:rPr>
                <w:color w:val="000000"/>
                <w:sz w:val="18"/>
                <w:szCs w:val="18"/>
              </w:rPr>
              <w:t>92,362</w:t>
            </w:r>
          </w:p>
        </w:tc>
      </w:tr>
      <w:tr w:rsidR="00530CB0" w:rsidRPr="005362B1" w14:paraId="75D73F88" w14:textId="77777777" w:rsidTr="00D15DAC">
        <w:trPr>
          <w:trHeight w:val="225"/>
        </w:trPr>
        <w:tc>
          <w:tcPr>
            <w:tcW w:w="1111" w:type="dxa"/>
            <w:tcBorders>
              <w:top w:val="nil"/>
              <w:left w:val="nil"/>
              <w:bottom w:val="nil"/>
              <w:right w:val="nil"/>
            </w:tcBorders>
            <w:noWrap/>
            <w:vAlign w:val="bottom"/>
            <w:hideMark/>
          </w:tcPr>
          <w:p w14:paraId="40734176" w14:textId="77777777" w:rsidR="00530CB0" w:rsidRPr="00C210AC" w:rsidRDefault="00530CB0" w:rsidP="00D15DAC">
            <w:pPr>
              <w:spacing w:after="0"/>
              <w:jc w:val="center"/>
              <w:rPr>
                <w:color w:val="000000"/>
                <w:sz w:val="18"/>
                <w:szCs w:val="18"/>
              </w:rPr>
            </w:pPr>
            <w:r w:rsidRPr="00C210AC">
              <w:rPr>
                <w:color w:val="000000"/>
                <w:sz w:val="18"/>
                <w:szCs w:val="18"/>
              </w:rPr>
              <w:t>2035</w:t>
            </w:r>
          </w:p>
        </w:tc>
        <w:tc>
          <w:tcPr>
            <w:tcW w:w="1111" w:type="dxa"/>
            <w:tcBorders>
              <w:top w:val="nil"/>
              <w:left w:val="nil"/>
              <w:bottom w:val="nil"/>
              <w:right w:val="nil"/>
            </w:tcBorders>
            <w:noWrap/>
            <w:vAlign w:val="bottom"/>
            <w:hideMark/>
          </w:tcPr>
          <w:p w14:paraId="20A31048" w14:textId="77777777" w:rsidR="00530CB0" w:rsidRPr="00C210AC" w:rsidRDefault="00530CB0" w:rsidP="00D15DAC">
            <w:pPr>
              <w:spacing w:after="0"/>
              <w:jc w:val="center"/>
              <w:rPr>
                <w:color w:val="000000"/>
                <w:sz w:val="18"/>
                <w:szCs w:val="18"/>
              </w:rPr>
            </w:pPr>
            <w:r w:rsidRPr="00C210AC">
              <w:rPr>
                <w:color w:val="000000"/>
                <w:sz w:val="18"/>
                <w:szCs w:val="18"/>
              </w:rPr>
              <w:t>85,914</w:t>
            </w:r>
          </w:p>
        </w:tc>
        <w:tc>
          <w:tcPr>
            <w:tcW w:w="1111" w:type="dxa"/>
            <w:tcBorders>
              <w:top w:val="nil"/>
              <w:left w:val="nil"/>
              <w:bottom w:val="nil"/>
              <w:right w:val="nil"/>
            </w:tcBorders>
            <w:noWrap/>
            <w:vAlign w:val="bottom"/>
            <w:hideMark/>
          </w:tcPr>
          <w:p w14:paraId="2AB45E6B" w14:textId="77777777" w:rsidR="00530CB0" w:rsidRPr="00C210AC" w:rsidRDefault="00530CB0" w:rsidP="00D15DAC">
            <w:pPr>
              <w:spacing w:after="0"/>
              <w:jc w:val="center"/>
              <w:rPr>
                <w:color w:val="000000"/>
                <w:sz w:val="18"/>
                <w:szCs w:val="18"/>
              </w:rPr>
            </w:pPr>
            <w:r w:rsidRPr="00C210AC">
              <w:rPr>
                <w:color w:val="000000"/>
                <w:sz w:val="18"/>
                <w:szCs w:val="18"/>
              </w:rPr>
              <w:t>85,914</w:t>
            </w:r>
          </w:p>
        </w:tc>
        <w:tc>
          <w:tcPr>
            <w:tcW w:w="1111" w:type="dxa"/>
            <w:tcBorders>
              <w:top w:val="nil"/>
              <w:left w:val="nil"/>
              <w:bottom w:val="nil"/>
              <w:right w:val="nil"/>
            </w:tcBorders>
            <w:noWrap/>
            <w:vAlign w:val="bottom"/>
            <w:hideMark/>
          </w:tcPr>
          <w:p w14:paraId="6496F48D" w14:textId="77777777" w:rsidR="00530CB0" w:rsidRPr="00C210AC" w:rsidRDefault="00530CB0" w:rsidP="00D15DAC">
            <w:pPr>
              <w:spacing w:after="0"/>
              <w:jc w:val="center"/>
              <w:rPr>
                <w:color w:val="000000"/>
                <w:sz w:val="18"/>
                <w:szCs w:val="18"/>
              </w:rPr>
            </w:pPr>
            <w:r w:rsidRPr="00C210AC">
              <w:rPr>
                <w:color w:val="000000"/>
                <w:sz w:val="18"/>
                <w:szCs w:val="18"/>
              </w:rPr>
              <w:t>33,416</w:t>
            </w:r>
          </w:p>
        </w:tc>
        <w:tc>
          <w:tcPr>
            <w:tcW w:w="1111" w:type="dxa"/>
            <w:tcBorders>
              <w:top w:val="nil"/>
              <w:left w:val="nil"/>
              <w:bottom w:val="nil"/>
              <w:right w:val="nil"/>
            </w:tcBorders>
            <w:noWrap/>
            <w:vAlign w:val="bottom"/>
            <w:hideMark/>
          </w:tcPr>
          <w:p w14:paraId="0E30C295" w14:textId="77777777" w:rsidR="00530CB0" w:rsidRPr="00C210AC" w:rsidRDefault="00530CB0" w:rsidP="00D15DAC">
            <w:pPr>
              <w:spacing w:after="0"/>
              <w:jc w:val="center"/>
              <w:rPr>
                <w:color w:val="000000"/>
                <w:sz w:val="18"/>
                <w:szCs w:val="18"/>
              </w:rPr>
            </w:pPr>
            <w:r w:rsidRPr="00C210AC">
              <w:rPr>
                <w:color w:val="000000"/>
                <w:sz w:val="18"/>
                <w:szCs w:val="18"/>
              </w:rPr>
              <w:t>76,493</w:t>
            </w:r>
          </w:p>
        </w:tc>
        <w:tc>
          <w:tcPr>
            <w:tcW w:w="1111" w:type="dxa"/>
            <w:tcBorders>
              <w:top w:val="nil"/>
              <w:left w:val="nil"/>
              <w:bottom w:val="nil"/>
              <w:right w:val="nil"/>
            </w:tcBorders>
            <w:noWrap/>
            <w:vAlign w:val="bottom"/>
            <w:hideMark/>
          </w:tcPr>
          <w:p w14:paraId="7FA57D2E"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0AC0509D" w14:textId="77777777" w:rsidR="00530CB0" w:rsidRPr="00C210AC" w:rsidRDefault="00530CB0" w:rsidP="00D15DAC">
            <w:pPr>
              <w:spacing w:after="0"/>
              <w:jc w:val="center"/>
              <w:rPr>
                <w:color w:val="000000"/>
                <w:sz w:val="18"/>
                <w:szCs w:val="18"/>
              </w:rPr>
            </w:pPr>
            <w:r w:rsidRPr="00C210AC">
              <w:rPr>
                <w:color w:val="000000"/>
                <w:sz w:val="18"/>
                <w:szCs w:val="18"/>
              </w:rPr>
              <w:t>92,479</w:t>
            </w:r>
          </w:p>
        </w:tc>
        <w:tc>
          <w:tcPr>
            <w:tcW w:w="1111" w:type="dxa"/>
            <w:tcBorders>
              <w:top w:val="nil"/>
              <w:left w:val="nil"/>
              <w:bottom w:val="nil"/>
              <w:right w:val="nil"/>
            </w:tcBorders>
            <w:noWrap/>
            <w:vAlign w:val="bottom"/>
            <w:hideMark/>
          </w:tcPr>
          <w:p w14:paraId="0EE1571A" w14:textId="77777777" w:rsidR="00530CB0" w:rsidRPr="00C210AC" w:rsidRDefault="00530CB0" w:rsidP="00D15DAC">
            <w:pPr>
              <w:spacing w:after="0"/>
              <w:jc w:val="center"/>
              <w:rPr>
                <w:color w:val="000000"/>
                <w:sz w:val="18"/>
                <w:szCs w:val="18"/>
              </w:rPr>
            </w:pPr>
            <w:r w:rsidRPr="00C210AC">
              <w:rPr>
                <w:color w:val="000000"/>
                <w:sz w:val="18"/>
                <w:szCs w:val="18"/>
              </w:rPr>
              <w:t>92,474</w:t>
            </w:r>
          </w:p>
        </w:tc>
      </w:tr>
      <w:tr w:rsidR="00530CB0" w:rsidRPr="005362B1" w14:paraId="3EE7E9EE" w14:textId="77777777" w:rsidTr="00D15DAC">
        <w:trPr>
          <w:trHeight w:val="225"/>
        </w:trPr>
        <w:tc>
          <w:tcPr>
            <w:tcW w:w="1111" w:type="dxa"/>
            <w:tcBorders>
              <w:top w:val="nil"/>
              <w:left w:val="nil"/>
              <w:bottom w:val="nil"/>
              <w:right w:val="nil"/>
            </w:tcBorders>
            <w:noWrap/>
            <w:vAlign w:val="bottom"/>
            <w:hideMark/>
          </w:tcPr>
          <w:p w14:paraId="5DAD425C" w14:textId="77777777" w:rsidR="00530CB0" w:rsidRPr="00C210AC" w:rsidRDefault="00530CB0" w:rsidP="00D15DAC">
            <w:pPr>
              <w:spacing w:after="0"/>
              <w:jc w:val="center"/>
              <w:rPr>
                <w:color w:val="000000"/>
                <w:sz w:val="18"/>
                <w:szCs w:val="18"/>
              </w:rPr>
            </w:pPr>
            <w:r w:rsidRPr="00C210AC">
              <w:rPr>
                <w:color w:val="000000"/>
                <w:sz w:val="18"/>
                <w:szCs w:val="18"/>
              </w:rPr>
              <w:t>2036</w:t>
            </w:r>
          </w:p>
        </w:tc>
        <w:tc>
          <w:tcPr>
            <w:tcW w:w="1111" w:type="dxa"/>
            <w:tcBorders>
              <w:top w:val="nil"/>
              <w:left w:val="nil"/>
              <w:bottom w:val="nil"/>
              <w:right w:val="nil"/>
            </w:tcBorders>
            <w:noWrap/>
            <w:vAlign w:val="bottom"/>
            <w:hideMark/>
          </w:tcPr>
          <w:p w14:paraId="5AD7AA4C" w14:textId="77777777" w:rsidR="00530CB0" w:rsidRPr="00C210AC" w:rsidRDefault="00530CB0" w:rsidP="00D15DAC">
            <w:pPr>
              <w:spacing w:after="0"/>
              <w:jc w:val="center"/>
              <w:rPr>
                <w:color w:val="000000"/>
                <w:sz w:val="18"/>
                <w:szCs w:val="18"/>
              </w:rPr>
            </w:pPr>
            <w:r w:rsidRPr="00C210AC">
              <w:rPr>
                <w:color w:val="000000"/>
                <w:sz w:val="18"/>
                <w:szCs w:val="18"/>
              </w:rPr>
              <w:t>86,014</w:t>
            </w:r>
          </w:p>
        </w:tc>
        <w:tc>
          <w:tcPr>
            <w:tcW w:w="1111" w:type="dxa"/>
            <w:tcBorders>
              <w:top w:val="nil"/>
              <w:left w:val="nil"/>
              <w:bottom w:val="nil"/>
              <w:right w:val="nil"/>
            </w:tcBorders>
            <w:noWrap/>
            <w:vAlign w:val="bottom"/>
            <w:hideMark/>
          </w:tcPr>
          <w:p w14:paraId="1EAD0E83" w14:textId="77777777" w:rsidR="00530CB0" w:rsidRPr="00C210AC" w:rsidRDefault="00530CB0" w:rsidP="00D15DAC">
            <w:pPr>
              <w:spacing w:after="0"/>
              <w:jc w:val="center"/>
              <w:rPr>
                <w:color w:val="000000"/>
                <w:sz w:val="18"/>
                <w:szCs w:val="18"/>
              </w:rPr>
            </w:pPr>
            <w:r w:rsidRPr="00C210AC">
              <w:rPr>
                <w:color w:val="000000"/>
                <w:sz w:val="18"/>
                <w:szCs w:val="18"/>
              </w:rPr>
              <w:t>86,014</w:t>
            </w:r>
          </w:p>
        </w:tc>
        <w:tc>
          <w:tcPr>
            <w:tcW w:w="1111" w:type="dxa"/>
            <w:tcBorders>
              <w:top w:val="nil"/>
              <w:left w:val="nil"/>
              <w:bottom w:val="nil"/>
              <w:right w:val="nil"/>
            </w:tcBorders>
            <w:noWrap/>
            <w:vAlign w:val="bottom"/>
            <w:hideMark/>
          </w:tcPr>
          <w:p w14:paraId="70127674" w14:textId="77777777" w:rsidR="00530CB0" w:rsidRPr="00C210AC" w:rsidRDefault="00530CB0" w:rsidP="00D15DAC">
            <w:pPr>
              <w:spacing w:after="0"/>
              <w:jc w:val="center"/>
              <w:rPr>
                <w:color w:val="000000"/>
                <w:sz w:val="18"/>
                <w:szCs w:val="18"/>
              </w:rPr>
            </w:pPr>
            <w:r w:rsidRPr="00C210AC">
              <w:rPr>
                <w:color w:val="000000"/>
                <w:sz w:val="18"/>
                <w:szCs w:val="18"/>
              </w:rPr>
              <w:t>32,916</w:t>
            </w:r>
          </w:p>
        </w:tc>
        <w:tc>
          <w:tcPr>
            <w:tcW w:w="1111" w:type="dxa"/>
            <w:tcBorders>
              <w:top w:val="nil"/>
              <w:left w:val="nil"/>
              <w:bottom w:val="nil"/>
              <w:right w:val="nil"/>
            </w:tcBorders>
            <w:noWrap/>
            <w:vAlign w:val="bottom"/>
            <w:hideMark/>
          </w:tcPr>
          <w:p w14:paraId="0F572932" w14:textId="77777777" w:rsidR="00530CB0" w:rsidRPr="00C210AC" w:rsidRDefault="00530CB0" w:rsidP="00D15DAC">
            <w:pPr>
              <w:spacing w:after="0"/>
              <w:jc w:val="center"/>
              <w:rPr>
                <w:color w:val="000000"/>
                <w:sz w:val="18"/>
                <w:szCs w:val="18"/>
              </w:rPr>
            </w:pPr>
            <w:r w:rsidRPr="00C210AC">
              <w:rPr>
                <w:color w:val="000000"/>
                <w:sz w:val="18"/>
                <w:szCs w:val="18"/>
              </w:rPr>
              <w:t>76,702</w:t>
            </w:r>
          </w:p>
        </w:tc>
        <w:tc>
          <w:tcPr>
            <w:tcW w:w="1111" w:type="dxa"/>
            <w:tcBorders>
              <w:top w:val="nil"/>
              <w:left w:val="nil"/>
              <w:bottom w:val="nil"/>
              <w:right w:val="nil"/>
            </w:tcBorders>
            <w:noWrap/>
            <w:vAlign w:val="bottom"/>
            <w:hideMark/>
          </w:tcPr>
          <w:p w14:paraId="1DD409C1"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6A86F97E" w14:textId="77777777" w:rsidR="00530CB0" w:rsidRPr="00C210AC" w:rsidRDefault="00530CB0" w:rsidP="00D15DAC">
            <w:pPr>
              <w:spacing w:after="0"/>
              <w:jc w:val="center"/>
              <w:rPr>
                <w:color w:val="000000"/>
                <w:sz w:val="18"/>
                <w:szCs w:val="18"/>
              </w:rPr>
            </w:pPr>
            <w:r w:rsidRPr="00C210AC">
              <w:rPr>
                <w:color w:val="000000"/>
                <w:sz w:val="18"/>
                <w:szCs w:val="18"/>
              </w:rPr>
              <w:t>92,510</w:t>
            </w:r>
          </w:p>
        </w:tc>
        <w:tc>
          <w:tcPr>
            <w:tcW w:w="1111" w:type="dxa"/>
            <w:tcBorders>
              <w:top w:val="nil"/>
              <w:left w:val="nil"/>
              <w:bottom w:val="nil"/>
              <w:right w:val="nil"/>
            </w:tcBorders>
            <w:noWrap/>
            <w:vAlign w:val="bottom"/>
            <w:hideMark/>
          </w:tcPr>
          <w:p w14:paraId="571E4272" w14:textId="77777777" w:rsidR="00530CB0" w:rsidRPr="00C210AC" w:rsidRDefault="00530CB0" w:rsidP="00D15DAC">
            <w:pPr>
              <w:spacing w:after="0"/>
              <w:jc w:val="center"/>
              <w:rPr>
                <w:color w:val="000000"/>
                <w:sz w:val="18"/>
                <w:szCs w:val="18"/>
              </w:rPr>
            </w:pPr>
            <w:r w:rsidRPr="00C210AC">
              <w:rPr>
                <w:color w:val="000000"/>
                <w:sz w:val="18"/>
                <w:szCs w:val="18"/>
              </w:rPr>
              <w:t>92,508</w:t>
            </w:r>
          </w:p>
        </w:tc>
      </w:tr>
      <w:tr w:rsidR="00530CB0" w:rsidRPr="005362B1" w14:paraId="4C468CDA" w14:textId="77777777" w:rsidTr="00D15DAC">
        <w:trPr>
          <w:trHeight w:val="225"/>
        </w:trPr>
        <w:tc>
          <w:tcPr>
            <w:tcW w:w="1111" w:type="dxa"/>
            <w:tcBorders>
              <w:top w:val="nil"/>
              <w:left w:val="nil"/>
              <w:bottom w:val="nil"/>
              <w:right w:val="nil"/>
            </w:tcBorders>
            <w:noWrap/>
            <w:vAlign w:val="bottom"/>
            <w:hideMark/>
          </w:tcPr>
          <w:p w14:paraId="6206131F" w14:textId="77777777" w:rsidR="00530CB0" w:rsidRPr="00C210AC" w:rsidRDefault="00530CB0" w:rsidP="00D15DAC">
            <w:pPr>
              <w:spacing w:after="0"/>
              <w:jc w:val="center"/>
              <w:rPr>
                <w:color w:val="000000"/>
                <w:sz w:val="18"/>
                <w:szCs w:val="18"/>
              </w:rPr>
            </w:pPr>
            <w:r w:rsidRPr="00C210AC">
              <w:rPr>
                <w:color w:val="000000"/>
                <w:sz w:val="18"/>
                <w:szCs w:val="18"/>
              </w:rPr>
              <w:t>2037</w:t>
            </w:r>
          </w:p>
        </w:tc>
        <w:tc>
          <w:tcPr>
            <w:tcW w:w="1111" w:type="dxa"/>
            <w:tcBorders>
              <w:top w:val="nil"/>
              <w:left w:val="nil"/>
              <w:bottom w:val="nil"/>
              <w:right w:val="nil"/>
            </w:tcBorders>
            <w:noWrap/>
            <w:vAlign w:val="bottom"/>
            <w:hideMark/>
          </w:tcPr>
          <w:p w14:paraId="1E1866ED" w14:textId="77777777" w:rsidR="00530CB0" w:rsidRPr="00C210AC" w:rsidRDefault="00530CB0" w:rsidP="00D15DAC">
            <w:pPr>
              <w:spacing w:after="0"/>
              <w:jc w:val="center"/>
              <w:rPr>
                <w:color w:val="000000"/>
                <w:sz w:val="18"/>
                <w:szCs w:val="18"/>
              </w:rPr>
            </w:pPr>
            <w:r w:rsidRPr="00C210AC">
              <w:rPr>
                <w:color w:val="000000"/>
                <w:sz w:val="18"/>
                <w:szCs w:val="18"/>
              </w:rPr>
              <w:t>86,049</w:t>
            </w:r>
          </w:p>
        </w:tc>
        <w:tc>
          <w:tcPr>
            <w:tcW w:w="1111" w:type="dxa"/>
            <w:tcBorders>
              <w:top w:val="nil"/>
              <w:left w:val="nil"/>
              <w:bottom w:val="nil"/>
              <w:right w:val="nil"/>
            </w:tcBorders>
            <w:noWrap/>
            <w:vAlign w:val="bottom"/>
            <w:hideMark/>
          </w:tcPr>
          <w:p w14:paraId="293163B2" w14:textId="77777777" w:rsidR="00530CB0" w:rsidRPr="00C210AC" w:rsidRDefault="00530CB0" w:rsidP="00D15DAC">
            <w:pPr>
              <w:spacing w:after="0"/>
              <w:jc w:val="center"/>
              <w:rPr>
                <w:color w:val="000000"/>
                <w:sz w:val="18"/>
                <w:szCs w:val="18"/>
              </w:rPr>
            </w:pPr>
            <w:r w:rsidRPr="00C210AC">
              <w:rPr>
                <w:color w:val="000000"/>
                <w:sz w:val="18"/>
                <w:szCs w:val="18"/>
              </w:rPr>
              <w:t>86,049</w:t>
            </w:r>
          </w:p>
        </w:tc>
        <w:tc>
          <w:tcPr>
            <w:tcW w:w="1111" w:type="dxa"/>
            <w:tcBorders>
              <w:top w:val="nil"/>
              <w:left w:val="nil"/>
              <w:bottom w:val="nil"/>
              <w:right w:val="nil"/>
            </w:tcBorders>
            <w:noWrap/>
            <w:vAlign w:val="bottom"/>
            <w:hideMark/>
          </w:tcPr>
          <w:p w14:paraId="66CA7615" w14:textId="77777777" w:rsidR="00530CB0" w:rsidRPr="00C210AC" w:rsidRDefault="00530CB0" w:rsidP="00D15DAC">
            <w:pPr>
              <w:spacing w:after="0"/>
              <w:jc w:val="center"/>
              <w:rPr>
                <w:color w:val="000000"/>
                <w:sz w:val="18"/>
                <w:szCs w:val="18"/>
              </w:rPr>
            </w:pPr>
            <w:r w:rsidRPr="00C210AC">
              <w:rPr>
                <w:color w:val="000000"/>
                <w:sz w:val="18"/>
                <w:szCs w:val="18"/>
              </w:rPr>
              <w:t>32,611</w:t>
            </w:r>
          </w:p>
        </w:tc>
        <w:tc>
          <w:tcPr>
            <w:tcW w:w="1111" w:type="dxa"/>
            <w:tcBorders>
              <w:top w:val="nil"/>
              <w:left w:val="nil"/>
              <w:bottom w:val="nil"/>
              <w:right w:val="nil"/>
            </w:tcBorders>
            <w:noWrap/>
            <w:vAlign w:val="bottom"/>
            <w:hideMark/>
          </w:tcPr>
          <w:p w14:paraId="0020FC58" w14:textId="77777777" w:rsidR="00530CB0" w:rsidRPr="00C210AC" w:rsidRDefault="00530CB0" w:rsidP="00D15DAC">
            <w:pPr>
              <w:spacing w:after="0"/>
              <w:jc w:val="center"/>
              <w:rPr>
                <w:color w:val="000000"/>
                <w:sz w:val="18"/>
                <w:szCs w:val="18"/>
              </w:rPr>
            </w:pPr>
            <w:r w:rsidRPr="00C210AC">
              <w:rPr>
                <w:color w:val="000000"/>
                <w:sz w:val="18"/>
                <w:szCs w:val="18"/>
              </w:rPr>
              <w:t>76,787</w:t>
            </w:r>
          </w:p>
        </w:tc>
        <w:tc>
          <w:tcPr>
            <w:tcW w:w="1111" w:type="dxa"/>
            <w:tcBorders>
              <w:top w:val="nil"/>
              <w:left w:val="nil"/>
              <w:bottom w:val="nil"/>
              <w:right w:val="nil"/>
            </w:tcBorders>
            <w:noWrap/>
            <w:vAlign w:val="bottom"/>
            <w:hideMark/>
          </w:tcPr>
          <w:p w14:paraId="0C7D60FD"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40FE730C" w14:textId="77777777" w:rsidR="00530CB0" w:rsidRPr="00C210AC" w:rsidRDefault="00530CB0" w:rsidP="00D15DAC">
            <w:pPr>
              <w:spacing w:after="0"/>
              <w:jc w:val="center"/>
              <w:rPr>
                <w:color w:val="000000"/>
                <w:sz w:val="18"/>
                <w:szCs w:val="18"/>
              </w:rPr>
            </w:pPr>
            <w:r w:rsidRPr="00C210AC">
              <w:rPr>
                <w:color w:val="000000"/>
                <w:sz w:val="18"/>
                <w:szCs w:val="18"/>
              </w:rPr>
              <w:t>92,519</w:t>
            </w:r>
          </w:p>
        </w:tc>
        <w:tc>
          <w:tcPr>
            <w:tcW w:w="1111" w:type="dxa"/>
            <w:tcBorders>
              <w:top w:val="nil"/>
              <w:left w:val="nil"/>
              <w:bottom w:val="nil"/>
              <w:right w:val="nil"/>
            </w:tcBorders>
            <w:noWrap/>
            <w:vAlign w:val="bottom"/>
            <w:hideMark/>
          </w:tcPr>
          <w:p w14:paraId="7C9070DB" w14:textId="77777777" w:rsidR="00530CB0" w:rsidRPr="00C210AC" w:rsidRDefault="00530CB0" w:rsidP="00D15DAC">
            <w:pPr>
              <w:spacing w:after="0"/>
              <w:jc w:val="center"/>
              <w:rPr>
                <w:color w:val="000000"/>
                <w:sz w:val="18"/>
                <w:szCs w:val="18"/>
              </w:rPr>
            </w:pPr>
            <w:r w:rsidRPr="00C210AC">
              <w:rPr>
                <w:color w:val="000000"/>
                <w:sz w:val="18"/>
                <w:szCs w:val="18"/>
              </w:rPr>
              <w:t>92,518</w:t>
            </w:r>
          </w:p>
        </w:tc>
      </w:tr>
      <w:tr w:rsidR="00530CB0" w:rsidRPr="005362B1" w14:paraId="70F3E540" w14:textId="77777777" w:rsidTr="00D15DAC">
        <w:trPr>
          <w:trHeight w:val="225"/>
        </w:trPr>
        <w:tc>
          <w:tcPr>
            <w:tcW w:w="1111" w:type="dxa"/>
            <w:tcBorders>
              <w:top w:val="nil"/>
              <w:left w:val="nil"/>
              <w:bottom w:val="nil"/>
              <w:right w:val="nil"/>
            </w:tcBorders>
            <w:noWrap/>
            <w:vAlign w:val="bottom"/>
            <w:hideMark/>
          </w:tcPr>
          <w:p w14:paraId="49965472" w14:textId="77777777" w:rsidR="00530CB0" w:rsidRPr="00C210AC" w:rsidRDefault="00530CB0" w:rsidP="00D15DAC">
            <w:pPr>
              <w:spacing w:after="0"/>
              <w:jc w:val="center"/>
              <w:rPr>
                <w:color w:val="000000"/>
                <w:sz w:val="18"/>
                <w:szCs w:val="18"/>
              </w:rPr>
            </w:pPr>
            <w:r w:rsidRPr="00C210AC">
              <w:rPr>
                <w:color w:val="000000"/>
                <w:sz w:val="18"/>
                <w:szCs w:val="18"/>
              </w:rPr>
              <w:t>2038</w:t>
            </w:r>
          </w:p>
        </w:tc>
        <w:tc>
          <w:tcPr>
            <w:tcW w:w="1111" w:type="dxa"/>
            <w:tcBorders>
              <w:top w:val="nil"/>
              <w:left w:val="nil"/>
              <w:bottom w:val="nil"/>
              <w:right w:val="nil"/>
            </w:tcBorders>
            <w:noWrap/>
            <w:vAlign w:val="bottom"/>
            <w:hideMark/>
          </w:tcPr>
          <w:p w14:paraId="27327DAC" w14:textId="77777777" w:rsidR="00530CB0" w:rsidRPr="00C210AC" w:rsidRDefault="00530CB0" w:rsidP="00D15DAC">
            <w:pPr>
              <w:spacing w:after="0"/>
              <w:jc w:val="center"/>
              <w:rPr>
                <w:color w:val="000000"/>
                <w:sz w:val="18"/>
                <w:szCs w:val="18"/>
              </w:rPr>
            </w:pPr>
            <w:r w:rsidRPr="00C210AC">
              <w:rPr>
                <w:color w:val="000000"/>
                <w:sz w:val="18"/>
                <w:szCs w:val="18"/>
              </w:rPr>
              <w:t>86,060</w:t>
            </w:r>
          </w:p>
        </w:tc>
        <w:tc>
          <w:tcPr>
            <w:tcW w:w="1111" w:type="dxa"/>
            <w:tcBorders>
              <w:top w:val="nil"/>
              <w:left w:val="nil"/>
              <w:bottom w:val="nil"/>
              <w:right w:val="nil"/>
            </w:tcBorders>
            <w:noWrap/>
            <w:vAlign w:val="bottom"/>
            <w:hideMark/>
          </w:tcPr>
          <w:p w14:paraId="570BE44F" w14:textId="77777777" w:rsidR="00530CB0" w:rsidRPr="00C210AC" w:rsidRDefault="00530CB0" w:rsidP="00D15DAC">
            <w:pPr>
              <w:spacing w:after="0"/>
              <w:jc w:val="center"/>
              <w:rPr>
                <w:color w:val="000000"/>
                <w:sz w:val="18"/>
                <w:szCs w:val="18"/>
              </w:rPr>
            </w:pPr>
            <w:r w:rsidRPr="00C210AC">
              <w:rPr>
                <w:color w:val="000000"/>
                <w:sz w:val="18"/>
                <w:szCs w:val="18"/>
              </w:rPr>
              <w:t>86,060</w:t>
            </w:r>
          </w:p>
        </w:tc>
        <w:tc>
          <w:tcPr>
            <w:tcW w:w="1111" w:type="dxa"/>
            <w:tcBorders>
              <w:top w:val="nil"/>
              <w:left w:val="nil"/>
              <w:bottom w:val="nil"/>
              <w:right w:val="nil"/>
            </w:tcBorders>
            <w:noWrap/>
            <w:vAlign w:val="bottom"/>
            <w:hideMark/>
          </w:tcPr>
          <w:p w14:paraId="7E4286B5" w14:textId="77777777" w:rsidR="00530CB0" w:rsidRPr="00C210AC" w:rsidRDefault="00530CB0" w:rsidP="00D15DAC">
            <w:pPr>
              <w:spacing w:after="0"/>
              <w:jc w:val="center"/>
              <w:rPr>
                <w:color w:val="000000"/>
                <w:sz w:val="18"/>
                <w:szCs w:val="18"/>
              </w:rPr>
            </w:pPr>
            <w:r w:rsidRPr="00C210AC">
              <w:rPr>
                <w:color w:val="000000"/>
                <w:sz w:val="18"/>
                <w:szCs w:val="18"/>
              </w:rPr>
              <w:t>32,481</w:t>
            </w:r>
          </w:p>
        </w:tc>
        <w:tc>
          <w:tcPr>
            <w:tcW w:w="1111" w:type="dxa"/>
            <w:tcBorders>
              <w:top w:val="nil"/>
              <w:left w:val="nil"/>
              <w:bottom w:val="nil"/>
              <w:right w:val="nil"/>
            </w:tcBorders>
            <w:noWrap/>
            <w:vAlign w:val="bottom"/>
            <w:hideMark/>
          </w:tcPr>
          <w:p w14:paraId="5936D00E" w14:textId="77777777" w:rsidR="00530CB0" w:rsidRPr="00C210AC" w:rsidRDefault="00530CB0" w:rsidP="00D15DAC">
            <w:pPr>
              <w:spacing w:after="0"/>
              <w:jc w:val="center"/>
              <w:rPr>
                <w:color w:val="000000"/>
                <w:sz w:val="18"/>
                <w:szCs w:val="18"/>
              </w:rPr>
            </w:pPr>
            <w:r w:rsidRPr="00C210AC">
              <w:rPr>
                <w:color w:val="000000"/>
                <w:sz w:val="18"/>
                <w:szCs w:val="18"/>
              </w:rPr>
              <w:t>76,819</w:t>
            </w:r>
          </w:p>
        </w:tc>
        <w:tc>
          <w:tcPr>
            <w:tcW w:w="1111" w:type="dxa"/>
            <w:tcBorders>
              <w:top w:val="nil"/>
              <w:left w:val="nil"/>
              <w:bottom w:val="nil"/>
              <w:right w:val="nil"/>
            </w:tcBorders>
            <w:noWrap/>
            <w:vAlign w:val="bottom"/>
            <w:hideMark/>
          </w:tcPr>
          <w:p w14:paraId="26D87E22"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5A6B980C" w14:textId="77777777" w:rsidR="00530CB0" w:rsidRPr="00C210AC" w:rsidRDefault="00530CB0" w:rsidP="00D15DAC">
            <w:pPr>
              <w:spacing w:after="0"/>
              <w:jc w:val="center"/>
              <w:rPr>
                <w:color w:val="000000"/>
                <w:sz w:val="18"/>
                <w:szCs w:val="18"/>
              </w:rPr>
            </w:pPr>
            <w:r w:rsidRPr="00C210AC">
              <w:rPr>
                <w:color w:val="000000"/>
                <w:sz w:val="18"/>
                <w:szCs w:val="18"/>
              </w:rPr>
              <w:t>92,521</w:t>
            </w:r>
          </w:p>
        </w:tc>
        <w:tc>
          <w:tcPr>
            <w:tcW w:w="1111" w:type="dxa"/>
            <w:tcBorders>
              <w:top w:val="nil"/>
              <w:left w:val="nil"/>
              <w:bottom w:val="nil"/>
              <w:right w:val="nil"/>
            </w:tcBorders>
            <w:noWrap/>
            <w:vAlign w:val="bottom"/>
            <w:hideMark/>
          </w:tcPr>
          <w:p w14:paraId="6CB4D8F3" w14:textId="77777777" w:rsidR="00530CB0" w:rsidRPr="00C210AC" w:rsidRDefault="00530CB0" w:rsidP="00D15DAC">
            <w:pPr>
              <w:spacing w:after="0"/>
              <w:jc w:val="center"/>
              <w:rPr>
                <w:color w:val="000000"/>
                <w:sz w:val="18"/>
                <w:szCs w:val="18"/>
              </w:rPr>
            </w:pPr>
            <w:r w:rsidRPr="00C210AC">
              <w:rPr>
                <w:color w:val="000000"/>
                <w:sz w:val="18"/>
                <w:szCs w:val="18"/>
              </w:rPr>
              <w:t>92,521</w:t>
            </w:r>
          </w:p>
        </w:tc>
      </w:tr>
      <w:tr w:rsidR="00530CB0" w:rsidRPr="005362B1" w14:paraId="21F754D2" w14:textId="77777777" w:rsidTr="00D15DAC">
        <w:trPr>
          <w:trHeight w:val="225"/>
        </w:trPr>
        <w:tc>
          <w:tcPr>
            <w:tcW w:w="1111" w:type="dxa"/>
            <w:tcBorders>
              <w:top w:val="nil"/>
              <w:left w:val="nil"/>
              <w:bottom w:val="nil"/>
              <w:right w:val="nil"/>
            </w:tcBorders>
            <w:noWrap/>
            <w:vAlign w:val="bottom"/>
            <w:hideMark/>
          </w:tcPr>
          <w:p w14:paraId="57AEB592" w14:textId="77777777" w:rsidR="00530CB0" w:rsidRPr="00C210AC" w:rsidRDefault="00530CB0" w:rsidP="00D15DAC">
            <w:pPr>
              <w:spacing w:after="0"/>
              <w:jc w:val="center"/>
              <w:rPr>
                <w:color w:val="000000"/>
                <w:sz w:val="18"/>
                <w:szCs w:val="18"/>
              </w:rPr>
            </w:pPr>
            <w:r w:rsidRPr="00C210AC">
              <w:rPr>
                <w:color w:val="000000"/>
                <w:sz w:val="18"/>
                <w:szCs w:val="18"/>
              </w:rPr>
              <w:t>2039</w:t>
            </w:r>
          </w:p>
        </w:tc>
        <w:tc>
          <w:tcPr>
            <w:tcW w:w="1111" w:type="dxa"/>
            <w:tcBorders>
              <w:top w:val="nil"/>
              <w:left w:val="nil"/>
              <w:bottom w:val="nil"/>
              <w:right w:val="nil"/>
            </w:tcBorders>
            <w:noWrap/>
            <w:vAlign w:val="bottom"/>
            <w:hideMark/>
          </w:tcPr>
          <w:p w14:paraId="64787C7A" w14:textId="77777777" w:rsidR="00530CB0" w:rsidRPr="00C210AC" w:rsidRDefault="00530CB0" w:rsidP="00D15DAC">
            <w:pPr>
              <w:spacing w:after="0"/>
              <w:jc w:val="center"/>
              <w:rPr>
                <w:color w:val="000000"/>
                <w:sz w:val="18"/>
                <w:szCs w:val="18"/>
              </w:rPr>
            </w:pPr>
            <w:r w:rsidRPr="00C210AC">
              <w:rPr>
                <w:color w:val="000000"/>
                <w:sz w:val="18"/>
                <w:szCs w:val="18"/>
              </w:rPr>
              <w:t>86,064</w:t>
            </w:r>
          </w:p>
        </w:tc>
        <w:tc>
          <w:tcPr>
            <w:tcW w:w="1111" w:type="dxa"/>
            <w:tcBorders>
              <w:top w:val="nil"/>
              <w:left w:val="nil"/>
              <w:bottom w:val="nil"/>
              <w:right w:val="nil"/>
            </w:tcBorders>
            <w:noWrap/>
            <w:vAlign w:val="bottom"/>
            <w:hideMark/>
          </w:tcPr>
          <w:p w14:paraId="7D4C375F" w14:textId="77777777" w:rsidR="00530CB0" w:rsidRPr="00C210AC" w:rsidRDefault="00530CB0" w:rsidP="00D15DAC">
            <w:pPr>
              <w:spacing w:after="0"/>
              <w:jc w:val="center"/>
              <w:rPr>
                <w:color w:val="000000"/>
                <w:sz w:val="18"/>
                <w:szCs w:val="18"/>
              </w:rPr>
            </w:pPr>
            <w:r w:rsidRPr="00C210AC">
              <w:rPr>
                <w:color w:val="000000"/>
                <w:sz w:val="18"/>
                <w:szCs w:val="18"/>
              </w:rPr>
              <w:t>86,064</w:t>
            </w:r>
          </w:p>
        </w:tc>
        <w:tc>
          <w:tcPr>
            <w:tcW w:w="1111" w:type="dxa"/>
            <w:tcBorders>
              <w:top w:val="nil"/>
              <w:left w:val="nil"/>
              <w:bottom w:val="nil"/>
              <w:right w:val="nil"/>
            </w:tcBorders>
            <w:noWrap/>
            <w:vAlign w:val="bottom"/>
            <w:hideMark/>
          </w:tcPr>
          <w:p w14:paraId="6FF53CA8" w14:textId="77777777" w:rsidR="00530CB0" w:rsidRPr="00C210AC" w:rsidRDefault="00530CB0" w:rsidP="00D15DAC">
            <w:pPr>
              <w:spacing w:after="0"/>
              <w:jc w:val="center"/>
              <w:rPr>
                <w:color w:val="000000"/>
                <w:sz w:val="18"/>
                <w:szCs w:val="18"/>
              </w:rPr>
            </w:pPr>
            <w:r w:rsidRPr="00C210AC">
              <w:rPr>
                <w:color w:val="000000"/>
                <w:sz w:val="18"/>
                <w:szCs w:val="18"/>
              </w:rPr>
              <w:t>32,426</w:t>
            </w:r>
          </w:p>
        </w:tc>
        <w:tc>
          <w:tcPr>
            <w:tcW w:w="1111" w:type="dxa"/>
            <w:tcBorders>
              <w:top w:val="nil"/>
              <w:left w:val="nil"/>
              <w:bottom w:val="nil"/>
              <w:right w:val="nil"/>
            </w:tcBorders>
            <w:noWrap/>
            <w:vAlign w:val="bottom"/>
            <w:hideMark/>
          </w:tcPr>
          <w:p w14:paraId="2E24F0B1" w14:textId="77777777" w:rsidR="00530CB0" w:rsidRPr="00C210AC" w:rsidRDefault="00530CB0" w:rsidP="00D15DAC">
            <w:pPr>
              <w:spacing w:after="0"/>
              <w:jc w:val="center"/>
              <w:rPr>
                <w:color w:val="000000"/>
                <w:sz w:val="18"/>
                <w:szCs w:val="18"/>
              </w:rPr>
            </w:pPr>
            <w:r w:rsidRPr="00C210AC">
              <w:rPr>
                <w:color w:val="000000"/>
                <w:sz w:val="18"/>
                <w:szCs w:val="18"/>
              </w:rPr>
              <w:t>76,831</w:t>
            </w:r>
          </w:p>
        </w:tc>
        <w:tc>
          <w:tcPr>
            <w:tcW w:w="1111" w:type="dxa"/>
            <w:tcBorders>
              <w:top w:val="nil"/>
              <w:left w:val="nil"/>
              <w:bottom w:val="nil"/>
              <w:right w:val="nil"/>
            </w:tcBorders>
            <w:noWrap/>
            <w:vAlign w:val="bottom"/>
            <w:hideMark/>
          </w:tcPr>
          <w:p w14:paraId="5A329349"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61494151" w14:textId="77777777" w:rsidR="00530CB0" w:rsidRPr="00C210AC" w:rsidRDefault="00530CB0" w:rsidP="00D15DAC">
            <w:pPr>
              <w:spacing w:after="0"/>
              <w:jc w:val="center"/>
              <w:rPr>
                <w:color w:val="000000"/>
                <w:sz w:val="18"/>
                <w:szCs w:val="18"/>
              </w:rPr>
            </w:pPr>
            <w:r w:rsidRPr="00C210AC">
              <w:rPr>
                <w:color w:val="000000"/>
                <w:sz w:val="18"/>
                <w:szCs w:val="18"/>
              </w:rPr>
              <w:t>92,522</w:t>
            </w:r>
          </w:p>
        </w:tc>
        <w:tc>
          <w:tcPr>
            <w:tcW w:w="1111" w:type="dxa"/>
            <w:tcBorders>
              <w:top w:val="nil"/>
              <w:left w:val="nil"/>
              <w:bottom w:val="nil"/>
              <w:right w:val="nil"/>
            </w:tcBorders>
            <w:noWrap/>
            <w:vAlign w:val="bottom"/>
            <w:hideMark/>
          </w:tcPr>
          <w:p w14:paraId="525BAC8C" w14:textId="77777777" w:rsidR="00530CB0" w:rsidRPr="00C210AC" w:rsidRDefault="00530CB0" w:rsidP="00D15DAC">
            <w:pPr>
              <w:spacing w:after="0"/>
              <w:jc w:val="center"/>
              <w:rPr>
                <w:color w:val="000000"/>
                <w:sz w:val="18"/>
                <w:szCs w:val="18"/>
              </w:rPr>
            </w:pPr>
            <w:r w:rsidRPr="00C210AC">
              <w:rPr>
                <w:color w:val="000000"/>
                <w:sz w:val="18"/>
                <w:szCs w:val="18"/>
              </w:rPr>
              <w:t>92,522</w:t>
            </w:r>
          </w:p>
        </w:tc>
      </w:tr>
      <w:tr w:rsidR="00530CB0" w:rsidRPr="005362B1" w14:paraId="59707E67" w14:textId="77777777" w:rsidTr="00D15DAC">
        <w:trPr>
          <w:trHeight w:val="225"/>
        </w:trPr>
        <w:tc>
          <w:tcPr>
            <w:tcW w:w="1111" w:type="dxa"/>
            <w:tcBorders>
              <w:top w:val="nil"/>
              <w:left w:val="nil"/>
              <w:bottom w:val="nil"/>
              <w:right w:val="nil"/>
            </w:tcBorders>
            <w:noWrap/>
            <w:vAlign w:val="center"/>
            <w:hideMark/>
          </w:tcPr>
          <w:p w14:paraId="287DCD97" w14:textId="77777777" w:rsidR="00530CB0" w:rsidRPr="005362B1" w:rsidRDefault="00530CB0" w:rsidP="00D15DAC">
            <w:pPr>
              <w:spacing w:after="0"/>
              <w:jc w:val="center"/>
              <w:rPr>
                <w:color w:val="000000"/>
                <w:sz w:val="18"/>
                <w:szCs w:val="18"/>
              </w:rPr>
            </w:pPr>
            <w:r w:rsidRPr="005362B1">
              <w:rPr>
                <w:color w:val="000000"/>
                <w:sz w:val="18"/>
                <w:szCs w:val="18"/>
              </w:rPr>
              <w:t>F</w:t>
            </w:r>
          </w:p>
        </w:tc>
        <w:tc>
          <w:tcPr>
            <w:tcW w:w="1111" w:type="dxa"/>
            <w:tcBorders>
              <w:top w:val="nil"/>
              <w:left w:val="nil"/>
              <w:bottom w:val="nil"/>
              <w:right w:val="nil"/>
            </w:tcBorders>
            <w:noWrap/>
            <w:vAlign w:val="center"/>
            <w:hideMark/>
          </w:tcPr>
          <w:p w14:paraId="7D44D066"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53FBE23F"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01237B35"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493A5E72"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5F460C1D"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1D4B8B88"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76348F75" w14:textId="77777777" w:rsidR="00530CB0" w:rsidRPr="005362B1" w:rsidRDefault="00530CB0" w:rsidP="00D15DAC">
            <w:pPr>
              <w:spacing w:after="0"/>
              <w:jc w:val="center"/>
              <w:rPr>
                <w:color w:val="000000"/>
                <w:sz w:val="18"/>
                <w:szCs w:val="18"/>
              </w:rPr>
            </w:pPr>
            <w:r w:rsidRPr="005362B1">
              <w:rPr>
                <w:color w:val="000000"/>
                <w:sz w:val="18"/>
                <w:szCs w:val="18"/>
              </w:rPr>
              <w:t>-</w:t>
            </w:r>
          </w:p>
        </w:tc>
      </w:tr>
      <w:tr w:rsidR="00530CB0" w:rsidRPr="005362B1" w14:paraId="74B11DDF" w14:textId="77777777" w:rsidTr="00D15DAC">
        <w:trPr>
          <w:trHeight w:val="225"/>
        </w:trPr>
        <w:tc>
          <w:tcPr>
            <w:tcW w:w="1111" w:type="dxa"/>
            <w:tcBorders>
              <w:top w:val="nil"/>
              <w:left w:val="nil"/>
              <w:bottom w:val="nil"/>
              <w:right w:val="nil"/>
            </w:tcBorders>
            <w:noWrap/>
            <w:vAlign w:val="bottom"/>
            <w:hideMark/>
          </w:tcPr>
          <w:p w14:paraId="4BAE1BD8" w14:textId="77777777" w:rsidR="00530CB0" w:rsidRPr="00C210AC" w:rsidRDefault="00530CB0" w:rsidP="00D15DAC">
            <w:pPr>
              <w:spacing w:after="0"/>
              <w:jc w:val="center"/>
              <w:rPr>
                <w:color w:val="000000"/>
                <w:sz w:val="18"/>
                <w:szCs w:val="18"/>
              </w:rPr>
            </w:pPr>
            <w:r w:rsidRPr="00C210AC">
              <w:rPr>
                <w:color w:val="000000"/>
                <w:sz w:val="18"/>
                <w:szCs w:val="18"/>
              </w:rPr>
              <w:t>2026</w:t>
            </w:r>
          </w:p>
        </w:tc>
        <w:tc>
          <w:tcPr>
            <w:tcW w:w="1111" w:type="dxa"/>
            <w:tcBorders>
              <w:top w:val="nil"/>
              <w:left w:val="nil"/>
              <w:bottom w:val="nil"/>
              <w:right w:val="nil"/>
            </w:tcBorders>
            <w:noWrap/>
            <w:vAlign w:val="bottom"/>
            <w:hideMark/>
          </w:tcPr>
          <w:p w14:paraId="716F12EB" w14:textId="77777777" w:rsidR="00530CB0" w:rsidRPr="00C210AC" w:rsidRDefault="00530CB0" w:rsidP="00D15DAC">
            <w:pPr>
              <w:spacing w:after="0"/>
              <w:jc w:val="center"/>
              <w:rPr>
                <w:color w:val="000000"/>
                <w:sz w:val="18"/>
                <w:szCs w:val="18"/>
              </w:rPr>
            </w:pPr>
            <w:r w:rsidRPr="00C210AC">
              <w:rPr>
                <w:color w:val="000000"/>
                <w:sz w:val="18"/>
                <w:szCs w:val="18"/>
              </w:rPr>
              <w:t>0.5</w:t>
            </w:r>
          </w:p>
        </w:tc>
        <w:tc>
          <w:tcPr>
            <w:tcW w:w="1111" w:type="dxa"/>
            <w:tcBorders>
              <w:top w:val="nil"/>
              <w:left w:val="nil"/>
              <w:bottom w:val="nil"/>
              <w:right w:val="nil"/>
            </w:tcBorders>
            <w:noWrap/>
            <w:vAlign w:val="bottom"/>
            <w:hideMark/>
          </w:tcPr>
          <w:p w14:paraId="4D35BF53" w14:textId="77777777" w:rsidR="00530CB0" w:rsidRPr="00C210AC" w:rsidRDefault="00530CB0" w:rsidP="00D15DAC">
            <w:pPr>
              <w:spacing w:after="0"/>
              <w:jc w:val="center"/>
              <w:rPr>
                <w:color w:val="000000"/>
                <w:sz w:val="18"/>
                <w:szCs w:val="18"/>
              </w:rPr>
            </w:pPr>
            <w:r w:rsidRPr="00C210AC">
              <w:rPr>
                <w:color w:val="000000"/>
                <w:sz w:val="18"/>
                <w:szCs w:val="18"/>
              </w:rPr>
              <w:t>0.5</w:t>
            </w:r>
          </w:p>
        </w:tc>
        <w:tc>
          <w:tcPr>
            <w:tcW w:w="1111" w:type="dxa"/>
            <w:tcBorders>
              <w:top w:val="nil"/>
              <w:left w:val="nil"/>
              <w:bottom w:val="nil"/>
              <w:right w:val="nil"/>
            </w:tcBorders>
            <w:noWrap/>
            <w:vAlign w:val="bottom"/>
            <w:hideMark/>
          </w:tcPr>
          <w:p w14:paraId="21F9BA08" w14:textId="77777777" w:rsidR="00530CB0" w:rsidRPr="00C210AC" w:rsidRDefault="00530CB0" w:rsidP="00D15DAC">
            <w:pPr>
              <w:spacing w:after="0"/>
              <w:jc w:val="center"/>
              <w:rPr>
                <w:color w:val="000000"/>
                <w:sz w:val="18"/>
                <w:szCs w:val="18"/>
              </w:rPr>
            </w:pPr>
            <w:r w:rsidRPr="00C210AC">
              <w:rPr>
                <w:color w:val="000000"/>
                <w:sz w:val="18"/>
                <w:szCs w:val="18"/>
              </w:rPr>
              <w:t>0.5</w:t>
            </w:r>
          </w:p>
        </w:tc>
        <w:tc>
          <w:tcPr>
            <w:tcW w:w="1111" w:type="dxa"/>
            <w:tcBorders>
              <w:top w:val="nil"/>
              <w:left w:val="nil"/>
              <w:bottom w:val="nil"/>
              <w:right w:val="nil"/>
            </w:tcBorders>
            <w:noWrap/>
            <w:vAlign w:val="bottom"/>
            <w:hideMark/>
          </w:tcPr>
          <w:p w14:paraId="04628772" w14:textId="77777777" w:rsidR="00530CB0" w:rsidRPr="00C210AC" w:rsidRDefault="00530CB0" w:rsidP="00D15DAC">
            <w:pPr>
              <w:spacing w:after="0"/>
              <w:jc w:val="center"/>
              <w:rPr>
                <w:color w:val="000000"/>
                <w:sz w:val="18"/>
                <w:szCs w:val="18"/>
              </w:rPr>
            </w:pPr>
            <w:r w:rsidRPr="00C210AC">
              <w:rPr>
                <w:color w:val="000000"/>
                <w:sz w:val="18"/>
                <w:szCs w:val="18"/>
              </w:rPr>
              <w:t>0.5</w:t>
            </w:r>
          </w:p>
        </w:tc>
        <w:tc>
          <w:tcPr>
            <w:tcW w:w="1111" w:type="dxa"/>
            <w:tcBorders>
              <w:top w:val="nil"/>
              <w:left w:val="nil"/>
              <w:bottom w:val="nil"/>
              <w:right w:val="nil"/>
            </w:tcBorders>
            <w:noWrap/>
            <w:vAlign w:val="bottom"/>
            <w:hideMark/>
          </w:tcPr>
          <w:p w14:paraId="52F2DF47" w14:textId="77777777" w:rsidR="00530CB0" w:rsidRPr="00C210AC" w:rsidRDefault="00530CB0" w:rsidP="00D15DAC">
            <w:pPr>
              <w:spacing w:after="0"/>
              <w:jc w:val="center"/>
              <w:rPr>
                <w:color w:val="000000"/>
                <w:sz w:val="18"/>
                <w:szCs w:val="18"/>
              </w:rPr>
            </w:pPr>
            <w:r w:rsidRPr="00C210AC">
              <w:rPr>
                <w:color w:val="000000"/>
                <w:sz w:val="18"/>
                <w:szCs w:val="18"/>
              </w:rPr>
              <w:t>0.5</w:t>
            </w:r>
          </w:p>
        </w:tc>
        <w:tc>
          <w:tcPr>
            <w:tcW w:w="1111" w:type="dxa"/>
            <w:tcBorders>
              <w:top w:val="nil"/>
              <w:left w:val="nil"/>
              <w:bottom w:val="nil"/>
              <w:right w:val="nil"/>
            </w:tcBorders>
            <w:noWrap/>
            <w:vAlign w:val="bottom"/>
            <w:hideMark/>
          </w:tcPr>
          <w:p w14:paraId="4A6C8FD8" w14:textId="77777777" w:rsidR="00530CB0" w:rsidRPr="00C210AC" w:rsidRDefault="00530CB0" w:rsidP="00D15DAC">
            <w:pPr>
              <w:spacing w:after="0"/>
              <w:jc w:val="center"/>
              <w:rPr>
                <w:color w:val="000000"/>
                <w:sz w:val="18"/>
                <w:szCs w:val="18"/>
              </w:rPr>
            </w:pPr>
            <w:r w:rsidRPr="00C210AC">
              <w:rPr>
                <w:color w:val="000000"/>
                <w:sz w:val="18"/>
                <w:szCs w:val="18"/>
              </w:rPr>
              <w:t>0.5</w:t>
            </w:r>
          </w:p>
        </w:tc>
        <w:tc>
          <w:tcPr>
            <w:tcW w:w="1111" w:type="dxa"/>
            <w:tcBorders>
              <w:top w:val="nil"/>
              <w:left w:val="nil"/>
              <w:bottom w:val="nil"/>
              <w:right w:val="nil"/>
            </w:tcBorders>
            <w:noWrap/>
            <w:vAlign w:val="bottom"/>
            <w:hideMark/>
          </w:tcPr>
          <w:p w14:paraId="41D71E45" w14:textId="77777777" w:rsidR="00530CB0" w:rsidRPr="00C210AC" w:rsidRDefault="00530CB0" w:rsidP="00D15DAC">
            <w:pPr>
              <w:spacing w:after="0"/>
              <w:jc w:val="center"/>
              <w:rPr>
                <w:color w:val="000000"/>
                <w:sz w:val="18"/>
                <w:szCs w:val="18"/>
              </w:rPr>
            </w:pPr>
            <w:r w:rsidRPr="00C210AC">
              <w:rPr>
                <w:color w:val="000000"/>
                <w:sz w:val="18"/>
                <w:szCs w:val="18"/>
              </w:rPr>
              <w:t>0.5</w:t>
            </w:r>
          </w:p>
        </w:tc>
      </w:tr>
      <w:tr w:rsidR="00530CB0" w:rsidRPr="005362B1" w14:paraId="78B4F054" w14:textId="77777777" w:rsidTr="00D15DAC">
        <w:trPr>
          <w:trHeight w:val="225"/>
        </w:trPr>
        <w:tc>
          <w:tcPr>
            <w:tcW w:w="1111" w:type="dxa"/>
            <w:tcBorders>
              <w:top w:val="nil"/>
              <w:left w:val="nil"/>
              <w:bottom w:val="nil"/>
              <w:right w:val="nil"/>
            </w:tcBorders>
            <w:noWrap/>
            <w:vAlign w:val="bottom"/>
            <w:hideMark/>
          </w:tcPr>
          <w:p w14:paraId="49D3E7ED" w14:textId="77777777" w:rsidR="00530CB0" w:rsidRPr="00C210AC" w:rsidRDefault="00530CB0" w:rsidP="00D15DAC">
            <w:pPr>
              <w:spacing w:after="0"/>
              <w:jc w:val="center"/>
              <w:rPr>
                <w:color w:val="000000"/>
                <w:sz w:val="18"/>
                <w:szCs w:val="18"/>
              </w:rPr>
            </w:pPr>
            <w:r w:rsidRPr="00C210AC">
              <w:rPr>
                <w:color w:val="000000"/>
                <w:sz w:val="18"/>
                <w:szCs w:val="18"/>
              </w:rPr>
              <w:t>2027</w:t>
            </w:r>
          </w:p>
        </w:tc>
        <w:tc>
          <w:tcPr>
            <w:tcW w:w="1111" w:type="dxa"/>
            <w:tcBorders>
              <w:top w:val="nil"/>
              <w:left w:val="nil"/>
              <w:bottom w:val="nil"/>
              <w:right w:val="nil"/>
            </w:tcBorders>
            <w:noWrap/>
            <w:vAlign w:val="bottom"/>
            <w:hideMark/>
          </w:tcPr>
          <w:p w14:paraId="617548EF" w14:textId="77777777" w:rsidR="00530CB0" w:rsidRPr="00C210AC" w:rsidRDefault="00530CB0" w:rsidP="00D15DAC">
            <w:pPr>
              <w:spacing w:after="0"/>
              <w:jc w:val="center"/>
              <w:rPr>
                <w:color w:val="000000"/>
                <w:sz w:val="18"/>
                <w:szCs w:val="18"/>
              </w:rPr>
            </w:pPr>
            <w:r w:rsidRPr="00C210AC">
              <w:rPr>
                <w:color w:val="000000"/>
                <w:sz w:val="18"/>
                <w:szCs w:val="18"/>
              </w:rPr>
              <w:t>0.55</w:t>
            </w:r>
          </w:p>
        </w:tc>
        <w:tc>
          <w:tcPr>
            <w:tcW w:w="1111" w:type="dxa"/>
            <w:tcBorders>
              <w:top w:val="nil"/>
              <w:left w:val="nil"/>
              <w:bottom w:val="nil"/>
              <w:right w:val="nil"/>
            </w:tcBorders>
            <w:noWrap/>
            <w:vAlign w:val="bottom"/>
            <w:hideMark/>
          </w:tcPr>
          <w:p w14:paraId="6B7BF0DB" w14:textId="77777777" w:rsidR="00530CB0" w:rsidRPr="00C210AC" w:rsidRDefault="00530CB0" w:rsidP="00D15DAC">
            <w:pPr>
              <w:spacing w:after="0"/>
              <w:jc w:val="center"/>
              <w:rPr>
                <w:color w:val="000000"/>
                <w:sz w:val="18"/>
                <w:szCs w:val="18"/>
              </w:rPr>
            </w:pPr>
            <w:r w:rsidRPr="00C210AC">
              <w:rPr>
                <w:color w:val="000000"/>
                <w:sz w:val="18"/>
                <w:szCs w:val="18"/>
              </w:rPr>
              <w:t>0.55</w:t>
            </w:r>
          </w:p>
        </w:tc>
        <w:tc>
          <w:tcPr>
            <w:tcW w:w="1111" w:type="dxa"/>
            <w:tcBorders>
              <w:top w:val="nil"/>
              <w:left w:val="nil"/>
              <w:bottom w:val="nil"/>
              <w:right w:val="nil"/>
            </w:tcBorders>
            <w:noWrap/>
            <w:vAlign w:val="bottom"/>
            <w:hideMark/>
          </w:tcPr>
          <w:p w14:paraId="0CD40151"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3C43285D" w14:textId="77777777" w:rsidR="00530CB0" w:rsidRPr="00C210AC" w:rsidRDefault="00530CB0" w:rsidP="00D15DAC">
            <w:pPr>
              <w:spacing w:after="0"/>
              <w:jc w:val="center"/>
              <w:rPr>
                <w:color w:val="000000"/>
                <w:sz w:val="18"/>
                <w:szCs w:val="18"/>
              </w:rPr>
            </w:pPr>
            <w:r w:rsidRPr="00C210AC">
              <w:rPr>
                <w:color w:val="000000"/>
                <w:sz w:val="18"/>
                <w:szCs w:val="18"/>
              </w:rPr>
              <w:t>0.41</w:t>
            </w:r>
          </w:p>
        </w:tc>
        <w:tc>
          <w:tcPr>
            <w:tcW w:w="1111" w:type="dxa"/>
            <w:tcBorders>
              <w:top w:val="nil"/>
              <w:left w:val="nil"/>
              <w:bottom w:val="nil"/>
              <w:right w:val="nil"/>
            </w:tcBorders>
            <w:noWrap/>
            <w:vAlign w:val="bottom"/>
            <w:hideMark/>
          </w:tcPr>
          <w:p w14:paraId="77704A81"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29E72516" w14:textId="77777777" w:rsidR="00530CB0" w:rsidRPr="00C210AC" w:rsidRDefault="00530CB0" w:rsidP="00D15DAC">
            <w:pPr>
              <w:spacing w:after="0"/>
              <w:jc w:val="center"/>
              <w:rPr>
                <w:color w:val="000000"/>
                <w:sz w:val="18"/>
                <w:szCs w:val="18"/>
              </w:rPr>
            </w:pPr>
            <w:r w:rsidRPr="00C210AC">
              <w:rPr>
                <w:color w:val="000000"/>
                <w:sz w:val="18"/>
                <w:szCs w:val="18"/>
              </w:rPr>
              <w:t>0.68</w:t>
            </w:r>
          </w:p>
        </w:tc>
        <w:tc>
          <w:tcPr>
            <w:tcW w:w="1111" w:type="dxa"/>
            <w:tcBorders>
              <w:top w:val="nil"/>
              <w:left w:val="nil"/>
              <w:bottom w:val="nil"/>
              <w:right w:val="nil"/>
            </w:tcBorders>
            <w:noWrap/>
            <w:vAlign w:val="bottom"/>
            <w:hideMark/>
          </w:tcPr>
          <w:p w14:paraId="238677F6" w14:textId="77777777" w:rsidR="00530CB0" w:rsidRPr="00C210AC" w:rsidRDefault="00530CB0" w:rsidP="00D15DAC">
            <w:pPr>
              <w:spacing w:after="0"/>
              <w:jc w:val="center"/>
              <w:rPr>
                <w:color w:val="000000"/>
                <w:sz w:val="18"/>
                <w:szCs w:val="18"/>
              </w:rPr>
            </w:pPr>
            <w:r w:rsidRPr="00C210AC">
              <w:rPr>
                <w:color w:val="000000"/>
                <w:sz w:val="18"/>
                <w:szCs w:val="18"/>
              </w:rPr>
              <w:t>0.55</w:t>
            </w:r>
          </w:p>
        </w:tc>
      </w:tr>
      <w:tr w:rsidR="00530CB0" w:rsidRPr="005362B1" w14:paraId="35E7C598" w14:textId="77777777" w:rsidTr="00D15DAC">
        <w:trPr>
          <w:trHeight w:val="225"/>
        </w:trPr>
        <w:tc>
          <w:tcPr>
            <w:tcW w:w="1111" w:type="dxa"/>
            <w:tcBorders>
              <w:top w:val="nil"/>
              <w:left w:val="nil"/>
              <w:bottom w:val="nil"/>
              <w:right w:val="nil"/>
            </w:tcBorders>
            <w:noWrap/>
            <w:vAlign w:val="bottom"/>
            <w:hideMark/>
          </w:tcPr>
          <w:p w14:paraId="5074D029" w14:textId="77777777" w:rsidR="00530CB0" w:rsidRPr="00C210AC" w:rsidRDefault="00530CB0" w:rsidP="00D15DAC">
            <w:pPr>
              <w:spacing w:after="0"/>
              <w:jc w:val="center"/>
              <w:rPr>
                <w:color w:val="000000"/>
                <w:sz w:val="18"/>
                <w:szCs w:val="18"/>
              </w:rPr>
            </w:pPr>
            <w:r w:rsidRPr="00C210AC">
              <w:rPr>
                <w:color w:val="000000"/>
                <w:sz w:val="18"/>
                <w:szCs w:val="18"/>
              </w:rPr>
              <w:t>2028</w:t>
            </w:r>
          </w:p>
        </w:tc>
        <w:tc>
          <w:tcPr>
            <w:tcW w:w="1111" w:type="dxa"/>
            <w:tcBorders>
              <w:top w:val="nil"/>
              <w:left w:val="nil"/>
              <w:bottom w:val="nil"/>
              <w:right w:val="nil"/>
            </w:tcBorders>
            <w:noWrap/>
            <w:vAlign w:val="bottom"/>
            <w:hideMark/>
          </w:tcPr>
          <w:p w14:paraId="2C62824C" w14:textId="77777777" w:rsidR="00530CB0" w:rsidRPr="00C210AC" w:rsidRDefault="00530CB0" w:rsidP="00D15DAC">
            <w:pPr>
              <w:spacing w:after="0"/>
              <w:jc w:val="center"/>
              <w:rPr>
                <w:color w:val="000000"/>
                <w:sz w:val="18"/>
                <w:szCs w:val="18"/>
              </w:rPr>
            </w:pPr>
            <w:r w:rsidRPr="00C210AC">
              <w:rPr>
                <w:color w:val="000000"/>
                <w:sz w:val="18"/>
                <w:szCs w:val="18"/>
              </w:rPr>
              <w:t>0.49</w:t>
            </w:r>
          </w:p>
        </w:tc>
        <w:tc>
          <w:tcPr>
            <w:tcW w:w="1111" w:type="dxa"/>
            <w:tcBorders>
              <w:top w:val="nil"/>
              <w:left w:val="nil"/>
              <w:bottom w:val="nil"/>
              <w:right w:val="nil"/>
            </w:tcBorders>
            <w:noWrap/>
            <w:vAlign w:val="bottom"/>
            <w:hideMark/>
          </w:tcPr>
          <w:p w14:paraId="5A2D696F" w14:textId="77777777" w:rsidR="00530CB0" w:rsidRPr="00C210AC" w:rsidRDefault="00530CB0" w:rsidP="00D15DAC">
            <w:pPr>
              <w:spacing w:after="0"/>
              <w:jc w:val="center"/>
              <w:rPr>
                <w:color w:val="000000"/>
                <w:sz w:val="18"/>
                <w:szCs w:val="18"/>
              </w:rPr>
            </w:pPr>
            <w:r w:rsidRPr="00C210AC">
              <w:rPr>
                <w:color w:val="000000"/>
                <w:sz w:val="18"/>
                <w:szCs w:val="18"/>
              </w:rPr>
              <w:t>0.49</w:t>
            </w:r>
          </w:p>
        </w:tc>
        <w:tc>
          <w:tcPr>
            <w:tcW w:w="1111" w:type="dxa"/>
            <w:tcBorders>
              <w:top w:val="nil"/>
              <w:left w:val="nil"/>
              <w:bottom w:val="nil"/>
              <w:right w:val="nil"/>
            </w:tcBorders>
            <w:noWrap/>
            <w:vAlign w:val="bottom"/>
            <w:hideMark/>
          </w:tcPr>
          <w:p w14:paraId="1B32C0A3"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0514E39E" w14:textId="77777777" w:rsidR="00530CB0" w:rsidRPr="00C210AC" w:rsidRDefault="00530CB0" w:rsidP="00D15DAC">
            <w:pPr>
              <w:spacing w:after="0"/>
              <w:jc w:val="center"/>
              <w:rPr>
                <w:color w:val="000000"/>
                <w:sz w:val="18"/>
                <w:szCs w:val="18"/>
              </w:rPr>
            </w:pPr>
            <w:r w:rsidRPr="00C210AC">
              <w:rPr>
                <w:color w:val="000000"/>
                <w:sz w:val="18"/>
                <w:szCs w:val="18"/>
              </w:rPr>
              <w:t>0.4</w:t>
            </w:r>
          </w:p>
        </w:tc>
        <w:tc>
          <w:tcPr>
            <w:tcW w:w="1111" w:type="dxa"/>
            <w:tcBorders>
              <w:top w:val="nil"/>
              <w:left w:val="nil"/>
              <w:bottom w:val="nil"/>
              <w:right w:val="nil"/>
            </w:tcBorders>
            <w:noWrap/>
            <w:vAlign w:val="bottom"/>
            <w:hideMark/>
          </w:tcPr>
          <w:p w14:paraId="0D6CD2EF"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22E4C696" w14:textId="77777777" w:rsidR="00530CB0" w:rsidRPr="00C210AC" w:rsidRDefault="00530CB0" w:rsidP="00D15DAC">
            <w:pPr>
              <w:spacing w:after="0"/>
              <w:jc w:val="center"/>
              <w:rPr>
                <w:color w:val="000000"/>
                <w:sz w:val="18"/>
                <w:szCs w:val="18"/>
              </w:rPr>
            </w:pPr>
            <w:r w:rsidRPr="00C210AC">
              <w:rPr>
                <w:color w:val="000000"/>
                <w:sz w:val="18"/>
                <w:szCs w:val="18"/>
              </w:rPr>
              <w:t>0.57</w:t>
            </w:r>
          </w:p>
        </w:tc>
        <w:tc>
          <w:tcPr>
            <w:tcW w:w="1111" w:type="dxa"/>
            <w:tcBorders>
              <w:top w:val="nil"/>
              <w:left w:val="nil"/>
              <w:bottom w:val="nil"/>
              <w:right w:val="nil"/>
            </w:tcBorders>
            <w:noWrap/>
            <w:vAlign w:val="bottom"/>
            <w:hideMark/>
          </w:tcPr>
          <w:p w14:paraId="3DA31EF7" w14:textId="77777777" w:rsidR="00530CB0" w:rsidRPr="00C210AC" w:rsidRDefault="00530CB0" w:rsidP="00D15DAC">
            <w:pPr>
              <w:spacing w:after="0"/>
              <w:jc w:val="center"/>
              <w:rPr>
                <w:color w:val="000000"/>
                <w:sz w:val="18"/>
                <w:szCs w:val="18"/>
              </w:rPr>
            </w:pPr>
            <w:r w:rsidRPr="00C210AC">
              <w:rPr>
                <w:color w:val="000000"/>
                <w:sz w:val="18"/>
                <w:szCs w:val="18"/>
              </w:rPr>
              <w:t>0.49</w:t>
            </w:r>
          </w:p>
        </w:tc>
      </w:tr>
      <w:tr w:rsidR="00530CB0" w:rsidRPr="005362B1" w14:paraId="1A9491FC" w14:textId="77777777" w:rsidTr="00D15DAC">
        <w:trPr>
          <w:trHeight w:val="225"/>
        </w:trPr>
        <w:tc>
          <w:tcPr>
            <w:tcW w:w="1111" w:type="dxa"/>
            <w:tcBorders>
              <w:top w:val="nil"/>
              <w:left w:val="nil"/>
              <w:bottom w:val="nil"/>
              <w:right w:val="nil"/>
            </w:tcBorders>
            <w:noWrap/>
            <w:vAlign w:val="bottom"/>
            <w:hideMark/>
          </w:tcPr>
          <w:p w14:paraId="17942639" w14:textId="77777777" w:rsidR="00530CB0" w:rsidRPr="00C210AC" w:rsidRDefault="00530CB0" w:rsidP="00D15DAC">
            <w:pPr>
              <w:spacing w:after="0"/>
              <w:jc w:val="center"/>
              <w:rPr>
                <w:color w:val="000000"/>
                <w:sz w:val="18"/>
                <w:szCs w:val="18"/>
              </w:rPr>
            </w:pPr>
            <w:r w:rsidRPr="00C210AC">
              <w:rPr>
                <w:color w:val="000000"/>
                <w:sz w:val="18"/>
                <w:szCs w:val="18"/>
              </w:rPr>
              <w:t>2029</w:t>
            </w:r>
          </w:p>
        </w:tc>
        <w:tc>
          <w:tcPr>
            <w:tcW w:w="1111" w:type="dxa"/>
            <w:tcBorders>
              <w:top w:val="nil"/>
              <w:left w:val="nil"/>
              <w:bottom w:val="nil"/>
              <w:right w:val="nil"/>
            </w:tcBorders>
            <w:noWrap/>
            <w:vAlign w:val="bottom"/>
            <w:hideMark/>
          </w:tcPr>
          <w:p w14:paraId="298B0F8E" w14:textId="77777777" w:rsidR="00530CB0" w:rsidRPr="00C210AC" w:rsidRDefault="00530CB0" w:rsidP="00D15DAC">
            <w:pPr>
              <w:spacing w:after="0"/>
              <w:jc w:val="center"/>
              <w:rPr>
                <w:color w:val="000000"/>
                <w:sz w:val="18"/>
                <w:szCs w:val="18"/>
              </w:rPr>
            </w:pPr>
            <w:r w:rsidRPr="00C210AC">
              <w:rPr>
                <w:color w:val="000000"/>
                <w:sz w:val="18"/>
                <w:szCs w:val="18"/>
              </w:rPr>
              <w:t>0.57</w:t>
            </w:r>
          </w:p>
        </w:tc>
        <w:tc>
          <w:tcPr>
            <w:tcW w:w="1111" w:type="dxa"/>
            <w:tcBorders>
              <w:top w:val="nil"/>
              <w:left w:val="nil"/>
              <w:bottom w:val="nil"/>
              <w:right w:val="nil"/>
            </w:tcBorders>
            <w:noWrap/>
            <w:vAlign w:val="bottom"/>
            <w:hideMark/>
          </w:tcPr>
          <w:p w14:paraId="56E092ED" w14:textId="77777777" w:rsidR="00530CB0" w:rsidRPr="00C210AC" w:rsidRDefault="00530CB0" w:rsidP="00D15DAC">
            <w:pPr>
              <w:spacing w:after="0"/>
              <w:jc w:val="center"/>
              <w:rPr>
                <w:color w:val="000000"/>
                <w:sz w:val="18"/>
                <w:szCs w:val="18"/>
              </w:rPr>
            </w:pPr>
            <w:r w:rsidRPr="00C210AC">
              <w:rPr>
                <w:color w:val="000000"/>
                <w:sz w:val="18"/>
                <w:szCs w:val="18"/>
              </w:rPr>
              <w:t>0.57</w:t>
            </w:r>
          </w:p>
        </w:tc>
        <w:tc>
          <w:tcPr>
            <w:tcW w:w="1111" w:type="dxa"/>
            <w:tcBorders>
              <w:top w:val="nil"/>
              <w:left w:val="nil"/>
              <w:bottom w:val="nil"/>
              <w:right w:val="nil"/>
            </w:tcBorders>
            <w:noWrap/>
            <w:vAlign w:val="bottom"/>
            <w:hideMark/>
          </w:tcPr>
          <w:p w14:paraId="00716DDC"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1A9049A5" w14:textId="77777777" w:rsidR="00530CB0" w:rsidRPr="00C210AC" w:rsidRDefault="00530CB0" w:rsidP="00D15DAC">
            <w:pPr>
              <w:spacing w:after="0"/>
              <w:jc w:val="center"/>
              <w:rPr>
                <w:color w:val="000000"/>
                <w:sz w:val="18"/>
                <w:szCs w:val="18"/>
              </w:rPr>
            </w:pPr>
            <w:r w:rsidRPr="00C210AC">
              <w:rPr>
                <w:color w:val="000000"/>
                <w:sz w:val="18"/>
                <w:szCs w:val="18"/>
              </w:rPr>
              <w:t>0.47</w:t>
            </w:r>
          </w:p>
        </w:tc>
        <w:tc>
          <w:tcPr>
            <w:tcW w:w="1111" w:type="dxa"/>
            <w:tcBorders>
              <w:top w:val="nil"/>
              <w:left w:val="nil"/>
              <w:bottom w:val="nil"/>
              <w:right w:val="nil"/>
            </w:tcBorders>
            <w:noWrap/>
            <w:vAlign w:val="bottom"/>
            <w:hideMark/>
          </w:tcPr>
          <w:p w14:paraId="2C6605AD"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60F48ECE" w14:textId="77777777" w:rsidR="00530CB0" w:rsidRPr="00C210AC" w:rsidRDefault="00530CB0" w:rsidP="00D15DAC">
            <w:pPr>
              <w:spacing w:after="0"/>
              <w:jc w:val="center"/>
              <w:rPr>
                <w:color w:val="000000"/>
                <w:sz w:val="18"/>
                <w:szCs w:val="18"/>
              </w:rPr>
            </w:pPr>
            <w:r w:rsidRPr="00C210AC">
              <w:rPr>
                <w:color w:val="000000"/>
                <w:sz w:val="18"/>
                <w:szCs w:val="18"/>
              </w:rPr>
              <w:t>0.67</w:t>
            </w:r>
          </w:p>
        </w:tc>
        <w:tc>
          <w:tcPr>
            <w:tcW w:w="1111" w:type="dxa"/>
            <w:tcBorders>
              <w:top w:val="nil"/>
              <w:left w:val="nil"/>
              <w:bottom w:val="nil"/>
              <w:right w:val="nil"/>
            </w:tcBorders>
            <w:noWrap/>
            <w:vAlign w:val="bottom"/>
            <w:hideMark/>
          </w:tcPr>
          <w:p w14:paraId="21176BF0" w14:textId="77777777" w:rsidR="00530CB0" w:rsidRPr="00C210AC" w:rsidRDefault="00530CB0" w:rsidP="00D15DAC">
            <w:pPr>
              <w:spacing w:after="0"/>
              <w:jc w:val="center"/>
              <w:rPr>
                <w:color w:val="000000"/>
                <w:sz w:val="18"/>
                <w:szCs w:val="18"/>
              </w:rPr>
            </w:pPr>
            <w:r w:rsidRPr="00C210AC">
              <w:rPr>
                <w:color w:val="000000"/>
                <w:sz w:val="18"/>
                <w:szCs w:val="18"/>
              </w:rPr>
              <w:t>0.71</w:t>
            </w:r>
          </w:p>
        </w:tc>
      </w:tr>
      <w:tr w:rsidR="00530CB0" w:rsidRPr="005362B1" w14:paraId="6DCA75BB" w14:textId="77777777" w:rsidTr="00D15DAC">
        <w:trPr>
          <w:trHeight w:val="225"/>
        </w:trPr>
        <w:tc>
          <w:tcPr>
            <w:tcW w:w="1111" w:type="dxa"/>
            <w:tcBorders>
              <w:top w:val="nil"/>
              <w:left w:val="nil"/>
              <w:bottom w:val="nil"/>
              <w:right w:val="nil"/>
            </w:tcBorders>
            <w:noWrap/>
            <w:vAlign w:val="bottom"/>
            <w:hideMark/>
          </w:tcPr>
          <w:p w14:paraId="50B12213" w14:textId="77777777" w:rsidR="00530CB0" w:rsidRPr="00C210AC" w:rsidRDefault="00530CB0" w:rsidP="00D15DAC">
            <w:pPr>
              <w:spacing w:after="0"/>
              <w:jc w:val="center"/>
              <w:rPr>
                <w:color w:val="000000"/>
                <w:sz w:val="18"/>
                <w:szCs w:val="18"/>
              </w:rPr>
            </w:pPr>
            <w:r w:rsidRPr="00C210AC">
              <w:rPr>
                <w:color w:val="000000"/>
                <w:sz w:val="18"/>
                <w:szCs w:val="18"/>
              </w:rPr>
              <w:t>2030</w:t>
            </w:r>
          </w:p>
        </w:tc>
        <w:tc>
          <w:tcPr>
            <w:tcW w:w="1111" w:type="dxa"/>
            <w:tcBorders>
              <w:top w:val="nil"/>
              <w:left w:val="nil"/>
              <w:bottom w:val="nil"/>
              <w:right w:val="nil"/>
            </w:tcBorders>
            <w:noWrap/>
            <w:vAlign w:val="bottom"/>
            <w:hideMark/>
          </w:tcPr>
          <w:p w14:paraId="36750F37"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43D5826D"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70F97A71"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2DDB4201"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4F7FEB11"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7969C8AF" w14:textId="77777777" w:rsidR="00530CB0" w:rsidRPr="00C210AC" w:rsidRDefault="00530CB0" w:rsidP="00D15DAC">
            <w:pPr>
              <w:spacing w:after="0"/>
              <w:jc w:val="center"/>
              <w:rPr>
                <w:color w:val="000000"/>
                <w:sz w:val="18"/>
                <w:szCs w:val="18"/>
              </w:rPr>
            </w:pPr>
            <w:r w:rsidRPr="00C210AC">
              <w:rPr>
                <w:color w:val="000000"/>
                <w:sz w:val="18"/>
                <w:szCs w:val="18"/>
              </w:rPr>
              <w:t>0.83</w:t>
            </w:r>
          </w:p>
        </w:tc>
        <w:tc>
          <w:tcPr>
            <w:tcW w:w="1111" w:type="dxa"/>
            <w:tcBorders>
              <w:top w:val="nil"/>
              <w:left w:val="nil"/>
              <w:bottom w:val="nil"/>
              <w:right w:val="nil"/>
            </w:tcBorders>
            <w:noWrap/>
            <w:vAlign w:val="bottom"/>
            <w:hideMark/>
          </w:tcPr>
          <w:p w14:paraId="6A44D5C9" w14:textId="77777777" w:rsidR="00530CB0" w:rsidRPr="00C210AC" w:rsidRDefault="00530CB0" w:rsidP="00D15DAC">
            <w:pPr>
              <w:spacing w:after="0"/>
              <w:jc w:val="center"/>
              <w:rPr>
                <w:color w:val="000000"/>
                <w:sz w:val="18"/>
                <w:szCs w:val="18"/>
              </w:rPr>
            </w:pPr>
            <w:r w:rsidRPr="00C210AC">
              <w:rPr>
                <w:color w:val="000000"/>
                <w:sz w:val="18"/>
                <w:szCs w:val="18"/>
              </w:rPr>
              <w:t>0.84</w:t>
            </w:r>
          </w:p>
        </w:tc>
      </w:tr>
      <w:tr w:rsidR="00530CB0" w:rsidRPr="005362B1" w14:paraId="5E3F4FCC" w14:textId="77777777" w:rsidTr="00D15DAC">
        <w:trPr>
          <w:trHeight w:val="225"/>
        </w:trPr>
        <w:tc>
          <w:tcPr>
            <w:tcW w:w="1111" w:type="dxa"/>
            <w:tcBorders>
              <w:top w:val="nil"/>
              <w:left w:val="nil"/>
              <w:bottom w:val="nil"/>
              <w:right w:val="nil"/>
            </w:tcBorders>
            <w:noWrap/>
            <w:vAlign w:val="bottom"/>
            <w:hideMark/>
          </w:tcPr>
          <w:p w14:paraId="0B136E7D" w14:textId="77777777" w:rsidR="00530CB0" w:rsidRPr="00C210AC" w:rsidRDefault="00530CB0" w:rsidP="00D15DAC">
            <w:pPr>
              <w:spacing w:after="0"/>
              <w:jc w:val="center"/>
              <w:rPr>
                <w:color w:val="000000"/>
                <w:sz w:val="18"/>
                <w:szCs w:val="18"/>
              </w:rPr>
            </w:pPr>
            <w:r w:rsidRPr="00C210AC">
              <w:rPr>
                <w:color w:val="000000"/>
                <w:sz w:val="18"/>
                <w:szCs w:val="18"/>
              </w:rPr>
              <w:t>2031</w:t>
            </w:r>
          </w:p>
        </w:tc>
        <w:tc>
          <w:tcPr>
            <w:tcW w:w="1111" w:type="dxa"/>
            <w:tcBorders>
              <w:top w:val="nil"/>
              <w:left w:val="nil"/>
              <w:bottom w:val="nil"/>
              <w:right w:val="nil"/>
            </w:tcBorders>
            <w:noWrap/>
            <w:vAlign w:val="bottom"/>
            <w:hideMark/>
          </w:tcPr>
          <w:p w14:paraId="03826617"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3C932811"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7474F85A"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46688F47"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344D76ED"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1AD83DAA"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74C254E2"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7FCA156D" w14:textId="77777777" w:rsidTr="00D15DAC">
        <w:trPr>
          <w:trHeight w:val="225"/>
        </w:trPr>
        <w:tc>
          <w:tcPr>
            <w:tcW w:w="1111" w:type="dxa"/>
            <w:tcBorders>
              <w:top w:val="nil"/>
              <w:left w:val="nil"/>
              <w:bottom w:val="nil"/>
              <w:right w:val="nil"/>
            </w:tcBorders>
            <w:noWrap/>
            <w:vAlign w:val="bottom"/>
            <w:hideMark/>
          </w:tcPr>
          <w:p w14:paraId="3DE51BF4" w14:textId="77777777" w:rsidR="00530CB0" w:rsidRPr="00C210AC" w:rsidRDefault="00530CB0" w:rsidP="00D15DAC">
            <w:pPr>
              <w:spacing w:after="0"/>
              <w:jc w:val="center"/>
              <w:rPr>
                <w:color w:val="000000"/>
                <w:sz w:val="18"/>
                <w:szCs w:val="18"/>
              </w:rPr>
            </w:pPr>
            <w:r w:rsidRPr="00C210AC">
              <w:rPr>
                <w:color w:val="000000"/>
                <w:sz w:val="18"/>
                <w:szCs w:val="18"/>
              </w:rPr>
              <w:t>2032</w:t>
            </w:r>
          </w:p>
        </w:tc>
        <w:tc>
          <w:tcPr>
            <w:tcW w:w="1111" w:type="dxa"/>
            <w:tcBorders>
              <w:top w:val="nil"/>
              <w:left w:val="nil"/>
              <w:bottom w:val="nil"/>
              <w:right w:val="nil"/>
            </w:tcBorders>
            <w:noWrap/>
            <w:vAlign w:val="bottom"/>
            <w:hideMark/>
          </w:tcPr>
          <w:p w14:paraId="196E2720"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31DFB50B"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6E31263C"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6E94B152"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59639BC9"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5D5C57BE"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3A9EF92D"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11BEA855" w14:textId="77777777" w:rsidTr="00D15DAC">
        <w:trPr>
          <w:trHeight w:val="225"/>
        </w:trPr>
        <w:tc>
          <w:tcPr>
            <w:tcW w:w="1111" w:type="dxa"/>
            <w:tcBorders>
              <w:top w:val="nil"/>
              <w:left w:val="nil"/>
              <w:bottom w:val="nil"/>
              <w:right w:val="nil"/>
            </w:tcBorders>
            <w:noWrap/>
            <w:vAlign w:val="bottom"/>
            <w:hideMark/>
          </w:tcPr>
          <w:p w14:paraId="06A4EDE3" w14:textId="77777777" w:rsidR="00530CB0" w:rsidRPr="00C210AC" w:rsidRDefault="00530CB0" w:rsidP="00D15DAC">
            <w:pPr>
              <w:spacing w:after="0"/>
              <w:jc w:val="center"/>
              <w:rPr>
                <w:color w:val="000000"/>
                <w:sz w:val="18"/>
                <w:szCs w:val="18"/>
              </w:rPr>
            </w:pPr>
            <w:r w:rsidRPr="00C210AC">
              <w:rPr>
                <w:color w:val="000000"/>
                <w:sz w:val="18"/>
                <w:szCs w:val="18"/>
              </w:rPr>
              <w:t>2033</w:t>
            </w:r>
          </w:p>
        </w:tc>
        <w:tc>
          <w:tcPr>
            <w:tcW w:w="1111" w:type="dxa"/>
            <w:tcBorders>
              <w:top w:val="nil"/>
              <w:left w:val="nil"/>
              <w:bottom w:val="nil"/>
              <w:right w:val="nil"/>
            </w:tcBorders>
            <w:noWrap/>
            <w:vAlign w:val="bottom"/>
            <w:hideMark/>
          </w:tcPr>
          <w:p w14:paraId="0046D78A"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38C773D8"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56B3ED7A"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4FAA3889"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5047CA18"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6D20CAE4"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1E14744E"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455ACB91" w14:textId="77777777" w:rsidTr="00D15DAC">
        <w:trPr>
          <w:trHeight w:val="225"/>
        </w:trPr>
        <w:tc>
          <w:tcPr>
            <w:tcW w:w="1111" w:type="dxa"/>
            <w:tcBorders>
              <w:top w:val="nil"/>
              <w:left w:val="nil"/>
              <w:bottom w:val="nil"/>
              <w:right w:val="nil"/>
            </w:tcBorders>
            <w:noWrap/>
            <w:vAlign w:val="bottom"/>
            <w:hideMark/>
          </w:tcPr>
          <w:p w14:paraId="5A4C901B" w14:textId="77777777" w:rsidR="00530CB0" w:rsidRPr="00C210AC" w:rsidRDefault="00530CB0" w:rsidP="00D15DAC">
            <w:pPr>
              <w:spacing w:after="0"/>
              <w:jc w:val="center"/>
              <w:rPr>
                <w:color w:val="000000"/>
                <w:sz w:val="18"/>
                <w:szCs w:val="18"/>
              </w:rPr>
            </w:pPr>
            <w:r w:rsidRPr="00C210AC">
              <w:rPr>
                <w:color w:val="000000"/>
                <w:sz w:val="18"/>
                <w:szCs w:val="18"/>
              </w:rPr>
              <w:t>2034</w:t>
            </w:r>
          </w:p>
        </w:tc>
        <w:tc>
          <w:tcPr>
            <w:tcW w:w="1111" w:type="dxa"/>
            <w:tcBorders>
              <w:top w:val="nil"/>
              <w:left w:val="nil"/>
              <w:bottom w:val="nil"/>
              <w:right w:val="nil"/>
            </w:tcBorders>
            <w:noWrap/>
            <w:vAlign w:val="bottom"/>
            <w:hideMark/>
          </w:tcPr>
          <w:p w14:paraId="464143BC"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50D05AAA"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6432FDA7"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1339DDF7"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2E050E98"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130DAA19"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0E43427F"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6A512180" w14:textId="77777777" w:rsidTr="00D15DAC">
        <w:trPr>
          <w:trHeight w:val="225"/>
        </w:trPr>
        <w:tc>
          <w:tcPr>
            <w:tcW w:w="1111" w:type="dxa"/>
            <w:tcBorders>
              <w:top w:val="nil"/>
              <w:left w:val="nil"/>
              <w:bottom w:val="nil"/>
              <w:right w:val="nil"/>
            </w:tcBorders>
            <w:noWrap/>
            <w:vAlign w:val="bottom"/>
            <w:hideMark/>
          </w:tcPr>
          <w:p w14:paraId="474053D0" w14:textId="77777777" w:rsidR="00530CB0" w:rsidRPr="00C210AC" w:rsidRDefault="00530CB0" w:rsidP="00D15DAC">
            <w:pPr>
              <w:spacing w:after="0"/>
              <w:jc w:val="center"/>
              <w:rPr>
                <w:color w:val="000000"/>
                <w:sz w:val="18"/>
                <w:szCs w:val="18"/>
              </w:rPr>
            </w:pPr>
            <w:r w:rsidRPr="00C210AC">
              <w:rPr>
                <w:color w:val="000000"/>
                <w:sz w:val="18"/>
                <w:szCs w:val="18"/>
              </w:rPr>
              <w:t>2035</w:t>
            </w:r>
          </w:p>
        </w:tc>
        <w:tc>
          <w:tcPr>
            <w:tcW w:w="1111" w:type="dxa"/>
            <w:tcBorders>
              <w:top w:val="nil"/>
              <w:left w:val="nil"/>
              <w:bottom w:val="nil"/>
              <w:right w:val="nil"/>
            </w:tcBorders>
            <w:noWrap/>
            <w:vAlign w:val="bottom"/>
            <w:hideMark/>
          </w:tcPr>
          <w:p w14:paraId="09DC401C"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61943B13"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0EAB3DFE"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5A75F6F0"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7A8F41D5"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64DD70C1"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1E3B7701"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4DAC2600" w14:textId="77777777" w:rsidTr="00D15DAC">
        <w:trPr>
          <w:trHeight w:val="225"/>
        </w:trPr>
        <w:tc>
          <w:tcPr>
            <w:tcW w:w="1111" w:type="dxa"/>
            <w:tcBorders>
              <w:top w:val="nil"/>
              <w:left w:val="nil"/>
              <w:bottom w:val="nil"/>
              <w:right w:val="nil"/>
            </w:tcBorders>
            <w:noWrap/>
            <w:vAlign w:val="bottom"/>
            <w:hideMark/>
          </w:tcPr>
          <w:p w14:paraId="457F17EC" w14:textId="77777777" w:rsidR="00530CB0" w:rsidRPr="00C210AC" w:rsidRDefault="00530CB0" w:rsidP="00D15DAC">
            <w:pPr>
              <w:spacing w:after="0"/>
              <w:jc w:val="center"/>
              <w:rPr>
                <w:color w:val="000000"/>
                <w:sz w:val="18"/>
                <w:szCs w:val="18"/>
              </w:rPr>
            </w:pPr>
            <w:r w:rsidRPr="00C210AC">
              <w:rPr>
                <w:color w:val="000000"/>
                <w:sz w:val="18"/>
                <w:szCs w:val="18"/>
              </w:rPr>
              <w:t>2036</w:t>
            </w:r>
          </w:p>
        </w:tc>
        <w:tc>
          <w:tcPr>
            <w:tcW w:w="1111" w:type="dxa"/>
            <w:tcBorders>
              <w:top w:val="nil"/>
              <w:left w:val="nil"/>
              <w:bottom w:val="nil"/>
              <w:right w:val="nil"/>
            </w:tcBorders>
            <w:noWrap/>
            <w:vAlign w:val="bottom"/>
            <w:hideMark/>
          </w:tcPr>
          <w:p w14:paraId="37C58C35"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30A08E11"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1A770097"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625E4F3C"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57129B58"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7FDE640B"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11B0FB7A"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27AFA5C0" w14:textId="77777777" w:rsidTr="00D15DAC">
        <w:trPr>
          <w:trHeight w:val="225"/>
        </w:trPr>
        <w:tc>
          <w:tcPr>
            <w:tcW w:w="1111" w:type="dxa"/>
            <w:tcBorders>
              <w:top w:val="nil"/>
              <w:left w:val="nil"/>
              <w:bottom w:val="nil"/>
              <w:right w:val="nil"/>
            </w:tcBorders>
            <w:noWrap/>
            <w:vAlign w:val="bottom"/>
            <w:hideMark/>
          </w:tcPr>
          <w:p w14:paraId="603AAE0E" w14:textId="77777777" w:rsidR="00530CB0" w:rsidRPr="00C210AC" w:rsidRDefault="00530CB0" w:rsidP="00D15DAC">
            <w:pPr>
              <w:spacing w:after="0"/>
              <w:jc w:val="center"/>
              <w:rPr>
                <w:color w:val="000000"/>
                <w:sz w:val="18"/>
                <w:szCs w:val="18"/>
              </w:rPr>
            </w:pPr>
            <w:r w:rsidRPr="00C210AC">
              <w:rPr>
                <w:color w:val="000000"/>
                <w:sz w:val="18"/>
                <w:szCs w:val="18"/>
              </w:rPr>
              <w:t>2037</w:t>
            </w:r>
          </w:p>
        </w:tc>
        <w:tc>
          <w:tcPr>
            <w:tcW w:w="1111" w:type="dxa"/>
            <w:tcBorders>
              <w:top w:val="nil"/>
              <w:left w:val="nil"/>
              <w:bottom w:val="nil"/>
              <w:right w:val="nil"/>
            </w:tcBorders>
            <w:noWrap/>
            <w:vAlign w:val="bottom"/>
            <w:hideMark/>
          </w:tcPr>
          <w:p w14:paraId="46344A0B"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5F09649B"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06657BA2"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7E44A9D9"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2B34EC49"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28596923"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09233B89"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02039166" w14:textId="77777777" w:rsidTr="00D15DAC">
        <w:trPr>
          <w:trHeight w:val="225"/>
        </w:trPr>
        <w:tc>
          <w:tcPr>
            <w:tcW w:w="1111" w:type="dxa"/>
            <w:tcBorders>
              <w:top w:val="nil"/>
              <w:left w:val="nil"/>
              <w:bottom w:val="nil"/>
              <w:right w:val="nil"/>
            </w:tcBorders>
            <w:noWrap/>
            <w:vAlign w:val="bottom"/>
            <w:hideMark/>
          </w:tcPr>
          <w:p w14:paraId="18768C52" w14:textId="77777777" w:rsidR="00530CB0" w:rsidRPr="00C210AC" w:rsidRDefault="00530CB0" w:rsidP="00D15DAC">
            <w:pPr>
              <w:spacing w:after="0"/>
              <w:jc w:val="center"/>
              <w:rPr>
                <w:color w:val="000000"/>
                <w:sz w:val="18"/>
                <w:szCs w:val="18"/>
              </w:rPr>
            </w:pPr>
            <w:r w:rsidRPr="00C210AC">
              <w:rPr>
                <w:color w:val="000000"/>
                <w:sz w:val="18"/>
                <w:szCs w:val="18"/>
              </w:rPr>
              <w:t>2038</w:t>
            </w:r>
          </w:p>
        </w:tc>
        <w:tc>
          <w:tcPr>
            <w:tcW w:w="1111" w:type="dxa"/>
            <w:tcBorders>
              <w:top w:val="nil"/>
              <w:left w:val="nil"/>
              <w:bottom w:val="nil"/>
              <w:right w:val="nil"/>
            </w:tcBorders>
            <w:noWrap/>
            <w:vAlign w:val="bottom"/>
            <w:hideMark/>
          </w:tcPr>
          <w:p w14:paraId="16F1E9E7"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59A6FAAA"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75EB2AFD"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59DD26F1"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142BCF49"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6FBBCDED"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12D7F5F6"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1BCBDA31" w14:textId="77777777" w:rsidTr="00D15DAC">
        <w:trPr>
          <w:trHeight w:val="225"/>
        </w:trPr>
        <w:tc>
          <w:tcPr>
            <w:tcW w:w="1111" w:type="dxa"/>
            <w:tcBorders>
              <w:top w:val="nil"/>
              <w:left w:val="nil"/>
              <w:bottom w:val="nil"/>
              <w:right w:val="nil"/>
            </w:tcBorders>
            <w:noWrap/>
            <w:vAlign w:val="bottom"/>
            <w:hideMark/>
          </w:tcPr>
          <w:p w14:paraId="5DED9DEA" w14:textId="77777777" w:rsidR="00530CB0" w:rsidRPr="00C210AC" w:rsidRDefault="00530CB0" w:rsidP="00D15DAC">
            <w:pPr>
              <w:spacing w:after="0"/>
              <w:jc w:val="center"/>
              <w:rPr>
                <w:color w:val="000000"/>
                <w:sz w:val="18"/>
                <w:szCs w:val="18"/>
              </w:rPr>
            </w:pPr>
            <w:r w:rsidRPr="00C210AC">
              <w:rPr>
                <w:color w:val="000000"/>
                <w:sz w:val="18"/>
                <w:szCs w:val="18"/>
              </w:rPr>
              <w:t>2039</w:t>
            </w:r>
          </w:p>
        </w:tc>
        <w:tc>
          <w:tcPr>
            <w:tcW w:w="1111" w:type="dxa"/>
            <w:tcBorders>
              <w:top w:val="nil"/>
              <w:left w:val="nil"/>
              <w:bottom w:val="nil"/>
              <w:right w:val="nil"/>
            </w:tcBorders>
            <w:noWrap/>
            <w:vAlign w:val="bottom"/>
            <w:hideMark/>
          </w:tcPr>
          <w:p w14:paraId="7FD00C1F"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6B6E0A9A" w14:textId="77777777" w:rsidR="00530CB0" w:rsidRPr="00C210AC" w:rsidRDefault="00530CB0" w:rsidP="00D15DAC">
            <w:pPr>
              <w:spacing w:after="0"/>
              <w:jc w:val="center"/>
              <w:rPr>
                <w:color w:val="000000"/>
                <w:sz w:val="18"/>
                <w:szCs w:val="18"/>
              </w:rPr>
            </w:pPr>
            <w:r w:rsidRPr="00C210AC">
              <w:rPr>
                <w:color w:val="000000"/>
                <w:sz w:val="18"/>
                <w:szCs w:val="18"/>
              </w:rPr>
              <w:t>0.7</w:t>
            </w:r>
          </w:p>
        </w:tc>
        <w:tc>
          <w:tcPr>
            <w:tcW w:w="1111" w:type="dxa"/>
            <w:tcBorders>
              <w:top w:val="nil"/>
              <w:left w:val="nil"/>
              <w:bottom w:val="nil"/>
              <w:right w:val="nil"/>
            </w:tcBorders>
            <w:noWrap/>
            <w:vAlign w:val="bottom"/>
            <w:hideMark/>
          </w:tcPr>
          <w:p w14:paraId="7799B432" w14:textId="77777777" w:rsidR="00530CB0" w:rsidRPr="00C210AC" w:rsidRDefault="00530CB0" w:rsidP="00D15DAC">
            <w:pPr>
              <w:spacing w:after="0"/>
              <w:jc w:val="center"/>
              <w:rPr>
                <w:color w:val="000000"/>
                <w:sz w:val="18"/>
                <w:szCs w:val="18"/>
              </w:rPr>
            </w:pPr>
            <w:r w:rsidRPr="00C210AC">
              <w:rPr>
                <w:color w:val="000000"/>
                <w:sz w:val="18"/>
                <w:szCs w:val="18"/>
              </w:rPr>
              <w:t>0.33</w:t>
            </w:r>
          </w:p>
        </w:tc>
        <w:tc>
          <w:tcPr>
            <w:tcW w:w="1111" w:type="dxa"/>
            <w:tcBorders>
              <w:top w:val="nil"/>
              <w:left w:val="nil"/>
              <w:bottom w:val="nil"/>
              <w:right w:val="nil"/>
            </w:tcBorders>
            <w:noWrap/>
            <w:vAlign w:val="bottom"/>
            <w:hideMark/>
          </w:tcPr>
          <w:p w14:paraId="5EA2E4EA" w14:textId="77777777" w:rsidR="00530CB0" w:rsidRPr="00C210AC" w:rsidRDefault="00530CB0" w:rsidP="00D15DAC">
            <w:pPr>
              <w:spacing w:after="0"/>
              <w:jc w:val="center"/>
              <w:rPr>
                <w:color w:val="000000"/>
                <w:sz w:val="18"/>
                <w:szCs w:val="18"/>
              </w:rPr>
            </w:pPr>
            <w:r w:rsidRPr="00C210AC">
              <w:rPr>
                <w:color w:val="000000"/>
                <w:sz w:val="18"/>
                <w:szCs w:val="18"/>
              </w:rPr>
              <w:t>0.52</w:t>
            </w:r>
          </w:p>
        </w:tc>
        <w:tc>
          <w:tcPr>
            <w:tcW w:w="1111" w:type="dxa"/>
            <w:tcBorders>
              <w:top w:val="nil"/>
              <w:left w:val="nil"/>
              <w:bottom w:val="nil"/>
              <w:right w:val="nil"/>
            </w:tcBorders>
            <w:noWrap/>
            <w:vAlign w:val="bottom"/>
            <w:hideMark/>
          </w:tcPr>
          <w:p w14:paraId="2A34BD80" w14:textId="77777777" w:rsidR="00530CB0" w:rsidRPr="00C210AC" w:rsidRDefault="00530CB0" w:rsidP="00D15DAC">
            <w:pPr>
              <w:spacing w:after="0"/>
              <w:jc w:val="center"/>
              <w:rPr>
                <w:color w:val="000000"/>
                <w:sz w:val="18"/>
                <w:szCs w:val="18"/>
              </w:rPr>
            </w:pPr>
            <w:r w:rsidRPr="00C210AC">
              <w:rPr>
                <w:color w:val="000000"/>
                <w:sz w:val="18"/>
                <w:szCs w:val="18"/>
              </w:rPr>
              <w:t>0</w:t>
            </w:r>
          </w:p>
        </w:tc>
        <w:tc>
          <w:tcPr>
            <w:tcW w:w="1111" w:type="dxa"/>
            <w:tcBorders>
              <w:top w:val="nil"/>
              <w:left w:val="nil"/>
              <w:bottom w:val="nil"/>
              <w:right w:val="nil"/>
            </w:tcBorders>
            <w:noWrap/>
            <w:vAlign w:val="bottom"/>
            <w:hideMark/>
          </w:tcPr>
          <w:p w14:paraId="44569ED5" w14:textId="77777777" w:rsidR="00530CB0" w:rsidRPr="00C210AC" w:rsidRDefault="00530CB0" w:rsidP="00D15DAC">
            <w:pPr>
              <w:spacing w:after="0"/>
              <w:jc w:val="center"/>
              <w:rPr>
                <w:color w:val="000000"/>
                <w:sz w:val="18"/>
                <w:szCs w:val="18"/>
              </w:rPr>
            </w:pPr>
            <w:r w:rsidRPr="00C210AC">
              <w:rPr>
                <w:color w:val="000000"/>
                <w:sz w:val="18"/>
                <w:szCs w:val="18"/>
              </w:rPr>
              <w:t>0.86</w:t>
            </w:r>
          </w:p>
        </w:tc>
        <w:tc>
          <w:tcPr>
            <w:tcW w:w="1111" w:type="dxa"/>
            <w:tcBorders>
              <w:top w:val="nil"/>
              <w:left w:val="nil"/>
              <w:bottom w:val="nil"/>
              <w:right w:val="nil"/>
            </w:tcBorders>
            <w:noWrap/>
            <w:vAlign w:val="bottom"/>
            <w:hideMark/>
          </w:tcPr>
          <w:p w14:paraId="4A182838" w14:textId="77777777" w:rsidR="00530CB0" w:rsidRPr="00C210AC" w:rsidRDefault="00530CB0" w:rsidP="00D15DAC">
            <w:pPr>
              <w:spacing w:after="0"/>
              <w:jc w:val="center"/>
              <w:rPr>
                <w:color w:val="000000"/>
                <w:sz w:val="18"/>
                <w:szCs w:val="18"/>
              </w:rPr>
            </w:pPr>
            <w:r w:rsidRPr="00C210AC">
              <w:rPr>
                <w:color w:val="000000"/>
                <w:sz w:val="18"/>
                <w:szCs w:val="18"/>
              </w:rPr>
              <w:t>0.86</w:t>
            </w:r>
          </w:p>
        </w:tc>
      </w:tr>
      <w:tr w:rsidR="00530CB0" w:rsidRPr="005362B1" w14:paraId="461994D6" w14:textId="77777777" w:rsidTr="00D15DAC">
        <w:trPr>
          <w:trHeight w:val="225"/>
        </w:trPr>
        <w:tc>
          <w:tcPr>
            <w:tcW w:w="1111" w:type="dxa"/>
            <w:tcBorders>
              <w:top w:val="nil"/>
              <w:left w:val="nil"/>
              <w:bottom w:val="nil"/>
              <w:right w:val="nil"/>
            </w:tcBorders>
            <w:noWrap/>
            <w:vAlign w:val="center"/>
            <w:hideMark/>
          </w:tcPr>
          <w:p w14:paraId="767E4837" w14:textId="77777777" w:rsidR="00530CB0" w:rsidRPr="005362B1" w:rsidRDefault="00530CB0" w:rsidP="00D15DAC">
            <w:pPr>
              <w:spacing w:after="0"/>
              <w:jc w:val="center"/>
              <w:rPr>
                <w:color w:val="000000"/>
                <w:sz w:val="18"/>
                <w:szCs w:val="18"/>
              </w:rPr>
            </w:pPr>
            <w:r w:rsidRPr="005362B1">
              <w:rPr>
                <w:color w:val="000000"/>
                <w:sz w:val="18"/>
                <w:szCs w:val="18"/>
              </w:rPr>
              <w:t>SSB</w:t>
            </w:r>
          </w:p>
        </w:tc>
        <w:tc>
          <w:tcPr>
            <w:tcW w:w="1111" w:type="dxa"/>
            <w:tcBorders>
              <w:top w:val="nil"/>
              <w:left w:val="nil"/>
              <w:bottom w:val="nil"/>
              <w:right w:val="nil"/>
            </w:tcBorders>
            <w:noWrap/>
            <w:vAlign w:val="center"/>
            <w:hideMark/>
          </w:tcPr>
          <w:p w14:paraId="65A54B95"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115178A9"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7D8EA396"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6426BA89"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3CCEFC27"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6BAC2A99" w14:textId="77777777" w:rsidR="00530CB0" w:rsidRPr="005362B1" w:rsidRDefault="00530CB0" w:rsidP="00D15DAC">
            <w:pPr>
              <w:spacing w:after="0"/>
              <w:jc w:val="center"/>
              <w:rPr>
                <w:color w:val="000000"/>
                <w:sz w:val="18"/>
                <w:szCs w:val="18"/>
              </w:rPr>
            </w:pPr>
            <w:r w:rsidRPr="005362B1">
              <w:rPr>
                <w:color w:val="000000"/>
                <w:sz w:val="18"/>
                <w:szCs w:val="18"/>
              </w:rPr>
              <w:t>-</w:t>
            </w:r>
          </w:p>
        </w:tc>
        <w:tc>
          <w:tcPr>
            <w:tcW w:w="1111" w:type="dxa"/>
            <w:tcBorders>
              <w:top w:val="nil"/>
              <w:left w:val="nil"/>
              <w:bottom w:val="nil"/>
              <w:right w:val="nil"/>
            </w:tcBorders>
            <w:noWrap/>
            <w:vAlign w:val="center"/>
            <w:hideMark/>
          </w:tcPr>
          <w:p w14:paraId="46EB25E5" w14:textId="77777777" w:rsidR="00530CB0" w:rsidRPr="005362B1" w:rsidRDefault="00530CB0" w:rsidP="00D15DAC">
            <w:pPr>
              <w:spacing w:after="0"/>
              <w:jc w:val="center"/>
              <w:rPr>
                <w:color w:val="000000"/>
                <w:sz w:val="18"/>
                <w:szCs w:val="18"/>
              </w:rPr>
            </w:pPr>
            <w:r w:rsidRPr="005362B1">
              <w:rPr>
                <w:color w:val="000000"/>
                <w:sz w:val="18"/>
                <w:szCs w:val="18"/>
              </w:rPr>
              <w:t>-</w:t>
            </w:r>
          </w:p>
        </w:tc>
      </w:tr>
      <w:tr w:rsidR="00530CB0" w:rsidRPr="005362B1" w14:paraId="38D5FAAA" w14:textId="77777777" w:rsidTr="00D15DAC">
        <w:trPr>
          <w:trHeight w:val="225"/>
        </w:trPr>
        <w:tc>
          <w:tcPr>
            <w:tcW w:w="1111" w:type="dxa"/>
            <w:tcBorders>
              <w:top w:val="nil"/>
              <w:left w:val="nil"/>
              <w:bottom w:val="nil"/>
              <w:right w:val="nil"/>
            </w:tcBorders>
            <w:noWrap/>
            <w:vAlign w:val="bottom"/>
            <w:hideMark/>
          </w:tcPr>
          <w:p w14:paraId="5E6FBCFE" w14:textId="77777777" w:rsidR="00530CB0" w:rsidRPr="00C210AC" w:rsidRDefault="00530CB0" w:rsidP="00D15DAC">
            <w:pPr>
              <w:spacing w:after="0"/>
              <w:jc w:val="center"/>
              <w:rPr>
                <w:color w:val="000000"/>
                <w:sz w:val="18"/>
                <w:szCs w:val="18"/>
              </w:rPr>
            </w:pPr>
            <w:r w:rsidRPr="00C210AC">
              <w:rPr>
                <w:color w:val="000000"/>
                <w:sz w:val="18"/>
                <w:szCs w:val="18"/>
              </w:rPr>
              <w:t>2026</w:t>
            </w:r>
          </w:p>
        </w:tc>
        <w:tc>
          <w:tcPr>
            <w:tcW w:w="1111" w:type="dxa"/>
            <w:tcBorders>
              <w:top w:val="nil"/>
              <w:left w:val="nil"/>
              <w:bottom w:val="nil"/>
              <w:right w:val="nil"/>
            </w:tcBorders>
            <w:noWrap/>
            <w:vAlign w:val="bottom"/>
            <w:hideMark/>
          </w:tcPr>
          <w:p w14:paraId="7FB241A6" w14:textId="77777777" w:rsidR="00530CB0" w:rsidRPr="00C210AC" w:rsidRDefault="00530CB0" w:rsidP="00D15DAC">
            <w:pPr>
              <w:spacing w:after="0"/>
              <w:jc w:val="center"/>
              <w:rPr>
                <w:color w:val="000000"/>
                <w:sz w:val="18"/>
                <w:szCs w:val="18"/>
              </w:rPr>
            </w:pPr>
            <w:r w:rsidRPr="00C210AC">
              <w:rPr>
                <w:color w:val="000000"/>
                <w:sz w:val="18"/>
                <w:szCs w:val="18"/>
              </w:rPr>
              <w:t>56,552</w:t>
            </w:r>
          </w:p>
        </w:tc>
        <w:tc>
          <w:tcPr>
            <w:tcW w:w="1111" w:type="dxa"/>
            <w:tcBorders>
              <w:top w:val="nil"/>
              <w:left w:val="nil"/>
              <w:bottom w:val="nil"/>
              <w:right w:val="nil"/>
            </w:tcBorders>
            <w:noWrap/>
            <w:vAlign w:val="bottom"/>
            <w:hideMark/>
          </w:tcPr>
          <w:p w14:paraId="748D744A" w14:textId="77777777" w:rsidR="00530CB0" w:rsidRPr="00C210AC" w:rsidRDefault="00530CB0" w:rsidP="00D15DAC">
            <w:pPr>
              <w:spacing w:after="0"/>
              <w:jc w:val="center"/>
              <w:rPr>
                <w:color w:val="000000"/>
                <w:sz w:val="18"/>
                <w:szCs w:val="18"/>
              </w:rPr>
            </w:pPr>
            <w:r w:rsidRPr="00C210AC">
              <w:rPr>
                <w:color w:val="000000"/>
                <w:sz w:val="18"/>
                <w:szCs w:val="18"/>
              </w:rPr>
              <w:t>56,552</w:t>
            </w:r>
          </w:p>
        </w:tc>
        <w:tc>
          <w:tcPr>
            <w:tcW w:w="1111" w:type="dxa"/>
            <w:tcBorders>
              <w:top w:val="nil"/>
              <w:left w:val="nil"/>
              <w:bottom w:val="nil"/>
              <w:right w:val="nil"/>
            </w:tcBorders>
            <w:noWrap/>
            <w:vAlign w:val="bottom"/>
            <w:hideMark/>
          </w:tcPr>
          <w:p w14:paraId="71B325CE" w14:textId="77777777" w:rsidR="00530CB0" w:rsidRPr="00C210AC" w:rsidRDefault="00530CB0" w:rsidP="00D15DAC">
            <w:pPr>
              <w:spacing w:after="0"/>
              <w:jc w:val="center"/>
              <w:rPr>
                <w:color w:val="000000"/>
                <w:sz w:val="18"/>
                <w:szCs w:val="18"/>
              </w:rPr>
            </w:pPr>
            <w:r w:rsidRPr="00C210AC">
              <w:rPr>
                <w:color w:val="000000"/>
                <w:sz w:val="18"/>
                <w:szCs w:val="18"/>
              </w:rPr>
              <w:t>56,552</w:t>
            </w:r>
          </w:p>
        </w:tc>
        <w:tc>
          <w:tcPr>
            <w:tcW w:w="1111" w:type="dxa"/>
            <w:tcBorders>
              <w:top w:val="nil"/>
              <w:left w:val="nil"/>
              <w:bottom w:val="nil"/>
              <w:right w:val="nil"/>
            </w:tcBorders>
            <w:noWrap/>
            <w:vAlign w:val="bottom"/>
            <w:hideMark/>
          </w:tcPr>
          <w:p w14:paraId="00BE3179" w14:textId="77777777" w:rsidR="00530CB0" w:rsidRPr="00C210AC" w:rsidRDefault="00530CB0" w:rsidP="00D15DAC">
            <w:pPr>
              <w:spacing w:after="0"/>
              <w:jc w:val="center"/>
              <w:rPr>
                <w:color w:val="000000"/>
                <w:sz w:val="18"/>
                <w:szCs w:val="18"/>
              </w:rPr>
            </w:pPr>
            <w:r w:rsidRPr="00C210AC">
              <w:rPr>
                <w:color w:val="000000"/>
                <w:sz w:val="18"/>
                <w:szCs w:val="18"/>
              </w:rPr>
              <w:t>56,552</w:t>
            </w:r>
          </w:p>
        </w:tc>
        <w:tc>
          <w:tcPr>
            <w:tcW w:w="1111" w:type="dxa"/>
            <w:tcBorders>
              <w:top w:val="nil"/>
              <w:left w:val="nil"/>
              <w:bottom w:val="nil"/>
              <w:right w:val="nil"/>
            </w:tcBorders>
            <w:noWrap/>
            <w:vAlign w:val="bottom"/>
            <w:hideMark/>
          </w:tcPr>
          <w:p w14:paraId="1B7C9626" w14:textId="77777777" w:rsidR="00530CB0" w:rsidRPr="00C210AC" w:rsidRDefault="00530CB0" w:rsidP="00D15DAC">
            <w:pPr>
              <w:spacing w:after="0"/>
              <w:jc w:val="center"/>
              <w:rPr>
                <w:color w:val="000000"/>
                <w:sz w:val="18"/>
                <w:szCs w:val="18"/>
              </w:rPr>
            </w:pPr>
            <w:r w:rsidRPr="00C210AC">
              <w:rPr>
                <w:color w:val="000000"/>
                <w:sz w:val="18"/>
                <w:szCs w:val="18"/>
              </w:rPr>
              <w:t>56,552</w:t>
            </w:r>
          </w:p>
        </w:tc>
        <w:tc>
          <w:tcPr>
            <w:tcW w:w="1111" w:type="dxa"/>
            <w:tcBorders>
              <w:top w:val="nil"/>
              <w:left w:val="nil"/>
              <w:bottom w:val="nil"/>
              <w:right w:val="nil"/>
            </w:tcBorders>
            <w:noWrap/>
            <w:vAlign w:val="bottom"/>
            <w:hideMark/>
          </w:tcPr>
          <w:p w14:paraId="1598E336" w14:textId="77777777" w:rsidR="00530CB0" w:rsidRPr="00C210AC" w:rsidRDefault="00530CB0" w:rsidP="00D15DAC">
            <w:pPr>
              <w:spacing w:after="0"/>
              <w:jc w:val="center"/>
              <w:rPr>
                <w:color w:val="000000"/>
                <w:sz w:val="18"/>
                <w:szCs w:val="18"/>
              </w:rPr>
            </w:pPr>
            <w:r w:rsidRPr="00C210AC">
              <w:rPr>
                <w:color w:val="000000"/>
                <w:sz w:val="18"/>
                <w:szCs w:val="18"/>
              </w:rPr>
              <w:t>56,552</w:t>
            </w:r>
          </w:p>
        </w:tc>
        <w:tc>
          <w:tcPr>
            <w:tcW w:w="1111" w:type="dxa"/>
            <w:tcBorders>
              <w:top w:val="nil"/>
              <w:left w:val="nil"/>
              <w:bottom w:val="nil"/>
              <w:right w:val="nil"/>
            </w:tcBorders>
            <w:noWrap/>
            <w:vAlign w:val="bottom"/>
            <w:hideMark/>
          </w:tcPr>
          <w:p w14:paraId="25513E76" w14:textId="77777777" w:rsidR="00530CB0" w:rsidRPr="00C210AC" w:rsidRDefault="00530CB0" w:rsidP="00D15DAC">
            <w:pPr>
              <w:spacing w:after="0"/>
              <w:jc w:val="center"/>
              <w:rPr>
                <w:color w:val="000000"/>
                <w:sz w:val="18"/>
                <w:szCs w:val="18"/>
              </w:rPr>
            </w:pPr>
            <w:r w:rsidRPr="00C210AC">
              <w:rPr>
                <w:color w:val="000000"/>
                <w:sz w:val="18"/>
                <w:szCs w:val="18"/>
              </w:rPr>
              <w:t>56,552</w:t>
            </w:r>
          </w:p>
        </w:tc>
      </w:tr>
      <w:tr w:rsidR="00530CB0" w:rsidRPr="005362B1" w14:paraId="2B448837" w14:textId="77777777" w:rsidTr="00D15DAC">
        <w:trPr>
          <w:trHeight w:val="225"/>
        </w:trPr>
        <w:tc>
          <w:tcPr>
            <w:tcW w:w="1111" w:type="dxa"/>
            <w:tcBorders>
              <w:top w:val="nil"/>
              <w:left w:val="nil"/>
              <w:bottom w:val="nil"/>
              <w:right w:val="nil"/>
            </w:tcBorders>
            <w:noWrap/>
            <w:vAlign w:val="bottom"/>
            <w:hideMark/>
          </w:tcPr>
          <w:p w14:paraId="03FE1A06" w14:textId="77777777" w:rsidR="00530CB0" w:rsidRPr="00C210AC" w:rsidRDefault="00530CB0" w:rsidP="00D15DAC">
            <w:pPr>
              <w:spacing w:after="0"/>
              <w:jc w:val="center"/>
              <w:rPr>
                <w:color w:val="000000"/>
                <w:sz w:val="18"/>
                <w:szCs w:val="18"/>
              </w:rPr>
            </w:pPr>
            <w:r w:rsidRPr="00C210AC">
              <w:rPr>
                <w:color w:val="000000"/>
                <w:sz w:val="18"/>
                <w:szCs w:val="18"/>
              </w:rPr>
              <w:t>2027</w:t>
            </w:r>
          </w:p>
        </w:tc>
        <w:tc>
          <w:tcPr>
            <w:tcW w:w="1111" w:type="dxa"/>
            <w:tcBorders>
              <w:top w:val="nil"/>
              <w:left w:val="nil"/>
              <w:bottom w:val="nil"/>
              <w:right w:val="nil"/>
            </w:tcBorders>
            <w:noWrap/>
            <w:vAlign w:val="bottom"/>
            <w:hideMark/>
          </w:tcPr>
          <w:p w14:paraId="46391446" w14:textId="77777777" w:rsidR="00530CB0" w:rsidRPr="00C210AC" w:rsidRDefault="00530CB0" w:rsidP="00D15DAC">
            <w:pPr>
              <w:spacing w:after="0"/>
              <w:jc w:val="center"/>
              <w:rPr>
                <w:color w:val="000000"/>
                <w:sz w:val="18"/>
                <w:szCs w:val="18"/>
              </w:rPr>
            </w:pPr>
            <w:r w:rsidRPr="00C210AC">
              <w:rPr>
                <w:color w:val="000000"/>
                <w:sz w:val="18"/>
                <w:szCs w:val="18"/>
              </w:rPr>
              <w:t>51,423</w:t>
            </w:r>
          </w:p>
        </w:tc>
        <w:tc>
          <w:tcPr>
            <w:tcW w:w="1111" w:type="dxa"/>
            <w:tcBorders>
              <w:top w:val="nil"/>
              <w:left w:val="nil"/>
              <w:bottom w:val="nil"/>
              <w:right w:val="nil"/>
            </w:tcBorders>
            <w:noWrap/>
            <w:vAlign w:val="bottom"/>
            <w:hideMark/>
          </w:tcPr>
          <w:p w14:paraId="16CB8ED5" w14:textId="77777777" w:rsidR="00530CB0" w:rsidRPr="00C210AC" w:rsidRDefault="00530CB0" w:rsidP="00D15DAC">
            <w:pPr>
              <w:spacing w:after="0"/>
              <w:jc w:val="center"/>
              <w:rPr>
                <w:color w:val="000000"/>
                <w:sz w:val="18"/>
                <w:szCs w:val="18"/>
              </w:rPr>
            </w:pPr>
            <w:r w:rsidRPr="00C210AC">
              <w:rPr>
                <w:color w:val="000000"/>
                <w:sz w:val="18"/>
                <w:szCs w:val="18"/>
              </w:rPr>
              <w:t>51,423</w:t>
            </w:r>
          </w:p>
        </w:tc>
        <w:tc>
          <w:tcPr>
            <w:tcW w:w="1111" w:type="dxa"/>
            <w:tcBorders>
              <w:top w:val="nil"/>
              <w:left w:val="nil"/>
              <w:bottom w:val="nil"/>
              <w:right w:val="nil"/>
            </w:tcBorders>
            <w:noWrap/>
            <w:vAlign w:val="bottom"/>
            <w:hideMark/>
          </w:tcPr>
          <w:p w14:paraId="1A334D35" w14:textId="77777777" w:rsidR="00530CB0" w:rsidRPr="00C210AC" w:rsidRDefault="00530CB0" w:rsidP="00D15DAC">
            <w:pPr>
              <w:spacing w:after="0"/>
              <w:jc w:val="center"/>
              <w:rPr>
                <w:color w:val="000000"/>
                <w:sz w:val="18"/>
                <w:szCs w:val="18"/>
              </w:rPr>
            </w:pPr>
            <w:r w:rsidRPr="00C210AC">
              <w:rPr>
                <w:color w:val="000000"/>
                <w:sz w:val="18"/>
                <w:szCs w:val="18"/>
              </w:rPr>
              <w:t>51,423</w:t>
            </w:r>
          </w:p>
        </w:tc>
        <w:tc>
          <w:tcPr>
            <w:tcW w:w="1111" w:type="dxa"/>
            <w:tcBorders>
              <w:top w:val="nil"/>
              <w:left w:val="nil"/>
              <w:bottom w:val="nil"/>
              <w:right w:val="nil"/>
            </w:tcBorders>
            <w:noWrap/>
            <w:vAlign w:val="bottom"/>
            <w:hideMark/>
          </w:tcPr>
          <w:p w14:paraId="3D25BD33" w14:textId="77777777" w:rsidR="00530CB0" w:rsidRPr="00C210AC" w:rsidRDefault="00530CB0" w:rsidP="00D15DAC">
            <w:pPr>
              <w:spacing w:after="0"/>
              <w:jc w:val="center"/>
              <w:rPr>
                <w:color w:val="000000"/>
                <w:sz w:val="18"/>
                <w:szCs w:val="18"/>
              </w:rPr>
            </w:pPr>
            <w:r w:rsidRPr="00C210AC">
              <w:rPr>
                <w:color w:val="000000"/>
                <w:sz w:val="18"/>
                <w:szCs w:val="18"/>
              </w:rPr>
              <w:t>51,423</w:t>
            </w:r>
          </w:p>
        </w:tc>
        <w:tc>
          <w:tcPr>
            <w:tcW w:w="1111" w:type="dxa"/>
            <w:tcBorders>
              <w:top w:val="nil"/>
              <w:left w:val="nil"/>
              <w:bottom w:val="nil"/>
              <w:right w:val="nil"/>
            </w:tcBorders>
            <w:noWrap/>
            <w:vAlign w:val="bottom"/>
            <w:hideMark/>
          </w:tcPr>
          <w:p w14:paraId="6BD82A49" w14:textId="77777777" w:rsidR="00530CB0" w:rsidRPr="00C210AC" w:rsidRDefault="00530CB0" w:rsidP="00D15DAC">
            <w:pPr>
              <w:spacing w:after="0"/>
              <w:jc w:val="center"/>
              <w:rPr>
                <w:color w:val="000000"/>
                <w:sz w:val="18"/>
                <w:szCs w:val="18"/>
              </w:rPr>
            </w:pPr>
            <w:r w:rsidRPr="00C210AC">
              <w:rPr>
                <w:color w:val="000000"/>
                <w:sz w:val="18"/>
                <w:szCs w:val="18"/>
              </w:rPr>
              <w:t>51,423</w:t>
            </w:r>
          </w:p>
        </w:tc>
        <w:tc>
          <w:tcPr>
            <w:tcW w:w="1111" w:type="dxa"/>
            <w:tcBorders>
              <w:top w:val="nil"/>
              <w:left w:val="nil"/>
              <w:bottom w:val="nil"/>
              <w:right w:val="nil"/>
            </w:tcBorders>
            <w:noWrap/>
            <w:vAlign w:val="bottom"/>
            <w:hideMark/>
          </w:tcPr>
          <w:p w14:paraId="5EDB2DC6" w14:textId="77777777" w:rsidR="00530CB0" w:rsidRPr="00C210AC" w:rsidRDefault="00530CB0" w:rsidP="00D15DAC">
            <w:pPr>
              <w:spacing w:after="0"/>
              <w:jc w:val="center"/>
              <w:rPr>
                <w:color w:val="000000"/>
                <w:sz w:val="18"/>
                <w:szCs w:val="18"/>
              </w:rPr>
            </w:pPr>
            <w:r w:rsidRPr="00C210AC">
              <w:rPr>
                <w:color w:val="000000"/>
                <w:sz w:val="18"/>
                <w:szCs w:val="18"/>
              </w:rPr>
              <w:t>51,423</w:t>
            </w:r>
          </w:p>
        </w:tc>
        <w:tc>
          <w:tcPr>
            <w:tcW w:w="1111" w:type="dxa"/>
            <w:tcBorders>
              <w:top w:val="nil"/>
              <w:left w:val="nil"/>
              <w:bottom w:val="nil"/>
              <w:right w:val="nil"/>
            </w:tcBorders>
            <w:noWrap/>
            <w:vAlign w:val="bottom"/>
            <w:hideMark/>
          </w:tcPr>
          <w:p w14:paraId="1977FD7E" w14:textId="77777777" w:rsidR="00530CB0" w:rsidRPr="00C210AC" w:rsidRDefault="00530CB0" w:rsidP="00D15DAC">
            <w:pPr>
              <w:spacing w:after="0"/>
              <w:jc w:val="center"/>
              <w:rPr>
                <w:color w:val="000000"/>
                <w:sz w:val="18"/>
                <w:szCs w:val="18"/>
              </w:rPr>
            </w:pPr>
            <w:r w:rsidRPr="00C210AC">
              <w:rPr>
                <w:color w:val="000000"/>
                <w:sz w:val="18"/>
                <w:szCs w:val="18"/>
              </w:rPr>
              <w:t>51,423</w:t>
            </w:r>
          </w:p>
        </w:tc>
      </w:tr>
      <w:tr w:rsidR="00530CB0" w:rsidRPr="005362B1" w14:paraId="7AE26433" w14:textId="77777777" w:rsidTr="00D15DAC">
        <w:trPr>
          <w:trHeight w:val="225"/>
        </w:trPr>
        <w:tc>
          <w:tcPr>
            <w:tcW w:w="1111" w:type="dxa"/>
            <w:tcBorders>
              <w:top w:val="nil"/>
              <w:left w:val="nil"/>
              <w:bottom w:val="nil"/>
              <w:right w:val="nil"/>
            </w:tcBorders>
            <w:noWrap/>
            <w:vAlign w:val="bottom"/>
            <w:hideMark/>
          </w:tcPr>
          <w:p w14:paraId="7F2A7DB8" w14:textId="77777777" w:rsidR="00530CB0" w:rsidRPr="00C210AC" w:rsidRDefault="00530CB0" w:rsidP="00D15DAC">
            <w:pPr>
              <w:spacing w:after="0"/>
              <w:jc w:val="center"/>
              <w:rPr>
                <w:color w:val="000000"/>
                <w:sz w:val="18"/>
                <w:szCs w:val="18"/>
              </w:rPr>
            </w:pPr>
            <w:r w:rsidRPr="00C210AC">
              <w:rPr>
                <w:color w:val="000000"/>
                <w:sz w:val="18"/>
                <w:szCs w:val="18"/>
              </w:rPr>
              <w:t>2028</w:t>
            </w:r>
          </w:p>
        </w:tc>
        <w:tc>
          <w:tcPr>
            <w:tcW w:w="1111" w:type="dxa"/>
            <w:tcBorders>
              <w:top w:val="nil"/>
              <w:left w:val="nil"/>
              <w:bottom w:val="nil"/>
              <w:right w:val="nil"/>
            </w:tcBorders>
            <w:noWrap/>
            <w:vAlign w:val="bottom"/>
            <w:hideMark/>
          </w:tcPr>
          <w:p w14:paraId="1C25F096" w14:textId="77777777" w:rsidR="00530CB0" w:rsidRPr="00C210AC" w:rsidRDefault="00530CB0" w:rsidP="00D15DAC">
            <w:pPr>
              <w:spacing w:after="0"/>
              <w:jc w:val="center"/>
              <w:rPr>
                <w:color w:val="000000"/>
                <w:sz w:val="18"/>
                <w:szCs w:val="18"/>
              </w:rPr>
            </w:pPr>
            <w:r w:rsidRPr="00C210AC">
              <w:rPr>
                <w:color w:val="000000"/>
                <w:sz w:val="18"/>
                <w:szCs w:val="18"/>
              </w:rPr>
              <w:t>46,230</w:t>
            </w:r>
          </w:p>
        </w:tc>
        <w:tc>
          <w:tcPr>
            <w:tcW w:w="1111" w:type="dxa"/>
            <w:tcBorders>
              <w:top w:val="nil"/>
              <w:left w:val="nil"/>
              <w:bottom w:val="nil"/>
              <w:right w:val="nil"/>
            </w:tcBorders>
            <w:noWrap/>
            <w:vAlign w:val="bottom"/>
            <w:hideMark/>
          </w:tcPr>
          <w:p w14:paraId="768B5DF7" w14:textId="77777777" w:rsidR="00530CB0" w:rsidRPr="00C210AC" w:rsidRDefault="00530CB0" w:rsidP="00D15DAC">
            <w:pPr>
              <w:spacing w:after="0"/>
              <w:jc w:val="center"/>
              <w:rPr>
                <w:color w:val="000000"/>
                <w:sz w:val="18"/>
                <w:szCs w:val="18"/>
              </w:rPr>
            </w:pPr>
            <w:r w:rsidRPr="00C210AC">
              <w:rPr>
                <w:color w:val="000000"/>
                <w:sz w:val="18"/>
                <w:szCs w:val="18"/>
              </w:rPr>
              <w:t>46,230</w:t>
            </w:r>
          </w:p>
        </w:tc>
        <w:tc>
          <w:tcPr>
            <w:tcW w:w="1111" w:type="dxa"/>
            <w:tcBorders>
              <w:top w:val="nil"/>
              <w:left w:val="nil"/>
              <w:bottom w:val="nil"/>
              <w:right w:val="nil"/>
            </w:tcBorders>
            <w:noWrap/>
            <w:vAlign w:val="bottom"/>
            <w:hideMark/>
          </w:tcPr>
          <w:p w14:paraId="5BA0C4C4" w14:textId="77777777" w:rsidR="00530CB0" w:rsidRPr="00C210AC" w:rsidRDefault="00530CB0" w:rsidP="00D15DAC">
            <w:pPr>
              <w:spacing w:after="0"/>
              <w:jc w:val="center"/>
              <w:rPr>
                <w:color w:val="000000"/>
                <w:sz w:val="18"/>
                <w:szCs w:val="18"/>
              </w:rPr>
            </w:pPr>
            <w:r w:rsidRPr="00C210AC">
              <w:rPr>
                <w:color w:val="000000"/>
                <w:sz w:val="18"/>
                <w:szCs w:val="18"/>
              </w:rPr>
              <w:t>51,927</w:t>
            </w:r>
          </w:p>
        </w:tc>
        <w:tc>
          <w:tcPr>
            <w:tcW w:w="1111" w:type="dxa"/>
            <w:tcBorders>
              <w:top w:val="nil"/>
              <w:left w:val="nil"/>
              <w:bottom w:val="nil"/>
              <w:right w:val="nil"/>
            </w:tcBorders>
            <w:noWrap/>
            <w:vAlign w:val="bottom"/>
            <w:hideMark/>
          </w:tcPr>
          <w:p w14:paraId="41A96CBE" w14:textId="77777777" w:rsidR="00530CB0" w:rsidRPr="00C210AC" w:rsidRDefault="00530CB0" w:rsidP="00D15DAC">
            <w:pPr>
              <w:spacing w:after="0"/>
              <w:jc w:val="center"/>
              <w:rPr>
                <w:color w:val="000000"/>
                <w:sz w:val="18"/>
                <w:szCs w:val="18"/>
              </w:rPr>
            </w:pPr>
            <w:r w:rsidRPr="00C210AC">
              <w:rPr>
                <w:color w:val="000000"/>
                <w:sz w:val="18"/>
                <w:szCs w:val="18"/>
              </w:rPr>
              <w:t>49,530</w:t>
            </w:r>
          </w:p>
        </w:tc>
        <w:tc>
          <w:tcPr>
            <w:tcW w:w="1111" w:type="dxa"/>
            <w:tcBorders>
              <w:top w:val="nil"/>
              <w:left w:val="nil"/>
              <w:bottom w:val="nil"/>
              <w:right w:val="nil"/>
            </w:tcBorders>
            <w:noWrap/>
            <w:vAlign w:val="bottom"/>
            <w:hideMark/>
          </w:tcPr>
          <w:p w14:paraId="1BBD9130" w14:textId="77777777" w:rsidR="00530CB0" w:rsidRPr="00C210AC" w:rsidRDefault="00530CB0" w:rsidP="00D15DAC">
            <w:pPr>
              <w:spacing w:after="0"/>
              <w:jc w:val="center"/>
              <w:rPr>
                <w:color w:val="000000"/>
                <w:sz w:val="18"/>
                <w:szCs w:val="18"/>
              </w:rPr>
            </w:pPr>
            <w:r w:rsidRPr="00C210AC">
              <w:rPr>
                <w:color w:val="000000"/>
                <w:sz w:val="18"/>
                <w:szCs w:val="18"/>
              </w:rPr>
              <w:t>61,572</w:t>
            </w:r>
          </w:p>
        </w:tc>
        <w:tc>
          <w:tcPr>
            <w:tcW w:w="1111" w:type="dxa"/>
            <w:tcBorders>
              <w:top w:val="nil"/>
              <w:left w:val="nil"/>
              <w:bottom w:val="nil"/>
              <w:right w:val="nil"/>
            </w:tcBorders>
            <w:noWrap/>
            <w:vAlign w:val="bottom"/>
            <w:hideMark/>
          </w:tcPr>
          <w:p w14:paraId="5277A1F2" w14:textId="77777777" w:rsidR="00530CB0" w:rsidRPr="00C210AC" w:rsidRDefault="00530CB0" w:rsidP="00D15DAC">
            <w:pPr>
              <w:spacing w:after="0"/>
              <w:jc w:val="center"/>
              <w:rPr>
                <w:color w:val="000000"/>
                <w:sz w:val="18"/>
                <w:szCs w:val="18"/>
              </w:rPr>
            </w:pPr>
            <w:r w:rsidRPr="00C210AC">
              <w:rPr>
                <w:color w:val="000000"/>
                <w:sz w:val="18"/>
                <w:szCs w:val="18"/>
              </w:rPr>
              <w:t>43,322</w:t>
            </w:r>
          </w:p>
        </w:tc>
        <w:tc>
          <w:tcPr>
            <w:tcW w:w="1111" w:type="dxa"/>
            <w:tcBorders>
              <w:top w:val="nil"/>
              <w:left w:val="nil"/>
              <w:bottom w:val="nil"/>
              <w:right w:val="nil"/>
            </w:tcBorders>
            <w:noWrap/>
            <w:vAlign w:val="bottom"/>
            <w:hideMark/>
          </w:tcPr>
          <w:p w14:paraId="528CB401" w14:textId="77777777" w:rsidR="00530CB0" w:rsidRPr="00C210AC" w:rsidRDefault="00530CB0" w:rsidP="00D15DAC">
            <w:pPr>
              <w:spacing w:after="0"/>
              <w:jc w:val="center"/>
              <w:rPr>
                <w:color w:val="000000"/>
                <w:sz w:val="18"/>
                <w:szCs w:val="18"/>
              </w:rPr>
            </w:pPr>
            <w:r w:rsidRPr="00C210AC">
              <w:rPr>
                <w:color w:val="000000"/>
                <w:sz w:val="18"/>
                <w:szCs w:val="18"/>
              </w:rPr>
              <w:t>46,230</w:t>
            </w:r>
          </w:p>
        </w:tc>
      </w:tr>
      <w:tr w:rsidR="00530CB0" w:rsidRPr="005362B1" w14:paraId="39837BEA" w14:textId="77777777" w:rsidTr="00D15DAC">
        <w:trPr>
          <w:trHeight w:val="225"/>
        </w:trPr>
        <w:tc>
          <w:tcPr>
            <w:tcW w:w="1111" w:type="dxa"/>
            <w:tcBorders>
              <w:top w:val="nil"/>
              <w:left w:val="nil"/>
              <w:bottom w:val="nil"/>
              <w:right w:val="nil"/>
            </w:tcBorders>
            <w:noWrap/>
            <w:vAlign w:val="bottom"/>
            <w:hideMark/>
          </w:tcPr>
          <w:p w14:paraId="5A2AF090" w14:textId="77777777" w:rsidR="00530CB0" w:rsidRPr="00C210AC" w:rsidRDefault="00530CB0" w:rsidP="00D15DAC">
            <w:pPr>
              <w:spacing w:after="0"/>
              <w:jc w:val="center"/>
              <w:rPr>
                <w:color w:val="000000"/>
                <w:sz w:val="18"/>
                <w:szCs w:val="18"/>
              </w:rPr>
            </w:pPr>
            <w:r w:rsidRPr="00C210AC">
              <w:rPr>
                <w:color w:val="000000"/>
                <w:sz w:val="18"/>
                <w:szCs w:val="18"/>
              </w:rPr>
              <w:t>2029</w:t>
            </w:r>
          </w:p>
        </w:tc>
        <w:tc>
          <w:tcPr>
            <w:tcW w:w="1111" w:type="dxa"/>
            <w:tcBorders>
              <w:top w:val="nil"/>
              <w:left w:val="nil"/>
              <w:bottom w:val="nil"/>
              <w:right w:val="nil"/>
            </w:tcBorders>
            <w:noWrap/>
            <w:vAlign w:val="bottom"/>
            <w:hideMark/>
          </w:tcPr>
          <w:p w14:paraId="3C5B9DDA" w14:textId="77777777" w:rsidR="00530CB0" w:rsidRPr="00C210AC" w:rsidRDefault="00530CB0" w:rsidP="00D15DAC">
            <w:pPr>
              <w:spacing w:after="0"/>
              <w:jc w:val="center"/>
              <w:rPr>
                <w:color w:val="000000"/>
                <w:sz w:val="18"/>
                <w:szCs w:val="18"/>
              </w:rPr>
            </w:pPr>
            <w:r w:rsidRPr="00C210AC">
              <w:rPr>
                <w:color w:val="000000"/>
                <w:sz w:val="18"/>
                <w:szCs w:val="18"/>
              </w:rPr>
              <w:t>53,573</w:t>
            </w:r>
          </w:p>
        </w:tc>
        <w:tc>
          <w:tcPr>
            <w:tcW w:w="1111" w:type="dxa"/>
            <w:tcBorders>
              <w:top w:val="nil"/>
              <w:left w:val="nil"/>
              <w:bottom w:val="nil"/>
              <w:right w:val="nil"/>
            </w:tcBorders>
            <w:noWrap/>
            <w:vAlign w:val="bottom"/>
            <w:hideMark/>
          </w:tcPr>
          <w:p w14:paraId="21C3905C" w14:textId="77777777" w:rsidR="00530CB0" w:rsidRPr="00C210AC" w:rsidRDefault="00530CB0" w:rsidP="00D15DAC">
            <w:pPr>
              <w:spacing w:after="0"/>
              <w:jc w:val="center"/>
              <w:rPr>
                <w:color w:val="000000"/>
                <w:sz w:val="18"/>
                <w:szCs w:val="18"/>
              </w:rPr>
            </w:pPr>
            <w:r w:rsidRPr="00C210AC">
              <w:rPr>
                <w:color w:val="000000"/>
                <w:sz w:val="18"/>
                <w:szCs w:val="18"/>
              </w:rPr>
              <w:t>53,573</w:t>
            </w:r>
          </w:p>
        </w:tc>
        <w:tc>
          <w:tcPr>
            <w:tcW w:w="1111" w:type="dxa"/>
            <w:tcBorders>
              <w:top w:val="nil"/>
              <w:left w:val="nil"/>
              <w:bottom w:val="nil"/>
              <w:right w:val="nil"/>
            </w:tcBorders>
            <w:noWrap/>
            <w:vAlign w:val="bottom"/>
            <w:hideMark/>
          </w:tcPr>
          <w:p w14:paraId="6685DCEE" w14:textId="77777777" w:rsidR="00530CB0" w:rsidRPr="00C210AC" w:rsidRDefault="00530CB0" w:rsidP="00D15DAC">
            <w:pPr>
              <w:spacing w:after="0"/>
              <w:jc w:val="center"/>
              <w:rPr>
                <w:color w:val="000000"/>
                <w:sz w:val="18"/>
                <w:szCs w:val="18"/>
              </w:rPr>
            </w:pPr>
            <w:r w:rsidRPr="00C210AC">
              <w:rPr>
                <w:color w:val="000000"/>
                <w:sz w:val="18"/>
                <w:szCs w:val="18"/>
              </w:rPr>
              <w:t>61,182</w:t>
            </w:r>
          </w:p>
        </w:tc>
        <w:tc>
          <w:tcPr>
            <w:tcW w:w="1111" w:type="dxa"/>
            <w:tcBorders>
              <w:top w:val="nil"/>
              <w:left w:val="nil"/>
              <w:bottom w:val="nil"/>
              <w:right w:val="nil"/>
            </w:tcBorders>
            <w:noWrap/>
            <w:vAlign w:val="bottom"/>
            <w:hideMark/>
          </w:tcPr>
          <w:p w14:paraId="3879898D" w14:textId="77777777" w:rsidR="00530CB0" w:rsidRPr="00C210AC" w:rsidRDefault="00530CB0" w:rsidP="00D15DAC">
            <w:pPr>
              <w:spacing w:after="0"/>
              <w:jc w:val="center"/>
              <w:rPr>
                <w:color w:val="000000"/>
                <w:sz w:val="18"/>
                <w:szCs w:val="18"/>
              </w:rPr>
            </w:pPr>
            <w:r w:rsidRPr="00C210AC">
              <w:rPr>
                <w:color w:val="000000"/>
                <w:sz w:val="18"/>
                <w:szCs w:val="18"/>
              </w:rPr>
              <w:t>57,672</w:t>
            </w:r>
          </w:p>
        </w:tc>
        <w:tc>
          <w:tcPr>
            <w:tcW w:w="1111" w:type="dxa"/>
            <w:tcBorders>
              <w:top w:val="nil"/>
              <w:left w:val="nil"/>
              <w:bottom w:val="nil"/>
              <w:right w:val="nil"/>
            </w:tcBorders>
            <w:noWrap/>
            <w:vAlign w:val="bottom"/>
            <w:hideMark/>
          </w:tcPr>
          <w:p w14:paraId="299EC010" w14:textId="77777777" w:rsidR="00530CB0" w:rsidRPr="00C210AC" w:rsidRDefault="00530CB0" w:rsidP="00D15DAC">
            <w:pPr>
              <w:spacing w:after="0"/>
              <w:jc w:val="center"/>
              <w:rPr>
                <w:color w:val="000000"/>
                <w:sz w:val="18"/>
                <w:szCs w:val="18"/>
              </w:rPr>
            </w:pPr>
            <w:r w:rsidRPr="00C210AC">
              <w:rPr>
                <w:color w:val="000000"/>
                <w:sz w:val="18"/>
                <w:szCs w:val="18"/>
              </w:rPr>
              <w:t>78,638</w:t>
            </w:r>
          </w:p>
        </w:tc>
        <w:tc>
          <w:tcPr>
            <w:tcW w:w="1111" w:type="dxa"/>
            <w:tcBorders>
              <w:top w:val="nil"/>
              <w:left w:val="nil"/>
              <w:bottom w:val="nil"/>
              <w:right w:val="nil"/>
            </w:tcBorders>
            <w:noWrap/>
            <w:vAlign w:val="bottom"/>
            <w:hideMark/>
          </w:tcPr>
          <w:p w14:paraId="4A3AF77C" w14:textId="77777777" w:rsidR="00530CB0" w:rsidRPr="00C210AC" w:rsidRDefault="00530CB0" w:rsidP="00D15DAC">
            <w:pPr>
              <w:spacing w:after="0"/>
              <w:jc w:val="center"/>
              <w:rPr>
                <w:color w:val="000000"/>
                <w:sz w:val="18"/>
                <w:szCs w:val="18"/>
              </w:rPr>
            </w:pPr>
            <w:r w:rsidRPr="00C210AC">
              <w:rPr>
                <w:color w:val="000000"/>
                <w:sz w:val="18"/>
                <w:szCs w:val="18"/>
              </w:rPr>
              <w:t>50,387</w:t>
            </w:r>
          </w:p>
        </w:tc>
        <w:tc>
          <w:tcPr>
            <w:tcW w:w="1111" w:type="dxa"/>
            <w:tcBorders>
              <w:top w:val="nil"/>
              <w:left w:val="nil"/>
              <w:bottom w:val="nil"/>
              <w:right w:val="nil"/>
            </w:tcBorders>
            <w:noWrap/>
            <w:vAlign w:val="bottom"/>
            <w:hideMark/>
          </w:tcPr>
          <w:p w14:paraId="5335296F" w14:textId="77777777" w:rsidR="00530CB0" w:rsidRPr="00C210AC" w:rsidRDefault="00530CB0" w:rsidP="00D15DAC">
            <w:pPr>
              <w:spacing w:after="0"/>
              <w:jc w:val="center"/>
              <w:rPr>
                <w:color w:val="000000"/>
                <w:sz w:val="18"/>
                <w:szCs w:val="18"/>
              </w:rPr>
            </w:pPr>
            <w:r w:rsidRPr="00C210AC">
              <w:rPr>
                <w:color w:val="000000"/>
                <w:sz w:val="18"/>
                <w:szCs w:val="18"/>
              </w:rPr>
              <w:t>53,573</w:t>
            </w:r>
          </w:p>
        </w:tc>
      </w:tr>
      <w:tr w:rsidR="00530CB0" w:rsidRPr="005362B1" w14:paraId="2CC7DBE8" w14:textId="77777777" w:rsidTr="00D15DAC">
        <w:trPr>
          <w:trHeight w:val="225"/>
        </w:trPr>
        <w:tc>
          <w:tcPr>
            <w:tcW w:w="1111" w:type="dxa"/>
            <w:tcBorders>
              <w:top w:val="nil"/>
              <w:left w:val="nil"/>
              <w:bottom w:val="nil"/>
              <w:right w:val="nil"/>
            </w:tcBorders>
            <w:noWrap/>
            <w:vAlign w:val="bottom"/>
            <w:hideMark/>
          </w:tcPr>
          <w:p w14:paraId="04358BC4" w14:textId="77777777" w:rsidR="00530CB0" w:rsidRPr="00C210AC" w:rsidRDefault="00530CB0" w:rsidP="00D15DAC">
            <w:pPr>
              <w:spacing w:after="0"/>
              <w:jc w:val="center"/>
              <w:rPr>
                <w:color w:val="000000"/>
                <w:sz w:val="18"/>
                <w:szCs w:val="18"/>
              </w:rPr>
            </w:pPr>
            <w:r w:rsidRPr="00C210AC">
              <w:rPr>
                <w:color w:val="000000"/>
                <w:sz w:val="18"/>
                <w:szCs w:val="18"/>
              </w:rPr>
              <w:t>2030</w:t>
            </w:r>
          </w:p>
        </w:tc>
        <w:tc>
          <w:tcPr>
            <w:tcW w:w="1111" w:type="dxa"/>
            <w:tcBorders>
              <w:top w:val="nil"/>
              <w:left w:val="nil"/>
              <w:bottom w:val="nil"/>
              <w:right w:val="nil"/>
            </w:tcBorders>
            <w:noWrap/>
            <w:vAlign w:val="bottom"/>
            <w:hideMark/>
          </w:tcPr>
          <w:p w14:paraId="153F83D2" w14:textId="77777777" w:rsidR="00530CB0" w:rsidRPr="00C210AC" w:rsidRDefault="00530CB0" w:rsidP="00D15DAC">
            <w:pPr>
              <w:spacing w:after="0"/>
              <w:jc w:val="center"/>
              <w:rPr>
                <w:color w:val="000000"/>
                <w:sz w:val="18"/>
                <w:szCs w:val="18"/>
              </w:rPr>
            </w:pPr>
            <w:r w:rsidRPr="00C210AC">
              <w:rPr>
                <w:color w:val="000000"/>
                <w:sz w:val="18"/>
                <w:szCs w:val="18"/>
              </w:rPr>
              <w:t>65,696</w:t>
            </w:r>
          </w:p>
        </w:tc>
        <w:tc>
          <w:tcPr>
            <w:tcW w:w="1111" w:type="dxa"/>
            <w:tcBorders>
              <w:top w:val="nil"/>
              <w:left w:val="nil"/>
              <w:bottom w:val="nil"/>
              <w:right w:val="nil"/>
            </w:tcBorders>
            <w:noWrap/>
            <w:vAlign w:val="bottom"/>
            <w:hideMark/>
          </w:tcPr>
          <w:p w14:paraId="40B0C9CF" w14:textId="77777777" w:rsidR="00530CB0" w:rsidRPr="00C210AC" w:rsidRDefault="00530CB0" w:rsidP="00D15DAC">
            <w:pPr>
              <w:spacing w:after="0"/>
              <w:jc w:val="center"/>
              <w:rPr>
                <w:color w:val="000000"/>
                <w:sz w:val="18"/>
                <w:szCs w:val="18"/>
              </w:rPr>
            </w:pPr>
            <w:r w:rsidRPr="00C210AC">
              <w:rPr>
                <w:color w:val="000000"/>
                <w:sz w:val="18"/>
                <w:szCs w:val="18"/>
              </w:rPr>
              <w:t>65,696</w:t>
            </w:r>
          </w:p>
        </w:tc>
        <w:tc>
          <w:tcPr>
            <w:tcW w:w="1111" w:type="dxa"/>
            <w:tcBorders>
              <w:top w:val="nil"/>
              <w:left w:val="nil"/>
              <w:bottom w:val="nil"/>
              <w:right w:val="nil"/>
            </w:tcBorders>
            <w:noWrap/>
            <w:vAlign w:val="bottom"/>
            <w:hideMark/>
          </w:tcPr>
          <w:p w14:paraId="593ADEB8" w14:textId="77777777" w:rsidR="00530CB0" w:rsidRPr="00C210AC" w:rsidRDefault="00530CB0" w:rsidP="00D15DAC">
            <w:pPr>
              <w:spacing w:after="0"/>
              <w:jc w:val="center"/>
              <w:rPr>
                <w:color w:val="000000"/>
                <w:sz w:val="18"/>
                <w:szCs w:val="18"/>
              </w:rPr>
            </w:pPr>
            <w:r w:rsidRPr="00C210AC">
              <w:rPr>
                <w:color w:val="000000"/>
                <w:sz w:val="18"/>
                <w:szCs w:val="18"/>
              </w:rPr>
              <w:t>75,902</w:t>
            </w:r>
          </w:p>
        </w:tc>
        <w:tc>
          <w:tcPr>
            <w:tcW w:w="1111" w:type="dxa"/>
            <w:tcBorders>
              <w:top w:val="nil"/>
              <w:left w:val="nil"/>
              <w:bottom w:val="nil"/>
              <w:right w:val="nil"/>
            </w:tcBorders>
            <w:noWrap/>
            <w:vAlign w:val="bottom"/>
            <w:hideMark/>
          </w:tcPr>
          <w:p w14:paraId="427F0E7D" w14:textId="77777777" w:rsidR="00530CB0" w:rsidRPr="00C210AC" w:rsidRDefault="00530CB0" w:rsidP="00D15DAC">
            <w:pPr>
              <w:spacing w:after="0"/>
              <w:jc w:val="center"/>
              <w:rPr>
                <w:color w:val="000000"/>
                <w:sz w:val="18"/>
                <w:szCs w:val="18"/>
              </w:rPr>
            </w:pPr>
            <w:r w:rsidRPr="00C210AC">
              <w:rPr>
                <w:color w:val="000000"/>
                <w:sz w:val="18"/>
                <w:szCs w:val="18"/>
              </w:rPr>
              <w:t>70,760</w:t>
            </w:r>
          </w:p>
        </w:tc>
        <w:tc>
          <w:tcPr>
            <w:tcW w:w="1111" w:type="dxa"/>
            <w:tcBorders>
              <w:top w:val="nil"/>
              <w:left w:val="nil"/>
              <w:bottom w:val="nil"/>
              <w:right w:val="nil"/>
            </w:tcBorders>
            <w:noWrap/>
            <w:vAlign w:val="bottom"/>
            <w:hideMark/>
          </w:tcPr>
          <w:p w14:paraId="1F5B9C7E" w14:textId="77777777" w:rsidR="00530CB0" w:rsidRPr="00C210AC" w:rsidRDefault="00530CB0" w:rsidP="00D15DAC">
            <w:pPr>
              <w:spacing w:after="0"/>
              <w:jc w:val="center"/>
              <w:rPr>
                <w:color w:val="000000"/>
                <w:sz w:val="18"/>
                <w:szCs w:val="18"/>
              </w:rPr>
            </w:pPr>
            <w:r w:rsidRPr="00C210AC">
              <w:rPr>
                <w:color w:val="000000"/>
                <w:sz w:val="18"/>
                <w:szCs w:val="18"/>
              </w:rPr>
              <w:t>102,598</w:t>
            </w:r>
          </w:p>
        </w:tc>
        <w:tc>
          <w:tcPr>
            <w:tcW w:w="1111" w:type="dxa"/>
            <w:tcBorders>
              <w:top w:val="nil"/>
              <w:left w:val="nil"/>
              <w:bottom w:val="nil"/>
              <w:right w:val="nil"/>
            </w:tcBorders>
            <w:noWrap/>
            <w:vAlign w:val="bottom"/>
            <w:hideMark/>
          </w:tcPr>
          <w:p w14:paraId="188F4167" w14:textId="77777777" w:rsidR="00530CB0" w:rsidRPr="00C210AC" w:rsidRDefault="00530CB0" w:rsidP="00D15DAC">
            <w:pPr>
              <w:spacing w:after="0"/>
              <w:jc w:val="center"/>
              <w:rPr>
                <w:color w:val="000000"/>
                <w:sz w:val="18"/>
                <w:szCs w:val="18"/>
              </w:rPr>
            </w:pPr>
            <w:r w:rsidRPr="00C210AC">
              <w:rPr>
                <w:color w:val="000000"/>
                <w:sz w:val="18"/>
                <w:szCs w:val="18"/>
              </w:rPr>
              <w:t>61,900</w:t>
            </w:r>
          </w:p>
        </w:tc>
        <w:tc>
          <w:tcPr>
            <w:tcW w:w="1111" w:type="dxa"/>
            <w:tcBorders>
              <w:top w:val="nil"/>
              <w:left w:val="nil"/>
              <w:bottom w:val="nil"/>
              <w:right w:val="nil"/>
            </w:tcBorders>
            <w:noWrap/>
            <w:vAlign w:val="bottom"/>
            <w:hideMark/>
          </w:tcPr>
          <w:p w14:paraId="4ACCC5AA" w14:textId="77777777" w:rsidR="00530CB0" w:rsidRPr="00C210AC" w:rsidRDefault="00530CB0" w:rsidP="00D15DAC">
            <w:pPr>
              <w:spacing w:after="0"/>
              <w:jc w:val="center"/>
              <w:rPr>
                <w:color w:val="000000"/>
                <w:sz w:val="18"/>
                <w:szCs w:val="18"/>
              </w:rPr>
            </w:pPr>
            <w:r w:rsidRPr="00C210AC">
              <w:rPr>
                <w:color w:val="000000"/>
                <w:sz w:val="18"/>
                <w:szCs w:val="18"/>
              </w:rPr>
              <w:t>62,428</w:t>
            </w:r>
          </w:p>
        </w:tc>
      </w:tr>
      <w:tr w:rsidR="00530CB0" w:rsidRPr="005362B1" w14:paraId="58CEFB9A" w14:textId="77777777" w:rsidTr="00D15DAC">
        <w:trPr>
          <w:trHeight w:val="225"/>
        </w:trPr>
        <w:tc>
          <w:tcPr>
            <w:tcW w:w="1111" w:type="dxa"/>
            <w:tcBorders>
              <w:top w:val="nil"/>
              <w:left w:val="nil"/>
              <w:bottom w:val="nil"/>
              <w:right w:val="nil"/>
            </w:tcBorders>
            <w:noWrap/>
            <w:vAlign w:val="bottom"/>
            <w:hideMark/>
          </w:tcPr>
          <w:p w14:paraId="0A4C2242" w14:textId="77777777" w:rsidR="00530CB0" w:rsidRPr="00C210AC" w:rsidRDefault="00530CB0" w:rsidP="00D15DAC">
            <w:pPr>
              <w:spacing w:after="0"/>
              <w:jc w:val="center"/>
              <w:rPr>
                <w:color w:val="000000"/>
                <w:sz w:val="18"/>
                <w:szCs w:val="18"/>
              </w:rPr>
            </w:pPr>
            <w:r w:rsidRPr="00C210AC">
              <w:rPr>
                <w:color w:val="000000"/>
                <w:sz w:val="18"/>
                <w:szCs w:val="18"/>
              </w:rPr>
              <w:t>2031</w:t>
            </w:r>
          </w:p>
        </w:tc>
        <w:tc>
          <w:tcPr>
            <w:tcW w:w="1111" w:type="dxa"/>
            <w:tcBorders>
              <w:top w:val="nil"/>
              <w:left w:val="nil"/>
              <w:bottom w:val="nil"/>
              <w:right w:val="nil"/>
            </w:tcBorders>
            <w:noWrap/>
            <w:vAlign w:val="bottom"/>
            <w:hideMark/>
          </w:tcPr>
          <w:p w14:paraId="25CB02B0" w14:textId="77777777" w:rsidR="00530CB0" w:rsidRPr="00C210AC" w:rsidRDefault="00530CB0" w:rsidP="00D15DAC">
            <w:pPr>
              <w:spacing w:after="0"/>
              <w:jc w:val="center"/>
              <w:rPr>
                <w:color w:val="000000"/>
                <w:sz w:val="18"/>
                <w:szCs w:val="18"/>
              </w:rPr>
            </w:pPr>
            <w:r w:rsidRPr="00C210AC">
              <w:rPr>
                <w:color w:val="000000"/>
                <w:sz w:val="18"/>
                <w:szCs w:val="18"/>
              </w:rPr>
              <w:t>73,504</w:t>
            </w:r>
          </w:p>
        </w:tc>
        <w:tc>
          <w:tcPr>
            <w:tcW w:w="1111" w:type="dxa"/>
            <w:tcBorders>
              <w:top w:val="nil"/>
              <w:left w:val="nil"/>
              <w:bottom w:val="nil"/>
              <w:right w:val="nil"/>
            </w:tcBorders>
            <w:noWrap/>
            <w:vAlign w:val="bottom"/>
            <w:hideMark/>
          </w:tcPr>
          <w:p w14:paraId="7832E310" w14:textId="77777777" w:rsidR="00530CB0" w:rsidRPr="00C210AC" w:rsidRDefault="00530CB0" w:rsidP="00D15DAC">
            <w:pPr>
              <w:spacing w:after="0"/>
              <w:jc w:val="center"/>
              <w:rPr>
                <w:color w:val="000000"/>
                <w:sz w:val="18"/>
                <w:szCs w:val="18"/>
              </w:rPr>
            </w:pPr>
            <w:r w:rsidRPr="00C210AC">
              <w:rPr>
                <w:color w:val="000000"/>
                <w:sz w:val="18"/>
                <w:szCs w:val="18"/>
              </w:rPr>
              <w:t>73,504</w:t>
            </w:r>
          </w:p>
        </w:tc>
        <w:tc>
          <w:tcPr>
            <w:tcW w:w="1111" w:type="dxa"/>
            <w:tcBorders>
              <w:top w:val="nil"/>
              <w:left w:val="nil"/>
              <w:bottom w:val="nil"/>
              <w:right w:val="nil"/>
            </w:tcBorders>
            <w:noWrap/>
            <w:vAlign w:val="bottom"/>
            <w:hideMark/>
          </w:tcPr>
          <w:p w14:paraId="533DE7CE" w14:textId="77777777" w:rsidR="00530CB0" w:rsidRPr="00C210AC" w:rsidRDefault="00530CB0" w:rsidP="00D15DAC">
            <w:pPr>
              <w:spacing w:after="0"/>
              <w:jc w:val="center"/>
              <w:rPr>
                <w:color w:val="000000"/>
                <w:sz w:val="18"/>
                <w:szCs w:val="18"/>
              </w:rPr>
            </w:pPr>
            <w:r w:rsidRPr="00C210AC">
              <w:rPr>
                <w:color w:val="000000"/>
                <w:sz w:val="18"/>
                <w:szCs w:val="18"/>
              </w:rPr>
              <w:t>81,253</w:t>
            </w:r>
          </w:p>
        </w:tc>
        <w:tc>
          <w:tcPr>
            <w:tcW w:w="1111" w:type="dxa"/>
            <w:tcBorders>
              <w:top w:val="nil"/>
              <w:left w:val="nil"/>
              <w:bottom w:val="nil"/>
              <w:right w:val="nil"/>
            </w:tcBorders>
            <w:noWrap/>
            <w:vAlign w:val="bottom"/>
            <w:hideMark/>
          </w:tcPr>
          <w:p w14:paraId="08F2A195" w14:textId="77777777" w:rsidR="00530CB0" w:rsidRPr="00C210AC" w:rsidRDefault="00530CB0" w:rsidP="00D15DAC">
            <w:pPr>
              <w:spacing w:after="0"/>
              <w:jc w:val="center"/>
              <w:rPr>
                <w:color w:val="000000"/>
                <w:sz w:val="18"/>
                <w:szCs w:val="18"/>
              </w:rPr>
            </w:pPr>
            <w:r w:rsidRPr="00C210AC">
              <w:rPr>
                <w:color w:val="000000"/>
                <w:sz w:val="18"/>
                <w:szCs w:val="18"/>
              </w:rPr>
              <w:t>81,504</w:t>
            </w:r>
          </w:p>
        </w:tc>
        <w:tc>
          <w:tcPr>
            <w:tcW w:w="1111" w:type="dxa"/>
            <w:tcBorders>
              <w:top w:val="nil"/>
              <w:left w:val="nil"/>
              <w:bottom w:val="nil"/>
              <w:right w:val="nil"/>
            </w:tcBorders>
            <w:noWrap/>
            <w:vAlign w:val="bottom"/>
            <w:hideMark/>
          </w:tcPr>
          <w:p w14:paraId="5F2D7924" w14:textId="77777777" w:rsidR="00530CB0" w:rsidRPr="00C210AC" w:rsidRDefault="00530CB0" w:rsidP="00D15DAC">
            <w:pPr>
              <w:spacing w:after="0"/>
              <w:jc w:val="center"/>
              <w:rPr>
                <w:color w:val="000000"/>
                <w:sz w:val="18"/>
                <w:szCs w:val="18"/>
              </w:rPr>
            </w:pPr>
            <w:r w:rsidRPr="00C210AC">
              <w:rPr>
                <w:color w:val="000000"/>
                <w:sz w:val="18"/>
                <w:szCs w:val="18"/>
              </w:rPr>
              <w:t>127,659</w:t>
            </w:r>
          </w:p>
        </w:tc>
        <w:tc>
          <w:tcPr>
            <w:tcW w:w="1111" w:type="dxa"/>
            <w:tcBorders>
              <w:top w:val="nil"/>
              <w:left w:val="nil"/>
              <w:bottom w:val="nil"/>
              <w:right w:val="nil"/>
            </w:tcBorders>
            <w:noWrap/>
            <w:vAlign w:val="bottom"/>
            <w:hideMark/>
          </w:tcPr>
          <w:p w14:paraId="6E8D33C4" w14:textId="77777777" w:rsidR="00530CB0" w:rsidRPr="00C210AC" w:rsidRDefault="00530CB0" w:rsidP="00D15DAC">
            <w:pPr>
              <w:spacing w:after="0"/>
              <w:jc w:val="center"/>
              <w:rPr>
                <w:color w:val="000000"/>
                <w:sz w:val="18"/>
                <w:szCs w:val="18"/>
              </w:rPr>
            </w:pPr>
            <w:r w:rsidRPr="00C210AC">
              <w:rPr>
                <w:color w:val="000000"/>
                <w:sz w:val="18"/>
                <w:szCs w:val="18"/>
              </w:rPr>
              <w:t>68,142</w:t>
            </w:r>
          </w:p>
        </w:tc>
        <w:tc>
          <w:tcPr>
            <w:tcW w:w="1111" w:type="dxa"/>
            <w:tcBorders>
              <w:top w:val="nil"/>
              <w:left w:val="nil"/>
              <w:bottom w:val="nil"/>
              <w:right w:val="nil"/>
            </w:tcBorders>
            <w:noWrap/>
            <w:vAlign w:val="bottom"/>
            <w:hideMark/>
          </w:tcPr>
          <w:p w14:paraId="3A07D04D" w14:textId="77777777" w:rsidR="00530CB0" w:rsidRPr="00C210AC" w:rsidRDefault="00530CB0" w:rsidP="00D15DAC">
            <w:pPr>
              <w:spacing w:after="0"/>
              <w:jc w:val="center"/>
              <w:rPr>
                <w:color w:val="000000"/>
                <w:sz w:val="18"/>
                <w:szCs w:val="18"/>
              </w:rPr>
            </w:pPr>
            <w:r w:rsidRPr="00C210AC">
              <w:rPr>
                <w:color w:val="000000"/>
                <w:sz w:val="18"/>
                <w:szCs w:val="18"/>
              </w:rPr>
              <w:t>68,024</w:t>
            </w:r>
          </w:p>
        </w:tc>
      </w:tr>
      <w:tr w:rsidR="00530CB0" w:rsidRPr="005362B1" w14:paraId="2B7A5F4D" w14:textId="77777777" w:rsidTr="00D15DAC">
        <w:trPr>
          <w:trHeight w:val="225"/>
        </w:trPr>
        <w:tc>
          <w:tcPr>
            <w:tcW w:w="1111" w:type="dxa"/>
            <w:tcBorders>
              <w:top w:val="nil"/>
              <w:left w:val="nil"/>
              <w:bottom w:val="nil"/>
              <w:right w:val="nil"/>
            </w:tcBorders>
            <w:noWrap/>
            <w:vAlign w:val="bottom"/>
            <w:hideMark/>
          </w:tcPr>
          <w:p w14:paraId="179736CA" w14:textId="77777777" w:rsidR="00530CB0" w:rsidRPr="00C210AC" w:rsidRDefault="00530CB0" w:rsidP="00D15DAC">
            <w:pPr>
              <w:spacing w:after="0"/>
              <w:jc w:val="center"/>
              <w:rPr>
                <w:color w:val="000000"/>
                <w:sz w:val="18"/>
                <w:szCs w:val="18"/>
              </w:rPr>
            </w:pPr>
            <w:r w:rsidRPr="00C210AC">
              <w:rPr>
                <w:color w:val="000000"/>
                <w:sz w:val="18"/>
                <w:szCs w:val="18"/>
              </w:rPr>
              <w:t>2032</w:t>
            </w:r>
          </w:p>
        </w:tc>
        <w:tc>
          <w:tcPr>
            <w:tcW w:w="1111" w:type="dxa"/>
            <w:tcBorders>
              <w:top w:val="nil"/>
              <w:left w:val="nil"/>
              <w:bottom w:val="nil"/>
              <w:right w:val="nil"/>
            </w:tcBorders>
            <w:noWrap/>
            <w:vAlign w:val="bottom"/>
            <w:hideMark/>
          </w:tcPr>
          <w:p w14:paraId="1F1D8FD1" w14:textId="77777777" w:rsidR="00530CB0" w:rsidRPr="00C210AC" w:rsidRDefault="00530CB0" w:rsidP="00D15DAC">
            <w:pPr>
              <w:spacing w:after="0"/>
              <w:jc w:val="center"/>
              <w:rPr>
                <w:color w:val="000000"/>
                <w:sz w:val="18"/>
                <w:szCs w:val="18"/>
              </w:rPr>
            </w:pPr>
            <w:r w:rsidRPr="00C210AC">
              <w:rPr>
                <w:color w:val="000000"/>
                <w:sz w:val="18"/>
                <w:szCs w:val="18"/>
              </w:rPr>
              <w:t>78,356</w:t>
            </w:r>
          </w:p>
        </w:tc>
        <w:tc>
          <w:tcPr>
            <w:tcW w:w="1111" w:type="dxa"/>
            <w:tcBorders>
              <w:top w:val="nil"/>
              <w:left w:val="nil"/>
              <w:bottom w:val="nil"/>
              <w:right w:val="nil"/>
            </w:tcBorders>
            <w:noWrap/>
            <w:vAlign w:val="bottom"/>
            <w:hideMark/>
          </w:tcPr>
          <w:p w14:paraId="4C2313C0" w14:textId="77777777" w:rsidR="00530CB0" w:rsidRPr="00C210AC" w:rsidRDefault="00530CB0" w:rsidP="00D15DAC">
            <w:pPr>
              <w:spacing w:after="0"/>
              <w:jc w:val="center"/>
              <w:rPr>
                <w:color w:val="000000"/>
                <w:sz w:val="18"/>
                <w:szCs w:val="18"/>
              </w:rPr>
            </w:pPr>
            <w:r w:rsidRPr="00C210AC">
              <w:rPr>
                <w:color w:val="000000"/>
                <w:sz w:val="18"/>
                <w:szCs w:val="18"/>
              </w:rPr>
              <w:t>78,356</w:t>
            </w:r>
          </w:p>
        </w:tc>
        <w:tc>
          <w:tcPr>
            <w:tcW w:w="1111" w:type="dxa"/>
            <w:tcBorders>
              <w:top w:val="nil"/>
              <w:left w:val="nil"/>
              <w:bottom w:val="nil"/>
              <w:right w:val="nil"/>
            </w:tcBorders>
            <w:noWrap/>
            <w:vAlign w:val="bottom"/>
            <w:hideMark/>
          </w:tcPr>
          <w:p w14:paraId="78B989E2" w14:textId="77777777" w:rsidR="00530CB0" w:rsidRPr="00C210AC" w:rsidRDefault="00530CB0" w:rsidP="00D15DAC">
            <w:pPr>
              <w:spacing w:after="0"/>
              <w:jc w:val="center"/>
              <w:rPr>
                <w:color w:val="000000"/>
                <w:sz w:val="18"/>
                <w:szCs w:val="18"/>
              </w:rPr>
            </w:pPr>
            <w:r w:rsidRPr="00C210AC">
              <w:rPr>
                <w:color w:val="000000"/>
                <w:sz w:val="18"/>
                <w:szCs w:val="18"/>
              </w:rPr>
              <w:t>77,016</w:t>
            </w:r>
          </w:p>
        </w:tc>
        <w:tc>
          <w:tcPr>
            <w:tcW w:w="1111" w:type="dxa"/>
            <w:tcBorders>
              <w:top w:val="nil"/>
              <w:left w:val="nil"/>
              <w:bottom w:val="nil"/>
              <w:right w:val="nil"/>
            </w:tcBorders>
            <w:noWrap/>
            <w:vAlign w:val="bottom"/>
            <w:hideMark/>
          </w:tcPr>
          <w:p w14:paraId="00EB9AD7" w14:textId="77777777" w:rsidR="00530CB0" w:rsidRPr="00C210AC" w:rsidRDefault="00530CB0" w:rsidP="00D15DAC">
            <w:pPr>
              <w:spacing w:after="0"/>
              <w:jc w:val="center"/>
              <w:rPr>
                <w:color w:val="000000"/>
                <w:sz w:val="18"/>
                <w:szCs w:val="18"/>
              </w:rPr>
            </w:pPr>
            <w:r w:rsidRPr="00C210AC">
              <w:rPr>
                <w:color w:val="000000"/>
                <w:sz w:val="18"/>
                <w:szCs w:val="18"/>
              </w:rPr>
              <w:t>88,716</w:t>
            </w:r>
          </w:p>
        </w:tc>
        <w:tc>
          <w:tcPr>
            <w:tcW w:w="1111" w:type="dxa"/>
            <w:tcBorders>
              <w:top w:val="nil"/>
              <w:left w:val="nil"/>
              <w:bottom w:val="nil"/>
              <w:right w:val="nil"/>
            </w:tcBorders>
            <w:noWrap/>
            <w:vAlign w:val="bottom"/>
            <w:hideMark/>
          </w:tcPr>
          <w:p w14:paraId="699FE7C5" w14:textId="77777777" w:rsidR="00530CB0" w:rsidRPr="00C210AC" w:rsidRDefault="00530CB0" w:rsidP="00D15DAC">
            <w:pPr>
              <w:spacing w:after="0"/>
              <w:jc w:val="center"/>
              <w:rPr>
                <w:color w:val="000000"/>
                <w:sz w:val="18"/>
                <w:szCs w:val="18"/>
              </w:rPr>
            </w:pPr>
            <w:r w:rsidRPr="00C210AC">
              <w:rPr>
                <w:color w:val="000000"/>
                <w:sz w:val="18"/>
                <w:szCs w:val="18"/>
              </w:rPr>
              <w:t>149,514</w:t>
            </w:r>
          </w:p>
        </w:tc>
        <w:tc>
          <w:tcPr>
            <w:tcW w:w="1111" w:type="dxa"/>
            <w:tcBorders>
              <w:top w:val="nil"/>
              <w:left w:val="nil"/>
              <w:bottom w:val="nil"/>
              <w:right w:val="nil"/>
            </w:tcBorders>
            <w:noWrap/>
            <w:vAlign w:val="bottom"/>
            <w:hideMark/>
          </w:tcPr>
          <w:p w14:paraId="368B5D37" w14:textId="77777777" w:rsidR="00530CB0" w:rsidRPr="00C210AC" w:rsidRDefault="00530CB0" w:rsidP="00D15DAC">
            <w:pPr>
              <w:spacing w:after="0"/>
              <w:jc w:val="center"/>
              <w:rPr>
                <w:color w:val="000000"/>
                <w:sz w:val="18"/>
                <w:szCs w:val="18"/>
              </w:rPr>
            </w:pPr>
            <w:r w:rsidRPr="00C210AC">
              <w:rPr>
                <w:color w:val="000000"/>
                <w:sz w:val="18"/>
                <w:szCs w:val="18"/>
              </w:rPr>
              <w:t>70,870</w:t>
            </w:r>
          </w:p>
        </w:tc>
        <w:tc>
          <w:tcPr>
            <w:tcW w:w="1111" w:type="dxa"/>
            <w:tcBorders>
              <w:top w:val="nil"/>
              <w:left w:val="nil"/>
              <w:bottom w:val="nil"/>
              <w:right w:val="nil"/>
            </w:tcBorders>
            <w:noWrap/>
            <w:vAlign w:val="bottom"/>
            <w:hideMark/>
          </w:tcPr>
          <w:p w14:paraId="1B83D475" w14:textId="77777777" w:rsidR="00530CB0" w:rsidRPr="00C210AC" w:rsidRDefault="00530CB0" w:rsidP="00D15DAC">
            <w:pPr>
              <w:spacing w:after="0"/>
              <w:jc w:val="center"/>
              <w:rPr>
                <w:color w:val="000000"/>
                <w:sz w:val="18"/>
                <w:szCs w:val="18"/>
              </w:rPr>
            </w:pPr>
            <w:r w:rsidRPr="00C210AC">
              <w:rPr>
                <w:color w:val="000000"/>
                <w:sz w:val="18"/>
                <w:szCs w:val="18"/>
              </w:rPr>
              <w:t>70,767</w:t>
            </w:r>
          </w:p>
        </w:tc>
      </w:tr>
      <w:tr w:rsidR="00530CB0" w:rsidRPr="005362B1" w14:paraId="3B85FED8" w14:textId="77777777" w:rsidTr="00D15DAC">
        <w:trPr>
          <w:trHeight w:val="225"/>
        </w:trPr>
        <w:tc>
          <w:tcPr>
            <w:tcW w:w="1111" w:type="dxa"/>
            <w:tcBorders>
              <w:top w:val="nil"/>
              <w:left w:val="nil"/>
              <w:bottom w:val="nil"/>
              <w:right w:val="nil"/>
            </w:tcBorders>
            <w:noWrap/>
            <w:vAlign w:val="bottom"/>
            <w:hideMark/>
          </w:tcPr>
          <w:p w14:paraId="10A6DBCD" w14:textId="77777777" w:rsidR="00530CB0" w:rsidRPr="00C210AC" w:rsidRDefault="00530CB0" w:rsidP="00D15DAC">
            <w:pPr>
              <w:spacing w:after="0"/>
              <w:jc w:val="center"/>
              <w:rPr>
                <w:color w:val="000000"/>
                <w:sz w:val="18"/>
                <w:szCs w:val="18"/>
              </w:rPr>
            </w:pPr>
            <w:r w:rsidRPr="00C210AC">
              <w:rPr>
                <w:color w:val="000000"/>
                <w:sz w:val="18"/>
                <w:szCs w:val="18"/>
              </w:rPr>
              <w:t>2033</w:t>
            </w:r>
          </w:p>
        </w:tc>
        <w:tc>
          <w:tcPr>
            <w:tcW w:w="1111" w:type="dxa"/>
            <w:tcBorders>
              <w:top w:val="nil"/>
              <w:left w:val="nil"/>
              <w:bottom w:val="nil"/>
              <w:right w:val="nil"/>
            </w:tcBorders>
            <w:noWrap/>
            <w:vAlign w:val="bottom"/>
            <w:hideMark/>
          </w:tcPr>
          <w:p w14:paraId="6C4AFE3E" w14:textId="77777777" w:rsidR="00530CB0" w:rsidRPr="00C210AC" w:rsidRDefault="00530CB0" w:rsidP="00D15DAC">
            <w:pPr>
              <w:spacing w:after="0"/>
              <w:jc w:val="center"/>
              <w:rPr>
                <w:color w:val="000000"/>
                <w:sz w:val="18"/>
                <w:szCs w:val="18"/>
              </w:rPr>
            </w:pPr>
            <w:r w:rsidRPr="00C210AC">
              <w:rPr>
                <w:color w:val="000000"/>
                <w:sz w:val="18"/>
                <w:szCs w:val="18"/>
              </w:rPr>
              <w:t>80,574</w:t>
            </w:r>
          </w:p>
        </w:tc>
        <w:tc>
          <w:tcPr>
            <w:tcW w:w="1111" w:type="dxa"/>
            <w:tcBorders>
              <w:top w:val="nil"/>
              <w:left w:val="nil"/>
              <w:bottom w:val="nil"/>
              <w:right w:val="nil"/>
            </w:tcBorders>
            <w:noWrap/>
            <w:vAlign w:val="bottom"/>
            <w:hideMark/>
          </w:tcPr>
          <w:p w14:paraId="14088843" w14:textId="77777777" w:rsidR="00530CB0" w:rsidRPr="00C210AC" w:rsidRDefault="00530CB0" w:rsidP="00D15DAC">
            <w:pPr>
              <w:spacing w:after="0"/>
              <w:jc w:val="center"/>
              <w:rPr>
                <w:color w:val="000000"/>
                <w:sz w:val="18"/>
                <w:szCs w:val="18"/>
              </w:rPr>
            </w:pPr>
            <w:r w:rsidRPr="00C210AC">
              <w:rPr>
                <w:color w:val="000000"/>
                <w:sz w:val="18"/>
                <w:szCs w:val="18"/>
              </w:rPr>
              <w:t>80,574</w:t>
            </w:r>
          </w:p>
        </w:tc>
        <w:tc>
          <w:tcPr>
            <w:tcW w:w="1111" w:type="dxa"/>
            <w:tcBorders>
              <w:top w:val="nil"/>
              <w:left w:val="nil"/>
              <w:bottom w:val="nil"/>
              <w:right w:val="nil"/>
            </w:tcBorders>
            <w:noWrap/>
            <w:vAlign w:val="bottom"/>
            <w:hideMark/>
          </w:tcPr>
          <w:p w14:paraId="26603002" w14:textId="77777777" w:rsidR="00530CB0" w:rsidRPr="00C210AC" w:rsidRDefault="00530CB0" w:rsidP="00D15DAC">
            <w:pPr>
              <w:spacing w:after="0"/>
              <w:jc w:val="center"/>
              <w:rPr>
                <w:color w:val="000000"/>
                <w:sz w:val="18"/>
                <w:szCs w:val="18"/>
              </w:rPr>
            </w:pPr>
            <w:r w:rsidRPr="00C210AC">
              <w:rPr>
                <w:color w:val="000000"/>
                <w:sz w:val="18"/>
                <w:szCs w:val="18"/>
              </w:rPr>
              <w:t>71,422</w:t>
            </w:r>
          </w:p>
        </w:tc>
        <w:tc>
          <w:tcPr>
            <w:tcW w:w="1111" w:type="dxa"/>
            <w:tcBorders>
              <w:top w:val="nil"/>
              <w:left w:val="nil"/>
              <w:bottom w:val="nil"/>
              <w:right w:val="nil"/>
            </w:tcBorders>
            <w:noWrap/>
            <w:vAlign w:val="bottom"/>
            <w:hideMark/>
          </w:tcPr>
          <w:p w14:paraId="531E8302" w14:textId="77777777" w:rsidR="00530CB0" w:rsidRPr="00C210AC" w:rsidRDefault="00530CB0" w:rsidP="00D15DAC">
            <w:pPr>
              <w:spacing w:after="0"/>
              <w:jc w:val="center"/>
              <w:rPr>
                <w:color w:val="000000"/>
                <w:sz w:val="18"/>
                <w:szCs w:val="18"/>
              </w:rPr>
            </w:pPr>
            <w:r w:rsidRPr="00C210AC">
              <w:rPr>
                <w:color w:val="000000"/>
                <w:sz w:val="18"/>
                <w:szCs w:val="18"/>
              </w:rPr>
              <w:t>92,438</w:t>
            </w:r>
          </w:p>
        </w:tc>
        <w:tc>
          <w:tcPr>
            <w:tcW w:w="1111" w:type="dxa"/>
            <w:tcBorders>
              <w:top w:val="nil"/>
              <w:left w:val="nil"/>
              <w:bottom w:val="nil"/>
              <w:right w:val="nil"/>
            </w:tcBorders>
            <w:noWrap/>
            <w:vAlign w:val="bottom"/>
            <w:hideMark/>
          </w:tcPr>
          <w:p w14:paraId="5494CC1A" w14:textId="77777777" w:rsidR="00530CB0" w:rsidRPr="00C210AC" w:rsidRDefault="00530CB0" w:rsidP="00D15DAC">
            <w:pPr>
              <w:spacing w:after="0"/>
              <w:jc w:val="center"/>
              <w:rPr>
                <w:color w:val="000000"/>
                <w:sz w:val="18"/>
                <w:szCs w:val="18"/>
              </w:rPr>
            </w:pPr>
            <w:r w:rsidRPr="00C210AC">
              <w:rPr>
                <w:color w:val="000000"/>
                <w:sz w:val="18"/>
                <w:szCs w:val="18"/>
              </w:rPr>
              <w:t>165,560</w:t>
            </w:r>
          </w:p>
        </w:tc>
        <w:tc>
          <w:tcPr>
            <w:tcW w:w="1111" w:type="dxa"/>
            <w:tcBorders>
              <w:top w:val="nil"/>
              <w:left w:val="nil"/>
              <w:bottom w:val="nil"/>
              <w:right w:val="nil"/>
            </w:tcBorders>
            <w:noWrap/>
            <w:vAlign w:val="bottom"/>
            <w:hideMark/>
          </w:tcPr>
          <w:p w14:paraId="6B66DC42" w14:textId="77777777" w:rsidR="00530CB0" w:rsidRPr="00C210AC" w:rsidRDefault="00530CB0" w:rsidP="00D15DAC">
            <w:pPr>
              <w:spacing w:after="0"/>
              <w:jc w:val="center"/>
              <w:rPr>
                <w:color w:val="000000"/>
                <w:sz w:val="18"/>
                <w:szCs w:val="18"/>
              </w:rPr>
            </w:pPr>
            <w:r w:rsidRPr="00C210AC">
              <w:rPr>
                <w:color w:val="000000"/>
                <w:sz w:val="18"/>
                <w:szCs w:val="18"/>
              </w:rPr>
              <w:t>71,892</w:t>
            </w:r>
          </w:p>
        </w:tc>
        <w:tc>
          <w:tcPr>
            <w:tcW w:w="1111" w:type="dxa"/>
            <w:tcBorders>
              <w:top w:val="nil"/>
              <w:left w:val="nil"/>
              <w:bottom w:val="nil"/>
              <w:right w:val="nil"/>
            </w:tcBorders>
            <w:noWrap/>
            <w:vAlign w:val="bottom"/>
            <w:hideMark/>
          </w:tcPr>
          <w:p w14:paraId="641CAF82" w14:textId="77777777" w:rsidR="00530CB0" w:rsidRPr="00C210AC" w:rsidRDefault="00530CB0" w:rsidP="00D15DAC">
            <w:pPr>
              <w:spacing w:after="0"/>
              <w:jc w:val="center"/>
              <w:rPr>
                <w:color w:val="000000"/>
                <w:sz w:val="18"/>
                <w:szCs w:val="18"/>
              </w:rPr>
            </w:pPr>
            <w:r w:rsidRPr="00C210AC">
              <w:rPr>
                <w:color w:val="000000"/>
                <w:sz w:val="18"/>
                <w:szCs w:val="18"/>
              </w:rPr>
              <w:t>71,844</w:t>
            </w:r>
          </w:p>
        </w:tc>
      </w:tr>
      <w:tr w:rsidR="00530CB0" w:rsidRPr="005362B1" w14:paraId="23C88D94" w14:textId="77777777" w:rsidTr="00D15DAC">
        <w:trPr>
          <w:trHeight w:val="225"/>
        </w:trPr>
        <w:tc>
          <w:tcPr>
            <w:tcW w:w="1111" w:type="dxa"/>
            <w:tcBorders>
              <w:top w:val="nil"/>
              <w:left w:val="nil"/>
              <w:bottom w:val="nil"/>
              <w:right w:val="nil"/>
            </w:tcBorders>
            <w:noWrap/>
            <w:vAlign w:val="bottom"/>
            <w:hideMark/>
          </w:tcPr>
          <w:p w14:paraId="1E8E7E89" w14:textId="77777777" w:rsidR="00530CB0" w:rsidRPr="00C210AC" w:rsidRDefault="00530CB0" w:rsidP="00D15DAC">
            <w:pPr>
              <w:spacing w:after="0"/>
              <w:jc w:val="center"/>
              <w:rPr>
                <w:color w:val="000000"/>
                <w:sz w:val="18"/>
                <w:szCs w:val="18"/>
              </w:rPr>
            </w:pPr>
            <w:r w:rsidRPr="00C210AC">
              <w:rPr>
                <w:color w:val="000000"/>
                <w:sz w:val="18"/>
                <w:szCs w:val="18"/>
              </w:rPr>
              <w:t>2034</w:t>
            </w:r>
          </w:p>
        </w:tc>
        <w:tc>
          <w:tcPr>
            <w:tcW w:w="1111" w:type="dxa"/>
            <w:tcBorders>
              <w:top w:val="nil"/>
              <w:left w:val="nil"/>
              <w:bottom w:val="nil"/>
              <w:right w:val="nil"/>
            </w:tcBorders>
            <w:noWrap/>
            <w:vAlign w:val="bottom"/>
            <w:hideMark/>
          </w:tcPr>
          <w:p w14:paraId="5B990DFB" w14:textId="77777777" w:rsidR="00530CB0" w:rsidRPr="00C210AC" w:rsidRDefault="00530CB0" w:rsidP="00D15DAC">
            <w:pPr>
              <w:spacing w:after="0"/>
              <w:jc w:val="center"/>
              <w:rPr>
                <w:color w:val="000000"/>
                <w:sz w:val="18"/>
                <w:szCs w:val="18"/>
              </w:rPr>
            </w:pPr>
            <w:r w:rsidRPr="00C210AC">
              <w:rPr>
                <w:color w:val="000000"/>
                <w:sz w:val="18"/>
                <w:szCs w:val="18"/>
              </w:rPr>
              <w:t>81,478</w:t>
            </w:r>
          </w:p>
        </w:tc>
        <w:tc>
          <w:tcPr>
            <w:tcW w:w="1111" w:type="dxa"/>
            <w:tcBorders>
              <w:top w:val="nil"/>
              <w:left w:val="nil"/>
              <w:bottom w:val="nil"/>
              <w:right w:val="nil"/>
            </w:tcBorders>
            <w:noWrap/>
            <w:vAlign w:val="bottom"/>
            <w:hideMark/>
          </w:tcPr>
          <w:p w14:paraId="19BA4993" w14:textId="77777777" w:rsidR="00530CB0" w:rsidRPr="00C210AC" w:rsidRDefault="00530CB0" w:rsidP="00D15DAC">
            <w:pPr>
              <w:spacing w:after="0"/>
              <w:jc w:val="center"/>
              <w:rPr>
                <w:color w:val="000000"/>
                <w:sz w:val="18"/>
                <w:szCs w:val="18"/>
              </w:rPr>
            </w:pPr>
            <w:r w:rsidRPr="00C210AC">
              <w:rPr>
                <w:color w:val="000000"/>
                <w:sz w:val="18"/>
                <w:szCs w:val="18"/>
              </w:rPr>
              <w:t>81,478</w:t>
            </w:r>
          </w:p>
        </w:tc>
        <w:tc>
          <w:tcPr>
            <w:tcW w:w="1111" w:type="dxa"/>
            <w:tcBorders>
              <w:top w:val="nil"/>
              <w:left w:val="nil"/>
              <w:bottom w:val="nil"/>
              <w:right w:val="nil"/>
            </w:tcBorders>
            <w:noWrap/>
            <w:vAlign w:val="bottom"/>
            <w:hideMark/>
          </w:tcPr>
          <w:p w14:paraId="1AA55BC1" w14:textId="77777777" w:rsidR="00530CB0" w:rsidRPr="00C210AC" w:rsidRDefault="00530CB0" w:rsidP="00D15DAC">
            <w:pPr>
              <w:spacing w:after="0"/>
              <w:jc w:val="center"/>
              <w:rPr>
                <w:color w:val="000000"/>
                <w:sz w:val="18"/>
                <w:szCs w:val="18"/>
              </w:rPr>
            </w:pPr>
            <w:r w:rsidRPr="00C210AC">
              <w:rPr>
                <w:color w:val="000000"/>
                <w:sz w:val="18"/>
                <w:szCs w:val="18"/>
              </w:rPr>
              <w:t>67,688</w:t>
            </w:r>
          </w:p>
        </w:tc>
        <w:tc>
          <w:tcPr>
            <w:tcW w:w="1111" w:type="dxa"/>
            <w:tcBorders>
              <w:top w:val="nil"/>
              <w:left w:val="nil"/>
              <w:bottom w:val="nil"/>
              <w:right w:val="nil"/>
            </w:tcBorders>
            <w:noWrap/>
            <w:vAlign w:val="bottom"/>
            <w:hideMark/>
          </w:tcPr>
          <w:p w14:paraId="54BDBC4D" w14:textId="77777777" w:rsidR="00530CB0" w:rsidRPr="00C210AC" w:rsidRDefault="00530CB0" w:rsidP="00D15DAC">
            <w:pPr>
              <w:spacing w:after="0"/>
              <w:jc w:val="center"/>
              <w:rPr>
                <w:color w:val="000000"/>
                <w:sz w:val="18"/>
                <w:szCs w:val="18"/>
              </w:rPr>
            </w:pPr>
            <w:r w:rsidRPr="00C210AC">
              <w:rPr>
                <w:color w:val="000000"/>
                <w:sz w:val="18"/>
                <w:szCs w:val="18"/>
              </w:rPr>
              <w:t>94,202</w:t>
            </w:r>
          </w:p>
        </w:tc>
        <w:tc>
          <w:tcPr>
            <w:tcW w:w="1111" w:type="dxa"/>
            <w:tcBorders>
              <w:top w:val="nil"/>
              <w:left w:val="nil"/>
              <w:bottom w:val="nil"/>
              <w:right w:val="nil"/>
            </w:tcBorders>
            <w:noWrap/>
            <w:vAlign w:val="bottom"/>
            <w:hideMark/>
          </w:tcPr>
          <w:p w14:paraId="0DEDB0DD" w14:textId="77777777" w:rsidR="00530CB0" w:rsidRPr="00C210AC" w:rsidRDefault="00530CB0" w:rsidP="00D15DAC">
            <w:pPr>
              <w:spacing w:after="0"/>
              <w:jc w:val="center"/>
              <w:rPr>
                <w:color w:val="000000"/>
                <w:sz w:val="18"/>
                <w:szCs w:val="18"/>
              </w:rPr>
            </w:pPr>
            <w:r w:rsidRPr="00C210AC">
              <w:rPr>
                <w:color w:val="000000"/>
                <w:sz w:val="18"/>
                <w:szCs w:val="18"/>
              </w:rPr>
              <w:t>177,312</w:t>
            </w:r>
          </w:p>
        </w:tc>
        <w:tc>
          <w:tcPr>
            <w:tcW w:w="1111" w:type="dxa"/>
            <w:tcBorders>
              <w:top w:val="nil"/>
              <w:left w:val="nil"/>
              <w:bottom w:val="nil"/>
              <w:right w:val="nil"/>
            </w:tcBorders>
            <w:noWrap/>
            <w:vAlign w:val="bottom"/>
            <w:hideMark/>
          </w:tcPr>
          <w:p w14:paraId="72A6CE6C" w14:textId="77777777" w:rsidR="00530CB0" w:rsidRPr="00C210AC" w:rsidRDefault="00530CB0" w:rsidP="00D15DAC">
            <w:pPr>
              <w:spacing w:after="0"/>
              <w:jc w:val="center"/>
              <w:rPr>
                <w:color w:val="000000"/>
                <w:sz w:val="18"/>
                <w:szCs w:val="18"/>
              </w:rPr>
            </w:pPr>
            <w:r w:rsidRPr="00C210AC">
              <w:rPr>
                <w:color w:val="000000"/>
                <w:sz w:val="18"/>
                <w:szCs w:val="18"/>
              </w:rPr>
              <w:t>72,229</w:t>
            </w:r>
          </w:p>
        </w:tc>
        <w:tc>
          <w:tcPr>
            <w:tcW w:w="1111" w:type="dxa"/>
            <w:tcBorders>
              <w:top w:val="nil"/>
              <w:left w:val="nil"/>
              <w:bottom w:val="nil"/>
              <w:right w:val="nil"/>
            </w:tcBorders>
            <w:noWrap/>
            <w:vAlign w:val="bottom"/>
            <w:hideMark/>
          </w:tcPr>
          <w:p w14:paraId="0449F1A9" w14:textId="77777777" w:rsidR="00530CB0" w:rsidRPr="00C210AC" w:rsidRDefault="00530CB0" w:rsidP="00D15DAC">
            <w:pPr>
              <w:spacing w:after="0"/>
              <w:jc w:val="center"/>
              <w:rPr>
                <w:color w:val="000000"/>
                <w:sz w:val="18"/>
                <w:szCs w:val="18"/>
              </w:rPr>
            </w:pPr>
            <w:r w:rsidRPr="00C210AC">
              <w:rPr>
                <w:color w:val="000000"/>
                <w:sz w:val="18"/>
                <w:szCs w:val="18"/>
              </w:rPr>
              <w:t>72,211</w:t>
            </w:r>
          </w:p>
        </w:tc>
      </w:tr>
      <w:tr w:rsidR="00530CB0" w:rsidRPr="005362B1" w14:paraId="56731F0F" w14:textId="77777777" w:rsidTr="00D15DAC">
        <w:trPr>
          <w:trHeight w:val="225"/>
        </w:trPr>
        <w:tc>
          <w:tcPr>
            <w:tcW w:w="1111" w:type="dxa"/>
            <w:tcBorders>
              <w:top w:val="nil"/>
              <w:left w:val="nil"/>
              <w:bottom w:val="nil"/>
              <w:right w:val="nil"/>
            </w:tcBorders>
            <w:noWrap/>
            <w:vAlign w:val="bottom"/>
            <w:hideMark/>
          </w:tcPr>
          <w:p w14:paraId="5FEC2E8C" w14:textId="77777777" w:rsidR="00530CB0" w:rsidRPr="00C210AC" w:rsidRDefault="00530CB0" w:rsidP="00D15DAC">
            <w:pPr>
              <w:spacing w:after="0"/>
              <w:jc w:val="center"/>
              <w:rPr>
                <w:color w:val="000000"/>
                <w:sz w:val="18"/>
                <w:szCs w:val="18"/>
              </w:rPr>
            </w:pPr>
            <w:r w:rsidRPr="00C210AC">
              <w:rPr>
                <w:color w:val="000000"/>
                <w:sz w:val="18"/>
                <w:szCs w:val="18"/>
              </w:rPr>
              <w:t>2035</w:t>
            </w:r>
          </w:p>
        </w:tc>
        <w:tc>
          <w:tcPr>
            <w:tcW w:w="1111" w:type="dxa"/>
            <w:tcBorders>
              <w:top w:val="nil"/>
              <w:left w:val="nil"/>
              <w:bottom w:val="nil"/>
              <w:right w:val="nil"/>
            </w:tcBorders>
            <w:noWrap/>
            <w:vAlign w:val="bottom"/>
            <w:hideMark/>
          </w:tcPr>
          <w:p w14:paraId="02C28B27" w14:textId="77777777" w:rsidR="00530CB0" w:rsidRPr="00C210AC" w:rsidRDefault="00530CB0" w:rsidP="00D15DAC">
            <w:pPr>
              <w:spacing w:after="0"/>
              <w:jc w:val="center"/>
              <w:rPr>
                <w:color w:val="000000"/>
                <w:sz w:val="18"/>
                <w:szCs w:val="18"/>
              </w:rPr>
            </w:pPr>
            <w:r w:rsidRPr="00C210AC">
              <w:rPr>
                <w:color w:val="000000"/>
                <w:sz w:val="18"/>
                <w:szCs w:val="18"/>
              </w:rPr>
              <w:t>81,838</w:t>
            </w:r>
          </w:p>
        </w:tc>
        <w:tc>
          <w:tcPr>
            <w:tcW w:w="1111" w:type="dxa"/>
            <w:tcBorders>
              <w:top w:val="nil"/>
              <w:left w:val="nil"/>
              <w:bottom w:val="nil"/>
              <w:right w:val="nil"/>
            </w:tcBorders>
            <w:noWrap/>
            <w:vAlign w:val="bottom"/>
            <w:hideMark/>
          </w:tcPr>
          <w:p w14:paraId="7C6105EB" w14:textId="77777777" w:rsidR="00530CB0" w:rsidRPr="00C210AC" w:rsidRDefault="00530CB0" w:rsidP="00D15DAC">
            <w:pPr>
              <w:spacing w:after="0"/>
              <w:jc w:val="center"/>
              <w:rPr>
                <w:color w:val="000000"/>
                <w:sz w:val="18"/>
                <w:szCs w:val="18"/>
              </w:rPr>
            </w:pPr>
            <w:r w:rsidRPr="00C210AC">
              <w:rPr>
                <w:color w:val="000000"/>
                <w:sz w:val="18"/>
                <w:szCs w:val="18"/>
              </w:rPr>
              <w:t>81,838</w:t>
            </w:r>
          </w:p>
        </w:tc>
        <w:tc>
          <w:tcPr>
            <w:tcW w:w="1111" w:type="dxa"/>
            <w:tcBorders>
              <w:top w:val="nil"/>
              <w:left w:val="nil"/>
              <w:bottom w:val="nil"/>
              <w:right w:val="nil"/>
            </w:tcBorders>
            <w:noWrap/>
            <w:vAlign w:val="bottom"/>
            <w:hideMark/>
          </w:tcPr>
          <w:p w14:paraId="312D15C4" w14:textId="77777777" w:rsidR="00530CB0" w:rsidRPr="00C210AC" w:rsidRDefault="00530CB0" w:rsidP="00D15DAC">
            <w:pPr>
              <w:spacing w:after="0"/>
              <w:jc w:val="center"/>
              <w:rPr>
                <w:color w:val="000000"/>
                <w:sz w:val="18"/>
                <w:szCs w:val="18"/>
              </w:rPr>
            </w:pPr>
            <w:r w:rsidRPr="00C210AC">
              <w:rPr>
                <w:color w:val="000000"/>
                <w:sz w:val="18"/>
                <w:szCs w:val="18"/>
              </w:rPr>
              <w:t>65,686</w:t>
            </w:r>
          </w:p>
        </w:tc>
        <w:tc>
          <w:tcPr>
            <w:tcW w:w="1111" w:type="dxa"/>
            <w:tcBorders>
              <w:top w:val="nil"/>
              <w:left w:val="nil"/>
              <w:bottom w:val="nil"/>
              <w:right w:val="nil"/>
            </w:tcBorders>
            <w:noWrap/>
            <w:vAlign w:val="bottom"/>
            <w:hideMark/>
          </w:tcPr>
          <w:p w14:paraId="29A8C151" w14:textId="77777777" w:rsidR="00530CB0" w:rsidRPr="00C210AC" w:rsidRDefault="00530CB0" w:rsidP="00D15DAC">
            <w:pPr>
              <w:spacing w:after="0"/>
              <w:jc w:val="center"/>
              <w:rPr>
                <w:color w:val="000000"/>
                <w:sz w:val="18"/>
                <w:szCs w:val="18"/>
              </w:rPr>
            </w:pPr>
            <w:r w:rsidRPr="00C210AC">
              <w:rPr>
                <w:color w:val="000000"/>
                <w:sz w:val="18"/>
                <w:szCs w:val="18"/>
              </w:rPr>
              <w:t>95,019</w:t>
            </w:r>
          </w:p>
        </w:tc>
        <w:tc>
          <w:tcPr>
            <w:tcW w:w="1111" w:type="dxa"/>
            <w:tcBorders>
              <w:top w:val="nil"/>
              <w:left w:val="nil"/>
              <w:bottom w:val="nil"/>
              <w:right w:val="nil"/>
            </w:tcBorders>
            <w:noWrap/>
            <w:vAlign w:val="bottom"/>
            <w:hideMark/>
          </w:tcPr>
          <w:p w14:paraId="4A0D1458" w14:textId="77777777" w:rsidR="00530CB0" w:rsidRPr="00C210AC" w:rsidRDefault="00530CB0" w:rsidP="00D15DAC">
            <w:pPr>
              <w:spacing w:after="0"/>
              <w:jc w:val="center"/>
              <w:rPr>
                <w:color w:val="000000"/>
                <w:sz w:val="18"/>
                <w:szCs w:val="18"/>
              </w:rPr>
            </w:pPr>
            <w:r w:rsidRPr="00C210AC">
              <w:rPr>
                <w:color w:val="000000"/>
                <w:sz w:val="18"/>
                <w:szCs w:val="18"/>
              </w:rPr>
              <w:t>185,804</w:t>
            </w:r>
          </w:p>
        </w:tc>
        <w:tc>
          <w:tcPr>
            <w:tcW w:w="1111" w:type="dxa"/>
            <w:tcBorders>
              <w:top w:val="nil"/>
              <w:left w:val="nil"/>
              <w:bottom w:val="nil"/>
              <w:right w:val="nil"/>
            </w:tcBorders>
            <w:noWrap/>
            <w:vAlign w:val="bottom"/>
            <w:hideMark/>
          </w:tcPr>
          <w:p w14:paraId="72D25E97" w14:textId="77777777" w:rsidR="00530CB0" w:rsidRPr="00C210AC" w:rsidRDefault="00530CB0" w:rsidP="00D15DAC">
            <w:pPr>
              <w:spacing w:after="0"/>
              <w:jc w:val="center"/>
              <w:rPr>
                <w:color w:val="000000"/>
                <w:sz w:val="18"/>
                <w:szCs w:val="18"/>
              </w:rPr>
            </w:pPr>
            <w:r w:rsidRPr="00C210AC">
              <w:rPr>
                <w:color w:val="000000"/>
                <w:sz w:val="18"/>
                <w:szCs w:val="18"/>
              </w:rPr>
              <w:t>72,342</w:t>
            </w:r>
          </w:p>
        </w:tc>
        <w:tc>
          <w:tcPr>
            <w:tcW w:w="1111" w:type="dxa"/>
            <w:tcBorders>
              <w:top w:val="nil"/>
              <w:left w:val="nil"/>
              <w:bottom w:val="nil"/>
              <w:right w:val="nil"/>
            </w:tcBorders>
            <w:noWrap/>
            <w:vAlign w:val="bottom"/>
            <w:hideMark/>
          </w:tcPr>
          <w:p w14:paraId="0B83B2E8" w14:textId="77777777" w:rsidR="00530CB0" w:rsidRPr="00C210AC" w:rsidRDefault="00530CB0" w:rsidP="00D15DAC">
            <w:pPr>
              <w:spacing w:after="0"/>
              <w:jc w:val="center"/>
              <w:rPr>
                <w:color w:val="000000"/>
                <w:sz w:val="18"/>
                <w:szCs w:val="18"/>
              </w:rPr>
            </w:pPr>
            <w:r w:rsidRPr="00C210AC">
              <w:rPr>
                <w:color w:val="000000"/>
                <w:sz w:val="18"/>
                <w:szCs w:val="18"/>
              </w:rPr>
              <w:t>72,336</w:t>
            </w:r>
          </w:p>
        </w:tc>
      </w:tr>
      <w:tr w:rsidR="00530CB0" w:rsidRPr="005362B1" w14:paraId="0F7ECA50" w14:textId="77777777" w:rsidTr="00D15DAC">
        <w:trPr>
          <w:trHeight w:val="225"/>
        </w:trPr>
        <w:tc>
          <w:tcPr>
            <w:tcW w:w="1111" w:type="dxa"/>
            <w:tcBorders>
              <w:top w:val="nil"/>
              <w:left w:val="nil"/>
              <w:bottom w:val="nil"/>
              <w:right w:val="nil"/>
            </w:tcBorders>
            <w:noWrap/>
            <w:vAlign w:val="bottom"/>
            <w:hideMark/>
          </w:tcPr>
          <w:p w14:paraId="197B65CF" w14:textId="77777777" w:rsidR="00530CB0" w:rsidRPr="00C210AC" w:rsidRDefault="00530CB0" w:rsidP="00D15DAC">
            <w:pPr>
              <w:spacing w:after="0"/>
              <w:jc w:val="center"/>
              <w:rPr>
                <w:color w:val="000000"/>
                <w:sz w:val="18"/>
                <w:szCs w:val="18"/>
              </w:rPr>
            </w:pPr>
            <w:r w:rsidRPr="00C210AC">
              <w:rPr>
                <w:color w:val="000000"/>
                <w:sz w:val="18"/>
                <w:szCs w:val="18"/>
              </w:rPr>
              <w:t>2036</w:t>
            </w:r>
          </w:p>
        </w:tc>
        <w:tc>
          <w:tcPr>
            <w:tcW w:w="1111" w:type="dxa"/>
            <w:tcBorders>
              <w:top w:val="nil"/>
              <w:left w:val="nil"/>
              <w:bottom w:val="nil"/>
              <w:right w:val="nil"/>
            </w:tcBorders>
            <w:noWrap/>
            <w:vAlign w:val="bottom"/>
            <w:hideMark/>
          </w:tcPr>
          <w:p w14:paraId="2DFD6422" w14:textId="77777777" w:rsidR="00530CB0" w:rsidRPr="00C210AC" w:rsidRDefault="00530CB0" w:rsidP="00D15DAC">
            <w:pPr>
              <w:spacing w:after="0"/>
              <w:jc w:val="center"/>
              <w:rPr>
                <w:color w:val="000000"/>
                <w:sz w:val="18"/>
                <w:szCs w:val="18"/>
              </w:rPr>
            </w:pPr>
            <w:r w:rsidRPr="00C210AC">
              <w:rPr>
                <w:color w:val="000000"/>
                <w:sz w:val="18"/>
                <w:szCs w:val="18"/>
              </w:rPr>
              <w:t>81,970</w:t>
            </w:r>
          </w:p>
        </w:tc>
        <w:tc>
          <w:tcPr>
            <w:tcW w:w="1111" w:type="dxa"/>
            <w:tcBorders>
              <w:top w:val="nil"/>
              <w:left w:val="nil"/>
              <w:bottom w:val="nil"/>
              <w:right w:val="nil"/>
            </w:tcBorders>
            <w:noWrap/>
            <w:vAlign w:val="bottom"/>
            <w:hideMark/>
          </w:tcPr>
          <w:p w14:paraId="6CF72D16" w14:textId="77777777" w:rsidR="00530CB0" w:rsidRPr="00C210AC" w:rsidRDefault="00530CB0" w:rsidP="00D15DAC">
            <w:pPr>
              <w:spacing w:after="0"/>
              <w:jc w:val="center"/>
              <w:rPr>
                <w:color w:val="000000"/>
                <w:sz w:val="18"/>
                <w:szCs w:val="18"/>
              </w:rPr>
            </w:pPr>
            <w:r w:rsidRPr="00C210AC">
              <w:rPr>
                <w:color w:val="000000"/>
                <w:sz w:val="18"/>
                <w:szCs w:val="18"/>
              </w:rPr>
              <w:t>81,970</w:t>
            </w:r>
          </w:p>
        </w:tc>
        <w:tc>
          <w:tcPr>
            <w:tcW w:w="1111" w:type="dxa"/>
            <w:tcBorders>
              <w:top w:val="nil"/>
              <w:left w:val="nil"/>
              <w:bottom w:val="nil"/>
              <w:right w:val="nil"/>
            </w:tcBorders>
            <w:noWrap/>
            <w:vAlign w:val="bottom"/>
            <w:hideMark/>
          </w:tcPr>
          <w:p w14:paraId="6189A2CC" w14:textId="77777777" w:rsidR="00530CB0" w:rsidRPr="00C210AC" w:rsidRDefault="00530CB0" w:rsidP="00D15DAC">
            <w:pPr>
              <w:spacing w:after="0"/>
              <w:jc w:val="center"/>
              <w:rPr>
                <w:color w:val="000000"/>
                <w:sz w:val="18"/>
                <w:szCs w:val="18"/>
              </w:rPr>
            </w:pPr>
            <w:r w:rsidRPr="00C210AC">
              <w:rPr>
                <w:color w:val="000000"/>
                <w:sz w:val="18"/>
                <w:szCs w:val="18"/>
              </w:rPr>
              <w:t>64,652</w:t>
            </w:r>
          </w:p>
        </w:tc>
        <w:tc>
          <w:tcPr>
            <w:tcW w:w="1111" w:type="dxa"/>
            <w:tcBorders>
              <w:top w:val="nil"/>
              <w:left w:val="nil"/>
              <w:bottom w:val="nil"/>
              <w:right w:val="nil"/>
            </w:tcBorders>
            <w:noWrap/>
            <w:vAlign w:val="bottom"/>
            <w:hideMark/>
          </w:tcPr>
          <w:p w14:paraId="7837450C" w14:textId="77777777" w:rsidR="00530CB0" w:rsidRPr="00C210AC" w:rsidRDefault="00530CB0" w:rsidP="00D15DAC">
            <w:pPr>
              <w:spacing w:after="0"/>
              <w:jc w:val="center"/>
              <w:rPr>
                <w:color w:val="000000"/>
                <w:sz w:val="18"/>
                <w:szCs w:val="18"/>
              </w:rPr>
            </w:pPr>
            <w:r w:rsidRPr="00C210AC">
              <w:rPr>
                <w:color w:val="000000"/>
                <w:sz w:val="18"/>
                <w:szCs w:val="18"/>
              </w:rPr>
              <w:t>95,367</w:t>
            </w:r>
          </w:p>
        </w:tc>
        <w:tc>
          <w:tcPr>
            <w:tcW w:w="1111" w:type="dxa"/>
            <w:tcBorders>
              <w:top w:val="nil"/>
              <w:left w:val="nil"/>
              <w:bottom w:val="nil"/>
              <w:right w:val="nil"/>
            </w:tcBorders>
            <w:noWrap/>
            <w:vAlign w:val="bottom"/>
            <w:hideMark/>
          </w:tcPr>
          <w:p w14:paraId="7B60CE7F" w14:textId="77777777" w:rsidR="00530CB0" w:rsidRPr="00C210AC" w:rsidRDefault="00530CB0" w:rsidP="00D15DAC">
            <w:pPr>
              <w:spacing w:after="0"/>
              <w:jc w:val="center"/>
              <w:rPr>
                <w:color w:val="000000"/>
                <w:sz w:val="18"/>
                <w:szCs w:val="18"/>
              </w:rPr>
            </w:pPr>
            <w:r w:rsidRPr="00C210AC">
              <w:rPr>
                <w:color w:val="000000"/>
                <w:sz w:val="18"/>
                <w:szCs w:val="18"/>
              </w:rPr>
              <w:t>191,330</w:t>
            </w:r>
          </w:p>
        </w:tc>
        <w:tc>
          <w:tcPr>
            <w:tcW w:w="1111" w:type="dxa"/>
            <w:tcBorders>
              <w:top w:val="nil"/>
              <w:left w:val="nil"/>
              <w:bottom w:val="nil"/>
              <w:right w:val="nil"/>
            </w:tcBorders>
            <w:noWrap/>
            <w:vAlign w:val="bottom"/>
            <w:hideMark/>
          </w:tcPr>
          <w:p w14:paraId="4BDEE921" w14:textId="77777777" w:rsidR="00530CB0" w:rsidRPr="00C210AC" w:rsidRDefault="00530CB0" w:rsidP="00D15DAC">
            <w:pPr>
              <w:spacing w:after="0"/>
              <w:jc w:val="center"/>
              <w:rPr>
                <w:color w:val="000000"/>
                <w:sz w:val="18"/>
                <w:szCs w:val="18"/>
              </w:rPr>
            </w:pPr>
            <w:r w:rsidRPr="00C210AC">
              <w:rPr>
                <w:color w:val="000000"/>
                <w:sz w:val="18"/>
                <w:szCs w:val="18"/>
              </w:rPr>
              <w:t>72,376</w:t>
            </w:r>
          </w:p>
        </w:tc>
        <w:tc>
          <w:tcPr>
            <w:tcW w:w="1111" w:type="dxa"/>
            <w:tcBorders>
              <w:top w:val="nil"/>
              <w:left w:val="nil"/>
              <w:bottom w:val="nil"/>
              <w:right w:val="nil"/>
            </w:tcBorders>
            <w:noWrap/>
            <w:vAlign w:val="bottom"/>
            <w:hideMark/>
          </w:tcPr>
          <w:p w14:paraId="41A26EBB" w14:textId="77777777" w:rsidR="00530CB0" w:rsidRPr="00C210AC" w:rsidRDefault="00530CB0" w:rsidP="00D15DAC">
            <w:pPr>
              <w:spacing w:after="0"/>
              <w:jc w:val="center"/>
              <w:rPr>
                <w:color w:val="000000"/>
                <w:sz w:val="18"/>
                <w:szCs w:val="18"/>
              </w:rPr>
            </w:pPr>
            <w:r w:rsidRPr="00C210AC">
              <w:rPr>
                <w:color w:val="000000"/>
                <w:sz w:val="18"/>
                <w:szCs w:val="18"/>
              </w:rPr>
              <w:t>72,374</w:t>
            </w:r>
          </w:p>
        </w:tc>
      </w:tr>
      <w:tr w:rsidR="00530CB0" w:rsidRPr="005362B1" w14:paraId="399F11C5" w14:textId="77777777" w:rsidTr="00D15DAC">
        <w:trPr>
          <w:trHeight w:val="225"/>
        </w:trPr>
        <w:tc>
          <w:tcPr>
            <w:tcW w:w="1111" w:type="dxa"/>
            <w:tcBorders>
              <w:top w:val="nil"/>
              <w:left w:val="nil"/>
              <w:bottom w:val="nil"/>
              <w:right w:val="nil"/>
            </w:tcBorders>
            <w:noWrap/>
            <w:vAlign w:val="bottom"/>
            <w:hideMark/>
          </w:tcPr>
          <w:p w14:paraId="0E241264" w14:textId="77777777" w:rsidR="00530CB0" w:rsidRPr="00C210AC" w:rsidRDefault="00530CB0" w:rsidP="00D15DAC">
            <w:pPr>
              <w:spacing w:after="0"/>
              <w:jc w:val="center"/>
              <w:rPr>
                <w:color w:val="000000"/>
                <w:sz w:val="18"/>
                <w:szCs w:val="18"/>
              </w:rPr>
            </w:pPr>
            <w:r w:rsidRPr="00C210AC">
              <w:rPr>
                <w:color w:val="000000"/>
                <w:sz w:val="18"/>
                <w:szCs w:val="18"/>
              </w:rPr>
              <w:t>2037</w:t>
            </w:r>
          </w:p>
        </w:tc>
        <w:tc>
          <w:tcPr>
            <w:tcW w:w="1111" w:type="dxa"/>
            <w:tcBorders>
              <w:top w:val="nil"/>
              <w:left w:val="nil"/>
              <w:bottom w:val="nil"/>
              <w:right w:val="nil"/>
            </w:tcBorders>
            <w:noWrap/>
            <w:vAlign w:val="bottom"/>
            <w:hideMark/>
          </w:tcPr>
          <w:p w14:paraId="18E24A11" w14:textId="77777777" w:rsidR="00530CB0" w:rsidRPr="00C210AC" w:rsidRDefault="00530CB0" w:rsidP="00D15DAC">
            <w:pPr>
              <w:spacing w:after="0"/>
              <w:jc w:val="center"/>
              <w:rPr>
                <w:color w:val="000000"/>
                <w:sz w:val="18"/>
                <w:szCs w:val="18"/>
              </w:rPr>
            </w:pPr>
            <w:r w:rsidRPr="00C210AC">
              <w:rPr>
                <w:color w:val="000000"/>
                <w:sz w:val="18"/>
                <w:szCs w:val="18"/>
              </w:rPr>
              <w:t>82,018</w:t>
            </w:r>
          </w:p>
        </w:tc>
        <w:tc>
          <w:tcPr>
            <w:tcW w:w="1111" w:type="dxa"/>
            <w:tcBorders>
              <w:top w:val="nil"/>
              <w:left w:val="nil"/>
              <w:bottom w:val="nil"/>
              <w:right w:val="nil"/>
            </w:tcBorders>
            <w:noWrap/>
            <w:vAlign w:val="bottom"/>
            <w:hideMark/>
          </w:tcPr>
          <w:p w14:paraId="3C402972" w14:textId="77777777" w:rsidR="00530CB0" w:rsidRPr="00C210AC" w:rsidRDefault="00530CB0" w:rsidP="00D15DAC">
            <w:pPr>
              <w:spacing w:after="0"/>
              <w:jc w:val="center"/>
              <w:rPr>
                <w:color w:val="000000"/>
                <w:sz w:val="18"/>
                <w:szCs w:val="18"/>
              </w:rPr>
            </w:pPr>
            <w:r w:rsidRPr="00C210AC">
              <w:rPr>
                <w:color w:val="000000"/>
                <w:sz w:val="18"/>
                <w:szCs w:val="18"/>
              </w:rPr>
              <w:t>82,018</w:t>
            </w:r>
          </w:p>
        </w:tc>
        <w:tc>
          <w:tcPr>
            <w:tcW w:w="1111" w:type="dxa"/>
            <w:tcBorders>
              <w:top w:val="nil"/>
              <w:left w:val="nil"/>
              <w:bottom w:val="nil"/>
              <w:right w:val="nil"/>
            </w:tcBorders>
            <w:noWrap/>
            <w:vAlign w:val="bottom"/>
            <w:hideMark/>
          </w:tcPr>
          <w:p w14:paraId="0482C7E5" w14:textId="77777777" w:rsidR="00530CB0" w:rsidRPr="00C210AC" w:rsidRDefault="00530CB0" w:rsidP="00D15DAC">
            <w:pPr>
              <w:spacing w:after="0"/>
              <w:jc w:val="center"/>
              <w:rPr>
                <w:color w:val="000000"/>
                <w:sz w:val="18"/>
                <w:szCs w:val="18"/>
              </w:rPr>
            </w:pPr>
            <w:r w:rsidRPr="00C210AC">
              <w:rPr>
                <w:color w:val="000000"/>
                <w:sz w:val="18"/>
                <w:szCs w:val="18"/>
              </w:rPr>
              <w:t>63,969</w:t>
            </w:r>
          </w:p>
        </w:tc>
        <w:tc>
          <w:tcPr>
            <w:tcW w:w="1111" w:type="dxa"/>
            <w:tcBorders>
              <w:top w:val="nil"/>
              <w:left w:val="nil"/>
              <w:bottom w:val="nil"/>
              <w:right w:val="nil"/>
            </w:tcBorders>
            <w:noWrap/>
            <w:vAlign w:val="bottom"/>
            <w:hideMark/>
          </w:tcPr>
          <w:p w14:paraId="283B48A0" w14:textId="77777777" w:rsidR="00530CB0" w:rsidRPr="00C210AC" w:rsidRDefault="00530CB0" w:rsidP="00D15DAC">
            <w:pPr>
              <w:spacing w:after="0"/>
              <w:jc w:val="center"/>
              <w:rPr>
                <w:color w:val="000000"/>
                <w:sz w:val="18"/>
                <w:szCs w:val="18"/>
              </w:rPr>
            </w:pPr>
            <w:r w:rsidRPr="00C210AC">
              <w:rPr>
                <w:color w:val="000000"/>
                <w:sz w:val="18"/>
                <w:szCs w:val="18"/>
              </w:rPr>
              <w:t>95,512</w:t>
            </w:r>
          </w:p>
        </w:tc>
        <w:tc>
          <w:tcPr>
            <w:tcW w:w="1111" w:type="dxa"/>
            <w:tcBorders>
              <w:top w:val="nil"/>
              <w:left w:val="nil"/>
              <w:bottom w:val="nil"/>
              <w:right w:val="nil"/>
            </w:tcBorders>
            <w:noWrap/>
            <w:vAlign w:val="bottom"/>
            <w:hideMark/>
          </w:tcPr>
          <w:p w14:paraId="055DF0F4" w14:textId="77777777" w:rsidR="00530CB0" w:rsidRPr="00C210AC" w:rsidRDefault="00530CB0" w:rsidP="00D15DAC">
            <w:pPr>
              <w:spacing w:after="0"/>
              <w:jc w:val="center"/>
              <w:rPr>
                <w:color w:val="000000"/>
                <w:sz w:val="18"/>
                <w:szCs w:val="18"/>
              </w:rPr>
            </w:pPr>
            <w:r w:rsidRPr="00C210AC">
              <w:rPr>
                <w:color w:val="000000"/>
                <w:sz w:val="18"/>
                <w:szCs w:val="18"/>
              </w:rPr>
              <w:t>194,768</w:t>
            </w:r>
          </w:p>
        </w:tc>
        <w:tc>
          <w:tcPr>
            <w:tcW w:w="1111" w:type="dxa"/>
            <w:tcBorders>
              <w:top w:val="nil"/>
              <w:left w:val="nil"/>
              <w:bottom w:val="nil"/>
              <w:right w:val="nil"/>
            </w:tcBorders>
            <w:noWrap/>
            <w:vAlign w:val="bottom"/>
            <w:hideMark/>
          </w:tcPr>
          <w:p w14:paraId="7FF17769" w14:textId="77777777" w:rsidR="00530CB0" w:rsidRPr="00C210AC" w:rsidRDefault="00530CB0" w:rsidP="00D15DAC">
            <w:pPr>
              <w:spacing w:after="0"/>
              <w:jc w:val="center"/>
              <w:rPr>
                <w:color w:val="000000"/>
                <w:sz w:val="18"/>
                <w:szCs w:val="18"/>
              </w:rPr>
            </w:pPr>
            <w:r w:rsidRPr="00C210AC">
              <w:rPr>
                <w:color w:val="000000"/>
                <w:sz w:val="18"/>
                <w:szCs w:val="18"/>
              </w:rPr>
              <w:t>72,388</w:t>
            </w:r>
          </w:p>
        </w:tc>
        <w:tc>
          <w:tcPr>
            <w:tcW w:w="1111" w:type="dxa"/>
            <w:tcBorders>
              <w:top w:val="nil"/>
              <w:left w:val="nil"/>
              <w:bottom w:val="nil"/>
              <w:right w:val="nil"/>
            </w:tcBorders>
            <w:noWrap/>
            <w:vAlign w:val="bottom"/>
            <w:hideMark/>
          </w:tcPr>
          <w:p w14:paraId="6D7EEEE1" w14:textId="77777777" w:rsidR="00530CB0" w:rsidRPr="00C210AC" w:rsidRDefault="00530CB0" w:rsidP="00D15DAC">
            <w:pPr>
              <w:spacing w:after="0"/>
              <w:jc w:val="center"/>
              <w:rPr>
                <w:color w:val="000000"/>
                <w:sz w:val="18"/>
                <w:szCs w:val="18"/>
              </w:rPr>
            </w:pPr>
            <w:r w:rsidRPr="00C210AC">
              <w:rPr>
                <w:color w:val="000000"/>
                <w:sz w:val="18"/>
                <w:szCs w:val="18"/>
              </w:rPr>
              <w:t>72,387</w:t>
            </w:r>
          </w:p>
        </w:tc>
      </w:tr>
      <w:tr w:rsidR="00530CB0" w:rsidRPr="005362B1" w14:paraId="58C26E65" w14:textId="77777777" w:rsidTr="00D15DAC">
        <w:trPr>
          <w:trHeight w:val="225"/>
        </w:trPr>
        <w:tc>
          <w:tcPr>
            <w:tcW w:w="1111" w:type="dxa"/>
            <w:tcBorders>
              <w:top w:val="nil"/>
              <w:left w:val="nil"/>
              <w:right w:val="nil"/>
            </w:tcBorders>
            <w:noWrap/>
            <w:vAlign w:val="bottom"/>
            <w:hideMark/>
          </w:tcPr>
          <w:p w14:paraId="267978ED" w14:textId="77777777" w:rsidR="00530CB0" w:rsidRPr="00C210AC" w:rsidRDefault="00530CB0" w:rsidP="00D15DAC">
            <w:pPr>
              <w:spacing w:after="0"/>
              <w:jc w:val="center"/>
              <w:rPr>
                <w:color w:val="000000"/>
                <w:sz w:val="18"/>
                <w:szCs w:val="18"/>
              </w:rPr>
            </w:pPr>
            <w:r w:rsidRPr="00C210AC">
              <w:rPr>
                <w:color w:val="000000"/>
                <w:sz w:val="18"/>
                <w:szCs w:val="18"/>
              </w:rPr>
              <w:t>2038</w:t>
            </w:r>
          </w:p>
        </w:tc>
        <w:tc>
          <w:tcPr>
            <w:tcW w:w="1111" w:type="dxa"/>
            <w:tcBorders>
              <w:top w:val="nil"/>
              <w:left w:val="nil"/>
              <w:right w:val="nil"/>
            </w:tcBorders>
            <w:noWrap/>
            <w:vAlign w:val="bottom"/>
            <w:hideMark/>
          </w:tcPr>
          <w:p w14:paraId="1D20E515" w14:textId="77777777" w:rsidR="00530CB0" w:rsidRPr="00C210AC" w:rsidRDefault="00530CB0" w:rsidP="00D15DAC">
            <w:pPr>
              <w:spacing w:after="0"/>
              <w:jc w:val="center"/>
              <w:rPr>
                <w:color w:val="000000"/>
                <w:sz w:val="18"/>
                <w:szCs w:val="18"/>
              </w:rPr>
            </w:pPr>
            <w:r w:rsidRPr="00C210AC">
              <w:rPr>
                <w:color w:val="000000"/>
                <w:sz w:val="18"/>
                <w:szCs w:val="18"/>
              </w:rPr>
              <w:t>82,034</w:t>
            </w:r>
          </w:p>
        </w:tc>
        <w:tc>
          <w:tcPr>
            <w:tcW w:w="1111" w:type="dxa"/>
            <w:tcBorders>
              <w:top w:val="nil"/>
              <w:left w:val="nil"/>
              <w:right w:val="nil"/>
            </w:tcBorders>
            <w:noWrap/>
            <w:vAlign w:val="bottom"/>
            <w:hideMark/>
          </w:tcPr>
          <w:p w14:paraId="120106F6" w14:textId="77777777" w:rsidR="00530CB0" w:rsidRPr="00C210AC" w:rsidRDefault="00530CB0" w:rsidP="00D15DAC">
            <w:pPr>
              <w:spacing w:after="0"/>
              <w:jc w:val="center"/>
              <w:rPr>
                <w:color w:val="000000"/>
                <w:sz w:val="18"/>
                <w:szCs w:val="18"/>
              </w:rPr>
            </w:pPr>
            <w:r w:rsidRPr="00C210AC">
              <w:rPr>
                <w:color w:val="000000"/>
                <w:sz w:val="18"/>
                <w:szCs w:val="18"/>
              </w:rPr>
              <w:t>82,034</w:t>
            </w:r>
          </w:p>
        </w:tc>
        <w:tc>
          <w:tcPr>
            <w:tcW w:w="1111" w:type="dxa"/>
            <w:tcBorders>
              <w:top w:val="nil"/>
              <w:left w:val="nil"/>
              <w:right w:val="nil"/>
            </w:tcBorders>
            <w:noWrap/>
            <w:vAlign w:val="bottom"/>
            <w:hideMark/>
          </w:tcPr>
          <w:p w14:paraId="4C74C4E9" w14:textId="77777777" w:rsidR="00530CB0" w:rsidRPr="00C210AC" w:rsidRDefault="00530CB0" w:rsidP="00D15DAC">
            <w:pPr>
              <w:spacing w:after="0"/>
              <w:jc w:val="center"/>
              <w:rPr>
                <w:color w:val="000000"/>
                <w:sz w:val="18"/>
                <w:szCs w:val="18"/>
              </w:rPr>
            </w:pPr>
            <w:r w:rsidRPr="00C210AC">
              <w:rPr>
                <w:color w:val="000000"/>
                <w:sz w:val="18"/>
                <w:szCs w:val="18"/>
              </w:rPr>
              <w:t>63,678</w:t>
            </w:r>
          </w:p>
        </w:tc>
        <w:tc>
          <w:tcPr>
            <w:tcW w:w="1111" w:type="dxa"/>
            <w:tcBorders>
              <w:top w:val="nil"/>
              <w:left w:val="nil"/>
              <w:right w:val="nil"/>
            </w:tcBorders>
            <w:noWrap/>
            <w:vAlign w:val="bottom"/>
            <w:hideMark/>
          </w:tcPr>
          <w:p w14:paraId="36B30BAB" w14:textId="77777777" w:rsidR="00530CB0" w:rsidRPr="00C210AC" w:rsidRDefault="00530CB0" w:rsidP="00D15DAC">
            <w:pPr>
              <w:spacing w:after="0"/>
              <w:jc w:val="center"/>
              <w:rPr>
                <w:color w:val="000000"/>
                <w:sz w:val="18"/>
                <w:szCs w:val="18"/>
              </w:rPr>
            </w:pPr>
            <w:r w:rsidRPr="00C210AC">
              <w:rPr>
                <w:color w:val="000000"/>
                <w:sz w:val="18"/>
                <w:szCs w:val="18"/>
              </w:rPr>
              <w:t>95,565</w:t>
            </w:r>
          </w:p>
        </w:tc>
        <w:tc>
          <w:tcPr>
            <w:tcW w:w="1111" w:type="dxa"/>
            <w:tcBorders>
              <w:top w:val="nil"/>
              <w:left w:val="nil"/>
              <w:right w:val="nil"/>
            </w:tcBorders>
            <w:noWrap/>
            <w:vAlign w:val="bottom"/>
            <w:hideMark/>
          </w:tcPr>
          <w:p w14:paraId="0DD35D9D" w14:textId="77777777" w:rsidR="00530CB0" w:rsidRPr="00C210AC" w:rsidRDefault="00530CB0" w:rsidP="00D15DAC">
            <w:pPr>
              <w:spacing w:after="0"/>
              <w:jc w:val="center"/>
              <w:rPr>
                <w:color w:val="000000"/>
                <w:sz w:val="18"/>
                <w:szCs w:val="18"/>
              </w:rPr>
            </w:pPr>
            <w:r w:rsidRPr="00C210AC">
              <w:rPr>
                <w:color w:val="000000"/>
                <w:sz w:val="18"/>
                <w:szCs w:val="18"/>
              </w:rPr>
              <w:t>196,789</w:t>
            </w:r>
          </w:p>
        </w:tc>
        <w:tc>
          <w:tcPr>
            <w:tcW w:w="1111" w:type="dxa"/>
            <w:tcBorders>
              <w:top w:val="nil"/>
              <w:left w:val="nil"/>
              <w:right w:val="nil"/>
            </w:tcBorders>
            <w:noWrap/>
            <w:vAlign w:val="bottom"/>
            <w:hideMark/>
          </w:tcPr>
          <w:p w14:paraId="00BB163F" w14:textId="77777777" w:rsidR="00530CB0" w:rsidRPr="00C210AC" w:rsidRDefault="00530CB0" w:rsidP="00D15DAC">
            <w:pPr>
              <w:spacing w:after="0"/>
              <w:jc w:val="center"/>
              <w:rPr>
                <w:color w:val="000000"/>
                <w:sz w:val="18"/>
                <w:szCs w:val="18"/>
              </w:rPr>
            </w:pPr>
            <w:r w:rsidRPr="00C210AC">
              <w:rPr>
                <w:color w:val="000000"/>
                <w:sz w:val="18"/>
                <w:szCs w:val="18"/>
              </w:rPr>
              <w:t>72,390</w:t>
            </w:r>
          </w:p>
        </w:tc>
        <w:tc>
          <w:tcPr>
            <w:tcW w:w="1111" w:type="dxa"/>
            <w:tcBorders>
              <w:top w:val="nil"/>
              <w:left w:val="nil"/>
              <w:right w:val="nil"/>
            </w:tcBorders>
            <w:noWrap/>
            <w:vAlign w:val="bottom"/>
            <w:hideMark/>
          </w:tcPr>
          <w:p w14:paraId="245129EF" w14:textId="77777777" w:rsidR="00530CB0" w:rsidRPr="00C210AC" w:rsidRDefault="00530CB0" w:rsidP="00D15DAC">
            <w:pPr>
              <w:spacing w:after="0"/>
              <w:jc w:val="center"/>
              <w:rPr>
                <w:color w:val="000000"/>
                <w:sz w:val="18"/>
                <w:szCs w:val="18"/>
              </w:rPr>
            </w:pPr>
            <w:r w:rsidRPr="00C210AC">
              <w:rPr>
                <w:color w:val="000000"/>
                <w:sz w:val="18"/>
                <w:szCs w:val="18"/>
              </w:rPr>
              <w:t>72,390</w:t>
            </w:r>
          </w:p>
        </w:tc>
      </w:tr>
      <w:tr w:rsidR="00530CB0" w:rsidRPr="005362B1" w14:paraId="1D94FE04" w14:textId="77777777" w:rsidTr="00D15DAC">
        <w:trPr>
          <w:trHeight w:val="225"/>
        </w:trPr>
        <w:tc>
          <w:tcPr>
            <w:tcW w:w="1111" w:type="dxa"/>
            <w:tcBorders>
              <w:top w:val="nil"/>
              <w:left w:val="nil"/>
              <w:bottom w:val="single" w:sz="4" w:space="0" w:color="auto"/>
              <w:right w:val="nil"/>
            </w:tcBorders>
            <w:noWrap/>
            <w:vAlign w:val="bottom"/>
            <w:hideMark/>
          </w:tcPr>
          <w:p w14:paraId="3612035A" w14:textId="77777777" w:rsidR="00530CB0" w:rsidRPr="00C210AC" w:rsidRDefault="00530CB0" w:rsidP="00D15DAC">
            <w:pPr>
              <w:spacing w:after="0"/>
              <w:jc w:val="center"/>
              <w:rPr>
                <w:color w:val="000000"/>
                <w:sz w:val="18"/>
                <w:szCs w:val="18"/>
              </w:rPr>
            </w:pPr>
            <w:r w:rsidRPr="00C210AC">
              <w:rPr>
                <w:color w:val="000000"/>
                <w:sz w:val="18"/>
                <w:szCs w:val="18"/>
              </w:rPr>
              <w:t>2039</w:t>
            </w:r>
          </w:p>
        </w:tc>
        <w:tc>
          <w:tcPr>
            <w:tcW w:w="1111" w:type="dxa"/>
            <w:tcBorders>
              <w:top w:val="nil"/>
              <w:left w:val="nil"/>
              <w:bottom w:val="single" w:sz="4" w:space="0" w:color="auto"/>
              <w:right w:val="nil"/>
            </w:tcBorders>
            <w:noWrap/>
            <w:vAlign w:val="bottom"/>
            <w:hideMark/>
          </w:tcPr>
          <w:p w14:paraId="6C177001" w14:textId="77777777" w:rsidR="00530CB0" w:rsidRPr="00C210AC" w:rsidRDefault="00530CB0" w:rsidP="00D15DAC">
            <w:pPr>
              <w:spacing w:after="0"/>
              <w:jc w:val="center"/>
              <w:rPr>
                <w:color w:val="000000"/>
                <w:sz w:val="18"/>
                <w:szCs w:val="18"/>
              </w:rPr>
            </w:pPr>
            <w:r w:rsidRPr="00C210AC">
              <w:rPr>
                <w:color w:val="000000"/>
                <w:sz w:val="18"/>
                <w:szCs w:val="18"/>
              </w:rPr>
              <w:t>82,038</w:t>
            </w:r>
          </w:p>
        </w:tc>
        <w:tc>
          <w:tcPr>
            <w:tcW w:w="1111" w:type="dxa"/>
            <w:tcBorders>
              <w:top w:val="nil"/>
              <w:left w:val="nil"/>
              <w:bottom w:val="single" w:sz="4" w:space="0" w:color="auto"/>
              <w:right w:val="nil"/>
            </w:tcBorders>
            <w:noWrap/>
            <w:vAlign w:val="bottom"/>
            <w:hideMark/>
          </w:tcPr>
          <w:p w14:paraId="5A30CE2C" w14:textId="77777777" w:rsidR="00530CB0" w:rsidRPr="00C210AC" w:rsidRDefault="00530CB0" w:rsidP="00D15DAC">
            <w:pPr>
              <w:spacing w:after="0"/>
              <w:jc w:val="center"/>
              <w:rPr>
                <w:color w:val="000000"/>
                <w:sz w:val="18"/>
                <w:szCs w:val="18"/>
              </w:rPr>
            </w:pPr>
            <w:r w:rsidRPr="00C210AC">
              <w:rPr>
                <w:color w:val="000000"/>
                <w:sz w:val="18"/>
                <w:szCs w:val="18"/>
              </w:rPr>
              <w:t>82,038</w:t>
            </w:r>
          </w:p>
        </w:tc>
        <w:tc>
          <w:tcPr>
            <w:tcW w:w="1111" w:type="dxa"/>
            <w:tcBorders>
              <w:top w:val="nil"/>
              <w:left w:val="nil"/>
              <w:bottom w:val="single" w:sz="4" w:space="0" w:color="auto"/>
              <w:right w:val="nil"/>
            </w:tcBorders>
            <w:noWrap/>
            <w:vAlign w:val="bottom"/>
            <w:hideMark/>
          </w:tcPr>
          <w:p w14:paraId="1D6258E9" w14:textId="77777777" w:rsidR="00530CB0" w:rsidRPr="00C210AC" w:rsidRDefault="00530CB0" w:rsidP="00D15DAC">
            <w:pPr>
              <w:spacing w:after="0"/>
              <w:jc w:val="center"/>
              <w:rPr>
                <w:color w:val="000000"/>
                <w:sz w:val="18"/>
                <w:szCs w:val="18"/>
              </w:rPr>
            </w:pPr>
            <w:r w:rsidRPr="00C210AC">
              <w:rPr>
                <w:color w:val="000000"/>
                <w:sz w:val="18"/>
                <w:szCs w:val="18"/>
              </w:rPr>
              <w:t>63,554</w:t>
            </w:r>
          </w:p>
        </w:tc>
        <w:tc>
          <w:tcPr>
            <w:tcW w:w="1111" w:type="dxa"/>
            <w:tcBorders>
              <w:top w:val="nil"/>
              <w:left w:val="nil"/>
              <w:bottom w:val="single" w:sz="4" w:space="0" w:color="auto"/>
              <w:right w:val="nil"/>
            </w:tcBorders>
            <w:noWrap/>
            <w:vAlign w:val="bottom"/>
            <w:hideMark/>
          </w:tcPr>
          <w:p w14:paraId="60F99DD6" w14:textId="77777777" w:rsidR="00530CB0" w:rsidRPr="00C210AC" w:rsidRDefault="00530CB0" w:rsidP="00D15DAC">
            <w:pPr>
              <w:spacing w:after="0"/>
              <w:jc w:val="center"/>
              <w:rPr>
                <w:color w:val="000000"/>
                <w:sz w:val="18"/>
                <w:szCs w:val="18"/>
              </w:rPr>
            </w:pPr>
            <w:r w:rsidRPr="00C210AC">
              <w:rPr>
                <w:color w:val="000000"/>
                <w:sz w:val="18"/>
                <w:szCs w:val="18"/>
              </w:rPr>
              <w:t>95,586</w:t>
            </w:r>
          </w:p>
        </w:tc>
        <w:tc>
          <w:tcPr>
            <w:tcW w:w="1111" w:type="dxa"/>
            <w:tcBorders>
              <w:top w:val="nil"/>
              <w:left w:val="nil"/>
              <w:bottom w:val="single" w:sz="4" w:space="0" w:color="auto"/>
              <w:right w:val="nil"/>
            </w:tcBorders>
            <w:noWrap/>
            <w:vAlign w:val="bottom"/>
            <w:hideMark/>
          </w:tcPr>
          <w:p w14:paraId="6329079C" w14:textId="77777777" w:rsidR="00530CB0" w:rsidRPr="00C210AC" w:rsidRDefault="00530CB0" w:rsidP="00D15DAC">
            <w:pPr>
              <w:spacing w:after="0"/>
              <w:jc w:val="center"/>
              <w:rPr>
                <w:color w:val="000000"/>
                <w:sz w:val="18"/>
                <w:szCs w:val="18"/>
              </w:rPr>
            </w:pPr>
            <w:r w:rsidRPr="00C210AC">
              <w:rPr>
                <w:color w:val="000000"/>
                <w:sz w:val="18"/>
                <w:szCs w:val="18"/>
              </w:rPr>
              <w:t>197,978</w:t>
            </w:r>
          </w:p>
        </w:tc>
        <w:tc>
          <w:tcPr>
            <w:tcW w:w="1111" w:type="dxa"/>
            <w:tcBorders>
              <w:top w:val="nil"/>
              <w:left w:val="nil"/>
              <w:bottom w:val="single" w:sz="4" w:space="0" w:color="auto"/>
              <w:right w:val="nil"/>
            </w:tcBorders>
            <w:noWrap/>
            <w:vAlign w:val="bottom"/>
            <w:hideMark/>
          </w:tcPr>
          <w:p w14:paraId="3815E8F4" w14:textId="77777777" w:rsidR="00530CB0" w:rsidRPr="00C210AC" w:rsidRDefault="00530CB0" w:rsidP="00D15DAC">
            <w:pPr>
              <w:spacing w:after="0"/>
              <w:jc w:val="center"/>
              <w:rPr>
                <w:color w:val="000000"/>
                <w:sz w:val="18"/>
                <w:szCs w:val="18"/>
              </w:rPr>
            </w:pPr>
            <w:r w:rsidRPr="00C210AC">
              <w:rPr>
                <w:color w:val="000000"/>
                <w:sz w:val="18"/>
                <w:szCs w:val="18"/>
              </w:rPr>
              <w:t>72,391</w:t>
            </w:r>
          </w:p>
        </w:tc>
        <w:tc>
          <w:tcPr>
            <w:tcW w:w="1111" w:type="dxa"/>
            <w:tcBorders>
              <w:top w:val="nil"/>
              <w:left w:val="nil"/>
              <w:bottom w:val="single" w:sz="4" w:space="0" w:color="auto"/>
              <w:right w:val="nil"/>
            </w:tcBorders>
            <w:noWrap/>
            <w:vAlign w:val="bottom"/>
            <w:hideMark/>
          </w:tcPr>
          <w:p w14:paraId="3B96A717" w14:textId="77777777" w:rsidR="00530CB0" w:rsidRPr="00C210AC" w:rsidRDefault="00530CB0" w:rsidP="00D15DAC">
            <w:pPr>
              <w:spacing w:after="0"/>
              <w:jc w:val="center"/>
              <w:rPr>
                <w:color w:val="000000"/>
                <w:sz w:val="18"/>
                <w:szCs w:val="18"/>
              </w:rPr>
            </w:pPr>
            <w:r w:rsidRPr="00C210AC">
              <w:rPr>
                <w:color w:val="000000"/>
                <w:sz w:val="18"/>
                <w:szCs w:val="18"/>
              </w:rPr>
              <w:t>72,391</w:t>
            </w:r>
          </w:p>
        </w:tc>
      </w:tr>
    </w:tbl>
    <w:p w14:paraId="77E19F10" w14:textId="77777777" w:rsidR="00530CB0" w:rsidRPr="005362B1" w:rsidRDefault="00530CB0" w:rsidP="00530CB0">
      <w:r w:rsidRPr="005362B1">
        <w:br w:type="page"/>
      </w:r>
    </w:p>
    <w:p w14:paraId="25A0312F" w14:textId="77777777" w:rsidR="00530CB0" w:rsidRPr="005362B1" w:rsidRDefault="00530CB0" w:rsidP="00530CB0">
      <w:pPr>
        <w:pStyle w:val="Heading1"/>
        <w:pBdr>
          <w:top w:val="nil"/>
          <w:left w:val="nil"/>
          <w:bottom w:val="nil"/>
          <w:right w:val="nil"/>
          <w:between w:val="nil"/>
        </w:pBdr>
      </w:pPr>
      <w:r w:rsidRPr="00F23D0A">
        <w:rPr>
          <w:highlight w:val="green"/>
        </w:rPr>
        <w:lastRenderedPageBreak/>
        <w:t>Figures</w:t>
      </w:r>
    </w:p>
    <w:p w14:paraId="0D8BA208" w14:textId="77777777" w:rsidR="00530CB0" w:rsidRPr="005362B1" w:rsidRDefault="00530CB0" w:rsidP="00530CB0"/>
    <w:p w14:paraId="40D3CB19" w14:textId="77777777" w:rsidR="00530CB0" w:rsidRPr="005362B1" w:rsidRDefault="00530CB0" w:rsidP="00530CB0"/>
    <w:p w14:paraId="18234EC8" w14:textId="77777777" w:rsidR="00530CB0" w:rsidRPr="005362B1" w:rsidRDefault="00530CB0" w:rsidP="00530CB0">
      <w:r>
        <w:rPr>
          <w:noProof/>
        </w:rPr>
        <w:drawing>
          <wp:inline distT="0" distB="0" distL="0" distR="0" wp14:anchorId="313FB8DC" wp14:editId="74A394EE">
            <wp:extent cx="5943600" cy="4572000"/>
            <wp:effectExtent l="0" t="0" r="0" b="0"/>
            <wp:docPr id="111964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p>
    <w:p w14:paraId="1D921A30" w14:textId="77777777" w:rsidR="00530CB0" w:rsidRPr="005362B1" w:rsidRDefault="00530CB0" w:rsidP="00530CB0">
      <w:pPr>
        <w:pStyle w:val="Heading5"/>
      </w:pPr>
      <w:r w:rsidRPr="00822D5F">
        <w:rPr>
          <w:highlight w:val="green"/>
        </w:rPr>
        <w:t>Figure</w:t>
      </w:r>
      <w:r w:rsidRPr="00316666">
        <w:t xml:space="preserve"> 2.1.</w:t>
      </w:r>
      <w:r w:rsidRPr="005362B1">
        <w:t xml:space="preserve"> Commercial catch (mt) of Pacific cod in the GOA in trawl (</w:t>
      </w:r>
      <w:proofErr w:type="spellStart"/>
      <w:r w:rsidRPr="005362B1">
        <w:t>FshTrawl</w:t>
      </w:r>
      <w:proofErr w:type="spellEnd"/>
      <w:r w:rsidRPr="005362B1">
        <w:t>), longline (</w:t>
      </w:r>
      <w:proofErr w:type="spellStart"/>
      <w:r w:rsidRPr="005362B1">
        <w:t>FshLL</w:t>
      </w:r>
      <w:proofErr w:type="spellEnd"/>
      <w:r w:rsidRPr="005362B1">
        <w:t>), and pot (</w:t>
      </w:r>
      <w:proofErr w:type="spellStart"/>
      <w:r w:rsidRPr="005362B1">
        <w:t>FshPot</w:t>
      </w:r>
      <w:proofErr w:type="spellEnd"/>
      <w:r w:rsidRPr="005362B1">
        <w:t>) gear from 1977-202</w:t>
      </w:r>
      <w:r>
        <w:t>6</w:t>
      </w:r>
      <w:r w:rsidRPr="005362B1">
        <w:t>. Note that 202</w:t>
      </w:r>
      <w:r>
        <w:t>6</w:t>
      </w:r>
      <w:r w:rsidRPr="005362B1">
        <w:t xml:space="preserve"> catch was through </w:t>
      </w:r>
      <w:r>
        <w:t>October 26</w:t>
      </w:r>
      <w:r w:rsidRPr="005362B1">
        <w:t>.</w:t>
      </w:r>
    </w:p>
    <w:p w14:paraId="09035A83" w14:textId="77777777" w:rsidR="00530CB0" w:rsidRPr="005362B1" w:rsidRDefault="00530CB0" w:rsidP="00530CB0"/>
    <w:p w14:paraId="60B41A78" w14:textId="77777777" w:rsidR="00530CB0" w:rsidRPr="005362B1" w:rsidRDefault="00530CB0" w:rsidP="00530CB0">
      <w:r>
        <w:rPr>
          <w:noProof/>
        </w:rPr>
        <w:lastRenderedPageBreak/>
        <w:drawing>
          <wp:inline distT="0" distB="0" distL="0" distR="0" wp14:anchorId="42955377" wp14:editId="75AFD05F">
            <wp:extent cx="5193792" cy="4812101"/>
            <wp:effectExtent l="0" t="0" r="698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s_EM Pcod Catch_25.jpg"/>
                    <pic:cNvPicPr/>
                  </pic:nvPicPr>
                  <pic:blipFill rotWithShape="1">
                    <a:blip r:embed="rId14" cstate="print">
                      <a:extLst>
                        <a:ext uri="{28A0092B-C50C-407E-A947-70E740481C1C}">
                          <a14:useLocalDpi xmlns:a14="http://schemas.microsoft.com/office/drawing/2010/main" val="0"/>
                        </a:ext>
                      </a:extLst>
                    </a:blip>
                    <a:srcRect l="4308" r="15446" b="3787"/>
                    <a:stretch/>
                  </pic:blipFill>
                  <pic:spPr bwMode="auto">
                    <a:xfrm>
                      <a:off x="0" y="0"/>
                      <a:ext cx="5201291" cy="4819049"/>
                    </a:xfrm>
                    <a:prstGeom prst="rect">
                      <a:avLst/>
                    </a:prstGeom>
                    <a:ln>
                      <a:noFill/>
                    </a:ln>
                    <a:extLst>
                      <a:ext uri="{53640926-AAD7-44D8-BBD7-CCE9431645EC}">
                        <a14:shadowObscured xmlns:a14="http://schemas.microsoft.com/office/drawing/2010/main"/>
                      </a:ext>
                    </a:extLst>
                  </pic:spPr>
                </pic:pic>
              </a:graphicData>
            </a:graphic>
          </wp:inline>
        </w:drawing>
      </w:r>
    </w:p>
    <w:p w14:paraId="78686759" w14:textId="77777777" w:rsidR="00530CB0" w:rsidRPr="005362B1" w:rsidRDefault="00530CB0" w:rsidP="00530CB0">
      <w:pPr>
        <w:pStyle w:val="Heading5"/>
      </w:pPr>
      <w:r w:rsidRPr="00542AFF">
        <w:rPr>
          <w:highlight w:val="green"/>
        </w:rPr>
        <w:t>Figure</w:t>
      </w:r>
      <w:r w:rsidRPr="0024156B">
        <w:t xml:space="preserve"> 2.2.</w:t>
      </w:r>
      <w:r w:rsidRPr="005362B1">
        <w:t xml:space="preserve"> Observed (</w:t>
      </w:r>
      <w:proofErr w:type="spellStart"/>
      <w:r w:rsidRPr="005362B1">
        <w:t>Obs</w:t>
      </w:r>
      <w:proofErr w:type="spellEnd"/>
      <w:r w:rsidRPr="005362B1">
        <w:t>) and electronic monitored (EM) commercial catch of Pacific cod in the GOA by 20 km</w:t>
      </w:r>
      <w:r w:rsidRPr="005362B1">
        <w:rPr>
          <w:vertAlign w:val="superscript"/>
        </w:rPr>
        <w:t>2</w:t>
      </w:r>
      <w:r w:rsidRPr="005362B1">
        <w:t xml:space="preserve"> </w:t>
      </w:r>
      <w:proofErr w:type="gramStart"/>
      <w:r w:rsidRPr="005362B1">
        <w:t>grid</w:t>
      </w:r>
      <w:proofErr w:type="gramEnd"/>
      <w:r w:rsidRPr="005362B1">
        <w:t xml:space="preserve"> for 202</w:t>
      </w:r>
      <w:r>
        <w:t>5</w:t>
      </w:r>
      <w:r w:rsidRPr="005362B1">
        <w:t xml:space="preserve">. These data include bycatch Pacific cod, but </w:t>
      </w:r>
      <w:proofErr w:type="gramStart"/>
      <w:r w:rsidRPr="005362B1">
        <w:t>do</w:t>
      </w:r>
      <w:proofErr w:type="gramEnd"/>
      <w:r w:rsidRPr="005362B1">
        <w:t xml:space="preserve"> not include trawl EM data as locations are not yet available.</w:t>
      </w:r>
    </w:p>
    <w:p w14:paraId="5851C7E7" w14:textId="77777777" w:rsidR="00530CB0" w:rsidRPr="005362B1" w:rsidRDefault="00530CB0" w:rsidP="00530CB0"/>
    <w:p w14:paraId="546ECB73" w14:textId="77777777" w:rsidR="00530CB0" w:rsidRPr="005362B1" w:rsidRDefault="00530CB0" w:rsidP="00530CB0">
      <w:r>
        <w:rPr>
          <w:noProof/>
        </w:rPr>
        <w:lastRenderedPageBreak/>
        <w:drawing>
          <wp:inline distT="0" distB="0" distL="0" distR="0" wp14:anchorId="74D9CC09" wp14:editId="62757B77">
            <wp:extent cx="5943600" cy="6400800"/>
            <wp:effectExtent l="0" t="0" r="0" b="0"/>
            <wp:docPr id="13172514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397FCF26" w14:textId="77777777" w:rsidR="00530CB0" w:rsidRDefault="00530CB0" w:rsidP="00530CB0">
      <w:pPr>
        <w:pStyle w:val="Heading5"/>
      </w:pPr>
      <w:r w:rsidRPr="00542AFF">
        <w:rPr>
          <w:highlight w:val="green"/>
        </w:rPr>
        <w:t>Figure</w:t>
      </w:r>
      <w:r w:rsidRPr="008A072F">
        <w:t xml:space="preserve"> 2.3.</w:t>
      </w:r>
      <w:r w:rsidRPr="005362B1">
        <w:t xml:space="preserve"> Cumulative catch week of the year for 202</w:t>
      </w:r>
      <w:r>
        <w:t>1</w:t>
      </w:r>
      <w:r w:rsidRPr="005362B1">
        <w:t>-202</w:t>
      </w:r>
      <w:r>
        <w:t>5</w:t>
      </w:r>
      <w:r w:rsidRPr="005362B1">
        <w:t xml:space="preserve"> by GOA sub-area and fleet (202</w:t>
      </w:r>
      <w:r>
        <w:t>5</w:t>
      </w:r>
      <w:r w:rsidRPr="005362B1">
        <w:t xml:space="preserve"> catch through </w:t>
      </w:r>
      <w:r>
        <w:t>December 8</w:t>
      </w:r>
      <w:r w:rsidRPr="005362B1">
        <w:t>).</w:t>
      </w:r>
      <w:r w:rsidRPr="00124F04">
        <w:t xml:space="preserve"> </w:t>
      </w:r>
      <w:r>
        <w:t>Note that for the assessment, data from the jig and longline gear were pooled into a distinct fishery.</w:t>
      </w:r>
    </w:p>
    <w:p w14:paraId="773AAC82" w14:textId="77777777" w:rsidR="00530CB0" w:rsidRPr="008A072F" w:rsidRDefault="00530CB0" w:rsidP="00530CB0"/>
    <w:p w14:paraId="20F8F0EA" w14:textId="77777777" w:rsidR="00530CB0" w:rsidRPr="005362B1" w:rsidRDefault="00530CB0" w:rsidP="00530CB0">
      <w:r>
        <w:rPr>
          <w:noProof/>
        </w:rPr>
        <w:lastRenderedPageBreak/>
        <w:drawing>
          <wp:inline distT="0" distB="0" distL="0" distR="0" wp14:anchorId="500E6A5B" wp14:editId="54131500">
            <wp:extent cx="5943600" cy="6400800"/>
            <wp:effectExtent l="0" t="0" r="0" b="0"/>
            <wp:docPr id="10146547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093EF3E3" w14:textId="77777777" w:rsidR="00530CB0" w:rsidRDefault="00530CB0" w:rsidP="00530CB0">
      <w:pPr>
        <w:pStyle w:val="Heading5"/>
      </w:pPr>
      <w:r w:rsidRPr="00371A4F">
        <w:rPr>
          <w:highlight w:val="green"/>
        </w:rPr>
        <w:lastRenderedPageBreak/>
        <w:t>Figure</w:t>
      </w:r>
      <w:r w:rsidRPr="008A072F">
        <w:t xml:space="preserve"> 2.</w:t>
      </w:r>
      <w:r>
        <w:t>4</w:t>
      </w:r>
      <w:r w:rsidRPr="008A072F">
        <w:t>. Data</w:t>
      </w:r>
      <w:r w:rsidRPr="005362B1">
        <w:t xml:space="preserve"> </w:t>
      </w:r>
      <w:proofErr w:type="gramStart"/>
      <w:r w:rsidRPr="005362B1">
        <w:t>fit</w:t>
      </w:r>
      <w:proofErr w:type="gramEnd"/>
      <w:r w:rsidRPr="005362B1">
        <w:t xml:space="preserve"> in </w:t>
      </w:r>
      <w:r>
        <w:t>Model 24.0</w:t>
      </w:r>
      <w:r w:rsidRPr="005362B1">
        <w:t>. Circles are proportional to total catch for catches, precision for indices and input sample size for compositions and length-at-age observations. Data source</w:t>
      </w:r>
      <w:r>
        <w:t>s</w:t>
      </w:r>
      <w:r w:rsidRPr="005362B1">
        <w:t xml:space="preserve"> include fishery data from trawl (</w:t>
      </w:r>
      <w:proofErr w:type="spellStart"/>
      <w:r w:rsidRPr="005362B1">
        <w:t>FshTrawl</w:t>
      </w:r>
      <w:proofErr w:type="spellEnd"/>
      <w:r w:rsidRPr="005362B1">
        <w:t>), longline (</w:t>
      </w:r>
      <w:proofErr w:type="spellStart"/>
      <w:r w:rsidRPr="005362B1">
        <w:t>FshLL</w:t>
      </w:r>
      <w:proofErr w:type="spellEnd"/>
      <w:r w:rsidRPr="005362B1">
        <w:t>), and pot (</w:t>
      </w:r>
      <w:proofErr w:type="spellStart"/>
      <w:r w:rsidRPr="005362B1">
        <w:t>FshPot</w:t>
      </w:r>
      <w:proofErr w:type="spellEnd"/>
      <w:r w:rsidRPr="005362B1">
        <w:t>) fisheries. Survey data include the AFSC longline (</w:t>
      </w:r>
      <w:proofErr w:type="spellStart"/>
      <w:r w:rsidRPr="005362B1">
        <w:t>LLSrv</w:t>
      </w:r>
      <w:proofErr w:type="spellEnd"/>
      <w:r w:rsidRPr="005362B1">
        <w:t>) and bottom trawl (</w:t>
      </w:r>
      <w:proofErr w:type="spellStart"/>
      <w:r w:rsidRPr="005362B1">
        <w:t>Srv</w:t>
      </w:r>
      <w:proofErr w:type="spellEnd"/>
      <w:r w:rsidRPr="005362B1">
        <w:t>) surveys. Note that since the circles are scaled relative to maximum within each type, the plots of scaling across dataset types should not be compared.</w:t>
      </w:r>
    </w:p>
    <w:p w14:paraId="4F1F0BC1" w14:textId="77777777" w:rsidR="00530CB0" w:rsidRPr="008A072F" w:rsidRDefault="00530CB0" w:rsidP="00530CB0"/>
    <w:p w14:paraId="7512BF1B" w14:textId="77777777" w:rsidR="00530CB0" w:rsidRPr="005362B1" w:rsidRDefault="00530CB0" w:rsidP="00530CB0">
      <w:r>
        <w:rPr>
          <w:noProof/>
        </w:rPr>
        <w:drawing>
          <wp:inline distT="0" distB="0" distL="0" distR="0" wp14:anchorId="7B198912" wp14:editId="1DAC8335">
            <wp:extent cx="5468426" cy="51864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wl Survey Pcod Catch_21_23_25.jpg"/>
                    <pic:cNvPicPr/>
                  </pic:nvPicPr>
                  <pic:blipFill rotWithShape="1">
                    <a:blip r:embed="rId17" cstate="print">
                      <a:extLst>
                        <a:ext uri="{28A0092B-C50C-407E-A947-70E740481C1C}">
                          <a14:useLocalDpi xmlns:a14="http://schemas.microsoft.com/office/drawing/2010/main" val="0"/>
                        </a:ext>
                      </a:extLst>
                    </a:blip>
                    <a:srcRect l="3693" t="-3186" r="14831" b="3186"/>
                    <a:stretch/>
                  </pic:blipFill>
                  <pic:spPr bwMode="auto">
                    <a:xfrm>
                      <a:off x="0" y="0"/>
                      <a:ext cx="5478923" cy="5196433"/>
                    </a:xfrm>
                    <a:prstGeom prst="rect">
                      <a:avLst/>
                    </a:prstGeom>
                    <a:ln>
                      <a:noFill/>
                    </a:ln>
                    <a:extLst>
                      <a:ext uri="{53640926-AAD7-44D8-BBD7-CCE9431645EC}">
                        <a14:shadowObscured xmlns:a14="http://schemas.microsoft.com/office/drawing/2010/main"/>
                      </a:ext>
                    </a:extLst>
                  </pic:spPr>
                </pic:pic>
              </a:graphicData>
            </a:graphic>
          </wp:inline>
        </w:drawing>
      </w:r>
    </w:p>
    <w:p w14:paraId="6B3A6066" w14:textId="77777777" w:rsidR="00530CB0" w:rsidRDefault="00530CB0" w:rsidP="00530CB0">
      <w:pPr>
        <w:pStyle w:val="Heading5"/>
      </w:pPr>
      <w:r w:rsidRPr="005D66E2">
        <w:rPr>
          <w:highlight w:val="green"/>
        </w:rPr>
        <w:t>Figure</w:t>
      </w:r>
      <w:r w:rsidRPr="008A072F">
        <w:t xml:space="preserve"> 2.</w:t>
      </w:r>
      <w:r w:rsidRPr="008A072F">
        <w:rPr>
          <w:noProof/>
        </w:rPr>
        <w:fldChar w:fldCharType="begin"/>
      </w:r>
      <w:r w:rsidRPr="008A072F">
        <w:rPr>
          <w:noProof/>
        </w:rPr>
        <w:instrText xml:space="preserve"> SEQ Figure \* ARABIC </w:instrText>
      </w:r>
      <w:r w:rsidRPr="008A072F">
        <w:rPr>
          <w:noProof/>
        </w:rPr>
        <w:fldChar w:fldCharType="end"/>
      </w:r>
      <w:r>
        <w:rPr>
          <w:noProof/>
        </w:rPr>
        <w:t>5</w:t>
      </w:r>
      <w:r w:rsidRPr="008A072F">
        <w:rPr>
          <w:noProof/>
        </w:rPr>
        <w:t>.</w:t>
      </w:r>
      <w:r w:rsidRPr="005362B1">
        <w:rPr>
          <w:noProof/>
        </w:rPr>
        <w:t xml:space="preserve"> </w:t>
      </w:r>
      <w:r w:rsidRPr="005362B1">
        <w:t>Distribution of AFSC bottom trawl survey catch (kg) of Pacific cod for 20</w:t>
      </w:r>
      <w:r>
        <w:t>21</w:t>
      </w:r>
      <w:r w:rsidRPr="005362B1">
        <w:t>-202</w:t>
      </w:r>
      <w:r>
        <w:t>5</w:t>
      </w:r>
      <w:r w:rsidRPr="005362B1">
        <w:t>.</w:t>
      </w:r>
    </w:p>
    <w:p w14:paraId="399110FB" w14:textId="77777777" w:rsidR="00530CB0" w:rsidRPr="00C85F6A" w:rsidRDefault="00530CB0" w:rsidP="00530CB0"/>
    <w:p w14:paraId="0D4544A1" w14:textId="77777777" w:rsidR="00530CB0" w:rsidRPr="005362B1" w:rsidRDefault="00530CB0" w:rsidP="00530CB0">
      <w:r>
        <w:rPr>
          <w:noProof/>
        </w:rPr>
        <w:lastRenderedPageBreak/>
        <w:drawing>
          <wp:inline distT="0" distB="0" distL="0" distR="0" wp14:anchorId="7E3251E8" wp14:editId="6B7D2053">
            <wp:extent cx="5505361" cy="3869741"/>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L Survey Pcod Catch_23_25.jpg"/>
                    <pic:cNvPicPr/>
                  </pic:nvPicPr>
                  <pic:blipFill rotWithShape="1">
                    <a:blip r:embed="rId18" cstate="print">
                      <a:extLst>
                        <a:ext uri="{28A0092B-C50C-407E-A947-70E740481C1C}">
                          <a14:useLocalDpi xmlns:a14="http://schemas.microsoft.com/office/drawing/2010/main" val="0"/>
                        </a:ext>
                      </a:extLst>
                    </a:blip>
                    <a:srcRect l="6893" t="3983" r="6584" b="17316"/>
                    <a:stretch/>
                  </pic:blipFill>
                  <pic:spPr bwMode="auto">
                    <a:xfrm>
                      <a:off x="0" y="0"/>
                      <a:ext cx="5515999" cy="3877219"/>
                    </a:xfrm>
                    <a:prstGeom prst="rect">
                      <a:avLst/>
                    </a:prstGeom>
                    <a:ln>
                      <a:noFill/>
                    </a:ln>
                    <a:extLst>
                      <a:ext uri="{53640926-AAD7-44D8-BBD7-CCE9431645EC}">
                        <a14:shadowObscured xmlns:a14="http://schemas.microsoft.com/office/drawing/2010/main"/>
                      </a:ext>
                    </a:extLst>
                  </pic:spPr>
                </pic:pic>
              </a:graphicData>
            </a:graphic>
          </wp:inline>
        </w:drawing>
      </w:r>
    </w:p>
    <w:p w14:paraId="356686FE" w14:textId="77777777" w:rsidR="00530CB0" w:rsidRPr="005362B1" w:rsidRDefault="00530CB0" w:rsidP="00530CB0">
      <w:pPr>
        <w:pStyle w:val="Heading5"/>
      </w:pPr>
      <w:r w:rsidRPr="005D66E2">
        <w:rPr>
          <w:highlight w:val="green"/>
        </w:rPr>
        <w:t>Figure</w:t>
      </w:r>
      <w:r w:rsidRPr="00C85F6A">
        <w:t xml:space="preserve"> 2.</w:t>
      </w:r>
      <w:r w:rsidRPr="00C85F6A">
        <w:rPr>
          <w:noProof/>
        </w:rPr>
        <w:t>6.</w:t>
      </w:r>
      <w:r w:rsidRPr="005362B1">
        <w:t xml:space="preserve"> Distribution of AFSC longline survey catch (numbers) of Pacific cod in 202</w:t>
      </w:r>
      <w:r>
        <w:t>3</w:t>
      </w:r>
      <w:r w:rsidRPr="005362B1">
        <w:t xml:space="preserve"> and 202</w:t>
      </w:r>
      <w:r>
        <w:t>5</w:t>
      </w:r>
      <w:r w:rsidRPr="005362B1">
        <w:t>.</w:t>
      </w:r>
    </w:p>
    <w:p w14:paraId="39558216" w14:textId="77777777" w:rsidR="00530CB0" w:rsidRPr="005362B1" w:rsidRDefault="00530CB0" w:rsidP="00530CB0"/>
    <w:p w14:paraId="206C483B" w14:textId="77777777" w:rsidR="00530CB0" w:rsidRPr="005362B1" w:rsidRDefault="00530CB0" w:rsidP="00530CB0">
      <w:pPr>
        <w:rPr>
          <w:noProof/>
        </w:rPr>
      </w:pPr>
      <w:r>
        <w:rPr>
          <w:noProof/>
        </w:rPr>
        <w:lastRenderedPageBreak/>
        <w:drawing>
          <wp:inline distT="0" distB="0" distL="0" distR="0" wp14:anchorId="3A4DF17C" wp14:editId="5B35FA16">
            <wp:extent cx="5943600" cy="6400800"/>
            <wp:effectExtent l="0" t="0" r="0" b="0"/>
            <wp:docPr id="14299701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751BC8C9" w14:textId="77777777" w:rsidR="00530CB0" w:rsidRDefault="00530CB0" w:rsidP="00530CB0">
      <w:pPr>
        <w:pStyle w:val="Heading5"/>
      </w:pPr>
      <w:r w:rsidRPr="00734712">
        <w:rPr>
          <w:highlight w:val="green"/>
        </w:rPr>
        <w:lastRenderedPageBreak/>
        <w:t>Figure</w:t>
      </w:r>
      <w:r w:rsidRPr="00C85F6A">
        <w:t xml:space="preserve"> 2.7.</w:t>
      </w:r>
      <w:r w:rsidRPr="005362B1">
        <w:t xml:space="preserve"> Auxiliary indices for GOA Pacific cod adult and recruitment abundance</w:t>
      </w:r>
      <w:r w:rsidRPr="00124F04">
        <w:t xml:space="preserve"> </w:t>
      </w:r>
      <w:r>
        <w:t>that are not used in the stock assessment model</w:t>
      </w:r>
      <w:r w:rsidRPr="005362B1">
        <w:t xml:space="preserve">. ADFG bottom trawl survey </w:t>
      </w:r>
      <w:r>
        <w:t xml:space="preserve">numbers catch-per-unit-effort </w:t>
      </w:r>
      <w:r w:rsidRPr="005362B1">
        <w:t>(top left panel) and proportion of Pacific cod bycatch in the GOA shallow water fisher</w:t>
      </w:r>
      <w:r>
        <w:t>ies</w:t>
      </w:r>
      <w:r w:rsidRPr="005362B1">
        <w:t xml:space="preserve"> (bottom left panel) representing indices for adult abundance, and age-0 beach seine survey numbers per haul (top right panel) and proportion of pelagic trawls in the Central GOA A Season (January-April) walleye pollock fishery with Pacific cod present (bottom right panel) representing indices for recruitment.</w:t>
      </w:r>
    </w:p>
    <w:p w14:paraId="45F2C08E" w14:textId="77777777" w:rsidR="00530CB0" w:rsidRPr="00F5778E" w:rsidRDefault="00530CB0" w:rsidP="00530CB0"/>
    <w:p w14:paraId="0CD1D30B" w14:textId="77777777" w:rsidR="00530CB0" w:rsidRDefault="00530CB0" w:rsidP="00530CB0"/>
    <w:p w14:paraId="6899FD19" w14:textId="77777777" w:rsidR="00530CB0" w:rsidRPr="005362B1" w:rsidRDefault="00530CB0" w:rsidP="00530CB0">
      <w:pPr>
        <w:jc w:val="center"/>
      </w:pPr>
      <w:r>
        <w:rPr>
          <w:noProof/>
        </w:rPr>
        <w:drawing>
          <wp:inline distT="0" distB="0" distL="0" distR="0" wp14:anchorId="40C8083E" wp14:editId="54F0FBBA">
            <wp:extent cx="5943600" cy="5029200"/>
            <wp:effectExtent l="0" t="0" r="0" b="0"/>
            <wp:docPr id="9589023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029200"/>
                    </a:xfrm>
                    <a:prstGeom prst="rect">
                      <a:avLst/>
                    </a:prstGeom>
                    <a:noFill/>
                    <a:ln>
                      <a:noFill/>
                    </a:ln>
                  </pic:spPr>
                </pic:pic>
              </a:graphicData>
            </a:graphic>
          </wp:inline>
        </w:drawing>
      </w:r>
    </w:p>
    <w:p w14:paraId="768F9972" w14:textId="77777777" w:rsidR="00530CB0" w:rsidRDefault="00530CB0" w:rsidP="00530CB0">
      <w:pPr>
        <w:pStyle w:val="Heading5"/>
      </w:pPr>
      <w:r w:rsidRPr="00874480">
        <w:rPr>
          <w:highlight w:val="green"/>
        </w:rPr>
        <w:lastRenderedPageBreak/>
        <w:t>Figure</w:t>
      </w:r>
      <w:r w:rsidRPr="00485C65">
        <w:t xml:space="preserve"> 2.</w:t>
      </w:r>
      <w:r>
        <w:rPr>
          <w:noProof/>
        </w:rPr>
        <w:t>8</w:t>
      </w:r>
      <w:r w:rsidRPr="00485C65">
        <w:rPr>
          <w:noProof/>
        </w:rPr>
        <w:t>.</w:t>
      </w:r>
      <w:r w:rsidRPr="005362B1">
        <w:t xml:space="preserve"> Population indices fit by model</w:t>
      </w:r>
      <w:r>
        <w:t xml:space="preserve"> 24.0</w:t>
      </w:r>
      <w:r w:rsidRPr="005362B1">
        <w:t>, including AFSC longline survey relative population numbers (RPN – top panel) and AFSC bottom trawl survey abundance (numbers – bottom panel). Model fit is shown as a solid line and observed data is shown as points (with error bars indicating the 95% confidence intervals).</w:t>
      </w:r>
    </w:p>
    <w:p w14:paraId="7DFEA3CB" w14:textId="77777777" w:rsidR="00530CB0" w:rsidRDefault="00530CB0" w:rsidP="00530CB0"/>
    <w:p w14:paraId="2CDEACD7" w14:textId="77777777" w:rsidR="00530CB0" w:rsidRPr="005362B1" w:rsidRDefault="00530CB0" w:rsidP="00530CB0">
      <w:r>
        <w:rPr>
          <w:noProof/>
        </w:rPr>
        <w:drawing>
          <wp:inline distT="0" distB="0" distL="0" distR="0" wp14:anchorId="3BF5FA2B" wp14:editId="668B172A">
            <wp:extent cx="5943600" cy="6400800"/>
            <wp:effectExtent l="0" t="0" r="0" b="0"/>
            <wp:docPr id="1031576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759984F3" w14:textId="77777777" w:rsidR="00530CB0" w:rsidRPr="005362B1" w:rsidRDefault="00530CB0" w:rsidP="00530CB0">
      <w:pPr>
        <w:pStyle w:val="Heading5"/>
      </w:pPr>
      <w:r w:rsidRPr="00874480">
        <w:rPr>
          <w:highlight w:val="green"/>
        </w:rPr>
        <w:lastRenderedPageBreak/>
        <w:t>Figure</w:t>
      </w:r>
      <w:r w:rsidRPr="00485C65">
        <w:t xml:space="preserve"> 2.</w:t>
      </w:r>
      <w:r>
        <w:rPr>
          <w:noProof/>
        </w:rPr>
        <w:t>9</w:t>
      </w:r>
      <w:r w:rsidRPr="00485C65">
        <w:rPr>
          <w:noProof/>
        </w:rPr>
        <w:t>.</w:t>
      </w:r>
      <w:r w:rsidRPr="00485C65">
        <w:t xml:space="preserve"> </w:t>
      </w:r>
      <w:r>
        <w:t>A</w:t>
      </w:r>
      <w:r w:rsidRPr="005362B1">
        <w:t>ggregated model fit</w:t>
      </w:r>
      <w:r>
        <w:t xml:space="preserve">, </w:t>
      </w:r>
      <w:r w:rsidRPr="005362B1">
        <w:t>theoretical versus sample quantiles</w:t>
      </w:r>
      <w:r>
        <w:t>, o</w:t>
      </w:r>
      <w:r w:rsidRPr="00485C65">
        <w:t>ne</w:t>
      </w:r>
      <w:r w:rsidRPr="005362B1">
        <w:t>-step ahead residuals</w:t>
      </w:r>
      <w:r>
        <w:t>,</w:t>
      </w:r>
      <w:r w:rsidRPr="005362B1">
        <w:t xml:space="preserve"> and </w:t>
      </w:r>
      <w:r>
        <w:t>Pearson residuals</w:t>
      </w:r>
      <w:r w:rsidRPr="005362B1">
        <w:t xml:space="preserve"> for the fishery length composition data (fleets shown across the columns) fit in </w:t>
      </w:r>
      <w:r>
        <w:t>model 24.0</w:t>
      </w:r>
      <w:r w:rsidRPr="005362B1">
        <w:t>.</w:t>
      </w:r>
    </w:p>
    <w:p w14:paraId="1D8E5E1C" w14:textId="77777777" w:rsidR="00530CB0" w:rsidRPr="005362B1" w:rsidRDefault="00530CB0" w:rsidP="00530CB0"/>
    <w:p w14:paraId="79BD0726" w14:textId="77777777" w:rsidR="00530CB0" w:rsidRPr="005362B1" w:rsidRDefault="00530CB0" w:rsidP="00530CB0">
      <w:r>
        <w:rPr>
          <w:noProof/>
        </w:rPr>
        <w:drawing>
          <wp:inline distT="0" distB="0" distL="0" distR="0" wp14:anchorId="01049468" wp14:editId="27BE0DB5">
            <wp:extent cx="5943600" cy="6400800"/>
            <wp:effectExtent l="0" t="0" r="0" b="0"/>
            <wp:docPr id="2011505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63C838BC" w14:textId="77777777" w:rsidR="00530CB0" w:rsidRPr="005362B1" w:rsidRDefault="00530CB0" w:rsidP="00530CB0">
      <w:pPr>
        <w:pStyle w:val="Heading5"/>
      </w:pPr>
      <w:r w:rsidRPr="00874480">
        <w:rPr>
          <w:highlight w:val="green"/>
        </w:rPr>
        <w:lastRenderedPageBreak/>
        <w:t>Figure</w:t>
      </w:r>
      <w:r w:rsidRPr="00485C65">
        <w:t xml:space="preserve"> 2.</w:t>
      </w:r>
      <w:r w:rsidRPr="00485C65">
        <w:rPr>
          <w:noProof/>
        </w:rPr>
        <w:t>1</w:t>
      </w:r>
      <w:r>
        <w:rPr>
          <w:noProof/>
        </w:rPr>
        <w:t>0</w:t>
      </w:r>
      <w:r w:rsidRPr="00485C65">
        <w:rPr>
          <w:noProof/>
        </w:rPr>
        <w:t>.</w:t>
      </w:r>
      <w:r w:rsidRPr="00485C65">
        <w:t xml:space="preserve"> </w:t>
      </w:r>
      <w:r>
        <w:t>A</w:t>
      </w:r>
      <w:r w:rsidRPr="005362B1">
        <w:t>ggregated model fit</w:t>
      </w:r>
      <w:r>
        <w:t xml:space="preserve">, </w:t>
      </w:r>
      <w:r w:rsidRPr="005362B1">
        <w:t>theoretical versus sample quantiles</w:t>
      </w:r>
      <w:r>
        <w:t>, o</w:t>
      </w:r>
      <w:r w:rsidRPr="00485C65">
        <w:t>ne</w:t>
      </w:r>
      <w:r w:rsidRPr="005362B1">
        <w:t>-step ahead residuals</w:t>
      </w:r>
      <w:r>
        <w:t>,</w:t>
      </w:r>
      <w:r w:rsidRPr="005362B1">
        <w:t xml:space="preserve"> and </w:t>
      </w:r>
      <w:r>
        <w:t>Pearson residuals</w:t>
      </w:r>
      <w:r w:rsidRPr="005362B1">
        <w:t xml:space="preserve"> for the survey length composition data (surveys shown across the columns) fit in model</w:t>
      </w:r>
      <w:r>
        <w:t xml:space="preserve"> 24.0</w:t>
      </w:r>
      <w:r w:rsidRPr="005362B1">
        <w:t>.</w:t>
      </w:r>
    </w:p>
    <w:p w14:paraId="13356EEC" w14:textId="77777777" w:rsidR="00530CB0" w:rsidRPr="005362B1" w:rsidRDefault="00530CB0" w:rsidP="00530CB0"/>
    <w:p w14:paraId="03ED196C" w14:textId="77777777" w:rsidR="00530CB0" w:rsidRPr="005362B1" w:rsidRDefault="00530CB0" w:rsidP="00530CB0">
      <w:pPr>
        <w:rPr>
          <w:noProof/>
        </w:rPr>
      </w:pPr>
      <w:r>
        <w:rPr>
          <w:noProof/>
        </w:rPr>
        <w:drawing>
          <wp:inline distT="0" distB="0" distL="0" distR="0" wp14:anchorId="4120ADE0" wp14:editId="1DBB368B">
            <wp:extent cx="5943600" cy="6400800"/>
            <wp:effectExtent l="0" t="0" r="0" b="0"/>
            <wp:docPr id="6160502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39F4F4DD" w14:textId="77777777" w:rsidR="00530CB0" w:rsidRPr="005362B1" w:rsidRDefault="00530CB0" w:rsidP="00530CB0">
      <w:pPr>
        <w:pStyle w:val="Heading5"/>
        <w:rPr>
          <w:noProof/>
        </w:rPr>
      </w:pPr>
      <w:r w:rsidRPr="00874480">
        <w:rPr>
          <w:highlight w:val="green"/>
        </w:rPr>
        <w:lastRenderedPageBreak/>
        <w:t>Figure</w:t>
      </w:r>
      <w:r w:rsidRPr="008D75A1">
        <w:t xml:space="preserve"> 2.</w:t>
      </w:r>
      <w:r w:rsidRPr="008D75A1">
        <w:rPr>
          <w:noProof/>
        </w:rPr>
        <w:t>1</w:t>
      </w:r>
      <w:r>
        <w:rPr>
          <w:noProof/>
        </w:rPr>
        <w:t>1</w:t>
      </w:r>
      <w:r w:rsidRPr="008D75A1">
        <w:rPr>
          <w:noProof/>
        </w:rPr>
        <w:t>.</w:t>
      </w:r>
      <w:r w:rsidRPr="005362B1">
        <w:rPr>
          <w:noProof/>
        </w:rPr>
        <w:t xml:space="preserve"> Estimated total biomass (top panel) and spawning biomass (bottom panel) from</w:t>
      </w:r>
      <w:r w:rsidRPr="005362B1">
        <w:t xml:space="preserve"> model</w:t>
      </w:r>
      <w:r w:rsidRPr="005362B1">
        <w:rPr>
          <w:noProof/>
        </w:rPr>
        <w:t xml:space="preserve"> </w:t>
      </w:r>
      <w:r>
        <w:rPr>
          <w:noProof/>
        </w:rPr>
        <w:t xml:space="preserve">24.0 </w:t>
      </w:r>
      <w:r w:rsidRPr="005362B1">
        <w:rPr>
          <w:noProof/>
        </w:rPr>
        <w:t>with 95% confidence intervals. The five-year forecasted biomass values are denoted in green shading and with the vertical dashed line in each plot.</w:t>
      </w:r>
    </w:p>
    <w:p w14:paraId="056297B5" w14:textId="77777777" w:rsidR="00530CB0" w:rsidRPr="005362B1" w:rsidRDefault="00530CB0" w:rsidP="00530CB0"/>
    <w:p w14:paraId="3262B0EE" w14:textId="77777777" w:rsidR="00530CB0" w:rsidRPr="005362B1" w:rsidRDefault="00530CB0" w:rsidP="00530CB0">
      <w:pPr>
        <w:rPr>
          <w:snapToGrid w:val="0"/>
          <w:color w:val="000000"/>
          <w:w w:val="0"/>
          <w:sz w:val="0"/>
          <w:szCs w:val="0"/>
          <w:u w:color="000000"/>
          <w:bdr w:val="none" w:sz="0" w:space="0" w:color="000000"/>
          <w:shd w:val="clear" w:color="000000" w:fill="000000"/>
          <w:lang w:val="x-none" w:eastAsia="x-none" w:bidi="x-none"/>
        </w:rPr>
      </w:pPr>
      <w:r w:rsidRPr="005362B1">
        <w:t xml:space="preserve">   </w:t>
      </w:r>
      <w:r w:rsidRPr="005362B1">
        <w:rPr>
          <w:snapToGrid w:val="0"/>
          <w:color w:val="000000"/>
          <w:w w:val="0"/>
          <w:sz w:val="0"/>
          <w:szCs w:val="0"/>
          <w:u w:color="000000"/>
          <w:bdr w:val="none" w:sz="0" w:space="0" w:color="000000"/>
          <w:shd w:val="clear" w:color="000000" w:fill="000000"/>
          <w:lang w:val="x-none" w:eastAsia="x-none" w:bidi="x-none"/>
        </w:rPr>
        <w:t xml:space="preserve"> </w:t>
      </w:r>
    </w:p>
    <w:p w14:paraId="0F2A5A74" w14:textId="77777777" w:rsidR="00530CB0" w:rsidRPr="005362B1" w:rsidRDefault="00530CB0" w:rsidP="00530CB0">
      <w:pPr>
        <w:rPr>
          <w:b/>
          <w:noProof/>
        </w:rPr>
      </w:pPr>
      <w:r>
        <w:rPr>
          <w:noProof/>
        </w:rPr>
        <w:drawing>
          <wp:inline distT="0" distB="0" distL="0" distR="0" wp14:anchorId="32282B4B" wp14:editId="4A11A9F2">
            <wp:extent cx="5943600" cy="6400800"/>
            <wp:effectExtent l="0" t="0" r="0" b="0"/>
            <wp:docPr id="9864394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66DCCC43" w14:textId="77777777" w:rsidR="00530CB0" w:rsidRPr="005362B1" w:rsidRDefault="00530CB0" w:rsidP="00530CB0">
      <w:pPr>
        <w:pStyle w:val="Heading5"/>
        <w:rPr>
          <w:noProof/>
        </w:rPr>
      </w:pPr>
      <w:r w:rsidRPr="009B0B6A">
        <w:rPr>
          <w:highlight w:val="green"/>
        </w:rPr>
        <w:lastRenderedPageBreak/>
        <w:t>Figure</w:t>
      </w:r>
      <w:r w:rsidRPr="008D75A1">
        <w:t xml:space="preserve"> 2.</w:t>
      </w:r>
      <w:r w:rsidRPr="008D75A1">
        <w:rPr>
          <w:noProof/>
        </w:rPr>
        <w:t>1</w:t>
      </w:r>
      <w:r>
        <w:rPr>
          <w:noProof/>
        </w:rPr>
        <w:t>2</w:t>
      </w:r>
      <w:r w:rsidRPr="008D75A1">
        <w:rPr>
          <w:noProof/>
        </w:rPr>
        <w:t>.</w:t>
      </w:r>
      <w:r w:rsidRPr="008D75A1">
        <w:t xml:space="preserve"> Age</w:t>
      </w:r>
      <w:r w:rsidRPr="005362B1">
        <w:t>-0 recruitment (top panel) and l</w:t>
      </w:r>
      <w:r w:rsidRPr="005362B1">
        <w:rPr>
          <w:noProof/>
        </w:rPr>
        <w:t xml:space="preserve">og recruitment deviations (bottom panel) with 95% confidence intervals from </w:t>
      </w:r>
      <w:r w:rsidRPr="005362B1">
        <w:t>model</w:t>
      </w:r>
      <w:r>
        <w:t xml:space="preserve"> 24.0</w:t>
      </w:r>
      <w:r w:rsidRPr="005362B1">
        <w:rPr>
          <w:noProof/>
        </w:rPr>
        <w:t>.</w:t>
      </w:r>
    </w:p>
    <w:p w14:paraId="3F95020D" w14:textId="77777777" w:rsidR="00530CB0" w:rsidRPr="005362B1" w:rsidRDefault="00530CB0" w:rsidP="00530CB0">
      <w:pPr>
        <w:rPr>
          <w:noProof/>
        </w:rPr>
      </w:pPr>
    </w:p>
    <w:p w14:paraId="527C9326" w14:textId="77777777" w:rsidR="00530CB0" w:rsidRPr="005362B1" w:rsidRDefault="00530CB0" w:rsidP="00530CB0">
      <w:r>
        <w:rPr>
          <w:noProof/>
        </w:rPr>
        <w:drawing>
          <wp:inline distT="0" distB="0" distL="0" distR="0" wp14:anchorId="22B1909E" wp14:editId="1105BFDD">
            <wp:extent cx="5943600" cy="6400800"/>
            <wp:effectExtent l="0" t="0" r="0" b="0"/>
            <wp:docPr id="18900329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1025FE43" w14:textId="77777777" w:rsidR="00530CB0" w:rsidRPr="005362B1" w:rsidRDefault="00530CB0" w:rsidP="00530CB0">
      <w:pPr>
        <w:pStyle w:val="Heading5"/>
        <w:rPr>
          <w:noProof/>
        </w:rPr>
      </w:pPr>
      <w:r w:rsidRPr="00B13288">
        <w:rPr>
          <w:highlight w:val="green"/>
        </w:rPr>
        <w:lastRenderedPageBreak/>
        <w:t>Figure</w:t>
      </w:r>
      <w:r w:rsidRPr="001A7458">
        <w:t xml:space="preserve"> 2.</w:t>
      </w:r>
      <w:r w:rsidRPr="001A7458">
        <w:rPr>
          <w:noProof/>
        </w:rPr>
        <w:t>1</w:t>
      </w:r>
      <w:r>
        <w:rPr>
          <w:noProof/>
        </w:rPr>
        <w:t>3</w:t>
      </w:r>
      <w:r w:rsidRPr="001A7458">
        <w:rPr>
          <w:noProof/>
        </w:rPr>
        <w:t>. Sum</w:t>
      </w:r>
      <w:r w:rsidRPr="005362B1">
        <w:rPr>
          <w:noProof/>
        </w:rPr>
        <w:t xml:space="preserve"> of apical fishing mortality (top) and continuos fishing mortality by fisheries (bottom).</w:t>
      </w:r>
    </w:p>
    <w:p w14:paraId="1C980192" w14:textId="77777777" w:rsidR="00530CB0" w:rsidRPr="005362B1" w:rsidRDefault="00530CB0" w:rsidP="00530CB0"/>
    <w:p w14:paraId="0E80FE7B" w14:textId="77777777" w:rsidR="00530CB0" w:rsidRPr="005362B1" w:rsidRDefault="00530CB0" w:rsidP="00530CB0">
      <w:pPr>
        <w:rPr>
          <w:noProof/>
        </w:rPr>
      </w:pPr>
      <w:r>
        <w:rPr>
          <w:noProof/>
        </w:rPr>
        <w:drawing>
          <wp:inline distT="0" distB="0" distL="0" distR="0" wp14:anchorId="249E392F" wp14:editId="650486E1">
            <wp:extent cx="5943600" cy="5943600"/>
            <wp:effectExtent l="0" t="0" r="0" b="0"/>
            <wp:docPr id="11398188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05AF7041" w14:textId="77777777" w:rsidR="00530CB0" w:rsidRPr="005362B1" w:rsidRDefault="00530CB0" w:rsidP="00530CB0">
      <w:pPr>
        <w:pStyle w:val="Heading5"/>
      </w:pPr>
      <w:r w:rsidRPr="00B13288">
        <w:rPr>
          <w:highlight w:val="green"/>
        </w:rPr>
        <w:t>Figure</w:t>
      </w:r>
      <w:r w:rsidRPr="001A7458">
        <w:t xml:space="preserve"> 2.</w:t>
      </w:r>
      <w:r w:rsidRPr="001A7458">
        <w:rPr>
          <w:noProof/>
        </w:rPr>
        <w:t>1</w:t>
      </w:r>
      <w:r>
        <w:rPr>
          <w:noProof/>
        </w:rPr>
        <w:t>4</w:t>
      </w:r>
      <w:r w:rsidRPr="001A7458">
        <w:rPr>
          <w:noProof/>
        </w:rPr>
        <w:t>.</w:t>
      </w:r>
      <w:r w:rsidRPr="001A7458">
        <w:t xml:space="preserve"> Ratio</w:t>
      </w:r>
      <w:r w:rsidRPr="005362B1">
        <w:t xml:space="preserve"> of historical </w:t>
      </w:r>
      <w:r w:rsidRPr="005362B1">
        <w:rPr>
          <w:i/>
        </w:rPr>
        <w:t>F</w:t>
      </w:r>
      <w:r w:rsidRPr="005362B1">
        <w:t>/</w:t>
      </w:r>
      <w:r w:rsidRPr="005362B1">
        <w:rPr>
          <w:i/>
          <w:iCs/>
        </w:rPr>
        <w:t>F</w:t>
      </w:r>
      <w:r w:rsidRPr="005362B1">
        <w:rPr>
          <w:i/>
          <w:iCs/>
          <w:vertAlign w:val="subscript"/>
        </w:rPr>
        <w:t>35%</w:t>
      </w:r>
      <w:r w:rsidRPr="005362B1">
        <w:rPr>
          <w:i/>
          <w:iCs/>
        </w:rPr>
        <w:t xml:space="preserve"> </w:t>
      </w:r>
      <w:r w:rsidRPr="005362B1">
        <w:t xml:space="preserve">versus female spawning biomass relative to </w:t>
      </w:r>
      <w:r w:rsidRPr="005362B1">
        <w:rPr>
          <w:i/>
          <w:iCs/>
        </w:rPr>
        <w:t>B</w:t>
      </w:r>
      <w:r w:rsidRPr="005362B1">
        <w:rPr>
          <w:i/>
          <w:iCs/>
          <w:vertAlign w:val="subscript"/>
        </w:rPr>
        <w:t>35%</w:t>
      </w:r>
      <w:r w:rsidRPr="005362B1">
        <w:rPr>
          <w:i/>
          <w:iCs/>
        </w:rPr>
        <w:t xml:space="preserve"> </w:t>
      </w:r>
      <w:r w:rsidRPr="005362B1">
        <w:t>for GOA pacific cod, 1977-202</w:t>
      </w:r>
      <w:r>
        <w:t>8</w:t>
      </w:r>
      <w:r w:rsidRPr="005362B1">
        <w:t>. The Fs presented are the sum of the full Fs across fleets. Dashed vertical red line is at B</w:t>
      </w:r>
      <w:r w:rsidRPr="005362B1">
        <w:rPr>
          <w:i/>
          <w:vertAlign w:val="subscript"/>
        </w:rPr>
        <w:t>20%</w:t>
      </w:r>
      <w:r w:rsidRPr="005362B1">
        <w:t xml:space="preserve">, Steller sea lion closure rule for GOA Pacific </w:t>
      </w:r>
      <w:proofErr w:type="gramStart"/>
      <w:r w:rsidRPr="005362B1">
        <w:t>cod</w:t>
      </w:r>
      <w:proofErr w:type="gramEnd"/>
      <w:r w:rsidRPr="005362B1">
        <w:t>.</w:t>
      </w:r>
    </w:p>
    <w:p w14:paraId="3672309A" w14:textId="77777777" w:rsidR="00530CB0" w:rsidRPr="005362B1" w:rsidRDefault="00530CB0" w:rsidP="00530CB0"/>
    <w:p w14:paraId="55BF4641" w14:textId="77777777" w:rsidR="00530CB0" w:rsidRPr="005362B1" w:rsidRDefault="00530CB0" w:rsidP="00530CB0">
      <w:pPr>
        <w:rPr>
          <w:noProof/>
        </w:rPr>
      </w:pPr>
      <w:r>
        <w:rPr>
          <w:noProof/>
        </w:rPr>
        <w:lastRenderedPageBreak/>
        <w:drawing>
          <wp:inline distT="0" distB="0" distL="0" distR="0" wp14:anchorId="79B75886" wp14:editId="09CC1760">
            <wp:extent cx="5943600" cy="6400800"/>
            <wp:effectExtent l="0" t="0" r="0" b="0"/>
            <wp:docPr id="17794254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400800"/>
                    </a:xfrm>
                    <a:prstGeom prst="rect">
                      <a:avLst/>
                    </a:prstGeom>
                    <a:noFill/>
                    <a:ln>
                      <a:noFill/>
                    </a:ln>
                  </pic:spPr>
                </pic:pic>
              </a:graphicData>
            </a:graphic>
          </wp:inline>
        </w:drawing>
      </w:r>
    </w:p>
    <w:p w14:paraId="25F7224D" w14:textId="77777777" w:rsidR="00530CB0" w:rsidRPr="002045B0" w:rsidRDefault="00530CB0" w:rsidP="00530CB0">
      <w:pPr>
        <w:pStyle w:val="Heading5"/>
        <w:rPr>
          <w:noProof/>
        </w:rPr>
      </w:pPr>
      <w:r w:rsidRPr="00310FC7">
        <w:rPr>
          <w:highlight w:val="green"/>
        </w:rPr>
        <w:t>Figure</w:t>
      </w:r>
      <w:r w:rsidRPr="00D42B88">
        <w:t xml:space="preserve"> 2.</w:t>
      </w:r>
      <w:r w:rsidRPr="00D42B88">
        <w:rPr>
          <w:noProof/>
        </w:rPr>
        <w:t>1</w:t>
      </w:r>
      <w:r>
        <w:rPr>
          <w:noProof/>
        </w:rPr>
        <w:t>5</w:t>
      </w:r>
      <w:r w:rsidRPr="00D42B88">
        <w:rPr>
          <w:noProof/>
        </w:rPr>
        <w:t xml:space="preserve">. </w:t>
      </w:r>
      <w:r>
        <w:rPr>
          <w:noProof/>
        </w:rPr>
        <w:t xml:space="preserve">Fits from the </w:t>
      </w:r>
      <w:proofErr w:type="spellStart"/>
      <w:r w:rsidRPr="00205BE1">
        <w:rPr>
          <w:rStyle w:val="HTMLCode"/>
          <w:rFonts w:eastAsia="Arial"/>
        </w:rPr>
        <w:t>rem</w:t>
      </w:r>
      <w:r>
        <w:rPr>
          <w:rStyle w:val="HTMLCode"/>
          <w:rFonts w:eastAsia="Arial"/>
        </w:rPr>
        <w:t>a</w:t>
      </w:r>
      <w:proofErr w:type="spellEnd"/>
      <w:r w:rsidRPr="005362B1">
        <w:rPr>
          <w:noProof/>
        </w:rPr>
        <w:t xml:space="preserve"> </w:t>
      </w:r>
      <w:r>
        <w:rPr>
          <w:noProof/>
        </w:rPr>
        <w:t>model t</w:t>
      </w:r>
      <w:r w:rsidRPr="005362B1">
        <w:rPr>
          <w:noProof/>
        </w:rPr>
        <w:t>o the AFSC bottom trawl survey by area</w:t>
      </w:r>
      <w:r>
        <w:rPr>
          <w:noProof/>
        </w:rPr>
        <w:t xml:space="preserve"> (top panel) and estimated apportionment (bottom panel).</w:t>
      </w:r>
    </w:p>
    <w:p w14:paraId="14EBB306" w14:textId="77777777" w:rsidR="00530CB0" w:rsidRDefault="00530CB0" w:rsidP="00530CB0"/>
    <w:p w14:paraId="1D73563D" w14:textId="0999B0F0" w:rsidR="002E107F" w:rsidRPr="005362B1" w:rsidRDefault="002E107F">
      <w:r w:rsidRPr="005362B1">
        <w:br w:type="page"/>
      </w:r>
    </w:p>
    <w:p w14:paraId="63412DBC" w14:textId="5B6B4AC2" w:rsidR="002E107F" w:rsidRPr="005362B1" w:rsidRDefault="002E107F" w:rsidP="005A7B77">
      <w:pPr>
        <w:pStyle w:val="Heading1"/>
      </w:pPr>
      <w:r w:rsidRPr="005362B1">
        <w:lastRenderedPageBreak/>
        <w:t xml:space="preserve">Appendix 2.1 </w:t>
      </w:r>
      <w:r w:rsidR="008C75B8" w:rsidRPr="005362B1">
        <w:t>Ecosystem and Socioeconomic Profile of the Pacific cod stock in the Gulf of Alaska - Report Card</w:t>
      </w:r>
    </w:p>
    <w:p w14:paraId="783A78F9" w14:textId="67B16B04" w:rsidR="004E7655" w:rsidRPr="004E7655" w:rsidRDefault="00A8479F" w:rsidP="004E7655">
      <w:r>
        <w:t xml:space="preserve">The ESP can be found at </w:t>
      </w:r>
      <w:r w:rsidRPr="0084540F">
        <w:t xml:space="preserve">this </w:t>
      </w:r>
      <w:hyperlink r:id="rId28" w:history="1">
        <w:r w:rsidRPr="0084540F">
          <w:rPr>
            <w:rStyle w:val="Hyperlink"/>
          </w:rPr>
          <w:t>link</w:t>
        </w:r>
      </w:hyperlink>
      <w:r w:rsidRPr="0084540F">
        <w:t>.</w:t>
      </w:r>
      <w:r w:rsidR="002E107F" w:rsidRPr="005362B1">
        <w:br w:type="page"/>
      </w:r>
    </w:p>
    <w:sectPr w:rsidR="004E7655" w:rsidRPr="004E7655">
      <w:footerReference w:type="default" r:id="rId29"/>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BBFA8" w14:textId="77777777" w:rsidR="00EF3E85" w:rsidRDefault="00EF3E85">
      <w:pPr>
        <w:spacing w:after="0"/>
      </w:pPr>
      <w:r>
        <w:separator/>
      </w:r>
    </w:p>
  </w:endnote>
  <w:endnote w:type="continuationSeparator" w:id="0">
    <w:p w14:paraId="2808361E" w14:textId="77777777" w:rsidR="00EF3E85" w:rsidRDefault="00EF3E8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P MathA">
    <w:altName w:val="Times New Roman"/>
    <w:panose1 w:val="00000000000000000000"/>
    <w:charset w:val="02"/>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Euclid">
    <w:charset w:val="4D"/>
    <w:family w:val="roman"/>
    <w:pitch w:val="variable"/>
    <w:sig w:usb0="8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times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WP TypographicSymbols">
    <w:altName w:val="Courier New"/>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87FC3" w14:textId="56E0EF99" w:rsidR="000330DF" w:rsidRDefault="000330DF">
    <w:pPr>
      <w:pBdr>
        <w:top w:val="nil"/>
        <w:left w:val="nil"/>
        <w:bottom w:val="nil"/>
        <w:right w:val="nil"/>
        <w:between w:val="nil"/>
      </w:pBdr>
      <w:tabs>
        <w:tab w:val="center" w:pos="4320"/>
        <w:tab w:val="left" w:pos="5957"/>
      </w:tabs>
      <w:jc w:val="right"/>
      <w:rPr>
        <w:i/>
        <w:sz w:val="24"/>
        <w:szCs w:val="24"/>
      </w:rPr>
    </w:pPr>
  </w:p>
  <w:p w14:paraId="19DA1A7C" w14:textId="77777777" w:rsidR="000330DF" w:rsidRDefault="000330DF">
    <w:pPr>
      <w:pBdr>
        <w:top w:val="nil"/>
        <w:left w:val="nil"/>
        <w:bottom w:val="nil"/>
        <w:right w:val="nil"/>
        <w:between w:val="nil"/>
      </w:pBdr>
      <w:tabs>
        <w:tab w:val="center" w:pos="4320"/>
        <w:tab w:val="left" w:pos="5957"/>
      </w:tabs>
      <w:spacing w:after="720"/>
      <w:ind w:right="360"/>
    </w:pPr>
  </w:p>
  <w:p w14:paraId="5A9EA22C" w14:textId="77777777" w:rsidR="000330DF" w:rsidRDefault="000330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5612C" w14:textId="77777777" w:rsidR="00EF3E85" w:rsidRDefault="00EF3E85">
      <w:pPr>
        <w:spacing w:after="0"/>
      </w:pPr>
      <w:r>
        <w:separator/>
      </w:r>
    </w:p>
  </w:footnote>
  <w:footnote w:type="continuationSeparator" w:id="0">
    <w:p w14:paraId="4A70C98F" w14:textId="77777777" w:rsidR="00EF3E85" w:rsidRDefault="00EF3E8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71A4"/>
    <w:multiLevelType w:val="multilevel"/>
    <w:tmpl w:val="D664771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FD2A55"/>
    <w:multiLevelType w:val="hybridMultilevel"/>
    <w:tmpl w:val="7AAC7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B8500B"/>
    <w:multiLevelType w:val="multilevel"/>
    <w:tmpl w:val="363AA5F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C64712"/>
    <w:multiLevelType w:val="hybridMultilevel"/>
    <w:tmpl w:val="7026FB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493F86"/>
    <w:multiLevelType w:val="hybridMultilevel"/>
    <w:tmpl w:val="E28229B6"/>
    <w:lvl w:ilvl="0" w:tplc="F2845B76">
      <w:start w:val="1"/>
      <w:numFmt w:val="decimal"/>
      <w:pStyle w:val="numbull"/>
      <w:lvlText w:val="%1."/>
      <w:lvlJc w:val="left"/>
      <w:pPr>
        <w:ind w:left="720" w:hanging="360"/>
      </w:pPr>
    </w:lvl>
    <w:lvl w:ilvl="1" w:tplc="2640E486" w:tentative="1">
      <w:start w:val="1"/>
      <w:numFmt w:val="lowerLetter"/>
      <w:lvlText w:val="%2."/>
      <w:lvlJc w:val="left"/>
      <w:pPr>
        <w:ind w:left="1440" w:hanging="360"/>
      </w:pPr>
    </w:lvl>
    <w:lvl w:ilvl="2" w:tplc="8EDAC76E" w:tentative="1">
      <w:start w:val="1"/>
      <w:numFmt w:val="lowerRoman"/>
      <w:lvlText w:val="%3."/>
      <w:lvlJc w:val="right"/>
      <w:pPr>
        <w:ind w:left="2160" w:hanging="180"/>
      </w:pPr>
    </w:lvl>
    <w:lvl w:ilvl="3" w:tplc="55DEC1DE" w:tentative="1">
      <w:start w:val="1"/>
      <w:numFmt w:val="decimal"/>
      <w:lvlText w:val="%4."/>
      <w:lvlJc w:val="left"/>
      <w:pPr>
        <w:ind w:left="2880" w:hanging="360"/>
      </w:pPr>
    </w:lvl>
    <w:lvl w:ilvl="4" w:tplc="D54200E6" w:tentative="1">
      <w:start w:val="1"/>
      <w:numFmt w:val="lowerLetter"/>
      <w:lvlText w:val="%5."/>
      <w:lvlJc w:val="left"/>
      <w:pPr>
        <w:ind w:left="3600" w:hanging="360"/>
      </w:pPr>
    </w:lvl>
    <w:lvl w:ilvl="5" w:tplc="D16EEA92" w:tentative="1">
      <w:start w:val="1"/>
      <w:numFmt w:val="lowerRoman"/>
      <w:lvlText w:val="%6."/>
      <w:lvlJc w:val="right"/>
      <w:pPr>
        <w:ind w:left="4320" w:hanging="180"/>
      </w:pPr>
    </w:lvl>
    <w:lvl w:ilvl="6" w:tplc="62886BF4" w:tentative="1">
      <w:start w:val="1"/>
      <w:numFmt w:val="decimal"/>
      <w:lvlText w:val="%7."/>
      <w:lvlJc w:val="left"/>
      <w:pPr>
        <w:ind w:left="5040" w:hanging="360"/>
      </w:pPr>
    </w:lvl>
    <w:lvl w:ilvl="7" w:tplc="0958E0DC" w:tentative="1">
      <w:start w:val="1"/>
      <w:numFmt w:val="lowerLetter"/>
      <w:lvlText w:val="%8."/>
      <w:lvlJc w:val="left"/>
      <w:pPr>
        <w:ind w:left="5760" w:hanging="360"/>
      </w:pPr>
    </w:lvl>
    <w:lvl w:ilvl="8" w:tplc="19261080" w:tentative="1">
      <w:start w:val="1"/>
      <w:numFmt w:val="lowerRoman"/>
      <w:lvlText w:val="%9."/>
      <w:lvlJc w:val="right"/>
      <w:pPr>
        <w:ind w:left="6480" w:hanging="180"/>
      </w:pPr>
    </w:lvl>
  </w:abstractNum>
  <w:abstractNum w:abstractNumId="5" w15:restartNumberingAfterBreak="0">
    <w:nsid w:val="23496B28"/>
    <w:multiLevelType w:val="multilevel"/>
    <w:tmpl w:val="D664771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671A71"/>
    <w:multiLevelType w:val="hybridMultilevel"/>
    <w:tmpl w:val="4582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F42F99"/>
    <w:multiLevelType w:val="hybridMultilevel"/>
    <w:tmpl w:val="C3BEC102"/>
    <w:lvl w:ilvl="0" w:tplc="DA12937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9263F6"/>
    <w:multiLevelType w:val="hybridMultilevel"/>
    <w:tmpl w:val="3594E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AF53A2"/>
    <w:multiLevelType w:val="multilevel"/>
    <w:tmpl w:val="864ED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E11511"/>
    <w:multiLevelType w:val="hybridMultilevel"/>
    <w:tmpl w:val="1488E62C"/>
    <w:lvl w:ilvl="0" w:tplc="A190AF3E">
      <w:start w:val="1"/>
      <w:numFmt w:val="bullet"/>
      <w:pStyle w:val="bull"/>
      <w:lvlText w:val=""/>
      <w:lvlJc w:val="left"/>
      <w:pPr>
        <w:tabs>
          <w:tab w:val="num" w:pos="360"/>
        </w:tabs>
        <w:ind w:left="360" w:hanging="360"/>
      </w:pPr>
      <w:rPr>
        <w:rFonts w:ascii="Symbol" w:hAnsi="Symbol" w:hint="default"/>
      </w:rPr>
    </w:lvl>
    <w:lvl w:ilvl="1" w:tplc="5E1A62E0">
      <w:numFmt w:val="bullet"/>
      <w:lvlText w:val=""/>
      <w:lvlJc w:val="left"/>
      <w:pPr>
        <w:tabs>
          <w:tab w:val="num" w:pos="2160"/>
        </w:tabs>
        <w:ind w:left="2160" w:hanging="1440"/>
      </w:pPr>
      <w:rPr>
        <w:rFonts w:ascii="WP MathA" w:eastAsia="Times New Roman" w:hAnsi="WP MathA" w:cs="WP MathA"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9283F0A"/>
    <w:multiLevelType w:val="hybridMultilevel"/>
    <w:tmpl w:val="6A20D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E92485"/>
    <w:multiLevelType w:val="hybridMultilevel"/>
    <w:tmpl w:val="2E3E48B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63F63096"/>
    <w:multiLevelType w:val="hybridMultilevel"/>
    <w:tmpl w:val="59466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FD73A2"/>
    <w:multiLevelType w:val="hybridMultilevel"/>
    <w:tmpl w:val="BAD62F1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39017D"/>
    <w:multiLevelType w:val="hybridMultilevel"/>
    <w:tmpl w:val="99141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0241C3"/>
    <w:multiLevelType w:val="multilevel"/>
    <w:tmpl w:val="D664771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BDA3719"/>
    <w:multiLevelType w:val="hybridMultilevel"/>
    <w:tmpl w:val="D7766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E70212"/>
    <w:multiLevelType w:val="multilevel"/>
    <w:tmpl w:val="15AA900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D817FD0"/>
    <w:multiLevelType w:val="hybridMultilevel"/>
    <w:tmpl w:val="53649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4208218">
    <w:abstractNumId w:val="12"/>
  </w:num>
  <w:num w:numId="2" w16cid:durableId="235751309">
    <w:abstractNumId w:val="14"/>
  </w:num>
  <w:num w:numId="3" w16cid:durableId="1047532404">
    <w:abstractNumId w:val="18"/>
  </w:num>
  <w:num w:numId="4" w16cid:durableId="393431641">
    <w:abstractNumId w:val="10"/>
  </w:num>
  <w:num w:numId="5" w16cid:durableId="317468290">
    <w:abstractNumId w:val="4"/>
  </w:num>
  <w:num w:numId="6" w16cid:durableId="727218914">
    <w:abstractNumId w:val="8"/>
  </w:num>
  <w:num w:numId="7" w16cid:durableId="2029675570">
    <w:abstractNumId w:val="15"/>
  </w:num>
  <w:num w:numId="8" w16cid:durableId="445150886">
    <w:abstractNumId w:val="11"/>
  </w:num>
  <w:num w:numId="9" w16cid:durableId="1824619817">
    <w:abstractNumId w:val="7"/>
  </w:num>
  <w:num w:numId="10" w16cid:durableId="1475565327">
    <w:abstractNumId w:val="19"/>
  </w:num>
  <w:num w:numId="11" w16cid:durableId="424574160">
    <w:abstractNumId w:val="6"/>
  </w:num>
  <w:num w:numId="12" w16cid:durableId="2108690082">
    <w:abstractNumId w:val="17"/>
  </w:num>
  <w:num w:numId="13" w16cid:durableId="1044795909">
    <w:abstractNumId w:val="3"/>
  </w:num>
  <w:num w:numId="14" w16cid:durableId="1392921519">
    <w:abstractNumId w:val="9"/>
  </w:num>
  <w:num w:numId="15" w16cid:durableId="1499811548">
    <w:abstractNumId w:val="13"/>
  </w:num>
  <w:num w:numId="16" w16cid:durableId="1554803566">
    <w:abstractNumId w:val="1"/>
  </w:num>
  <w:num w:numId="17" w16cid:durableId="132866938">
    <w:abstractNumId w:val="2"/>
  </w:num>
  <w:num w:numId="18" w16cid:durableId="1127237545">
    <w:abstractNumId w:val="0"/>
  </w:num>
  <w:num w:numId="19" w16cid:durableId="1963883877">
    <w:abstractNumId w:val="5"/>
  </w:num>
  <w:num w:numId="20" w16cid:durableId="48916344">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8F0"/>
    <w:rsid w:val="0000207B"/>
    <w:rsid w:val="00005862"/>
    <w:rsid w:val="0000769C"/>
    <w:rsid w:val="00010C8B"/>
    <w:rsid w:val="000169D7"/>
    <w:rsid w:val="00022414"/>
    <w:rsid w:val="0002560E"/>
    <w:rsid w:val="00025D45"/>
    <w:rsid w:val="00027372"/>
    <w:rsid w:val="000277E5"/>
    <w:rsid w:val="000330DF"/>
    <w:rsid w:val="0003794F"/>
    <w:rsid w:val="00040797"/>
    <w:rsid w:val="000564D6"/>
    <w:rsid w:val="000607F8"/>
    <w:rsid w:val="0006253A"/>
    <w:rsid w:val="00063997"/>
    <w:rsid w:val="00064238"/>
    <w:rsid w:val="000721A7"/>
    <w:rsid w:val="00074A44"/>
    <w:rsid w:val="00075D5A"/>
    <w:rsid w:val="00081529"/>
    <w:rsid w:val="0009133E"/>
    <w:rsid w:val="00097443"/>
    <w:rsid w:val="000A0728"/>
    <w:rsid w:val="000A5B48"/>
    <w:rsid w:val="000B09C6"/>
    <w:rsid w:val="000B798F"/>
    <w:rsid w:val="000C4870"/>
    <w:rsid w:val="000D15A1"/>
    <w:rsid w:val="000D1E54"/>
    <w:rsid w:val="000D7A09"/>
    <w:rsid w:val="000E1150"/>
    <w:rsid w:val="000E3797"/>
    <w:rsid w:val="00104A6B"/>
    <w:rsid w:val="00107B7B"/>
    <w:rsid w:val="00110449"/>
    <w:rsid w:val="00116030"/>
    <w:rsid w:val="00117306"/>
    <w:rsid w:val="00120239"/>
    <w:rsid w:val="00120BDA"/>
    <w:rsid w:val="00124DD0"/>
    <w:rsid w:val="00124F04"/>
    <w:rsid w:val="001304DC"/>
    <w:rsid w:val="00130C13"/>
    <w:rsid w:val="00131C77"/>
    <w:rsid w:val="001347D1"/>
    <w:rsid w:val="001353BE"/>
    <w:rsid w:val="001360E7"/>
    <w:rsid w:val="001361A5"/>
    <w:rsid w:val="00136694"/>
    <w:rsid w:val="001416C6"/>
    <w:rsid w:val="00143EBA"/>
    <w:rsid w:val="0014699C"/>
    <w:rsid w:val="00146C80"/>
    <w:rsid w:val="00153194"/>
    <w:rsid w:val="00156A59"/>
    <w:rsid w:val="00157804"/>
    <w:rsid w:val="001618F6"/>
    <w:rsid w:val="00162C8A"/>
    <w:rsid w:val="00164108"/>
    <w:rsid w:val="00176042"/>
    <w:rsid w:val="00176DF2"/>
    <w:rsid w:val="00180754"/>
    <w:rsid w:val="00180E9E"/>
    <w:rsid w:val="001823A9"/>
    <w:rsid w:val="00182A42"/>
    <w:rsid w:val="0018415D"/>
    <w:rsid w:val="00186486"/>
    <w:rsid w:val="00194339"/>
    <w:rsid w:val="0019730A"/>
    <w:rsid w:val="001977B8"/>
    <w:rsid w:val="001A0714"/>
    <w:rsid w:val="001A1DB1"/>
    <w:rsid w:val="001A3815"/>
    <w:rsid w:val="001A7BD0"/>
    <w:rsid w:val="001B2046"/>
    <w:rsid w:val="001B2557"/>
    <w:rsid w:val="001B3649"/>
    <w:rsid w:val="001C0340"/>
    <w:rsid w:val="001C42D8"/>
    <w:rsid w:val="001C75BB"/>
    <w:rsid w:val="001D22FB"/>
    <w:rsid w:val="001D631E"/>
    <w:rsid w:val="001D75A3"/>
    <w:rsid w:val="001E0783"/>
    <w:rsid w:val="001E0DE7"/>
    <w:rsid w:val="001E135E"/>
    <w:rsid w:val="001E644C"/>
    <w:rsid w:val="001F052F"/>
    <w:rsid w:val="001F1E45"/>
    <w:rsid w:val="001F5A6B"/>
    <w:rsid w:val="001F6A29"/>
    <w:rsid w:val="00203737"/>
    <w:rsid w:val="0020431B"/>
    <w:rsid w:val="00205BE1"/>
    <w:rsid w:val="00210326"/>
    <w:rsid w:val="002103D8"/>
    <w:rsid w:val="00211474"/>
    <w:rsid w:val="002115AE"/>
    <w:rsid w:val="00212DDD"/>
    <w:rsid w:val="0021320C"/>
    <w:rsid w:val="0021371B"/>
    <w:rsid w:val="002161AF"/>
    <w:rsid w:val="00216E2F"/>
    <w:rsid w:val="00217EFA"/>
    <w:rsid w:val="00222DCD"/>
    <w:rsid w:val="002258C0"/>
    <w:rsid w:val="00225CFA"/>
    <w:rsid w:val="00233F57"/>
    <w:rsid w:val="0024038A"/>
    <w:rsid w:val="002416F7"/>
    <w:rsid w:val="00250CA4"/>
    <w:rsid w:val="0025184D"/>
    <w:rsid w:val="00253685"/>
    <w:rsid w:val="002539D3"/>
    <w:rsid w:val="00254710"/>
    <w:rsid w:val="00257486"/>
    <w:rsid w:val="00257E6D"/>
    <w:rsid w:val="00264996"/>
    <w:rsid w:val="002668AA"/>
    <w:rsid w:val="00273764"/>
    <w:rsid w:val="002738A6"/>
    <w:rsid w:val="00274668"/>
    <w:rsid w:val="0027468E"/>
    <w:rsid w:val="00274A62"/>
    <w:rsid w:val="00275016"/>
    <w:rsid w:val="00280C7A"/>
    <w:rsid w:val="00287050"/>
    <w:rsid w:val="002902B1"/>
    <w:rsid w:val="002934EA"/>
    <w:rsid w:val="002A1E8D"/>
    <w:rsid w:val="002A417A"/>
    <w:rsid w:val="002A6527"/>
    <w:rsid w:val="002B2F29"/>
    <w:rsid w:val="002B3282"/>
    <w:rsid w:val="002B35E8"/>
    <w:rsid w:val="002B423B"/>
    <w:rsid w:val="002B4FAD"/>
    <w:rsid w:val="002C1F3B"/>
    <w:rsid w:val="002C45BC"/>
    <w:rsid w:val="002C5062"/>
    <w:rsid w:val="002C50C4"/>
    <w:rsid w:val="002C5C9A"/>
    <w:rsid w:val="002D09FE"/>
    <w:rsid w:val="002D1211"/>
    <w:rsid w:val="002D23FE"/>
    <w:rsid w:val="002D2482"/>
    <w:rsid w:val="002D602C"/>
    <w:rsid w:val="002D6720"/>
    <w:rsid w:val="002D7F7F"/>
    <w:rsid w:val="002E0AF4"/>
    <w:rsid w:val="002E0FF7"/>
    <w:rsid w:val="002E107F"/>
    <w:rsid w:val="002F1805"/>
    <w:rsid w:val="002F39DF"/>
    <w:rsid w:val="00302657"/>
    <w:rsid w:val="00303341"/>
    <w:rsid w:val="003111EC"/>
    <w:rsid w:val="0031318B"/>
    <w:rsid w:val="00320AF9"/>
    <w:rsid w:val="00321F63"/>
    <w:rsid w:val="003274DC"/>
    <w:rsid w:val="0033065C"/>
    <w:rsid w:val="003316A8"/>
    <w:rsid w:val="0033602B"/>
    <w:rsid w:val="00336F55"/>
    <w:rsid w:val="00347F15"/>
    <w:rsid w:val="003518CA"/>
    <w:rsid w:val="00352F97"/>
    <w:rsid w:val="003546F3"/>
    <w:rsid w:val="003547A6"/>
    <w:rsid w:val="00356CD3"/>
    <w:rsid w:val="003572A6"/>
    <w:rsid w:val="00357A8E"/>
    <w:rsid w:val="00357FD4"/>
    <w:rsid w:val="003608E9"/>
    <w:rsid w:val="00361719"/>
    <w:rsid w:val="00364B45"/>
    <w:rsid w:val="00367C6E"/>
    <w:rsid w:val="00375290"/>
    <w:rsid w:val="00375425"/>
    <w:rsid w:val="00383528"/>
    <w:rsid w:val="00384D22"/>
    <w:rsid w:val="0038742E"/>
    <w:rsid w:val="00390C71"/>
    <w:rsid w:val="003918CA"/>
    <w:rsid w:val="0039326F"/>
    <w:rsid w:val="003A39BB"/>
    <w:rsid w:val="003A6D04"/>
    <w:rsid w:val="003A7E1F"/>
    <w:rsid w:val="003B030B"/>
    <w:rsid w:val="003B30FC"/>
    <w:rsid w:val="003C3479"/>
    <w:rsid w:val="003C7772"/>
    <w:rsid w:val="003D13EA"/>
    <w:rsid w:val="003D568E"/>
    <w:rsid w:val="003D7BC1"/>
    <w:rsid w:val="003E05E5"/>
    <w:rsid w:val="003E0EF6"/>
    <w:rsid w:val="003E5A05"/>
    <w:rsid w:val="003E5A1D"/>
    <w:rsid w:val="003E70D9"/>
    <w:rsid w:val="003E7CED"/>
    <w:rsid w:val="003F0123"/>
    <w:rsid w:val="003F1CB5"/>
    <w:rsid w:val="003F2FA6"/>
    <w:rsid w:val="003F50BA"/>
    <w:rsid w:val="003F51CB"/>
    <w:rsid w:val="003F5F2E"/>
    <w:rsid w:val="003F793C"/>
    <w:rsid w:val="003F7AF2"/>
    <w:rsid w:val="00400B64"/>
    <w:rsid w:val="0040597A"/>
    <w:rsid w:val="00406878"/>
    <w:rsid w:val="00407113"/>
    <w:rsid w:val="0041087D"/>
    <w:rsid w:val="00410D6D"/>
    <w:rsid w:val="0041284F"/>
    <w:rsid w:val="00412A34"/>
    <w:rsid w:val="00424F29"/>
    <w:rsid w:val="004300FB"/>
    <w:rsid w:val="00431FD9"/>
    <w:rsid w:val="004344B4"/>
    <w:rsid w:val="00444E81"/>
    <w:rsid w:val="00455E47"/>
    <w:rsid w:val="00460317"/>
    <w:rsid w:val="0046471D"/>
    <w:rsid w:val="0046662A"/>
    <w:rsid w:val="004678F0"/>
    <w:rsid w:val="00470B95"/>
    <w:rsid w:val="00472884"/>
    <w:rsid w:val="00480C51"/>
    <w:rsid w:val="004822FA"/>
    <w:rsid w:val="0048557F"/>
    <w:rsid w:val="00487760"/>
    <w:rsid w:val="0049235D"/>
    <w:rsid w:val="00492B1B"/>
    <w:rsid w:val="00492DFB"/>
    <w:rsid w:val="0049396D"/>
    <w:rsid w:val="0049484E"/>
    <w:rsid w:val="004977BB"/>
    <w:rsid w:val="004A062A"/>
    <w:rsid w:val="004A13D7"/>
    <w:rsid w:val="004A5D1B"/>
    <w:rsid w:val="004B306F"/>
    <w:rsid w:val="004B63F6"/>
    <w:rsid w:val="004C03F2"/>
    <w:rsid w:val="004C09BB"/>
    <w:rsid w:val="004C575F"/>
    <w:rsid w:val="004C7F2E"/>
    <w:rsid w:val="004D02F5"/>
    <w:rsid w:val="004D149F"/>
    <w:rsid w:val="004D2515"/>
    <w:rsid w:val="004D283B"/>
    <w:rsid w:val="004D2CB2"/>
    <w:rsid w:val="004D33BA"/>
    <w:rsid w:val="004D36A6"/>
    <w:rsid w:val="004D6504"/>
    <w:rsid w:val="004D6B62"/>
    <w:rsid w:val="004D7B57"/>
    <w:rsid w:val="004E389B"/>
    <w:rsid w:val="004E4A3D"/>
    <w:rsid w:val="004E709D"/>
    <w:rsid w:val="004E73E4"/>
    <w:rsid w:val="004E7655"/>
    <w:rsid w:val="004F25BE"/>
    <w:rsid w:val="004F3509"/>
    <w:rsid w:val="004F531B"/>
    <w:rsid w:val="00500026"/>
    <w:rsid w:val="00501321"/>
    <w:rsid w:val="0050793D"/>
    <w:rsid w:val="0052184D"/>
    <w:rsid w:val="005304AA"/>
    <w:rsid w:val="00530CB0"/>
    <w:rsid w:val="00531209"/>
    <w:rsid w:val="005313BF"/>
    <w:rsid w:val="005362B1"/>
    <w:rsid w:val="00547113"/>
    <w:rsid w:val="00552026"/>
    <w:rsid w:val="00552241"/>
    <w:rsid w:val="00552E12"/>
    <w:rsid w:val="005544A3"/>
    <w:rsid w:val="005563F4"/>
    <w:rsid w:val="00556952"/>
    <w:rsid w:val="00561FE3"/>
    <w:rsid w:val="0056574E"/>
    <w:rsid w:val="00565B34"/>
    <w:rsid w:val="00570AEE"/>
    <w:rsid w:val="00577749"/>
    <w:rsid w:val="005814CD"/>
    <w:rsid w:val="00583841"/>
    <w:rsid w:val="005838FB"/>
    <w:rsid w:val="005902A8"/>
    <w:rsid w:val="00591534"/>
    <w:rsid w:val="0059635D"/>
    <w:rsid w:val="005965C5"/>
    <w:rsid w:val="00596638"/>
    <w:rsid w:val="005A3441"/>
    <w:rsid w:val="005A4EDC"/>
    <w:rsid w:val="005A55D7"/>
    <w:rsid w:val="005A7B77"/>
    <w:rsid w:val="005B069A"/>
    <w:rsid w:val="005C00AF"/>
    <w:rsid w:val="005C167B"/>
    <w:rsid w:val="005C29C7"/>
    <w:rsid w:val="005C2D78"/>
    <w:rsid w:val="005D66E2"/>
    <w:rsid w:val="005D7AF0"/>
    <w:rsid w:val="005E3F44"/>
    <w:rsid w:val="005E434F"/>
    <w:rsid w:val="005E4FA2"/>
    <w:rsid w:val="005E6069"/>
    <w:rsid w:val="005F14DE"/>
    <w:rsid w:val="005F2F8D"/>
    <w:rsid w:val="005F406B"/>
    <w:rsid w:val="005F4537"/>
    <w:rsid w:val="005F5C72"/>
    <w:rsid w:val="005F629A"/>
    <w:rsid w:val="005F645C"/>
    <w:rsid w:val="00603FB7"/>
    <w:rsid w:val="006112BF"/>
    <w:rsid w:val="0061571F"/>
    <w:rsid w:val="006170D0"/>
    <w:rsid w:val="006234C7"/>
    <w:rsid w:val="0062500D"/>
    <w:rsid w:val="006306BF"/>
    <w:rsid w:val="00636368"/>
    <w:rsid w:val="00636EE5"/>
    <w:rsid w:val="00640F65"/>
    <w:rsid w:val="00643A7E"/>
    <w:rsid w:val="00647F90"/>
    <w:rsid w:val="00651B73"/>
    <w:rsid w:val="0066299C"/>
    <w:rsid w:val="0066734E"/>
    <w:rsid w:val="00670E74"/>
    <w:rsid w:val="00671A2B"/>
    <w:rsid w:val="006758F6"/>
    <w:rsid w:val="00680782"/>
    <w:rsid w:val="00681D86"/>
    <w:rsid w:val="0068239D"/>
    <w:rsid w:val="00682BBD"/>
    <w:rsid w:val="0068602B"/>
    <w:rsid w:val="00686C88"/>
    <w:rsid w:val="00690DDD"/>
    <w:rsid w:val="00692060"/>
    <w:rsid w:val="0069455F"/>
    <w:rsid w:val="00697F85"/>
    <w:rsid w:val="006A21F0"/>
    <w:rsid w:val="006A5A4A"/>
    <w:rsid w:val="006A79E9"/>
    <w:rsid w:val="006B3726"/>
    <w:rsid w:val="006B502A"/>
    <w:rsid w:val="006B7278"/>
    <w:rsid w:val="006C3629"/>
    <w:rsid w:val="006C48F6"/>
    <w:rsid w:val="006D0CD0"/>
    <w:rsid w:val="006D4B00"/>
    <w:rsid w:val="006D7DD7"/>
    <w:rsid w:val="006E1FC9"/>
    <w:rsid w:val="006E5969"/>
    <w:rsid w:val="006E7370"/>
    <w:rsid w:val="006E74B7"/>
    <w:rsid w:val="006F0B0C"/>
    <w:rsid w:val="006F27C5"/>
    <w:rsid w:val="006F3EE7"/>
    <w:rsid w:val="00702228"/>
    <w:rsid w:val="00702B7D"/>
    <w:rsid w:val="00702FFB"/>
    <w:rsid w:val="007047BA"/>
    <w:rsid w:val="00706E7A"/>
    <w:rsid w:val="00711858"/>
    <w:rsid w:val="00725751"/>
    <w:rsid w:val="0072636E"/>
    <w:rsid w:val="00731F0E"/>
    <w:rsid w:val="00731F0F"/>
    <w:rsid w:val="00732020"/>
    <w:rsid w:val="00740F18"/>
    <w:rsid w:val="00742CA5"/>
    <w:rsid w:val="007457F1"/>
    <w:rsid w:val="00745E6B"/>
    <w:rsid w:val="007500C9"/>
    <w:rsid w:val="007508CE"/>
    <w:rsid w:val="007509FA"/>
    <w:rsid w:val="007528AD"/>
    <w:rsid w:val="00753185"/>
    <w:rsid w:val="00754567"/>
    <w:rsid w:val="00756E6D"/>
    <w:rsid w:val="00760D5E"/>
    <w:rsid w:val="00772992"/>
    <w:rsid w:val="00774BE0"/>
    <w:rsid w:val="00777604"/>
    <w:rsid w:val="00777D47"/>
    <w:rsid w:val="007916C3"/>
    <w:rsid w:val="007917B3"/>
    <w:rsid w:val="00797FA3"/>
    <w:rsid w:val="007B2665"/>
    <w:rsid w:val="007B2BAF"/>
    <w:rsid w:val="007C0081"/>
    <w:rsid w:val="007C0525"/>
    <w:rsid w:val="007C1CD3"/>
    <w:rsid w:val="007C1CF1"/>
    <w:rsid w:val="007C298B"/>
    <w:rsid w:val="007C3FB8"/>
    <w:rsid w:val="007C53AC"/>
    <w:rsid w:val="007D1F1E"/>
    <w:rsid w:val="007D3415"/>
    <w:rsid w:val="007D65C1"/>
    <w:rsid w:val="007E10D3"/>
    <w:rsid w:val="007E37C6"/>
    <w:rsid w:val="007E68CB"/>
    <w:rsid w:val="007F1912"/>
    <w:rsid w:val="007F4779"/>
    <w:rsid w:val="007F50FD"/>
    <w:rsid w:val="007F66A8"/>
    <w:rsid w:val="007F7074"/>
    <w:rsid w:val="008028CF"/>
    <w:rsid w:val="008065A3"/>
    <w:rsid w:val="0081068B"/>
    <w:rsid w:val="00813234"/>
    <w:rsid w:val="00816616"/>
    <w:rsid w:val="00817F7F"/>
    <w:rsid w:val="00821A56"/>
    <w:rsid w:val="008223AE"/>
    <w:rsid w:val="00822537"/>
    <w:rsid w:val="0082513F"/>
    <w:rsid w:val="00832CCF"/>
    <w:rsid w:val="00834969"/>
    <w:rsid w:val="00836873"/>
    <w:rsid w:val="00840988"/>
    <w:rsid w:val="0084269C"/>
    <w:rsid w:val="0084540F"/>
    <w:rsid w:val="00845562"/>
    <w:rsid w:val="008457C0"/>
    <w:rsid w:val="00846254"/>
    <w:rsid w:val="0085439A"/>
    <w:rsid w:val="008544D6"/>
    <w:rsid w:val="00860833"/>
    <w:rsid w:val="00862226"/>
    <w:rsid w:val="00862A86"/>
    <w:rsid w:val="00864281"/>
    <w:rsid w:val="008717C2"/>
    <w:rsid w:val="00872F90"/>
    <w:rsid w:val="008738B1"/>
    <w:rsid w:val="008752A8"/>
    <w:rsid w:val="0087626C"/>
    <w:rsid w:val="00876A51"/>
    <w:rsid w:val="008813B3"/>
    <w:rsid w:val="00881F04"/>
    <w:rsid w:val="00883A52"/>
    <w:rsid w:val="0088536F"/>
    <w:rsid w:val="00886241"/>
    <w:rsid w:val="00890E0A"/>
    <w:rsid w:val="008938B1"/>
    <w:rsid w:val="00895A4A"/>
    <w:rsid w:val="008A7E3B"/>
    <w:rsid w:val="008B0442"/>
    <w:rsid w:val="008B1923"/>
    <w:rsid w:val="008B3273"/>
    <w:rsid w:val="008B697F"/>
    <w:rsid w:val="008B6E5F"/>
    <w:rsid w:val="008B7AE6"/>
    <w:rsid w:val="008C745D"/>
    <w:rsid w:val="008C75B8"/>
    <w:rsid w:val="008D48D9"/>
    <w:rsid w:val="008D7C9F"/>
    <w:rsid w:val="008E025E"/>
    <w:rsid w:val="008E1048"/>
    <w:rsid w:val="008E3769"/>
    <w:rsid w:val="008E62BB"/>
    <w:rsid w:val="008E7534"/>
    <w:rsid w:val="008F19A6"/>
    <w:rsid w:val="008F67AD"/>
    <w:rsid w:val="00900F48"/>
    <w:rsid w:val="00902FA8"/>
    <w:rsid w:val="00903FF4"/>
    <w:rsid w:val="00904DF5"/>
    <w:rsid w:val="00905596"/>
    <w:rsid w:val="00907F84"/>
    <w:rsid w:val="00914B08"/>
    <w:rsid w:val="00924DB1"/>
    <w:rsid w:val="00934473"/>
    <w:rsid w:val="00937A67"/>
    <w:rsid w:val="00941949"/>
    <w:rsid w:val="009424E6"/>
    <w:rsid w:val="00951F8E"/>
    <w:rsid w:val="009534F5"/>
    <w:rsid w:val="00956FF0"/>
    <w:rsid w:val="009611C1"/>
    <w:rsid w:val="00962FAD"/>
    <w:rsid w:val="00963080"/>
    <w:rsid w:val="00964FD0"/>
    <w:rsid w:val="00967110"/>
    <w:rsid w:val="00970242"/>
    <w:rsid w:val="0097111F"/>
    <w:rsid w:val="00976D8A"/>
    <w:rsid w:val="009802D9"/>
    <w:rsid w:val="00980305"/>
    <w:rsid w:val="009809AC"/>
    <w:rsid w:val="00980F53"/>
    <w:rsid w:val="009831BE"/>
    <w:rsid w:val="00983696"/>
    <w:rsid w:val="0099160C"/>
    <w:rsid w:val="00992AB7"/>
    <w:rsid w:val="00992C57"/>
    <w:rsid w:val="009941A6"/>
    <w:rsid w:val="00994A10"/>
    <w:rsid w:val="009A4C3B"/>
    <w:rsid w:val="009B0CEB"/>
    <w:rsid w:val="009B1A89"/>
    <w:rsid w:val="009B2F81"/>
    <w:rsid w:val="009B60BA"/>
    <w:rsid w:val="009B6B9F"/>
    <w:rsid w:val="009C0CC7"/>
    <w:rsid w:val="009C41E6"/>
    <w:rsid w:val="009C66B3"/>
    <w:rsid w:val="009D025C"/>
    <w:rsid w:val="009D0B2A"/>
    <w:rsid w:val="009D639F"/>
    <w:rsid w:val="009D78BD"/>
    <w:rsid w:val="009F3E03"/>
    <w:rsid w:val="009F3FCA"/>
    <w:rsid w:val="009F5C05"/>
    <w:rsid w:val="009F6E54"/>
    <w:rsid w:val="00A00BE7"/>
    <w:rsid w:val="00A041C5"/>
    <w:rsid w:val="00A053D4"/>
    <w:rsid w:val="00A1233C"/>
    <w:rsid w:val="00A159D7"/>
    <w:rsid w:val="00A16521"/>
    <w:rsid w:val="00A17F10"/>
    <w:rsid w:val="00A2196C"/>
    <w:rsid w:val="00A23E72"/>
    <w:rsid w:val="00A26229"/>
    <w:rsid w:val="00A279A2"/>
    <w:rsid w:val="00A32727"/>
    <w:rsid w:val="00A33758"/>
    <w:rsid w:val="00A350EC"/>
    <w:rsid w:val="00A3553A"/>
    <w:rsid w:val="00A416BB"/>
    <w:rsid w:val="00A46120"/>
    <w:rsid w:val="00A54C70"/>
    <w:rsid w:val="00A55BF1"/>
    <w:rsid w:val="00A622CE"/>
    <w:rsid w:val="00A665E8"/>
    <w:rsid w:val="00A71893"/>
    <w:rsid w:val="00A7327B"/>
    <w:rsid w:val="00A76CA0"/>
    <w:rsid w:val="00A77E18"/>
    <w:rsid w:val="00A81B15"/>
    <w:rsid w:val="00A829B3"/>
    <w:rsid w:val="00A8479F"/>
    <w:rsid w:val="00A85278"/>
    <w:rsid w:val="00A9397F"/>
    <w:rsid w:val="00A9478E"/>
    <w:rsid w:val="00AA19B8"/>
    <w:rsid w:val="00AA1F1B"/>
    <w:rsid w:val="00AA3CFE"/>
    <w:rsid w:val="00AA5320"/>
    <w:rsid w:val="00AA6807"/>
    <w:rsid w:val="00AA6E91"/>
    <w:rsid w:val="00AB1122"/>
    <w:rsid w:val="00AB6DCA"/>
    <w:rsid w:val="00AC1DDB"/>
    <w:rsid w:val="00AC458B"/>
    <w:rsid w:val="00AC7D4E"/>
    <w:rsid w:val="00AD7F0D"/>
    <w:rsid w:val="00AE08B9"/>
    <w:rsid w:val="00AE502B"/>
    <w:rsid w:val="00AE5DD6"/>
    <w:rsid w:val="00AF7FD2"/>
    <w:rsid w:val="00B03EC0"/>
    <w:rsid w:val="00B207CD"/>
    <w:rsid w:val="00B24776"/>
    <w:rsid w:val="00B24A9D"/>
    <w:rsid w:val="00B2733E"/>
    <w:rsid w:val="00B30D6F"/>
    <w:rsid w:val="00B329CD"/>
    <w:rsid w:val="00B349E4"/>
    <w:rsid w:val="00B37179"/>
    <w:rsid w:val="00B4367E"/>
    <w:rsid w:val="00B44031"/>
    <w:rsid w:val="00B44265"/>
    <w:rsid w:val="00B44A5D"/>
    <w:rsid w:val="00B50199"/>
    <w:rsid w:val="00B616A2"/>
    <w:rsid w:val="00B667A0"/>
    <w:rsid w:val="00B71E5D"/>
    <w:rsid w:val="00B73B34"/>
    <w:rsid w:val="00B74A6A"/>
    <w:rsid w:val="00B8000A"/>
    <w:rsid w:val="00B820E4"/>
    <w:rsid w:val="00B82F04"/>
    <w:rsid w:val="00B83879"/>
    <w:rsid w:val="00B90E2B"/>
    <w:rsid w:val="00B922AE"/>
    <w:rsid w:val="00B969F0"/>
    <w:rsid w:val="00BA0E87"/>
    <w:rsid w:val="00BA3262"/>
    <w:rsid w:val="00BA3DEC"/>
    <w:rsid w:val="00BA4F96"/>
    <w:rsid w:val="00BA50D6"/>
    <w:rsid w:val="00BA5B23"/>
    <w:rsid w:val="00BA6E39"/>
    <w:rsid w:val="00BB0DB6"/>
    <w:rsid w:val="00BB19C1"/>
    <w:rsid w:val="00BB6073"/>
    <w:rsid w:val="00BC2C70"/>
    <w:rsid w:val="00BC3BDB"/>
    <w:rsid w:val="00BC7190"/>
    <w:rsid w:val="00BD0DAC"/>
    <w:rsid w:val="00BD5249"/>
    <w:rsid w:val="00BE1705"/>
    <w:rsid w:val="00BE318C"/>
    <w:rsid w:val="00BE38E1"/>
    <w:rsid w:val="00BF238E"/>
    <w:rsid w:val="00BF51FC"/>
    <w:rsid w:val="00C0117A"/>
    <w:rsid w:val="00C013FB"/>
    <w:rsid w:val="00C01C17"/>
    <w:rsid w:val="00C0217D"/>
    <w:rsid w:val="00C02394"/>
    <w:rsid w:val="00C0349C"/>
    <w:rsid w:val="00C05897"/>
    <w:rsid w:val="00C06BB3"/>
    <w:rsid w:val="00C10137"/>
    <w:rsid w:val="00C10EC3"/>
    <w:rsid w:val="00C1761E"/>
    <w:rsid w:val="00C2106D"/>
    <w:rsid w:val="00C21DF2"/>
    <w:rsid w:val="00C25445"/>
    <w:rsid w:val="00C27DD0"/>
    <w:rsid w:val="00C32107"/>
    <w:rsid w:val="00C3547D"/>
    <w:rsid w:val="00C3644C"/>
    <w:rsid w:val="00C419DF"/>
    <w:rsid w:val="00C448D2"/>
    <w:rsid w:val="00C461E7"/>
    <w:rsid w:val="00C5126E"/>
    <w:rsid w:val="00C539E9"/>
    <w:rsid w:val="00C656D7"/>
    <w:rsid w:val="00C71C2D"/>
    <w:rsid w:val="00C77053"/>
    <w:rsid w:val="00C80404"/>
    <w:rsid w:val="00C818BB"/>
    <w:rsid w:val="00C8581F"/>
    <w:rsid w:val="00C861C0"/>
    <w:rsid w:val="00C90F75"/>
    <w:rsid w:val="00C91414"/>
    <w:rsid w:val="00C941E9"/>
    <w:rsid w:val="00C9707F"/>
    <w:rsid w:val="00CA0D7A"/>
    <w:rsid w:val="00CA3BE3"/>
    <w:rsid w:val="00CA46CC"/>
    <w:rsid w:val="00CA53CC"/>
    <w:rsid w:val="00CA5CA7"/>
    <w:rsid w:val="00CA7B97"/>
    <w:rsid w:val="00CB4EF9"/>
    <w:rsid w:val="00CB702C"/>
    <w:rsid w:val="00CB708C"/>
    <w:rsid w:val="00CC3855"/>
    <w:rsid w:val="00CE0FD5"/>
    <w:rsid w:val="00CE5413"/>
    <w:rsid w:val="00CE7C58"/>
    <w:rsid w:val="00CF1DA3"/>
    <w:rsid w:val="00CF32C5"/>
    <w:rsid w:val="00CF3668"/>
    <w:rsid w:val="00CF6810"/>
    <w:rsid w:val="00D01AD7"/>
    <w:rsid w:val="00D04213"/>
    <w:rsid w:val="00D07B0B"/>
    <w:rsid w:val="00D07B5F"/>
    <w:rsid w:val="00D10B7B"/>
    <w:rsid w:val="00D1452D"/>
    <w:rsid w:val="00D16E7E"/>
    <w:rsid w:val="00D202F8"/>
    <w:rsid w:val="00D22127"/>
    <w:rsid w:val="00D24080"/>
    <w:rsid w:val="00D30488"/>
    <w:rsid w:val="00D41E76"/>
    <w:rsid w:val="00D44D26"/>
    <w:rsid w:val="00D51782"/>
    <w:rsid w:val="00D53B02"/>
    <w:rsid w:val="00D54854"/>
    <w:rsid w:val="00D54D85"/>
    <w:rsid w:val="00D55DE2"/>
    <w:rsid w:val="00D64922"/>
    <w:rsid w:val="00D65456"/>
    <w:rsid w:val="00D66DBC"/>
    <w:rsid w:val="00D67C58"/>
    <w:rsid w:val="00D72295"/>
    <w:rsid w:val="00D733D0"/>
    <w:rsid w:val="00D91DCC"/>
    <w:rsid w:val="00D9473E"/>
    <w:rsid w:val="00D950BB"/>
    <w:rsid w:val="00D9550E"/>
    <w:rsid w:val="00D96C30"/>
    <w:rsid w:val="00DB0EAC"/>
    <w:rsid w:val="00DB328C"/>
    <w:rsid w:val="00DB3475"/>
    <w:rsid w:val="00DB3D47"/>
    <w:rsid w:val="00DC08A3"/>
    <w:rsid w:val="00DC1594"/>
    <w:rsid w:val="00DC30F3"/>
    <w:rsid w:val="00DC4786"/>
    <w:rsid w:val="00DD0910"/>
    <w:rsid w:val="00DD2C88"/>
    <w:rsid w:val="00DD5489"/>
    <w:rsid w:val="00DD623D"/>
    <w:rsid w:val="00DD6467"/>
    <w:rsid w:val="00DE040E"/>
    <w:rsid w:val="00DE2A65"/>
    <w:rsid w:val="00DE5B60"/>
    <w:rsid w:val="00DF0EC6"/>
    <w:rsid w:val="00DF51AC"/>
    <w:rsid w:val="00E02E00"/>
    <w:rsid w:val="00E03090"/>
    <w:rsid w:val="00E03267"/>
    <w:rsid w:val="00E135AA"/>
    <w:rsid w:val="00E14F91"/>
    <w:rsid w:val="00E16DC5"/>
    <w:rsid w:val="00E20C5D"/>
    <w:rsid w:val="00E259A0"/>
    <w:rsid w:val="00E32955"/>
    <w:rsid w:val="00E36AAD"/>
    <w:rsid w:val="00E378AE"/>
    <w:rsid w:val="00E410AD"/>
    <w:rsid w:val="00E445DF"/>
    <w:rsid w:val="00E45027"/>
    <w:rsid w:val="00E4625D"/>
    <w:rsid w:val="00E52725"/>
    <w:rsid w:val="00E52897"/>
    <w:rsid w:val="00E52BBD"/>
    <w:rsid w:val="00E53612"/>
    <w:rsid w:val="00E543E1"/>
    <w:rsid w:val="00E54562"/>
    <w:rsid w:val="00E57890"/>
    <w:rsid w:val="00E61A64"/>
    <w:rsid w:val="00E64128"/>
    <w:rsid w:val="00E650A8"/>
    <w:rsid w:val="00E6653A"/>
    <w:rsid w:val="00E66F17"/>
    <w:rsid w:val="00E70390"/>
    <w:rsid w:val="00E7250D"/>
    <w:rsid w:val="00E7408D"/>
    <w:rsid w:val="00E76DAD"/>
    <w:rsid w:val="00E9106B"/>
    <w:rsid w:val="00E91E38"/>
    <w:rsid w:val="00E927BB"/>
    <w:rsid w:val="00E9437F"/>
    <w:rsid w:val="00E97D8D"/>
    <w:rsid w:val="00EA3773"/>
    <w:rsid w:val="00EA50CC"/>
    <w:rsid w:val="00EB4700"/>
    <w:rsid w:val="00EC0290"/>
    <w:rsid w:val="00EC08E1"/>
    <w:rsid w:val="00EC7E54"/>
    <w:rsid w:val="00ED2645"/>
    <w:rsid w:val="00ED5550"/>
    <w:rsid w:val="00EE287A"/>
    <w:rsid w:val="00EE32B7"/>
    <w:rsid w:val="00EE5ACF"/>
    <w:rsid w:val="00EE6281"/>
    <w:rsid w:val="00EE7378"/>
    <w:rsid w:val="00EF01C1"/>
    <w:rsid w:val="00EF0B74"/>
    <w:rsid w:val="00EF3B97"/>
    <w:rsid w:val="00EF3E85"/>
    <w:rsid w:val="00EF495A"/>
    <w:rsid w:val="00F010D7"/>
    <w:rsid w:val="00F0528D"/>
    <w:rsid w:val="00F05A4D"/>
    <w:rsid w:val="00F1205A"/>
    <w:rsid w:val="00F133AF"/>
    <w:rsid w:val="00F311B8"/>
    <w:rsid w:val="00F31AFB"/>
    <w:rsid w:val="00F3205C"/>
    <w:rsid w:val="00F3238E"/>
    <w:rsid w:val="00F342B1"/>
    <w:rsid w:val="00F40D36"/>
    <w:rsid w:val="00F52476"/>
    <w:rsid w:val="00F546AC"/>
    <w:rsid w:val="00F561FC"/>
    <w:rsid w:val="00F70B6B"/>
    <w:rsid w:val="00F7328D"/>
    <w:rsid w:val="00F84F75"/>
    <w:rsid w:val="00F87683"/>
    <w:rsid w:val="00F9441C"/>
    <w:rsid w:val="00F94848"/>
    <w:rsid w:val="00FA1DA2"/>
    <w:rsid w:val="00FA1F75"/>
    <w:rsid w:val="00FA57A0"/>
    <w:rsid w:val="00FA7773"/>
    <w:rsid w:val="00FB1F41"/>
    <w:rsid w:val="00FB5E5D"/>
    <w:rsid w:val="00FC3DFF"/>
    <w:rsid w:val="00FC4B93"/>
    <w:rsid w:val="00FD205A"/>
    <w:rsid w:val="00FD3E1A"/>
    <w:rsid w:val="00FD4E82"/>
    <w:rsid w:val="00FD64F2"/>
    <w:rsid w:val="00FE1CE2"/>
    <w:rsid w:val="00FE1F12"/>
    <w:rsid w:val="00FF0583"/>
    <w:rsid w:val="00FF1596"/>
    <w:rsid w:val="00FF1D22"/>
    <w:rsid w:val="00FF29A4"/>
    <w:rsid w:val="00FF3434"/>
    <w:rsid w:val="00FF74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55144"/>
  <w15:docId w15:val="{E89A4DEF-4905-4368-A615-3779075CA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F5C05"/>
  </w:style>
  <w:style w:type="paragraph" w:styleId="Heading1">
    <w:name w:val="heading 1"/>
    <w:basedOn w:val="Normal"/>
    <w:next w:val="Normal"/>
    <w:link w:val="Heading1Char"/>
    <w:uiPriority w:val="9"/>
    <w:qFormat/>
    <w:pPr>
      <w:keepNext/>
      <w:keepLines/>
      <w:spacing w:before="360"/>
      <w:jc w:val="center"/>
      <w:outlineLvl w:val="0"/>
    </w:pPr>
    <w:rPr>
      <w:rFonts w:ascii="Arial" w:eastAsia="Arial" w:hAnsi="Arial" w:cs="Arial"/>
      <w:b/>
      <w:sz w:val="28"/>
      <w:szCs w:val="28"/>
    </w:rPr>
  </w:style>
  <w:style w:type="paragraph" w:styleId="Heading2">
    <w:name w:val="heading 2"/>
    <w:basedOn w:val="Normal"/>
    <w:next w:val="Normal"/>
    <w:link w:val="Heading2Char"/>
    <w:uiPriority w:val="9"/>
    <w:qFormat/>
    <w:pPr>
      <w:keepNext/>
      <w:keepLines/>
      <w:spacing w:before="240" w:after="60"/>
      <w:outlineLvl w:val="1"/>
    </w:pPr>
    <w:rPr>
      <w:rFonts w:ascii="Arial" w:eastAsia="Arial" w:hAnsi="Arial" w:cs="Arial"/>
      <w:b/>
      <w:sz w:val="24"/>
      <w:szCs w:val="24"/>
    </w:rPr>
  </w:style>
  <w:style w:type="paragraph" w:styleId="Heading3">
    <w:name w:val="heading 3"/>
    <w:basedOn w:val="Normal"/>
    <w:next w:val="Normal"/>
    <w:link w:val="Heading3Char"/>
    <w:uiPriority w:val="9"/>
    <w:qFormat/>
    <w:pPr>
      <w:keepNext/>
      <w:keepLines/>
      <w:spacing w:before="160" w:after="60"/>
      <w:outlineLvl w:val="2"/>
    </w:pPr>
    <w:rPr>
      <w:i/>
      <w:sz w:val="24"/>
      <w:szCs w:val="24"/>
    </w:rPr>
  </w:style>
  <w:style w:type="paragraph" w:styleId="Heading4">
    <w:name w:val="heading 4"/>
    <w:basedOn w:val="Normal"/>
    <w:next w:val="Normal"/>
    <w:link w:val="Heading4Char"/>
    <w:uiPriority w:val="9"/>
    <w:qFormat/>
    <w:pPr>
      <w:keepNext/>
      <w:keepLines/>
      <w:spacing w:before="240" w:after="60"/>
      <w:outlineLvl w:val="3"/>
    </w:pPr>
    <w:rPr>
      <w:u w:val="single"/>
    </w:rPr>
  </w:style>
  <w:style w:type="paragraph" w:styleId="Heading5">
    <w:name w:val="heading 5"/>
    <w:basedOn w:val="Normal"/>
    <w:next w:val="Normal"/>
    <w:link w:val="Heading5Char"/>
    <w:qFormat/>
    <w:rsid w:val="00CE5413"/>
    <w:pPr>
      <w:keepNext/>
      <w:keepLines/>
      <w:tabs>
        <w:tab w:val="left" w:pos="1260"/>
      </w:tabs>
      <w:outlineLvl w:val="4"/>
    </w:pPr>
  </w:style>
  <w:style w:type="paragraph" w:styleId="Heading6">
    <w:name w:val="heading 6"/>
    <w:basedOn w:val="Normal"/>
    <w:next w:val="Normal"/>
    <w:link w:val="Heading6Char"/>
    <w:qFormat/>
    <w:pPr>
      <w:keepNext/>
      <w:keepLines/>
      <w:tabs>
        <w:tab w:val="left" w:pos="1440"/>
      </w:tabs>
      <w:ind w:left="1440" w:hanging="1440"/>
      <w:outlineLvl w:val="5"/>
    </w:pPr>
    <w:rPr>
      <w:color w:val="000000"/>
    </w:rPr>
  </w:style>
  <w:style w:type="paragraph" w:styleId="Heading7">
    <w:name w:val="heading 7"/>
    <w:basedOn w:val="Normal"/>
    <w:next w:val="Normal"/>
    <w:link w:val="Heading7Char"/>
    <w:qFormat/>
    <w:rsid w:val="002E107F"/>
    <w:pPr>
      <w:spacing w:before="240" w:after="60"/>
      <w:outlineLvl w:val="6"/>
    </w:pPr>
    <w:rPr>
      <w:szCs w:val="20"/>
    </w:rPr>
  </w:style>
  <w:style w:type="paragraph" w:styleId="Heading8">
    <w:name w:val="heading 8"/>
    <w:basedOn w:val="Normal"/>
    <w:next w:val="Normal"/>
    <w:link w:val="Heading8Char"/>
    <w:qFormat/>
    <w:rsid w:val="002E107F"/>
    <w:pPr>
      <w:spacing w:before="240" w:after="60"/>
      <w:outlineLvl w:val="7"/>
    </w:pPr>
    <w:rPr>
      <w:i/>
      <w:iCs/>
      <w:szCs w:val="20"/>
    </w:rPr>
  </w:style>
  <w:style w:type="paragraph" w:styleId="Heading9">
    <w:name w:val="heading 9"/>
    <w:basedOn w:val="Normal"/>
    <w:next w:val="Normal"/>
    <w:link w:val="Heading9Char"/>
    <w:qFormat/>
    <w:rsid w:val="002E107F"/>
    <w:pPr>
      <w:spacing w:before="240" w:after="60"/>
      <w:outlineLvl w:val="8"/>
    </w:pPr>
    <w:rPr>
      <w:rFonts w:ascii="Arial" w:hAnsi="Arial"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07F"/>
    <w:rPr>
      <w:rFonts w:ascii="Arial" w:eastAsia="Arial" w:hAnsi="Arial" w:cs="Arial"/>
      <w:b/>
      <w:sz w:val="28"/>
      <w:szCs w:val="28"/>
    </w:rPr>
  </w:style>
  <w:style w:type="character" w:customStyle="1" w:styleId="Heading2Char">
    <w:name w:val="Heading 2 Char"/>
    <w:basedOn w:val="DefaultParagraphFont"/>
    <w:link w:val="Heading2"/>
    <w:uiPriority w:val="9"/>
    <w:rsid w:val="002E107F"/>
    <w:rPr>
      <w:rFonts w:ascii="Arial" w:eastAsia="Arial" w:hAnsi="Arial" w:cs="Arial"/>
      <w:b/>
      <w:sz w:val="24"/>
      <w:szCs w:val="24"/>
    </w:rPr>
  </w:style>
  <w:style w:type="character" w:customStyle="1" w:styleId="Heading3Char">
    <w:name w:val="Heading 3 Char"/>
    <w:basedOn w:val="DefaultParagraphFont"/>
    <w:link w:val="Heading3"/>
    <w:uiPriority w:val="9"/>
    <w:rsid w:val="002E107F"/>
    <w:rPr>
      <w:i/>
      <w:sz w:val="24"/>
      <w:szCs w:val="24"/>
    </w:rPr>
  </w:style>
  <w:style w:type="character" w:customStyle="1" w:styleId="Heading4Char">
    <w:name w:val="Heading 4 Char"/>
    <w:basedOn w:val="DefaultParagraphFont"/>
    <w:link w:val="Heading4"/>
    <w:uiPriority w:val="9"/>
    <w:rsid w:val="002E107F"/>
    <w:rPr>
      <w:u w:val="single"/>
    </w:rPr>
  </w:style>
  <w:style w:type="character" w:customStyle="1" w:styleId="Heading5Char">
    <w:name w:val="Heading 5 Char"/>
    <w:basedOn w:val="DefaultParagraphFont"/>
    <w:link w:val="Heading5"/>
    <w:rsid w:val="00CE5413"/>
  </w:style>
  <w:style w:type="character" w:customStyle="1" w:styleId="Heading6Char">
    <w:name w:val="Heading 6 Char"/>
    <w:basedOn w:val="DefaultParagraphFont"/>
    <w:link w:val="Heading6"/>
    <w:rsid w:val="002E107F"/>
    <w:rPr>
      <w:color w:val="000000"/>
    </w:rPr>
  </w:style>
  <w:style w:type="character" w:customStyle="1" w:styleId="Heading7Char">
    <w:name w:val="Heading 7 Char"/>
    <w:basedOn w:val="DefaultParagraphFont"/>
    <w:link w:val="Heading7"/>
    <w:rsid w:val="002E107F"/>
    <w:rPr>
      <w:szCs w:val="20"/>
    </w:rPr>
  </w:style>
  <w:style w:type="character" w:customStyle="1" w:styleId="Heading8Char">
    <w:name w:val="Heading 8 Char"/>
    <w:basedOn w:val="DefaultParagraphFont"/>
    <w:link w:val="Heading8"/>
    <w:rsid w:val="002E107F"/>
    <w:rPr>
      <w:i/>
      <w:iCs/>
      <w:szCs w:val="20"/>
    </w:rPr>
  </w:style>
  <w:style w:type="character" w:customStyle="1" w:styleId="Heading9Char">
    <w:name w:val="Heading 9 Char"/>
    <w:basedOn w:val="DefaultParagraphFont"/>
    <w:link w:val="Heading9"/>
    <w:rsid w:val="002E107F"/>
    <w:rPr>
      <w:rFonts w:ascii="Arial" w:hAnsi="Arial" w:cs="Arial"/>
    </w:rPr>
  </w:style>
  <w:style w:type="paragraph" w:styleId="Title">
    <w:name w:val="Title"/>
    <w:basedOn w:val="Normal"/>
    <w:next w:val="Normal"/>
    <w:link w:val="TitleChar"/>
    <w:uiPriority w:val="10"/>
    <w:qFormat/>
    <w:pPr>
      <w:keepNext/>
      <w:keepLines/>
      <w:spacing w:before="240" w:after="60"/>
      <w:jc w:val="center"/>
    </w:pPr>
    <w:rPr>
      <w:b/>
      <w:sz w:val="32"/>
      <w:szCs w:val="32"/>
    </w:rPr>
  </w:style>
  <w:style w:type="character" w:customStyle="1" w:styleId="TitleChar">
    <w:name w:val="Title Char"/>
    <w:basedOn w:val="DefaultParagraphFont"/>
    <w:link w:val="Title"/>
    <w:uiPriority w:val="10"/>
    <w:rsid w:val="00A26229"/>
    <w:rPr>
      <w:b/>
      <w:sz w:val="32"/>
      <w:szCs w:val="32"/>
    </w:rPr>
  </w:style>
  <w:style w:type="paragraph" w:styleId="Subtitle">
    <w:name w:val="Subtitle"/>
    <w:basedOn w:val="Normal"/>
    <w:next w:val="Normal"/>
    <w:link w:val="SubtitleChar"/>
    <w:qFormat/>
    <w:pPr>
      <w:keepNext/>
      <w:keepLines/>
      <w:spacing w:after="60"/>
      <w:jc w:val="center"/>
    </w:pPr>
    <w:rPr>
      <w:i/>
      <w:color w:val="666666"/>
      <w:sz w:val="24"/>
      <w:szCs w:val="24"/>
    </w:rPr>
  </w:style>
  <w:style w:type="character" w:customStyle="1" w:styleId="SubtitleChar">
    <w:name w:val="Subtitle Char"/>
    <w:basedOn w:val="DefaultParagraphFont"/>
    <w:link w:val="Subtitle"/>
    <w:rsid w:val="002E107F"/>
    <w:rPr>
      <w:i/>
      <w:color w:val="666666"/>
      <w:sz w:val="24"/>
      <w:szCs w:val="24"/>
    </w:rPr>
  </w:style>
  <w:style w:type="table" w:customStyle="1" w:styleId="7">
    <w:name w:val="7"/>
    <w:basedOn w:val="TableNormal"/>
    <w:pPr>
      <w:spacing w:after="0"/>
    </w:pPr>
    <w:rPr>
      <w:sz w:val="20"/>
      <w:szCs w:val="20"/>
    </w:rPr>
    <w:tblPr>
      <w:tblStyleRowBandSize w:val="1"/>
      <w:tblStyleColBandSize w:val="1"/>
      <w:tblCellMar>
        <w:left w:w="101" w:type="dxa"/>
        <w:right w:w="101" w:type="dxa"/>
      </w:tblCellMar>
    </w:tblPr>
  </w:style>
  <w:style w:type="table" w:customStyle="1" w:styleId="6">
    <w:name w:val="6"/>
    <w:basedOn w:val="TableNormal"/>
    <w:pPr>
      <w:spacing w:after="0"/>
    </w:pPr>
    <w:rPr>
      <w:sz w:val="20"/>
      <w:szCs w:val="20"/>
    </w:rPr>
    <w:tblPr>
      <w:tblStyleRowBandSize w:val="1"/>
      <w:tblStyleColBandSize w:val="1"/>
      <w:tblCellMar>
        <w:left w:w="101" w:type="dxa"/>
        <w:right w:w="101" w:type="dxa"/>
      </w:tblCellMar>
    </w:tblPr>
  </w:style>
  <w:style w:type="table" w:customStyle="1" w:styleId="5">
    <w:name w:val="5"/>
    <w:basedOn w:val="TableNormal"/>
    <w:pPr>
      <w:spacing w:after="0"/>
    </w:pPr>
    <w:rPr>
      <w:sz w:val="20"/>
      <w:szCs w:val="20"/>
    </w:rPr>
    <w:tblPr>
      <w:tblStyleRowBandSize w:val="1"/>
      <w:tblStyleColBandSize w:val="1"/>
      <w:tblCellMar>
        <w:left w:w="101" w:type="dxa"/>
        <w:right w:w="101" w:type="dxa"/>
      </w:tblCellMar>
    </w:tblPr>
  </w:style>
  <w:style w:type="table" w:customStyle="1" w:styleId="4">
    <w:name w:val="4"/>
    <w:basedOn w:val="TableNormal"/>
    <w:pPr>
      <w:spacing w:after="0"/>
    </w:pPr>
    <w:rPr>
      <w:sz w:val="20"/>
      <w:szCs w:val="20"/>
    </w:rPr>
    <w:tblPr>
      <w:tblStyleRowBandSize w:val="1"/>
      <w:tblStyleColBandSize w:val="1"/>
      <w:tblCellMar>
        <w:left w:w="101" w:type="dxa"/>
        <w:right w:w="101" w:type="dxa"/>
      </w:tblCellMar>
    </w:tblPr>
  </w:style>
  <w:style w:type="table" w:customStyle="1" w:styleId="3">
    <w:name w:val="3"/>
    <w:basedOn w:val="TableNormal"/>
    <w:pPr>
      <w:spacing w:after="0"/>
    </w:pPr>
    <w:rPr>
      <w:sz w:val="20"/>
      <w:szCs w:val="20"/>
    </w:rPr>
    <w:tblPr>
      <w:tblStyleRowBandSize w:val="1"/>
      <w:tblStyleColBandSize w:val="1"/>
      <w:tblCellMar>
        <w:left w:w="101" w:type="dxa"/>
        <w:right w:w="101" w:type="dxa"/>
      </w:tblCellMar>
    </w:tblPr>
  </w:style>
  <w:style w:type="table" w:customStyle="1" w:styleId="2">
    <w:name w:val="2"/>
    <w:basedOn w:val="TableNormal"/>
    <w:pPr>
      <w:spacing w:after="0"/>
    </w:pPr>
    <w:rPr>
      <w:sz w:val="20"/>
      <w:szCs w:val="20"/>
    </w:rPr>
    <w:tblPr>
      <w:tblStyleRowBandSize w:val="1"/>
      <w:tblStyleColBandSize w:val="1"/>
      <w:tblCellMar>
        <w:left w:w="101" w:type="dxa"/>
        <w:right w:w="101" w:type="dxa"/>
      </w:tblCellMar>
    </w:tblPr>
  </w:style>
  <w:style w:type="table" w:customStyle="1" w:styleId="1">
    <w:name w:val="1"/>
    <w:basedOn w:val="TableNormal"/>
    <w:pPr>
      <w:spacing w:after="0"/>
    </w:pPr>
    <w:rPr>
      <w:sz w:val="20"/>
      <w:szCs w:val="20"/>
    </w:rPr>
    <w:tblPr>
      <w:tblStyleRowBandSize w:val="1"/>
      <w:tblStyleColBandSize w:val="1"/>
      <w:tblCellMar>
        <w:left w:w="101" w:type="dxa"/>
        <w:right w:w="101" w:type="dxa"/>
      </w:tblCellMar>
    </w:tblPr>
  </w:style>
  <w:style w:type="character" w:styleId="CommentReference">
    <w:name w:val="annotation reference"/>
    <w:uiPriority w:val="99"/>
    <w:semiHidden/>
    <w:rsid w:val="00E61A64"/>
    <w:rPr>
      <w:sz w:val="16"/>
      <w:szCs w:val="16"/>
    </w:rPr>
  </w:style>
  <w:style w:type="paragraph" w:styleId="CommentText">
    <w:name w:val="annotation text"/>
    <w:basedOn w:val="Normal"/>
    <w:link w:val="CommentTextChar"/>
    <w:uiPriority w:val="99"/>
    <w:semiHidden/>
    <w:rsid w:val="00E61A64"/>
    <w:pPr>
      <w:spacing w:after="240"/>
    </w:pPr>
    <w:rPr>
      <w:sz w:val="20"/>
      <w:szCs w:val="20"/>
    </w:rPr>
  </w:style>
  <w:style w:type="character" w:customStyle="1" w:styleId="CommentTextChar">
    <w:name w:val="Comment Text Char"/>
    <w:basedOn w:val="DefaultParagraphFont"/>
    <w:link w:val="CommentText"/>
    <w:uiPriority w:val="99"/>
    <w:semiHidden/>
    <w:rsid w:val="00E61A64"/>
    <w:rPr>
      <w:sz w:val="20"/>
      <w:szCs w:val="20"/>
    </w:rPr>
  </w:style>
  <w:style w:type="paragraph" w:styleId="BalloonText">
    <w:name w:val="Balloon Text"/>
    <w:basedOn w:val="Normal"/>
    <w:link w:val="BalloonTextChar"/>
    <w:uiPriority w:val="99"/>
    <w:semiHidden/>
    <w:unhideWhenUsed/>
    <w:rsid w:val="00E61A6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A64"/>
    <w:rPr>
      <w:rFonts w:ascii="Segoe UI" w:hAnsi="Segoe UI" w:cs="Segoe UI"/>
      <w:sz w:val="18"/>
      <w:szCs w:val="18"/>
    </w:rPr>
  </w:style>
  <w:style w:type="paragraph" w:styleId="Caption">
    <w:name w:val="caption"/>
    <w:basedOn w:val="Normal"/>
    <w:next w:val="Normal"/>
    <w:uiPriority w:val="35"/>
    <w:unhideWhenUsed/>
    <w:qFormat/>
    <w:rsid w:val="00E61A64"/>
    <w:pPr>
      <w:spacing w:after="120"/>
      <w:ind w:left="1152" w:hanging="1152"/>
    </w:pPr>
    <w:rPr>
      <w:bCs/>
      <w:sz w:val="20"/>
      <w:szCs w:val="20"/>
    </w:rPr>
  </w:style>
  <w:style w:type="paragraph" w:customStyle="1" w:styleId="fig">
    <w:name w:val="fig"/>
    <w:basedOn w:val="Normal"/>
    <w:next w:val="Normal"/>
    <w:rsid w:val="00E61A64"/>
    <w:pPr>
      <w:keepNext/>
      <w:spacing w:after="60"/>
      <w:jc w:val="center"/>
    </w:pPr>
    <w:rPr>
      <w:szCs w:val="20"/>
    </w:rPr>
  </w:style>
  <w:style w:type="paragraph" w:styleId="ListParagraph">
    <w:name w:val="List Paragraph"/>
    <w:basedOn w:val="Normal"/>
    <w:link w:val="ListParagraphChar"/>
    <w:uiPriority w:val="34"/>
    <w:qFormat/>
    <w:rsid w:val="005965C5"/>
    <w:pPr>
      <w:ind w:left="720"/>
      <w:contextualSpacing/>
    </w:pPr>
    <w:rPr>
      <w:szCs w:val="20"/>
    </w:rPr>
  </w:style>
  <w:style w:type="table" w:styleId="TableGrid">
    <w:name w:val="Table Grid"/>
    <w:basedOn w:val="TableNormal"/>
    <w:uiPriority w:val="39"/>
    <w:rsid w:val="002934EA"/>
    <w:pPr>
      <w:spacing w:after="24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cap">
    <w:name w:val="tabcap"/>
    <w:basedOn w:val="Normal"/>
    <w:rsid w:val="002934EA"/>
    <w:pPr>
      <w:keepNext/>
      <w:keepLines/>
      <w:spacing w:before="160" w:after="120"/>
      <w:ind w:left="1267" w:hanging="1267"/>
      <w:outlineLvl w:val="3"/>
    </w:pPr>
    <w:rPr>
      <w:color w:val="000000"/>
    </w:rPr>
  </w:style>
  <w:style w:type="paragraph" w:styleId="NoSpacing">
    <w:name w:val="No Spacing"/>
    <w:uiPriority w:val="1"/>
    <w:qFormat/>
    <w:rsid w:val="00AA6807"/>
    <w:pPr>
      <w:spacing w:after="0"/>
    </w:pPr>
  </w:style>
  <w:style w:type="paragraph" w:styleId="CommentSubject">
    <w:name w:val="annotation subject"/>
    <w:basedOn w:val="CommentText"/>
    <w:next w:val="CommentText"/>
    <w:link w:val="CommentSubjectChar"/>
    <w:uiPriority w:val="99"/>
    <w:semiHidden/>
    <w:unhideWhenUsed/>
    <w:rsid w:val="00AA6807"/>
    <w:pPr>
      <w:spacing w:after="160"/>
    </w:pPr>
    <w:rPr>
      <w:b/>
      <w:bCs/>
    </w:rPr>
  </w:style>
  <w:style w:type="character" w:customStyle="1" w:styleId="CommentSubjectChar">
    <w:name w:val="Comment Subject Char"/>
    <w:basedOn w:val="CommentTextChar"/>
    <w:link w:val="CommentSubject"/>
    <w:uiPriority w:val="99"/>
    <w:semiHidden/>
    <w:rsid w:val="00AA6807"/>
    <w:rPr>
      <w:b/>
      <w:bCs/>
      <w:sz w:val="20"/>
      <w:szCs w:val="20"/>
    </w:rPr>
  </w:style>
  <w:style w:type="character" w:styleId="Hyperlink">
    <w:name w:val="Hyperlink"/>
    <w:uiPriority w:val="99"/>
    <w:rsid w:val="00010C8B"/>
    <w:rPr>
      <w:color w:val="0000FF"/>
      <w:u w:val="single"/>
    </w:rPr>
  </w:style>
  <w:style w:type="character" w:styleId="FollowedHyperlink">
    <w:name w:val="FollowedHyperlink"/>
    <w:basedOn w:val="DefaultParagraphFont"/>
    <w:uiPriority w:val="99"/>
    <w:unhideWhenUsed/>
    <w:rsid w:val="00B4367E"/>
    <w:rPr>
      <w:color w:val="800080" w:themeColor="followedHyperlink"/>
      <w:u w:val="single"/>
    </w:rPr>
  </w:style>
  <w:style w:type="paragraph" w:customStyle="1" w:styleId="body">
    <w:name w:val="body"/>
    <w:basedOn w:val="Normal"/>
    <w:rsid w:val="00DD5489"/>
    <w:pPr>
      <w:spacing w:after="120"/>
    </w:pPr>
    <w:rPr>
      <w:szCs w:val="20"/>
    </w:rPr>
  </w:style>
  <w:style w:type="paragraph" w:styleId="NormalWeb">
    <w:name w:val="Normal (Web)"/>
    <w:basedOn w:val="Normal"/>
    <w:uiPriority w:val="99"/>
    <w:rsid w:val="00DD5489"/>
    <w:pPr>
      <w:spacing w:before="100" w:beforeAutospacing="1" w:after="100" w:afterAutospacing="1"/>
    </w:pPr>
    <w:rPr>
      <w:rFonts w:ascii="Arial Unicode MS" w:hAnsi="Arial Unicode MS"/>
      <w:sz w:val="24"/>
      <w:szCs w:val="24"/>
    </w:rPr>
  </w:style>
  <w:style w:type="paragraph" w:customStyle="1" w:styleId="bull">
    <w:name w:val="bull"/>
    <w:basedOn w:val="Normal"/>
    <w:rsid w:val="002E107F"/>
    <w:pPr>
      <w:numPr>
        <w:numId w:val="4"/>
      </w:numPr>
      <w:spacing w:after="60"/>
    </w:pPr>
    <w:rPr>
      <w:szCs w:val="20"/>
    </w:rPr>
  </w:style>
  <w:style w:type="paragraph" w:customStyle="1" w:styleId="lc">
    <w:name w:val="lc"/>
    <w:basedOn w:val="Normal"/>
    <w:link w:val="lcChar"/>
    <w:rsid w:val="002E107F"/>
    <w:pPr>
      <w:spacing w:after="80"/>
      <w:ind w:left="720" w:hanging="720"/>
    </w:pPr>
    <w:rPr>
      <w:szCs w:val="24"/>
      <w:lang w:val="en-CA"/>
    </w:rPr>
  </w:style>
  <w:style w:type="character" w:customStyle="1" w:styleId="lcChar">
    <w:name w:val="lc Char"/>
    <w:link w:val="lc"/>
    <w:rsid w:val="002E107F"/>
    <w:rPr>
      <w:szCs w:val="24"/>
      <w:lang w:val="en-CA"/>
    </w:rPr>
  </w:style>
  <w:style w:type="paragraph" w:styleId="BodyTextIndent">
    <w:name w:val="Body Text Indent"/>
    <w:basedOn w:val="Normal"/>
    <w:link w:val="BodyTextIndentChar"/>
    <w:rsid w:val="002E107F"/>
    <w:pPr>
      <w:spacing w:after="240"/>
      <w:ind w:left="720"/>
    </w:pPr>
    <w:rPr>
      <w:szCs w:val="20"/>
    </w:rPr>
  </w:style>
  <w:style w:type="character" w:customStyle="1" w:styleId="BodyTextIndentChar">
    <w:name w:val="Body Text Indent Char"/>
    <w:basedOn w:val="DefaultParagraphFont"/>
    <w:link w:val="BodyTextIndent"/>
    <w:rsid w:val="002E107F"/>
    <w:rPr>
      <w:szCs w:val="20"/>
    </w:rPr>
  </w:style>
  <w:style w:type="paragraph" w:styleId="Header">
    <w:name w:val="header"/>
    <w:basedOn w:val="Normal"/>
    <w:link w:val="HeaderChar"/>
    <w:rsid w:val="002E107F"/>
    <w:pPr>
      <w:tabs>
        <w:tab w:val="center" w:pos="4320"/>
        <w:tab w:val="right" w:pos="8640"/>
      </w:tabs>
      <w:spacing w:after="0"/>
    </w:pPr>
    <w:rPr>
      <w:szCs w:val="20"/>
    </w:rPr>
  </w:style>
  <w:style w:type="character" w:customStyle="1" w:styleId="HeaderChar">
    <w:name w:val="Header Char"/>
    <w:basedOn w:val="DefaultParagraphFont"/>
    <w:link w:val="Header"/>
    <w:rsid w:val="002E107F"/>
    <w:rPr>
      <w:szCs w:val="20"/>
    </w:rPr>
  </w:style>
  <w:style w:type="character" w:styleId="PageNumber">
    <w:name w:val="page number"/>
    <w:basedOn w:val="DefaultParagraphFont"/>
    <w:rsid w:val="002E107F"/>
  </w:style>
  <w:style w:type="character" w:customStyle="1" w:styleId="MTEquationSection">
    <w:name w:val="MTEquationSection"/>
    <w:rsid w:val="002E107F"/>
    <w:rPr>
      <w:vanish/>
      <w:color w:val="FF0000"/>
    </w:rPr>
  </w:style>
  <w:style w:type="paragraph" w:styleId="ListBullet">
    <w:name w:val="List Bullet"/>
    <w:basedOn w:val="Normal"/>
    <w:autoRedefine/>
    <w:rsid w:val="002E107F"/>
    <w:pPr>
      <w:tabs>
        <w:tab w:val="num" w:pos="360"/>
      </w:tabs>
      <w:spacing w:after="120" w:line="280" w:lineRule="exact"/>
      <w:ind w:left="360" w:hanging="360"/>
    </w:pPr>
    <w:rPr>
      <w:rFonts w:ascii="Euclid" w:hAnsi="Euclid"/>
      <w:szCs w:val="20"/>
      <w:lang w:bidi="he-IL"/>
    </w:rPr>
  </w:style>
  <w:style w:type="paragraph" w:styleId="ListBullet2">
    <w:name w:val="List Bullet 2"/>
    <w:basedOn w:val="Normal"/>
    <w:autoRedefine/>
    <w:rsid w:val="002E107F"/>
    <w:pPr>
      <w:tabs>
        <w:tab w:val="num" w:pos="720"/>
      </w:tabs>
      <w:spacing w:after="120" w:line="280" w:lineRule="exact"/>
      <w:ind w:left="720" w:hanging="360"/>
    </w:pPr>
    <w:rPr>
      <w:rFonts w:ascii="Euclid" w:hAnsi="Euclid"/>
      <w:szCs w:val="20"/>
      <w:lang w:bidi="he-IL"/>
    </w:rPr>
  </w:style>
  <w:style w:type="paragraph" w:styleId="ListBullet3">
    <w:name w:val="List Bullet 3"/>
    <w:basedOn w:val="Normal"/>
    <w:autoRedefine/>
    <w:rsid w:val="002E107F"/>
    <w:pPr>
      <w:tabs>
        <w:tab w:val="num" w:pos="1080"/>
      </w:tabs>
      <w:spacing w:after="120" w:line="280" w:lineRule="exact"/>
      <w:ind w:left="1080" w:hanging="360"/>
    </w:pPr>
    <w:rPr>
      <w:rFonts w:ascii="Euclid" w:hAnsi="Euclid"/>
      <w:szCs w:val="20"/>
      <w:lang w:bidi="he-IL"/>
    </w:rPr>
  </w:style>
  <w:style w:type="paragraph" w:styleId="ListBullet4">
    <w:name w:val="List Bullet 4"/>
    <w:basedOn w:val="Normal"/>
    <w:autoRedefine/>
    <w:rsid w:val="002E107F"/>
    <w:pPr>
      <w:tabs>
        <w:tab w:val="num" w:pos="1440"/>
      </w:tabs>
      <w:spacing w:after="120" w:line="280" w:lineRule="exact"/>
      <w:ind w:left="1440" w:hanging="360"/>
    </w:pPr>
    <w:rPr>
      <w:rFonts w:ascii="Euclid" w:hAnsi="Euclid"/>
      <w:szCs w:val="20"/>
      <w:lang w:bidi="he-IL"/>
    </w:rPr>
  </w:style>
  <w:style w:type="paragraph" w:styleId="ListBullet5">
    <w:name w:val="List Bullet 5"/>
    <w:basedOn w:val="Normal"/>
    <w:autoRedefine/>
    <w:rsid w:val="002E107F"/>
    <w:pPr>
      <w:tabs>
        <w:tab w:val="num" w:pos="1800"/>
      </w:tabs>
      <w:spacing w:after="120" w:line="280" w:lineRule="exact"/>
      <w:ind w:left="1800" w:hanging="360"/>
    </w:pPr>
    <w:rPr>
      <w:rFonts w:ascii="Euclid" w:hAnsi="Euclid"/>
      <w:szCs w:val="20"/>
      <w:lang w:bidi="he-IL"/>
    </w:rPr>
  </w:style>
  <w:style w:type="paragraph" w:styleId="ListNumber">
    <w:name w:val="List Number"/>
    <w:basedOn w:val="Normal"/>
    <w:rsid w:val="002E107F"/>
    <w:pPr>
      <w:tabs>
        <w:tab w:val="num" w:pos="360"/>
      </w:tabs>
      <w:spacing w:after="120" w:line="280" w:lineRule="exact"/>
      <w:ind w:left="360" w:hanging="360"/>
    </w:pPr>
    <w:rPr>
      <w:rFonts w:ascii="Euclid" w:hAnsi="Euclid"/>
      <w:szCs w:val="20"/>
      <w:lang w:bidi="he-IL"/>
    </w:rPr>
  </w:style>
  <w:style w:type="paragraph" w:styleId="ListNumber2">
    <w:name w:val="List Number 2"/>
    <w:basedOn w:val="Normal"/>
    <w:rsid w:val="002E107F"/>
    <w:pPr>
      <w:tabs>
        <w:tab w:val="num" w:pos="720"/>
      </w:tabs>
      <w:spacing w:after="120" w:line="280" w:lineRule="exact"/>
      <w:ind w:left="720" w:hanging="360"/>
    </w:pPr>
    <w:rPr>
      <w:rFonts w:ascii="Euclid" w:hAnsi="Euclid"/>
      <w:szCs w:val="20"/>
      <w:lang w:bidi="he-IL"/>
    </w:rPr>
  </w:style>
  <w:style w:type="paragraph" w:styleId="ListNumber3">
    <w:name w:val="List Number 3"/>
    <w:basedOn w:val="Normal"/>
    <w:rsid w:val="002E107F"/>
    <w:pPr>
      <w:tabs>
        <w:tab w:val="num" w:pos="1080"/>
      </w:tabs>
      <w:spacing w:after="120" w:line="280" w:lineRule="exact"/>
      <w:ind w:left="1080" w:hanging="360"/>
    </w:pPr>
    <w:rPr>
      <w:rFonts w:ascii="Euclid" w:hAnsi="Euclid"/>
      <w:szCs w:val="20"/>
      <w:lang w:bidi="he-IL"/>
    </w:rPr>
  </w:style>
  <w:style w:type="paragraph" w:styleId="ListNumber4">
    <w:name w:val="List Number 4"/>
    <w:basedOn w:val="Normal"/>
    <w:rsid w:val="002E107F"/>
    <w:pPr>
      <w:tabs>
        <w:tab w:val="num" w:pos="1440"/>
      </w:tabs>
      <w:spacing w:after="120" w:line="280" w:lineRule="exact"/>
      <w:ind w:left="1440" w:hanging="360"/>
    </w:pPr>
    <w:rPr>
      <w:rFonts w:ascii="Euclid" w:hAnsi="Euclid"/>
      <w:szCs w:val="20"/>
      <w:lang w:bidi="he-IL"/>
    </w:rPr>
  </w:style>
  <w:style w:type="paragraph" w:styleId="ListNumber5">
    <w:name w:val="List Number 5"/>
    <w:basedOn w:val="Normal"/>
    <w:rsid w:val="002E107F"/>
    <w:pPr>
      <w:tabs>
        <w:tab w:val="num" w:pos="1800"/>
      </w:tabs>
      <w:spacing w:after="120" w:line="280" w:lineRule="exact"/>
      <w:ind w:left="1800" w:hanging="360"/>
    </w:pPr>
    <w:rPr>
      <w:rFonts w:ascii="Euclid" w:hAnsi="Euclid"/>
      <w:szCs w:val="20"/>
      <w:lang w:bidi="he-IL"/>
    </w:rPr>
  </w:style>
  <w:style w:type="paragraph" w:customStyle="1" w:styleId="tb">
    <w:name w:val="tb"/>
    <w:basedOn w:val="Normal"/>
    <w:rsid w:val="002E107F"/>
    <w:pPr>
      <w:keepNext/>
      <w:tabs>
        <w:tab w:val="left" w:pos="252"/>
      </w:tabs>
      <w:spacing w:after="0"/>
      <w:jc w:val="right"/>
    </w:pPr>
    <w:rPr>
      <w:sz w:val="20"/>
      <w:szCs w:val="20"/>
    </w:rPr>
  </w:style>
  <w:style w:type="paragraph" w:customStyle="1" w:styleId="nl">
    <w:name w:val="nl"/>
    <w:basedOn w:val="Level1"/>
    <w:rsid w:val="002E107F"/>
    <w:pPr>
      <w:ind w:left="360" w:hanging="360"/>
    </w:pPr>
    <w:rPr>
      <w:szCs w:val="20"/>
    </w:rPr>
  </w:style>
  <w:style w:type="paragraph" w:customStyle="1" w:styleId="Level1">
    <w:name w:val="Level 1"/>
    <w:rsid w:val="002E107F"/>
    <w:pPr>
      <w:autoSpaceDE w:val="0"/>
      <w:autoSpaceDN w:val="0"/>
      <w:adjustRightInd w:val="0"/>
      <w:spacing w:after="0"/>
      <w:ind w:left="720"/>
    </w:pPr>
    <w:rPr>
      <w:rFonts w:ascii="Courier New" w:hAnsi="Courier New"/>
      <w:sz w:val="20"/>
      <w:szCs w:val="24"/>
    </w:rPr>
  </w:style>
  <w:style w:type="paragraph" w:customStyle="1" w:styleId="bl">
    <w:name w:val="bl"/>
    <w:basedOn w:val="nl"/>
    <w:rsid w:val="002E107F"/>
  </w:style>
  <w:style w:type="paragraph" w:styleId="BodyText">
    <w:name w:val="Body Text"/>
    <w:basedOn w:val="Normal"/>
    <w:link w:val="BodyTextChar"/>
    <w:rsid w:val="002E107F"/>
    <w:pPr>
      <w:spacing w:after="0"/>
    </w:pPr>
    <w:rPr>
      <w:szCs w:val="20"/>
    </w:rPr>
  </w:style>
  <w:style w:type="character" w:customStyle="1" w:styleId="BodyTextChar">
    <w:name w:val="Body Text Char"/>
    <w:basedOn w:val="DefaultParagraphFont"/>
    <w:link w:val="BodyText"/>
    <w:rsid w:val="002E107F"/>
    <w:rPr>
      <w:szCs w:val="20"/>
    </w:rPr>
  </w:style>
  <w:style w:type="character" w:customStyle="1" w:styleId="DocumentMapChar">
    <w:name w:val="Document Map Char"/>
    <w:basedOn w:val="DefaultParagraphFont"/>
    <w:link w:val="DocumentMap"/>
    <w:semiHidden/>
    <w:rsid w:val="002E107F"/>
    <w:rPr>
      <w:rFonts w:ascii="Tahoma" w:hAnsi="Tahoma" w:cs="Courier New"/>
      <w:szCs w:val="20"/>
      <w:shd w:val="clear" w:color="auto" w:fill="000080"/>
    </w:rPr>
  </w:style>
  <w:style w:type="paragraph" w:styleId="DocumentMap">
    <w:name w:val="Document Map"/>
    <w:basedOn w:val="Normal"/>
    <w:link w:val="DocumentMapChar"/>
    <w:semiHidden/>
    <w:rsid w:val="002E107F"/>
    <w:pPr>
      <w:shd w:val="clear" w:color="auto" w:fill="000080"/>
      <w:spacing w:after="240"/>
    </w:pPr>
    <w:rPr>
      <w:rFonts w:ascii="Tahoma" w:hAnsi="Tahoma" w:cs="Courier New"/>
      <w:szCs w:val="20"/>
    </w:rPr>
  </w:style>
  <w:style w:type="paragraph" w:styleId="Footer">
    <w:name w:val="footer"/>
    <w:basedOn w:val="Normal"/>
    <w:link w:val="FooterChar"/>
    <w:rsid w:val="002E107F"/>
    <w:pPr>
      <w:tabs>
        <w:tab w:val="center" w:pos="4320"/>
        <w:tab w:val="right" w:pos="8640"/>
      </w:tabs>
      <w:spacing w:after="0"/>
    </w:pPr>
    <w:rPr>
      <w:szCs w:val="20"/>
    </w:rPr>
  </w:style>
  <w:style w:type="character" w:customStyle="1" w:styleId="FooterChar">
    <w:name w:val="Footer Char"/>
    <w:basedOn w:val="DefaultParagraphFont"/>
    <w:link w:val="Footer"/>
    <w:rsid w:val="002E107F"/>
    <w:rPr>
      <w:szCs w:val="20"/>
    </w:rPr>
  </w:style>
  <w:style w:type="paragraph" w:styleId="FootnoteText">
    <w:name w:val="footnote text"/>
    <w:basedOn w:val="Normal"/>
    <w:link w:val="FootnoteTextChar"/>
    <w:semiHidden/>
    <w:rsid w:val="002E107F"/>
    <w:pPr>
      <w:spacing w:after="240"/>
    </w:pPr>
    <w:rPr>
      <w:sz w:val="20"/>
      <w:szCs w:val="20"/>
    </w:rPr>
  </w:style>
  <w:style w:type="character" w:customStyle="1" w:styleId="FootnoteTextChar">
    <w:name w:val="Footnote Text Char"/>
    <w:basedOn w:val="DefaultParagraphFont"/>
    <w:link w:val="FootnoteText"/>
    <w:semiHidden/>
    <w:rsid w:val="002E107F"/>
    <w:rPr>
      <w:sz w:val="20"/>
      <w:szCs w:val="20"/>
    </w:rPr>
  </w:style>
  <w:style w:type="paragraph" w:customStyle="1" w:styleId="scenario">
    <w:name w:val="scenario"/>
    <w:basedOn w:val="Normal"/>
    <w:rsid w:val="002E107F"/>
    <w:pPr>
      <w:keepLines/>
      <w:tabs>
        <w:tab w:val="left" w:pos="1440"/>
      </w:tabs>
      <w:ind w:left="1454" w:hanging="1267"/>
    </w:pPr>
    <w:rPr>
      <w:szCs w:val="20"/>
    </w:rPr>
  </w:style>
  <w:style w:type="paragraph" w:customStyle="1" w:styleId="figcap">
    <w:name w:val="figcap"/>
    <w:basedOn w:val="Normal"/>
    <w:next w:val="fig"/>
    <w:autoRedefine/>
    <w:rsid w:val="002E107F"/>
    <w:pPr>
      <w:tabs>
        <w:tab w:val="left" w:pos="360"/>
      </w:tabs>
      <w:spacing w:after="240"/>
      <w:ind w:left="1080" w:hanging="1080"/>
      <w:outlineLvl w:val="4"/>
    </w:pPr>
    <w:rPr>
      <w:szCs w:val="20"/>
    </w:rPr>
  </w:style>
  <w:style w:type="paragraph" w:styleId="BodyText2">
    <w:name w:val="Body Text 2"/>
    <w:basedOn w:val="Normal"/>
    <w:link w:val="BodyText2Char"/>
    <w:rsid w:val="002E107F"/>
    <w:pPr>
      <w:spacing w:after="240"/>
    </w:pPr>
    <w:rPr>
      <w:color w:val="FF0000"/>
      <w:szCs w:val="20"/>
    </w:rPr>
  </w:style>
  <w:style w:type="character" w:customStyle="1" w:styleId="BodyText2Char">
    <w:name w:val="Body Text 2 Char"/>
    <w:basedOn w:val="DefaultParagraphFont"/>
    <w:link w:val="BodyText2"/>
    <w:rsid w:val="002E107F"/>
    <w:rPr>
      <w:color w:val="FF0000"/>
      <w:szCs w:val="20"/>
    </w:rPr>
  </w:style>
  <w:style w:type="paragraph" w:styleId="BodyTextIndent2">
    <w:name w:val="Body Text Indent 2"/>
    <w:basedOn w:val="Normal"/>
    <w:link w:val="BodyTextIndent2Char"/>
    <w:rsid w:val="002E107F"/>
    <w:pPr>
      <w:spacing w:after="240"/>
      <w:ind w:left="432" w:hanging="432"/>
    </w:pPr>
    <w:rPr>
      <w:szCs w:val="20"/>
    </w:rPr>
  </w:style>
  <w:style w:type="character" w:customStyle="1" w:styleId="BodyTextIndent2Char">
    <w:name w:val="Body Text Indent 2 Char"/>
    <w:basedOn w:val="DefaultParagraphFont"/>
    <w:link w:val="BodyTextIndent2"/>
    <w:rsid w:val="002E107F"/>
    <w:rPr>
      <w:szCs w:val="20"/>
    </w:rPr>
  </w:style>
  <w:style w:type="paragraph" w:customStyle="1" w:styleId="figcaption">
    <w:name w:val="figcaption"/>
    <w:basedOn w:val="fig"/>
    <w:rsid w:val="002E107F"/>
    <w:rPr>
      <w:b/>
      <w:sz w:val="28"/>
    </w:rPr>
  </w:style>
  <w:style w:type="paragraph" w:customStyle="1" w:styleId="font5">
    <w:name w:val="font5"/>
    <w:basedOn w:val="Normal"/>
    <w:rsid w:val="002E107F"/>
    <w:pPr>
      <w:spacing w:before="100" w:beforeAutospacing="1" w:after="100" w:afterAutospacing="1"/>
    </w:pPr>
    <w:rPr>
      <w:color w:val="000000"/>
    </w:rPr>
  </w:style>
  <w:style w:type="paragraph" w:customStyle="1" w:styleId="xl35">
    <w:name w:val="xl35"/>
    <w:basedOn w:val="Normal"/>
    <w:rsid w:val="002E107F"/>
    <w:pPr>
      <w:pBdr>
        <w:top w:val="single" w:sz="12" w:space="0" w:color="000000"/>
        <w:left w:val="single" w:sz="12" w:space="0" w:color="000000"/>
        <w:right w:val="single" w:sz="4" w:space="0" w:color="FFFFFF"/>
      </w:pBdr>
      <w:spacing w:before="100" w:beforeAutospacing="1" w:after="100" w:afterAutospacing="1"/>
      <w:textAlignment w:val="top"/>
    </w:pPr>
    <w:rPr>
      <w:color w:val="000000"/>
    </w:rPr>
  </w:style>
  <w:style w:type="paragraph" w:customStyle="1" w:styleId="xl36">
    <w:name w:val="xl36"/>
    <w:basedOn w:val="Normal"/>
    <w:rsid w:val="002E107F"/>
    <w:pPr>
      <w:pBdr>
        <w:left w:val="single" w:sz="12" w:space="0" w:color="000000"/>
        <w:right w:val="single" w:sz="4" w:space="0" w:color="FFFFFF"/>
      </w:pBdr>
      <w:spacing w:before="100" w:beforeAutospacing="1" w:after="100" w:afterAutospacing="1"/>
      <w:textAlignment w:val="top"/>
    </w:pPr>
    <w:rPr>
      <w:color w:val="000000"/>
    </w:rPr>
  </w:style>
  <w:style w:type="paragraph" w:customStyle="1" w:styleId="xl37">
    <w:name w:val="xl37"/>
    <w:basedOn w:val="Normal"/>
    <w:rsid w:val="002E107F"/>
    <w:pPr>
      <w:pBdr>
        <w:left w:val="single" w:sz="12" w:space="0" w:color="000000"/>
        <w:right w:val="single" w:sz="4" w:space="0" w:color="FFFFFF"/>
      </w:pBdr>
      <w:spacing w:before="100" w:beforeAutospacing="1" w:after="100" w:afterAutospacing="1"/>
      <w:jc w:val="center"/>
      <w:textAlignment w:val="top"/>
    </w:pPr>
    <w:rPr>
      <w:color w:val="000000"/>
    </w:rPr>
  </w:style>
  <w:style w:type="paragraph" w:customStyle="1" w:styleId="xl38">
    <w:name w:val="xl38"/>
    <w:basedOn w:val="Normal"/>
    <w:rsid w:val="002E107F"/>
    <w:pPr>
      <w:pBdr>
        <w:left w:val="single" w:sz="12" w:space="0" w:color="000000"/>
        <w:bottom w:val="single" w:sz="4" w:space="0" w:color="000000"/>
        <w:right w:val="single" w:sz="4" w:space="0" w:color="FFFFFF"/>
      </w:pBdr>
      <w:spacing w:before="100" w:beforeAutospacing="1" w:after="100" w:afterAutospacing="1"/>
      <w:textAlignment w:val="top"/>
    </w:pPr>
    <w:rPr>
      <w:sz w:val="24"/>
      <w:szCs w:val="24"/>
    </w:rPr>
  </w:style>
  <w:style w:type="paragraph" w:customStyle="1" w:styleId="xl39">
    <w:name w:val="xl39"/>
    <w:basedOn w:val="Normal"/>
    <w:rsid w:val="002E107F"/>
    <w:pPr>
      <w:pBdr>
        <w:right w:val="single" w:sz="4" w:space="0" w:color="FFFFFF"/>
      </w:pBdr>
      <w:spacing w:before="100" w:beforeAutospacing="1" w:after="100" w:afterAutospacing="1"/>
    </w:pPr>
    <w:rPr>
      <w:color w:val="000000"/>
    </w:rPr>
  </w:style>
  <w:style w:type="paragraph" w:customStyle="1" w:styleId="xl40">
    <w:name w:val="xl40"/>
    <w:basedOn w:val="Normal"/>
    <w:rsid w:val="002E107F"/>
    <w:pPr>
      <w:pBdr>
        <w:right w:val="single" w:sz="4" w:space="0" w:color="FFFFFF"/>
      </w:pBdr>
      <w:spacing w:before="100" w:beforeAutospacing="1" w:after="100" w:afterAutospacing="1"/>
      <w:jc w:val="center"/>
    </w:pPr>
    <w:rPr>
      <w:color w:val="000000"/>
    </w:rPr>
  </w:style>
  <w:style w:type="paragraph" w:customStyle="1" w:styleId="xl41">
    <w:name w:val="xl41"/>
    <w:basedOn w:val="Normal"/>
    <w:rsid w:val="002E107F"/>
    <w:pPr>
      <w:pBdr>
        <w:bottom w:val="single" w:sz="4" w:space="0" w:color="000000"/>
        <w:right w:val="single" w:sz="4" w:space="0" w:color="FFFFFF"/>
      </w:pBdr>
      <w:spacing w:before="100" w:beforeAutospacing="1" w:after="100" w:afterAutospacing="1"/>
    </w:pPr>
    <w:rPr>
      <w:sz w:val="24"/>
      <w:szCs w:val="24"/>
    </w:rPr>
  </w:style>
  <w:style w:type="paragraph" w:customStyle="1" w:styleId="xl42">
    <w:name w:val="xl42"/>
    <w:basedOn w:val="Normal"/>
    <w:rsid w:val="002E107F"/>
    <w:pPr>
      <w:pBdr>
        <w:right w:val="single" w:sz="4" w:space="0" w:color="000000"/>
      </w:pBdr>
      <w:spacing w:before="100" w:beforeAutospacing="1" w:after="100" w:afterAutospacing="1"/>
    </w:pPr>
    <w:rPr>
      <w:color w:val="000000"/>
    </w:rPr>
  </w:style>
  <w:style w:type="paragraph" w:customStyle="1" w:styleId="xl43">
    <w:name w:val="xl43"/>
    <w:basedOn w:val="Normal"/>
    <w:rsid w:val="002E107F"/>
    <w:pPr>
      <w:pBdr>
        <w:right w:val="single" w:sz="4" w:space="0" w:color="000000"/>
      </w:pBdr>
      <w:spacing w:before="100" w:beforeAutospacing="1" w:after="100" w:afterAutospacing="1"/>
      <w:jc w:val="center"/>
    </w:pPr>
    <w:rPr>
      <w:color w:val="000000"/>
    </w:rPr>
  </w:style>
  <w:style w:type="paragraph" w:customStyle="1" w:styleId="xl44">
    <w:name w:val="xl44"/>
    <w:basedOn w:val="Normal"/>
    <w:rsid w:val="002E107F"/>
    <w:pPr>
      <w:pBdr>
        <w:bottom w:val="single" w:sz="4" w:space="0" w:color="000000"/>
        <w:right w:val="single" w:sz="4" w:space="0" w:color="000000"/>
      </w:pBdr>
      <w:spacing w:before="100" w:beforeAutospacing="1" w:after="100" w:afterAutospacing="1"/>
    </w:pPr>
    <w:rPr>
      <w:sz w:val="24"/>
      <w:szCs w:val="24"/>
    </w:rPr>
  </w:style>
  <w:style w:type="paragraph" w:customStyle="1" w:styleId="xl45">
    <w:name w:val="xl45"/>
    <w:basedOn w:val="Normal"/>
    <w:rsid w:val="002E107F"/>
    <w:pPr>
      <w:pBdr>
        <w:bottom w:val="single" w:sz="4" w:space="0" w:color="000000"/>
        <w:right w:val="single" w:sz="4" w:space="0" w:color="FFFFFF"/>
      </w:pBdr>
      <w:spacing w:before="100" w:beforeAutospacing="1" w:after="100" w:afterAutospacing="1"/>
      <w:jc w:val="right"/>
    </w:pPr>
    <w:rPr>
      <w:color w:val="000000"/>
    </w:rPr>
  </w:style>
  <w:style w:type="paragraph" w:customStyle="1" w:styleId="xl46">
    <w:name w:val="xl46"/>
    <w:basedOn w:val="Normal"/>
    <w:rsid w:val="002E107F"/>
    <w:pPr>
      <w:pBdr>
        <w:bottom w:val="single" w:sz="4" w:space="0" w:color="000000"/>
        <w:right w:val="single" w:sz="4" w:space="0" w:color="FFFFFF"/>
      </w:pBdr>
      <w:spacing w:before="100" w:beforeAutospacing="1" w:after="100" w:afterAutospacing="1"/>
      <w:jc w:val="center"/>
    </w:pPr>
    <w:rPr>
      <w:color w:val="000000"/>
    </w:rPr>
  </w:style>
  <w:style w:type="paragraph" w:customStyle="1" w:styleId="xl47">
    <w:name w:val="xl47"/>
    <w:basedOn w:val="Normal"/>
    <w:rsid w:val="002E107F"/>
    <w:pPr>
      <w:pBdr>
        <w:right w:val="single" w:sz="12" w:space="0" w:color="000000"/>
      </w:pBdr>
      <w:spacing w:before="100" w:beforeAutospacing="1" w:after="100" w:afterAutospacing="1"/>
    </w:pPr>
    <w:rPr>
      <w:color w:val="000000"/>
    </w:rPr>
  </w:style>
  <w:style w:type="paragraph" w:customStyle="1" w:styleId="xl48">
    <w:name w:val="xl48"/>
    <w:basedOn w:val="Normal"/>
    <w:rsid w:val="002E107F"/>
    <w:pPr>
      <w:pBdr>
        <w:bottom w:val="single" w:sz="4" w:space="0" w:color="000000"/>
        <w:right w:val="single" w:sz="12" w:space="0" w:color="000000"/>
      </w:pBdr>
      <w:spacing w:before="100" w:beforeAutospacing="1" w:after="100" w:afterAutospacing="1"/>
      <w:jc w:val="center"/>
    </w:pPr>
    <w:rPr>
      <w:color w:val="000000"/>
    </w:rPr>
  </w:style>
  <w:style w:type="paragraph" w:customStyle="1" w:styleId="xl49">
    <w:name w:val="xl49"/>
    <w:basedOn w:val="Normal"/>
    <w:rsid w:val="002E107F"/>
    <w:pPr>
      <w:pBdr>
        <w:left w:val="single" w:sz="12" w:space="0" w:color="000000"/>
        <w:right w:val="single" w:sz="4" w:space="0" w:color="FFFFFF"/>
      </w:pBdr>
      <w:spacing w:before="100" w:beforeAutospacing="1" w:after="100" w:afterAutospacing="1"/>
    </w:pPr>
    <w:rPr>
      <w:color w:val="000000"/>
    </w:rPr>
  </w:style>
  <w:style w:type="paragraph" w:customStyle="1" w:styleId="xl50">
    <w:name w:val="xl50"/>
    <w:basedOn w:val="Normal"/>
    <w:rsid w:val="002E107F"/>
    <w:pPr>
      <w:pBdr>
        <w:left w:val="single" w:sz="12" w:space="0" w:color="000000"/>
        <w:bottom w:val="single" w:sz="4" w:space="0" w:color="FFFFFF"/>
        <w:right w:val="single" w:sz="4" w:space="0" w:color="FFFFFF"/>
      </w:pBdr>
      <w:spacing w:before="100" w:beforeAutospacing="1" w:after="100" w:afterAutospacing="1"/>
      <w:jc w:val="right"/>
    </w:pPr>
    <w:rPr>
      <w:color w:val="000000"/>
    </w:rPr>
  </w:style>
  <w:style w:type="paragraph" w:customStyle="1" w:styleId="xl51">
    <w:name w:val="xl51"/>
    <w:basedOn w:val="Normal"/>
    <w:rsid w:val="002E107F"/>
    <w:pPr>
      <w:pBdr>
        <w:bottom w:val="single" w:sz="4" w:space="0" w:color="FFFFFF"/>
        <w:right w:val="single" w:sz="4" w:space="0" w:color="FFFFFF"/>
      </w:pBdr>
      <w:spacing w:before="100" w:beforeAutospacing="1" w:after="100" w:afterAutospacing="1"/>
      <w:jc w:val="right"/>
    </w:pPr>
    <w:rPr>
      <w:color w:val="000000"/>
    </w:rPr>
  </w:style>
  <w:style w:type="paragraph" w:customStyle="1" w:styleId="xl52">
    <w:name w:val="xl52"/>
    <w:basedOn w:val="Normal"/>
    <w:rsid w:val="002E107F"/>
    <w:pPr>
      <w:pBdr>
        <w:bottom w:val="single" w:sz="4" w:space="0" w:color="FFFFFF"/>
        <w:right w:val="single" w:sz="4" w:space="0" w:color="FFFFFF"/>
      </w:pBdr>
      <w:spacing w:before="100" w:beforeAutospacing="1" w:after="100" w:afterAutospacing="1"/>
      <w:jc w:val="right"/>
    </w:pPr>
    <w:rPr>
      <w:color w:val="000000"/>
    </w:rPr>
  </w:style>
  <w:style w:type="paragraph" w:customStyle="1" w:styleId="xl53">
    <w:name w:val="xl53"/>
    <w:basedOn w:val="Normal"/>
    <w:rsid w:val="002E107F"/>
    <w:pPr>
      <w:pBdr>
        <w:bottom w:val="single" w:sz="4" w:space="0" w:color="FFFFFF"/>
        <w:right w:val="single" w:sz="4" w:space="0" w:color="000000"/>
      </w:pBdr>
      <w:spacing w:before="100" w:beforeAutospacing="1" w:after="100" w:afterAutospacing="1"/>
      <w:jc w:val="right"/>
    </w:pPr>
    <w:rPr>
      <w:color w:val="000000"/>
    </w:rPr>
  </w:style>
  <w:style w:type="paragraph" w:customStyle="1" w:styleId="xl54">
    <w:name w:val="xl54"/>
    <w:basedOn w:val="Normal"/>
    <w:rsid w:val="002E107F"/>
    <w:pPr>
      <w:pBdr>
        <w:bottom w:val="single" w:sz="4" w:space="0" w:color="FFFFFF"/>
        <w:right w:val="single" w:sz="12" w:space="0" w:color="000000"/>
      </w:pBdr>
      <w:spacing w:before="100" w:beforeAutospacing="1" w:after="100" w:afterAutospacing="1"/>
      <w:jc w:val="right"/>
    </w:pPr>
    <w:rPr>
      <w:color w:val="000000"/>
    </w:rPr>
  </w:style>
  <w:style w:type="paragraph" w:customStyle="1" w:styleId="xl55">
    <w:name w:val="xl55"/>
    <w:basedOn w:val="Normal"/>
    <w:rsid w:val="002E107F"/>
    <w:pPr>
      <w:pBdr>
        <w:bottom w:val="single" w:sz="4" w:space="0" w:color="FFFFFF"/>
        <w:right w:val="single" w:sz="12" w:space="0" w:color="000000"/>
      </w:pBdr>
      <w:spacing w:before="100" w:beforeAutospacing="1" w:after="100" w:afterAutospacing="1"/>
      <w:jc w:val="right"/>
    </w:pPr>
    <w:rPr>
      <w:color w:val="000000"/>
    </w:rPr>
  </w:style>
  <w:style w:type="paragraph" w:customStyle="1" w:styleId="xl56">
    <w:name w:val="xl56"/>
    <w:basedOn w:val="Normal"/>
    <w:rsid w:val="002E107F"/>
    <w:pPr>
      <w:pBdr>
        <w:left w:val="single" w:sz="12" w:space="0" w:color="000000"/>
        <w:bottom w:val="single" w:sz="12" w:space="0" w:color="000000"/>
        <w:right w:val="single" w:sz="4" w:space="0" w:color="FFFFFF"/>
      </w:pBdr>
      <w:spacing w:before="100" w:beforeAutospacing="1" w:after="100" w:afterAutospacing="1"/>
      <w:jc w:val="right"/>
    </w:pPr>
    <w:rPr>
      <w:color w:val="000000"/>
    </w:rPr>
  </w:style>
  <w:style w:type="paragraph" w:customStyle="1" w:styleId="xl57">
    <w:name w:val="xl57"/>
    <w:basedOn w:val="Normal"/>
    <w:rsid w:val="002E107F"/>
    <w:pPr>
      <w:pBdr>
        <w:bottom w:val="single" w:sz="12" w:space="0" w:color="000000"/>
        <w:right w:val="single" w:sz="4" w:space="0" w:color="FFFFFF"/>
      </w:pBdr>
      <w:spacing w:before="100" w:beforeAutospacing="1" w:after="100" w:afterAutospacing="1"/>
      <w:jc w:val="right"/>
    </w:pPr>
    <w:rPr>
      <w:color w:val="000000"/>
    </w:rPr>
  </w:style>
  <w:style w:type="paragraph" w:customStyle="1" w:styleId="xl58">
    <w:name w:val="xl58"/>
    <w:basedOn w:val="Normal"/>
    <w:rsid w:val="002E107F"/>
    <w:pPr>
      <w:pBdr>
        <w:bottom w:val="single" w:sz="12" w:space="0" w:color="000000"/>
        <w:right w:val="single" w:sz="4" w:space="0" w:color="FFFFFF"/>
      </w:pBdr>
      <w:spacing w:before="100" w:beforeAutospacing="1" w:after="100" w:afterAutospacing="1"/>
      <w:jc w:val="right"/>
    </w:pPr>
    <w:rPr>
      <w:color w:val="000000"/>
    </w:rPr>
  </w:style>
  <w:style w:type="paragraph" w:customStyle="1" w:styleId="xl59">
    <w:name w:val="xl59"/>
    <w:basedOn w:val="Normal"/>
    <w:rsid w:val="002E107F"/>
    <w:pPr>
      <w:pBdr>
        <w:bottom w:val="single" w:sz="12" w:space="0" w:color="000000"/>
        <w:right w:val="single" w:sz="4" w:space="0" w:color="000000"/>
      </w:pBdr>
      <w:spacing w:before="100" w:beforeAutospacing="1" w:after="100" w:afterAutospacing="1"/>
      <w:jc w:val="right"/>
    </w:pPr>
    <w:rPr>
      <w:color w:val="000000"/>
    </w:rPr>
  </w:style>
  <w:style w:type="paragraph" w:customStyle="1" w:styleId="xl60">
    <w:name w:val="xl60"/>
    <w:basedOn w:val="Normal"/>
    <w:rsid w:val="002E107F"/>
    <w:pPr>
      <w:pBdr>
        <w:bottom w:val="single" w:sz="12" w:space="0" w:color="000000"/>
        <w:right w:val="single" w:sz="12" w:space="0" w:color="000000"/>
      </w:pBdr>
      <w:spacing w:before="100" w:beforeAutospacing="1" w:after="100" w:afterAutospacing="1"/>
      <w:jc w:val="right"/>
    </w:pPr>
    <w:rPr>
      <w:color w:val="000000"/>
    </w:rPr>
  </w:style>
  <w:style w:type="paragraph" w:customStyle="1" w:styleId="xl61">
    <w:name w:val="xl61"/>
    <w:basedOn w:val="Normal"/>
    <w:rsid w:val="002E107F"/>
    <w:pPr>
      <w:pBdr>
        <w:top w:val="single" w:sz="12" w:space="0" w:color="000000"/>
      </w:pBdr>
      <w:spacing w:before="100" w:beforeAutospacing="1" w:after="100" w:afterAutospacing="1"/>
    </w:pPr>
    <w:rPr>
      <w:color w:val="000000"/>
    </w:rPr>
  </w:style>
  <w:style w:type="paragraph" w:customStyle="1" w:styleId="xl62">
    <w:name w:val="xl62"/>
    <w:basedOn w:val="Normal"/>
    <w:rsid w:val="002E107F"/>
    <w:pPr>
      <w:pBdr>
        <w:top w:val="single" w:sz="12" w:space="0" w:color="000000"/>
        <w:left w:val="single" w:sz="4" w:space="0" w:color="FFFFFF"/>
      </w:pBdr>
      <w:spacing w:before="100" w:beforeAutospacing="1" w:after="100" w:afterAutospacing="1"/>
    </w:pPr>
    <w:rPr>
      <w:color w:val="000000"/>
    </w:rPr>
  </w:style>
  <w:style w:type="paragraph" w:customStyle="1" w:styleId="xl63">
    <w:name w:val="xl63"/>
    <w:basedOn w:val="Normal"/>
    <w:rsid w:val="002E107F"/>
    <w:pPr>
      <w:pBdr>
        <w:top w:val="single" w:sz="12" w:space="0" w:color="000000"/>
        <w:right w:val="single" w:sz="4" w:space="0" w:color="FFFFFF"/>
      </w:pBdr>
      <w:spacing w:before="100" w:beforeAutospacing="1" w:after="100" w:afterAutospacing="1"/>
    </w:pPr>
    <w:rPr>
      <w:color w:val="000000"/>
    </w:rPr>
  </w:style>
  <w:style w:type="paragraph" w:customStyle="1" w:styleId="xl64">
    <w:name w:val="xl64"/>
    <w:basedOn w:val="Normal"/>
    <w:rsid w:val="002E107F"/>
    <w:pPr>
      <w:pBdr>
        <w:bottom w:val="single" w:sz="4" w:space="0" w:color="FFFFFF"/>
      </w:pBdr>
      <w:spacing w:before="100" w:beforeAutospacing="1" w:after="100" w:afterAutospacing="1"/>
      <w:jc w:val="center"/>
    </w:pPr>
    <w:rPr>
      <w:color w:val="000000"/>
    </w:rPr>
  </w:style>
  <w:style w:type="paragraph" w:customStyle="1" w:styleId="xl65">
    <w:name w:val="xl65"/>
    <w:basedOn w:val="Normal"/>
    <w:rsid w:val="002E107F"/>
    <w:pPr>
      <w:pBdr>
        <w:left w:val="single" w:sz="4" w:space="0" w:color="FFFFFF"/>
        <w:bottom w:val="single" w:sz="4" w:space="0" w:color="FFFFFF"/>
      </w:pBdr>
      <w:spacing w:before="100" w:beforeAutospacing="1" w:after="100" w:afterAutospacing="1"/>
      <w:jc w:val="center"/>
    </w:pPr>
    <w:rPr>
      <w:color w:val="000000"/>
    </w:rPr>
  </w:style>
  <w:style w:type="paragraph" w:customStyle="1" w:styleId="xl66">
    <w:name w:val="xl66"/>
    <w:basedOn w:val="Normal"/>
    <w:rsid w:val="002E107F"/>
    <w:pPr>
      <w:pBdr>
        <w:bottom w:val="single" w:sz="4" w:space="0" w:color="FFFFFF"/>
        <w:right w:val="single" w:sz="4" w:space="0" w:color="FFFFFF"/>
      </w:pBdr>
      <w:spacing w:before="100" w:beforeAutospacing="1" w:after="100" w:afterAutospacing="1"/>
      <w:jc w:val="center"/>
    </w:pPr>
    <w:rPr>
      <w:color w:val="000000"/>
    </w:rPr>
  </w:style>
  <w:style w:type="paragraph" w:customStyle="1" w:styleId="xl67">
    <w:name w:val="xl67"/>
    <w:basedOn w:val="Normal"/>
    <w:rsid w:val="002E107F"/>
    <w:pPr>
      <w:pBdr>
        <w:top w:val="single" w:sz="12" w:space="0" w:color="000000"/>
        <w:right w:val="single" w:sz="4" w:space="0" w:color="000000"/>
      </w:pBdr>
      <w:spacing w:before="100" w:beforeAutospacing="1" w:after="100" w:afterAutospacing="1"/>
    </w:pPr>
    <w:rPr>
      <w:color w:val="000000"/>
    </w:rPr>
  </w:style>
  <w:style w:type="paragraph" w:customStyle="1" w:styleId="xl68">
    <w:name w:val="xl68"/>
    <w:basedOn w:val="Normal"/>
    <w:rsid w:val="002E107F"/>
    <w:pPr>
      <w:pBdr>
        <w:bottom w:val="single" w:sz="4" w:space="0" w:color="FFFFFF"/>
        <w:right w:val="single" w:sz="4" w:space="0" w:color="000000"/>
      </w:pBdr>
      <w:spacing w:before="100" w:beforeAutospacing="1" w:after="100" w:afterAutospacing="1"/>
      <w:jc w:val="center"/>
    </w:pPr>
    <w:rPr>
      <w:color w:val="000000"/>
    </w:rPr>
  </w:style>
  <w:style w:type="paragraph" w:customStyle="1" w:styleId="xl69">
    <w:name w:val="xl69"/>
    <w:basedOn w:val="Normal"/>
    <w:rsid w:val="002E107F"/>
    <w:pPr>
      <w:pBdr>
        <w:top w:val="single" w:sz="12" w:space="0" w:color="000000"/>
        <w:left w:val="single" w:sz="4" w:space="0" w:color="000000"/>
      </w:pBdr>
      <w:spacing w:before="100" w:beforeAutospacing="1" w:after="100" w:afterAutospacing="1"/>
    </w:pPr>
    <w:rPr>
      <w:color w:val="000000"/>
    </w:rPr>
  </w:style>
  <w:style w:type="paragraph" w:customStyle="1" w:styleId="xl70">
    <w:name w:val="xl70"/>
    <w:basedOn w:val="Normal"/>
    <w:rsid w:val="002E107F"/>
    <w:pPr>
      <w:pBdr>
        <w:top w:val="single" w:sz="12" w:space="0" w:color="000000"/>
        <w:right w:val="single" w:sz="12" w:space="0" w:color="000000"/>
      </w:pBdr>
      <w:spacing w:before="100" w:beforeAutospacing="1" w:after="100" w:afterAutospacing="1"/>
    </w:pPr>
    <w:rPr>
      <w:color w:val="000000"/>
    </w:rPr>
  </w:style>
  <w:style w:type="paragraph" w:customStyle="1" w:styleId="xl71">
    <w:name w:val="xl71"/>
    <w:basedOn w:val="Normal"/>
    <w:rsid w:val="002E107F"/>
    <w:pPr>
      <w:pBdr>
        <w:left w:val="single" w:sz="4" w:space="0" w:color="000000"/>
      </w:pBdr>
      <w:spacing w:before="100" w:beforeAutospacing="1" w:after="100" w:afterAutospacing="1"/>
      <w:jc w:val="center"/>
    </w:pPr>
    <w:rPr>
      <w:color w:val="000000"/>
    </w:rPr>
  </w:style>
  <w:style w:type="paragraph" w:customStyle="1" w:styleId="xl72">
    <w:name w:val="xl72"/>
    <w:basedOn w:val="Normal"/>
    <w:rsid w:val="002E107F"/>
    <w:pPr>
      <w:pBdr>
        <w:right w:val="single" w:sz="12" w:space="0" w:color="000000"/>
      </w:pBdr>
      <w:spacing w:before="100" w:beforeAutospacing="1" w:after="100" w:afterAutospacing="1"/>
      <w:jc w:val="center"/>
    </w:pPr>
    <w:rPr>
      <w:color w:val="000000"/>
    </w:rPr>
  </w:style>
  <w:style w:type="paragraph" w:customStyle="1" w:styleId="xl73">
    <w:name w:val="xl73"/>
    <w:basedOn w:val="Normal"/>
    <w:rsid w:val="002E107F"/>
    <w:pPr>
      <w:pBdr>
        <w:left w:val="single" w:sz="4" w:space="0" w:color="000000"/>
        <w:bottom w:val="single" w:sz="4" w:space="0" w:color="FFFFFF"/>
      </w:pBdr>
      <w:spacing w:before="100" w:beforeAutospacing="1" w:after="100" w:afterAutospacing="1"/>
    </w:pPr>
    <w:rPr>
      <w:sz w:val="24"/>
      <w:szCs w:val="24"/>
    </w:rPr>
  </w:style>
  <w:style w:type="paragraph" w:customStyle="1" w:styleId="xl74">
    <w:name w:val="xl74"/>
    <w:basedOn w:val="Normal"/>
    <w:rsid w:val="002E107F"/>
    <w:pPr>
      <w:pBdr>
        <w:bottom w:val="single" w:sz="4" w:space="0" w:color="FFFFFF"/>
        <w:right w:val="single" w:sz="12" w:space="0" w:color="000000"/>
      </w:pBdr>
      <w:spacing w:before="100" w:beforeAutospacing="1" w:after="100" w:afterAutospacing="1"/>
    </w:pPr>
    <w:rPr>
      <w:sz w:val="24"/>
      <w:szCs w:val="24"/>
    </w:rPr>
  </w:style>
  <w:style w:type="paragraph" w:styleId="BodyTextIndent3">
    <w:name w:val="Body Text Indent 3"/>
    <w:basedOn w:val="Normal"/>
    <w:link w:val="BodyTextIndent3Char"/>
    <w:rsid w:val="002E107F"/>
    <w:pPr>
      <w:spacing w:after="240"/>
      <w:ind w:left="864" w:hanging="432"/>
    </w:pPr>
    <w:rPr>
      <w:szCs w:val="20"/>
    </w:rPr>
  </w:style>
  <w:style w:type="character" w:customStyle="1" w:styleId="BodyTextIndent3Char">
    <w:name w:val="Body Text Indent 3 Char"/>
    <w:basedOn w:val="DefaultParagraphFont"/>
    <w:link w:val="BodyTextIndent3"/>
    <w:rsid w:val="002E107F"/>
    <w:rPr>
      <w:szCs w:val="20"/>
    </w:rPr>
  </w:style>
  <w:style w:type="paragraph" w:customStyle="1" w:styleId="ESSubHead">
    <w:name w:val="ES_SubHead"/>
    <w:basedOn w:val="Normal"/>
    <w:rsid w:val="002E107F"/>
    <w:pPr>
      <w:keepNext/>
      <w:spacing w:after="60"/>
    </w:pPr>
    <w:rPr>
      <w:i/>
      <w:szCs w:val="20"/>
    </w:rPr>
  </w:style>
  <w:style w:type="paragraph" w:customStyle="1" w:styleId="tb1">
    <w:name w:val="tb1"/>
    <w:basedOn w:val="Normal"/>
    <w:rsid w:val="002E107F"/>
    <w:pPr>
      <w:keepNext/>
      <w:spacing w:before="40" w:after="0"/>
      <w:ind w:left="360"/>
    </w:pPr>
    <w:rPr>
      <w:szCs w:val="20"/>
    </w:rPr>
  </w:style>
  <w:style w:type="paragraph" w:styleId="HTMLPreformatted">
    <w:name w:val="HTML Preformatted"/>
    <w:basedOn w:val="Normal"/>
    <w:link w:val="HTMLPreformattedChar"/>
    <w:rsid w:val="002E10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Arial Unicode MS" w:eastAsia="Arial Unicode MS" w:hAnsi="Arial Unicode MS"/>
      <w:color w:val="000000"/>
      <w:sz w:val="20"/>
      <w:szCs w:val="20"/>
      <w:lang w:eastAsia="ja-JP"/>
    </w:rPr>
  </w:style>
  <w:style w:type="character" w:customStyle="1" w:styleId="HTMLPreformattedChar">
    <w:name w:val="HTML Preformatted Char"/>
    <w:basedOn w:val="DefaultParagraphFont"/>
    <w:link w:val="HTMLPreformatted"/>
    <w:rsid w:val="002E107F"/>
    <w:rPr>
      <w:rFonts w:ascii="Arial Unicode MS" w:eastAsia="Arial Unicode MS" w:hAnsi="Arial Unicode MS"/>
      <w:color w:val="000000"/>
      <w:sz w:val="20"/>
      <w:szCs w:val="20"/>
      <w:lang w:eastAsia="ja-JP"/>
    </w:rPr>
  </w:style>
  <w:style w:type="paragraph" w:customStyle="1" w:styleId="numbull">
    <w:name w:val="numbull"/>
    <w:basedOn w:val="Normal"/>
    <w:autoRedefine/>
    <w:rsid w:val="002E107F"/>
    <w:pPr>
      <w:numPr>
        <w:numId w:val="5"/>
      </w:numPr>
      <w:spacing w:after="80"/>
    </w:pPr>
    <w:rPr>
      <w:szCs w:val="20"/>
    </w:rPr>
  </w:style>
  <w:style w:type="character" w:customStyle="1" w:styleId="moz-txt-tag">
    <w:name w:val="moz-txt-tag"/>
    <w:basedOn w:val="DefaultParagraphFont"/>
    <w:rsid w:val="002E107F"/>
  </w:style>
  <w:style w:type="paragraph" w:customStyle="1" w:styleId="eq">
    <w:name w:val="eq"/>
    <w:basedOn w:val="Normal"/>
    <w:rsid w:val="002E107F"/>
    <w:pPr>
      <w:tabs>
        <w:tab w:val="right" w:pos="7560"/>
      </w:tabs>
      <w:spacing w:after="240"/>
    </w:pPr>
    <w:rPr>
      <w:szCs w:val="20"/>
    </w:rPr>
  </w:style>
  <w:style w:type="paragraph" w:styleId="PlainText">
    <w:name w:val="Plain Text"/>
    <w:basedOn w:val="Normal"/>
    <w:link w:val="PlainTextChar"/>
    <w:rsid w:val="002E107F"/>
    <w:pPr>
      <w:spacing w:after="0"/>
    </w:pPr>
    <w:rPr>
      <w:rFonts w:ascii="Courier New" w:hAnsi="Courier New"/>
      <w:sz w:val="20"/>
      <w:szCs w:val="20"/>
    </w:rPr>
  </w:style>
  <w:style w:type="character" w:customStyle="1" w:styleId="PlainTextChar">
    <w:name w:val="Plain Text Char"/>
    <w:basedOn w:val="DefaultParagraphFont"/>
    <w:link w:val="PlainText"/>
    <w:rsid w:val="002E107F"/>
    <w:rPr>
      <w:rFonts w:ascii="Courier New" w:hAnsi="Courier New"/>
      <w:sz w:val="20"/>
      <w:szCs w:val="20"/>
    </w:rPr>
  </w:style>
  <w:style w:type="paragraph" w:customStyle="1" w:styleId="Default">
    <w:name w:val="Default"/>
    <w:rsid w:val="002E107F"/>
    <w:pPr>
      <w:autoSpaceDE w:val="0"/>
      <w:autoSpaceDN w:val="0"/>
      <w:adjustRightInd w:val="0"/>
      <w:spacing w:after="0"/>
    </w:pPr>
    <w:rPr>
      <w:color w:val="000000"/>
      <w:sz w:val="24"/>
      <w:szCs w:val="24"/>
    </w:rPr>
  </w:style>
  <w:style w:type="paragraph" w:customStyle="1" w:styleId="ModelList">
    <w:name w:val="Model List"/>
    <w:basedOn w:val="ListParagraph"/>
    <w:qFormat/>
    <w:rsid w:val="002E107F"/>
    <w:pPr>
      <w:tabs>
        <w:tab w:val="left" w:pos="1800"/>
      </w:tabs>
      <w:spacing w:after="0"/>
      <w:ind w:left="1800" w:hanging="1440"/>
      <w:contextualSpacing w:val="0"/>
    </w:pPr>
    <w:rPr>
      <w:szCs w:val="24"/>
    </w:rPr>
  </w:style>
  <w:style w:type="character" w:styleId="Emphasis">
    <w:name w:val="Emphasis"/>
    <w:qFormat/>
    <w:rsid w:val="002E107F"/>
    <w:rPr>
      <w:i/>
      <w:iCs/>
    </w:rPr>
  </w:style>
  <w:style w:type="paragraph" w:customStyle="1" w:styleId="references">
    <w:name w:val="references"/>
    <w:basedOn w:val="Normal"/>
    <w:next w:val="Normal"/>
    <w:rsid w:val="002E107F"/>
    <w:pPr>
      <w:spacing w:after="120"/>
      <w:ind w:left="720" w:hanging="720"/>
    </w:pPr>
    <w:rPr>
      <w:szCs w:val="20"/>
    </w:rPr>
  </w:style>
  <w:style w:type="paragraph" w:styleId="BodyText3">
    <w:name w:val="Body Text 3"/>
    <w:basedOn w:val="Normal"/>
    <w:link w:val="BodyText3Char"/>
    <w:rsid w:val="002E107F"/>
    <w:pPr>
      <w:widowControl w:val="0"/>
      <w:tabs>
        <w:tab w:val="left" w:pos="-1440"/>
        <w:tab w:val="left" w:pos="-720"/>
        <w:tab w:val="left" w:pos="720"/>
        <w:tab w:val="left" w:pos="1440"/>
        <w:tab w:val="left" w:pos="2160"/>
      </w:tabs>
      <w:spacing w:after="120"/>
      <w:jc w:val="both"/>
    </w:pPr>
    <w:rPr>
      <w:color w:val="000000"/>
      <w:szCs w:val="20"/>
    </w:rPr>
  </w:style>
  <w:style w:type="character" w:customStyle="1" w:styleId="BodyText3Char">
    <w:name w:val="Body Text 3 Char"/>
    <w:basedOn w:val="DefaultParagraphFont"/>
    <w:link w:val="BodyText3"/>
    <w:rsid w:val="002E107F"/>
    <w:rPr>
      <w:color w:val="000000"/>
      <w:szCs w:val="20"/>
    </w:rPr>
  </w:style>
  <w:style w:type="paragraph" w:customStyle="1" w:styleId="litcitedsinglespa">
    <w:name w:val="lit cited single spa"/>
    <w:rsid w:val="002E107F"/>
    <w:pPr>
      <w:widowControl w:val="0"/>
      <w:spacing w:after="240"/>
      <w:ind w:left="720" w:hanging="720"/>
    </w:pPr>
    <w:rPr>
      <w:sz w:val="20"/>
      <w:szCs w:val="20"/>
    </w:rPr>
  </w:style>
  <w:style w:type="paragraph" w:styleId="BlockText">
    <w:name w:val="Block Text"/>
    <w:basedOn w:val="Normal"/>
    <w:rsid w:val="002E107F"/>
    <w:pPr>
      <w:widowControl w:val="0"/>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ind w:left="-144" w:right="-864"/>
      <w:jc w:val="both"/>
    </w:pPr>
    <w:rPr>
      <w:color w:val="000000"/>
      <w:sz w:val="24"/>
      <w:szCs w:val="20"/>
    </w:rPr>
  </w:style>
  <w:style w:type="paragraph" w:customStyle="1" w:styleId="Citation">
    <w:name w:val="Citation"/>
    <w:basedOn w:val="Normal"/>
    <w:rsid w:val="002E107F"/>
    <w:pPr>
      <w:spacing w:after="120"/>
      <w:ind w:left="720" w:hanging="720"/>
    </w:pPr>
    <w:rPr>
      <w:szCs w:val="20"/>
    </w:rPr>
  </w:style>
  <w:style w:type="paragraph" w:customStyle="1" w:styleId="equ">
    <w:name w:val="equ"/>
    <w:basedOn w:val="Normal"/>
    <w:rsid w:val="002E107F"/>
    <w:pPr>
      <w:spacing w:after="120"/>
      <w:ind w:left="720" w:hanging="540"/>
    </w:pPr>
    <w:rPr>
      <w:szCs w:val="20"/>
    </w:rPr>
  </w:style>
  <w:style w:type="paragraph" w:customStyle="1" w:styleId="equation">
    <w:name w:val="equation"/>
    <w:basedOn w:val="Normal"/>
    <w:rsid w:val="002E107F"/>
    <w:pPr>
      <w:tabs>
        <w:tab w:val="left" w:pos="1440"/>
        <w:tab w:val="left" w:leader="dot" w:pos="7920"/>
      </w:tabs>
      <w:spacing w:after="120"/>
      <w:ind w:left="1440" w:hanging="720"/>
    </w:pPr>
    <w:rPr>
      <w:szCs w:val="20"/>
    </w:rPr>
  </w:style>
  <w:style w:type="character" w:customStyle="1" w:styleId="figChar">
    <w:name w:val="fig Char"/>
    <w:rsid w:val="002E107F"/>
    <w:rPr>
      <w:sz w:val="22"/>
      <w:lang w:val="en-US" w:eastAsia="en-US" w:bidi="ar-SA"/>
    </w:rPr>
  </w:style>
  <w:style w:type="paragraph" w:customStyle="1" w:styleId="FigCaption0">
    <w:name w:val="FigCaption"/>
    <w:basedOn w:val="Heading6"/>
    <w:rsid w:val="002E107F"/>
    <w:pPr>
      <w:keepNext w:val="0"/>
      <w:spacing w:after="120"/>
    </w:pPr>
    <w:rPr>
      <w:snapToGrid w:val="0"/>
      <w:szCs w:val="20"/>
    </w:rPr>
  </w:style>
  <w:style w:type="paragraph" w:customStyle="1" w:styleId="hanging">
    <w:name w:val="hanging"/>
    <w:basedOn w:val="Normal"/>
    <w:rsid w:val="002E107F"/>
    <w:pPr>
      <w:spacing w:after="240"/>
      <w:ind w:left="720" w:hanging="720"/>
    </w:pPr>
    <w:rPr>
      <w:sz w:val="24"/>
      <w:szCs w:val="20"/>
    </w:rPr>
  </w:style>
  <w:style w:type="paragraph" w:customStyle="1" w:styleId="LE">
    <w:name w:val="LE"/>
    <w:rsid w:val="002E107F"/>
    <w:pPr>
      <w:keepLines/>
      <w:tabs>
        <w:tab w:val="left" w:pos="1440"/>
      </w:tabs>
      <w:spacing w:after="240" w:line="240" w:lineRule="atLeast"/>
      <w:ind w:left="720" w:right="576" w:hanging="720"/>
    </w:pPr>
    <w:rPr>
      <w:sz w:val="24"/>
      <w:szCs w:val="20"/>
    </w:rPr>
  </w:style>
  <w:style w:type="paragraph" w:customStyle="1" w:styleId="Level2">
    <w:name w:val="Level 2"/>
    <w:rsid w:val="002E107F"/>
    <w:pPr>
      <w:autoSpaceDE w:val="0"/>
      <w:autoSpaceDN w:val="0"/>
      <w:adjustRightInd w:val="0"/>
      <w:spacing w:after="0"/>
      <w:ind w:left="1440"/>
    </w:pPr>
    <w:rPr>
      <w:sz w:val="20"/>
      <w:szCs w:val="24"/>
    </w:rPr>
  </w:style>
  <w:style w:type="paragraph" w:styleId="List">
    <w:name w:val="List"/>
    <w:aliases w:val="list"/>
    <w:basedOn w:val="Normal"/>
    <w:rsid w:val="002E107F"/>
    <w:pPr>
      <w:spacing w:after="240"/>
      <w:ind w:left="1440"/>
    </w:pPr>
    <w:rPr>
      <w:sz w:val="24"/>
      <w:szCs w:val="20"/>
    </w:rPr>
  </w:style>
  <w:style w:type="paragraph" w:customStyle="1" w:styleId="MTDisplayEquation">
    <w:name w:val="MTDisplayEquation"/>
    <w:basedOn w:val="tb"/>
    <w:rsid w:val="002E107F"/>
    <w:pPr>
      <w:keepNext w:val="0"/>
      <w:tabs>
        <w:tab w:val="clear" w:pos="252"/>
        <w:tab w:val="right" w:pos="-1440"/>
        <w:tab w:val="center" w:pos="-720"/>
      </w:tabs>
    </w:pPr>
    <w:rPr>
      <w:rFonts w:eastAsia="Arial Unicode MS"/>
      <w:sz w:val="16"/>
    </w:rPr>
  </w:style>
  <w:style w:type="paragraph" w:customStyle="1" w:styleId="Nothing">
    <w:name w:val="Nothing"/>
    <w:basedOn w:val="Heading1"/>
    <w:rsid w:val="002E107F"/>
    <w:pPr>
      <w:keepNext w:val="0"/>
      <w:keepLines w:val="0"/>
      <w:autoSpaceDE w:val="0"/>
      <w:autoSpaceDN w:val="0"/>
      <w:adjustRightInd w:val="0"/>
      <w:spacing w:before="0" w:after="0"/>
      <w:ind w:left="360" w:hanging="360"/>
      <w:outlineLvl w:val="9"/>
    </w:pPr>
    <w:rPr>
      <w:rFonts w:ascii="Times" w:eastAsia="Times New Roman" w:hAnsi="Times" w:cs="Times New Roman"/>
      <w:b w:val="0"/>
      <w:bCs/>
      <w:szCs w:val="32"/>
    </w:rPr>
  </w:style>
  <w:style w:type="paragraph" w:styleId="Quote">
    <w:name w:val="Quote"/>
    <w:basedOn w:val="Normal"/>
    <w:link w:val="QuoteChar"/>
    <w:qFormat/>
    <w:rsid w:val="002E107F"/>
    <w:pPr>
      <w:spacing w:before="360" w:after="120"/>
      <w:ind w:left="1440" w:firstLine="360"/>
    </w:pPr>
    <w:rPr>
      <w:szCs w:val="20"/>
    </w:rPr>
  </w:style>
  <w:style w:type="character" w:customStyle="1" w:styleId="QuoteChar">
    <w:name w:val="Quote Char"/>
    <w:basedOn w:val="DefaultParagraphFont"/>
    <w:link w:val="Quote"/>
    <w:rsid w:val="002E107F"/>
    <w:rPr>
      <w:szCs w:val="20"/>
    </w:rPr>
  </w:style>
  <w:style w:type="paragraph" w:customStyle="1" w:styleId="reg">
    <w:name w:val="reg"/>
    <w:rsid w:val="002E107F"/>
    <w:pPr>
      <w:keepLines/>
      <w:spacing w:before="120" w:after="0"/>
    </w:pPr>
    <w:rPr>
      <w:sz w:val="24"/>
      <w:szCs w:val="20"/>
    </w:rPr>
  </w:style>
  <w:style w:type="paragraph" w:styleId="TOC1">
    <w:name w:val="toc 1"/>
    <w:basedOn w:val="Normal"/>
    <w:next w:val="Normal"/>
    <w:autoRedefine/>
    <w:semiHidden/>
    <w:rsid w:val="002E107F"/>
    <w:pPr>
      <w:spacing w:before="240" w:after="120"/>
    </w:pPr>
    <w:rPr>
      <w:b/>
      <w:sz w:val="20"/>
      <w:szCs w:val="20"/>
    </w:rPr>
  </w:style>
  <w:style w:type="paragraph" w:customStyle="1" w:styleId="SmallPrint">
    <w:name w:val="SmallPrint"/>
    <w:basedOn w:val="TOC1"/>
    <w:rsid w:val="002E107F"/>
    <w:pPr>
      <w:keepLines/>
      <w:spacing w:line="240" w:lineRule="atLeast"/>
      <w:ind w:left="144"/>
    </w:pPr>
    <w:rPr>
      <w:rFonts w:ascii="timesroman" w:hAnsi="timesroman"/>
      <w:b w:val="0"/>
      <w:sz w:val="16"/>
    </w:rPr>
  </w:style>
  <w:style w:type="paragraph" w:customStyle="1" w:styleId="Style0">
    <w:name w:val="Style0"/>
    <w:rsid w:val="002E107F"/>
    <w:pPr>
      <w:spacing w:after="0"/>
    </w:pPr>
    <w:rPr>
      <w:rFonts w:ascii="Arial" w:hAnsi="Arial"/>
      <w:snapToGrid w:val="0"/>
      <w:sz w:val="24"/>
      <w:szCs w:val="20"/>
    </w:rPr>
  </w:style>
  <w:style w:type="paragraph" w:customStyle="1" w:styleId="t">
    <w:name w:val="t"/>
    <w:basedOn w:val="Normal"/>
    <w:rsid w:val="002E107F"/>
    <w:pPr>
      <w:spacing w:after="120"/>
      <w:jc w:val="right"/>
    </w:pPr>
    <w:rPr>
      <w:rFonts w:ascii="Arial" w:hAnsi="Arial" w:cs="Arial"/>
      <w:sz w:val="20"/>
      <w:szCs w:val="20"/>
    </w:rPr>
  </w:style>
  <w:style w:type="paragraph" w:customStyle="1" w:styleId="tabtot">
    <w:name w:val="tabtot"/>
    <w:basedOn w:val="Normal"/>
    <w:rsid w:val="002E107F"/>
    <w:pPr>
      <w:keepNext/>
      <w:widowControl w:val="0"/>
      <w:tabs>
        <w:tab w:val="left" w:pos="-1440"/>
        <w:tab w:val="left" w:pos="-720"/>
        <w:tab w:val="left" w:pos="0"/>
        <w:tab w:val="right" w:pos="1728"/>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jc w:val="both"/>
    </w:pPr>
    <w:rPr>
      <w:color w:val="000000"/>
      <w:sz w:val="18"/>
      <w:szCs w:val="20"/>
    </w:rPr>
  </w:style>
  <w:style w:type="paragraph" w:customStyle="1" w:styleId="tb2">
    <w:name w:val="tb2"/>
    <w:basedOn w:val="Normal"/>
    <w:rsid w:val="002E107F"/>
    <w:pPr>
      <w:spacing w:after="0"/>
      <w:jc w:val="center"/>
    </w:pPr>
    <w:rPr>
      <w:sz w:val="16"/>
      <w:szCs w:val="20"/>
    </w:rPr>
  </w:style>
  <w:style w:type="paragraph" w:customStyle="1" w:styleId="tb3">
    <w:name w:val="tb3"/>
    <w:basedOn w:val="Normal"/>
    <w:rsid w:val="002E107F"/>
    <w:pPr>
      <w:spacing w:after="0"/>
      <w:jc w:val="right"/>
    </w:pPr>
    <w:rPr>
      <w:rFonts w:ascii="Arial" w:hAnsi="Arial"/>
      <w:snapToGrid w:val="0"/>
      <w:color w:val="000000"/>
      <w:sz w:val="16"/>
      <w:szCs w:val="20"/>
    </w:rPr>
  </w:style>
  <w:style w:type="paragraph" w:customStyle="1" w:styleId="ti">
    <w:name w:val="ti"/>
    <w:basedOn w:val="Normal"/>
    <w:rsid w:val="002E107F"/>
    <w:pPr>
      <w:spacing w:after="120"/>
    </w:pPr>
    <w:rPr>
      <w:szCs w:val="20"/>
    </w:rPr>
  </w:style>
  <w:style w:type="paragraph" w:customStyle="1" w:styleId="Title1">
    <w:name w:val="Title1"/>
    <w:basedOn w:val="Heading1"/>
    <w:rsid w:val="002E107F"/>
    <w:pPr>
      <w:keepNext w:val="0"/>
      <w:keepLines w:val="0"/>
      <w:autoSpaceDE w:val="0"/>
      <w:autoSpaceDN w:val="0"/>
      <w:adjustRightInd w:val="0"/>
      <w:spacing w:before="0" w:after="240"/>
      <w:ind w:left="360" w:hanging="360"/>
      <w:outlineLvl w:val="9"/>
    </w:pPr>
    <w:rPr>
      <w:rFonts w:ascii="Times New Roman" w:eastAsia="Times New Roman" w:hAnsi="Times New Roman" w:cs="Times New Roman"/>
      <w:bCs/>
      <w:color w:val="000000"/>
      <w:sz w:val="32"/>
      <w:szCs w:val="32"/>
    </w:rPr>
  </w:style>
  <w:style w:type="paragraph" w:customStyle="1" w:styleId="xl24">
    <w:name w:val="xl24"/>
    <w:basedOn w:val="Normal"/>
    <w:rsid w:val="002E107F"/>
    <w:pPr>
      <w:spacing w:before="100" w:beforeAutospacing="1" w:after="100" w:afterAutospacing="1"/>
    </w:pPr>
    <w:rPr>
      <w:rFonts w:eastAsia="Arial Unicode MS"/>
      <w:sz w:val="16"/>
      <w:szCs w:val="16"/>
    </w:rPr>
  </w:style>
  <w:style w:type="paragraph" w:customStyle="1" w:styleId="xl25">
    <w:name w:val="xl25"/>
    <w:basedOn w:val="Normal"/>
    <w:rsid w:val="002E107F"/>
    <w:pPr>
      <w:spacing w:before="100" w:beforeAutospacing="1" w:after="100" w:afterAutospacing="1"/>
      <w:textAlignment w:val="top"/>
    </w:pPr>
    <w:rPr>
      <w:rFonts w:eastAsia="Arial Unicode MS"/>
      <w:sz w:val="16"/>
      <w:szCs w:val="16"/>
    </w:rPr>
  </w:style>
  <w:style w:type="paragraph" w:customStyle="1" w:styleId="xl26">
    <w:name w:val="xl26"/>
    <w:basedOn w:val="Normal"/>
    <w:rsid w:val="002E107F"/>
    <w:pPr>
      <w:spacing w:before="100" w:beforeAutospacing="1" w:after="100" w:afterAutospacing="1"/>
    </w:pPr>
    <w:rPr>
      <w:rFonts w:ascii="Arial" w:hAnsi="Arial" w:cs="Arial"/>
      <w:sz w:val="24"/>
      <w:szCs w:val="24"/>
    </w:rPr>
  </w:style>
  <w:style w:type="paragraph" w:customStyle="1" w:styleId="xl27">
    <w:name w:val="xl27"/>
    <w:basedOn w:val="Normal"/>
    <w:rsid w:val="002E107F"/>
    <w:pPr>
      <w:spacing w:before="100" w:beforeAutospacing="1" w:after="100" w:afterAutospacing="1"/>
    </w:pPr>
    <w:rPr>
      <w:rFonts w:ascii="Arial" w:hAnsi="Arial" w:cs="Arial"/>
      <w:sz w:val="24"/>
      <w:szCs w:val="24"/>
    </w:rPr>
  </w:style>
  <w:style w:type="paragraph" w:customStyle="1" w:styleId="xl28">
    <w:name w:val="xl28"/>
    <w:basedOn w:val="Normal"/>
    <w:rsid w:val="002E107F"/>
    <w:pPr>
      <w:spacing w:before="100" w:beforeAutospacing="1" w:after="100" w:afterAutospacing="1"/>
    </w:pPr>
    <w:rPr>
      <w:rFonts w:ascii="Arial" w:hAnsi="Arial" w:cs="Arial"/>
      <w:sz w:val="24"/>
      <w:szCs w:val="24"/>
    </w:rPr>
  </w:style>
  <w:style w:type="paragraph" w:customStyle="1" w:styleId="xl29">
    <w:name w:val="xl29"/>
    <w:basedOn w:val="Normal"/>
    <w:rsid w:val="002E107F"/>
    <w:pPr>
      <w:spacing w:before="100" w:beforeAutospacing="1" w:after="100" w:afterAutospacing="1"/>
    </w:pPr>
    <w:rPr>
      <w:rFonts w:ascii="Arial" w:hAnsi="Arial" w:cs="Arial"/>
      <w:sz w:val="24"/>
      <w:szCs w:val="24"/>
    </w:rPr>
  </w:style>
  <w:style w:type="paragraph" w:customStyle="1" w:styleId="xl30">
    <w:name w:val="xl30"/>
    <w:basedOn w:val="Normal"/>
    <w:rsid w:val="002E107F"/>
    <w:pPr>
      <w:spacing w:before="100" w:beforeAutospacing="1" w:after="100" w:afterAutospacing="1"/>
    </w:pPr>
    <w:rPr>
      <w:rFonts w:ascii="Arial" w:hAnsi="Arial" w:cs="Arial"/>
      <w:sz w:val="24"/>
      <w:szCs w:val="24"/>
    </w:rPr>
  </w:style>
  <w:style w:type="paragraph" w:customStyle="1" w:styleId="xl31">
    <w:name w:val="xl31"/>
    <w:basedOn w:val="Normal"/>
    <w:rsid w:val="002E107F"/>
    <w:pPr>
      <w:shd w:val="clear" w:color="auto" w:fill="C0C0C0"/>
      <w:spacing w:before="100" w:beforeAutospacing="1" w:after="100" w:afterAutospacing="1"/>
    </w:pPr>
    <w:rPr>
      <w:rFonts w:ascii="Arial" w:hAnsi="Arial" w:cs="Arial"/>
      <w:sz w:val="24"/>
      <w:szCs w:val="24"/>
    </w:rPr>
  </w:style>
  <w:style w:type="paragraph" w:customStyle="1" w:styleId="xl32">
    <w:name w:val="xl32"/>
    <w:basedOn w:val="Normal"/>
    <w:rsid w:val="002E107F"/>
    <w:pPr>
      <w:shd w:val="clear" w:color="auto" w:fill="C0C0C0"/>
      <w:spacing w:before="100" w:beforeAutospacing="1" w:after="100" w:afterAutospacing="1"/>
    </w:pPr>
    <w:rPr>
      <w:rFonts w:ascii="Arial" w:hAnsi="Arial" w:cs="Arial"/>
      <w:sz w:val="24"/>
      <w:szCs w:val="24"/>
    </w:rPr>
  </w:style>
  <w:style w:type="paragraph" w:customStyle="1" w:styleId="a">
    <w:name w:val="_"/>
    <w:rsid w:val="002E107F"/>
    <w:pPr>
      <w:autoSpaceDE w:val="0"/>
      <w:autoSpaceDN w:val="0"/>
      <w:adjustRightInd w:val="0"/>
      <w:spacing w:after="0"/>
      <w:ind w:left="-1440"/>
    </w:pPr>
    <w:rPr>
      <w:sz w:val="24"/>
      <w:szCs w:val="24"/>
    </w:rPr>
  </w:style>
  <w:style w:type="paragraph" w:styleId="Date">
    <w:name w:val="Date"/>
    <w:basedOn w:val="Normal"/>
    <w:next w:val="Normal"/>
    <w:link w:val="DateChar"/>
    <w:autoRedefine/>
    <w:rsid w:val="002E107F"/>
    <w:pPr>
      <w:spacing w:after="120"/>
      <w:jc w:val="center"/>
    </w:pPr>
    <w:rPr>
      <w:szCs w:val="20"/>
    </w:rPr>
  </w:style>
  <w:style w:type="character" w:customStyle="1" w:styleId="DateChar">
    <w:name w:val="Date Char"/>
    <w:basedOn w:val="DefaultParagraphFont"/>
    <w:link w:val="Date"/>
    <w:rsid w:val="002E107F"/>
    <w:rPr>
      <w:szCs w:val="20"/>
    </w:rPr>
  </w:style>
  <w:style w:type="character" w:customStyle="1" w:styleId="apple-converted-space">
    <w:name w:val="apple-converted-space"/>
    <w:basedOn w:val="DefaultParagraphFont"/>
    <w:rsid w:val="002E107F"/>
  </w:style>
  <w:style w:type="paragraph" w:customStyle="1" w:styleId="FirstParagraph">
    <w:name w:val="First Paragraph"/>
    <w:basedOn w:val="BodyText"/>
    <w:next w:val="BodyText"/>
    <w:qFormat/>
    <w:rsid w:val="002E107F"/>
    <w:pPr>
      <w:spacing w:before="180" w:after="180"/>
    </w:pPr>
    <w:rPr>
      <w:rFonts w:asciiTheme="minorHAnsi" w:eastAsiaTheme="minorHAnsi" w:hAnsiTheme="minorHAnsi" w:cstheme="minorBidi"/>
      <w:sz w:val="24"/>
      <w:szCs w:val="24"/>
    </w:rPr>
  </w:style>
  <w:style w:type="paragraph" w:customStyle="1" w:styleId="Figure">
    <w:name w:val="Figure"/>
    <w:basedOn w:val="Normal"/>
    <w:rsid w:val="002E107F"/>
    <w:pPr>
      <w:spacing w:after="200"/>
    </w:pPr>
    <w:rPr>
      <w:rFonts w:asciiTheme="minorHAnsi" w:eastAsiaTheme="minorHAnsi" w:hAnsiTheme="minorHAnsi" w:cstheme="minorBidi"/>
      <w:sz w:val="24"/>
      <w:szCs w:val="24"/>
    </w:rPr>
  </w:style>
  <w:style w:type="paragraph" w:customStyle="1" w:styleId="response">
    <w:name w:val="response"/>
    <w:basedOn w:val="Normal"/>
    <w:qFormat/>
    <w:rsid w:val="002E107F"/>
    <w:pPr>
      <w:ind w:left="720"/>
    </w:pPr>
    <w:rPr>
      <w:i/>
      <w:szCs w:val="20"/>
    </w:rPr>
  </w:style>
  <w:style w:type="character" w:customStyle="1" w:styleId="DocumentMapChar1">
    <w:name w:val="Document Map Char1"/>
    <w:basedOn w:val="DefaultParagraphFont"/>
    <w:uiPriority w:val="99"/>
    <w:semiHidden/>
    <w:rsid w:val="0046662A"/>
    <w:rPr>
      <w:rFonts w:ascii="Segoe UI" w:eastAsia="Times New Roman" w:hAnsi="Segoe UI" w:cs="Segoe UI"/>
      <w:sz w:val="16"/>
      <w:szCs w:val="16"/>
    </w:rPr>
  </w:style>
  <w:style w:type="character" w:customStyle="1" w:styleId="author">
    <w:name w:val="author"/>
    <w:basedOn w:val="DefaultParagraphFont"/>
    <w:rsid w:val="00F94848"/>
  </w:style>
  <w:style w:type="character" w:customStyle="1" w:styleId="pubyear">
    <w:name w:val="pubyear"/>
    <w:basedOn w:val="DefaultParagraphFont"/>
    <w:rsid w:val="00F94848"/>
  </w:style>
  <w:style w:type="character" w:customStyle="1" w:styleId="articletitle">
    <w:name w:val="articletitle"/>
    <w:basedOn w:val="DefaultParagraphFont"/>
    <w:rsid w:val="00F94848"/>
  </w:style>
  <w:style w:type="character" w:customStyle="1" w:styleId="vol">
    <w:name w:val="vol"/>
    <w:basedOn w:val="DefaultParagraphFont"/>
    <w:rsid w:val="00F94848"/>
  </w:style>
  <w:style w:type="character" w:customStyle="1" w:styleId="pagefirst">
    <w:name w:val="pagefirst"/>
    <w:basedOn w:val="DefaultParagraphFont"/>
    <w:rsid w:val="00F94848"/>
  </w:style>
  <w:style w:type="character" w:customStyle="1" w:styleId="pagelast">
    <w:name w:val="pagelast"/>
    <w:basedOn w:val="DefaultParagraphFont"/>
    <w:rsid w:val="00F94848"/>
  </w:style>
  <w:style w:type="character" w:customStyle="1" w:styleId="ListParagraphChar">
    <w:name w:val="List Paragraph Char"/>
    <w:basedOn w:val="DefaultParagraphFont"/>
    <w:link w:val="ListParagraph"/>
    <w:uiPriority w:val="34"/>
    <w:rsid w:val="00375290"/>
    <w:rPr>
      <w:szCs w:val="20"/>
    </w:rPr>
  </w:style>
  <w:style w:type="character" w:styleId="PlaceholderText">
    <w:name w:val="Placeholder Text"/>
    <w:basedOn w:val="DefaultParagraphFont"/>
    <w:uiPriority w:val="99"/>
    <w:semiHidden/>
    <w:rsid w:val="009B60BA"/>
    <w:rPr>
      <w:color w:val="808080"/>
    </w:rPr>
  </w:style>
  <w:style w:type="character" w:styleId="UnresolvedMention">
    <w:name w:val="Unresolved Mention"/>
    <w:basedOn w:val="DefaultParagraphFont"/>
    <w:uiPriority w:val="99"/>
    <w:semiHidden/>
    <w:unhideWhenUsed/>
    <w:rsid w:val="00AA3CFE"/>
    <w:rPr>
      <w:color w:val="605E5C"/>
      <w:shd w:val="clear" w:color="auto" w:fill="E1DFDD"/>
    </w:rPr>
  </w:style>
  <w:style w:type="character" w:styleId="HTMLCode">
    <w:name w:val="HTML Code"/>
    <w:basedOn w:val="DefaultParagraphFont"/>
    <w:uiPriority w:val="99"/>
    <w:semiHidden/>
    <w:unhideWhenUsed/>
    <w:rsid w:val="00205BE1"/>
    <w:rPr>
      <w:rFonts w:ascii="Courier New" w:eastAsia="Times New Roman" w:hAnsi="Courier New" w:cs="Courier New"/>
      <w:sz w:val="20"/>
      <w:szCs w:val="20"/>
    </w:rPr>
  </w:style>
  <w:style w:type="paragraph" w:styleId="Bibliography">
    <w:name w:val="Bibliography"/>
    <w:basedOn w:val="Normal"/>
    <w:next w:val="Normal"/>
    <w:uiPriority w:val="37"/>
    <w:semiHidden/>
    <w:unhideWhenUsed/>
    <w:rsid w:val="00640F65"/>
  </w:style>
  <w:style w:type="character" w:styleId="IntenseEmphasis">
    <w:name w:val="Intense Emphasis"/>
    <w:basedOn w:val="DefaultParagraphFont"/>
    <w:uiPriority w:val="21"/>
    <w:qFormat/>
    <w:rsid w:val="00530CB0"/>
    <w:rPr>
      <w:i/>
      <w:iCs/>
      <w:color w:val="365F91" w:themeColor="accent1" w:themeShade="BF"/>
    </w:rPr>
  </w:style>
  <w:style w:type="paragraph" w:styleId="IntenseQuote">
    <w:name w:val="Intense Quote"/>
    <w:basedOn w:val="Normal"/>
    <w:next w:val="Normal"/>
    <w:link w:val="IntenseQuoteChar"/>
    <w:uiPriority w:val="30"/>
    <w:qFormat/>
    <w:rsid w:val="00530CB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30CB0"/>
    <w:rPr>
      <w:i/>
      <w:iCs/>
      <w:color w:val="365F91" w:themeColor="accent1" w:themeShade="BF"/>
    </w:rPr>
  </w:style>
  <w:style w:type="character" w:styleId="IntenseReference">
    <w:name w:val="Intense Reference"/>
    <w:basedOn w:val="DefaultParagraphFont"/>
    <w:uiPriority w:val="32"/>
    <w:qFormat/>
    <w:rsid w:val="00530CB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302">
      <w:bodyDiv w:val="1"/>
      <w:marLeft w:val="0"/>
      <w:marRight w:val="0"/>
      <w:marTop w:val="0"/>
      <w:marBottom w:val="0"/>
      <w:divBdr>
        <w:top w:val="none" w:sz="0" w:space="0" w:color="auto"/>
        <w:left w:val="none" w:sz="0" w:space="0" w:color="auto"/>
        <w:bottom w:val="none" w:sz="0" w:space="0" w:color="auto"/>
        <w:right w:val="none" w:sz="0" w:space="0" w:color="auto"/>
      </w:divBdr>
    </w:div>
    <w:div w:id="29308157">
      <w:bodyDiv w:val="1"/>
      <w:marLeft w:val="0"/>
      <w:marRight w:val="0"/>
      <w:marTop w:val="0"/>
      <w:marBottom w:val="0"/>
      <w:divBdr>
        <w:top w:val="none" w:sz="0" w:space="0" w:color="auto"/>
        <w:left w:val="none" w:sz="0" w:space="0" w:color="auto"/>
        <w:bottom w:val="none" w:sz="0" w:space="0" w:color="auto"/>
        <w:right w:val="none" w:sz="0" w:space="0" w:color="auto"/>
      </w:divBdr>
    </w:div>
    <w:div w:id="71007511">
      <w:bodyDiv w:val="1"/>
      <w:marLeft w:val="0"/>
      <w:marRight w:val="0"/>
      <w:marTop w:val="0"/>
      <w:marBottom w:val="0"/>
      <w:divBdr>
        <w:top w:val="none" w:sz="0" w:space="0" w:color="auto"/>
        <w:left w:val="none" w:sz="0" w:space="0" w:color="auto"/>
        <w:bottom w:val="none" w:sz="0" w:space="0" w:color="auto"/>
        <w:right w:val="none" w:sz="0" w:space="0" w:color="auto"/>
      </w:divBdr>
    </w:div>
    <w:div w:id="77139181">
      <w:bodyDiv w:val="1"/>
      <w:marLeft w:val="0"/>
      <w:marRight w:val="0"/>
      <w:marTop w:val="0"/>
      <w:marBottom w:val="0"/>
      <w:divBdr>
        <w:top w:val="none" w:sz="0" w:space="0" w:color="auto"/>
        <w:left w:val="none" w:sz="0" w:space="0" w:color="auto"/>
        <w:bottom w:val="none" w:sz="0" w:space="0" w:color="auto"/>
        <w:right w:val="none" w:sz="0" w:space="0" w:color="auto"/>
      </w:divBdr>
    </w:div>
    <w:div w:id="99762135">
      <w:bodyDiv w:val="1"/>
      <w:marLeft w:val="0"/>
      <w:marRight w:val="0"/>
      <w:marTop w:val="0"/>
      <w:marBottom w:val="0"/>
      <w:divBdr>
        <w:top w:val="none" w:sz="0" w:space="0" w:color="auto"/>
        <w:left w:val="none" w:sz="0" w:space="0" w:color="auto"/>
        <w:bottom w:val="none" w:sz="0" w:space="0" w:color="auto"/>
        <w:right w:val="none" w:sz="0" w:space="0" w:color="auto"/>
      </w:divBdr>
    </w:div>
    <w:div w:id="103893090">
      <w:bodyDiv w:val="1"/>
      <w:marLeft w:val="0"/>
      <w:marRight w:val="0"/>
      <w:marTop w:val="0"/>
      <w:marBottom w:val="0"/>
      <w:divBdr>
        <w:top w:val="none" w:sz="0" w:space="0" w:color="auto"/>
        <w:left w:val="none" w:sz="0" w:space="0" w:color="auto"/>
        <w:bottom w:val="none" w:sz="0" w:space="0" w:color="auto"/>
        <w:right w:val="none" w:sz="0" w:space="0" w:color="auto"/>
      </w:divBdr>
    </w:div>
    <w:div w:id="118036098">
      <w:bodyDiv w:val="1"/>
      <w:marLeft w:val="0"/>
      <w:marRight w:val="0"/>
      <w:marTop w:val="0"/>
      <w:marBottom w:val="0"/>
      <w:divBdr>
        <w:top w:val="none" w:sz="0" w:space="0" w:color="auto"/>
        <w:left w:val="none" w:sz="0" w:space="0" w:color="auto"/>
        <w:bottom w:val="none" w:sz="0" w:space="0" w:color="auto"/>
        <w:right w:val="none" w:sz="0" w:space="0" w:color="auto"/>
      </w:divBdr>
    </w:div>
    <w:div w:id="164444855">
      <w:bodyDiv w:val="1"/>
      <w:marLeft w:val="0"/>
      <w:marRight w:val="0"/>
      <w:marTop w:val="0"/>
      <w:marBottom w:val="0"/>
      <w:divBdr>
        <w:top w:val="none" w:sz="0" w:space="0" w:color="auto"/>
        <w:left w:val="none" w:sz="0" w:space="0" w:color="auto"/>
        <w:bottom w:val="none" w:sz="0" w:space="0" w:color="auto"/>
        <w:right w:val="none" w:sz="0" w:space="0" w:color="auto"/>
      </w:divBdr>
    </w:div>
    <w:div w:id="169681890">
      <w:bodyDiv w:val="1"/>
      <w:marLeft w:val="0"/>
      <w:marRight w:val="0"/>
      <w:marTop w:val="0"/>
      <w:marBottom w:val="0"/>
      <w:divBdr>
        <w:top w:val="none" w:sz="0" w:space="0" w:color="auto"/>
        <w:left w:val="none" w:sz="0" w:space="0" w:color="auto"/>
        <w:bottom w:val="none" w:sz="0" w:space="0" w:color="auto"/>
        <w:right w:val="none" w:sz="0" w:space="0" w:color="auto"/>
      </w:divBdr>
    </w:div>
    <w:div w:id="286006073">
      <w:bodyDiv w:val="1"/>
      <w:marLeft w:val="0"/>
      <w:marRight w:val="0"/>
      <w:marTop w:val="0"/>
      <w:marBottom w:val="0"/>
      <w:divBdr>
        <w:top w:val="none" w:sz="0" w:space="0" w:color="auto"/>
        <w:left w:val="none" w:sz="0" w:space="0" w:color="auto"/>
        <w:bottom w:val="none" w:sz="0" w:space="0" w:color="auto"/>
        <w:right w:val="none" w:sz="0" w:space="0" w:color="auto"/>
      </w:divBdr>
    </w:div>
    <w:div w:id="359283746">
      <w:bodyDiv w:val="1"/>
      <w:marLeft w:val="0"/>
      <w:marRight w:val="0"/>
      <w:marTop w:val="0"/>
      <w:marBottom w:val="0"/>
      <w:divBdr>
        <w:top w:val="none" w:sz="0" w:space="0" w:color="auto"/>
        <w:left w:val="none" w:sz="0" w:space="0" w:color="auto"/>
        <w:bottom w:val="none" w:sz="0" w:space="0" w:color="auto"/>
        <w:right w:val="none" w:sz="0" w:space="0" w:color="auto"/>
      </w:divBdr>
    </w:div>
    <w:div w:id="412972278">
      <w:bodyDiv w:val="1"/>
      <w:marLeft w:val="0"/>
      <w:marRight w:val="0"/>
      <w:marTop w:val="0"/>
      <w:marBottom w:val="0"/>
      <w:divBdr>
        <w:top w:val="none" w:sz="0" w:space="0" w:color="auto"/>
        <w:left w:val="none" w:sz="0" w:space="0" w:color="auto"/>
        <w:bottom w:val="none" w:sz="0" w:space="0" w:color="auto"/>
        <w:right w:val="none" w:sz="0" w:space="0" w:color="auto"/>
      </w:divBdr>
    </w:div>
    <w:div w:id="441152257">
      <w:bodyDiv w:val="1"/>
      <w:marLeft w:val="0"/>
      <w:marRight w:val="0"/>
      <w:marTop w:val="0"/>
      <w:marBottom w:val="0"/>
      <w:divBdr>
        <w:top w:val="none" w:sz="0" w:space="0" w:color="auto"/>
        <w:left w:val="none" w:sz="0" w:space="0" w:color="auto"/>
        <w:bottom w:val="none" w:sz="0" w:space="0" w:color="auto"/>
        <w:right w:val="none" w:sz="0" w:space="0" w:color="auto"/>
      </w:divBdr>
    </w:div>
    <w:div w:id="529412662">
      <w:bodyDiv w:val="1"/>
      <w:marLeft w:val="0"/>
      <w:marRight w:val="0"/>
      <w:marTop w:val="0"/>
      <w:marBottom w:val="0"/>
      <w:divBdr>
        <w:top w:val="none" w:sz="0" w:space="0" w:color="auto"/>
        <w:left w:val="none" w:sz="0" w:space="0" w:color="auto"/>
        <w:bottom w:val="none" w:sz="0" w:space="0" w:color="auto"/>
        <w:right w:val="none" w:sz="0" w:space="0" w:color="auto"/>
      </w:divBdr>
    </w:div>
    <w:div w:id="617225460">
      <w:bodyDiv w:val="1"/>
      <w:marLeft w:val="0"/>
      <w:marRight w:val="0"/>
      <w:marTop w:val="0"/>
      <w:marBottom w:val="0"/>
      <w:divBdr>
        <w:top w:val="none" w:sz="0" w:space="0" w:color="auto"/>
        <w:left w:val="none" w:sz="0" w:space="0" w:color="auto"/>
        <w:bottom w:val="none" w:sz="0" w:space="0" w:color="auto"/>
        <w:right w:val="none" w:sz="0" w:space="0" w:color="auto"/>
      </w:divBdr>
    </w:div>
    <w:div w:id="690496063">
      <w:bodyDiv w:val="1"/>
      <w:marLeft w:val="0"/>
      <w:marRight w:val="0"/>
      <w:marTop w:val="0"/>
      <w:marBottom w:val="0"/>
      <w:divBdr>
        <w:top w:val="none" w:sz="0" w:space="0" w:color="auto"/>
        <w:left w:val="none" w:sz="0" w:space="0" w:color="auto"/>
        <w:bottom w:val="none" w:sz="0" w:space="0" w:color="auto"/>
        <w:right w:val="none" w:sz="0" w:space="0" w:color="auto"/>
      </w:divBdr>
    </w:div>
    <w:div w:id="696469613">
      <w:bodyDiv w:val="1"/>
      <w:marLeft w:val="0"/>
      <w:marRight w:val="0"/>
      <w:marTop w:val="0"/>
      <w:marBottom w:val="0"/>
      <w:divBdr>
        <w:top w:val="none" w:sz="0" w:space="0" w:color="auto"/>
        <w:left w:val="none" w:sz="0" w:space="0" w:color="auto"/>
        <w:bottom w:val="none" w:sz="0" w:space="0" w:color="auto"/>
        <w:right w:val="none" w:sz="0" w:space="0" w:color="auto"/>
      </w:divBdr>
    </w:div>
    <w:div w:id="724448188">
      <w:bodyDiv w:val="1"/>
      <w:marLeft w:val="0"/>
      <w:marRight w:val="0"/>
      <w:marTop w:val="0"/>
      <w:marBottom w:val="0"/>
      <w:divBdr>
        <w:top w:val="none" w:sz="0" w:space="0" w:color="auto"/>
        <w:left w:val="none" w:sz="0" w:space="0" w:color="auto"/>
        <w:bottom w:val="none" w:sz="0" w:space="0" w:color="auto"/>
        <w:right w:val="none" w:sz="0" w:space="0" w:color="auto"/>
      </w:divBdr>
    </w:div>
    <w:div w:id="794297138">
      <w:bodyDiv w:val="1"/>
      <w:marLeft w:val="0"/>
      <w:marRight w:val="0"/>
      <w:marTop w:val="0"/>
      <w:marBottom w:val="0"/>
      <w:divBdr>
        <w:top w:val="none" w:sz="0" w:space="0" w:color="auto"/>
        <w:left w:val="none" w:sz="0" w:space="0" w:color="auto"/>
        <w:bottom w:val="none" w:sz="0" w:space="0" w:color="auto"/>
        <w:right w:val="none" w:sz="0" w:space="0" w:color="auto"/>
      </w:divBdr>
    </w:div>
    <w:div w:id="875579480">
      <w:bodyDiv w:val="1"/>
      <w:marLeft w:val="0"/>
      <w:marRight w:val="0"/>
      <w:marTop w:val="0"/>
      <w:marBottom w:val="0"/>
      <w:divBdr>
        <w:top w:val="none" w:sz="0" w:space="0" w:color="auto"/>
        <w:left w:val="none" w:sz="0" w:space="0" w:color="auto"/>
        <w:bottom w:val="none" w:sz="0" w:space="0" w:color="auto"/>
        <w:right w:val="none" w:sz="0" w:space="0" w:color="auto"/>
      </w:divBdr>
    </w:div>
    <w:div w:id="906650921">
      <w:bodyDiv w:val="1"/>
      <w:marLeft w:val="0"/>
      <w:marRight w:val="0"/>
      <w:marTop w:val="0"/>
      <w:marBottom w:val="0"/>
      <w:divBdr>
        <w:top w:val="none" w:sz="0" w:space="0" w:color="auto"/>
        <w:left w:val="none" w:sz="0" w:space="0" w:color="auto"/>
        <w:bottom w:val="none" w:sz="0" w:space="0" w:color="auto"/>
        <w:right w:val="none" w:sz="0" w:space="0" w:color="auto"/>
      </w:divBdr>
    </w:div>
    <w:div w:id="929849030">
      <w:bodyDiv w:val="1"/>
      <w:marLeft w:val="0"/>
      <w:marRight w:val="0"/>
      <w:marTop w:val="0"/>
      <w:marBottom w:val="0"/>
      <w:divBdr>
        <w:top w:val="none" w:sz="0" w:space="0" w:color="auto"/>
        <w:left w:val="none" w:sz="0" w:space="0" w:color="auto"/>
        <w:bottom w:val="none" w:sz="0" w:space="0" w:color="auto"/>
        <w:right w:val="none" w:sz="0" w:space="0" w:color="auto"/>
      </w:divBdr>
    </w:div>
    <w:div w:id="945042414">
      <w:bodyDiv w:val="1"/>
      <w:marLeft w:val="0"/>
      <w:marRight w:val="0"/>
      <w:marTop w:val="0"/>
      <w:marBottom w:val="0"/>
      <w:divBdr>
        <w:top w:val="none" w:sz="0" w:space="0" w:color="auto"/>
        <w:left w:val="none" w:sz="0" w:space="0" w:color="auto"/>
        <w:bottom w:val="none" w:sz="0" w:space="0" w:color="auto"/>
        <w:right w:val="none" w:sz="0" w:space="0" w:color="auto"/>
      </w:divBdr>
    </w:div>
    <w:div w:id="968051560">
      <w:bodyDiv w:val="1"/>
      <w:marLeft w:val="0"/>
      <w:marRight w:val="0"/>
      <w:marTop w:val="0"/>
      <w:marBottom w:val="0"/>
      <w:divBdr>
        <w:top w:val="none" w:sz="0" w:space="0" w:color="auto"/>
        <w:left w:val="none" w:sz="0" w:space="0" w:color="auto"/>
        <w:bottom w:val="none" w:sz="0" w:space="0" w:color="auto"/>
        <w:right w:val="none" w:sz="0" w:space="0" w:color="auto"/>
      </w:divBdr>
    </w:div>
    <w:div w:id="1036006952">
      <w:bodyDiv w:val="1"/>
      <w:marLeft w:val="0"/>
      <w:marRight w:val="0"/>
      <w:marTop w:val="0"/>
      <w:marBottom w:val="0"/>
      <w:divBdr>
        <w:top w:val="none" w:sz="0" w:space="0" w:color="auto"/>
        <w:left w:val="none" w:sz="0" w:space="0" w:color="auto"/>
        <w:bottom w:val="none" w:sz="0" w:space="0" w:color="auto"/>
        <w:right w:val="none" w:sz="0" w:space="0" w:color="auto"/>
      </w:divBdr>
    </w:div>
    <w:div w:id="1150056540">
      <w:bodyDiv w:val="1"/>
      <w:marLeft w:val="0"/>
      <w:marRight w:val="0"/>
      <w:marTop w:val="0"/>
      <w:marBottom w:val="0"/>
      <w:divBdr>
        <w:top w:val="none" w:sz="0" w:space="0" w:color="auto"/>
        <w:left w:val="none" w:sz="0" w:space="0" w:color="auto"/>
        <w:bottom w:val="none" w:sz="0" w:space="0" w:color="auto"/>
        <w:right w:val="none" w:sz="0" w:space="0" w:color="auto"/>
      </w:divBdr>
    </w:div>
    <w:div w:id="1178084902">
      <w:bodyDiv w:val="1"/>
      <w:marLeft w:val="0"/>
      <w:marRight w:val="0"/>
      <w:marTop w:val="0"/>
      <w:marBottom w:val="0"/>
      <w:divBdr>
        <w:top w:val="none" w:sz="0" w:space="0" w:color="auto"/>
        <w:left w:val="none" w:sz="0" w:space="0" w:color="auto"/>
        <w:bottom w:val="none" w:sz="0" w:space="0" w:color="auto"/>
        <w:right w:val="none" w:sz="0" w:space="0" w:color="auto"/>
      </w:divBdr>
    </w:div>
    <w:div w:id="1238248131">
      <w:bodyDiv w:val="1"/>
      <w:marLeft w:val="0"/>
      <w:marRight w:val="0"/>
      <w:marTop w:val="0"/>
      <w:marBottom w:val="0"/>
      <w:divBdr>
        <w:top w:val="none" w:sz="0" w:space="0" w:color="auto"/>
        <w:left w:val="none" w:sz="0" w:space="0" w:color="auto"/>
        <w:bottom w:val="none" w:sz="0" w:space="0" w:color="auto"/>
        <w:right w:val="none" w:sz="0" w:space="0" w:color="auto"/>
      </w:divBdr>
    </w:div>
    <w:div w:id="1567958997">
      <w:bodyDiv w:val="1"/>
      <w:marLeft w:val="0"/>
      <w:marRight w:val="0"/>
      <w:marTop w:val="0"/>
      <w:marBottom w:val="0"/>
      <w:divBdr>
        <w:top w:val="none" w:sz="0" w:space="0" w:color="auto"/>
        <w:left w:val="none" w:sz="0" w:space="0" w:color="auto"/>
        <w:bottom w:val="none" w:sz="0" w:space="0" w:color="auto"/>
        <w:right w:val="none" w:sz="0" w:space="0" w:color="auto"/>
      </w:divBdr>
    </w:div>
    <w:div w:id="1587807123">
      <w:bodyDiv w:val="1"/>
      <w:marLeft w:val="0"/>
      <w:marRight w:val="0"/>
      <w:marTop w:val="0"/>
      <w:marBottom w:val="0"/>
      <w:divBdr>
        <w:top w:val="none" w:sz="0" w:space="0" w:color="auto"/>
        <w:left w:val="none" w:sz="0" w:space="0" w:color="auto"/>
        <w:bottom w:val="none" w:sz="0" w:space="0" w:color="auto"/>
        <w:right w:val="none" w:sz="0" w:space="0" w:color="auto"/>
      </w:divBdr>
    </w:div>
    <w:div w:id="1605529998">
      <w:bodyDiv w:val="1"/>
      <w:marLeft w:val="0"/>
      <w:marRight w:val="0"/>
      <w:marTop w:val="0"/>
      <w:marBottom w:val="0"/>
      <w:divBdr>
        <w:top w:val="none" w:sz="0" w:space="0" w:color="auto"/>
        <w:left w:val="none" w:sz="0" w:space="0" w:color="auto"/>
        <w:bottom w:val="none" w:sz="0" w:space="0" w:color="auto"/>
        <w:right w:val="none" w:sz="0" w:space="0" w:color="auto"/>
      </w:divBdr>
    </w:div>
    <w:div w:id="1612979935">
      <w:bodyDiv w:val="1"/>
      <w:marLeft w:val="0"/>
      <w:marRight w:val="0"/>
      <w:marTop w:val="0"/>
      <w:marBottom w:val="0"/>
      <w:divBdr>
        <w:top w:val="none" w:sz="0" w:space="0" w:color="auto"/>
        <w:left w:val="none" w:sz="0" w:space="0" w:color="auto"/>
        <w:bottom w:val="none" w:sz="0" w:space="0" w:color="auto"/>
        <w:right w:val="none" w:sz="0" w:space="0" w:color="auto"/>
      </w:divBdr>
    </w:div>
    <w:div w:id="1664577066">
      <w:bodyDiv w:val="1"/>
      <w:marLeft w:val="0"/>
      <w:marRight w:val="0"/>
      <w:marTop w:val="0"/>
      <w:marBottom w:val="0"/>
      <w:divBdr>
        <w:top w:val="none" w:sz="0" w:space="0" w:color="auto"/>
        <w:left w:val="none" w:sz="0" w:space="0" w:color="auto"/>
        <w:bottom w:val="none" w:sz="0" w:space="0" w:color="auto"/>
        <w:right w:val="none" w:sz="0" w:space="0" w:color="auto"/>
      </w:divBdr>
    </w:div>
    <w:div w:id="1850832687">
      <w:bodyDiv w:val="1"/>
      <w:marLeft w:val="0"/>
      <w:marRight w:val="0"/>
      <w:marTop w:val="0"/>
      <w:marBottom w:val="0"/>
      <w:divBdr>
        <w:top w:val="none" w:sz="0" w:space="0" w:color="auto"/>
        <w:left w:val="none" w:sz="0" w:space="0" w:color="auto"/>
        <w:bottom w:val="none" w:sz="0" w:space="0" w:color="auto"/>
        <w:right w:val="none" w:sz="0" w:space="0" w:color="auto"/>
      </w:divBdr>
    </w:div>
    <w:div w:id="1863662900">
      <w:bodyDiv w:val="1"/>
      <w:marLeft w:val="0"/>
      <w:marRight w:val="0"/>
      <w:marTop w:val="0"/>
      <w:marBottom w:val="0"/>
      <w:divBdr>
        <w:top w:val="none" w:sz="0" w:space="0" w:color="auto"/>
        <w:left w:val="none" w:sz="0" w:space="0" w:color="auto"/>
        <w:bottom w:val="none" w:sz="0" w:space="0" w:color="auto"/>
        <w:right w:val="none" w:sz="0" w:space="0" w:color="auto"/>
      </w:divBdr>
    </w:div>
    <w:div w:id="1908413734">
      <w:bodyDiv w:val="1"/>
      <w:marLeft w:val="0"/>
      <w:marRight w:val="0"/>
      <w:marTop w:val="0"/>
      <w:marBottom w:val="0"/>
      <w:divBdr>
        <w:top w:val="none" w:sz="0" w:space="0" w:color="auto"/>
        <w:left w:val="none" w:sz="0" w:space="0" w:color="auto"/>
        <w:bottom w:val="none" w:sz="0" w:space="0" w:color="auto"/>
        <w:right w:val="none" w:sz="0" w:space="0" w:color="auto"/>
      </w:divBdr>
    </w:div>
    <w:div w:id="19121570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pfmc.org/library/safe-reports/" TargetMode="External"/><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npfmc.org/library/safe-reports/" TargetMode="Externa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fsc-assessments.github.io/goapcod/2025_Assessment/January_Model/figures/_SS_output_LenComp.html"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files.npfmc.org/SAFE/2026/ESP_GOApcod_app1.pdf" TargetMode="External"/><Relationship Id="rId10" Type="http://schemas.openxmlformats.org/officeDocument/2006/relationships/hyperlink" Target="https://afsc-assessments.github.io/goapcod/2025_Assessment/January_Model/"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135AC8-634E-4115-9234-692B94E958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13345</TotalTime>
  <Pages>42</Pages>
  <Words>9856</Words>
  <Characters>56183</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NOAA AFSC</Company>
  <LinksUpToDate>false</LinksUpToDate>
  <CharactersWithSpaces>65908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Pete.Hulson</dc:creator>
  <cp:keywords/>
  <dc:description/>
  <cp:lastModifiedBy>Pete.Hulson</cp:lastModifiedBy>
  <cp:revision>43</cp:revision>
  <dcterms:created xsi:type="dcterms:W3CDTF">2023-11-01T19:29:00Z</dcterms:created>
  <dcterms:modified xsi:type="dcterms:W3CDTF">2026-10-29T00:47:00Z</dcterms:modified>
</cp:coreProperties>
</file>