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16E24" w14:textId="549FCE6E" w:rsidR="00EB7076" w:rsidRDefault="00EB7076" w:rsidP="00987064">
      <w:pPr>
        <w:pStyle w:val="Title"/>
      </w:pPr>
      <w:r w:rsidRPr="00E45A86">
        <w:t xml:space="preserve">Summary of the </w:t>
      </w:r>
      <w:r w:rsidR="00987064">
        <w:t xml:space="preserve">Preliminary </w:t>
      </w:r>
      <w:r w:rsidRPr="00E45A86">
        <w:t>202</w:t>
      </w:r>
      <w:r w:rsidR="00987064">
        <w:t xml:space="preserve">3 Recommended Model Changes for </w:t>
      </w:r>
      <w:r w:rsidRPr="00E45A86">
        <w:t xml:space="preserve">Gulf of Alaska Pacific </w:t>
      </w:r>
      <w:r w:rsidR="00987064">
        <w:t>cod</w:t>
      </w:r>
    </w:p>
    <w:p w14:paraId="5E4B99AC" w14:textId="14E5A275" w:rsidR="00EB7076" w:rsidRPr="00EB7076" w:rsidRDefault="00EB7076" w:rsidP="00EB7076">
      <w:pPr>
        <w:jc w:val="center"/>
      </w:pPr>
      <w:r>
        <w:t xml:space="preserve">Pete </w:t>
      </w:r>
      <w:proofErr w:type="spellStart"/>
      <w:r>
        <w:t>Hulson</w:t>
      </w:r>
      <w:proofErr w:type="spellEnd"/>
      <w:r w:rsidR="000313FD">
        <w:t xml:space="preserve">, Steve </w:t>
      </w:r>
      <w:proofErr w:type="spellStart"/>
      <w:r w:rsidR="000313FD">
        <w:t>Barbeaux</w:t>
      </w:r>
      <w:proofErr w:type="spellEnd"/>
      <w:r w:rsidR="000313FD">
        <w:t>, and Ingrid Spies</w:t>
      </w:r>
    </w:p>
    <w:p w14:paraId="022B3E10" w14:textId="447A9D08" w:rsidR="00EB7076" w:rsidRDefault="00EB7076" w:rsidP="00EB7076">
      <w:pPr>
        <w:jc w:val="center"/>
        <w:rPr>
          <w:rFonts w:ascii="Cambria" w:hAnsi="Cambria"/>
          <w:sz w:val="24"/>
          <w:szCs w:val="24"/>
        </w:rPr>
      </w:pPr>
    </w:p>
    <w:p w14:paraId="4904BD3B" w14:textId="77777777" w:rsidR="00987064" w:rsidRDefault="00987064" w:rsidP="00987064">
      <w:pPr>
        <w:pStyle w:val="Heading1"/>
        <w:pBdr>
          <w:top w:val="nil"/>
          <w:left w:val="nil"/>
          <w:bottom w:val="nil"/>
          <w:right w:val="nil"/>
          <w:between w:val="nil"/>
        </w:pBdr>
      </w:pPr>
      <w:r>
        <w:t>Executive Summary</w:t>
      </w:r>
    </w:p>
    <w:p w14:paraId="2372929A" w14:textId="59704887" w:rsidR="000313FD" w:rsidRDefault="000313FD" w:rsidP="00987064">
      <w:pPr>
        <w:jc w:val="left"/>
      </w:pPr>
      <w:r>
        <w:t>In this summary of recommended model changes for the 2023 assessment of Gulf of Alaska (GOA) Pacific cod we explore and recommend two model changes:</w:t>
      </w:r>
    </w:p>
    <w:p w14:paraId="439B4952" w14:textId="5363BA07" w:rsidR="000313FD" w:rsidRDefault="000313FD" w:rsidP="000313FD">
      <w:pPr>
        <w:pStyle w:val="ListParagraph"/>
        <w:numPr>
          <w:ilvl w:val="0"/>
          <w:numId w:val="45"/>
        </w:numPr>
        <w:jc w:val="left"/>
      </w:pPr>
      <w:r>
        <w:t>Correct the minimum sample size in the Stock Synthesis data file so that all the Conditional Age-at-Length data is included in model fitting</w:t>
      </w:r>
    </w:p>
    <w:p w14:paraId="33E47C6E" w14:textId="0E8D7216" w:rsidR="000313FD" w:rsidRDefault="000313FD" w:rsidP="000313FD">
      <w:pPr>
        <w:pStyle w:val="ListParagraph"/>
        <w:numPr>
          <w:ilvl w:val="0"/>
          <w:numId w:val="45"/>
        </w:numPr>
        <w:jc w:val="left"/>
      </w:pPr>
      <w:r>
        <w:t>Change the environmental index used for the link to the AFSC longline survey catchability</w:t>
      </w:r>
    </w:p>
    <w:p w14:paraId="635E693E" w14:textId="673C5102" w:rsidR="000313FD" w:rsidRDefault="000313FD" w:rsidP="000313FD">
      <w:pPr>
        <w:jc w:val="left"/>
      </w:pPr>
      <w:r>
        <w:t>Both of these model changes result in improvements to the model as compared to the accepted model in 2022 (model 2019.1a) and result in comparable estimates of model quantities, including Spawning Biomass.</w:t>
      </w:r>
    </w:p>
    <w:p w14:paraId="3FBC08E2" w14:textId="27CF0BA6" w:rsidR="000313FD" w:rsidRDefault="000313FD" w:rsidP="00987064">
      <w:pPr>
        <w:jc w:val="left"/>
      </w:pPr>
    </w:p>
    <w:p w14:paraId="30E8813A" w14:textId="53A9552F" w:rsidR="000313FD" w:rsidRDefault="000313FD" w:rsidP="000313FD">
      <w:pPr>
        <w:pStyle w:val="Heading1"/>
        <w:pBdr>
          <w:top w:val="nil"/>
          <w:left w:val="nil"/>
          <w:bottom w:val="nil"/>
          <w:right w:val="nil"/>
          <w:between w:val="nil"/>
        </w:pBdr>
      </w:pPr>
      <w:r>
        <w:t>Data</w:t>
      </w:r>
    </w:p>
    <w:p w14:paraId="5B96267A" w14:textId="220DA0DF" w:rsidR="000313FD" w:rsidRDefault="000313FD" w:rsidP="000313FD">
      <w:pPr>
        <w:jc w:val="left"/>
      </w:pPr>
      <w:r>
        <w:t>The data used for these analyses were the final data used in the accepted 2022 assessment model. The following table summarizes the data fit by the GOA cod assessment for 2022:</w:t>
      </w:r>
    </w:p>
    <w:p w14:paraId="7FE15E41" w14:textId="77777777" w:rsidR="000313FD" w:rsidRDefault="000313FD" w:rsidP="000313FD">
      <w:pPr>
        <w:jc w:val="left"/>
      </w:pP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4623"/>
        <w:gridCol w:w="1517"/>
        <w:gridCol w:w="1781"/>
        <w:gridCol w:w="1429"/>
      </w:tblGrid>
      <w:tr w:rsidR="000313FD" w:rsidRPr="009424E6" w14:paraId="6BB4371A" w14:textId="77777777" w:rsidTr="00091FEE">
        <w:tc>
          <w:tcPr>
            <w:tcW w:w="4623" w:type="dxa"/>
            <w:shd w:val="clear" w:color="auto" w:fill="auto"/>
            <w:vAlign w:val="center"/>
          </w:tcPr>
          <w:p w14:paraId="2D525DD9" w14:textId="77777777" w:rsidR="000313FD" w:rsidRPr="009424E6" w:rsidRDefault="000313FD" w:rsidP="00091FEE">
            <w:pPr>
              <w:keepNext/>
              <w:spacing w:after="0"/>
              <w:rPr>
                <w:b/>
                <w:sz w:val="20"/>
              </w:rPr>
            </w:pPr>
            <w:r w:rsidRPr="009424E6">
              <w:rPr>
                <w:b/>
                <w:sz w:val="20"/>
              </w:rPr>
              <w:t>Data</w:t>
            </w:r>
          </w:p>
        </w:tc>
        <w:tc>
          <w:tcPr>
            <w:tcW w:w="1517" w:type="dxa"/>
            <w:shd w:val="clear" w:color="auto" w:fill="auto"/>
            <w:vAlign w:val="center"/>
          </w:tcPr>
          <w:p w14:paraId="4BE711DE" w14:textId="77777777" w:rsidR="000313FD" w:rsidRPr="009424E6" w:rsidRDefault="000313FD" w:rsidP="00091FEE">
            <w:pPr>
              <w:keepNext/>
              <w:spacing w:after="0"/>
              <w:rPr>
                <w:b/>
                <w:sz w:val="20"/>
              </w:rPr>
            </w:pPr>
            <w:r w:rsidRPr="009424E6">
              <w:rPr>
                <w:b/>
                <w:sz w:val="20"/>
              </w:rPr>
              <w:t>Source</w:t>
            </w:r>
          </w:p>
        </w:tc>
        <w:tc>
          <w:tcPr>
            <w:tcW w:w="1781" w:type="dxa"/>
            <w:shd w:val="clear" w:color="auto" w:fill="auto"/>
            <w:vAlign w:val="center"/>
          </w:tcPr>
          <w:p w14:paraId="7AA548C9" w14:textId="77777777" w:rsidR="000313FD" w:rsidRPr="009424E6" w:rsidRDefault="000313FD" w:rsidP="00091FEE">
            <w:pPr>
              <w:keepNext/>
              <w:spacing w:after="0"/>
              <w:rPr>
                <w:b/>
                <w:sz w:val="20"/>
              </w:rPr>
            </w:pPr>
            <w:r w:rsidRPr="009424E6">
              <w:rPr>
                <w:b/>
                <w:sz w:val="20"/>
              </w:rPr>
              <w:t>Type</w:t>
            </w:r>
          </w:p>
        </w:tc>
        <w:tc>
          <w:tcPr>
            <w:tcW w:w="1429" w:type="dxa"/>
            <w:shd w:val="clear" w:color="auto" w:fill="auto"/>
            <w:vAlign w:val="center"/>
          </w:tcPr>
          <w:p w14:paraId="31E650BD" w14:textId="77777777" w:rsidR="000313FD" w:rsidRPr="009424E6" w:rsidRDefault="000313FD" w:rsidP="00091FEE">
            <w:pPr>
              <w:keepNext/>
              <w:spacing w:after="0"/>
              <w:rPr>
                <w:b/>
                <w:sz w:val="20"/>
              </w:rPr>
            </w:pPr>
            <w:r w:rsidRPr="009424E6">
              <w:rPr>
                <w:b/>
                <w:sz w:val="20"/>
              </w:rPr>
              <w:t>Years</w:t>
            </w:r>
          </w:p>
        </w:tc>
      </w:tr>
      <w:tr w:rsidR="000313FD" w:rsidRPr="009424E6" w14:paraId="26C2308A" w14:textId="77777777" w:rsidTr="00091FEE">
        <w:tc>
          <w:tcPr>
            <w:tcW w:w="4623" w:type="dxa"/>
            <w:shd w:val="clear" w:color="auto" w:fill="auto"/>
            <w:vAlign w:val="center"/>
          </w:tcPr>
          <w:p w14:paraId="7BB2D57B" w14:textId="77777777" w:rsidR="000313FD" w:rsidRPr="000313FD" w:rsidRDefault="000313FD" w:rsidP="00091FEE">
            <w:pPr>
              <w:keepNext/>
              <w:spacing w:after="0"/>
              <w:rPr>
                <w:sz w:val="20"/>
              </w:rPr>
            </w:pPr>
            <w:r w:rsidRPr="000313FD">
              <w:rPr>
                <w:sz w:val="20"/>
              </w:rPr>
              <w:t xml:space="preserve">Federal and state fishery catch, by gear type </w:t>
            </w:r>
          </w:p>
        </w:tc>
        <w:tc>
          <w:tcPr>
            <w:tcW w:w="1517" w:type="dxa"/>
            <w:shd w:val="clear" w:color="auto" w:fill="auto"/>
            <w:vAlign w:val="center"/>
          </w:tcPr>
          <w:p w14:paraId="16B4C566" w14:textId="77777777" w:rsidR="000313FD" w:rsidRPr="000313FD" w:rsidRDefault="000313FD" w:rsidP="00091FEE">
            <w:pPr>
              <w:keepNext/>
              <w:spacing w:after="0"/>
              <w:rPr>
                <w:sz w:val="20"/>
              </w:rPr>
            </w:pPr>
            <w:r w:rsidRPr="000313FD">
              <w:rPr>
                <w:sz w:val="20"/>
              </w:rPr>
              <w:t>AKFIN</w:t>
            </w:r>
          </w:p>
        </w:tc>
        <w:tc>
          <w:tcPr>
            <w:tcW w:w="1781" w:type="dxa"/>
            <w:shd w:val="clear" w:color="auto" w:fill="auto"/>
            <w:vAlign w:val="center"/>
          </w:tcPr>
          <w:p w14:paraId="30059B52" w14:textId="77777777" w:rsidR="000313FD" w:rsidRPr="000313FD" w:rsidRDefault="000313FD" w:rsidP="00091FEE">
            <w:pPr>
              <w:keepNext/>
              <w:spacing w:after="0"/>
              <w:rPr>
                <w:sz w:val="20"/>
              </w:rPr>
            </w:pPr>
            <w:r w:rsidRPr="000313FD">
              <w:rPr>
                <w:sz w:val="20"/>
              </w:rPr>
              <w:t>metric tons</w:t>
            </w:r>
          </w:p>
        </w:tc>
        <w:tc>
          <w:tcPr>
            <w:tcW w:w="1429" w:type="dxa"/>
            <w:shd w:val="clear" w:color="auto" w:fill="auto"/>
            <w:vAlign w:val="center"/>
          </w:tcPr>
          <w:p w14:paraId="62245448" w14:textId="77777777" w:rsidR="000313FD" w:rsidRPr="000313FD" w:rsidRDefault="000313FD" w:rsidP="00091FEE">
            <w:pPr>
              <w:keepNext/>
              <w:spacing w:after="0"/>
              <w:rPr>
                <w:sz w:val="20"/>
              </w:rPr>
            </w:pPr>
            <w:r w:rsidRPr="000313FD">
              <w:rPr>
                <w:sz w:val="20"/>
              </w:rPr>
              <w:t>1977</w:t>
            </w:r>
            <w:r w:rsidRPr="000313FD">
              <w:t xml:space="preserve"> – </w:t>
            </w:r>
            <w:r w:rsidRPr="000313FD">
              <w:rPr>
                <w:sz w:val="20"/>
              </w:rPr>
              <w:t>2022</w:t>
            </w:r>
          </w:p>
        </w:tc>
      </w:tr>
      <w:tr w:rsidR="000313FD" w:rsidRPr="009424E6" w14:paraId="03C827BD" w14:textId="77777777" w:rsidTr="00091FEE">
        <w:tc>
          <w:tcPr>
            <w:tcW w:w="4623" w:type="dxa"/>
            <w:shd w:val="clear" w:color="auto" w:fill="auto"/>
            <w:vAlign w:val="center"/>
          </w:tcPr>
          <w:p w14:paraId="02CCE492" w14:textId="77777777" w:rsidR="000313FD" w:rsidRPr="000313FD" w:rsidRDefault="000313FD" w:rsidP="00091FEE">
            <w:pPr>
              <w:keepNext/>
              <w:spacing w:after="0"/>
              <w:rPr>
                <w:sz w:val="20"/>
              </w:rPr>
            </w:pPr>
            <w:r w:rsidRPr="000313FD">
              <w:rPr>
                <w:sz w:val="20"/>
              </w:rPr>
              <w:t xml:space="preserve">Federal and state fishery catch-at-length, by gear type </w:t>
            </w:r>
          </w:p>
        </w:tc>
        <w:tc>
          <w:tcPr>
            <w:tcW w:w="1517" w:type="dxa"/>
            <w:shd w:val="clear" w:color="auto" w:fill="auto"/>
            <w:vAlign w:val="center"/>
          </w:tcPr>
          <w:p w14:paraId="09695EA1" w14:textId="77777777" w:rsidR="000313FD" w:rsidRPr="000313FD" w:rsidRDefault="000313FD" w:rsidP="00091FEE">
            <w:pPr>
              <w:keepNext/>
              <w:spacing w:after="0"/>
              <w:rPr>
                <w:sz w:val="20"/>
              </w:rPr>
            </w:pPr>
            <w:r w:rsidRPr="000313FD">
              <w:rPr>
                <w:sz w:val="20"/>
              </w:rPr>
              <w:t>AKFIN / FMA / ADF&amp;G</w:t>
            </w:r>
          </w:p>
        </w:tc>
        <w:tc>
          <w:tcPr>
            <w:tcW w:w="1781" w:type="dxa"/>
            <w:shd w:val="clear" w:color="auto" w:fill="auto"/>
            <w:vAlign w:val="center"/>
          </w:tcPr>
          <w:p w14:paraId="2A5FF2B3" w14:textId="77777777" w:rsidR="000313FD" w:rsidRPr="000313FD" w:rsidRDefault="000313FD" w:rsidP="00091FEE">
            <w:pPr>
              <w:keepNext/>
              <w:spacing w:after="0"/>
              <w:rPr>
                <w:sz w:val="20"/>
              </w:rPr>
            </w:pPr>
            <w:r w:rsidRPr="000313FD">
              <w:rPr>
                <w:sz w:val="20"/>
              </w:rPr>
              <w:t>number, by cm bin</w:t>
            </w:r>
          </w:p>
        </w:tc>
        <w:tc>
          <w:tcPr>
            <w:tcW w:w="1429" w:type="dxa"/>
            <w:shd w:val="clear" w:color="auto" w:fill="auto"/>
            <w:vAlign w:val="center"/>
          </w:tcPr>
          <w:p w14:paraId="3DEE8DF1" w14:textId="77777777" w:rsidR="000313FD" w:rsidRPr="000313FD" w:rsidRDefault="000313FD" w:rsidP="00091FEE">
            <w:pPr>
              <w:keepNext/>
              <w:spacing w:after="0"/>
              <w:rPr>
                <w:sz w:val="20"/>
              </w:rPr>
            </w:pPr>
            <w:r w:rsidRPr="000313FD">
              <w:rPr>
                <w:sz w:val="20"/>
              </w:rPr>
              <w:t>1977 – 2022</w:t>
            </w:r>
          </w:p>
        </w:tc>
      </w:tr>
      <w:tr w:rsidR="000313FD" w:rsidRPr="009424E6" w14:paraId="7BBE9647" w14:textId="77777777" w:rsidTr="00091FEE">
        <w:tc>
          <w:tcPr>
            <w:tcW w:w="4623" w:type="dxa"/>
            <w:shd w:val="clear" w:color="auto" w:fill="auto"/>
            <w:vAlign w:val="center"/>
          </w:tcPr>
          <w:p w14:paraId="30A93CE7" w14:textId="77777777" w:rsidR="000313FD" w:rsidRPr="000313FD" w:rsidRDefault="000313FD" w:rsidP="00091FEE">
            <w:pPr>
              <w:keepNext/>
              <w:spacing w:after="0"/>
              <w:rPr>
                <w:sz w:val="20"/>
              </w:rPr>
            </w:pPr>
            <w:r w:rsidRPr="000313FD">
              <w:rPr>
                <w:sz w:val="20"/>
              </w:rPr>
              <w:t>GOA NMFS bottom trawl survey biomass</w:t>
            </w:r>
          </w:p>
        </w:tc>
        <w:tc>
          <w:tcPr>
            <w:tcW w:w="1517" w:type="dxa"/>
            <w:shd w:val="clear" w:color="auto" w:fill="auto"/>
            <w:vAlign w:val="center"/>
          </w:tcPr>
          <w:p w14:paraId="67922915" w14:textId="77777777" w:rsidR="000313FD" w:rsidRPr="000313FD" w:rsidRDefault="000313FD" w:rsidP="00091FEE">
            <w:pPr>
              <w:keepNext/>
              <w:spacing w:after="0"/>
              <w:rPr>
                <w:sz w:val="20"/>
              </w:rPr>
            </w:pPr>
            <w:r w:rsidRPr="000313FD">
              <w:rPr>
                <w:sz w:val="20"/>
              </w:rPr>
              <w:t>AFSC</w:t>
            </w:r>
          </w:p>
        </w:tc>
        <w:tc>
          <w:tcPr>
            <w:tcW w:w="1781" w:type="dxa"/>
            <w:shd w:val="clear" w:color="auto" w:fill="auto"/>
            <w:vAlign w:val="center"/>
          </w:tcPr>
          <w:p w14:paraId="6D3EE930" w14:textId="77777777" w:rsidR="000313FD" w:rsidRPr="000313FD" w:rsidRDefault="000313FD" w:rsidP="00091FEE">
            <w:pPr>
              <w:keepNext/>
              <w:spacing w:after="0"/>
              <w:rPr>
                <w:sz w:val="20"/>
              </w:rPr>
            </w:pPr>
            <w:r w:rsidRPr="000313FD">
              <w:rPr>
                <w:sz w:val="20"/>
              </w:rPr>
              <w:t>metric tons</w:t>
            </w:r>
          </w:p>
        </w:tc>
        <w:tc>
          <w:tcPr>
            <w:tcW w:w="1429" w:type="dxa"/>
            <w:shd w:val="clear" w:color="auto" w:fill="auto"/>
            <w:vAlign w:val="center"/>
          </w:tcPr>
          <w:p w14:paraId="2184B91F" w14:textId="77777777" w:rsidR="000313FD" w:rsidRPr="000313FD" w:rsidRDefault="000313FD" w:rsidP="00091FEE">
            <w:pPr>
              <w:keepNext/>
              <w:spacing w:after="0"/>
              <w:rPr>
                <w:sz w:val="20"/>
              </w:rPr>
            </w:pPr>
            <w:r w:rsidRPr="000313FD">
              <w:rPr>
                <w:sz w:val="20"/>
              </w:rPr>
              <w:t>1990 – 2021</w:t>
            </w:r>
          </w:p>
        </w:tc>
      </w:tr>
      <w:tr w:rsidR="000313FD" w:rsidRPr="009424E6" w14:paraId="6DDBC44F" w14:textId="77777777" w:rsidTr="00091FEE">
        <w:tc>
          <w:tcPr>
            <w:tcW w:w="4623" w:type="dxa"/>
            <w:shd w:val="clear" w:color="auto" w:fill="auto"/>
            <w:vAlign w:val="center"/>
          </w:tcPr>
          <w:p w14:paraId="59980E96" w14:textId="77777777" w:rsidR="000313FD" w:rsidRPr="000313FD" w:rsidRDefault="000313FD" w:rsidP="00091FEE">
            <w:pPr>
              <w:keepNext/>
              <w:spacing w:after="0"/>
              <w:rPr>
                <w:sz w:val="20"/>
              </w:rPr>
            </w:pPr>
            <w:r w:rsidRPr="000313FD">
              <w:rPr>
                <w:sz w:val="20"/>
              </w:rPr>
              <w:t>AFSC Sablefish Longline survey Pacific cod Relative Population Numbers</w:t>
            </w:r>
          </w:p>
        </w:tc>
        <w:tc>
          <w:tcPr>
            <w:tcW w:w="1517" w:type="dxa"/>
            <w:shd w:val="clear" w:color="auto" w:fill="auto"/>
            <w:vAlign w:val="center"/>
          </w:tcPr>
          <w:p w14:paraId="397486CE" w14:textId="77777777" w:rsidR="000313FD" w:rsidRPr="000313FD" w:rsidRDefault="000313FD" w:rsidP="00091FEE">
            <w:pPr>
              <w:keepNext/>
              <w:spacing w:after="0"/>
              <w:rPr>
                <w:sz w:val="20"/>
              </w:rPr>
            </w:pPr>
            <w:r w:rsidRPr="000313FD">
              <w:rPr>
                <w:sz w:val="20"/>
              </w:rPr>
              <w:t>AFSC</w:t>
            </w:r>
          </w:p>
        </w:tc>
        <w:tc>
          <w:tcPr>
            <w:tcW w:w="1781" w:type="dxa"/>
            <w:shd w:val="clear" w:color="auto" w:fill="auto"/>
            <w:vAlign w:val="center"/>
          </w:tcPr>
          <w:p w14:paraId="46645F68" w14:textId="77777777" w:rsidR="000313FD" w:rsidRPr="000313FD" w:rsidRDefault="000313FD" w:rsidP="00091FEE">
            <w:pPr>
              <w:keepNext/>
              <w:spacing w:after="0"/>
              <w:rPr>
                <w:sz w:val="20"/>
              </w:rPr>
            </w:pPr>
            <w:r w:rsidRPr="000313FD">
              <w:rPr>
                <w:sz w:val="20"/>
              </w:rPr>
              <w:t>RPN</w:t>
            </w:r>
          </w:p>
        </w:tc>
        <w:tc>
          <w:tcPr>
            <w:tcW w:w="1429" w:type="dxa"/>
            <w:shd w:val="clear" w:color="auto" w:fill="auto"/>
            <w:vAlign w:val="center"/>
          </w:tcPr>
          <w:p w14:paraId="13ACF911" w14:textId="77777777" w:rsidR="000313FD" w:rsidRPr="000313FD" w:rsidRDefault="000313FD" w:rsidP="00091FEE">
            <w:pPr>
              <w:keepNext/>
              <w:spacing w:after="0"/>
              <w:rPr>
                <w:sz w:val="20"/>
              </w:rPr>
            </w:pPr>
            <w:r w:rsidRPr="000313FD">
              <w:rPr>
                <w:sz w:val="20"/>
              </w:rPr>
              <w:t>1990 – 2022</w:t>
            </w:r>
          </w:p>
        </w:tc>
      </w:tr>
      <w:tr w:rsidR="000313FD" w:rsidRPr="009424E6" w14:paraId="39B7C742" w14:textId="77777777" w:rsidTr="00091FEE">
        <w:tc>
          <w:tcPr>
            <w:tcW w:w="4623" w:type="dxa"/>
            <w:shd w:val="clear" w:color="auto" w:fill="auto"/>
            <w:vAlign w:val="center"/>
          </w:tcPr>
          <w:p w14:paraId="23070150" w14:textId="77777777" w:rsidR="000313FD" w:rsidRPr="000313FD" w:rsidRDefault="000313FD" w:rsidP="00091FEE">
            <w:pPr>
              <w:keepNext/>
              <w:spacing w:after="0"/>
              <w:rPr>
                <w:sz w:val="20"/>
              </w:rPr>
            </w:pPr>
            <w:r w:rsidRPr="000313FD">
              <w:rPr>
                <w:sz w:val="20"/>
              </w:rPr>
              <w:t>GOA NMFS bottom trawl survey length composition</w:t>
            </w:r>
          </w:p>
        </w:tc>
        <w:tc>
          <w:tcPr>
            <w:tcW w:w="1517" w:type="dxa"/>
            <w:shd w:val="clear" w:color="auto" w:fill="auto"/>
            <w:vAlign w:val="center"/>
          </w:tcPr>
          <w:p w14:paraId="5ECA2238" w14:textId="77777777" w:rsidR="000313FD" w:rsidRPr="000313FD" w:rsidRDefault="000313FD" w:rsidP="00091FEE">
            <w:pPr>
              <w:keepNext/>
              <w:spacing w:after="0"/>
              <w:rPr>
                <w:sz w:val="20"/>
              </w:rPr>
            </w:pPr>
            <w:r w:rsidRPr="000313FD">
              <w:rPr>
                <w:sz w:val="20"/>
              </w:rPr>
              <w:t>AFSC</w:t>
            </w:r>
          </w:p>
        </w:tc>
        <w:tc>
          <w:tcPr>
            <w:tcW w:w="1781" w:type="dxa"/>
            <w:shd w:val="clear" w:color="auto" w:fill="auto"/>
            <w:vAlign w:val="center"/>
          </w:tcPr>
          <w:p w14:paraId="0B8F951D" w14:textId="77777777" w:rsidR="000313FD" w:rsidRPr="000313FD" w:rsidRDefault="000313FD" w:rsidP="00091FEE">
            <w:pPr>
              <w:keepNext/>
              <w:spacing w:after="0"/>
              <w:rPr>
                <w:sz w:val="20"/>
              </w:rPr>
            </w:pPr>
            <w:r w:rsidRPr="000313FD">
              <w:rPr>
                <w:sz w:val="20"/>
              </w:rPr>
              <w:t>number, by cm bin</w:t>
            </w:r>
          </w:p>
        </w:tc>
        <w:tc>
          <w:tcPr>
            <w:tcW w:w="1429" w:type="dxa"/>
            <w:shd w:val="clear" w:color="auto" w:fill="auto"/>
            <w:vAlign w:val="center"/>
          </w:tcPr>
          <w:p w14:paraId="1E583A0D" w14:textId="77777777" w:rsidR="000313FD" w:rsidRPr="000313FD" w:rsidRDefault="000313FD" w:rsidP="00091FEE">
            <w:pPr>
              <w:keepNext/>
              <w:spacing w:after="0"/>
              <w:rPr>
                <w:sz w:val="20"/>
              </w:rPr>
            </w:pPr>
            <w:r w:rsidRPr="000313FD">
              <w:rPr>
                <w:sz w:val="20"/>
              </w:rPr>
              <w:t>1990 – 2021</w:t>
            </w:r>
          </w:p>
        </w:tc>
      </w:tr>
      <w:tr w:rsidR="000313FD" w:rsidRPr="009424E6" w14:paraId="35AB786A" w14:textId="77777777" w:rsidTr="00091FEE">
        <w:tc>
          <w:tcPr>
            <w:tcW w:w="4623" w:type="dxa"/>
            <w:shd w:val="clear" w:color="auto" w:fill="auto"/>
            <w:vAlign w:val="center"/>
          </w:tcPr>
          <w:p w14:paraId="5A641434" w14:textId="77777777" w:rsidR="000313FD" w:rsidRPr="000313FD" w:rsidRDefault="000313FD" w:rsidP="00091FEE">
            <w:pPr>
              <w:keepNext/>
              <w:spacing w:after="0"/>
              <w:rPr>
                <w:sz w:val="20"/>
              </w:rPr>
            </w:pPr>
            <w:r w:rsidRPr="000313FD">
              <w:rPr>
                <w:sz w:val="20"/>
              </w:rPr>
              <w:t>GOA NMFS bottom trawl survey conditional age-at-length</w:t>
            </w:r>
          </w:p>
        </w:tc>
        <w:tc>
          <w:tcPr>
            <w:tcW w:w="1517" w:type="dxa"/>
            <w:shd w:val="clear" w:color="auto" w:fill="auto"/>
            <w:vAlign w:val="center"/>
          </w:tcPr>
          <w:p w14:paraId="4C67F7F1" w14:textId="77777777" w:rsidR="000313FD" w:rsidRPr="000313FD" w:rsidRDefault="000313FD" w:rsidP="00091FEE">
            <w:pPr>
              <w:keepNext/>
              <w:spacing w:after="0"/>
              <w:rPr>
                <w:sz w:val="20"/>
              </w:rPr>
            </w:pPr>
            <w:r w:rsidRPr="000313FD">
              <w:rPr>
                <w:sz w:val="20"/>
              </w:rPr>
              <w:t>AFSC</w:t>
            </w:r>
          </w:p>
        </w:tc>
        <w:tc>
          <w:tcPr>
            <w:tcW w:w="1781" w:type="dxa"/>
            <w:shd w:val="clear" w:color="auto" w:fill="auto"/>
            <w:vAlign w:val="center"/>
          </w:tcPr>
          <w:p w14:paraId="4B9FA55A" w14:textId="77777777" w:rsidR="000313FD" w:rsidRPr="000313FD" w:rsidRDefault="000313FD" w:rsidP="00091FEE">
            <w:pPr>
              <w:keepNext/>
              <w:spacing w:after="0"/>
              <w:rPr>
                <w:sz w:val="20"/>
              </w:rPr>
            </w:pPr>
            <w:r w:rsidRPr="000313FD">
              <w:rPr>
                <w:sz w:val="20"/>
              </w:rPr>
              <w:t>mean value and number</w:t>
            </w:r>
          </w:p>
        </w:tc>
        <w:tc>
          <w:tcPr>
            <w:tcW w:w="1429" w:type="dxa"/>
            <w:shd w:val="clear" w:color="auto" w:fill="auto"/>
            <w:vAlign w:val="center"/>
          </w:tcPr>
          <w:p w14:paraId="46974E81" w14:textId="77777777" w:rsidR="000313FD" w:rsidRPr="000313FD" w:rsidRDefault="000313FD" w:rsidP="00091FEE">
            <w:pPr>
              <w:keepNext/>
              <w:spacing w:after="0"/>
              <w:rPr>
                <w:sz w:val="20"/>
              </w:rPr>
            </w:pPr>
            <w:r w:rsidRPr="000313FD">
              <w:rPr>
                <w:sz w:val="20"/>
              </w:rPr>
              <w:t>1990 – 2021</w:t>
            </w:r>
          </w:p>
        </w:tc>
      </w:tr>
      <w:tr w:rsidR="000313FD" w:rsidRPr="009424E6" w14:paraId="076F22FE" w14:textId="77777777" w:rsidTr="00091FEE">
        <w:tc>
          <w:tcPr>
            <w:tcW w:w="4623" w:type="dxa"/>
            <w:shd w:val="clear" w:color="auto" w:fill="auto"/>
            <w:vAlign w:val="center"/>
          </w:tcPr>
          <w:p w14:paraId="0E375446" w14:textId="77777777" w:rsidR="000313FD" w:rsidRPr="000313FD" w:rsidRDefault="000313FD" w:rsidP="00091FEE">
            <w:pPr>
              <w:keepNext/>
              <w:spacing w:after="0"/>
              <w:rPr>
                <w:sz w:val="20"/>
              </w:rPr>
            </w:pPr>
            <w:r w:rsidRPr="000313FD">
              <w:rPr>
                <w:sz w:val="20"/>
              </w:rPr>
              <w:t>AFSC Sablefish Longline survey Pacific Cod length composition</w:t>
            </w:r>
          </w:p>
        </w:tc>
        <w:tc>
          <w:tcPr>
            <w:tcW w:w="1517" w:type="dxa"/>
            <w:shd w:val="clear" w:color="auto" w:fill="auto"/>
            <w:vAlign w:val="center"/>
          </w:tcPr>
          <w:p w14:paraId="7BA8CC21" w14:textId="77777777" w:rsidR="000313FD" w:rsidRPr="000313FD" w:rsidRDefault="000313FD" w:rsidP="00091FEE">
            <w:pPr>
              <w:keepNext/>
              <w:spacing w:after="0"/>
              <w:rPr>
                <w:sz w:val="20"/>
              </w:rPr>
            </w:pPr>
            <w:r w:rsidRPr="000313FD">
              <w:rPr>
                <w:sz w:val="20"/>
              </w:rPr>
              <w:t>AFSC</w:t>
            </w:r>
          </w:p>
        </w:tc>
        <w:tc>
          <w:tcPr>
            <w:tcW w:w="1781" w:type="dxa"/>
            <w:shd w:val="clear" w:color="auto" w:fill="auto"/>
            <w:vAlign w:val="center"/>
          </w:tcPr>
          <w:p w14:paraId="15AC11DD" w14:textId="77777777" w:rsidR="000313FD" w:rsidRPr="000313FD" w:rsidRDefault="000313FD" w:rsidP="00091FEE">
            <w:pPr>
              <w:keepNext/>
              <w:spacing w:after="0"/>
              <w:rPr>
                <w:sz w:val="20"/>
              </w:rPr>
            </w:pPr>
            <w:r w:rsidRPr="000313FD">
              <w:rPr>
                <w:sz w:val="20"/>
              </w:rPr>
              <w:t>number, by cm bin</w:t>
            </w:r>
          </w:p>
        </w:tc>
        <w:tc>
          <w:tcPr>
            <w:tcW w:w="1429" w:type="dxa"/>
            <w:shd w:val="clear" w:color="auto" w:fill="auto"/>
            <w:vAlign w:val="center"/>
          </w:tcPr>
          <w:p w14:paraId="05361924" w14:textId="77777777" w:rsidR="000313FD" w:rsidRPr="000313FD" w:rsidRDefault="000313FD" w:rsidP="00091FEE">
            <w:pPr>
              <w:keepNext/>
              <w:spacing w:after="0"/>
              <w:rPr>
                <w:sz w:val="20"/>
              </w:rPr>
            </w:pPr>
            <w:r w:rsidRPr="000313FD">
              <w:rPr>
                <w:sz w:val="20"/>
              </w:rPr>
              <w:t>1990 – 2022</w:t>
            </w:r>
          </w:p>
        </w:tc>
      </w:tr>
      <w:tr w:rsidR="000313FD" w:rsidRPr="009424E6" w14:paraId="08EE8FA9" w14:textId="77777777" w:rsidTr="00091FEE">
        <w:tc>
          <w:tcPr>
            <w:tcW w:w="4623" w:type="dxa"/>
            <w:shd w:val="clear" w:color="auto" w:fill="auto"/>
            <w:vAlign w:val="center"/>
          </w:tcPr>
          <w:p w14:paraId="4D9E247E" w14:textId="77777777" w:rsidR="000313FD" w:rsidRPr="000313FD" w:rsidRDefault="000313FD" w:rsidP="00091FEE">
            <w:pPr>
              <w:keepNext/>
              <w:spacing w:after="0"/>
              <w:rPr>
                <w:sz w:val="20"/>
              </w:rPr>
            </w:pPr>
            <w:r w:rsidRPr="000313FD">
              <w:rPr>
                <w:sz w:val="20"/>
              </w:rPr>
              <w:t>Federal fishery conditional age-at-length</w:t>
            </w:r>
          </w:p>
        </w:tc>
        <w:tc>
          <w:tcPr>
            <w:tcW w:w="1517" w:type="dxa"/>
            <w:shd w:val="clear" w:color="auto" w:fill="auto"/>
            <w:vAlign w:val="center"/>
          </w:tcPr>
          <w:p w14:paraId="46EAD4C8" w14:textId="77777777" w:rsidR="000313FD" w:rsidRPr="000313FD" w:rsidRDefault="000313FD" w:rsidP="00091FEE">
            <w:pPr>
              <w:keepNext/>
              <w:spacing w:after="0"/>
              <w:rPr>
                <w:sz w:val="20"/>
              </w:rPr>
            </w:pPr>
            <w:r w:rsidRPr="000313FD">
              <w:rPr>
                <w:sz w:val="20"/>
              </w:rPr>
              <w:t>AFSC</w:t>
            </w:r>
          </w:p>
        </w:tc>
        <w:tc>
          <w:tcPr>
            <w:tcW w:w="1781" w:type="dxa"/>
            <w:shd w:val="clear" w:color="auto" w:fill="auto"/>
            <w:vAlign w:val="center"/>
          </w:tcPr>
          <w:p w14:paraId="39F1E2C9" w14:textId="77777777" w:rsidR="000313FD" w:rsidRPr="000313FD" w:rsidRDefault="000313FD" w:rsidP="00091FEE">
            <w:pPr>
              <w:keepNext/>
              <w:spacing w:after="0"/>
              <w:rPr>
                <w:sz w:val="20"/>
              </w:rPr>
            </w:pPr>
            <w:r w:rsidRPr="000313FD">
              <w:rPr>
                <w:sz w:val="20"/>
              </w:rPr>
              <w:t>proportion age at length</w:t>
            </w:r>
          </w:p>
        </w:tc>
        <w:tc>
          <w:tcPr>
            <w:tcW w:w="1429" w:type="dxa"/>
            <w:shd w:val="clear" w:color="auto" w:fill="auto"/>
            <w:vAlign w:val="center"/>
          </w:tcPr>
          <w:p w14:paraId="0F96029A" w14:textId="77777777" w:rsidR="000313FD" w:rsidRPr="000313FD" w:rsidRDefault="000313FD" w:rsidP="00091FEE">
            <w:pPr>
              <w:keepNext/>
              <w:spacing w:after="0"/>
              <w:rPr>
                <w:sz w:val="20"/>
              </w:rPr>
            </w:pPr>
            <w:r w:rsidRPr="000313FD">
              <w:rPr>
                <w:sz w:val="20"/>
              </w:rPr>
              <w:t>2007 – 2021</w:t>
            </w:r>
          </w:p>
        </w:tc>
      </w:tr>
    </w:tbl>
    <w:p w14:paraId="435DCA70" w14:textId="28EF6C63" w:rsidR="000313FD" w:rsidRDefault="000313FD" w:rsidP="000313FD">
      <w:pPr>
        <w:jc w:val="left"/>
      </w:pPr>
    </w:p>
    <w:p w14:paraId="041DE1C4" w14:textId="1CE8E092" w:rsidR="000313FD" w:rsidRDefault="000313FD" w:rsidP="000313FD">
      <w:pPr>
        <w:jc w:val="left"/>
      </w:pPr>
      <w:r>
        <w:t xml:space="preserve">Additional analyses focused on evaluation of the environmental index used in the GOA cod assessment, which </w:t>
      </w:r>
      <w:proofErr w:type="gramStart"/>
      <w:r>
        <w:t>is described</w:t>
      </w:r>
      <w:proofErr w:type="gramEnd"/>
      <w:r>
        <w:t xml:space="preserve"> in more detail in the following section.</w:t>
      </w:r>
    </w:p>
    <w:p w14:paraId="17797021" w14:textId="5158ED58" w:rsidR="000313FD" w:rsidRPr="009424E6" w:rsidRDefault="000313FD" w:rsidP="000313FD">
      <w:pPr>
        <w:pStyle w:val="Heading2"/>
      </w:pPr>
      <w:r w:rsidRPr="009424E6">
        <w:t>Environmental indices</w:t>
      </w:r>
    </w:p>
    <w:p w14:paraId="3741EE8E" w14:textId="77777777" w:rsidR="000313FD" w:rsidRPr="009424E6" w:rsidRDefault="000313FD" w:rsidP="000313FD">
      <w:pPr>
        <w:jc w:val="left"/>
        <w:rPr>
          <w:rFonts w:ascii="Times" w:hAnsi="Times" w:cs="Lucida Grande"/>
          <w:color w:val="000000"/>
        </w:rPr>
      </w:pPr>
      <w:bookmarkStart w:id="0" w:name="_GoBack"/>
      <w:r w:rsidRPr="009424E6">
        <w:rPr>
          <w:rFonts w:ascii="Times" w:hAnsi="Times"/>
        </w:rPr>
        <w:t>The Climate Forecast System Reanalysis (CFSR) is the latest version of the National Centers for Environmental Prediction (NCEP) climate reanalysis. The oceanic component of CFSR includes the Geophysical Fluid Dynamics Laboratory Modular Ocean Model version 4 (MOM4) with iterative sea-ice (</w:t>
      </w:r>
      <w:proofErr w:type="spellStart"/>
      <w:r w:rsidRPr="009424E6">
        <w:rPr>
          <w:rFonts w:ascii="Times" w:hAnsi="Times"/>
        </w:rPr>
        <w:t>Saha</w:t>
      </w:r>
      <w:proofErr w:type="spellEnd"/>
      <w:r w:rsidRPr="009424E6">
        <w:rPr>
          <w:rFonts w:ascii="Times" w:hAnsi="Times"/>
        </w:rPr>
        <w:t xml:space="preserve"> </w:t>
      </w:r>
      <w:r w:rsidRPr="009424E6">
        <w:rPr>
          <w:rFonts w:ascii="Times" w:hAnsi="Times"/>
          <w:i/>
        </w:rPr>
        <w:t>et al.</w:t>
      </w:r>
      <w:r w:rsidRPr="009424E6">
        <w:rPr>
          <w:rFonts w:ascii="Times" w:hAnsi="Times"/>
        </w:rPr>
        <w:t xml:space="preserve"> 2010). It uses 40 levels </w:t>
      </w:r>
      <w:proofErr w:type="gramStart"/>
      <w:r w:rsidRPr="009424E6">
        <w:rPr>
          <w:rFonts w:ascii="Times" w:hAnsi="Times"/>
        </w:rPr>
        <w:t xml:space="preserve">in the vertical with a 10-meter resolution from surface down to about </w:t>
      </w:r>
      <w:r w:rsidRPr="009424E6">
        <w:rPr>
          <w:rFonts w:ascii="Times" w:hAnsi="Times"/>
        </w:rPr>
        <w:lastRenderedPageBreak/>
        <w:t>262 meters</w:t>
      </w:r>
      <w:proofErr w:type="gramEnd"/>
      <w:r w:rsidRPr="009424E6">
        <w:rPr>
          <w:rFonts w:ascii="Times" w:hAnsi="Times"/>
        </w:rPr>
        <w:t>. The zonal resolution is 0.5</w:t>
      </w:r>
      <w:r w:rsidRPr="009424E6">
        <w:rPr>
          <w:rFonts w:ascii="Times" w:hAnsi="Times" w:cs="Lucida Grande"/>
          <w:b/>
          <w:color w:val="000000"/>
        </w:rPr>
        <w:t>°</w:t>
      </w:r>
      <w:r w:rsidRPr="009424E6">
        <w:rPr>
          <w:rFonts w:ascii="Times" w:hAnsi="Times" w:cs="Lucida Grande"/>
          <w:color w:val="000000"/>
        </w:rPr>
        <w:t xml:space="preserve"> and a meridional resolution of 0.25° between 10°S and 10°N, gradually increasing through the tropics until becoming fixed at 0.5° poleward of 30°S and 30°N. </w:t>
      </w:r>
    </w:p>
    <w:p w14:paraId="776994E0" w14:textId="77777777" w:rsidR="000313FD" w:rsidRPr="009424E6" w:rsidRDefault="000313FD" w:rsidP="000313FD">
      <w:pPr>
        <w:jc w:val="left"/>
        <w:rPr>
          <w:rFonts w:ascii="Times" w:hAnsi="Times" w:cs="Lucida Grande"/>
          <w:color w:val="000000"/>
        </w:rPr>
      </w:pPr>
      <w:r w:rsidRPr="009424E6">
        <w:rPr>
          <w:rFonts w:ascii="Times" w:hAnsi="Times" w:cs="Lucida Grande"/>
          <w:color w:val="000000"/>
        </w:rPr>
        <w:t xml:space="preserve">To make the index, the CFSR reanalysis grid points were co-located with the </w:t>
      </w:r>
      <w:proofErr w:type="gramStart"/>
      <w:r w:rsidRPr="009424E6">
        <w:rPr>
          <w:rFonts w:ascii="Times" w:hAnsi="Times" w:cs="Lucida Grande"/>
          <w:color w:val="000000"/>
        </w:rPr>
        <w:t>AFSC bottom trawl survey stations</w:t>
      </w:r>
      <w:proofErr w:type="gramEnd"/>
      <w:r w:rsidRPr="009424E6">
        <w:rPr>
          <w:rFonts w:ascii="Times" w:hAnsi="Times" w:cs="Lucida Grande"/>
          <w:color w:val="000000"/>
        </w:rPr>
        <w:t xml:space="preserve">. The co-located CFSR oceanic temperature profiles </w:t>
      </w:r>
      <w:proofErr w:type="gramStart"/>
      <w:r w:rsidRPr="009424E6">
        <w:rPr>
          <w:rFonts w:ascii="Times" w:hAnsi="Times" w:cs="Lucida Grande"/>
          <w:color w:val="000000"/>
        </w:rPr>
        <w:t>were then linearly interpolated</w:t>
      </w:r>
      <w:proofErr w:type="gramEnd"/>
      <w:r w:rsidRPr="009424E6">
        <w:rPr>
          <w:rFonts w:ascii="Times" w:hAnsi="Times" w:cs="Lucida Grande"/>
          <w:color w:val="000000"/>
        </w:rPr>
        <w:t xml:space="preserve"> to obtain the temperatures at the depths centers of gravity for 10 cm and 40 cm Pacific cod as determined from the AFSC bottom trawl survey. All co-located grid points </w:t>
      </w:r>
      <w:proofErr w:type="gramStart"/>
      <w:r w:rsidRPr="009424E6">
        <w:rPr>
          <w:rFonts w:ascii="Times" w:hAnsi="Times" w:cs="Lucida Grande"/>
          <w:color w:val="000000"/>
        </w:rPr>
        <w:t>were then averaged</w:t>
      </w:r>
      <w:proofErr w:type="gramEnd"/>
      <w:r w:rsidRPr="009424E6">
        <w:rPr>
          <w:rFonts w:ascii="Times" w:hAnsi="Times" w:cs="Lucida Grande"/>
          <w:color w:val="000000"/>
        </w:rPr>
        <w:t xml:space="preserve"> to get the time series of CFSR temperatures over the period of 1979-2020 (Table 2.14 and Fig. 2.26).</w:t>
      </w:r>
    </w:p>
    <w:p w14:paraId="288146AB" w14:textId="77777777" w:rsidR="000313FD" w:rsidRPr="009424E6" w:rsidRDefault="000313FD" w:rsidP="000313FD">
      <w:pPr>
        <w:jc w:val="left"/>
        <w:rPr>
          <w:rFonts w:ascii="Times" w:hAnsi="Times" w:cs="Lucida Grande"/>
          <w:color w:val="000000"/>
        </w:rPr>
      </w:pPr>
      <w:r w:rsidRPr="009424E6">
        <w:rPr>
          <w:rFonts w:ascii="Times" w:hAnsi="Times" w:cs="Lucida Grande"/>
          <w:color w:val="000000"/>
        </w:rPr>
        <w:t xml:space="preserve">The mean depth of Pacific cod at 0-20 cm and 40-60 cm </w:t>
      </w:r>
      <w:proofErr w:type="gramStart"/>
      <w:r w:rsidRPr="009424E6">
        <w:rPr>
          <w:rFonts w:ascii="Times" w:hAnsi="Times" w:cs="Lucida Grande"/>
          <w:color w:val="000000"/>
        </w:rPr>
        <w:t>was found</w:t>
      </w:r>
      <w:proofErr w:type="gramEnd"/>
      <w:r w:rsidRPr="009424E6">
        <w:rPr>
          <w:rFonts w:ascii="Times" w:hAnsi="Times" w:cs="Lucida Grande"/>
          <w:color w:val="000000"/>
        </w:rPr>
        <w:t xml:space="preserve"> to be 47.9 m and 103.4 m in the Central GOA and 41.9 m and 64.07 m in the Western GOA. The temperatures of the 0-20 cm and 40-60 cm Pacific cod in the CFSR indices are highly correlated (R</w:t>
      </w:r>
      <w:r w:rsidRPr="009424E6">
        <w:rPr>
          <w:rFonts w:ascii="Times" w:hAnsi="Times" w:cs="Lucida Grande"/>
          <w:color w:val="000000"/>
          <w:vertAlign w:val="superscript"/>
        </w:rPr>
        <w:t>2</w:t>
      </w:r>
      <w:r w:rsidRPr="009424E6">
        <w:rPr>
          <w:rFonts w:ascii="Times" w:hAnsi="Times" w:cs="Lucida Grande"/>
          <w:color w:val="000000"/>
        </w:rPr>
        <w:t xml:space="preserve"> = 0.89). The shallower index is more variable (CV</w:t>
      </w:r>
      <w:r w:rsidRPr="009424E6">
        <w:rPr>
          <w:rFonts w:ascii="Times" w:hAnsi="Times" w:cs="Lucida Grande"/>
          <w:color w:val="000000"/>
          <w:vertAlign w:val="subscript"/>
        </w:rPr>
        <w:t>0-20 cm</w:t>
      </w:r>
      <w:r w:rsidRPr="009424E6">
        <w:rPr>
          <w:rFonts w:ascii="Times" w:hAnsi="Times" w:cs="Lucida Grande"/>
          <w:color w:val="000000"/>
        </w:rPr>
        <w:t xml:space="preserve"> = 12% vs. CV</w:t>
      </w:r>
      <w:r w:rsidRPr="009424E6">
        <w:rPr>
          <w:rFonts w:ascii="Times" w:hAnsi="Times" w:cs="Lucida Grande"/>
          <w:color w:val="000000"/>
          <w:vertAlign w:val="subscript"/>
        </w:rPr>
        <w:t>40-60cm</w:t>
      </w:r>
      <w:r w:rsidRPr="009424E6">
        <w:rPr>
          <w:rFonts w:ascii="Times" w:hAnsi="Times" w:cs="Lucida Grande"/>
          <w:color w:val="000000"/>
        </w:rPr>
        <w:t xml:space="preserve">= 8%). There are high peaks in water temperature in 1981, 1987, 1998, 2015, 2016 and 2019 with 2019 being the highest in both the 0-10 cm and 40-60 cm indices. There are low valleys in temperature in 1982, 1989, 1995, 2002, 2009, 2012, and 2013. The coldest temperature in the 0-20 cm index was in 2009 and in the 40-60 cm index in 2012. The trend is insignificant for both indices. In 2020 and </w:t>
      </w:r>
      <w:proofErr w:type="gramStart"/>
      <w:r w:rsidRPr="009424E6">
        <w:rPr>
          <w:rFonts w:ascii="Times" w:hAnsi="Times" w:cs="Lucida Grande"/>
          <w:color w:val="000000"/>
        </w:rPr>
        <w:t>2021</w:t>
      </w:r>
      <w:proofErr w:type="gramEnd"/>
      <w:r w:rsidRPr="009424E6">
        <w:rPr>
          <w:rFonts w:ascii="Times" w:hAnsi="Times" w:cs="Lucida Grande"/>
          <w:color w:val="000000"/>
        </w:rPr>
        <w:t xml:space="preserve"> the temperatures at both the 0-20 and 40-60 are below the time series mean with 2021 being within 1% of the 2020 temperatures. In 2022 for both 0-20 and </w:t>
      </w:r>
      <w:proofErr w:type="gramStart"/>
      <w:r w:rsidRPr="009424E6">
        <w:rPr>
          <w:rFonts w:ascii="Times" w:hAnsi="Times" w:cs="Lucida Grande"/>
          <w:color w:val="000000"/>
        </w:rPr>
        <w:t>40-60</w:t>
      </w:r>
      <w:proofErr w:type="gramEnd"/>
      <w:r w:rsidRPr="009424E6">
        <w:rPr>
          <w:rFonts w:ascii="Times" w:hAnsi="Times" w:cs="Lucida Grande"/>
          <w:color w:val="000000"/>
        </w:rPr>
        <w:t xml:space="preserve"> the temperatures were above the time series mean.</w:t>
      </w:r>
    </w:p>
    <w:bookmarkEnd w:id="0"/>
    <w:p w14:paraId="4CFE9B2C" w14:textId="77777777" w:rsidR="000313FD" w:rsidRDefault="000313FD" w:rsidP="00987064">
      <w:pPr>
        <w:jc w:val="left"/>
      </w:pPr>
    </w:p>
    <w:p w14:paraId="2EE7050A" w14:textId="02EC566B" w:rsidR="00987064" w:rsidRPr="00E45A86" w:rsidRDefault="00987064" w:rsidP="00987064">
      <w:pPr>
        <w:jc w:val="left"/>
        <w:rPr>
          <w:rFonts w:ascii="Cambria" w:hAnsi="Cambria"/>
          <w:sz w:val="24"/>
          <w:szCs w:val="24"/>
        </w:rPr>
      </w:pPr>
      <w:r>
        <w:t xml:space="preserve">Pacific cod in the Gulf of Alaska </w:t>
      </w:r>
      <w:proofErr w:type="gramStart"/>
      <w:r>
        <w:t>are assessed</w:t>
      </w:r>
      <w:proofErr w:type="gramEnd"/>
      <w:r>
        <w:t xml:space="preserve"> on an annual stock assessment schedule to coincide with the availability of new survey data. </w:t>
      </w:r>
      <w:r w:rsidRPr="00CD1A2D">
        <w:t>We use a s</w:t>
      </w:r>
      <w:r>
        <w:t>tatistical</w:t>
      </w:r>
      <w:r w:rsidRPr="00CD1A2D">
        <w:t xml:space="preserve"> age-structured model as the primary assessment tool for Gulf of Alaska </w:t>
      </w:r>
      <w:r>
        <w:t xml:space="preserve">Pacific </w:t>
      </w:r>
      <w:proofErr w:type="gramStart"/>
      <w:r>
        <w:t>cod which</w:t>
      </w:r>
      <w:proofErr w:type="gramEnd"/>
      <w:r>
        <w:t xml:space="preserve"> qualifies as a Tier 3 stock</w:t>
      </w:r>
      <w:r w:rsidRPr="00CD1A2D">
        <w:t>.</w:t>
      </w:r>
    </w:p>
    <w:p w14:paraId="4FF89D57" w14:textId="33F98D82" w:rsidR="00EB7076" w:rsidRPr="00E45A86" w:rsidRDefault="00EB7076" w:rsidP="00EB7076">
      <w:r w:rsidRPr="00E45A86">
        <w:t xml:space="preserve">The Center for Independent Expert (CIE) review for Gulf of Alaska Pacific ocean perch </w:t>
      </w:r>
      <w:proofErr w:type="gramStart"/>
      <w:r w:rsidRPr="00E45A86">
        <w:t>was conducted</w:t>
      </w:r>
      <w:proofErr w:type="gramEnd"/>
      <w:r w:rsidRPr="00E45A86">
        <w:t xml:space="preserve"> virtually from March 30 to April 1, 2021. The panel of experts consisted of </w:t>
      </w:r>
      <w:proofErr w:type="spellStart"/>
      <w:r w:rsidRPr="00E45A86">
        <w:t>Drs</w:t>
      </w:r>
      <w:proofErr w:type="spellEnd"/>
      <w:r w:rsidRPr="00E45A86">
        <w:t xml:space="preserve"> Noel </w:t>
      </w:r>
      <w:proofErr w:type="spellStart"/>
      <w:r w:rsidRPr="00E45A86">
        <w:t>Cadigan</w:t>
      </w:r>
      <w:proofErr w:type="spellEnd"/>
      <w:r w:rsidRPr="00E45A86">
        <w:t xml:space="preserve">, </w:t>
      </w:r>
      <w:proofErr w:type="spellStart"/>
      <w:r w:rsidRPr="00E45A86">
        <w:t>Saang</w:t>
      </w:r>
      <w:proofErr w:type="spellEnd"/>
      <w:r w:rsidRPr="00E45A86">
        <w:t xml:space="preserve">-Yoon Hyun, and Geoff </w:t>
      </w:r>
      <w:proofErr w:type="spellStart"/>
      <w:r w:rsidRPr="00E45A86">
        <w:t>Tingley</w:t>
      </w:r>
      <w:proofErr w:type="spellEnd"/>
      <w:r w:rsidRPr="00E45A86">
        <w:t xml:space="preserve">. Overall, the review was productive, resulting in a number of recommendations for future development and research into the assessment for GOA POP. By the conclusion of the </w:t>
      </w:r>
      <w:proofErr w:type="gramStart"/>
      <w:r w:rsidRPr="00E45A86">
        <w:t>review</w:t>
      </w:r>
      <w:proofErr w:type="gramEnd"/>
      <w:r w:rsidRPr="00E45A86">
        <w:t xml:space="preserve"> the experts found the assessment to be of high quality, and the reviews contained statements like, “The overall outcome of this assessment, as reviewed, is that it meets the description of best available science and exceeds the acceptability quality threshold to be used to inform management.” (</w:t>
      </w:r>
      <w:proofErr w:type="spellStart"/>
      <w:r w:rsidRPr="00E45A86">
        <w:t>Tingley</w:t>
      </w:r>
      <w:proofErr w:type="spellEnd"/>
      <w:r w:rsidRPr="00E45A86">
        <w:t>).</w:t>
      </w:r>
    </w:p>
    <w:p w14:paraId="0FB8EEEC" w14:textId="29D639B2" w:rsidR="00EB7076" w:rsidRPr="00E45A86" w:rsidRDefault="00EB7076" w:rsidP="00EB7076">
      <w:r w:rsidRPr="00E45A86">
        <w:t>Each of the reviewers provided research recommendations that should serve to improve the assessment model for GOA POP. A number of the recommendations focused on a variety of sensitivity analyses, while others involved more in-depth model development. Distilling these comments, the more in-depth recommendations included:</w:t>
      </w:r>
    </w:p>
    <w:p w14:paraId="44B295D2" w14:textId="77777777" w:rsidR="00EB7076" w:rsidRPr="00E45A86" w:rsidRDefault="00EB7076" w:rsidP="00EB7076">
      <w:pPr>
        <w:pStyle w:val="ListParagraph"/>
        <w:numPr>
          <w:ilvl w:val="0"/>
          <w:numId w:val="44"/>
        </w:numPr>
      </w:pPr>
      <w:r w:rsidRPr="00E45A86">
        <w:t>Investigate data weighting of compositional data</w:t>
      </w:r>
    </w:p>
    <w:p w14:paraId="122A7B13" w14:textId="77777777" w:rsidR="00EB7076" w:rsidRPr="00E45A86" w:rsidRDefault="00EB7076" w:rsidP="00EB7076">
      <w:pPr>
        <w:pStyle w:val="ListParagraph"/>
        <w:numPr>
          <w:ilvl w:val="0"/>
          <w:numId w:val="44"/>
        </w:numPr>
      </w:pPr>
      <w:r w:rsidRPr="00E45A86">
        <w:t>Develop a state-space model to be run in parallel to the current assessment</w:t>
      </w:r>
    </w:p>
    <w:p w14:paraId="02C03CF5" w14:textId="77777777" w:rsidR="00EB7076" w:rsidRPr="00E45A86" w:rsidRDefault="00EB7076" w:rsidP="00EB7076">
      <w:pPr>
        <w:pStyle w:val="ListParagraph"/>
        <w:numPr>
          <w:ilvl w:val="0"/>
          <w:numId w:val="44"/>
        </w:numPr>
      </w:pPr>
      <w:r w:rsidRPr="00E45A86">
        <w:t>Continue to investigate use of VAST estimates of survey biomass, in particular investigate reasons behind the divergence between design-based and model-based estimates of abundance</w:t>
      </w:r>
    </w:p>
    <w:p w14:paraId="23EF2732" w14:textId="77777777" w:rsidR="00EB7076" w:rsidRPr="00E45A86" w:rsidRDefault="00EB7076" w:rsidP="00EB7076">
      <w:r w:rsidRPr="00E45A86">
        <w:t xml:space="preserve">As it pertains to the use of VAST estimates of survey biomass, the consensus among the reviewers was that it is still premature to use this index in the assessment until it </w:t>
      </w:r>
      <w:proofErr w:type="gramStart"/>
      <w:r w:rsidRPr="00E45A86">
        <w:t>can be more thoroughly investigated</w:t>
      </w:r>
      <w:proofErr w:type="gramEnd"/>
      <w:r w:rsidRPr="00E45A86">
        <w:t>. This was also the consensus with the use of acoustic</w:t>
      </w:r>
      <w:r>
        <w:t xml:space="preserve"> survey</w:t>
      </w:r>
      <w:r w:rsidRPr="00E45A86">
        <w:t xml:space="preserve"> biomass estimates as an additional index to the model. </w:t>
      </w:r>
      <w:proofErr w:type="gramStart"/>
      <w:r w:rsidRPr="00E45A86">
        <w:t>Due to t</w:t>
      </w:r>
      <w:r>
        <w:t>he</w:t>
      </w:r>
      <w:r w:rsidRPr="00E45A86">
        <w:t xml:space="preserve"> recommendations</w:t>
      </w:r>
      <w:r>
        <w:t xml:space="preserve"> that further work be conducted before implementation into the assessment</w:t>
      </w:r>
      <w:r w:rsidRPr="00E45A86">
        <w:t xml:space="preserve">, </w:t>
      </w:r>
      <w:r>
        <w:t xml:space="preserve">and </w:t>
      </w:r>
      <w:r w:rsidRPr="00E45A86">
        <w:t>in conjunction with the work that the AFSC internal review team performed through 2020 and 2021 (which additionally identified different methods to estimate fishery selectivity as a topic to be considered in the assessment model development), the GOA POP assessment will not incorporate any substantial model changes for the 2021 assessment cycle, but will investigate and continue to develop these various recommendations to be potentially implemented in the next full assessment that will be conducted in 2023.</w:t>
      </w:r>
      <w:proofErr w:type="gramEnd"/>
    </w:p>
    <w:p w14:paraId="5487D7C1" w14:textId="1BBE1649" w:rsidR="00EB7076" w:rsidRPr="009B6FAB" w:rsidRDefault="00EB7076" w:rsidP="00EB7076">
      <w:r w:rsidRPr="00E45A86">
        <w:lastRenderedPageBreak/>
        <w:t xml:space="preserve">The following tables compile the main recommendations suggested by the reviewers and </w:t>
      </w:r>
      <w:proofErr w:type="gramStart"/>
      <w:r w:rsidRPr="00E45A86">
        <w:t>are organized</w:t>
      </w:r>
      <w:proofErr w:type="gramEnd"/>
      <w:r w:rsidRPr="00E45A86">
        <w:t xml:space="preserve"> by the terms of reference of the review.</w:t>
      </w:r>
    </w:p>
    <w:sectPr w:rsidR="00EB7076" w:rsidRPr="009B6FA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FC0FC" w14:textId="77777777" w:rsidR="00382F72" w:rsidRDefault="00382F72">
      <w:pPr>
        <w:spacing w:after="0"/>
      </w:pPr>
      <w:r>
        <w:separator/>
      </w:r>
    </w:p>
  </w:endnote>
  <w:endnote w:type="continuationSeparator" w:id="0">
    <w:p w14:paraId="1253250F" w14:textId="77777777" w:rsidR="00382F72" w:rsidRDefault="00382F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altName w:val="﷽﷽﷽﷽﷽﷽﷽﷽ĝኀ"/>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835362"/>
      <w:docPartObj>
        <w:docPartGallery w:val="Page Numbers (Bottom of Page)"/>
        <w:docPartUnique/>
      </w:docPartObj>
    </w:sdtPr>
    <w:sdtEndPr>
      <w:rPr>
        <w:noProof/>
      </w:rPr>
    </w:sdtEndPr>
    <w:sdtContent>
      <w:p w14:paraId="2280CA4B" w14:textId="6784C18C" w:rsidR="00E45A86" w:rsidRDefault="00C915BC">
        <w:pPr>
          <w:pStyle w:val="Footer"/>
          <w:jc w:val="center"/>
        </w:pPr>
        <w:r>
          <w:fldChar w:fldCharType="begin"/>
        </w:r>
        <w:r>
          <w:instrText xml:space="preserve"> PAGE   \* MERGEFORMAT </w:instrText>
        </w:r>
        <w:r>
          <w:fldChar w:fldCharType="separate"/>
        </w:r>
        <w:r w:rsidR="00647C21">
          <w:rPr>
            <w:noProof/>
          </w:rPr>
          <w:t>3</w:t>
        </w:r>
        <w:r>
          <w:rPr>
            <w:noProof/>
          </w:rPr>
          <w:fldChar w:fldCharType="end"/>
        </w:r>
      </w:p>
    </w:sdtContent>
  </w:sdt>
  <w:p w14:paraId="41DD732A" w14:textId="77777777" w:rsidR="00E45A86" w:rsidRDefault="00382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8D5ABF" w14:textId="77777777" w:rsidR="00382F72" w:rsidRDefault="00382F72">
      <w:pPr>
        <w:spacing w:after="0"/>
      </w:pPr>
      <w:r>
        <w:separator/>
      </w:r>
    </w:p>
  </w:footnote>
  <w:footnote w:type="continuationSeparator" w:id="0">
    <w:p w14:paraId="07D15079" w14:textId="77777777" w:rsidR="00382F72" w:rsidRDefault="00382F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2F69"/>
    <w:multiLevelType w:val="multilevel"/>
    <w:tmpl w:val="106C48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CC0FF5"/>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D520C"/>
    <w:multiLevelType w:val="hybridMultilevel"/>
    <w:tmpl w:val="AB98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64E55"/>
    <w:multiLevelType w:val="multilevel"/>
    <w:tmpl w:val="9F7E47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650" w:hanging="570"/>
      </w:pPr>
      <w:rPr>
        <w:rFonts w:ascii="Noto Sans Symbols" w:eastAsia="Noto Sans Symbols" w:hAnsi="Noto Sans Symbols" w:cs="Noto Sans Symbols"/>
        <w:color w:val="000000"/>
      </w:rPr>
    </w:lvl>
    <w:lvl w:ilvl="2">
      <w:start w:val="1"/>
      <w:numFmt w:val="decimal"/>
      <w:lvlText w:val="%3."/>
      <w:lvlJc w:val="left"/>
      <w:pPr>
        <w:ind w:left="2160" w:hanging="360"/>
      </w:pPr>
      <w:rPr>
        <w:color w:val="00000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74872E5"/>
    <w:multiLevelType w:val="multilevel"/>
    <w:tmpl w:val="5CE08A8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601DC"/>
    <w:multiLevelType w:val="hybridMultilevel"/>
    <w:tmpl w:val="0144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9105E04"/>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E6DC8"/>
    <w:multiLevelType w:val="hybridMultilevel"/>
    <w:tmpl w:val="C308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A82B45"/>
    <w:multiLevelType w:val="multilevel"/>
    <w:tmpl w:val="AB94FE24"/>
    <w:lvl w:ilvl="0">
      <w:start w:val="1"/>
      <w:numFmt w:val="decimal"/>
      <w:lvlText w:val="%1."/>
      <w:lvlJc w:val="left"/>
      <w:pPr>
        <w:tabs>
          <w:tab w:val="num" w:pos="720"/>
        </w:tabs>
        <w:ind w:left="720" w:hanging="360"/>
      </w:pPr>
      <w:rPr>
        <w:rFonts w:hint="default"/>
        <w:sz w:val="20"/>
        <w:u w:val="none"/>
      </w:rPr>
    </w:lvl>
    <w:lvl w:ilvl="1" w:tentative="1">
      <w:start w:val="1"/>
      <w:numFmt w:val="bullet"/>
      <w:lvlText w:val="o"/>
      <w:lvlJc w:val="left"/>
      <w:pPr>
        <w:tabs>
          <w:tab w:val="num" w:pos="1440"/>
        </w:tabs>
        <w:ind w:left="1440" w:hanging="360"/>
      </w:pPr>
      <w:rPr>
        <w:rFonts w:ascii="Courier New" w:hAnsi="Courier New" w:hint="default"/>
        <w:sz w:val="20"/>
        <w:u w:val="none"/>
      </w:rPr>
    </w:lvl>
    <w:lvl w:ilvl="2" w:tentative="1">
      <w:start w:val="1"/>
      <w:numFmt w:val="bullet"/>
      <w:lvlText w:val=""/>
      <w:lvlJc w:val="left"/>
      <w:pPr>
        <w:tabs>
          <w:tab w:val="num" w:pos="2160"/>
        </w:tabs>
        <w:ind w:left="2160" w:hanging="360"/>
      </w:pPr>
      <w:rPr>
        <w:rFonts w:ascii="Wingdings" w:hAnsi="Wingdings" w:hint="default"/>
        <w:sz w:val="20"/>
        <w:u w:val="none"/>
      </w:rPr>
    </w:lvl>
    <w:lvl w:ilvl="3" w:tentative="1">
      <w:start w:val="1"/>
      <w:numFmt w:val="bullet"/>
      <w:lvlText w:val=""/>
      <w:lvlJc w:val="left"/>
      <w:pPr>
        <w:tabs>
          <w:tab w:val="num" w:pos="2880"/>
        </w:tabs>
        <w:ind w:left="2880" w:hanging="360"/>
      </w:pPr>
      <w:rPr>
        <w:rFonts w:ascii="Wingdings" w:hAnsi="Wingdings" w:hint="default"/>
        <w:sz w:val="20"/>
        <w:u w:val="none"/>
      </w:rPr>
    </w:lvl>
    <w:lvl w:ilvl="4" w:tentative="1">
      <w:start w:val="1"/>
      <w:numFmt w:val="bullet"/>
      <w:lvlText w:val=""/>
      <w:lvlJc w:val="left"/>
      <w:pPr>
        <w:tabs>
          <w:tab w:val="num" w:pos="3600"/>
        </w:tabs>
        <w:ind w:left="3600" w:hanging="360"/>
      </w:pPr>
      <w:rPr>
        <w:rFonts w:ascii="Wingdings" w:hAnsi="Wingdings" w:hint="default"/>
        <w:sz w:val="20"/>
        <w:u w:val="none"/>
      </w:rPr>
    </w:lvl>
    <w:lvl w:ilvl="5" w:tentative="1">
      <w:start w:val="1"/>
      <w:numFmt w:val="bullet"/>
      <w:lvlText w:val=""/>
      <w:lvlJc w:val="left"/>
      <w:pPr>
        <w:tabs>
          <w:tab w:val="num" w:pos="4320"/>
        </w:tabs>
        <w:ind w:left="4320" w:hanging="360"/>
      </w:pPr>
      <w:rPr>
        <w:rFonts w:ascii="Wingdings" w:hAnsi="Wingdings" w:hint="default"/>
        <w:sz w:val="20"/>
        <w:u w:val="none"/>
      </w:rPr>
    </w:lvl>
    <w:lvl w:ilvl="6" w:tentative="1">
      <w:start w:val="1"/>
      <w:numFmt w:val="bullet"/>
      <w:lvlText w:val=""/>
      <w:lvlJc w:val="left"/>
      <w:pPr>
        <w:tabs>
          <w:tab w:val="num" w:pos="5040"/>
        </w:tabs>
        <w:ind w:left="5040" w:hanging="360"/>
      </w:pPr>
      <w:rPr>
        <w:rFonts w:ascii="Wingdings" w:hAnsi="Wingdings" w:hint="default"/>
        <w:sz w:val="20"/>
        <w:u w:val="none"/>
      </w:rPr>
    </w:lvl>
    <w:lvl w:ilvl="7" w:tentative="1">
      <w:start w:val="1"/>
      <w:numFmt w:val="bullet"/>
      <w:lvlText w:val=""/>
      <w:lvlJc w:val="left"/>
      <w:pPr>
        <w:tabs>
          <w:tab w:val="num" w:pos="5760"/>
        </w:tabs>
        <w:ind w:left="5760" w:hanging="360"/>
      </w:pPr>
      <w:rPr>
        <w:rFonts w:ascii="Wingdings" w:hAnsi="Wingdings" w:hint="default"/>
        <w:sz w:val="20"/>
        <w:u w:val="none"/>
      </w:rPr>
    </w:lvl>
    <w:lvl w:ilvl="8" w:tentative="1">
      <w:start w:val="1"/>
      <w:numFmt w:val="bullet"/>
      <w:lvlText w:val=""/>
      <w:lvlJc w:val="left"/>
      <w:pPr>
        <w:tabs>
          <w:tab w:val="num" w:pos="6480"/>
        </w:tabs>
        <w:ind w:left="6480" w:hanging="360"/>
      </w:pPr>
      <w:rPr>
        <w:rFonts w:ascii="Wingdings" w:hAnsi="Wingdings" w:hint="default"/>
        <w:sz w:val="20"/>
        <w:u w:val="none"/>
      </w:rPr>
    </w:lvl>
  </w:abstractNum>
  <w:abstractNum w:abstractNumId="9" w15:restartNumberingAfterBreak="0">
    <w:nsid w:val="0BC82FA3"/>
    <w:multiLevelType w:val="hybridMultilevel"/>
    <w:tmpl w:val="8E46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F309C"/>
    <w:multiLevelType w:val="multilevel"/>
    <w:tmpl w:val="FE769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59C2965"/>
    <w:multiLevelType w:val="multilevel"/>
    <w:tmpl w:val="5F5A7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20D35"/>
    <w:multiLevelType w:val="hybridMultilevel"/>
    <w:tmpl w:val="D8E2E0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C0B02"/>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3720A4C"/>
    <w:multiLevelType w:val="hybridMultilevel"/>
    <w:tmpl w:val="EF228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90E12"/>
    <w:multiLevelType w:val="hybridMultilevel"/>
    <w:tmpl w:val="DE4EF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E7CE0"/>
    <w:multiLevelType w:val="hybridMultilevel"/>
    <w:tmpl w:val="E594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E62BDB"/>
    <w:multiLevelType w:val="hybridMultilevel"/>
    <w:tmpl w:val="70AA9C4A"/>
    <w:lvl w:ilvl="0" w:tplc="5588CC98">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8" w15:restartNumberingAfterBreak="0">
    <w:nsid w:val="292B1831"/>
    <w:multiLevelType w:val="hybridMultilevel"/>
    <w:tmpl w:val="7E365E74"/>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C53CBB"/>
    <w:multiLevelType w:val="multilevel"/>
    <w:tmpl w:val="CE5E63A8"/>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37D2F"/>
    <w:multiLevelType w:val="hybridMultilevel"/>
    <w:tmpl w:val="88A0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726BD"/>
    <w:multiLevelType w:val="multilevel"/>
    <w:tmpl w:val="5CE08A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02ED3"/>
    <w:multiLevelType w:val="hybridMultilevel"/>
    <w:tmpl w:val="0AA490E4"/>
    <w:lvl w:ilvl="0" w:tplc="29FAC30C">
      <w:start w:val="1"/>
      <w:numFmt w:val="decimal"/>
      <w:lvlText w:val="%1."/>
      <w:lvlJc w:val="left"/>
      <w:pPr>
        <w:ind w:left="180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B775E48"/>
    <w:multiLevelType w:val="multilevel"/>
    <w:tmpl w:val="87986974"/>
    <w:lvl w:ilvl="0">
      <w:start w:val="1"/>
      <w:numFmt w:val="decimal"/>
      <w:pStyle w:val="n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4" w15:restartNumberingAfterBreak="0">
    <w:nsid w:val="4C576E5B"/>
    <w:multiLevelType w:val="multilevel"/>
    <w:tmpl w:val="B45EFB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D0A2C44"/>
    <w:multiLevelType w:val="hybridMultilevel"/>
    <w:tmpl w:val="E9BED24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51904EB9"/>
    <w:multiLevelType w:val="multilevel"/>
    <w:tmpl w:val="C4FED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BA5385"/>
    <w:multiLevelType w:val="multilevel"/>
    <w:tmpl w:val="5CE08A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56BAC"/>
    <w:multiLevelType w:val="hybridMultilevel"/>
    <w:tmpl w:val="1842F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900"/>
    <w:multiLevelType w:val="multilevel"/>
    <w:tmpl w:val="18E6A3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85E22E9"/>
    <w:multiLevelType w:val="multilevel"/>
    <w:tmpl w:val="AB94FE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07B33"/>
    <w:multiLevelType w:val="multilevel"/>
    <w:tmpl w:val="357C3E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F40461E"/>
    <w:multiLevelType w:val="multilevel"/>
    <w:tmpl w:val="7A1E397C"/>
    <w:lvl w:ilvl="0">
      <w:start w:val="1"/>
      <w:numFmt w:val="bullet"/>
      <w:pStyle w:val="bull"/>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F753098"/>
    <w:multiLevelType w:val="hybridMultilevel"/>
    <w:tmpl w:val="6D70C460"/>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373FB5"/>
    <w:multiLevelType w:val="multilevel"/>
    <w:tmpl w:val="DAACA19C"/>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3C7D1E"/>
    <w:multiLevelType w:val="multilevel"/>
    <w:tmpl w:val="CE5E63A8"/>
    <w:lvl w:ilvl="0">
      <w:start w:val="1"/>
      <w:numFmt w:val="decimal"/>
      <w:lvlText w:val="%1."/>
      <w:lvlJc w:val="left"/>
      <w:pPr>
        <w:tabs>
          <w:tab w:val="num" w:pos="720"/>
        </w:tabs>
        <w:ind w:left="720" w:hanging="360"/>
      </w:pPr>
      <w:rPr>
        <w:rFonts w:ascii="Times New Roman" w:hAnsi="Times New Roman" w:cs="Times New Roman"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961932"/>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76F61042"/>
    <w:multiLevelType w:val="multilevel"/>
    <w:tmpl w:val="B066D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C11721B"/>
    <w:multiLevelType w:val="multilevel"/>
    <w:tmpl w:val="85CC7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E8934EE"/>
    <w:multiLevelType w:val="hybridMultilevel"/>
    <w:tmpl w:val="B3EE2BDE"/>
    <w:lvl w:ilvl="0" w:tplc="29FAC30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B71334"/>
    <w:multiLevelType w:val="multilevel"/>
    <w:tmpl w:val="3BDA712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3"/>
  </w:num>
  <w:num w:numId="2">
    <w:abstractNumId w:val="32"/>
  </w:num>
  <w:num w:numId="3">
    <w:abstractNumId w:val="29"/>
  </w:num>
  <w:num w:numId="4">
    <w:abstractNumId w:val="26"/>
  </w:num>
  <w:num w:numId="5">
    <w:abstractNumId w:val="37"/>
  </w:num>
  <w:num w:numId="6">
    <w:abstractNumId w:val="3"/>
  </w:num>
  <w:num w:numId="7">
    <w:abstractNumId w:val="38"/>
  </w:num>
  <w:num w:numId="8">
    <w:abstractNumId w:val="8"/>
  </w:num>
  <w:num w:numId="9">
    <w:abstractNumId w:val="24"/>
  </w:num>
  <w:num w:numId="10">
    <w:abstractNumId w:val="35"/>
  </w:num>
  <w:num w:numId="11">
    <w:abstractNumId w:val="10"/>
  </w:num>
  <w:num w:numId="12">
    <w:abstractNumId w:val="31"/>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6"/>
  </w:num>
  <w:num w:numId="19">
    <w:abstractNumId w:val="27"/>
  </w:num>
  <w:num w:numId="20">
    <w:abstractNumId w:val="11"/>
  </w:num>
  <w:num w:numId="21">
    <w:abstractNumId w:val="1"/>
  </w:num>
  <w:num w:numId="22">
    <w:abstractNumId w:val="12"/>
  </w:num>
  <w:num w:numId="23">
    <w:abstractNumId w:val="21"/>
  </w:num>
  <w:num w:numId="24">
    <w:abstractNumId w:val="20"/>
  </w:num>
  <w:num w:numId="25">
    <w:abstractNumId w:val="30"/>
  </w:num>
  <w:num w:numId="26">
    <w:abstractNumId w:val="9"/>
  </w:num>
  <w:num w:numId="27">
    <w:abstractNumId w:val="40"/>
  </w:num>
  <w:num w:numId="28">
    <w:abstractNumId w:val="36"/>
  </w:num>
  <w:num w:numId="29">
    <w:abstractNumId w:val="13"/>
  </w:num>
  <w:num w:numId="30">
    <w:abstractNumId w:val="28"/>
  </w:num>
  <w:num w:numId="31">
    <w:abstractNumId w:val="16"/>
  </w:num>
  <w:num w:numId="32">
    <w:abstractNumId w:val="19"/>
  </w:num>
  <w:num w:numId="33">
    <w:abstractNumId w:val="7"/>
  </w:num>
  <w:num w:numId="34">
    <w:abstractNumId w:val="25"/>
  </w:num>
  <w:num w:numId="35">
    <w:abstractNumId w:val="4"/>
  </w:num>
  <w:num w:numId="36">
    <w:abstractNumId w:val="34"/>
  </w:num>
  <w:num w:numId="37">
    <w:abstractNumId w:val="0"/>
  </w:num>
  <w:num w:numId="38">
    <w:abstractNumId w:val="33"/>
  </w:num>
  <w:num w:numId="39">
    <w:abstractNumId w:val="22"/>
  </w:num>
  <w:num w:numId="40">
    <w:abstractNumId w:val="39"/>
  </w:num>
  <w:num w:numId="41">
    <w:abstractNumId w:val="18"/>
  </w:num>
  <w:num w:numId="42">
    <w:abstractNumId w:val="2"/>
  </w:num>
  <w:num w:numId="43">
    <w:abstractNumId w:val="14"/>
  </w:num>
  <w:num w:numId="44">
    <w:abstractNumId w:val="5"/>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C48"/>
    <w:rsid w:val="000313FD"/>
    <w:rsid w:val="00033A08"/>
    <w:rsid w:val="00057FA0"/>
    <w:rsid w:val="00083DC2"/>
    <w:rsid w:val="00086083"/>
    <w:rsid w:val="000A2F5F"/>
    <w:rsid w:val="000A721A"/>
    <w:rsid w:val="000B7A48"/>
    <w:rsid w:val="000C4EBC"/>
    <w:rsid w:val="00105165"/>
    <w:rsid w:val="00167894"/>
    <w:rsid w:val="001C467B"/>
    <w:rsid w:val="001D0170"/>
    <w:rsid w:val="001D7FE8"/>
    <w:rsid w:val="00200974"/>
    <w:rsid w:val="00220C2D"/>
    <w:rsid w:val="00232DEF"/>
    <w:rsid w:val="00233CB4"/>
    <w:rsid w:val="00251493"/>
    <w:rsid w:val="00254EB8"/>
    <w:rsid w:val="002576DF"/>
    <w:rsid w:val="00274CF1"/>
    <w:rsid w:val="002A519C"/>
    <w:rsid w:val="002A5B8B"/>
    <w:rsid w:val="002C0B9B"/>
    <w:rsid w:val="002F4E33"/>
    <w:rsid w:val="00334D4B"/>
    <w:rsid w:val="00343BC3"/>
    <w:rsid w:val="0035546F"/>
    <w:rsid w:val="0035594A"/>
    <w:rsid w:val="00355994"/>
    <w:rsid w:val="003770E6"/>
    <w:rsid w:val="00382F72"/>
    <w:rsid w:val="00390038"/>
    <w:rsid w:val="003968A0"/>
    <w:rsid w:val="003E1294"/>
    <w:rsid w:val="00427F36"/>
    <w:rsid w:val="00435501"/>
    <w:rsid w:val="00446972"/>
    <w:rsid w:val="00454148"/>
    <w:rsid w:val="004A6B71"/>
    <w:rsid w:val="004D68F5"/>
    <w:rsid w:val="00517B0B"/>
    <w:rsid w:val="00546C3C"/>
    <w:rsid w:val="00556016"/>
    <w:rsid w:val="00561165"/>
    <w:rsid w:val="00567524"/>
    <w:rsid w:val="005747CE"/>
    <w:rsid w:val="00590215"/>
    <w:rsid w:val="005A4736"/>
    <w:rsid w:val="005C4BBD"/>
    <w:rsid w:val="005D2416"/>
    <w:rsid w:val="005D4389"/>
    <w:rsid w:val="005E7D59"/>
    <w:rsid w:val="005F6CE7"/>
    <w:rsid w:val="006155C8"/>
    <w:rsid w:val="00621FE0"/>
    <w:rsid w:val="00634F1F"/>
    <w:rsid w:val="00643D84"/>
    <w:rsid w:val="00647C21"/>
    <w:rsid w:val="006523AF"/>
    <w:rsid w:val="00682E4E"/>
    <w:rsid w:val="007149A9"/>
    <w:rsid w:val="00732E7B"/>
    <w:rsid w:val="00753C21"/>
    <w:rsid w:val="00760040"/>
    <w:rsid w:val="00775D43"/>
    <w:rsid w:val="00781586"/>
    <w:rsid w:val="00795C12"/>
    <w:rsid w:val="007A2F27"/>
    <w:rsid w:val="007A47C4"/>
    <w:rsid w:val="007E4005"/>
    <w:rsid w:val="007E6574"/>
    <w:rsid w:val="007F68D1"/>
    <w:rsid w:val="0080086B"/>
    <w:rsid w:val="00802B7D"/>
    <w:rsid w:val="008076A1"/>
    <w:rsid w:val="008307EA"/>
    <w:rsid w:val="0085399D"/>
    <w:rsid w:val="0086037D"/>
    <w:rsid w:val="008B2012"/>
    <w:rsid w:val="008F351E"/>
    <w:rsid w:val="008F5443"/>
    <w:rsid w:val="009030D8"/>
    <w:rsid w:val="00904A7F"/>
    <w:rsid w:val="009059E2"/>
    <w:rsid w:val="00913C48"/>
    <w:rsid w:val="00937CBA"/>
    <w:rsid w:val="00944979"/>
    <w:rsid w:val="00944D7A"/>
    <w:rsid w:val="009459B8"/>
    <w:rsid w:val="00947C0B"/>
    <w:rsid w:val="0095620D"/>
    <w:rsid w:val="0096027F"/>
    <w:rsid w:val="009614B3"/>
    <w:rsid w:val="0098572D"/>
    <w:rsid w:val="00987064"/>
    <w:rsid w:val="009B6FAB"/>
    <w:rsid w:val="00A1326A"/>
    <w:rsid w:val="00A52B6E"/>
    <w:rsid w:val="00AB2CFB"/>
    <w:rsid w:val="00B25842"/>
    <w:rsid w:val="00B407FD"/>
    <w:rsid w:val="00B72960"/>
    <w:rsid w:val="00B73718"/>
    <w:rsid w:val="00B75C26"/>
    <w:rsid w:val="00B966CA"/>
    <w:rsid w:val="00B97A3B"/>
    <w:rsid w:val="00BE7BF7"/>
    <w:rsid w:val="00C541A6"/>
    <w:rsid w:val="00C61C16"/>
    <w:rsid w:val="00C915BC"/>
    <w:rsid w:val="00CE5CD9"/>
    <w:rsid w:val="00CF3248"/>
    <w:rsid w:val="00CF4A12"/>
    <w:rsid w:val="00D24879"/>
    <w:rsid w:val="00D739D6"/>
    <w:rsid w:val="00D974E2"/>
    <w:rsid w:val="00DA24B5"/>
    <w:rsid w:val="00DF286B"/>
    <w:rsid w:val="00E70C8C"/>
    <w:rsid w:val="00E85D72"/>
    <w:rsid w:val="00EB7076"/>
    <w:rsid w:val="00ED4F9C"/>
    <w:rsid w:val="00EE7E8A"/>
    <w:rsid w:val="00EF26B4"/>
    <w:rsid w:val="00F151EA"/>
    <w:rsid w:val="00F21CF4"/>
    <w:rsid w:val="00F42374"/>
    <w:rsid w:val="00F442D4"/>
    <w:rsid w:val="00F473DF"/>
    <w:rsid w:val="00F51052"/>
    <w:rsid w:val="00F57B74"/>
    <w:rsid w:val="00F94B0C"/>
    <w:rsid w:val="00FC1FF0"/>
    <w:rsid w:val="00FC3B54"/>
    <w:rsid w:val="00FE2ED7"/>
    <w:rsid w:val="00FE7733"/>
    <w:rsid w:val="00FF300C"/>
    <w:rsid w:val="00FF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14E3"/>
  <w15:docId w15:val="{CBFDDA0B-3BA8-4695-A5A8-2E3BC10D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CD6"/>
  </w:style>
  <w:style w:type="paragraph" w:styleId="Heading1">
    <w:name w:val="heading 1"/>
    <w:basedOn w:val="Normal"/>
    <w:next w:val="Normal"/>
    <w:link w:val="Heading1Char"/>
    <w:uiPriority w:val="9"/>
    <w:qFormat/>
    <w:rsid w:val="00112E3F"/>
    <w:pPr>
      <w:keepNext/>
      <w:spacing w:before="240" w:after="60"/>
      <w:jc w:val="center"/>
      <w:outlineLvl w:val="0"/>
    </w:pPr>
    <w:rPr>
      <w:rFonts w:ascii="Arial" w:hAnsi="Arial"/>
      <w:b/>
      <w:kern w:val="28"/>
      <w:sz w:val="28"/>
      <w:szCs w:val="28"/>
    </w:rPr>
  </w:style>
  <w:style w:type="paragraph" w:styleId="Heading2">
    <w:name w:val="heading 2"/>
    <w:basedOn w:val="Normal"/>
    <w:next w:val="Normal"/>
    <w:link w:val="Heading2Char"/>
    <w:uiPriority w:val="9"/>
    <w:unhideWhenUsed/>
    <w:qFormat/>
    <w:rsid w:val="00F61766"/>
    <w:pPr>
      <w:keepNext/>
      <w:keepLines/>
      <w:spacing w:before="240" w:after="60"/>
      <w:outlineLvl w:val="1"/>
    </w:pPr>
    <w:rPr>
      <w:rFonts w:ascii="Arial" w:hAnsi="Arial"/>
      <w:b/>
    </w:rPr>
  </w:style>
  <w:style w:type="paragraph" w:styleId="Heading3">
    <w:name w:val="heading 3"/>
    <w:basedOn w:val="Normal"/>
    <w:next w:val="Normal"/>
    <w:link w:val="Heading3Char"/>
    <w:uiPriority w:val="9"/>
    <w:unhideWhenUsed/>
    <w:qFormat/>
    <w:rsid w:val="00622A34"/>
    <w:pPr>
      <w:keepNext/>
      <w:spacing w:before="200" w:after="40"/>
      <w:contextualSpacing/>
      <w:outlineLvl w:val="2"/>
    </w:pPr>
    <w:rPr>
      <w:i/>
      <w:color w:val="000000"/>
      <w:sz w:val="24"/>
      <w:szCs w:val="23"/>
    </w:rPr>
  </w:style>
  <w:style w:type="paragraph" w:styleId="Heading4">
    <w:name w:val="heading 4"/>
    <w:basedOn w:val="Normal"/>
    <w:next w:val="Normal"/>
    <w:link w:val="Heading4Char"/>
    <w:unhideWhenUsed/>
    <w:qFormat/>
    <w:rsid w:val="0041362F"/>
    <w:pPr>
      <w:keepNext/>
      <w:spacing w:before="60" w:after="0"/>
      <w:jc w:val="right"/>
      <w:outlineLvl w:val="3"/>
    </w:pPr>
    <w:rPr>
      <w:b/>
    </w:rPr>
  </w:style>
  <w:style w:type="paragraph" w:styleId="Heading5">
    <w:name w:val="heading 5"/>
    <w:basedOn w:val="tabcap"/>
    <w:next w:val="Normal"/>
    <w:link w:val="Heading5Char"/>
    <w:uiPriority w:val="9"/>
    <w:semiHidden/>
    <w:unhideWhenUsed/>
    <w:qFormat/>
    <w:rsid w:val="003400B8"/>
    <w:pPr>
      <w:tabs>
        <w:tab w:val="clear" w:pos="1260"/>
        <w:tab w:val="left" w:pos="990"/>
      </w:tabs>
      <w:ind w:left="990" w:hanging="990"/>
      <w:outlineLvl w:val="4"/>
    </w:pPr>
  </w:style>
  <w:style w:type="paragraph" w:styleId="Heading6">
    <w:name w:val="heading 6"/>
    <w:basedOn w:val="Normal"/>
    <w:next w:val="Normal"/>
    <w:link w:val="Heading6Char"/>
    <w:uiPriority w:val="9"/>
    <w:semiHidden/>
    <w:unhideWhenUsed/>
    <w:qFormat/>
    <w:rsid w:val="00F61766"/>
    <w:pPr>
      <w:keepLines/>
      <w:tabs>
        <w:tab w:val="left" w:pos="1440"/>
      </w:tabs>
      <w:ind w:left="1440" w:hanging="1440"/>
      <w:outlineLvl w:val="5"/>
    </w:pPr>
    <w:rPr>
      <w:color w:val="000000"/>
    </w:rPr>
  </w:style>
  <w:style w:type="paragraph" w:styleId="Heading7">
    <w:name w:val="heading 7"/>
    <w:basedOn w:val="Normal"/>
    <w:next w:val="Normal"/>
    <w:link w:val="Heading7Char"/>
    <w:uiPriority w:val="99"/>
    <w:qFormat/>
    <w:rsid w:val="00F61766"/>
    <w:pPr>
      <w:spacing w:before="240" w:after="60"/>
      <w:outlineLvl w:val="6"/>
    </w:pPr>
    <w:rPr>
      <w:rFonts w:ascii="Arial" w:hAnsi="Arial"/>
    </w:rPr>
  </w:style>
  <w:style w:type="paragraph" w:styleId="Heading8">
    <w:name w:val="heading 8"/>
    <w:basedOn w:val="Normal"/>
    <w:next w:val="Normal"/>
    <w:link w:val="Heading8Char"/>
    <w:uiPriority w:val="99"/>
    <w:qFormat/>
    <w:rsid w:val="00F61766"/>
    <w:pPr>
      <w:spacing w:before="240" w:after="60"/>
      <w:outlineLvl w:val="7"/>
    </w:pPr>
    <w:rPr>
      <w:rFonts w:ascii="Arial" w:hAnsi="Arial"/>
      <w:i/>
    </w:rPr>
  </w:style>
  <w:style w:type="paragraph" w:styleId="Heading9">
    <w:name w:val="heading 9"/>
    <w:basedOn w:val="Normal"/>
    <w:next w:val="Normal"/>
    <w:link w:val="Heading9Char"/>
    <w:uiPriority w:val="99"/>
    <w:qFormat/>
    <w:rsid w:val="00F61766"/>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61766"/>
    <w:pPr>
      <w:spacing w:before="240" w:after="60"/>
      <w:jc w:val="center"/>
    </w:pPr>
    <w:rPr>
      <w:b/>
      <w:kern w:val="28"/>
      <w:sz w:val="32"/>
    </w:rPr>
  </w:style>
  <w:style w:type="character" w:customStyle="1" w:styleId="Heading1Char">
    <w:name w:val="Heading 1 Char"/>
    <w:link w:val="Heading1"/>
    <w:uiPriority w:val="9"/>
    <w:locked/>
    <w:rsid w:val="00112E3F"/>
    <w:rPr>
      <w:rFonts w:ascii="Arial" w:hAnsi="Arial"/>
      <w:b/>
      <w:kern w:val="28"/>
      <w:sz w:val="28"/>
      <w:szCs w:val="28"/>
    </w:rPr>
  </w:style>
  <w:style w:type="character" w:customStyle="1" w:styleId="Heading2Char">
    <w:name w:val="Heading 2 Char"/>
    <w:link w:val="Heading2"/>
    <w:uiPriority w:val="9"/>
    <w:locked/>
    <w:rsid w:val="000C4E15"/>
    <w:rPr>
      <w:rFonts w:ascii="Arial" w:hAnsi="Arial" w:cs="Times New Roman"/>
      <w:b/>
      <w:sz w:val="22"/>
    </w:rPr>
  </w:style>
  <w:style w:type="character" w:customStyle="1" w:styleId="Heading3Char">
    <w:name w:val="Heading 3 Char"/>
    <w:link w:val="Heading3"/>
    <w:uiPriority w:val="9"/>
    <w:locked/>
    <w:rsid w:val="00622A34"/>
    <w:rPr>
      <w:i/>
      <w:color w:val="000000"/>
      <w:szCs w:val="23"/>
    </w:rPr>
  </w:style>
  <w:style w:type="character" w:customStyle="1" w:styleId="Heading4Char">
    <w:name w:val="Heading 4 Char"/>
    <w:link w:val="Heading4"/>
    <w:locked/>
    <w:rsid w:val="000C6307"/>
    <w:rPr>
      <w:rFonts w:cs="Times New Roman"/>
      <w:b/>
      <w:sz w:val="22"/>
      <w:szCs w:val="22"/>
    </w:rPr>
  </w:style>
  <w:style w:type="character" w:customStyle="1" w:styleId="Heading5Char">
    <w:name w:val="Heading 5 Char"/>
    <w:link w:val="Heading5"/>
    <w:locked/>
    <w:rsid w:val="003400B8"/>
    <w:rPr>
      <w:sz w:val="22"/>
    </w:rPr>
  </w:style>
  <w:style w:type="character" w:customStyle="1" w:styleId="Heading6Char">
    <w:name w:val="Heading 6 Char"/>
    <w:link w:val="Heading6"/>
    <w:uiPriority w:val="99"/>
    <w:rsid w:val="00F61766"/>
    <w:rPr>
      <w:snapToGrid w:val="0"/>
      <w:color w:val="000000"/>
      <w:sz w:val="22"/>
      <w:lang w:val="en-US" w:eastAsia="en-US"/>
    </w:rPr>
  </w:style>
  <w:style w:type="character" w:customStyle="1" w:styleId="Heading7Char">
    <w:name w:val="Heading 7 Char"/>
    <w:link w:val="Heading7"/>
    <w:uiPriority w:val="99"/>
    <w:locked/>
    <w:rsid w:val="00B029A6"/>
    <w:rPr>
      <w:rFonts w:ascii="Arial" w:hAnsi="Arial" w:cs="Times New Roman"/>
      <w:sz w:val="22"/>
    </w:rPr>
  </w:style>
  <w:style w:type="character" w:customStyle="1" w:styleId="Heading8Char">
    <w:name w:val="Heading 8 Char"/>
    <w:link w:val="Heading8"/>
    <w:uiPriority w:val="99"/>
    <w:locked/>
    <w:rsid w:val="00B029A6"/>
    <w:rPr>
      <w:rFonts w:ascii="Arial" w:hAnsi="Arial" w:cs="Times New Roman"/>
      <w:i/>
      <w:sz w:val="22"/>
    </w:rPr>
  </w:style>
  <w:style w:type="character" w:customStyle="1" w:styleId="Heading9Char">
    <w:name w:val="Heading 9 Char"/>
    <w:link w:val="Heading9"/>
    <w:uiPriority w:val="99"/>
    <w:locked/>
    <w:rsid w:val="00B029A6"/>
    <w:rPr>
      <w:rFonts w:ascii="Arial" w:hAnsi="Arial" w:cs="Times New Roman"/>
      <w:b/>
      <w:i/>
      <w:sz w:val="18"/>
    </w:rPr>
  </w:style>
  <w:style w:type="character" w:styleId="FootnoteReference">
    <w:name w:val="footnote reference"/>
    <w:uiPriority w:val="99"/>
    <w:semiHidden/>
    <w:rsid w:val="00F61766"/>
    <w:rPr>
      <w:rFonts w:ascii="Times New Roman" w:hAnsi="Times New Roman" w:cs="Times New Roman"/>
      <w:sz w:val="24"/>
      <w:vertAlign w:val="superscript"/>
    </w:rPr>
  </w:style>
  <w:style w:type="paragraph" w:customStyle="1" w:styleId="Level1">
    <w:name w:val="Level 1"/>
    <w:uiPriority w:val="99"/>
    <w:rsid w:val="00F61766"/>
    <w:pPr>
      <w:autoSpaceDE w:val="0"/>
      <w:autoSpaceDN w:val="0"/>
      <w:adjustRightInd w:val="0"/>
      <w:ind w:left="720"/>
    </w:pPr>
    <w:rPr>
      <w:rFonts w:ascii="Courier New" w:hAnsi="Courier New"/>
    </w:rPr>
  </w:style>
  <w:style w:type="paragraph" w:styleId="TOC2">
    <w:name w:val="toc 2"/>
    <w:basedOn w:val="Normal"/>
    <w:next w:val="Normal"/>
    <w:autoRedefine/>
    <w:uiPriority w:val="39"/>
    <w:rsid w:val="00682E4E"/>
    <w:pPr>
      <w:tabs>
        <w:tab w:val="left" w:pos="540"/>
        <w:tab w:val="right" w:leader="dot" w:pos="9360"/>
      </w:tabs>
      <w:spacing w:after="0"/>
      <w:ind w:left="216"/>
    </w:pPr>
  </w:style>
  <w:style w:type="paragraph" w:styleId="TOC1">
    <w:name w:val="toc 1"/>
    <w:basedOn w:val="Normal"/>
    <w:next w:val="Normal"/>
    <w:autoRedefine/>
    <w:uiPriority w:val="39"/>
    <w:rsid w:val="00D24879"/>
    <w:pPr>
      <w:tabs>
        <w:tab w:val="right" w:leader="dot" w:pos="9360"/>
      </w:tabs>
      <w:spacing w:after="0"/>
    </w:pPr>
    <w:rPr>
      <w:sz w:val="24"/>
    </w:rPr>
  </w:style>
  <w:style w:type="paragraph" w:customStyle="1" w:styleId="tab3">
    <w:name w:val="tab3"/>
    <w:basedOn w:val="Normal"/>
    <w:uiPriority w:val="99"/>
    <w:rsid w:val="00F61766"/>
    <w:pPr>
      <w:keepNext/>
      <w:tabs>
        <w:tab w:val="left" w:pos="-1440"/>
        <w:tab w:val="left" w:pos="2970"/>
        <w:tab w:val="left" w:pos="6570"/>
      </w:tabs>
      <w:spacing w:after="0"/>
      <w:ind w:left="2880" w:hanging="2880"/>
    </w:pPr>
  </w:style>
  <w:style w:type="paragraph" w:styleId="BodyText">
    <w:name w:val="Body Text"/>
    <w:basedOn w:val="Normal"/>
    <w:link w:val="BodyTextChar"/>
    <w:uiPriority w:val="99"/>
    <w:rsid w:val="00F61766"/>
    <w:pPr>
      <w:ind w:right="3456"/>
    </w:pPr>
    <w:rPr>
      <w:i/>
      <w:sz w:val="16"/>
    </w:rPr>
  </w:style>
  <w:style w:type="character" w:customStyle="1" w:styleId="BodyTextChar">
    <w:name w:val="Body Text Char"/>
    <w:link w:val="BodyText"/>
    <w:uiPriority w:val="99"/>
    <w:locked/>
    <w:rsid w:val="00510C5E"/>
    <w:rPr>
      <w:rFonts w:cs="Times New Roman"/>
      <w:i/>
      <w:sz w:val="16"/>
    </w:rPr>
  </w:style>
  <w:style w:type="paragraph" w:customStyle="1" w:styleId="tab1">
    <w:name w:val="tab1"/>
    <w:basedOn w:val="Normal"/>
    <w:uiPriority w:val="99"/>
    <w:rsid w:val="00F61766"/>
    <w:pPr>
      <w:framePr w:w="9360" w:wrap="auto" w:vAnchor="text" w:hAnchor="margin" w:x="27" w:y="176"/>
      <w:tabs>
        <w:tab w:val="left" w:pos="0"/>
        <w:tab w:val="right" w:pos="1620"/>
        <w:tab w:val="right" w:pos="3150"/>
        <w:tab w:val="right" w:pos="4680"/>
        <w:tab w:val="right" w:pos="5940"/>
        <w:tab w:val="right" w:pos="7380"/>
        <w:tab w:val="right" w:pos="8640"/>
      </w:tabs>
      <w:spacing w:after="0"/>
      <w:jc w:val="right"/>
    </w:pPr>
    <w:rPr>
      <w:sz w:val="20"/>
    </w:rPr>
  </w:style>
  <w:style w:type="character" w:styleId="Hyperlink">
    <w:name w:val="Hyperlink"/>
    <w:uiPriority w:val="99"/>
    <w:rsid w:val="00F61766"/>
    <w:rPr>
      <w:rFonts w:cs="Times New Roman"/>
      <w:color w:val="0000FF"/>
      <w:u w:val="single"/>
    </w:rPr>
  </w:style>
  <w:style w:type="character" w:styleId="FollowedHyperlink">
    <w:name w:val="FollowedHyperlink"/>
    <w:uiPriority w:val="99"/>
    <w:rsid w:val="00F61766"/>
    <w:rPr>
      <w:rFonts w:cs="Times New Roman"/>
      <w:color w:val="800080"/>
      <w:u w:val="single"/>
    </w:rPr>
  </w:style>
  <w:style w:type="paragraph" w:customStyle="1" w:styleId="font5">
    <w:name w:val="font5"/>
    <w:basedOn w:val="Normal"/>
    <w:rsid w:val="00F61766"/>
    <w:pPr>
      <w:spacing w:before="100" w:beforeAutospacing="1" w:after="100" w:afterAutospacing="1"/>
    </w:pPr>
    <w:rPr>
      <w:sz w:val="20"/>
    </w:rPr>
  </w:style>
  <w:style w:type="paragraph" w:customStyle="1" w:styleId="font6">
    <w:name w:val="font6"/>
    <w:basedOn w:val="Normal"/>
    <w:rsid w:val="00F61766"/>
    <w:pPr>
      <w:spacing w:before="100" w:beforeAutospacing="1" w:after="100" w:afterAutospacing="1"/>
    </w:pPr>
    <w:rPr>
      <w:sz w:val="20"/>
    </w:rPr>
  </w:style>
  <w:style w:type="paragraph" w:customStyle="1" w:styleId="xl24">
    <w:name w:val="xl24"/>
    <w:basedOn w:val="Normal"/>
    <w:uiPriority w:val="99"/>
    <w:rsid w:val="00F61766"/>
    <w:pPr>
      <w:spacing w:before="100" w:beforeAutospacing="1" w:after="100" w:afterAutospacing="1"/>
    </w:pPr>
    <w:rPr>
      <w:sz w:val="16"/>
      <w:szCs w:val="16"/>
    </w:rPr>
  </w:style>
  <w:style w:type="paragraph" w:customStyle="1" w:styleId="xl25">
    <w:name w:val="xl25"/>
    <w:basedOn w:val="Normal"/>
    <w:uiPriority w:val="99"/>
    <w:rsid w:val="00F61766"/>
    <w:pPr>
      <w:spacing w:before="100" w:beforeAutospacing="1" w:after="100" w:afterAutospacing="1"/>
      <w:textAlignment w:val="top"/>
    </w:pPr>
    <w:rPr>
      <w:sz w:val="16"/>
      <w:szCs w:val="16"/>
    </w:rPr>
  </w:style>
  <w:style w:type="paragraph" w:customStyle="1" w:styleId="xl26">
    <w:name w:val="xl26"/>
    <w:basedOn w:val="Normal"/>
    <w:uiPriority w:val="99"/>
    <w:rsid w:val="00F61766"/>
    <w:pPr>
      <w:spacing w:before="100" w:beforeAutospacing="1" w:after="100" w:afterAutospacing="1"/>
    </w:pPr>
    <w:rPr>
      <w:rFonts w:ascii="Arial" w:hAnsi="Arial" w:cs="Arial"/>
      <w:sz w:val="24"/>
    </w:rPr>
  </w:style>
  <w:style w:type="paragraph" w:customStyle="1" w:styleId="xl27">
    <w:name w:val="xl27"/>
    <w:basedOn w:val="Normal"/>
    <w:uiPriority w:val="99"/>
    <w:rsid w:val="00F61766"/>
    <w:pPr>
      <w:spacing w:before="100" w:beforeAutospacing="1" w:after="100" w:afterAutospacing="1"/>
    </w:pPr>
    <w:rPr>
      <w:rFonts w:ascii="Arial" w:hAnsi="Arial" w:cs="Arial"/>
      <w:sz w:val="24"/>
    </w:rPr>
  </w:style>
  <w:style w:type="paragraph" w:customStyle="1" w:styleId="xl28">
    <w:name w:val="xl28"/>
    <w:basedOn w:val="Normal"/>
    <w:uiPriority w:val="99"/>
    <w:rsid w:val="00F61766"/>
    <w:pPr>
      <w:spacing w:before="100" w:beforeAutospacing="1" w:after="100" w:afterAutospacing="1"/>
    </w:pPr>
    <w:rPr>
      <w:rFonts w:ascii="Arial" w:hAnsi="Arial" w:cs="Arial"/>
      <w:sz w:val="24"/>
    </w:rPr>
  </w:style>
  <w:style w:type="paragraph" w:customStyle="1" w:styleId="xl29">
    <w:name w:val="xl29"/>
    <w:basedOn w:val="Normal"/>
    <w:uiPriority w:val="99"/>
    <w:rsid w:val="00F61766"/>
    <w:pPr>
      <w:spacing w:before="100" w:beforeAutospacing="1" w:after="100" w:afterAutospacing="1"/>
    </w:pPr>
    <w:rPr>
      <w:rFonts w:ascii="Arial" w:hAnsi="Arial" w:cs="Arial"/>
      <w:sz w:val="24"/>
    </w:rPr>
  </w:style>
  <w:style w:type="paragraph" w:customStyle="1" w:styleId="xl30">
    <w:name w:val="xl30"/>
    <w:basedOn w:val="Normal"/>
    <w:uiPriority w:val="99"/>
    <w:rsid w:val="00F61766"/>
    <w:pPr>
      <w:spacing w:before="100" w:beforeAutospacing="1" w:after="100" w:afterAutospacing="1"/>
    </w:pPr>
    <w:rPr>
      <w:rFonts w:ascii="Arial" w:hAnsi="Arial" w:cs="Arial"/>
      <w:sz w:val="24"/>
    </w:rPr>
  </w:style>
  <w:style w:type="paragraph" w:customStyle="1" w:styleId="xl31">
    <w:name w:val="xl31"/>
    <w:basedOn w:val="Normal"/>
    <w:uiPriority w:val="99"/>
    <w:rsid w:val="00F61766"/>
    <w:pPr>
      <w:shd w:val="clear" w:color="auto" w:fill="C0C0C0"/>
      <w:spacing w:before="100" w:beforeAutospacing="1" w:after="100" w:afterAutospacing="1"/>
    </w:pPr>
    <w:rPr>
      <w:rFonts w:ascii="Arial" w:hAnsi="Arial" w:cs="Arial"/>
      <w:sz w:val="24"/>
    </w:rPr>
  </w:style>
  <w:style w:type="paragraph" w:customStyle="1" w:styleId="xl32">
    <w:name w:val="xl32"/>
    <w:basedOn w:val="Normal"/>
    <w:uiPriority w:val="99"/>
    <w:rsid w:val="00F61766"/>
    <w:pPr>
      <w:shd w:val="clear" w:color="auto" w:fill="C0C0C0"/>
      <w:spacing w:before="100" w:beforeAutospacing="1" w:after="100" w:afterAutospacing="1"/>
    </w:pPr>
    <w:rPr>
      <w:rFonts w:ascii="Arial" w:hAnsi="Arial" w:cs="Arial"/>
      <w:sz w:val="24"/>
    </w:rPr>
  </w:style>
  <w:style w:type="paragraph" w:customStyle="1" w:styleId="xl33">
    <w:name w:val="xl33"/>
    <w:basedOn w:val="Normal"/>
    <w:uiPriority w:val="99"/>
    <w:rsid w:val="00F61766"/>
    <w:pPr>
      <w:pBdr>
        <w:bottom w:val="single" w:sz="4" w:space="0" w:color="000000"/>
        <w:right w:val="single" w:sz="4" w:space="0" w:color="FFFFFF"/>
      </w:pBdr>
      <w:spacing w:before="100" w:beforeAutospacing="1" w:after="100" w:afterAutospacing="1"/>
      <w:textAlignment w:val="top"/>
    </w:pPr>
    <w:rPr>
      <w:sz w:val="24"/>
    </w:rPr>
  </w:style>
  <w:style w:type="paragraph" w:customStyle="1" w:styleId="xl34">
    <w:name w:val="xl34"/>
    <w:basedOn w:val="Normal"/>
    <w:uiPriority w:val="99"/>
    <w:rsid w:val="00F61766"/>
    <w:pPr>
      <w:pBdr>
        <w:bottom w:val="single" w:sz="4" w:space="0" w:color="000000"/>
        <w:right w:val="single" w:sz="4" w:space="0" w:color="FFFFFF"/>
      </w:pBdr>
      <w:spacing w:before="100" w:beforeAutospacing="1" w:after="100" w:afterAutospacing="1"/>
      <w:jc w:val="center"/>
      <w:textAlignment w:val="top"/>
    </w:pPr>
    <w:rPr>
      <w:sz w:val="24"/>
    </w:rPr>
  </w:style>
  <w:style w:type="paragraph" w:customStyle="1" w:styleId="xl35">
    <w:name w:val="xl35"/>
    <w:basedOn w:val="Normal"/>
    <w:uiPriority w:val="99"/>
    <w:rsid w:val="00F61766"/>
    <w:pPr>
      <w:pBdr>
        <w:bottom w:val="single" w:sz="4" w:space="0" w:color="000000"/>
        <w:right w:val="single" w:sz="4" w:space="0" w:color="FFFFFF"/>
      </w:pBdr>
      <w:spacing w:before="100" w:beforeAutospacing="1" w:after="100" w:afterAutospacing="1"/>
      <w:jc w:val="center"/>
      <w:textAlignment w:val="top"/>
    </w:pPr>
  </w:style>
  <w:style w:type="paragraph" w:customStyle="1" w:styleId="xl36">
    <w:name w:val="xl36"/>
    <w:basedOn w:val="Normal"/>
    <w:uiPriority w:val="99"/>
    <w:rsid w:val="00F61766"/>
    <w:pPr>
      <w:pBdr>
        <w:left w:val="single" w:sz="4" w:space="0" w:color="FFFFFF"/>
        <w:bottom w:val="single" w:sz="4" w:space="0" w:color="FFFFFF"/>
        <w:right w:val="single" w:sz="4" w:space="0" w:color="FFFFFF"/>
      </w:pBdr>
      <w:spacing w:before="100" w:beforeAutospacing="1" w:after="100" w:afterAutospacing="1"/>
      <w:textAlignment w:val="top"/>
    </w:pPr>
    <w:rPr>
      <w:sz w:val="24"/>
    </w:rPr>
  </w:style>
  <w:style w:type="paragraph" w:customStyle="1" w:styleId="xl37">
    <w:name w:val="xl37"/>
    <w:basedOn w:val="Normal"/>
    <w:uiPriority w:val="99"/>
    <w:rsid w:val="00F61766"/>
    <w:pPr>
      <w:pBdr>
        <w:bottom w:val="single" w:sz="4" w:space="0" w:color="FFFFFF"/>
        <w:right w:val="single" w:sz="4" w:space="0" w:color="FFFFFF"/>
      </w:pBdr>
      <w:spacing w:before="100" w:beforeAutospacing="1" w:after="100" w:afterAutospacing="1"/>
      <w:jc w:val="center"/>
      <w:textAlignment w:val="top"/>
    </w:pPr>
    <w:rPr>
      <w:sz w:val="24"/>
    </w:rPr>
  </w:style>
  <w:style w:type="paragraph" w:customStyle="1" w:styleId="xl38">
    <w:name w:val="xl38"/>
    <w:basedOn w:val="Normal"/>
    <w:uiPriority w:val="99"/>
    <w:rsid w:val="00F61766"/>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39">
    <w:name w:val="xl39"/>
    <w:basedOn w:val="Normal"/>
    <w:uiPriority w:val="99"/>
    <w:rsid w:val="00F61766"/>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40">
    <w:name w:val="xl40"/>
    <w:basedOn w:val="Normal"/>
    <w:uiPriority w:val="99"/>
    <w:rsid w:val="00F61766"/>
    <w:pPr>
      <w:pBdr>
        <w:left w:val="single" w:sz="4" w:space="0" w:color="FFFFFF"/>
        <w:bottom w:val="single" w:sz="4" w:space="0" w:color="FFFFFF"/>
        <w:right w:val="single" w:sz="4" w:space="0" w:color="FFFFFF"/>
      </w:pBdr>
      <w:spacing w:before="100" w:beforeAutospacing="1" w:after="100" w:afterAutospacing="1"/>
      <w:textAlignment w:val="top"/>
    </w:pPr>
    <w:rPr>
      <w:b/>
      <w:bCs/>
      <w:sz w:val="24"/>
    </w:rPr>
  </w:style>
  <w:style w:type="paragraph" w:styleId="DocumentMap">
    <w:name w:val="Document Map"/>
    <w:basedOn w:val="Normal"/>
    <w:link w:val="DocumentMapChar"/>
    <w:uiPriority w:val="99"/>
    <w:semiHidden/>
    <w:rsid w:val="00F61766"/>
    <w:pPr>
      <w:shd w:val="clear" w:color="auto" w:fill="000080"/>
    </w:pPr>
    <w:rPr>
      <w:rFonts w:ascii="Tahoma" w:hAnsi="Tahoma"/>
    </w:rPr>
  </w:style>
  <w:style w:type="character" w:customStyle="1" w:styleId="DocumentMapChar">
    <w:name w:val="Document Map Char"/>
    <w:link w:val="DocumentMap"/>
    <w:uiPriority w:val="99"/>
    <w:semiHidden/>
    <w:locked/>
    <w:rsid w:val="00B029A6"/>
    <w:rPr>
      <w:rFonts w:ascii="Tahoma" w:hAnsi="Tahoma" w:cs="Times New Roman"/>
      <w:sz w:val="22"/>
      <w:shd w:val="clear" w:color="auto" w:fill="000080"/>
    </w:rPr>
  </w:style>
  <w:style w:type="character" w:styleId="CommentReference">
    <w:name w:val="annotation reference"/>
    <w:uiPriority w:val="99"/>
    <w:semiHidden/>
    <w:rsid w:val="00F61766"/>
    <w:rPr>
      <w:rFonts w:cs="Times New Roman"/>
      <w:sz w:val="16"/>
    </w:rPr>
  </w:style>
  <w:style w:type="paragraph" w:styleId="CommentText">
    <w:name w:val="annotation text"/>
    <w:basedOn w:val="Normal"/>
    <w:link w:val="CommentTextChar"/>
    <w:uiPriority w:val="99"/>
    <w:semiHidden/>
    <w:rsid w:val="00F61766"/>
    <w:pPr>
      <w:spacing w:after="240"/>
    </w:pPr>
    <w:rPr>
      <w:sz w:val="24"/>
    </w:rPr>
  </w:style>
  <w:style w:type="character" w:customStyle="1" w:styleId="CommentTextChar">
    <w:name w:val="Comment Text Char"/>
    <w:link w:val="CommentText"/>
    <w:uiPriority w:val="99"/>
    <w:semiHidden/>
    <w:locked/>
    <w:rsid w:val="00D2235E"/>
    <w:rPr>
      <w:rFonts w:cs="Times New Roman"/>
      <w:sz w:val="24"/>
    </w:rPr>
  </w:style>
  <w:style w:type="paragraph" w:styleId="Header">
    <w:name w:val="header"/>
    <w:basedOn w:val="Normal"/>
    <w:link w:val="HeaderChar"/>
    <w:uiPriority w:val="99"/>
    <w:rsid w:val="00F61766"/>
    <w:pPr>
      <w:tabs>
        <w:tab w:val="center" w:pos="4320"/>
        <w:tab w:val="right" w:pos="9810"/>
      </w:tabs>
    </w:pPr>
    <w:rPr>
      <w:i/>
    </w:rPr>
  </w:style>
  <w:style w:type="character" w:customStyle="1" w:styleId="HeaderChar">
    <w:name w:val="Header Char"/>
    <w:link w:val="Header"/>
    <w:uiPriority w:val="99"/>
    <w:locked/>
    <w:rsid w:val="00B029A6"/>
    <w:rPr>
      <w:rFonts w:cs="Times New Roman"/>
      <w:i/>
      <w:sz w:val="22"/>
    </w:rPr>
  </w:style>
  <w:style w:type="paragraph" w:styleId="Footer">
    <w:name w:val="footer"/>
    <w:basedOn w:val="Normal"/>
    <w:link w:val="FooterChar"/>
    <w:uiPriority w:val="99"/>
    <w:rsid w:val="00F61766"/>
    <w:pPr>
      <w:tabs>
        <w:tab w:val="center" w:pos="4320"/>
        <w:tab w:val="left" w:pos="5957"/>
      </w:tabs>
    </w:pPr>
    <w:rPr>
      <w:i/>
      <w:sz w:val="24"/>
    </w:rPr>
  </w:style>
  <w:style w:type="character" w:customStyle="1" w:styleId="FooterChar">
    <w:name w:val="Footer Char"/>
    <w:link w:val="Footer"/>
    <w:uiPriority w:val="99"/>
    <w:locked/>
    <w:rsid w:val="00B029A6"/>
    <w:rPr>
      <w:rFonts w:cs="Times New Roman"/>
      <w:i/>
      <w:sz w:val="24"/>
    </w:rPr>
  </w:style>
  <w:style w:type="paragraph" w:styleId="BalloonText">
    <w:name w:val="Balloon Text"/>
    <w:basedOn w:val="Normal"/>
    <w:link w:val="BalloonTextChar"/>
    <w:uiPriority w:val="99"/>
    <w:semiHidden/>
    <w:rsid w:val="00F61766"/>
    <w:rPr>
      <w:rFonts w:ascii="Tahoma" w:hAnsi="Tahoma" w:cs="Tahoma"/>
      <w:sz w:val="16"/>
      <w:szCs w:val="16"/>
    </w:rPr>
  </w:style>
  <w:style w:type="character" w:customStyle="1" w:styleId="BalloonTextChar">
    <w:name w:val="Balloon Text Char"/>
    <w:link w:val="BalloonText"/>
    <w:uiPriority w:val="99"/>
    <w:semiHidden/>
    <w:locked/>
    <w:rsid w:val="00B029A6"/>
    <w:rPr>
      <w:rFonts w:ascii="Tahoma" w:hAnsi="Tahoma" w:cs="Tahoma"/>
      <w:sz w:val="16"/>
      <w:szCs w:val="16"/>
    </w:rPr>
  </w:style>
  <w:style w:type="paragraph" w:customStyle="1" w:styleId="CM8">
    <w:name w:val="CM8"/>
    <w:basedOn w:val="Normal"/>
    <w:next w:val="Normal"/>
    <w:uiPriority w:val="99"/>
    <w:rsid w:val="00F61766"/>
    <w:pPr>
      <w:spacing w:after="0" w:line="260" w:lineRule="atLeast"/>
    </w:pPr>
    <w:rPr>
      <w:sz w:val="24"/>
    </w:rPr>
  </w:style>
  <w:style w:type="character" w:customStyle="1" w:styleId="TitleChar">
    <w:name w:val="Title Char"/>
    <w:link w:val="Title"/>
    <w:uiPriority w:val="10"/>
    <w:locked/>
    <w:rsid w:val="00B029A6"/>
    <w:rPr>
      <w:rFonts w:cs="Times New Roman"/>
      <w:b/>
      <w:kern w:val="28"/>
      <w:sz w:val="32"/>
    </w:rPr>
  </w:style>
  <w:style w:type="paragraph" w:customStyle="1" w:styleId="nl">
    <w:name w:val="nl"/>
    <w:basedOn w:val="Level1"/>
    <w:uiPriority w:val="99"/>
    <w:rsid w:val="00F61766"/>
    <w:pPr>
      <w:numPr>
        <w:numId w:val="1"/>
      </w:numPr>
      <w:ind w:left="360"/>
    </w:pPr>
    <w:rPr>
      <w:szCs w:val="20"/>
    </w:rPr>
  </w:style>
  <w:style w:type="paragraph" w:customStyle="1" w:styleId="bl">
    <w:name w:val="bl"/>
    <w:basedOn w:val="nl"/>
    <w:uiPriority w:val="99"/>
    <w:rsid w:val="00F61766"/>
    <w:pPr>
      <w:numPr>
        <w:numId w:val="0"/>
      </w:numPr>
      <w:ind w:left="360" w:hanging="360"/>
    </w:pPr>
  </w:style>
  <w:style w:type="paragraph" w:styleId="BlockText">
    <w:name w:val="Block Text"/>
    <w:basedOn w:val="Normal"/>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pPr>
    <w:rPr>
      <w:color w:val="000000"/>
      <w:sz w:val="24"/>
    </w:rPr>
  </w:style>
  <w:style w:type="paragraph" w:customStyle="1" w:styleId="body">
    <w:name w:val="body"/>
    <w:basedOn w:val="Normal"/>
    <w:rsid w:val="00F61766"/>
  </w:style>
  <w:style w:type="paragraph" w:styleId="BodyText2">
    <w:name w:val="Body Text 2"/>
    <w:basedOn w:val="Normal"/>
    <w:link w:val="BodyText2Char"/>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color w:val="000000"/>
      <w:sz w:val="24"/>
    </w:rPr>
  </w:style>
  <w:style w:type="character" w:customStyle="1" w:styleId="BodyText2Char">
    <w:name w:val="Body Text 2 Char"/>
    <w:link w:val="BodyText2"/>
    <w:uiPriority w:val="99"/>
    <w:locked/>
    <w:rsid w:val="00B029A6"/>
    <w:rPr>
      <w:rFonts w:cs="Times New Roman"/>
      <w:color w:val="000000"/>
      <w:sz w:val="24"/>
    </w:rPr>
  </w:style>
  <w:style w:type="paragraph" w:styleId="BodyText3">
    <w:name w:val="Body Text 3"/>
    <w:basedOn w:val="Normal"/>
    <w:link w:val="BodyText3Char"/>
    <w:uiPriority w:val="99"/>
    <w:rsid w:val="00F61766"/>
    <w:pPr>
      <w:widowControl w:val="0"/>
      <w:tabs>
        <w:tab w:val="left" w:pos="-1440"/>
        <w:tab w:val="left" w:pos="-720"/>
        <w:tab w:val="left" w:pos="720"/>
        <w:tab w:val="left" w:pos="1440"/>
        <w:tab w:val="left" w:pos="2160"/>
      </w:tabs>
    </w:pPr>
    <w:rPr>
      <w:color w:val="000000"/>
    </w:rPr>
  </w:style>
  <w:style w:type="character" w:customStyle="1" w:styleId="BodyText3Char">
    <w:name w:val="Body Text 3 Char"/>
    <w:link w:val="BodyText3"/>
    <w:uiPriority w:val="99"/>
    <w:locked/>
    <w:rsid w:val="00B029A6"/>
    <w:rPr>
      <w:rFonts w:cs="Times New Roman"/>
      <w:color w:val="000000"/>
      <w:sz w:val="22"/>
    </w:rPr>
  </w:style>
  <w:style w:type="paragraph" w:styleId="BodyTextIndent">
    <w:name w:val="Body Text Indent"/>
    <w:basedOn w:val="Normal"/>
    <w:link w:val="BodyTextIndentChar"/>
    <w:uiPriority w:val="99"/>
    <w:rsid w:val="00F6176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Pr>
      <w:color w:val="000000"/>
      <w:sz w:val="24"/>
    </w:rPr>
  </w:style>
  <w:style w:type="character" w:customStyle="1" w:styleId="BodyTextIndentChar">
    <w:name w:val="Body Text Indent Char"/>
    <w:link w:val="BodyTextIndent"/>
    <w:uiPriority w:val="99"/>
    <w:rsid w:val="00F61766"/>
    <w:rPr>
      <w:color w:val="000000"/>
      <w:sz w:val="24"/>
      <w:lang w:val="en-US" w:eastAsia="en-US"/>
    </w:rPr>
  </w:style>
  <w:style w:type="paragraph" w:styleId="BodyTextIndent2">
    <w:name w:val="Body Text Indent 2"/>
    <w:basedOn w:val="Normal"/>
    <w:link w:val="BodyTextIndent2Char"/>
    <w:uiPriority w:val="99"/>
    <w:rsid w:val="00F61766"/>
    <w:pPr>
      <w:spacing w:after="0"/>
      <w:ind w:left="720"/>
    </w:pPr>
  </w:style>
  <w:style w:type="character" w:customStyle="1" w:styleId="BodyTextIndent2Char">
    <w:name w:val="Body Text Indent 2 Char"/>
    <w:link w:val="BodyTextIndent2"/>
    <w:uiPriority w:val="99"/>
    <w:locked/>
    <w:rsid w:val="00B029A6"/>
    <w:rPr>
      <w:rFonts w:cs="Times New Roman"/>
      <w:sz w:val="22"/>
    </w:rPr>
  </w:style>
  <w:style w:type="paragraph" w:styleId="BodyTextIndent3">
    <w:name w:val="Body Text Indent 3"/>
    <w:basedOn w:val="Normal"/>
    <w:link w:val="BodyTextIndent3Char"/>
    <w:uiPriority w:val="99"/>
    <w:rsid w:val="00F61766"/>
    <w:pPr>
      <w:tabs>
        <w:tab w:val="left" w:pos="6030"/>
      </w:tabs>
      <w:ind w:left="360"/>
    </w:pPr>
    <w:rPr>
      <w:sz w:val="20"/>
    </w:rPr>
  </w:style>
  <w:style w:type="character" w:customStyle="1" w:styleId="BodyTextIndent3Char">
    <w:name w:val="Body Text Indent 3 Char"/>
    <w:link w:val="BodyTextIndent3"/>
    <w:uiPriority w:val="99"/>
    <w:locked/>
    <w:rsid w:val="00B029A6"/>
    <w:rPr>
      <w:rFonts w:cs="Times New Roman"/>
    </w:rPr>
  </w:style>
  <w:style w:type="paragraph" w:styleId="Caption">
    <w:name w:val="caption"/>
    <w:basedOn w:val="Normal"/>
    <w:next w:val="Normal"/>
    <w:uiPriority w:val="35"/>
    <w:qFormat/>
    <w:rsid w:val="00330A62"/>
    <w:pPr>
      <w:keepNext/>
      <w:spacing w:before="120"/>
      <w:jc w:val="left"/>
    </w:pPr>
  </w:style>
  <w:style w:type="paragraph" w:customStyle="1" w:styleId="Citation">
    <w:name w:val="Citation"/>
    <w:basedOn w:val="Normal"/>
    <w:uiPriority w:val="99"/>
    <w:rsid w:val="00F61766"/>
    <w:pPr>
      <w:ind w:left="720" w:hanging="720"/>
    </w:pPr>
  </w:style>
  <w:style w:type="paragraph" w:customStyle="1" w:styleId="eq">
    <w:name w:val="eq"/>
    <w:basedOn w:val="Normal"/>
    <w:uiPriority w:val="99"/>
    <w:rsid w:val="00F61766"/>
    <w:pPr>
      <w:tabs>
        <w:tab w:val="right" w:pos="7560"/>
      </w:tabs>
      <w:spacing w:after="240"/>
    </w:pPr>
  </w:style>
  <w:style w:type="paragraph" w:customStyle="1" w:styleId="equ">
    <w:name w:val="equ"/>
    <w:basedOn w:val="Normal"/>
    <w:uiPriority w:val="99"/>
    <w:rsid w:val="00F61766"/>
    <w:pPr>
      <w:ind w:left="720" w:hanging="540"/>
    </w:pPr>
  </w:style>
  <w:style w:type="paragraph" w:customStyle="1" w:styleId="equation">
    <w:name w:val="equation"/>
    <w:basedOn w:val="Normal"/>
    <w:uiPriority w:val="99"/>
    <w:rsid w:val="00F61766"/>
    <w:pPr>
      <w:tabs>
        <w:tab w:val="left" w:pos="1440"/>
        <w:tab w:val="left" w:leader="dot" w:pos="7920"/>
      </w:tabs>
      <w:ind w:left="1440" w:hanging="720"/>
    </w:pPr>
  </w:style>
  <w:style w:type="paragraph" w:customStyle="1" w:styleId="fig">
    <w:name w:val="fig"/>
    <w:basedOn w:val="Normal"/>
    <w:rsid w:val="00F61766"/>
    <w:pPr>
      <w:keepNext/>
      <w:spacing w:after="0"/>
      <w:jc w:val="center"/>
    </w:pPr>
  </w:style>
  <w:style w:type="character" w:customStyle="1" w:styleId="figChar">
    <w:name w:val="fig Char"/>
    <w:uiPriority w:val="99"/>
    <w:rsid w:val="00F61766"/>
    <w:rPr>
      <w:sz w:val="22"/>
      <w:lang w:val="en-US" w:eastAsia="en-US"/>
    </w:rPr>
  </w:style>
  <w:style w:type="paragraph" w:customStyle="1" w:styleId="figcap">
    <w:name w:val="figcap"/>
    <w:basedOn w:val="Normal"/>
    <w:uiPriority w:val="99"/>
    <w:rsid w:val="00F61766"/>
    <w:pPr>
      <w:ind w:left="990" w:hanging="990"/>
    </w:pPr>
  </w:style>
  <w:style w:type="paragraph" w:customStyle="1" w:styleId="FigCaption">
    <w:name w:val="FigCaption"/>
    <w:basedOn w:val="Heading6"/>
    <w:uiPriority w:val="99"/>
    <w:rsid w:val="00F61766"/>
  </w:style>
  <w:style w:type="paragraph" w:styleId="FootnoteText">
    <w:name w:val="footnote text"/>
    <w:basedOn w:val="Normal"/>
    <w:link w:val="FootnoteTextChar"/>
    <w:uiPriority w:val="99"/>
    <w:semiHidden/>
    <w:rsid w:val="00F61766"/>
    <w:pPr>
      <w:spacing w:after="60"/>
      <w:ind w:left="720" w:hanging="720"/>
    </w:pPr>
    <w:rPr>
      <w:sz w:val="20"/>
    </w:rPr>
  </w:style>
  <w:style w:type="character" w:customStyle="1" w:styleId="FootnoteTextChar">
    <w:name w:val="Footnote Text Char"/>
    <w:link w:val="FootnoteText"/>
    <w:uiPriority w:val="99"/>
    <w:semiHidden/>
    <w:locked/>
    <w:rsid w:val="00B029A6"/>
    <w:rPr>
      <w:rFonts w:cs="Times New Roman"/>
    </w:rPr>
  </w:style>
  <w:style w:type="paragraph" w:customStyle="1" w:styleId="hanging">
    <w:name w:val="hanging"/>
    <w:basedOn w:val="Normal"/>
    <w:uiPriority w:val="99"/>
    <w:rsid w:val="00F61766"/>
    <w:pPr>
      <w:spacing w:after="240"/>
      <w:ind w:left="720" w:hanging="720"/>
    </w:pPr>
    <w:rPr>
      <w:sz w:val="24"/>
    </w:rPr>
  </w:style>
  <w:style w:type="paragraph" w:styleId="HTMLPreformatted">
    <w:name w:val="HTML Preformatted"/>
    <w:basedOn w:val="Normal"/>
    <w:link w:val="HTMLPreformattedChar"/>
    <w:uiPriority w:val="99"/>
    <w:rsid w:val="00F6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hAnsi="Arial Unicode MS"/>
      <w:color w:val="000000"/>
      <w:sz w:val="20"/>
    </w:rPr>
  </w:style>
  <w:style w:type="character" w:customStyle="1" w:styleId="HTMLPreformattedChar">
    <w:name w:val="HTML Preformatted Char"/>
    <w:link w:val="HTMLPreformatted"/>
    <w:uiPriority w:val="99"/>
    <w:locked/>
    <w:rsid w:val="00B029A6"/>
    <w:rPr>
      <w:rFonts w:ascii="Arial Unicode MS" w:eastAsia="Times New Roman" w:hAnsi="Arial Unicode MS" w:cs="Times New Roman"/>
      <w:color w:val="000000"/>
    </w:rPr>
  </w:style>
  <w:style w:type="paragraph" w:customStyle="1" w:styleId="lc">
    <w:name w:val="lc"/>
    <w:basedOn w:val="Normal"/>
    <w:uiPriority w:val="99"/>
    <w:rsid w:val="00F61766"/>
    <w:pPr>
      <w:ind w:left="720" w:hanging="720"/>
    </w:pPr>
    <w:rPr>
      <w:color w:val="000000"/>
    </w:rPr>
  </w:style>
  <w:style w:type="table" w:styleId="TableGrid">
    <w:name w:val="Table Grid"/>
    <w:basedOn w:val="TableNormal"/>
    <w:uiPriority w:val="99"/>
    <w:rsid w:val="002A4C8E"/>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
    <w:name w:val="LE"/>
    <w:uiPriority w:val="99"/>
    <w:rsid w:val="00F61766"/>
    <w:pPr>
      <w:keepLines/>
      <w:tabs>
        <w:tab w:val="left" w:pos="1440"/>
      </w:tabs>
      <w:spacing w:after="240" w:line="240" w:lineRule="atLeast"/>
      <w:ind w:left="720" w:right="576" w:hanging="720"/>
    </w:pPr>
  </w:style>
  <w:style w:type="paragraph" w:customStyle="1" w:styleId="Level2">
    <w:name w:val="Level 2"/>
    <w:uiPriority w:val="99"/>
    <w:rsid w:val="00F61766"/>
    <w:pPr>
      <w:autoSpaceDE w:val="0"/>
      <w:autoSpaceDN w:val="0"/>
      <w:adjustRightInd w:val="0"/>
      <w:ind w:left="1440"/>
    </w:pPr>
  </w:style>
  <w:style w:type="paragraph" w:styleId="ListBullet">
    <w:name w:val="List Bullet"/>
    <w:basedOn w:val="Normal"/>
    <w:autoRedefine/>
    <w:uiPriority w:val="99"/>
    <w:rsid w:val="00F61766"/>
    <w:pPr>
      <w:tabs>
        <w:tab w:val="num" w:pos="360"/>
      </w:tabs>
      <w:ind w:left="360" w:hanging="360"/>
    </w:pPr>
  </w:style>
  <w:style w:type="paragraph" w:styleId="List">
    <w:name w:val="List"/>
    <w:aliases w:val="list"/>
    <w:basedOn w:val="Normal"/>
    <w:uiPriority w:val="99"/>
    <w:rsid w:val="00F61766"/>
    <w:pPr>
      <w:spacing w:after="240"/>
      <w:ind w:left="1440"/>
    </w:pPr>
    <w:rPr>
      <w:sz w:val="24"/>
    </w:rPr>
  </w:style>
  <w:style w:type="paragraph" w:customStyle="1" w:styleId="tb">
    <w:name w:val="tb"/>
    <w:basedOn w:val="Normal"/>
    <w:uiPriority w:val="99"/>
    <w:rsid w:val="00F61766"/>
    <w:pPr>
      <w:spacing w:after="0"/>
    </w:pPr>
    <w:rPr>
      <w:sz w:val="20"/>
    </w:rPr>
  </w:style>
  <w:style w:type="paragraph" w:customStyle="1" w:styleId="MTDisplayEquation">
    <w:name w:val="MTDisplayEquation"/>
    <w:basedOn w:val="tb"/>
    <w:uiPriority w:val="99"/>
    <w:rsid w:val="00F61766"/>
    <w:pPr>
      <w:tabs>
        <w:tab w:val="right" w:pos="-1440"/>
        <w:tab w:val="center" w:pos="-720"/>
      </w:tabs>
      <w:jc w:val="right"/>
    </w:pPr>
    <w:rPr>
      <w:sz w:val="16"/>
    </w:rPr>
  </w:style>
  <w:style w:type="character" w:customStyle="1" w:styleId="MTEquationSection">
    <w:name w:val="MTEquationSection"/>
    <w:uiPriority w:val="99"/>
    <w:rsid w:val="00F61766"/>
    <w:rPr>
      <w:vanish/>
      <w:color w:val="FF0000"/>
    </w:rPr>
  </w:style>
  <w:style w:type="paragraph" w:styleId="NormalWeb">
    <w:name w:val="Normal (Web)"/>
    <w:basedOn w:val="Normal"/>
    <w:uiPriority w:val="99"/>
    <w:rsid w:val="00F61766"/>
    <w:pPr>
      <w:spacing w:before="100" w:beforeAutospacing="1" w:after="100" w:afterAutospacing="1"/>
    </w:pPr>
    <w:rPr>
      <w:rFonts w:ascii="Arial Unicode MS" w:hAnsi="Arial Unicode MS"/>
      <w:sz w:val="24"/>
    </w:rPr>
  </w:style>
  <w:style w:type="paragraph" w:customStyle="1" w:styleId="Nothing">
    <w:name w:val="Nothing"/>
    <w:basedOn w:val="Heading1"/>
    <w:uiPriority w:val="99"/>
    <w:rsid w:val="00F61766"/>
    <w:pPr>
      <w:keepNext w:val="0"/>
      <w:ind w:left="360" w:hanging="360"/>
      <w:outlineLvl w:val="9"/>
    </w:pPr>
    <w:rPr>
      <w:rFonts w:ascii="Times" w:hAnsi="Times"/>
      <w:b w:val="0"/>
      <w:kern w:val="0"/>
    </w:rPr>
  </w:style>
  <w:style w:type="character" w:styleId="PageNumber">
    <w:name w:val="page number"/>
    <w:uiPriority w:val="99"/>
    <w:rsid w:val="00F61766"/>
    <w:rPr>
      <w:rFonts w:cs="Times New Roman"/>
    </w:rPr>
  </w:style>
  <w:style w:type="paragraph" w:styleId="PlainText">
    <w:name w:val="Plain Text"/>
    <w:basedOn w:val="Normal"/>
    <w:link w:val="PlainTextChar"/>
    <w:uiPriority w:val="99"/>
    <w:rsid w:val="00F61766"/>
    <w:pPr>
      <w:spacing w:after="0"/>
    </w:pPr>
    <w:rPr>
      <w:rFonts w:ascii="Courier New" w:hAnsi="Courier New"/>
      <w:sz w:val="20"/>
    </w:rPr>
  </w:style>
  <w:style w:type="character" w:customStyle="1" w:styleId="PlainTextChar">
    <w:name w:val="Plain Text Char"/>
    <w:link w:val="PlainText"/>
    <w:uiPriority w:val="99"/>
    <w:locked/>
    <w:rsid w:val="00B029A6"/>
    <w:rPr>
      <w:rFonts w:ascii="Courier New" w:hAnsi="Courier New" w:cs="Times New Roman"/>
    </w:rPr>
  </w:style>
  <w:style w:type="paragraph" w:styleId="Quote">
    <w:name w:val="Quote"/>
    <w:basedOn w:val="Normal"/>
    <w:link w:val="QuoteChar"/>
    <w:uiPriority w:val="99"/>
    <w:qFormat/>
    <w:rsid w:val="00F61766"/>
    <w:pPr>
      <w:spacing w:before="360"/>
      <w:ind w:left="1440" w:firstLine="360"/>
    </w:pPr>
  </w:style>
  <w:style w:type="character" w:customStyle="1" w:styleId="QuoteChar">
    <w:name w:val="Quote Char"/>
    <w:link w:val="Quote"/>
    <w:uiPriority w:val="99"/>
    <w:locked/>
    <w:rsid w:val="00B029A6"/>
    <w:rPr>
      <w:rFonts w:cs="Times New Roman"/>
      <w:sz w:val="22"/>
    </w:rPr>
  </w:style>
  <w:style w:type="paragraph" w:customStyle="1" w:styleId="reg">
    <w:name w:val="reg"/>
    <w:uiPriority w:val="99"/>
    <w:rsid w:val="00F61766"/>
    <w:pPr>
      <w:keepLines/>
      <w:spacing w:before="120"/>
    </w:pPr>
  </w:style>
  <w:style w:type="paragraph" w:customStyle="1" w:styleId="scenario">
    <w:name w:val="scenario"/>
    <w:basedOn w:val="Normal"/>
    <w:autoRedefine/>
    <w:uiPriority w:val="99"/>
    <w:rsid w:val="000B72FA"/>
    <w:pPr>
      <w:keepLines/>
      <w:tabs>
        <w:tab w:val="left" w:pos="360"/>
      </w:tabs>
      <w:spacing w:after="60"/>
      <w:ind w:left="360" w:hanging="360"/>
    </w:pPr>
  </w:style>
  <w:style w:type="paragraph" w:customStyle="1" w:styleId="SmallPrint">
    <w:name w:val="SmallPrint"/>
    <w:basedOn w:val="TOC1"/>
    <w:uiPriority w:val="99"/>
    <w:rsid w:val="00F61766"/>
    <w:pPr>
      <w:keepLines/>
      <w:spacing w:line="240" w:lineRule="atLeast"/>
      <w:ind w:left="144"/>
    </w:pPr>
    <w:rPr>
      <w:rFonts w:ascii="timesroman" w:hAnsi="timesroman"/>
      <w:b/>
      <w:sz w:val="16"/>
    </w:rPr>
  </w:style>
  <w:style w:type="paragraph" w:customStyle="1" w:styleId="Style0">
    <w:name w:val="Style0"/>
    <w:uiPriority w:val="99"/>
    <w:rsid w:val="00F61766"/>
    <w:rPr>
      <w:rFonts w:ascii="Arial" w:hAnsi="Arial"/>
    </w:rPr>
  </w:style>
  <w:style w:type="paragraph" w:customStyle="1" w:styleId="t">
    <w:name w:val="t"/>
    <w:basedOn w:val="Normal"/>
    <w:uiPriority w:val="99"/>
    <w:rsid w:val="00F61766"/>
    <w:pPr>
      <w:jc w:val="right"/>
    </w:pPr>
    <w:rPr>
      <w:rFonts w:ascii="Arial" w:hAnsi="Arial" w:cs="Arial"/>
      <w:sz w:val="20"/>
    </w:rPr>
  </w:style>
  <w:style w:type="paragraph" w:customStyle="1" w:styleId="tabcap">
    <w:name w:val="tabcap"/>
    <w:basedOn w:val="Level2"/>
    <w:uiPriority w:val="99"/>
    <w:rsid w:val="00F61766"/>
    <w:pPr>
      <w:keepNext/>
      <w:keepLines/>
      <w:tabs>
        <w:tab w:val="left" w:pos="1260"/>
      </w:tabs>
      <w:ind w:left="1260" w:hanging="1260"/>
    </w:pPr>
  </w:style>
  <w:style w:type="paragraph" w:customStyle="1" w:styleId="tabtot">
    <w:name w:val="tabtot"/>
    <w:basedOn w:val="Normal"/>
    <w:uiPriority w:val="99"/>
    <w:rsid w:val="00F61766"/>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Pr>
      <w:color w:val="000000"/>
      <w:sz w:val="18"/>
    </w:rPr>
  </w:style>
  <w:style w:type="paragraph" w:customStyle="1" w:styleId="tb1">
    <w:name w:val="tb1"/>
    <w:basedOn w:val="Normal"/>
    <w:uiPriority w:val="99"/>
    <w:rsid w:val="00F61766"/>
    <w:pPr>
      <w:keepNext/>
      <w:spacing w:before="40" w:after="0"/>
      <w:ind w:left="360"/>
    </w:pPr>
  </w:style>
  <w:style w:type="paragraph" w:customStyle="1" w:styleId="tb2">
    <w:name w:val="tb2"/>
    <w:basedOn w:val="Normal"/>
    <w:uiPriority w:val="99"/>
    <w:rsid w:val="00F61766"/>
    <w:pPr>
      <w:spacing w:after="0"/>
      <w:jc w:val="center"/>
    </w:pPr>
    <w:rPr>
      <w:sz w:val="16"/>
    </w:rPr>
  </w:style>
  <w:style w:type="paragraph" w:customStyle="1" w:styleId="tb3">
    <w:name w:val="tb3"/>
    <w:basedOn w:val="Normal"/>
    <w:uiPriority w:val="99"/>
    <w:rsid w:val="00F61766"/>
    <w:pPr>
      <w:spacing w:after="0"/>
      <w:jc w:val="right"/>
    </w:pPr>
    <w:rPr>
      <w:rFonts w:ascii="Arial" w:hAnsi="Arial"/>
      <w:color w:val="000000"/>
      <w:sz w:val="16"/>
    </w:rPr>
  </w:style>
  <w:style w:type="paragraph" w:customStyle="1" w:styleId="ti">
    <w:name w:val="ti"/>
    <w:basedOn w:val="Normal"/>
    <w:uiPriority w:val="99"/>
    <w:rsid w:val="00F61766"/>
  </w:style>
  <w:style w:type="paragraph" w:customStyle="1" w:styleId="Title1">
    <w:name w:val="Title1"/>
    <w:basedOn w:val="Heading1"/>
    <w:uiPriority w:val="99"/>
    <w:rsid w:val="00F61766"/>
    <w:pPr>
      <w:keepNext w:val="0"/>
      <w:spacing w:after="240"/>
      <w:ind w:left="360" w:hanging="360"/>
      <w:outlineLvl w:val="9"/>
    </w:pPr>
    <w:rPr>
      <w:rFonts w:ascii="Times New Roman" w:hAnsi="Times New Roman"/>
      <w:color w:val="000000"/>
      <w:kern w:val="0"/>
      <w:sz w:val="32"/>
    </w:rPr>
  </w:style>
  <w:style w:type="paragraph" w:styleId="TOC3">
    <w:name w:val="toc 3"/>
    <w:basedOn w:val="Normal"/>
    <w:next w:val="Normal"/>
    <w:autoRedefine/>
    <w:uiPriority w:val="39"/>
    <w:rsid w:val="00F61766"/>
    <w:pPr>
      <w:spacing w:after="0"/>
      <w:ind w:left="440"/>
    </w:pPr>
    <w:rPr>
      <w:sz w:val="20"/>
    </w:rPr>
  </w:style>
  <w:style w:type="paragraph" w:styleId="TOC4">
    <w:name w:val="toc 4"/>
    <w:basedOn w:val="Normal"/>
    <w:next w:val="Normal"/>
    <w:autoRedefine/>
    <w:uiPriority w:val="39"/>
    <w:rsid w:val="00F61766"/>
    <w:pPr>
      <w:spacing w:after="0"/>
      <w:ind w:left="660"/>
    </w:pPr>
    <w:rPr>
      <w:sz w:val="20"/>
    </w:rPr>
  </w:style>
  <w:style w:type="paragraph" w:styleId="TOC5">
    <w:name w:val="toc 5"/>
    <w:basedOn w:val="Normal"/>
    <w:next w:val="Normal"/>
    <w:autoRedefine/>
    <w:uiPriority w:val="39"/>
    <w:rsid w:val="00F61766"/>
    <w:pPr>
      <w:tabs>
        <w:tab w:val="left" w:pos="1440"/>
        <w:tab w:val="right" w:leader="dot" w:pos="9350"/>
      </w:tabs>
      <w:spacing w:after="0"/>
      <w:ind w:left="1440" w:hanging="1440"/>
    </w:pPr>
    <w:rPr>
      <w:noProof/>
      <w:sz w:val="20"/>
    </w:rPr>
  </w:style>
  <w:style w:type="paragraph" w:styleId="TOC6">
    <w:name w:val="toc 6"/>
    <w:basedOn w:val="Normal"/>
    <w:next w:val="Normal"/>
    <w:autoRedefine/>
    <w:uiPriority w:val="39"/>
    <w:rsid w:val="00F61766"/>
    <w:pPr>
      <w:tabs>
        <w:tab w:val="left" w:pos="1440"/>
        <w:tab w:val="right" w:leader="dot" w:pos="9350"/>
      </w:tabs>
      <w:spacing w:after="0"/>
      <w:ind w:left="1440" w:hanging="1440"/>
    </w:pPr>
    <w:rPr>
      <w:sz w:val="20"/>
    </w:rPr>
  </w:style>
  <w:style w:type="paragraph" w:styleId="TOC7">
    <w:name w:val="toc 7"/>
    <w:basedOn w:val="Normal"/>
    <w:next w:val="Normal"/>
    <w:autoRedefine/>
    <w:uiPriority w:val="39"/>
    <w:rsid w:val="00F61766"/>
    <w:pPr>
      <w:spacing w:after="0"/>
      <w:ind w:left="1320"/>
    </w:pPr>
    <w:rPr>
      <w:sz w:val="20"/>
    </w:rPr>
  </w:style>
  <w:style w:type="paragraph" w:styleId="TOC8">
    <w:name w:val="toc 8"/>
    <w:basedOn w:val="Normal"/>
    <w:next w:val="Normal"/>
    <w:autoRedefine/>
    <w:uiPriority w:val="39"/>
    <w:rsid w:val="00F61766"/>
    <w:pPr>
      <w:spacing w:after="0"/>
      <w:ind w:left="1540"/>
    </w:pPr>
    <w:rPr>
      <w:sz w:val="20"/>
    </w:rPr>
  </w:style>
  <w:style w:type="paragraph" w:styleId="TOC9">
    <w:name w:val="toc 9"/>
    <w:basedOn w:val="Normal"/>
    <w:next w:val="Normal"/>
    <w:autoRedefine/>
    <w:uiPriority w:val="39"/>
    <w:rsid w:val="00F61766"/>
    <w:pPr>
      <w:spacing w:after="0"/>
      <w:ind w:left="1760"/>
    </w:pPr>
    <w:rPr>
      <w:sz w:val="20"/>
    </w:rPr>
  </w:style>
  <w:style w:type="paragraph" w:customStyle="1" w:styleId="a">
    <w:name w:val="_"/>
    <w:uiPriority w:val="99"/>
    <w:rsid w:val="00F61766"/>
    <w:pPr>
      <w:autoSpaceDE w:val="0"/>
      <w:autoSpaceDN w:val="0"/>
      <w:adjustRightInd w:val="0"/>
      <w:ind w:left="-1440"/>
    </w:p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link w:val="Subtitle"/>
    <w:uiPriority w:val="99"/>
    <w:locked/>
    <w:rsid w:val="00B029A6"/>
    <w:rPr>
      <w:rFonts w:cs="Times New Roman"/>
      <w:sz w:val="24"/>
      <w:szCs w:val="24"/>
    </w:rPr>
  </w:style>
  <w:style w:type="paragraph" w:styleId="Date">
    <w:name w:val="Date"/>
    <w:basedOn w:val="Normal"/>
    <w:next w:val="Normal"/>
    <w:link w:val="DateChar"/>
    <w:autoRedefine/>
    <w:uiPriority w:val="99"/>
    <w:rsid w:val="00F61766"/>
    <w:pPr>
      <w:jc w:val="center"/>
    </w:pPr>
  </w:style>
  <w:style w:type="character" w:customStyle="1" w:styleId="DateChar">
    <w:name w:val="Date Char"/>
    <w:link w:val="Date"/>
    <w:uiPriority w:val="99"/>
    <w:locked/>
    <w:rsid w:val="00B029A6"/>
    <w:rPr>
      <w:rFonts w:cs="Times New Roman"/>
      <w:sz w:val="22"/>
    </w:rPr>
  </w:style>
  <w:style w:type="paragraph" w:customStyle="1" w:styleId="bull">
    <w:name w:val="bull"/>
    <w:basedOn w:val="Normal"/>
    <w:uiPriority w:val="99"/>
    <w:rsid w:val="00F61766"/>
    <w:pPr>
      <w:numPr>
        <w:numId w:val="2"/>
      </w:numPr>
      <w:spacing w:after="60"/>
    </w:pPr>
  </w:style>
  <w:style w:type="paragraph" w:customStyle="1" w:styleId="Default">
    <w:name w:val="Default"/>
    <w:rsid w:val="00BF71E8"/>
    <w:pPr>
      <w:autoSpaceDE w:val="0"/>
      <w:autoSpaceDN w:val="0"/>
      <w:adjustRightInd w:val="0"/>
    </w:pPr>
    <w:rPr>
      <w:color w:val="000000"/>
    </w:rPr>
  </w:style>
  <w:style w:type="paragraph" w:styleId="CommentSubject">
    <w:name w:val="annotation subject"/>
    <w:basedOn w:val="CommentText"/>
    <w:next w:val="CommentText"/>
    <w:link w:val="CommentSubjectChar"/>
    <w:uiPriority w:val="99"/>
    <w:semiHidden/>
    <w:rsid w:val="00F61766"/>
    <w:pPr>
      <w:spacing w:after="120"/>
    </w:pPr>
    <w:rPr>
      <w:b/>
      <w:bCs/>
      <w:sz w:val="20"/>
    </w:rPr>
  </w:style>
  <w:style w:type="character" w:customStyle="1" w:styleId="CommentSubjectChar">
    <w:name w:val="Comment Subject Char"/>
    <w:link w:val="CommentSubject"/>
    <w:uiPriority w:val="99"/>
    <w:semiHidden/>
    <w:locked/>
    <w:rsid w:val="00B029A6"/>
    <w:rPr>
      <w:rFonts w:cs="Times New Roman"/>
      <w:b/>
      <w:bCs/>
      <w:sz w:val="24"/>
    </w:rPr>
  </w:style>
  <w:style w:type="paragraph" w:styleId="Revision">
    <w:name w:val="Revision"/>
    <w:hidden/>
    <w:uiPriority w:val="99"/>
    <w:semiHidden/>
    <w:rsid w:val="006E0D86"/>
  </w:style>
  <w:style w:type="paragraph" w:styleId="ListParagraph">
    <w:name w:val="List Paragraph"/>
    <w:basedOn w:val="Normal"/>
    <w:link w:val="ListParagraphChar"/>
    <w:uiPriority w:val="34"/>
    <w:qFormat/>
    <w:rsid w:val="00971017"/>
    <w:pPr>
      <w:ind w:left="720"/>
      <w:contextualSpacing/>
    </w:pPr>
  </w:style>
  <w:style w:type="character" w:styleId="Emphasis">
    <w:name w:val="Emphasis"/>
    <w:basedOn w:val="DefaultParagraphFont"/>
    <w:uiPriority w:val="20"/>
    <w:qFormat/>
    <w:locked/>
    <w:rsid w:val="00DC733B"/>
    <w:rPr>
      <w:i/>
      <w:iCs/>
    </w:rPr>
  </w:style>
  <w:style w:type="paragraph" w:customStyle="1" w:styleId="Style-4">
    <w:name w:val="Style-4"/>
    <w:uiPriority w:val="99"/>
    <w:rsid w:val="00DC733B"/>
  </w:style>
  <w:style w:type="paragraph" w:customStyle="1" w:styleId="Style-2">
    <w:name w:val="Style-2"/>
    <w:uiPriority w:val="99"/>
    <w:rsid w:val="00DC733B"/>
  </w:style>
  <w:style w:type="paragraph" w:customStyle="1" w:styleId="Style-3">
    <w:name w:val="Style-3"/>
    <w:uiPriority w:val="99"/>
    <w:rsid w:val="00DC733B"/>
  </w:style>
  <w:style w:type="numbering" w:customStyle="1" w:styleId="NoList1">
    <w:name w:val="No List1"/>
    <w:next w:val="NoList"/>
    <w:uiPriority w:val="99"/>
    <w:semiHidden/>
    <w:unhideWhenUsed/>
    <w:rsid w:val="00354E1F"/>
  </w:style>
  <w:style w:type="character" w:styleId="LineNumber">
    <w:name w:val="line number"/>
    <w:basedOn w:val="DefaultParagraphFont"/>
    <w:uiPriority w:val="99"/>
    <w:semiHidden/>
    <w:unhideWhenUsed/>
    <w:rsid w:val="00354E1F"/>
  </w:style>
  <w:style w:type="paragraph" w:customStyle="1" w:styleId="figc">
    <w:name w:val="figc"/>
    <w:basedOn w:val="Normal"/>
    <w:rsid w:val="00784CFF"/>
    <w:rPr>
      <w:b/>
    </w:rPr>
  </w:style>
  <w:style w:type="character" w:customStyle="1" w:styleId="apple-converted-space">
    <w:name w:val="apple-converted-space"/>
    <w:basedOn w:val="DefaultParagraphFont"/>
    <w:rsid w:val="00363865"/>
  </w:style>
  <w:style w:type="paragraph" w:customStyle="1" w:styleId="table">
    <w:name w:val="table"/>
    <w:basedOn w:val="Normal"/>
    <w:rsid w:val="00D56E92"/>
    <w:pPr>
      <w:keepNext/>
      <w:spacing w:after="0"/>
      <w:jc w:val="right"/>
    </w:pPr>
    <w:rPr>
      <w:szCs w:val="20"/>
    </w:rPr>
  </w:style>
  <w:style w:type="table" w:customStyle="1" w:styleId="TableGridLight1">
    <w:name w:val="Table Grid Light1"/>
    <w:basedOn w:val="TableNormal"/>
    <w:uiPriority w:val="40"/>
    <w:rsid w:val="00E268F5"/>
    <w:rPr>
      <w:rFonts w:asciiTheme="minorHAnsi" w:eastAsiaTheme="minorHAnsi"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4D1039"/>
    <w:pPr>
      <w:spacing w:before="100" w:beforeAutospacing="1" w:after="100" w:afterAutospacing="1"/>
      <w:jc w:val="left"/>
    </w:pPr>
    <w:rPr>
      <w:sz w:val="24"/>
    </w:rPr>
  </w:style>
  <w:style w:type="character" w:customStyle="1" w:styleId="apple-tab-span">
    <w:name w:val="apple-tab-span"/>
    <w:basedOn w:val="DefaultParagraphFont"/>
    <w:rsid w:val="004D1039"/>
  </w:style>
  <w:style w:type="paragraph" w:styleId="NoSpacing">
    <w:name w:val="No Spacing"/>
    <w:uiPriority w:val="1"/>
    <w:qFormat/>
    <w:rsid w:val="004F6A16"/>
  </w:style>
  <w:style w:type="paragraph" w:customStyle="1" w:styleId="Body0">
    <w:name w:val="Body"/>
    <w:rsid w:val="0048305D"/>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numbering" w:customStyle="1" w:styleId="ImportedStyle1">
    <w:name w:val="Imported Style 1"/>
    <w:rsid w:val="009A7BEB"/>
  </w:style>
  <w:style w:type="numbering" w:customStyle="1" w:styleId="ImportedStyle2">
    <w:name w:val="Imported Style 2"/>
    <w:rsid w:val="009A7BEB"/>
  </w:style>
  <w:style w:type="numbering" w:customStyle="1" w:styleId="ImportedStyle3">
    <w:name w:val="Imported Style 3"/>
    <w:rsid w:val="009A7BEB"/>
  </w:style>
  <w:style w:type="numbering" w:customStyle="1" w:styleId="ImportedStyle4">
    <w:name w:val="Imported Style 4"/>
    <w:rsid w:val="009A7BEB"/>
  </w:style>
  <w:style w:type="numbering" w:customStyle="1" w:styleId="ImportedStyle5">
    <w:name w:val="Imported Style 5"/>
    <w:rsid w:val="009A7BEB"/>
  </w:style>
  <w:style w:type="character" w:customStyle="1" w:styleId="UnresolvedMention1">
    <w:name w:val="Unresolved Mention1"/>
    <w:basedOn w:val="DefaultParagraphFont"/>
    <w:uiPriority w:val="99"/>
    <w:semiHidden/>
    <w:unhideWhenUsed/>
    <w:rsid w:val="00B56444"/>
    <w:rPr>
      <w:color w:val="605E5C"/>
      <w:shd w:val="clear" w:color="auto" w:fill="E1DFDD"/>
    </w:rPr>
  </w:style>
  <w:style w:type="table" w:customStyle="1" w:styleId="a0">
    <w:basedOn w:val="TableNormal"/>
    <w:pPr>
      <w:spacing w:after="160"/>
    </w:pPr>
    <w:rPr>
      <w:rFonts w:ascii="Calibri" w:eastAsia="Calibri" w:hAnsi="Calibri" w:cs="Calibri"/>
    </w:rPr>
    <w:tblPr>
      <w:tblStyleRowBandSize w:val="1"/>
      <w:tblStyleColBandSize w:val="1"/>
      <w:tblCellMar>
        <w:left w:w="58" w:type="dxa"/>
        <w:right w:w="72"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160"/>
    </w:pPr>
    <w:rPr>
      <w:rFonts w:ascii="Calibri" w:eastAsia="Calibri" w:hAnsi="Calibri" w:cs="Calibri"/>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43" w:type="dxa"/>
        <w:right w:w="43" w:type="dxa"/>
      </w:tblCellMar>
    </w:tblPr>
  </w:style>
  <w:style w:type="table" w:customStyle="1" w:styleId="a7">
    <w:basedOn w:val="TableNormal"/>
    <w:tblPr>
      <w:tblStyleRowBandSize w:val="1"/>
      <w:tblStyleColBandSize w:val="1"/>
      <w:tblCellMar>
        <w:left w:w="43" w:type="dxa"/>
        <w:right w:w="43" w:type="dxa"/>
      </w:tblCellMar>
    </w:tblPr>
  </w:style>
  <w:style w:type="table" w:customStyle="1" w:styleId="a8">
    <w:basedOn w:val="TableNormal"/>
    <w:tblPr>
      <w:tblStyleRowBandSize w:val="1"/>
      <w:tblStyleColBandSize w:val="1"/>
      <w:tblCellMar>
        <w:left w:w="43" w:type="dxa"/>
        <w:right w:w="43" w:type="dxa"/>
      </w:tblCellMar>
    </w:tblPr>
  </w:style>
  <w:style w:type="table" w:customStyle="1" w:styleId="a9">
    <w:basedOn w:val="TableNormal"/>
    <w:tblPr>
      <w:tblStyleRowBandSize w:val="1"/>
      <w:tblStyleColBandSize w:val="1"/>
      <w:tblCellMar>
        <w:left w:w="43" w:type="dxa"/>
        <w:right w:w="43" w:type="dxa"/>
      </w:tblCellMar>
    </w:tblPr>
  </w:style>
  <w:style w:type="table" w:customStyle="1" w:styleId="aa">
    <w:basedOn w:val="TableNormal"/>
    <w:tblPr>
      <w:tblStyleRowBandSize w:val="1"/>
      <w:tblStyleColBandSize w:val="1"/>
      <w:tblCellMar>
        <w:left w:w="43" w:type="dxa"/>
        <w:right w:w="43" w:type="dxa"/>
      </w:tblCellMar>
    </w:tblPr>
  </w:style>
  <w:style w:type="table" w:customStyle="1" w:styleId="ab">
    <w:basedOn w:val="TableNormal"/>
    <w:tblPr>
      <w:tblStyleRowBandSize w:val="1"/>
      <w:tblStyleColBandSize w:val="1"/>
      <w:tblCellMar>
        <w:left w:w="43" w:type="dxa"/>
        <w:right w:w="43" w:type="dxa"/>
      </w:tblCellMar>
    </w:tblPr>
  </w:style>
  <w:style w:type="table" w:customStyle="1" w:styleId="ac">
    <w:basedOn w:val="TableNormal"/>
    <w:tblPr>
      <w:tblStyleRowBandSize w:val="1"/>
      <w:tblStyleColBandSize w:val="1"/>
      <w:tblCellMar>
        <w:left w:w="43" w:type="dxa"/>
        <w:right w:w="43"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43" w:type="dxa"/>
        <w:right w:w="43"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left w:w="43" w:type="dxa"/>
        <w:right w:w="43" w:type="dxa"/>
      </w:tblCellMar>
    </w:tblPr>
  </w:style>
  <w:style w:type="table" w:customStyle="1" w:styleId="af2">
    <w:basedOn w:val="TableNormal"/>
    <w:tblPr>
      <w:tblStyleRowBandSize w:val="1"/>
      <w:tblStyleColBandSize w:val="1"/>
      <w:tblCellMar>
        <w:left w:w="43" w:type="dxa"/>
        <w:right w:w="43" w:type="dxa"/>
      </w:tblCellMar>
    </w:tblPr>
  </w:style>
  <w:style w:type="table" w:customStyle="1" w:styleId="af3">
    <w:basedOn w:val="TableNormal"/>
    <w:tblPr>
      <w:tblStyleRowBandSize w:val="1"/>
      <w:tblStyleColBandSize w:val="1"/>
      <w:tblCellMar>
        <w:left w:w="43" w:type="dxa"/>
        <w:right w:w="43"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43" w:type="dxa"/>
        <w:right w:w="43" w:type="dxa"/>
      </w:tblCellMar>
    </w:tblPr>
  </w:style>
  <w:style w:type="table" w:customStyle="1" w:styleId="af6">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7">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8">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9">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a">
    <w:basedOn w:val="TableNormal"/>
    <w:pPr>
      <w:spacing w:after="160"/>
    </w:pPr>
    <w:rPr>
      <w:rFonts w:ascii="Calibri" w:eastAsia="Calibri" w:hAnsi="Calibri" w:cs="Calibri"/>
    </w:rPr>
    <w:tblPr>
      <w:tblStyleRowBandSize w:val="1"/>
      <w:tblStyleColBandSize w:val="1"/>
      <w:tblCellMar>
        <w:left w:w="0" w:type="dxa"/>
        <w:right w:w="0" w:type="dxa"/>
      </w:tblCellMar>
    </w:tblPr>
  </w:style>
  <w:style w:type="table" w:customStyle="1" w:styleId="afb">
    <w:basedOn w:val="TableNormal"/>
    <w:pPr>
      <w:spacing w:after="160"/>
    </w:pPr>
    <w:rPr>
      <w:rFonts w:ascii="Calibri" w:eastAsia="Calibri" w:hAnsi="Calibri" w:cs="Calibri"/>
    </w:rPr>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682E4E"/>
    <w:pPr>
      <w:keepLine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UnresolvedMention">
    <w:name w:val="Unresolved Mention"/>
    <w:basedOn w:val="DefaultParagraphFont"/>
    <w:uiPriority w:val="99"/>
    <w:semiHidden/>
    <w:unhideWhenUsed/>
    <w:rsid w:val="00682E4E"/>
    <w:rPr>
      <w:color w:val="605E5C"/>
      <w:shd w:val="clear" w:color="auto" w:fill="E1DFDD"/>
    </w:rPr>
  </w:style>
  <w:style w:type="table" w:styleId="GridTable4-Accent6">
    <w:name w:val="Grid Table 4 Accent 6"/>
    <w:basedOn w:val="TableNormal"/>
    <w:uiPriority w:val="49"/>
    <w:rsid w:val="00EB7076"/>
    <w:pPr>
      <w:spacing w:after="0"/>
    </w:pPr>
    <w:rPr>
      <w:rFonts w:asciiTheme="minorHAnsi" w:eastAsiaTheme="minorEastAsia" w:hAnsiTheme="minorHAnsi" w:cstheme="minorBidi"/>
      <w:sz w:val="20"/>
      <w:szCs w:val="20"/>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ListParagraphChar">
    <w:name w:val="List Paragraph Char"/>
    <w:basedOn w:val="DefaultParagraphFont"/>
    <w:link w:val="ListParagraph"/>
    <w:uiPriority w:val="34"/>
    <w:rsid w:val="00EB7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44137">
      <w:bodyDiv w:val="1"/>
      <w:marLeft w:val="0"/>
      <w:marRight w:val="0"/>
      <w:marTop w:val="0"/>
      <w:marBottom w:val="0"/>
      <w:divBdr>
        <w:top w:val="none" w:sz="0" w:space="0" w:color="auto"/>
        <w:left w:val="none" w:sz="0" w:space="0" w:color="auto"/>
        <w:bottom w:val="none" w:sz="0" w:space="0" w:color="auto"/>
        <w:right w:val="none" w:sz="0" w:space="0" w:color="auto"/>
      </w:divBdr>
    </w:div>
    <w:div w:id="275715061">
      <w:bodyDiv w:val="1"/>
      <w:marLeft w:val="0"/>
      <w:marRight w:val="0"/>
      <w:marTop w:val="0"/>
      <w:marBottom w:val="0"/>
      <w:divBdr>
        <w:top w:val="none" w:sz="0" w:space="0" w:color="auto"/>
        <w:left w:val="none" w:sz="0" w:space="0" w:color="auto"/>
        <w:bottom w:val="none" w:sz="0" w:space="0" w:color="auto"/>
        <w:right w:val="none" w:sz="0" w:space="0" w:color="auto"/>
      </w:divBdr>
    </w:div>
    <w:div w:id="654068136">
      <w:bodyDiv w:val="1"/>
      <w:marLeft w:val="0"/>
      <w:marRight w:val="0"/>
      <w:marTop w:val="0"/>
      <w:marBottom w:val="0"/>
      <w:divBdr>
        <w:top w:val="none" w:sz="0" w:space="0" w:color="auto"/>
        <w:left w:val="none" w:sz="0" w:space="0" w:color="auto"/>
        <w:bottom w:val="none" w:sz="0" w:space="0" w:color="auto"/>
        <w:right w:val="none" w:sz="0" w:space="0" w:color="auto"/>
      </w:divBdr>
    </w:div>
    <w:div w:id="829642401">
      <w:bodyDiv w:val="1"/>
      <w:marLeft w:val="0"/>
      <w:marRight w:val="0"/>
      <w:marTop w:val="0"/>
      <w:marBottom w:val="0"/>
      <w:divBdr>
        <w:top w:val="none" w:sz="0" w:space="0" w:color="auto"/>
        <w:left w:val="none" w:sz="0" w:space="0" w:color="auto"/>
        <w:bottom w:val="none" w:sz="0" w:space="0" w:color="auto"/>
        <w:right w:val="none" w:sz="0" w:space="0" w:color="auto"/>
      </w:divBdr>
    </w:div>
    <w:div w:id="1287203206">
      <w:bodyDiv w:val="1"/>
      <w:marLeft w:val="0"/>
      <w:marRight w:val="0"/>
      <w:marTop w:val="0"/>
      <w:marBottom w:val="0"/>
      <w:divBdr>
        <w:top w:val="none" w:sz="0" w:space="0" w:color="auto"/>
        <w:left w:val="none" w:sz="0" w:space="0" w:color="auto"/>
        <w:bottom w:val="none" w:sz="0" w:space="0" w:color="auto"/>
        <w:right w:val="none" w:sz="0" w:space="0" w:color="auto"/>
      </w:divBdr>
    </w:div>
    <w:div w:id="1331366599">
      <w:bodyDiv w:val="1"/>
      <w:marLeft w:val="0"/>
      <w:marRight w:val="0"/>
      <w:marTop w:val="0"/>
      <w:marBottom w:val="0"/>
      <w:divBdr>
        <w:top w:val="none" w:sz="0" w:space="0" w:color="auto"/>
        <w:left w:val="none" w:sz="0" w:space="0" w:color="auto"/>
        <w:bottom w:val="none" w:sz="0" w:space="0" w:color="auto"/>
        <w:right w:val="none" w:sz="0" w:space="0" w:color="auto"/>
      </w:divBdr>
    </w:div>
    <w:div w:id="1464617430">
      <w:bodyDiv w:val="1"/>
      <w:marLeft w:val="0"/>
      <w:marRight w:val="0"/>
      <w:marTop w:val="0"/>
      <w:marBottom w:val="0"/>
      <w:divBdr>
        <w:top w:val="none" w:sz="0" w:space="0" w:color="auto"/>
        <w:left w:val="none" w:sz="0" w:space="0" w:color="auto"/>
        <w:bottom w:val="none" w:sz="0" w:space="0" w:color="auto"/>
        <w:right w:val="none" w:sz="0" w:space="0" w:color="auto"/>
      </w:divBdr>
    </w:div>
    <w:div w:id="1686858960">
      <w:bodyDiv w:val="1"/>
      <w:marLeft w:val="0"/>
      <w:marRight w:val="0"/>
      <w:marTop w:val="0"/>
      <w:marBottom w:val="0"/>
      <w:divBdr>
        <w:top w:val="none" w:sz="0" w:space="0" w:color="auto"/>
        <w:left w:val="none" w:sz="0" w:space="0" w:color="auto"/>
        <w:bottom w:val="none" w:sz="0" w:space="0" w:color="auto"/>
        <w:right w:val="none" w:sz="0" w:space="0" w:color="auto"/>
      </w:divBdr>
    </w:div>
    <w:div w:id="1765806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0YliVrXoPaK1eVW41rFldv94OA==">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13A24C2-0994-4B58-B997-B4135991B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NPFMC Gulf of Alaska Groundfish Plan Team</dc:creator>
  <cp:lastModifiedBy>Pete.Hulson</cp:lastModifiedBy>
  <cp:revision>4</cp:revision>
  <dcterms:created xsi:type="dcterms:W3CDTF">2021-09-10T22:48:00Z</dcterms:created>
  <dcterms:modified xsi:type="dcterms:W3CDTF">2023-09-11T21:09:00Z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