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4A64A" w14:textId="404EF0C5" w:rsidR="00B73BB9" w:rsidRDefault="00B73BB9">
      <w:pPr>
        <w:spacing w:after="0" w:line="240" w:lineRule="auto"/>
        <w:rPr>
          <w:rFonts w:ascii="Calibri" w:hAnsi="Calibri" w:cs="Calibri"/>
          <w:iCs/>
          <w:color w:val="000000"/>
          <w:sz w:val="24"/>
          <w:szCs w:val="24"/>
        </w:rPr>
      </w:pPr>
    </w:p>
    <w:p w14:paraId="1D4E0F04" w14:textId="77777777" w:rsidR="00C43245" w:rsidRPr="00837C25" w:rsidRDefault="00D14E95" w:rsidP="00C43245">
      <w:pPr>
        <w:spacing w:after="0" w:line="240" w:lineRule="auto"/>
        <w:rPr>
          <w:rFonts w:ascii="Calibri" w:hAnsi="Calibri" w:cs="Calibri"/>
          <w:sz w:val="40"/>
          <w:szCs w:val="40"/>
        </w:rPr>
      </w:pPr>
      <w:r w:rsidRPr="00837C25">
        <w:rPr>
          <w:rFonts w:ascii="Calibri" w:hAnsi="Calibri" w:cs="Calibri"/>
          <w:sz w:val="40"/>
          <w:szCs w:val="40"/>
        </w:rPr>
        <w:t>WINFORD COMMUNITY SHOP LTD</w:t>
      </w:r>
      <w:r w:rsidR="00C43245" w:rsidRPr="00837C25">
        <w:rPr>
          <w:rFonts w:ascii="Calibri" w:hAnsi="Calibri" w:cs="Calibri"/>
          <w:sz w:val="40"/>
          <w:szCs w:val="40"/>
        </w:rPr>
        <w:t xml:space="preserve"> </w:t>
      </w:r>
    </w:p>
    <w:p w14:paraId="56A2C732" w14:textId="77777777" w:rsidR="00D14E95" w:rsidRPr="00837C25" w:rsidRDefault="00D14E95" w:rsidP="00C43245">
      <w:pPr>
        <w:spacing w:after="0" w:line="240" w:lineRule="auto"/>
        <w:rPr>
          <w:rFonts w:ascii="Calibri" w:hAnsi="Calibri" w:cs="Calibri"/>
          <w:sz w:val="40"/>
          <w:szCs w:val="40"/>
        </w:rPr>
      </w:pPr>
      <w:r w:rsidRPr="00837C25">
        <w:rPr>
          <w:rFonts w:ascii="Calibri" w:hAnsi="Calibri" w:cs="Calibri"/>
          <w:sz w:val="40"/>
          <w:szCs w:val="40"/>
        </w:rPr>
        <w:t>APPLICATION FORM TO INVEST IN THE SOCIETY</w:t>
      </w:r>
    </w:p>
    <w:p w14:paraId="29C14BF1" w14:textId="77777777" w:rsidR="000613C9" w:rsidRDefault="000613C9" w:rsidP="00D14E95">
      <w:pPr>
        <w:autoSpaceDE w:val="0"/>
        <w:autoSpaceDN w:val="0"/>
        <w:adjustRightInd w:val="0"/>
        <w:spacing w:after="0" w:line="240" w:lineRule="auto"/>
        <w:jc w:val="both"/>
        <w:rPr>
          <w:rFonts w:ascii="Calibri" w:hAnsi="Calibri" w:cs="Calibri"/>
          <w:color w:val="548DD4" w:themeColor="text2" w:themeTint="99"/>
          <w:sz w:val="24"/>
          <w:szCs w:val="24"/>
        </w:rPr>
      </w:pPr>
    </w:p>
    <w:p w14:paraId="24901423" w14:textId="6ED6C00D" w:rsidR="00D14E95" w:rsidRDefault="00034DCA" w:rsidP="3A14B668">
      <w:pPr>
        <w:autoSpaceDE w:val="0"/>
        <w:autoSpaceDN w:val="0"/>
        <w:adjustRightInd w:val="0"/>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Y</w:t>
      </w:r>
      <w:r w:rsidR="3A14B668" w:rsidRPr="3A14B668">
        <w:rPr>
          <w:rFonts w:ascii="Calibri" w:hAnsi="Calibri" w:cs="Calibri"/>
          <w:color w:val="000000" w:themeColor="text1"/>
          <w:sz w:val="24"/>
          <w:szCs w:val="24"/>
        </w:rPr>
        <w:t xml:space="preserve">ou are invited to join </w:t>
      </w:r>
      <w:r>
        <w:rPr>
          <w:rFonts w:ascii="Calibri" w:hAnsi="Calibri" w:cs="Calibri"/>
          <w:color w:val="000000" w:themeColor="text1"/>
          <w:sz w:val="24"/>
          <w:szCs w:val="24"/>
        </w:rPr>
        <w:t>Winford Community Shop</w:t>
      </w:r>
      <w:r w:rsidR="3A14B668" w:rsidRPr="3A14B668">
        <w:rPr>
          <w:rFonts w:ascii="Calibri" w:hAnsi="Calibri" w:cs="Calibri"/>
          <w:color w:val="000000" w:themeColor="text1"/>
          <w:sz w:val="24"/>
          <w:szCs w:val="24"/>
        </w:rPr>
        <w:t xml:space="preserve"> Society. Our aim is to raise a minimum of £30,000 to finance the community shop project. The shares are allocated in units of </w:t>
      </w:r>
      <w:proofErr w:type="gramStart"/>
      <w:r w:rsidR="3A14B668" w:rsidRPr="3A14B668">
        <w:rPr>
          <w:rFonts w:ascii="Calibri" w:hAnsi="Calibri" w:cs="Calibri"/>
          <w:color w:val="000000" w:themeColor="text1"/>
          <w:sz w:val="24"/>
          <w:szCs w:val="24"/>
        </w:rPr>
        <w:t>Twenty Five</w:t>
      </w:r>
      <w:proofErr w:type="gramEnd"/>
      <w:r w:rsidR="3A14B668" w:rsidRPr="3A14B668">
        <w:rPr>
          <w:rFonts w:ascii="Calibri" w:hAnsi="Calibri" w:cs="Calibri"/>
          <w:color w:val="000000" w:themeColor="text1"/>
          <w:sz w:val="24"/>
          <w:szCs w:val="24"/>
        </w:rPr>
        <w:t xml:space="preserve"> Pounds and anyone over the age of 18 may buy up to 400 shares.  By buying a share you automatically become a member of the Society</w:t>
      </w:r>
      <w:r>
        <w:rPr>
          <w:rFonts w:ascii="Calibri" w:hAnsi="Calibri" w:cs="Calibri"/>
          <w:color w:val="000000" w:themeColor="text1"/>
          <w:sz w:val="24"/>
          <w:szCs w:val="24"/>
        </w:rPr>
        <w:t>, you can have a say in how in how the shop is run</w:t>
      </w:r>
      <w:r w:rsidR="3A14B668" w:rsidRPr="3A14B668">
        <w:rPr>
          <w:rFonts w:ascii="Calibri" w:hAnsi="Calibri" w:cs="Calibri"/>
          <w:color w:val="000000" w:themeColor="text1"/>
          <w:sz w:val="24"/>
          <w:szCs w:val="24"/>
        </w:rPr>
        <w:t xml:space="preserve"> and you will be eligible to vote at its Annual General Meeting. </w:t>
      </w:r>
    </w:p>
    <w:p w14:paraId="46614EEB" w14:textId="77777777" w:rsidR="00D14E95" w:rsidRPr="006D6D41" w:rsidRDefault="00D14E95" w:rsidP="00D14E95">
      <w:pPr>
        <w:autoSpaceDE w:val="0"/>
        <w:autoSpaceDN w:val="0"/>
        <w:adjustRightInd w:val="0"/>
        <w:spacing w:after="0" w:line="240" w:lineRule="auto"/>
        <w:jc w:val="both"/>
        <w:rPr>
          <w:rFonts w:ascii="Calibri" w:hAnsi="Calibri" w:cs="Calibri"/>
          <w:color w:val="000000"/>
          <w:sz w:val="24"/>
          <w:szCs w:val="24"/>
        </w:rPr>
      </w:pPr>
    </w:p>
    <w:p w14:paraId="1E1D5CCC" w14:textId="77777777" w:rsidR="00D14E95" w:rsidRPr="006D6D41" w:rsidRDefault="00D14E95" w:rsidP="00D14E95">
      <w:pPr>
        <w:autoSpaceDE w:val="0"/>
        <w:autoSpaceDN w:val="0"/>
        <w:adjustRightInd w:val="0"/>
        <w:spacing w:after="0" w:line="240" w:lineRule="auto"/>
        <w:rPr>
          <w:rFonts w:ascii="Calibri" w:hAnsi="Calibri" w:cs="Calibri"/>
          <w:color w:val="000000"/>
          <w:sz w:val="24"/>
          <w:szCs w:val="24"/>
        </w:rPr>
      </w:pPr>
      <w:r w:rsidRPr="006D6D41">
        <w:rPr>
          <w:rFonts w:ascii="Calibri" w:hAnsi="Calibri" w:cs="Calibri"/>
          <w:color w:val="000000"/>
          <w:sz w:val="24"/>
          <w:szCs w:val="24"/>
        </w:rPr>
        <w:t>I wish to purchase__________ share(s) of £25 each</w:t>
      </w:r>
    </w:p>
    <w:p w14:paraId="677DC643" w14:textId="77777777" w:rsidR="00C43245" w:rsidRDefault="00C43245" w:rsidP="00D14E95">
      <w:pPr>
        <w:autoSpaceDE w:val="0"/>
        <w:autoSpaceDN w:val="0"/>
        <w:adjustRightInd w:val="0"/>
        <w:spacing w:after="0" w:line="240" w:lineRule="auto"/>
        <w:rPr>
          <w:rFonts w:ascii="Calibri" w:hAnsi="Calibri" w:cs="Calibri"/>
          <w:color w:val="000000"/>
          <w:sz w:val="24"/>
          <w:szCs w:val="24"/>
        </w:rPr>
      </w:pPr>
    </w:p>
    <w:p w14:paraId="5F2BF578" w14:textId="77777777" w:rsidR="00C43245" w:rsidRDefault="00D14E95" w:rsidP="00D14E95">
      <w:pPr>
        <w:autoSpaceDE w:val="0"/>
        <w:autoSpaceDN w:val="0"/>
        <w:adjustRightInd w:val="0"/>
        <w:spacing w:after="0" w:line="240" w:lineRule="auto"/>
        <w:rPr>
          <w:rFonts w:ascii="Calibri" w:hAnsi="Calibri" w:cs="Calibri"/>
          <w:color w:val="000000"/>
          <w:sz w:val="24"/>
          <w:szCs w:val="24"/>
        </w:rPr>
      </w:pPr>
      <w:r w:rsidRPr="006D6D41">
        <w:rPr>
          <w:rFonts w:ascii="Calibri" w:hAnsi="Calibri" w:cs="Calibri"/>
          <w:color w:val="000000"/>
          <w:sz w:val="24"/>
          <w:szCs w:val="24"/>
        </w:rPr>
        <w:t>Name    ……………</w:t>
      </w:r>
      <w:r w:rsidR="00C43245">
        <w:rPr>
          <w:rFonts w:ascii="Calibri" w:hAnsi="Calibri" w:cs="Calibri"/>
          <w:color w:val="000000"/>
          <w:sz w:val="24"/>
          <w:szCs w:val="24"/>
        </w:rPr>
        <w:t xml:space="preserve">…………………………………  </w:t>
      </w:r>
    </w:p>
    <w:p w14:paraId="3474E379" w14:textId="77777777" w:rsidR="00C43245" w:rsidRDefault="00C43245" w:rsidP="00D14E95">
      <w:pPr>
        <w:autoSpaceDE w:val="0"/>
        <w:autoSpaceDN w:val="0"/>
        <w:adjustRightInd w:val="0"/>
        <w:spacing w:after="0" w:line="240" w:lineRule="auto"/>
        <w:rPr>
          <w:rFonts w:ascii="Calibri" w:hAnsi="Calibri" w:cs="Calibri"/>
          <w:color w:val="000000"/>
          <w:sz w:val="24"/>
          <w:szCs w:val="24"/>
        </w:rPr>
      </w:pPr>
    </w:p>
    <w:p w14:paraId="03475B7F" w14:textId="77777777" w:rsidR="00C43245" w:rsidRDefault="00C43245" w:rsidP="00D14E95">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Address</w:t>
      </w:r>
      <w:r w:rsidR="00D14E95" w:rsidRPr="006D6D41">
        <w:rPr>
          <w:rFonts w:ascii="Calibri" w:hAnsi="Calibri" w:cs="Calibri"/>
          <w:color w:val="000000"/>
          <w:sz w:val="24"/>
          <w:szCs w:val="24"/>
        </w:rPr>
        <w:t>…………………………………………………</w:t>
      </w:r>
      <w:r>
        <w:rPr>
          <w:rFonts w:ascii="Calibri" w:hAnsi="Calibri" w:cs="Calibri"/>
          <w:color w:val="000000"/>
          <w:sz w:val="24"/>
          <w:szCs w:val="24"/>
        </w:rPr>
        <w:t>…………………………</w:t>
      </w:r>
      <w:proofErr w:type="gramStart"/>
      <w:r w:rsidR="00D14E95" w:rsidRPr="006D6D41">
        <w:rPr>
          <w:rFonts w:ascii="Calibri" w:hAnsi="Calibri" w:cs="Calibri"/>
          <w:color w:val="000000"/>
          <w:sz w:val="24"/>
          <w:szCs w:val="24"/>
        </w:rPr>
        <w:t>Postcode .</w:t>
      </w:r>
      <w:proofErr w:type="gramEnd"/>
      <w:r w:rsidR="00D14E95" w:rsidRPr="006D6D41">
        <w:rPr>
          <w:rFonts w:ascii="Calibri" w:hAnsi="Calibri" w:cs="Calibri"/>
          <w:color w:val="000000"/>
          <w:sz w:val="24"/>
          <w:szCs w:val="24"/>
        </w:rPr>
        <w:t xml:space="preserve">…………………… </w:t>
      </w:r>
    </w:p>
    <w:p w14:paraId="638DD600" w14:textId="77777777" w:rsidR="00C43245" w:rsidRDefault="00C43245" w:rsidP="00D14E95">
      <w:pPr>
        <w:autoSpaceDE w:val="0"/>
        <w:autoSpaceDN w:val="0"/>
        <w:adjustRightInd w:val="0"/>
        <w:spacing w:after="0" w:line="240" w:lineRule="auto"/>
        <w:rPr>
          <w:rFonts w:ascii="Calibri" w:hAnsi="Calibri" w:cs="Calibri"/>
          <w:color w:val="000000"/>
          <w:sz w:val="24"/>
          <w:szCs w:val="24"/>
        </w:rPr>
      </w:pPr>
    </w:p>
    <w:p w14:paraId="5357A70D" w14:textId="77777777" w:rsidR="00D14E95" w:rsidRPr="006D6D41" w:rsidRDefault="00D14E95" w:rsidP="00D14E95">
      <w:pPr>
        <w:autoSpaceDE w:val="0"/>
        <w:autoSpaceDN w:val="0"/>
        <w:adjustRightInd w:val="0"/>
        <w:spacing w:after="0" w:line="240" w:lineRule="auto"/>
        <w:rPr>
          <w:rFonts w:ascii="Calibri" w:hAnsi="Calibri" w:cs="Calibri"/>
          <w:color w:val="000000"/>
          <w:sz w:val="24"/>
          <w:szCs w:val="24"/>
        </w:rPr>
      </w:pPr>
      <w:r w:rsidRPr="006D6D41">
        <w:rPr>
          <w:rFonts w:ascii="Calibri" w:hAnsi="Calibri" w:cs="Calibri"/>
          <w:color w:val="000000"/>
          <w:sz w:val="24"/>
          <w:szCs w:val="24"/>
        </w:rPr>
        <w:t>Email ................................................................ Phone ………..................</w:t>
      </w:r>
    </w:p>
    <w:p w14:paraId="64B08186" w14:textId="77777777" w:rsidR="00D14E95" w:rsidRDefault="00D14E95" w:rsidP="00D14E95">
      <w:pPr>
        <w:autoSpaceDE w:val="0"/>
        <w:autoSpaceDN w:val="0"/>
        <w:adjustRightInd w:val="0"/>
        <w:spacing w:after="0" w:line="240" w:lineRule="auto"/>
        <w:rPr>
          <w:rFonts w:ascii="Calibri" w:hAnsi="Calibri" w:cs="Calibri"/>
          <w:color w:val="000000"/>
          <w:sz w:val="24"/>
          <w:szCs w:val="24"/>
        </w:rPr>
      </w:pPr>
    </w:p>
    <w:p w14:paraId="6265EFC8" w14:textId="7161B178" w:rsidR="00D14E95" w:rsidRPr="00034DCA" w:rsidRDefault="00D14E95" w:rsidP="00034DCA">
      <w:pPr>
        <w:pStyle w:val="ListParagraph"/>
        <w:numPr>
          <w:ilvl w:val="0"/>
          <w:numId w:val="4"/>
        </w:numPr>
        <w:autoSpaceDE w:val="0"/>
        <w:autoSpaceDN w:val="0"/>
        <w:adjustRightInd w:val="0"/>
        <w:spacing w:after="0" w:line="240" w:lineRule="auto"/>
        <w:rPr>
          <w:rFonts w:ascii="Calibri" w:hAnsi="Calibri" w:cs="Calibri"/>
          <w:color w:val="000000"/>
          <w:sz w:val="24"/>
          <w:szCs w:val="24"/>
        </w:rPr>
      </w:pPr>
      <w:r w:rsidRPr="00034DCA">
        <w:rPr>
          <w:rFonts w:ascii="Calibri" w:hAnsi="Calibri" w:cs="Calibri"/>
          <w:color w:val="000000"/>
          <w:sz w:val="24"/>
          <w:szCs w:val="24"/>
        </w:rPr>
        <w:t xml:space="preserve">I have made a BACS payment to The Co-Op Bank </w:t>
      </w:r>
      <w:r w:rsidR="00C43245" w:rsidRPr="00034DCA">
        <w:rPr>
          <w:rFonts w:ascii="Calibri" w:hAnsi="Calibri" w:cs="Calibri"/>
          <w:color w:val="000000"/>
          <w:sz w:val="24"/>
          <w:szCs w:val="24"/>
        </w:rPr>
        <w:t xml:space="preserve">Sort Code: </w:t>
      </w:r>
      <w:r w:rsidRPr="00034DCA">
        <w:rPr>
          <w:rFonts w:ascii="Calibri" w:hAnsi="Calibri" w:cs="Calibri"/>
          <w:color w:val="000000"/>
          <w:sz w:val="24"/>
          <w:szCs w:val="24"/>
        </w:rPr>
        <w:t>08-92-</w:t>
      </w:r>
      <w:proofErr w:type="gramStart"/>
      <w:r w:rsidRPr="00034DCA">
        <w:rPr>
          <w:rFonts w:ascii="Calibri" w:hAnsi="Calibri" w:cs="Calibri"/>
          <w:color w:val="000000"/>
          <w:sz w:val="24"/>
          <w:szCs w:val="24"/>
        </w:rPr>
        <w:t xml:space="preserve">99 </w:t>
      </w:r>
      <w:r w:rsidR="00C43245" w:rsidRPr="00034DCA">
        <w:rPr>
          <w:rFonts w:ascii="Calibri" w:hAnsi="Calibri" w:cs="Calibri"/>
          <w:color w:val="000000"/>
          <w:sz w:val="24"/>
          <w:szCs w:val="24"/>
        </w:rPr>
        <w:t xml:space="preserve"> Account</w:t>
      </w:r>
      <w:proofErr w:type="gramEnd"/>
      <w:r w:rsidR="00C43245" w:rsidRPr="00034DCA">
        <w:rPr>
          <w:rFonts w:ascii="Calibri" w:hAnsi="Calibri" w:cs="Calibri"/>
          <w:color w:val="000000"/>
          <w:sz w:val="24"/>
          <w:szCs w:val="24"/>
        </w:rPr>
        <w:t xml:space="preserve"> Number </w:t>
      </w:r>
      <w:r w:rsidRPr="00034DCA">
        <w:rPr>
          <w:rFonts w:ascii="Calibri" w:hAnsi="Calibri" w:cs="Calibri"/>
          <w:color w:val="000000"/>
          <w:sz w:val="24"/>
          <w:szCs w:val="24"/>
        </w:rPr>
        <w:t>65860311</w:t>
      </w:r>
      <w:r w:rsidR="00821427" w:rsidRPr="00034DCA">
        <w:rPr>
          <w:rFonts w:ascii="Calibri" w:hAnsi="Calibri" w:cs="Calibri"/>
          <w:color w:val="000000"/>
          <w:sz w:val="24"/>
          <w:szCs w:val="24"/>
        </w:rPr>
        <w:t xml:space="preserve">. Please include your surname as a reference on the transfer. </w:t>
      </w:r>
    </w:p>
    <w:p w14:paraId="7BACC064" w14:textId="77777777" w:rsidR="00C43245" w:rsidRDefault="00C43245" w:rsidP="00D14E95">
      <w:pPr>
        <w:autoSpaceDE w:val="0"/>
        <w:autoSpaceDN w:val="0"/>
        <w:adjustRightInd w:val="0"/>
        <w:spacing w:after="0" w:line="240" w:lineRule="auto"/>
        <w:rPr>
          <w:rFonts w:ascii="Calibri" w:hAnsi="Calibri" w:cs="Calibri"/>
          <w:color w:val="000000"/>
          <w:sz w:val="24"/>
          <w:szCs w:val="24"/>
        </w:rPr>
      </w:pPr>
    </w:p>
    <w:p w14:paraId="2D5DBC62" w14:textId="77777777" w:rsidR="00D14E95" w:rsidRPr="00034DCA" w:rsidRDefault="00D14E95" w:rsidP="00034DCA">
      <w:pPr>
        <w:pStyle w:val="ListParagraph"/>
        <w:numPr>
          <w:ilvl w:val="0"/>
          <w:numId w:val="4"/>
        </w:numPr>
        <w:autoSpaceDE w:val="0"/>
        <w:autoSpaceDN w:val="0"/>
        <w:adjustRightInd w:val="0"/>
        <w:spacing w:after="0" w:line="240" w:lineRule="auto"/>
        <w:rPr>
          <w:rFonts w:ascii="Calibri" w:hAnsi="Calibri" w:cs="Calibri"/>
          <w:color w:val="000000"/>
          <w:sz w:val="24"/>
          <w:szCs w:val="24"/>
        </w:rPr>
      </w:pPr>
      <w:r w:rsidRPr="00034DCA">
        <w:rPr>
          <w:rFonts w:ascii="Calibri" w:hAnsi="Calibri" w:cs="Calibri"/>
          <w:color w:val="000000"/>
          <w:sz w:val="24"/>
          <w:szCs w:val="24"/>
        </w:rPr>
        <w:t>I enclose a cheque for the sum of £________ payable to: ‘Winford Community Shop Ltd’.</w:t>
      </w:r>
    </w:p>
    <w:p w14:paraId="0010BF6A" w14:textId="77777777" w:rsidR="00D14E95" w:rsidRDefault="00D14E95" w:rsidP="00D14E95">
      <w:pPr>
        <w:autoSpaceDE w:val="0"/>
        <w:autoSpaceDN w:val="0"/>
        <w:adjustRightInd w:val="0"/>
        <w:spacing w:after="0" w:line="240" w:lineRule="auto"/>
        <w:rPr>
          <w:rFonts w:ascii="Calibri" w:hAnsi="Calibri" w:cs="Calibri"/>
          <w:color w:val="000000"/>
          <w:sz w:val="24"/>
          <w:szCs w:val="24"/>
        </w:rPr>
      </w:pPr>
    </w:p>
    <w:p w14:paraId="1D8C07BF" w14:textId="77777777" w:rsidR="00D14E95" w:rsidRPr="006D6D41" w:rsidRDefault="00D14E95" w:rsidP="00D14E95">
      <w:pPr>
        <w:autoSpaceDE w:val="0"/>
        <w:autoSpaceDN w:val="0"/>
        <w:adjustRightInd w:val="0"/>
        <w:spacing w:after="0" w:line="240" w:lineRule="auto"/>
        <w:rPr>
          <w:rFonts w:ascii="Calibri" w:hAnsi="Calibri" w:cs="Calibri"/>
          <w:color w:val="000000"/>
          <w:sz w:val="24"/>
          <w:szCs w:val="24"/>
        </w:rPr>
      </w:pPr>
      <w:r w:rsidRPr="006D6D41">
        <w:rPr>
          <w:rFonts w:ascii="Calibri" w:hAnsi="Calibri" w:cs="Calibri"/>
          <w:color w:val="000000"/>
          <w:sz w:val="24"/>
          <w:szCs w:val="24"/>
        </w:rPr>
        <w:t>I agree to be bound by the Rules of the Society (see over).</w:t>
      </w:r>
    </w:p>
    <w:p w14:paraId="2011F3BF" w14:textId="4B9297BC" w:rsidR="00D14E95" w:rsidRPr="006D6D41" w:rsidRDefault="3A14B668" w:rsidP="3A14B668">
      <w:pPr>
        <w:autoSpaceDE w:val="0"/>
        <w:autoSpaceDN w:val="0"/>
        <w:adjustRightInd w:val="0"/>
        <w:spacing w:after="0" w:line="240" w:lineRule="auto"/>
        <w:rPr>
          <w:rFonts w:ascii="Calibri" w:hAnsi="Calibri" w:cs="Calibri"/>
          <w:color w:val="000000" w:themeColor="text1"/>
          <w:sz w:val="24"/>
          <w:szCs w:val="24"/>
        </w:rPr>
      </w:pPr>
      <w:r w:rsidRPr="3A14B668">
        <w:rPr>
          <w:rFonts w:ascii="Calibri" w:hAnsi="Calibri" w:cs="Calibri"/>
          <w:color w:val="000000" w:themeColor="text1"/>
          <w:sz w:val="24"/>
          <w:szCs w:val="24"/>
        </w:rPr>
        <w:t>I am over 1</w:t>
      </w:r>
      <w:r w:rsidR="00034DCA">
        <w:rPr>
          <w:rFonts w:ascii="Calibri" w:hAnsi="Calibri" w:cs="Calibri"/>
          <w:color w:val="000000" w:themeColor="text1"/>
          <w:sz w:val="24"/>
          <w:szCs w:val="24"/>
        </w:rPr>
        <w:t>8</w:t>
      </w:r>
      <w:r w:rsidRPr="3A14B668">
        <w:rPr>
          <w:rFonts w:ascii="Calibri" w:hAnsi="Calibri" w:cs="Calibri"/>
          <w:color w:val="000000" w:themeColor="text1"/>
          <w:sz w:val="24"/>
          <w:szCs w:val="24"/>
        </w:rPr>
        <w:t xml:space="preserve"> years old.</w:t>
      </w:r>
      <w:r w:rsidRPr="3A14B668">
        <w:rPr>
          <w:rFonts w:ascii="Calibri" w:hAnsi="Calibri" w:cs="Calibri"/>
          <w:color w:val="C00000"/>
          <w:sz w:val="24"/>
          <w:szCs w:val="24"/>
        </w:rPr>
        <w:t xml:space="preserve"> </w:t>
      </w:r>
    </w:p>
    <w:p w14:paraId="57E6D8EE" w14:textId="77777777" w:rsidR="00D14E95" w:rsidRPr="006D6D41" w:rsidRDefault="00D14E95" w:rsidP="00D14E95">
      <w:pPr>
        <w:autoSpaceDE w:val="0"/>
        <w:autoSpaceDN w:val="0"/>
        <w:adjustRightInd w:val="0"/>
        <w:spacing w:after="0" w:line="240" w:lineRule="auto"/>
        <w:rPr>
          <w:rFonts w:ascii="Calibri" w:hAnsi="Calibri" w:cs="Calibri"/>
          <w:color w:val="000000"/>
          <w:sz w:val="24"/>
          <w:szCs w:val="24"/>
        </w:rPr>
      </w:pPr>
    </w:p>
    <w:p w14:paraId="4E1CFC4D" w14:textId="77777777" w:rsidR="00D14E95" w:rsidRPr="006D6D41" w:rsidRDefault="00D14E95" w:rsidP="00D14E95">
      <w:pPr>
        <w:autoSpaceDE w:val="0"/>
        <w:autoSpaceDN w:val="0"/>
        <w:adjustRightInd w:val="0"/>
        <w:spacing w:after="0" w:line="240" w:lineRule="auto"/>
        <w:rPr>
          <w:rFonts w:ascii="Calibri" w:hAnsi="Calibri" w:cs="Calibri"/>
          <w:color w:val="000000"/>
          <w:sz w:val="24"/>
          <w:szCs w:val="24"/>
        </w:rPr>
      </w:pPr>
      <w:r w:rsidRPr="006D6D41">
        <w:rPr>
          <w:rFonts w:ascii="Calibri" w:hAnsi="Calibri" w:cs="Calibri"/>
          <w:color w:val="000000"/>
          <w:sz w:val="24"/>
          <w:szCs w:val="24"/>
        </w:rPr>
        <w:t>Signed .....................................................Date...................................................</w:t>
      </w:r>
    </w:p>
    <w:p w14:paraId="4907E7A5" w14:textId="77777777" w:rsidR="00D14E95" w:rsidRPr="006D6D41" w:rsidRDefault="00D14E95" w:rsidP="00D14E95">
      <w:pPr>
        <w:autoSpaceDE w:val="0"/>
        <w:autoSpaceDN w:val="0"/>
        <w:adjustRightInd w:val="0"/>
        <w:spacing w:after="0" w:line="240" w:lineRule="auto"/>
        <w:rPr>
          <w:rFonts w:ascii="Calibri" w:hAnsi="Calibri" w:cs="Calibri"/>
          <w:color w:val="000000"/>
          <w:sz w:val="24"/>
          <w:szCs w:val="24"/>
        </w:rPr>
      </w:pPr>
    </w:p>
    <w:p w14:paraId="4F4E7E55" w14:textId="7DA9A70D" w:rsidR="00D14E95" w:rsidRPr="00034DCA" w:rsidRDefault="3A14B668" w:rsidP="3A14B668">
      <w:pPr>
        <w:autoSpaceDE w:val="0"/>
        <w:autoSpaceDN w:val="0"/>
        <w:adjustRightInd w:val="0"/>
        <w:spacing w:after="0" w:line="240" w:lineRule="auto"/>
        <w:rPr>
          <w:rFonts w:ascii="Calibri" w:hAnsi="Calibri" w:cs="Calibri"/>
          <w:color w:val="000000" w:themeColor="text1"/>
          <w:sz w:val="20"/>
          <w:szCs w:val="20"/>
        </w:rPr>
      </w:pPr>
      <w:r w:rsidRPr="00034DCA">
        <w:rPr>
          <w:rFonts w:ascii="Calibri" w:hAnsi="Calibri" w:cs="Calibri"/>
          <w:color w:val="000000" w:themeColor="text1"/>
          <w:sz w:val="20"/>
          <w:szCs w:val="20"/>
        </w:rPr>
        <w:t>Please note that in accordance with the General Data Protection Regulations, your contact details will only be used to communicate with you on</w:t>
      </w:r>
      <w:r w:rsidR="00034DCA" w:rsidRPr="00034DCA">
        <w:rPr>
          <w:rFonts w:ascii="Calibri" w:hAnsi="Calibri" w:cs="Calibri"/>
          <w:color w:val="000000" w:themeColor="text1"/>
          <w:sz w:val="20"/>
          <w:szCs w:val="20"/>
        </w:rPr>
        <w:t xml:space="preserve"> society</w:t>
      </w:r>
      <w:r w:rsidRPr="00034DCA">
        <w:rPr>
          <w:rFonts w:ascii="Calibri" w:hAnsi="Calibri" w:cs="Calibri"/>
          <w:color w:val="000000" w:themeColor="text1"/>
          <w:sz w:val="20"/>
          <w:szCs w:val="20"/>
        </w:rPr>
        <w:t xml:space="preserve"> business </w:t>
      </w:r>
      <w:proofErr w:type="gramStart"/>
      <w:r w:rsidRPr="00034DCA">
        <w:rPr>
          <w:rFonts w:ascii="Calibri" w:hAnsi="Calibri" w:cs="Calibri"/>
          <w:color w:val="000000" w:themeColor="text1"/>
          <w:sz w:val="20"/>
          <w:szCs w:val="20"/>
        </w:rPr>
        <w:t>e.g.</w:t>
      </w:r>
      <w:proofErr w:type="gramEnd"/>
      <w:r w:rsidRPr="00034DCA">
        <w:rPr>
          <w:rFonts w:ascii="Calibri" w:hAnsi="Calibri" w:cs="Calibri"/>
          <w:color w:val="000000" w:themeColor="text1"/>
          <w:sz w:val="20"/>
          <w:szCs w:val="20"/>
        </w:rPr>
        <w:t xml:space="preserve"> to send you notice of our AGM or other shareholder correspondence. It will </w:t>
      </w:r>
      <w:r w:rsidR="00034DCA" w:rsidRPr="00034DCA">
        <w:rPr>
          <w:rFonts w:ascii="Calibri" w:hAnsi="Calibri" w:cs="Calibri"/>
          <w:color w:val="000000" w:themeColor="text1"/>
          <w:sz w:val="20"/>
          <w:szCs w:val="20"/>
        </w:rPr>
        <w:t xml:space="preserve">be kept securely and </w:t>
      </w:r>
      <w:r w:rsidRPr="00034DCA">
        <w:rPr>
          <w:rFonts w:ascii="Calibri" w:hAnsi="Calibri" w:cs="Calibri"/>
          <w:color w:val="000000" w:themeColor="text1"/>
          <w:sz w:val="20"/>
          <w:szCs w:val="20"/>
        </w:rPr>
        <w:t xml:space="preserve">not be supplied to third parties. We are asking for email addresses to help reduce our on-going costs and trust that you will be happy to provide this. </w:t>
      </w:r>
    </w:p>
    <w:p w14:paraId="1151511B" w14:textId="77777777" w:rsidR="00D14E95" w:rsidRPr="006D6D41" w:rsidRDefault="00D14E95" w:rsidP="00D14E95">
      <w:pPr>
        <w:autoSpaceDE w:val="0"/>
        <w:autoSpaceDN w:val="0"/>
        <w:adjustRightInd w:val="0"/>
        <w:spacing w:after="0" w:line="240" w:lineRule="auto"/>
        <w:rPr>
          <w:rFonts w:ascii="Calibri" w:hAnsi="Calibri" w:cs="Calibri"/>
          <w:i/>
          <w:iCs/>
          <w:color w:val="000000"/>
          <w:sz w:val="24"/>
          <w:szCs w:val="24"/>
        </w:rPr>
      </w:pPr>
    </w:p>
    <w:p w14:paraId="77A1448F" w14:textId="4AD42158" w:rsidR="00D14E95" w:rsidRPr="00034DCA" w:rsidRDefault="00D14E95" w:rsidP="00D14E95">
      <w:pPr>
        <w:autoSpaceDE w:val="0"/>
        <w:autoSpaceDN w:val="0"/>
        <w:adjustRightInd w:val="0"/>
        <w:spacing w:after="0" w:line="240" w:lineRule="auto"/>
        <w:jc w:val="both"/>
        <w:rPr>
          <w:rFonts w:ascii="Calibri" w:hAnsi="Calibri" w:cs="Calibri"/>
          <w:color w:val="000000"/>
          <w:sz w:val="24"/>
          <w:szCs w:val="24"/>
        </w:rPr>
      </w:pPr>
      <w:r w:rsidRPr="00034DCA">
        <w:rPr>
          <w:rFonts w:ascii="Calibri" w:hAnsi="Calibri" w:cs="Calibri"/>
          <w:color w:val="000000"/>
          <w:sz w:val="24"/>
          <w:szCs w:val="24"/>
        </w:rPr>
        <w:t>Please return this form to</w:t>
      </w:r>
      <w:r w:rsidR="00034DCA" w:rsidRPr="00034DCA">
        <w:rPr>
          <w:rFonts w:ascii="Calibri" w:hAnsi="Calibri" w:cs="Calibri"/>
          <w:color w:val="000000"/>
          <w:sz w:val="24"/>
          <w:szCs w:val="24"/>
        </w:rPr>
        <w:t>: Stuart Mackie</w:t>
      </w:r>
      <w:r w:rsidRPr="00034DCA">
        <w:rPr>
          <w:rFonts w:ascii="Calibri" w:hAnsi="Calibri" w:cs="Calibri"/>
          <w:color w:val="000000"/>
          <w:sz w:val="24"/>
          <w:szCs w:val="24"/>
        </w:rPr>
        <w:t>, Treasurer, Winford Community Shop Ltd</w:t>
      </w:r>
    </w:p>
    <w:p w14:paraId="00D0144B" w14:textId="6DBC95F9" w:rsidR="00D14E95" w:rsidRPr="00034DCA" w:rsidRDefault="00034DCA" w:rsidP="00D14E95">
      <w:pPr>
        <w:autoSpaceDE w:val="0"/>
        <w:autoSpaceDN w:val="0"/>
        <w:adjustRightInd w:val="0"/>
        <w:spacing w:after="0" w:line="240" w:lineRule="auto"/>
        <w:jc w:val="both"/>
        <w:rPr>
          <w:rFonts w:ascii="Calibri" w:hAnsi="Calibri" w:cs="Calibri"/>
          <w:i/>
          <w:iCs/>
          <w:color w:val="000000"/>
          <w:sz w:val="24"/>
          <w:szCs w:val="24"/>
        </w:rPr>
      </w:pPr>
      <w:r w:rsidRPr="00034DCA">
        <w:rPr>
          <w:rFonts w:ascii="Calibri" w:hAnsi="Calibri" w:cs="Calibri"/>
          <w:color w:val="000000"/>
          <w:sz w:val="24"/>
          <w:szCs w:val="24"/>
        </w:rPr>
        <w:t xml:space="preserve">Rosebank, The Street, </w:t>
      </w:r>
      <w:proofErr w:type="spellStart"/>
      <w:r w:rsidRPr="00034DCA">
        <w:rPr>
          <w:rFonts w:ascii="Calibri" w:hAnsi="Calibri" w:cs="Calibri"/>
          <w:color w:val="000000"/>
          <w:sz w:val="24"/>
          <w:szCs w:val="24"/>
        </w:rPr>
        <w:t>Regil</w:t>
      </w:r>
      <w:proofErr w:type="spellEnd"/>
      <w:r w:rsidRPr="00034DCA">
        <w:rPr>
          <w:rFonts w:ascii="Calibri" w:hAnsi="Calibri" w:cs="Calibri"/>
          <w:color w:val="000000"/>
          <w:sz w:val="24"/>
          <w:szCs w:val="24"/>
        </w:rPr>
        <w:t xml:space="preserve"> BS40 8BD</w:t>
      </w:r>
      <w:r>
        <w:rPr>
          <w:rFonts w:ascii="Calibri" w:hAnsi="Calibri" w:cs="Calibri"/>
          <w:color w:val="000000"/>
          <w:sz w:val="24"/>
          <w:szCs w:val="24"/>
        </w:rPr>
        <w:t xml:space="preserve"> or complete, sign and return by email to </w:t>
      </w:r>
      <w:hyperlink r:id="rId7" w:history="1">
        <w:r w:rsidR="00664849" w:rsidRPr="00812A42">
          <w:rPr>
            <w:rStyle w:val="Hyperlink"/>
            <w:rFonts w:ascii="Calibri" w:hAnsi="Calibri" w:cs="Calibri"/>
            <w:sz w:val="24"/>
            <w:szCs w:val="24"/>
          </w:rPr>
          <w:t>admin@winfordcommunityshop.org.uk</w:t>
        </w:r>
      </w:hyperlink>
      <w:r w:rsidR="00664849">
        <w:rPr>
          <w:rFonts w:ascii="Calibri" w:hAnsi="Calibri" w:cs="Calibri"/>
          <w:color w:val="000000"/>
          <w:sz w:val="24"/>
          <w:szCs w:val="24"/>
        </w:rPr>
        <w:t>. Closing date for applications is 11</w:t>
      </w:r>
      <w:proofErr w:type="gramStart"/>
      <w:r w:rsidR="00664849" w:rsidRPr="00664849">
        <w:rPr>
          <w:rFonts w:ascii="Calibri" w:hAnsi="Calibri" w:cs="Calibri"/>
          <w:color w:val="000000"/>
          <w:sz w:val="24"/>
          <w:szCs w:val="24"/>
          <w:vertAlign w:val="superscript"/>
        </w:rPr>
        <w:t>th</w:t>
      </w:r>
      <w:r w:rsidR="00664849">
        <w:rPr>
          <w:rFonts w:ascii="Calibri" w:hAnsi="Calibri" w:cs="Calibri"/>
          <w:color w:val="000000"/>
          <w:sz w:val="24"/>
          <w:szCs w:val="24"/>
        </w:rPr>
        <w:t xml:space="preserve">  February</w:t>
      </w:r>
      <w:proofErr w:type="gramEnd"/>
      <w:r w:rsidR="00664849">
        <w:rPr>
          <w:rFonts w:ascii="Calibri" w:hAnsi="Calibri" w:cs="Calibri"/>
          <w:color w:val="000000"/>
          <w:sz w:val="24"/>
          <w:szCs w:val="24"/>
        </w:rPr>
        <w:t xml:space="preserve"> 2019 (this date may be extended at the discretion of the management committee). Share certificates will be available for collection from the shop from 1</w:t>
      </w:r>
      <w:r w:rsidR="00664849" w:rsidRPr="00664849">
        <w:rPr>
          <w:rFonts w:ascii="Calibri" w:hAnsi="Calibri" w:cs="Calibri"/>
          <w:color w:val="000000"/>
          <w:sz w:val="24"/>
          <w:szCs w:val="24"/>
          <w:vertAlign w:val="superscript"/>
        </w:rPr>
        <w:t>st</w:t>
      </w:r>
      <w:r w:rsidR="00664849">
        <w:rPr>
          <w:rFonts w:ascii="Calibri" w:hAnsi="Calibri" w:cs="Calibri"/>
          <w:color w:val="000000"/>
          <w:sz w:val="24"/>
          <w:szCs w:val="24"/>
        </w:rPr>
        <w:t xml:space="preserve"> March 2019.</w:t>
      </w:r>
    </w:p>
    <w:p w14:paraId="18AA008F" w14:textId="77777777" w:rsidR="000613C9" w:rsidRDefault="000613C9" w:rsidP="000613C9">
      <w:pPr>
        <w:autoSpaceDE w:val="0"/>
        <w:autoSpaceDN w:val="0"/>
        <w:adjustRightInd w:val="0"/>
        <w:spacing w:after="0" w:line="240" w:lineRule="auto"/>
        <w:jc w:val="both"/>
        <w:rPr>
          <w:rFonts w:ascii="Calibri" w:hAnsi="Calibri" w:cs="Calibri"/>
          <w:color w:val="000000"/>
          <w:sz w:val="24"/>
          <w:szCs w:val="24"/>
        </w:rPr>
      </w:pPr>
    </w:p>
    <w:p w14:paraId="3812D56E" w14:textId="6AAAFDF7" w:rsidR="000613C9" w:rsidRPr="000613C9" w:rsidRDefault="000613C9" w:rsidP="000613C9">
      <w:pPr>
        <w:autoSpaceDE w:val="0"/>
        <w:autoSpaceDN w:val="0"/>
        <w:adjustRightInd w:val="0"/>
        <w:spacing w:after="0" w:line="240" w:lineRule="auto"/>
        <w:jc w:val="both"/>
        <w:rPr>
          <w:rFonts w:ascii="Calibri" w:hAnsi="Calibri" w:cs="Calibri"/>
          <w:bCs/>
          <w:color w:val="000000"/>
          <w:sz w:val="24"/>
          <w:szCs w:val="24"/>
        </w:rPr>
      </w:pPr>
      <w:r>
        <w:rPr>
          <w:rFonts w:ascii="Calibri" w:hAnsi="Calibri" w:cs="Calibri"/>
          <w:color w:val="000000"/>
          <w:sz w:val="24"/>
          <w:szCs w:val="24"/>
        </w:rPr>
        <w:t xml:space="preserve">If you have any </w:t>
      </w:r>
      <w:proofErr w:type="gramStart"/>
      <w:r>
        <w:rPr>
          <w:rFonts w:ascii="Calibri" w:hAnsi="Calibri" w:cs="Calibri"/>
          <w:color w:val="000000"/>
          <w:sz w:val="24"/>
          <w:szCs w:val="24"/>
        </w:rPr>
        <w:t>questions</w:t>
      </w:r>
      <w:proofErr w:type="gramEnd"/>
      <w:r>
        <w:rPr>
          <w:rFonts w:ascii="Calibri" w:hAnsi="Calibri" w:cs="Calibri"/>
          <w:color w:val="000000"/>
          <w:sz w:val="24"/>
          <w:szCs w:val="24"/>
        </w:rPr>
        <w:t xml:space="preserve"> please </w:t>
      </w:r>
      <w:r w:rsidR="00D14E95">
        <w:rPr>
          <w:rFonts w:ascii="Calibri" w:hAnsi="Calibri" w:cs="Calibri"/>
          <w:iCs/>
          <w:color w:val="000000"/>
          <w:sz w:val="24"/>
          <w:szCs w:val="24"/>
        </w:rPr>
        <w:t xml:space="preserve">email </w:t>
      </w:r>
      <w:hyperlink r:id="rId8" w:history="1">
        <w:r w:rsidR="00D14E95" w:rsidRPr="00DF3252">
          <w:rPr>
            <w:rStyle w:val="Hyperlink"/>
            <w:rFonts w:ascii="Calibri" w:hAnsi="Calibri" w:cs="Calibri"/>
            <w:iCs/>
            <w:sz w:val="24"/>
            <w:szCs w:val="24"/>
          </w:rPr>
          <w:t>admin@winfordcommunityshop.org.uk</w:t>
        </w:r>
      </w:hyperlink>
      <w:r>
        <w:rPr>
          <w:rFonts w:ascii="Calibri" w:hAnsi="Calibri" w:cs="Calibri"/>
          <w:iCs/>
          <w:color w:val="000000"/>
          <w:sz w:val="24"/>
          <w:szCs w:val="24"/>
        </w:rPr>
        <w:t xml:space="preserve"> or telephone Phil </w:t>
      </w:r>
      <w:proofErr w:type="spellStart"/>
      <w:r>
        <w:rPr>
          <w:rFonts w:ascii="Calibri" w:hAnsi="Calibri" w:cs="Calibri"/>
          <w:iCs/>
          <w:color w:val="000000"/>
          <w:sz w:val="24"/>
          <w:szCs w:val="24"/>
        </w:rPr>
        <w:t>Febrey</w:t>
      </w:r>
      <w:proofErr w:type="spellEnd"/>
      <w:r w:rsidR="00D14E95">
        <w:rPr>
          <w:rFonts w:ascii="Calibri" w:hAnsi="Calibri" w:cs="Calibri"/>
          <w:iCs/>
          <w:color w:val="000000"/>
          <w:sz w:val="24"/>
          <w:szCs w:val="24"/>
        </w:rPr>
        <w:t xml:space="preserve"> 07769 348705</w:t>
      </w:r>
    </w:p>
    <w:p w14:paraId="6FC03756" w14:textId="29F69356" w:rsidR="000613C9" w:rsidRDefault="000613C9" w:rsidP="000613C9">
      <w:pPr>
        <w:spacing w:after="0" w:line="240" w:lineRule="auto"/>
        <w:rPr>
          <w:rFonts w:asciiTheme="majorHAnsi" w:hAnsiTheme="majorHAnsi" w:cs="Arial"/>
          <w:b/>
          <w:bCs/>
          <w:color w:val="548DD4" w:themeColor="text2" w:themeTint="99"/>
          <w:sz w:val="20"/>
          <w:szCs w:val="20"/>
        </w:rPr>
      </w:pPr>
      <w:r>
        <w:rPr>
          <w:rFonts w:ascii="Calibri" w:hAnsi="Calibri" w:cs="Calibri"/>
          <w:iCs/>
          <w:color w:val="000000"/>
          <w:sz w:val="24"/>
          <w:szCs w:val="24"/>
        </w:rPr>
        <w:br w:type="page"/>
      </w:r>
      <w:r w:rsidRPr="00907CF8">
        <w:rPr>
          <w:rFonts w:asciiTheme="majorHAnsi" w:hAnsiTheme="majorHAnsi" w:cs="Arial"/>
          <w:b/>
          <w:bCs/>
          <w:color w:val="548DD4" w:themeColor="text2" w:themeTint="99"/>
          <w:sz w:val="20"/>
          <w:szCs w:val="20"/>
        </w:rPr>
        <w:lastRenderedPageBreak/>
        <w:t>LEGAL STATEMENTS OF THE SOCIETY’S RULES REGARDING SHARE CAPITA</w:t>
      </w:r>
      <w:r>
        <w:rPr>
          <w:rFonts w:asciiTheme="majorHAnsi" w:hAnsiTheme="majorHAnsi" w:cs="Arial"/>
          <w:b/>
          <w:bCs/>
          <w:color w:val="548DD4" w:themeColor="text2" w:themeTint="99"/>
          <w:sz w:val="20"/>
          <w:szCs w:val="20"/>
        </w:rPr>
        <w:t>L</w:t>
      </w:r>
    </w:p>
    <w:p w14:paraId="4CE42AF1" w14:textId="77777777" w:rsidR="000613C9" w:rsidRPr="00B73BB9" w:rsidRDefault="000613C9" w:rsidP="000613C9">
      <w:pPr>
        <w:spacing w:after="0" w:line="240" w:lineRule="auto"/>
        <w:rPr>
          <w:rFonts w:ascii="Calibri" w:hAnsi="Calibri" w:cs="Calibri"/>
          <w:iCs/>
          <w:color w:val="000000"/>
          <w:sz w:val="24"/>
          <w:szCs w:val="24"/>
        </w:rPr>
      </w:pPr>
    </w:p>
    <w:p w14:paraId="3C17E45D" w14:textId="77777777" w:rsidR="000613C9" w:rsidRPr="00907CF8" w:rsidRDefault="000613C9" w:rsidP="000613C9">
      <w:pPr>
        <w:spacing w:after="0" w:line="240" w:lineRule="auto"/>
        <w:rPr>
          <w:rFonts w:asciiTheme="majorHAnsi" w:hAnsiTheme="majorHAnsi" w:cs="Arial"/>
          <w:sz w:val="24"/>
          <w:szCs w:val="24"/>
        </w:rPr>
        <w:sectPr w:rsidR="000613C9" w:rsidRPr="00907CF8" w:rsidSect="000613C9">
          <w:footerReference w:type="default" r:id="rId9"/>
          <w:type w:val="continuous"/>
          <w:pgSz w:w="11900" w:h="16840"/>
          <w:pgMar w:top="1440" w:right="1800" w:bottom="1440" w:left="1800" w:header="708" w:footer="708" w:gutter="0"/>
          <w:cols w:space="708"/>
          <w:docGrid w:linePitch="360"/>
        </w:sectPr>
      </w:pPr>
    </w:p>
    <w:p w14:paraId="7BA0A304"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1) The shares have of a value of £25 each.</w:t>
      </w:r>
    </w:p>
    <w:p w14:paraId="5C9ACB7C"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397D37C7" w14:textId="76D2709B" w:rsidR="000613C9" w:rsidRPr="00907CF8" w:rsidRDefault="3A14B668" w:rsidP="3A14B668">
      <w:pPr>
        <w:autoSpaceDE w:val="0"/>
        <w:autoSpaceDN w:val="0"/>
        <w:adjustRightInd w:val="0"/>
        <w:spacing w:after="0" w:line="200" w:lineRule="exact"/>
        <w:rPr>
          <w:rFonts w:asciiTheme="majorHAnsi" w:hAnsiTheme="majorHAnsi" w:cs="Arial"/>
          <w:color w:val="000000" w:themeColor="text1"/>
          <w:sz w:val="20"/>
          <w:szCs w:val="20"/>
        </w:rPr>
      </w:pPr>
      <w:r w:rsidRPr="3A14B668">
        <w:rPr>
          <w:rFonts w:asciiTheme="majorHAnsi" w:hAnsiTheme="majorHAnsi" w:cs="Arial"/>
          <w:color w:val="000000" w:themeColor="text1"/>
          <w:sz w:val="20"/>
          <w:szCs w:val="20"/>
        </w:rPr>
        <w:t xml:space="preserve">2) Application for shares shall be made to </w:t>
      </w:r>
      <w:proofErr w:type="gramStart"/>
      <w:r w:rsidRPr="3A14B668">
        <w:rPr>
          <w:rFonts w:asciiTheme="majorHAnsi" w:hAnsiTheme="majorHAnsi" w:cs="Arial"/>
          <w:color w:val="000000" w:themeColor="text1"/>
          <w:sz w:val="20"/>
          <w:szCs w:val="20"/>
        </w:rPr>
        <w:t>the  Management</w:t>
      </w:r>
      <w:proofErr w:type="gramEnd"/>
      <w:r w:rsidRPr="3A14B668">
        <w:rPr>
          <w:rFonts w:asciiTheme="majorHAnsi" w:hAnsiTheme="majorHAnsi" w:cs="Arial"/>
          <w:color w:val="000000" w:themeColor="text1"/>
          <w:sz w:val="20"/>
          <w:szCs w:val="20"/>
        </w:rPr>
        <w:t xml:space="preserve"> Committee and is subject to any maximum permitted by law. Shares shall be paid for in full on application.</w:t>
      </w:r>
    </w:p>
    <w:p w14:paraId="13D19E12"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6BA9C4AB" w14:textId="6B7D62D3" w:rsidR="000613C9" w:rsidRPr="00907CF8" w:rsidRDefault="3A14B668" w:rsidP="3A14B668">
      <w:pPr>
        <w:autoSpaceDE w:val="0"/>
        <w:autoSpaceDN w:val="0"/>
        <w:adjustRightInd w:val="0"/>
        <w:spacing w:after="0" w:line="200" w:lineRule="exact"/>
        <w:rPr>
          <w:rFonts w:asciiTheme="majorHAnsi" w:hAnsiTheme="majorHAnsi" w:cs="Arial"/>
          <w:color w:val="000000" w:themeColor="text1"/>
          <w:sz w:val="20"/>
          <w:szCs w:val="20"/>
        </w:rPr>
      </w:pPr>
      <w:r w:rsidRPr="3A14B668">
        <w:rPr>
          <w:rFonts w:asciiTheme="majorHAnsi" w:hAnsiTheme="majorHAnsi" w:cs="Arial"/>
          <w:color w:val="000000" w:themeColor="text1"/>
          <w:sz w:val="20"/>
          <w:szCs w:val="20"/>
        </w:rPr>
        <w:t>3) The minimum shareholding shall be one share. The Society may from time to time make a public share offer and any such share offer may specify the minimum number of shares.</w:t>
      </w:r>
      <w:r w:rsidR="00664849">
        <w:rPr>
          <w:rFonts w:asciiTheme="majorHAnsi" w:hAnsiTheme="majorHAnsi" w:cs="Arial"/>
          <w:color w:val="000000" w:themeColor="text1"/>
          <w:sz w:val="20"/>
          <w:szCs w:val="20"/>
        </w:rPr>
        <w:t xml:space="preserve"> </w:t>
      </w:r>
      <w:r w:rsidRPr="00664849">
        <w:rPr>
          <w:rFonts w:asciiTheme="majorHAnsi" w:hAnsiTheme="majorHAnsi" w:cs="Arial"/>
          <w:sz w:val="20"/>
          <w:szCs w:val="20"/>
        </w:rPr>
        <w:t xml:space="preserve">Existing shareholders will be notified of any subsequent issues. </w:t>
      </w:r>
    </w:p>
    <w:p w14:paraId="6AEAD3CC"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4DCC26BB"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4) Shares are not transferable but may be withdrawn in accordance with the following rules:</w:t>
      </w:r>
    </w:p>
    <w:p w14:paraId="2BF6A3E2"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2FF9E7AD"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4.1) Shares may be withdrawn by members who have held them for a minimum of three years or such other period as the Management Committee decides;</w:t>
      </w:r>
    </w:p>
    <w:p w14:paraId="213991C5"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3899F5B4"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4.2) Application for withdrawal shall be made on not less than three months’ notice on a form approved by the Management Committee;</w:t>
      </w:r>
    </w:p>
    <w:p w14:paraId="0573CAA5"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4631BDA9"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4.3) The Management Committee may specify a maximum total withdrawal for each financial year;</w:t>
      </w:r>
    </w:p>
    <w:p w14:paraId="7D45CC31"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79B75ECC"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4.4) All withdrawals must be funded from trading surpluses or new share capital raised from members and are at the discretion of the Management Committee having regard to the long-term interests of the Society, the need to maintain prudent reserves, and the Society’s commitment to community benefit.</w:t>
      </w:r>
    </w:p>
    <w:p w14:paraId="0ABCA0A3"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016B4FAE"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4.5) All withdrawals shall be paid in the order in which the notices were received up to any maximum total withdrawal specified for the financial year (subject to the discretion of the Management Committee to reflect particular circumstances) following which no further withdrawals may be made;</w:t>
      </w:r>
    </w:p>
    <w:p w14:paraId="0CDC7E1C"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01DEBEFC"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4.6) Except where a member intends to terminate their membership, they shall not be permitted to withdraw shares leaving them with less than the minimum required by the rules;</w:t>
      </w:r>
    </w:p>
    <w:p w14:paraId="59517B1C"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25ECD427"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4.7) The Management Committee may waive the notice required for a withdrawal and may make a direct payment to be made without notice or on such short notice as it considers appropriate;</w:t>
      </w:r>
    </w:p>
    <w:p w14:paraId="0993AF58"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01BA67EA"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4.8) Shares will on application be repaid on death or bankruptcy.</w:t>
      </w:r>
    </w:p>
    <w:p w14:paraId="67311E2C" w14:textId="77777777" w:rsidR="000613C9" w:rsidRDefault="000613C9" w:rsidP="000613C9">
      <w:pPr>
        <w:autoSpaceDE w:val="0"/>
        <w:autoSpaceDN w:val="0"/>
        <w:adjustRightInd w:val="0"/>
        <w:spacing w:after="0" w:line="200" w:lineRule="exact"/>
        <w:rPr>
          <w:rFonts w:asciiTheme="majorHAnsi" w:hAnsiTheme="majorHAnsi" w:cs="Arial"/>
          <w:color w:val="000000"/>
          <w:sz w:val="20"/>
          <w:szCs w:val="20"/>
        </w:rPr>
      </w:pPr>
    </w:p>
    <w:p w14:paraId="625F7798"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 xml:space="preserve">4.9) The Management Committee may suspend the right to withdraw either wholly or partially and either indefinitely or for a fixed period. The </w:t>
      </w:r>
      <w:r w:rsidRPr="00907CF8">
        <w:rPr>
          <w:rFonts w:asciiTheme="majorHAnsi" w:hAnsiTheme="majorHAnsi" w:cs="Arial"/>
          <w:color w:val="000000"/>
          <w:sz w:val="20"/>
          <w:szCs w:val="20"/>
        </w:rPr>
        <w:t xml:space="preserve">suspension shall apply to all notices of withdrawal which have been received and remain unpaid at the time. Where suspension is for a fixed </w:t>
      </w:r>
      <w:proofErr w:type="gramStart"/>
      <w:r w:rsidRPr="00907CF8">
        <w:rPr>
          <w:rFonts w:asciiTheme="majorHAnsi" w:hAnsiTheme="majorHAnsi" w:cs="Arial"/>
          <w:color w:val="000000"/>
          <w:sz w:val="20"/>
          <w:szCs w:val="20"/>
        </w:rPr>
        <w:t>period</w:t>
      </w:r>
      <w:proofErr w:type="gramEnd"/>
      <w:r w:rsidRPr="00907CF8">
        <w:rPr>
          <w:rFonts w:asciiTheme="majorHAnsi" w:hAnsiTheme="majorHAnsi" w:cs="Arial"/>
          <w:color w:val="000000"/>
          <w:sz w:val="20"/>
          <w:szCs w:val="20"/>
        </w:rPr>
        <w:t xml:space="preserve"> it may be extended from time to time by the Management Committee;</w:t>
      </w:r>
    </w:p>
    <w:p w14:paraId="037BEB7F"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12C2FCD2" w14:textId="4445229A" w:rsidR="3A14B668" w:rsidRDefault="3A14B668" w:rsidP="3A14B668">
      <w:pPr>
        <w:spacing w:after="0" w:line="200" w:lineRule="exact"/>
        <w:rPr>
          <w:rFonts w:asciiTheme="majorHAnsi" w:hAnsiTheme="majorHAnsi" w:cs="Arial"/>
          <w:color w:val="000000" w:themeColor="text1"/>
          <w:sz w:val="20"/>
          <w:szCs w:val="20"/>
        </w:rPr>
      </w:pPr>
      <w:r w:rsidRPr="3A14B668">
        <w:rPr>
          <w:rFonts w:asciiTheme="majorHAnsi" w:hAnsiTheme="majorHAnsi" w:cs="Arial"/>
          <w:color w:val="000000" w:themeColor="text1"/>
          <w:sz w:val="20"/>
          <w:szCs w:val="20"/>
        </w:rPr>
        <w:t>4.10) During any period when the right to withdrawal has been suspended the shares of a deceased or bankrupt member may, if the Management Committee agrees, be withdrawn by their personal representatives on giving such notice as the Management Committee requires;</w:t>
      </w:r>
      <w:r w:rsidRPr="3A14B668">
        <w:rPr>
          <w:rFonts w:asciiTheme="majorHAnsi" w:hAnsiTheme="majorHAnsi" w:cs="Arial"/>
          <w:color w:val="C00000"/>
          <w:sz w:val="20"/>
          <w:szCs w:val="20"/>
        </w:rPr>
        <w:t xml:space="preserve"> </w:t>
      </w:r>
    </w:p>
    <w:p w14:paraId="3A659D21"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6749C9A9"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4.11) The Society may deduct such reasonable sum to cover administration costs of withdrawal from the monies payable to a member on the withdrawal of shares.</w:t>
      </w:r>
    </w:p>
    <w:p w14:paraId="14CA4DF6"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301D899F"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5) The Society may (but is under no obligation to) pay interest to holders of shares as compensation for the use of such funds subject to the following:</w:t>
      </w:r>
    </w:p>
    <w:p w14:paraId="78355587"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311F01CC" w14:textId="78E73306"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 xml:space="preserve">5.1) Any payment of interest must be from trading surpluses and is at the discretion of the Management Committee having regard to the </w:t>
      </w:r>
      <w:proofErr w:type="gramStart"/>
      <w:r w:rsidRPr="00907CF8">
        <w:rPr>
          <w:rFonts w:asciiTheme="majorHAnsi" w:hAnsiTheme="majorHAnsi" w:cs="Arial"/>
          <w:color w:val="000000"/>
          <w:sz w:val="20"/>
          <w:szCs w:val="20"/>
        </w:rPr>
        <w:t>long term</w:t>
      </w:r>
      <w:proofErr w:type="gramEnd"/>
      <w:r w:rsidRPr="00907CF8">
        <w:rPr>
          <w:rFonts w:asciiTheme="majorHAnsi" w:hAnsiTheme="majorHAnsi" w:cs="Arial"/>
          <w:color w:val="000000"/>
          <w:sz w:val="20"/>
          <w:szCs w:val="20"/>
        </w:rPr>
        <w:t xml:space="preserve"> interests of the Society, the need to maintain prudent reserves and the Society’s </w:t>
      </w:r>
      <w:r w:rsidR="00305553">
        <w:rPr>
          <w:rFonts w:asciiTheme="majorHAnsi" w:hAnsiTheme="majorHAnsi" w:cs="Arial"/>
          <w:color w:val="000000"/>
          <w:sz w:val="20"/>
          <w:szCs w:val="20"/>
        </w:rPr>
        <w:t>commitment to community benefit;</w:t>
      </w:r>
    </w:p>
    <w:p w14:paraId="0D94BC5D"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1E0AF9AE" w14:textId="29A843DE"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 xml:space="preserve">5.2) The rate of interest to be paid in any year is to be approved by resolution of the members at the Annual Members’ Meeting and shall not exceed 2% above the </w:t>
      </w:r>
      <w:r w:rsidR="00305553">
        <w:rPr>
          <w:rFonts w:asciiTheme="majorHAnsi" w:hAnsiTheme="majorHAnsi" w:cs="Arial"/>
          <w:color w:val="000000"/>
          <w:sz w:val="20"/>
          <w:szCs w:val="20"/>
        </w:rPr>
        <w:t xml:space="preserve">Bank of England </w:t>
      </w:r>
      <w:r w:rsidRPr="00907CF8">
        <w:rPr>
          <w:rFonts w:asciiTheme="majorHAnsi" w:hAnsiTheme="majorHAnsi" w:cs="Arial"/>
          <w:color w:val="000000"/>
          <w:sz w:val="20"/>
          <w:szCs w:val="20"/>
        </w:rPr>
        <w:t>base r</w:t>
      </w:r>
      <w:r w:rsidR="00305553">
        <w:rPr>
          <w:rFonts w:asciiTheme="majorHAnsi" w:hAnsiTheme="majorHAnsi" w:cs="Arial"/>
          <w:color w:val="000000"/>
          <w:sz w:val="20"/>
          <w:szCs w:val="20"/>
        </w:rPr>
        <w:t>ate;</w:t>
      </w:r>
    </w:p>
    <w:p w14:paraId="26193D0A"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31475E48"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5.3) The Management Committee may decide that interest shall not be paid in relation to holdings of shares below a minimum level.</w:t>
      </w:r>
    </w:p>
    <w:p w14:paraId="19F8CC19"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78BA89AF" w14:textId="3A44E37F"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6) On the solvent winding up of the Society holders of shares will have no financial entitlement beyond the payment of outstanding interest and rep</w:t>
      </w:r>
      <w:r w:rsidR="00305553">
        <w:rPr>
          <w:rFonts w:asciiTheme="majorHAnsi" w:hAnsiTheme="majorHAnsi" w:cs="Arial"/>
          <w:color w:val="000000"/>
          <w:sz w:val="20"/>
          <w:szCs w:val="20"/>
        </w:rPr>
        <w:t xml:space="preserve">ayment of </w:t>
      </w:r>
      <w:proofErr w:type="gramStart"/>
      <w:r w:rsidR="00305553">
        <w:rPr>
          <w:rFonts w:asciiTheme="majorHAnsi" w:hAnsiTheme="majorHAnsi" w:cs="Arial"/>
          <w:color w:val="000000"/>
          <w:sz w:val="20"/>
          <w:szCs w:val="20"/>
        </w:rPr>
        <w:t>paid up</w:t>
      </w:r>
      <w:proofErr w:type="gramEnd"/>
      <w:r w:rsidR="00305553">
        <w:rPr>
          <w:rFonts w:asciiTheme="majorHAnsi" w:hAnsiTheme="majorHAnsi" w:cs="Arial"/>
          <w:color w:val="000000"/>
          <w:sz w:val="20"/>
          <w:szCs w:val="20"/>
        </w:rPr>
        <w:t xml:space="preserve"> share capital.</w:t>
      </w:r>
    </w:p>
    <w:p w14:paraId="2740FE07"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035E2B56"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7) In the event that a member resigns from membership, is removed from the register of Members, or is expelled in accordance with the rules, shares held by them at the date of resignation, removal or expulsion shall thereupon become a loan, repayable to the former member by the Society. The terms of repayment shall be those applying to the withdrawal of share capital set out in the Rules and notice of withdrawal shall be treated as having been given at the point of resignation, removal or expulsion.</w:t>
      </w:r>
    </w:p>
    <w:p w14:paraId="4EB13F15"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p>
    <w:p w14:paraId="00CDF55B" w14:textId="77777777" w:rsidR="000613C9" w:rsidRPr="00907CF8" w:rsidRDefault="000613C9" w:rsidP="000613C9">
      <w:pPr>
        <w:autoSpaceDE w:val="0"/>
        <w:autoSpaceDN w:val="0"/>
        <w:adjustRightInd w:val="0"/>
        <w:spacing w:after="0" w:line="200" w:lineRule="exact"/>
        <w:rPr>
          <w:rFonts w:asciiTheme="majorHAnsi" w:hAnsiTheme="majorHAnsi" w:cs="Arial"/>
          <w:color w:val="000000"/>
          <w:sz w:val="20"/>
          <w:szCs w:val="20"/>
        </w:rPr>
      </w:pPr>
      <w:r w:rsidRPr="00907CF8">
        <w:rPr>
          <w:rFonts w:asciiTheme="majorHAnsi" w:hAnsiTheme="majorHAnsi" w:cs="Arial"/>
          <w:color w:val="000000"/>
          <w:sz w:val="20"/>
          <w:szCs w:val="20"/>
        </w:rPr>
        <w:t>8) In accordance with Data Protection Rules, The Management Committee will retain members’ information from the community</w:t>
      </w:r>
      <w:r>
        <w:rPr>
          <w:rFonts w:asciiTheme="majorHAnsi" w:hAnsiTheme="majorHAnsi" w:cs="Arial"/>
          <w:color w:val="000000"/>
          <w:sz w:val="20"/>
          <w:szCs w:val="20"/>
        </w:rPr>
        <w:t xml:space="preserve"> </w:t>
      </w:r>
      <w:r w:rsidRPr="00907CF8">
        <w:rPr>
          <w:rFonts w:asciiTheme="majorHAnsi" w:hAnsiTheme="majorHAnsi" w:cs="Arial"/>
          <w:color w:val="000000"/>
          <w:sz w:val="20"/>
          <w:szCs w:val="20"/>
        </w:rPr>
        <w:t>Share issue in order to maintain the register and keep members informed of meetings and of developments of interest to shareholders.</w:t>
      </w:r>
    </w:p>
    <w:p w14:paraId="784A46AC" w14:textId="77777777" w:rsidR="000613C9" w:rsidRDefault="000613C9" w:rsidP="000613C9">
      <w:pPr>
        <w:rPr>
          <w:rFonts w:ascii="Calibri" w:hAnsi="Calibri" w:cs="Calibri"/>
          <w:color w:val="548DD4" w:themeColor="text2" w:themeTint="99"/>
          <w:sz w:val="40"/>
          <w:szCs w:val="40"/>
        </w:rPr>
        <w:sectPr w:rsidR="000613C9" w:rsidSect="00907CF8">
          <w:type w:val="continuous"/>
          <w:pgSz w:w="11900" w:h="16840"/>
          <w:pgMar w:top="1440" w:right="1800" w:bottom="1440" w:left="1800" w:header="708" w:footer="708" w:gutter="0"/>
          <w:cols w:num="2" w:space="363"/>
          <w:docGrid w:linePitch="360"/>
        </w:sectPr>
      </w:pPr>
    </w:p>
    <w:p w14:paraId="31C9967A" w14:textId="4E8A47F0" w:rsidR="0024093A" w:rsidRPr="000613C9" w:rsidRDefault="0024093A" w:rsidP="000613C9">
      <w:pPr>
        <w:spacing w:after="0" w:line="240" w:lineRule="auto"/>
        <w:rPr>
          <w:rFonts w:ascii="Calibri" w:hAnsi="Calibri" w:cs="Calibri"/>
          <w:color w:val="548DD4" w:themeColor="text2" w:themeTint="99"/>
          <w:sz w:val="40"/>
          <w:szCs w:val="40"/>
        </w:rPr>
      </w:pPr>
    </w:p>
    <w:sectPr w:rsidR="0024093A" w:rsidRPr="000613C9" w:rsidSect="00C43245">
      <w:footerReference w:type="default" r:id="rId10"/>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C5B3A" w14:textId="77777777" w:rsidR="00E618AD" w:rsidRDefault="00E618AD" w:rsidP="00907CF8">
      <w:pPr>
        <w:spacing w:after="0" w:line="240" w:lineRule="auto"/>
      </w:pPr>
      <w:r>
        <w:separator/>
      </w:r>
    </w:p>
  </w:endnote>
  <w:endnote w:type="continuationSeparator" w:id="0">
    <w:p w14:paraId="3A16CA98" w14:textId="77777777" w:rsidR="00E618AD" w:rsidRDefault="00E618AD" w:rsidP="00907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462370"/>
      <w:docPartObj>
        <w:docPartGallery w:val="Page Numbers (Bottom of Page)"/>
        <w:docPartUnique/>
      </w:docPartObj>
    </w:sdtPr>
    <w:sdtEndPr>
      <w:rPr>
        <w:noProof/>
      </w:rPr>
    </w:sdtEndPr>
    <w:sdtContent>
      <w:p w14:paraId="5E5A2516" w14:textId="57AD9E34" w:rsidR="000B532B" w:rsidRDefault="000B53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9A079B" w14:textId="77777777" w:rsidR="000613C9" w:rsidRDefault="00061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37D3" w14:textId="77777777" w:rsidR="00C43245" w:rsidRDefault="00C43245" w:rsidP="00C43245">
    <w:pPr>
      <w:autoSpaceDE w:val="0"/>
      <w:autoSpaceDN w:val="0"/>
      <w:adjustRightInd w:val="0"/>
      <w:spacing w:after="0" w:line="240" w:lineRule="auto"/>
    </w:pPr>
    <w:r>
      <w:rPr>
        <w:rFonts w:ascii="Calibri" w:hAnsi="Calibri" w:cs="Calibri"/>
        <w:i/>
        <w:iCs/>
        <w:color w:val="000000"/>
        <w:sz w:val="18"/>
        <w:szCs w:val="18"/>
      </w:rPr>
      <w:t>Winford Community Shop</w:t>
    </w:r>
    <w:r w:rsidRPr="00492781">
      <w:rPr>
        <w:rFonts w:ascii="Calibri" w:hAnsi="Calibri" w:cs="Calibri"/>
        <w:i/>
        <w:iCs/>
        <w:color w:val="000000"/>
        <w:sz w:val="18"/>
        <w:szCs w:val="18"/>
      </w:rPr>
      <w:t xml:space="preserve"> Ltd. is registered with the Financial Conduct Authority as </w:t>
    </w:r>
    <w:r>
      <w:rPr>
        <w:rFonts w:ascii="Calibri" w:hAnsi="Calibri" w:cs="Calibri"/>
        <w:i/>
        <w:iCs/>
        <w:color w:val="000000"/>
        <w:sz w:val="18"/>
        <w:szCs w:val="18"/>
      </w:rPr>
      <w:t xml:space="preserve">Community Benefit </w:t>
    </w:r>
    <w:proofErr w:type="gramStart"/>
    <w:r>
      <w:rPr>
        <w:rFonts w:ascii="Calibri" w:hAnsi="Calibri" w:cs="Calibri"/>
        <w:i/>
        <w:iCs/>
        <w:color w:val="000000"/>
        <w:sz w:val="18"/>
        <w:szCs w:val="18"/>
      </w:rPr>
      <w:t>Society</w:t>
    </w:r>
    <w:r w:rsidRPr="00492781">
      <w:rPr>
        <w:rFonts w:ascii="Calibri" w:hAnsi="Calibri" w:cs="Calibri"/>
        <w:i/>
        <w:iCs/>
        <w:color w:val="000000"/>
        <w:sz w:val="18"/>
        <w:szCs w:val="18"/>
      </w:rPr>
      <w:t xml:space="preserve"> </w:t>
    </w:r>
    <w:r>
      <w:rPr>
        <w:rFonts w:ascii="Calibri" w:hAnsi="Calibri" w:cs="Calibri"/>
        <w:i/>
        <w:iCs/>
        <w:color w:val="000000"/>
        <w:sz w:val="18"/>
        <w:szCs w:val="18"/>
      </w:rPr>
      <w:t>.</w:t>
    </w:r>
    <w:proofErr w:type="gramEnd"/>
    <w:r>
      <w:rPr>
        <w:rFonts w:ascii="Calibri" w:hAnsi="Calibri" w:cs="Calibri"/>
        <w:i/>
        <w:iCs/>
        <w:color w:val="000000"/>
        <w:sz w:val="18"/>
        <w:szCs w:val="18"/>
      </w:rPr>
      <w:t xml:space="preserve"> Registration No. RS</w:t>
    </w:r>
    <w:proofErr w:type="gramStart"/>
    <w:r>
      <w:rPr>
        <w:rFonts w:ascii="Calibri" w:hAnsi="Calibri" w:cs="Calibri"/>
        <w:i/>
        <w:iCs/>
        <w:color w:val="000000"/>
        <w:sz w:val="18"/>
        <w:szCs w:val="18"/>
      </w:rPr>
      <w:t xml:space="preserve">007862 </w:t>
    </w:r>
    <w:r w:rsidRPr="00492781">
      <w:rPr>
        <w:rFonts w:ascii="Calibri" w:hAnsi="Calibri" w:cs="Calibri"/>
        <w:i/>
        <w:iCs/>
        <w:color w:val="000000"/>
        <w:sz w:val="18"/>
        <w:szCs w:val="18"/>
      </w:rPr>
      <w:t xml:space="preserve"> Registered</w:t>
    </w:r>
    <w:proofErr w:type="gramEnd"/>
    <w:r w:rsidRPr="00492781">
      <w:rPr>
        <w:rFonts w:ascii="Calibri" w:hAnsi="Calibri" w:cs="Calibri"/>
        <w:i/>
        <w:iCs/>
        <w:color w:val="000000"/>
        <w:sz w:val="18"/>
        <w:szCs w:val="18"/>
      </w:rPr>
      <w:t xml:space="preserve"> Office: </w:t>
    </w:r>
    <w:proofErr w:type="spellStart"/>
    <w:r>
      <w:rPr>
        <w:rFonts w:ascii="Calibri" w:hAnsi="Calibri" w:cs="Calibri"/>
        <w:i/>
        <w:iCs/>
        <w:color w:val="000000"/>
        <w:sz w:val="18"/>
        <w:szCs w:val="18"/>
      </w:rPr>
      <w:t>Combwell</w:t>
    </w:r>
    <w:proofErr w:type="spellEnd"/>
    <w:r>
      <w:rPr>
        <w:rFonts w:ascii="Calibri" w:hAnsi="Calibri" w:cs="Calibri"/>
        <w:i/>
        <w:iCs/>
        <w:color w:val="000000"/>
        <w:sz w:val="18"/>
        <w:szCs w:val="18"/>
      </w:rPr>
      <w:t xml:space="preserve"> Cottage 34 Felton Lane North Somerset BS40 8AF</w:t>
    </w:r>
  </w:p>
  <w:p w14:paraId="0BF69630" w14:textId="77777777" w:rsidR="00C43245" w:rsidRDefault="00C43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E25EC" w14:textId="77777777" w:rsidR="00E618AD" w:rsidRDefault="00E618AD" w:rsidP="00907CF8">
      <w:pPr>
        <w:spacing w:after="0" w:line="240" w:lineRule="auto"/>
      </w:pPr>
      <w:r>
        <w:separator/>
      </w:r>
    </w:p>
  </w:footnote>
  <w:footnote w:type="continuationSeparator" w:id="0">
    <w:p w14:paraId="075EE326" w14:textId="77777777" w:rsidR="00E618AD" w:rsidRDefault="00E618AD" w:rsidP="00907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0FA"/>
    <w:multiLevelType w:val="hybridMultilevel"/>
    <w:tmpl w:val="E20EC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BA2279"/>
    <w:multiLevelType w:val="hybridMultilevel"/>
    <w:tmpl w:val="F3A6E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6F425C"/>
    <w:multiLevelType w:val="hybridMultilevel"/>
    <w:tmpl w:val="307C61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A494FA3"/>
    <w:multiLevelType w:val="hybridMultilevel"/>
    <w:tmpl w:val="4E629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7644682">
    <w:abstractNumId w:val="2"/>
  </w:num>
  <w:num w:numId="2" w16cid:durableId="498693435">
    <w:abstractNumId w:val="3"/>
  </w:num>
  <w:num w:numId="3" w16cid:durableId="1423840677">
    <w:abstractNumId w:val="1"/>
  </w:num>
  <w:num w:numId="4" w16cid:durableId="1071385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3A"/>
    <w:rsid w:val="00034DCA"/>
    <w:rsid w:val="000613C9"/>
    <w:rsid w:val="000B532B"/>
    <w:rsid w:val="0024093A"/>
    <w:rsid w:val="00305553"/>
    <w:rsid w:val="00490379"/>
    <w:rsid w:val="004A76D6"/>
    <w:rsid w:val="00586C42"/>
    <w:rsid w:val="00664849"/>
    <w:rsid w:val="00697F11"/>
    <w:rsid w:val="00821427"/>
    <w:rsid w:val="00837C25"/>
    <w:rsid w:val="00907CF8"/>
    <w:rsid w:val="00A44A5D"/>
    <w:rsid w:val="00B73BB9"/>
    <w:rsid w:val="00C43245"/>
    <w:rsid w:val="00D14E95"/>
    <w:rsid w:val="00DE1ED3"/>
    <w:rsid w:val="00E618AD"/>
    <w:rsid w:val="3A14B6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EC6A55"/>
  <w14:defaultImageDpi w14:val="300"/>
  <w15:docId w15:val="{86B80CA6-8421-46EB-A83A-1AD910B7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3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93A"/>
    <w:pPr>
      <w:ind w:left="720"/>
      <w:contextualSpacing/>
    </w:pPr>
  </w:style>
  <w:style w:type="character" w:styleId="Hyperlink">
    <w:name w:val="Hyperlink"/>
    <w:basedOn w:val="DefaultParagraphFont"/>
    <w:uiPriority w:val="99"/>
    <w:unhideWhenUsed/>
    <w:rsid w:val="0024093A"/>
    <w:rPr>
      <w:color w:val="0000FF" w:themeColor="hyperlink"/>
      <w:u w:val="single"/>
    </w:rPr>
  </w:style>
  <w:style w:type="paragraph" w:styleId="FootnoteText">
    <w:name w:val="footnote text"/>
    <w:basedOn w:val="Normal"/>
    <w:link w:val="FootnoteTextChar"/>
    <w:uiPriority w:val="99"/>
    <w:unhideWhenUsed/>
    <w:rsid w:val="00907CF8"/>
    <w:pPr>
      <w:spacing w:after="0" w:line="240" w:lineRule="auto"/>
    </w:pPr>
    <w:rPr>
      <w:sz w:val="24"/>
      <w:szCs w:val="24"/>
    </w:rPr>
  </w:style>
  <w:style w:type="character" w:customStyle="1" w:styleId="FootnoteTextChar">
    <w:name w:val="Footnote Text Char"/>
    <w:basedOn w:val="DefaultParagraphFont"/>
    <w:link w:val="FootnoteText"/>
    <w:uiPriority w:val="99"/>
    <w:rsid w:val="00907CF8"/>
    <w:rPr>
      <w:rFonts w:eastAsiaTheme="minorHAnsi"/>
      <w:lang w:val="en-GB"/>
    </w:rPr>
  </w:style>
  <w:style w:type="character" w:styleId="FootnoteReference">
    <w:name w:val="footnote reference"/>
    <w:basedOn w:val="DefaultParagraphFont"/>
    <w:uiPriority w:val="99"/>
    <w:unhideWhenUsed/>
    <w:rsid w:val="00907CF8"/>
    <w:rPr>
      <w:vertAlign w:val="superscript"/>
    </w:rPr>
  </w:style>
  <w:style w:type="paragraph" w:styleId="Header">
    <w:name w:val="header"/>
    <w:basedOn w:val="Normal"/>
    <w:link w:val="HeaderChar"/>
    <w:uiPriority w:val="99"/>
    <w:unhideWhenUsed/>
    <w:rsid w:val="00C432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43245"/>
    <w:rPr>
      <w:rFonts w:eastAsiaTheme="minorHAnsi"/>
      <w:sz w:val="22"/>
      <w:szCs w:val="22"/>
      <w:lang w:val="en-GB"/>
    </w:rPr>
  </w:style>
  <w:style w:type="paragraph" w:styleId="Footer">
    <w:name w:val="footer"/>
    <w:basedOn w:val="Normal"/>
    <w:link w:val="FooterChar"/>
    <w:uiPriority w:val="99"/>
    <w:unhideWhenUsed/>
    <w:rsid w:val="00C432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3245"/>
    <w:rPr>
      <w:rFonts w:eastAsiaTheme="minorHAnsi"/>
      <w:sz w:val="22"/>
      <w:szCs w:val="22"/>
      <w:lang w:val="en-GB"/>
    </w:rPr>
  </w:style>
  <w:style w:type="character" w:styleId="UnresolvedMention">
    <w:name w:val="Unresolved Mention"/>
    <w:basedOn w:val="DefaultParagraphFont"/>
    <w:uiPriority w:val="99"/>
    <w:semiHidden/>
    <w:unhideWhenUsed/>
    <w:rsid w:val="00664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winfordcommunityshop.org.uk" TargetMode="External"/><Relationship Id="rId3" Type="http://schemas.openxmlformats.org/officeDocument/2006/relationships/settings" Target="settings.xml"/><Relationship Id="rId7" Type="http://schemas.openxmlformats.org/officeDocument/2006/relationships/hyperlink" Target="mailto:admin@winfordcommunityshop.org.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thompson</dc:creator>
  <cp:keywords/>
  <dc:description/>
  <cp:lastModifiedBy>Carol House</cp:lastModifiedBy>
  <cp:revision>4</cp:revision>
  <dcterms:created xsi:type="dcterms:W3CDTF">2023-04-11T14:49:00Z</dcterms:created>
  <dcterms:modified xsi:type="dcterms:W3CDTF">2023-04-11T15:09:00Z</dcterms:modified>
</cp:coreProperties>
</file>