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Barranquilla, 27 de abril de 2024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quien corresponda: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medio del presente, se certifica que el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Sr. Pedro Vergara</w:t>
      </w:r>
      <w:r w:rsidDel="00000000" w:rsidR="00000000" w:rsidRPr="00000000">
        <w:rPr>
          <w:sz w:val="26"/>
          <w:szCs w:val="26"/>
          <w:rtl w:val="0"/>
        </w:rPr>
        <w:t xml:space="preserve"> se desempeñó como Subdirector Académico y Comercial en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Paretomed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Educación Médica</w:t>
      </w:r>
      <w:r w:rsidDel="00000000" w:rsidR="00000000" w:rsidRPr="00000000">
        <w:rPr>
          <w:sz w:val="26"/>
          <w:szCs w:val="26"/>
          <w:rtl w:val="0"/>
        </w:rPr>
        <w:t xml:space="preserve"> desde el 01 de enero de 2024 hasta el 27 de abril de 2024.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Durante su tiempo,, el Sr. Vergara realizó las siguientes actividades: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Educador encargado de la preparación académica para exámenes de residencia médica, dirigido a médicos generales.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Productor y creador de contenido educativo para profesionales de la salud.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Responsable de la dirección de esfuerzos de mercadeo digital.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Sr. Vergara demostró durante su desempeño laboral un alto nivel de compromiso, profesionalismo y responsabilidad. Sus habilidades y conocimientos fueron de gran valor para la empresa.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le extiende la presente certificación a solicitud del interesado, para los fines que estime convenientes.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Atentamente,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533525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Oscar Maldonado Badrán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Gerente Paretomed, Educación Médica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3023638698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Oscarmaldonado@paretomed.org</w:t>
      </w:r>
    </w:p>
    <w:p w:rsidR="00000000" w:rsidDel="00000000" w:rsidP="00000000" w:rsidRDefault="00000000" w:rsidRPr="00000000" w14:paraId="0000001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