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cd9opepig8bc"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Comerciales</w:t>
      </w:r>
      <w:r w:rsidDel="00000000" w:rsidR="00000000" w:rsidRPr="00000000">
        <w:rPr>
          <w:rtl w:val="0"/>
        </w:rPr>
      </w:r>
    </w:p>
    <w:p w:rsidR="00000000" w:rsidDel="00000000" w:rsidP="00000000" w:rsidRDefault="00000000" w:rsidRPr="00000000" w14:paraId="00000002">
      <w:pPr>
        <w:pStyle w:val="Heading4"/>
        <w:rPr/>
      </w:pPr>
      <w:bookmarkStart w:colFirst="0" w:colLast="0" w:name="_35pk21ui03ud" w:id="1"/>
      <w:bookmarkEnd w:id="1"/>
      <w:r w:rsidDel="00000000" w:rsidR="00000000" w:rsidRPr="00000000">
        <w:rPr>
          <w:rFonts w:ascii="Verdana" w:cs="Verdana" w:eastAsia="Verdana" w:hAnsi="Verdana"/>
          <w:b w:val="1"/>
          <w:bCs w:val="1"/>
          <w:color w:val="000000"/>
          <w:sz w:val="28"/>
          <w:szCs w:val="28"/>
          <w:rtl w:val="0"/>
        </w:rPr>
        <w:t xml:space="preserve">Pasar a la residencia en 2025 es más difícil que competir en los olímpicos</w:t>
      </w:r>
      <w:r w:rsidDel="00000000" w:rsidR="00000000" w:rsidRPr="00000000">
        <w:rPr>
          <w:rtl w:val="0"/>
        </w:rPr>
      </w:r>
    </w:p>
    <w:p w:rsidR="00000000" w:rsidDel="00000000" w:rsidP="00000000" w:rsidRDefault="00000000" w:rsidRPr="00000000" w14:paraId="00000003">
      <w:pPr>
        <w:pStyle w:val="Heading1"/>
        <w:spacing w:after="240" w:before="240" w:lineRule="auto"/>
        <w:jc w:val="both"/>
        <w:rPr/>
      </w:pPr>
      <w:bookmarkStart w:colFirst="0" w:colLast="0" w:name="_lwp0mxstty4p" w:id="2"/>
      <w:bookmarkEnd w:id="2"/>
      <w:r w:rsidDel="00000000" w:rsidR="00000000" w:rsidRPr="00000000">
        <w:rPr>
          <w:rtl w:val="0"/>
        </w:rPr>
      </w:r>
    </w:p>
    <w:p w:rsidR="00000000" w:rsidDel="00000000" w:rsidP="00000000" w:rsidRDefault="00000000" w:rsidRPr="00000000" w14:paraId="00000004">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solamente estás estudiando de vez en cuando, de libros desactualizados o peor aún, usas cursitos con clases súperlargas y aburridas de temas que ni siquiera preguntan los exámenes</w:t>
      </w:r>
    </w:p>
    <w:p w:rsidR="00000000" w:rsidDel="00000000" w:rsidP="00000000" w:rsidRDefault="00000000" w:rsidRPr="00000000" w14:paraId="00000005">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Vas a perder tu tiempo y nunca serás R1.</w:t>
      </w:r>
    </w:p>
    <w:p w:rsidR="00000000" w:rsidDel="00000000" w:rsidP="00000000" w:rsidRDefault="00000000" w:rsidRPr="00000000" w14:paraId="00000006">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Antes de SER internista tenía el mismo problema que tú, no tenía claro qué estudiar, cómo estudiarlo y en qué tiempo hacerlo mientras trabajaba esclavizado como médico general.</w:t>
      </w:r>
    </w:p>
    <w:p w:rsidR="00000000" w:rsidDel="00000000" w:rsidP="00000000" w:rsidRDefault="00000000" w:rsidRPr="00000000" w14:paraId="00000007">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Pero qué tal si te digo que existe una solución donde con tan solo 60 minutos diarios de estudio en 3 meses puedas estar listo para cualquier exámen de residencia?.</w:t>
      </w:r>
    </w:p>
    <w:p w:rsidR="00000000" w:rsidDel="00000000" w:rsidP="00000000" w:rsidRDefault="00000000" w:rsidRPr="00000000" w14:paraId="00000008">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Para eso </w:t>
      </w:r>
      <w:r w:rsidDel="00000000" w:rsidR="00000000" w:rsidRPr="00000000">
        <w:rPr>
          <w:rFonts w:ascii="Verdana" w:cs="Verdana" w:eastAsia="Verdana" w:hAnsi="Verdana"/>
          <w:sz w:val="24"/>
          <w:szCs w:val="24"/>
          <w:rtl w:val="0"/>
        </w:rPr>
        <w:t xml:space="preserve">diseñé</w:t>
      </w:r>
      <w:r w:rsidDel="00000000" w:rsidR="00000000" w:rsidRPr="00000000">
        <w:rPr>
          <w:rFonts w:ascii="Verdana" w:cs="Verdana" w:eastAsia="Verdana" w:hAnsi="Verdana"/>
          <w:sz w:val="24"/>
          <w:szCs w:val="24"/>
          <w:rtl w:val="0"/>
        </w:rPr>
        <w:t xml:space="preserve"> el único programa de preparación para residencias médicas en Colombia: </w:t>
      </w:r>
      <w:r w:rsidDel="00000000" w:rsidR="00000000" w:rsidRPr="00000000">
        <w:rPr>
          <w:rFonts w:ascii="Verdana" w:cs="Verdana" w:eastAsia="Verdana" w:hAnsi="Verdana"/>
          <w:sz w:val="24"/>
          <w:szCs w:val="24"/>
          <w:rtl w:val="0"/>
        </w:rPr>
        <w:t xml:space="preserve">Paretomed</w:t>
      </w:r>
      <w:r w:rsidDel="00000000" w:rsidR="00000000" w:rsidRPr="00000000">
        <w:rPr>
          <w:rFonts w:ascii="Verdana" w:cs="Verdana" w:eastAsia="Verdana" w:hAnsi="Verdana"/>
          <w:sz w:val="24"/>
          <w:szCs w:val="24"/>
          <w:rtl w:val="0"/>
        </w:rPr>
        <w:t xml:space="preserve">, donde te damos el material más preciso y actualizado para aprovechar el tiempo y lograr tus metas, sin contenido basura.</w:t>
      </w:r>
    </w:p>
    <w:p w:rsidR="00000000" w:rsidDel="00000000" w:rsidP="00000000" w:rsidRDefault="00000000" w:rsidRPr="00000000" w14:paraId="00000009">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quieres trabajar junto con expertos, especialistas y psicólogos hasta cumplir tu sueño da click en el enlace o escribe pareto en los comentarios y nos pondremos en contacto contigo.</w:t>
      </w:r>
    </w:p>
    <w:p w:rsidR="00000000" w:rsidDel="00000000" w:rsidP="00000000" w:rsidRDefault="00000000" w:rsidRPr="00000000" w14:paraId="0000000A">
      <w:pPr>
        <w:spacing w:after="240" w:before="240" w:lineRule="auto"/>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0B">
      <w:pPr>
        <w:pStyle w:val="Heading4"/>
        <w:rPr/>
      </w:pPr>
      <w:bookmarkStart w:colFirst="0" w:colLast="0" w:name="_7mgruei8my2" w:id="3"/>
      <w:bookmarkEnd w:id="3"/>
      <w:r w:rsidDel="00000000" w:rsidR="00000000" w:rsidRPr="00000000">
        <w:rPr>
          <w:rFonts w:ascii="Verdana" w:cs="Verdana" w:eastAsia="Verdana" w:hAnsi="Verdana"/>
          <w:b w:val="1"/>
          <w:bCs w:val="1"/>
          <w:color w:val="000000"/>
          <w:sz w:val="28"/>
          <w:szCs w:val="28"/>
          <w:rtl w:val="0"/>
        </w:rPr>
        <w:t xml:space="preserve">Cómo obtener puntajes perfectos en los exámenes de residencia</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Mucha gente piensa que tienes que ESTUDIAR HASTA LO MÁS MÍNIMO PREGUNTABLE de la medicina para sacar 5 en un exámen de residencia.</w:t>
      </w:r>
    </w:p>
    <w:p w:rsidR="00000000" w:rsidDel="00000000" w:rsidP="00000000" w:rsidRDefault="00000000" w:rsidRPr="00000000" w14:paraId="0000000E">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0F">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Pero lo cierto es que un puntaje perfecto es aquel que te permita asegurar un cupo para la entrevista y para eso solo necesitas contestar bien entre el 65 a 70% de las preguntas.</w:t>
      </w:r>
    </w:p>
    <w:p w:rsidR="00000000" w:rsidDel="00000000" w:rsidP="00000000" w:rsidRDefault="00000000" w:rsidRPr="00000000" w14:paraId="00000010">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11">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Y esas preguntas casi siempre son casos clínicos de patologías comunes que todo médico debería poder contestar con una buena preparación.</w:t>
      </w:r>
    </w:p>
    <w:p w:rsidR="00000000" w:rsidDel="00000000" w:rsidP="00000000" w:rsidRDefault="00000000" w:rsidRPr="00000000" w14:paraId="00000012">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13">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Por eso en PARETOMED nos enfocamos en ESAS PREGUNTAS que SIEMPRE SALEN Y SE REPITEN EN LOS EXÁMENES DE RESIDENCIA, para que con tan solo 60 minutos diarios de estudio en 3 meses puedas estar listo para cualquier exámen de residencia.</w:t>
      </w:r>
    </w:p>
    <w:p w:rsidR="00000000" w:rsidDel="00000000" w:rsidP="00000000" w:rsidRDefault="00000000" w:rsidRPr="00000000" w14:paraId="00000014">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15">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quieres trabajar junto con expertos, especialistas y psicólogos hasta cumplir tu sueño da click en el enlace o escribe pareto en los comentarios y nos pondremos en contacto contigo.</w:t>
      </w:r>
    </w:p>
    <w:p w:rsidR="00000000" w:rsidDel="00000000" w:rsidP="00000000" w:rsidRDefault="00000000" w:rsidRPr="00000000" w14:paraId="00000016">
      <w:pPr>
        <w:pStyle w:val="Heading1"/>
        <w:rPr/>
      </w:pPr>
      <w:bookmarkStart w:colFirst="0" w:colLast="0" w:name="_17lrod1gzxhw" w:id="4"/>
      <w:bookmarkEnd w:id="4"/>
      <w:r w:rsidDel="00000000" w:rsidR="00000000" w:rsidRPr="00000000">
        <w:rPr>
          <w:rtl w:val="0"/>
        </w:rPr>
      </w:r>
    </w:p>
    <w:p w:rsidR="00000000" w:rsidDel="00000000" w:rsidP="00000000" w:rsidRDefault="00000000" w:rsidRPr="00000000" w14:paraId="00000017">
      <w:pPr>
        <w:pStyle w:val="Heading4"/>
        <w:rPr>
          <w:rFonts w:ascii="Verdana" w:cs="Verdana" w:eastAsia="Verdana" w:hAnsi="Verdana"/>
          <w:b w:val="1"/>
          <w:bCs w:val="1"/>
          <w:color w:val="000000"/>
          <w:sz w:val="28"/>
          <w:szCs w:val="28"/>
        </w:rPr>
      </w:pPr>
      <w:bookmarkStart w:colFirst="0" w:colLast="0" w:name="_v115cjtumlkk" w:id="5"/>
      <w:bookmarkEnd w:id="5"/>
      <w:r w:rsidDel="00000000" w:rsidR="00000000" w:rsidRPr="00000000">
        <w:rPr>
          <w:rFonts w:ascii="Verdana" w:cs="Verdana" w:eastAsia="Verdana" w:hAnsi="Verdana"/>
          <w:b w:val="1"/>
          <w:bCs w:val="1"/>
          <w:color w:val="000000"/>
          <w:sz w:val="28"/>
          <w:szCs w:val="28"/>
          <w:rtl w:val="0"/>
        </w:rPr>
        <w:t xml:space="preserve">Como nunca equivocarse en un examen de residencia</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Es muy común caer en el error de dudar de la opción de respuesta que creemos correcta y terminar cambiándola por otra que en el fondo sabemos es incorrecta.</w:t>
      </w:r>
    </w:p>
    <w:p w:rsidR="00000000" w:rsidDel="00000000" w:rsidP="00000000" w:rsidRDefault="00000000" w:rsidRPr="00000000" w14:paraId="0000001C">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1D">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Te voy a dar una técnica que puedes aplicar desde tu preparación para estar más seguro al momento de responder exámenes de residencia.</w:t>
      </w:r>
    </w:p>
    <w:p w:rsidR="00000000" w:rsidDel="00000000" w:rsidP="00000000" w:rsidRDefault="00000000" w:rsidRPr="00000000" w14:paraId="0000001E">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1F">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Primero debes dejar de pensar como quien responde la pregunta, piensa como quien la realiza.</w:t>
      </w:r>
    </w:p>
    <w:p w:rsidR="00000000" w:rsidDel="00000000" w:rsidP="00000000" w:rsidRDefault="00000000" w:rsidRPr="00000000" w14:paraId="00000020">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21">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quieres que alguien responda correctamente una pregunta sobre el diagnóstico de Asma, debes darle información suficiente para sospecharla</w:t>
      </w:r>
    </w:p>
    <w:p w:rsidR="00000000" w:rsidDel="00000000" w:rsidP="00000000" w:rsidRDefault="00000000" w:rsidRPr="00000000" w14:paraId="00000022">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23">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Esto se hace a través de palabras claves.</w:t>
      </w:r>
    </w:p>
    <w:p w:rsidR="00000000" w:rsidDel="00000000" w:rsidP="00000000" w:rsidRDefault="00000000" w:rsidRPr="00000000" w14:paraId="00000024">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25">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Cuando nos hablan de un cuadro respiratorio agudo con antecedentes de sibilancias en la niñez, múltiples alergias alimentarias y disnea con espirometría que mejora con un broncodilatador, tu no vas a pensar en una neumonía porque no te hablan de fiebre, generación de esputo purulento malestar general o crepitantes, tampoco en EPOC porque hay una adecuada respuesta a los broncodilatadores.</w:t>
      </w:r>
    </w:p>
    <w:p w:rsidR="00000000" w:rsidDel="00000000" w:rsidP="00000000" w:rsidRDefault="00000000" w:rsidRPr="00000000" w14:paraId="00000026">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27">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Y cuando dejas de pensar en escoger la respuesta correcta, para descartar todo lo que no sea compatible con el cuadro clínico que te mencionan, así es como encuentras la seguridad para responder confiado un examen de residencias.</w:t>
      </w:r>
    </w:p>
    <w:p w:rsidR="00000000" w:rsidDel="00000000" w:rsidP="00000000" w:rsidRDefault="00000000" w:rsidRPr="00000000" w14:paraId="00000028">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29">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quieres trabajar junto con expertos, especialistas y psicólogos hasta cumplir tu sueño de ser residente da click en el enlace o escribe pareto en los comentarios y nos pondremos en contacto contigo.</w:t>
      </w:r>
    </w:p>
    <w:p w:rsidR="00000000" w:rsidDel="00000000" w:rsidP="00000000" w:rsidRDefault="00000000" w:rsidRPr="00000000" w14:paraId="0000002A">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w:t>
      </w:r>
    </w:p>
    <w:p w:rsidR="00000000" w:rsidDel="00000000" w:rsidP="00000000" w:rsidRDefault="00000000" w:rsidRPr="00000000" w14:paraId="0000002B">
      <w:pPr>
        <w:spacing w:after="240" w:before="240" w:lineRule="auto"/>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2C">
      <w:pPr>
        <w:pStyle w:val="Heading1"/>
        <w:rPr>
          <w:highlight w:val="yellow"/>
        </w:rPr>
      </w:pPr>
      <w:bookmarkStart w:colFirst="0" w:colLast="0" w:name="_r5smlgg0g74j" w:id="6"/>
      <w:bookmarkEnd w:id="6"/>
      <w:r w:rsidDel="00000000" w:rsidR="00000000" w:rsidRPr="00000000">
        <w:rPr>
          <w:highlight w:val="yellow"/>
          <w:rtl w:val="0"/>
        </w:rPr>
        <w:t xml:space="preserve">COMO AHORRAR TIEMPO RESPONDIENDO</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Si quieres pasar a la especialidad médica, una pregunta por minuto es la velocidad a la que debes responder un examen de residencia.</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Y 70% de preguntas correctas es lo que debes conseguir para asegurar cupo en la entrevista y poder presentar tu historia de vida de forma profesional.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Esto no es conocimiento que puedas adquirir leyendo libros, pero sí habilidades clave que necesitas para cumplir tus sueños y que nunca aprenderás viendo cursitos con clases de relleno.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En cambio en Paretomed vamos directo al grano y con tan sólo una hora diaria te preparamos no sólo en conceptos de medicina sino también en habilidades claves para memorizar, enfocarte en lo más importante y así responder preguntas de medicina de manera rápida y efectiva para que puedas pasar a la residencia.</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Si de verdad quieres ESTE AÑO SER R1, dale click al enlace e inicia tu preparación el día de hoy. </w:t>
      </w:r>
    </w:p>
    <w:p w:rsidR="00000000" w:rsidDel="00000000" w:rsidP="00000000" w:rsidRDefault="00000000" w:rsidRPr="00000000" w14:paraId="00000037">
      <w:pPr>
        <w:pStyle w:val="Heading1"/>
        <w:rPr>
          <w:highlight w:val="yellow"/>
        </w:rPr>
      </w:pPr>
      <w:bookmarkStart w:colFirst="0" w:colLast="0" w:name="_u2guhmb5zgnm" w:id="7"/>
      <w:bookmarkEnd w:id="7"/>
      <w:r w:rsidDel="00000000" w:rsidR="00000000" w:rsidRPr="00000000">
        <w:rPr>
          <w:highlight w:val="yellow"/>
          <w:rtl w:val="0"/>
        </w:rPr>
        <w:t xml:space="preserve">ESTUDIO CON CRONOGRAMA</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numPr>
          <w:ilvl w:val="0"/>
          <w:numId w:val="4"/>
        </w:numPr>
        <w:ind w:left="720" w:hanging="360"/>
      </w:pPr>
      <w:r w:rsidDel="00000000" w:rsidR="00000000" w:rsidRPr="00000000">
        <w:rPr>
          <w:rtl w:val="0"/>
        </w:rPr>
        <w:t xml:space="preserve">¿Quieres SER R1 pero no sabes QUÉ ESTUDIAR, de DONDE HACERLO y cómo retener esa información para tus exámenes de residencia?</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Si ese es tu caso, déjame decirte que NO NECESITAS NINGÚN LIBRO desactualizado o CURSITOS CON CHARLAS ETERNAS de temas que nunca aparecen en los exámenes.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En el programa PARETOMED eliminamos todo el relleno para darte una preparación completa donde cada semana te damos los temas que debes abordar en un cronograma ULTRA SENCILLO, para que estudiando 1 hora diaria en 90 días puedas aprender lo que realmente importa y preguntan en los exámenes y así estés listo para pasar a la especialidad.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Si de verdad quieres SER R1 ESTE AÑO dale click al enlace e inicia tu preparación hoy.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1"/>
        <w:rPr>
          <w:highlight w:val="yellow"/>
        </w:rPr>
      </w:pPr>
      <w:bookmarkStart w:colFirst="0" w:colLast="0" w:name="_8dl4rm3yf48o" w:id="8"/>
      <w:bookmarkEnd w:id="8"/>
      <w:r w:rsidDel="00000000" w:rsidR="00000000" w:rsidRPr="00000000">
        <w:rPr>
          <w:highlight w:val="yellow"/>
          <w:rtl w:val="0"/>
        </w:rPr>
        <w:t xml:space="preserve">PARA SER R1 NO DEBES SER EL MEJOR MÉDICO DEL MUNDO</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Para ser R1 no debes ser el mejor médico del mundo. Sólo debes ser el mejor respondiendo preguntas de medicina, y esto no lo consigues revisando estudios, libros en PDF y mucho menos tomando cursitos desactualizados que te hacen perder el tiempo con temas que NUNCA te preguntan en los exámenes.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Por eso en Paretomed vamos directo al grano y te enseñamos SÓLO LO QUE NECESITAS SABER para responder las preguntas que siempre salen en los exámenes de residencia; pero no sólo te enseñamos de manera práctica, sino que además te acompañamos en todo el proceso junto con psicólogos, especialistas y expertos, desde el examen hasta la entrevista para que puedas cumplir tu sueño de ser residente.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1"/>
        <w:rPr/>
      </w:pPr>
      <w:bookmarkStart w:colFirst="0" w:colLast="0" w:name="_4dwrs8he0tzf" w:id="9"/>
      <w:bookmarkEnd w:id="9"/>
      <w:r w:rsidDel="00000000" w:rsidR="00000000" w:rsidRPr="00000000">
        <w:rPr>
          <w:rtl w:val="0"/>
        </w:rPr>
        <w:t xml:space="preserve">Si de verdad quieres SER R1 ESTE AÑO dale click al enlace e inicia tu preparación hoy. </w:t>
        <w:br w:type="textWrapping"/>
        <w:br w:type="textWrapping"/>
        <w:br w:type="textWrapping"/>
        <w:br w:type="textWrapping"/>
      </w:r>
      <w:r w:rsidDel="00000000" w:rsidR="00000000" w:rsidRPr="00000000">
        <w:rPr>
          <w:b w:val="1"/>
          <w:bCs w:val="1"/>
          <w:rtl w:val="0"/>
        </w:rPr>
        <w:t xml:space="preserve">Ser R1 no es para 'genios</w:t>
        <w:br w:type="textWrapping"/>
      </w: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rtl w:val="0"/>
        </w:rPr>
        <w:t xml:space="preserve">Para ser R1, no necesitas ser un genio de la medicina. Necesitas ser el mejor respondiendo preguntas de medicina. Y si no sabes la diferencia, </w:t>
      </w:r>
      <w:r w:rsidDel="00000000" w:rsidR="00000000" w:rsidRPr="00000000">
        <w:rPr>
          <w:b w:val="1"/>
          <w:bCs w:val="1"/>
          <w:rtl w:val="0"/>
        </w:rPr>
        <w:t xml:space="preserve">ya estás perdiendo</w:t>
      </w:r>
    </w:p>
    <w:p w:rsidR="00000000" w:rsidDel="00000000" w:rsidP="00000000" w:rsidRDefault="00000000" w:rsidRPr="00000000" w14:paraId="00000049">
      <w:pPr>
        <w:rPr>
          <w:b w:val="1"/>
          <w:bCs w:val="1"/>
        </w:rPr>
      </w:pPr>
      <w:r w:rsidDel="00000000" w:rsidR="00000000" w:rsidRPr="00000000">
        <w:rPr>
          <w:b w:val="1"/>
          <w:bCs w:val="1"/>
          <w:rtl w:val="0"/>
        </w:rPr>
        <w:br w:type="textWrapping"/>
      </w:r>
      <w:r w:rsidDel="00000000" w:rsidR="00000000" w:rsidRPr="00000000">
        <w:rPr>
          <w:rtl w:val="0"/>
        </w:rPr>
        <w:t xml:space="preserve">En los exámenes de residencia, no te preguntarán por cada detalle mínimo de cada enfermedad. Te preguntan solo lo esencial para hacer un diagnóstico diferencial Por ejemplo, tenemos una paciente con dolor en hipocondrio derecho ¿cómo diferencias rápidamente entre una colelitiasis y una colecistitis? la clave está en si hay fiebre, leucocitosis y un Murphy positivo. Si encuentras eso en el enunciado la respuesta  ¡es colecistitis! </w:t>
        <w:br w:type="textWrapping"/>
        <w:br w:type="textWrapping"/>
        <w:t xml:space="preserve">Como ves, no es memorizar el libro, es saber qué te van a preguntar y cómo pensar eficientemente. Eso es lo que te enseñamos en ParetoMed</w:t>
        <w:br w:type="textWrapping"/>
        <w:br w:type="textWrapping"/>
        <w:t xml:space="preserve">En ParetoMed, te damos el plan para que pases a R1 en 2025. Te enseñamos a responder las preguntas que siempre salen y te acompañamos con expertos, especialistas y psicólogos desde el estudio hasta la entrevista. En solo 90 días, con una hora de estudio al día.</w:t>
        <w:br w:type="textWrapping"/>
        <w:br w:type="textWrapping"/>
        <w:t xml:space="preserve">Haz clic en el enlace y ¡Te mostraremos cómo podemos hacerte R1 EN 2025! </w:t>
        <w:br w:type="textWrapping"/>
        <w:br w:type="textWrapping"/>
      </w: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1"/>
        <w:rPr/>
      </w:pPr>
      <w:bookmarkStart w:colFirst="0" w:colLast="0" w:name="_lewf1rodqujx" w:id="10"/>
      <w:bookmarkEnd w:id="10"/>
      <w:r w:rsidDel="00000000" w:rsidR="00000000" w:rsidRPr="00000000">
        <w:rPr>
          <w:rtl w:val="0"/>
        </w:rPr>
        <w:t xml:space="preserve">TUTOR PERSONALIZADO </w:t>
      </w:r>
    </w:p>
    <w:p w:rsidR="00000000" w:rsidDel="00000000" w:rsidP="00000000" w:rsidRDefault="00000000" w:rsidRPr="00000000" w14:paraId="0000004D">
      <w:pPr>
        <w:pStyle w:val="Heading1"/>
        <w:rPr/>
      </w:pPr>
      <w:bookmarkStart w:colFirst="0" w:colLast="0" w:name="_qtz6l2b2t02g" w:id="11"/>
      <w:bookmarkEnd w:id="11"/>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13 exámenes de residencia fallidos antes de poderme convertir en internista</w:t>
        <w:br w:type="textWrapping"/>
        <w:br w:type="textWrapping"/>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1"/>
        <w:rPr/>
      </w:pPr>
      <w:bookmarkStart w:colFirst="0" w:colLast="0" w:name="_213wk6w6fpme" w:id="12"/>
      <w:bookmarkEnd w:id="12"/>
      <w:r w:rsidDel="00000000" w:rsidR="00000000" w:rsidRPr="00000000">
        <w:rPr>
          <w:rtl w:val="0"/>
        </w:rPr>
        <w:t xml:space="preserve">REPETICIÓN ESPACIADA</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1"/>
        <w:rPr/>
      </w:pPr>
      <w:bookmarkStart w:colFirst="0" w:colLast="0" w:name="_pjk3o58qwqh4" w:id="13"/>
      <w:bookmarkEnd w:id="13"/>
      <w:r w:rsidDel="00000000" w:rsidR="00000000" w:rsidRPr="00000000">
        <w:rPr>
          <w:rtl w:val="0"/>
        </w:rPr>
        <w:t xml:space="preserve">ASESORÍA PSICOLÓGICA</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1"/>
        <w:rPr/>
      </w:pPr>
      <w:bookmarkStart w:colFirst="0" w:colLast="0" w:name="_gvwrsruzkl1v" w:id="14"/>
      <w:bookmarkEnd w:id="14"/>
      <w:r w:rsidDel="00000000" w:rsidR="00000000" w:rsidRPr="00000000">
        <w:rPr>
          <w:rtl w:val="0"/>
        </w:rPr>
        <w:t xml:space="preserve">GRUPO DE ESTUDIO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1"/>
        <w:rPr/>
      </w:pPr>
      <w:bookmarkStart w:colFirst="0" w:colLast="0" w:name="_xa7zl9x3e2um" w:id="15"/>
      <w:bookmarkEnd w:id="15"/>
      <w:r w:rsidDel="00000000" w:rsidR="00000000" w:rsidRPr="00000000">
        <w:rPr>
          <w:rtl w:val="0"/>
        </w:rPr>
        <w:t xml:space="preserve">PREGUNTAS DIARIAS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4"/>
        <w:rPr>
          <w:rFonts w:ascii="Verdana" w:cs="Verdana" w:eastAsia="Verdana" w:hAnsi="Verdana"/>
          <w:b w:val="1"/>
          <w:bCs w:val="1"/>
          <w:color w:val="000000"/>
          <w:sz w:val="28"/>
          <w:szCs w:val="28"/>
        </w:rPr>
      </w:pPr>
      <w:bookmarkStart w:colFirst="0" w:colLast="0" w:name="_pgr2bio9fvv" w:id="16"/>
      <w:bookmarkEnd w:id="16"/>
      <w:r w:rsidDel="00000000" w:rsidR="00000000" w:rsidRPr="00000000">
        <w:rPr>
          <w:rFonts w:ascii="Verdana" w:cs="Verdana" w:eastAsia="Verdana" w:hAnsi="Verdana"/>
          <w:b w:val="1"/>
          <w:bCs w:val="1"/>
          <w:color w:val="000000"/>
          <w:sz w:val="28"/>
          <w:szCs w:val="28"/>
          <w:rtl w:val="0"/>
        </w:rPr>
        <w:t xml:space="preserve">PASAR A R1 en 2025 es más difícil que competir en los olímpicos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Sólamente 2 de cada 10 médicos en colombia logran especializarse y si crees que estudiando de la misma manera en que lo hacías en el pregrado o peor aún del mismo curso desactualizado que te satura con charlas eternas vas a perder el tiempo.</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así como los 8 médicos que no pasaron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Si quieres ser del grupo de los que pasan, tú no necesitas aprender toda la medicina desde 0, necesitas un programa que se adapte al poco tiempo libre que tienes para estudiar y sin relleno te prepare para responder las preguntas que siempre salen en los exámenes.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Si quieres saber más dale click al enlace e inicia tu preparación hoy</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1"/>
        <w:rPr/>
      </w:pPr>
      <w:bookmarkStart w:colFirst="0" w:colLast="0" w:name="_avxlr1aas3q1" w:id="17"/>
      <w:bookmarkEnd w:id="17"/>
      <w:r w:rsidDel="00000000" w:rsidR="00000000" w:rsidRPr="00000000">
        <w:rPr>
          <w:rtl w:val="0"/>
        </w:rPr>
      </w:r>
    </w:p>
    <w:p w:rsidR="00000000" w:rsidDel="00000000" w:rsidP="00000000" w:rsidRDefault="00000000" w:rsidRPr="00000000" w14:paraId="00000068">
      <w:pPr>
        <w:pStyle w:val="Heading1"/>
        <w:rPr/>
      </w:pPr>
      <w:bookmarkStart w:colFirst="0" w:colLast="0" w:name="_14fnjslwvwhn" w:id="18"/>
      <w:bookmarkEnd w:id="18"/>
      <w:r w:rsidDel="00000000" w:rsidR="00000000" w:rsidRPr="00000000">
        <w:rPr>
          <w:rtl w:val="0"/>
        </w:rPr>
        <w:t xml:space="preserve">CAMPAÑA TRÁFICO GRABAR VIDEO</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Si quieres pasar a la residencia médica en colombia, soy el doctor oscar maldonado médico internista y en está cuenta te enseñare cómo aprender conceptos de medicina para que nunca las preguntas en exámenes de residencia, dale click al enlace y revisa mi perfil.</w:t>
      </w:r>
    </w:p>
    <w:p w:rsidR="00000000" w:rsidDel="00000000" w:rsidP="00000000" w:rsidRDefault="00000000" w:rsidRPr="00000000" w14:paraId="0000006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tufc8fu2el38"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Plataforma</w:t>
      </w:r>
      <w:r w:rsidDel="00000000" w:rsidR="00000000" w:rsidRPr="00000000">
        <w:rPr>
          <w:rtl w:val="0"/>
        </w:rPr>
      </w:r>
    </w:p>
    <w:p w:rsidR="00000000" w:rsidDel="00000000" w:rsidP="00000000" w:rsidRDefault="00000000" w:rsidRPr="00000000" w14:paraId="0000006D">
      <w:pPr>
        <w:pStyle w:val="Heading4"/>
        <w:rPr/>
      </w:pPr>
      <w:bookmarkStart w:colFirst="0" w:colLast="0" w:name="_c53luiloxlkr" w:id="20"/>
      <w:bookmarkEnd w:id="20"/>
      <w:r w:rsidDel="00000000" w:rsidR="00000000" w:rsidRPr="00000000">
        <w:rPr>
          <w:rFonts w:ascii="Verdana" w:cs="Verdana" w:eastAsia="Verdana" w:hAnsi="Verdana"/>
          <w:b w:val="1"/>
          <w:bCs w:val="1"/>
          <w:color w:val="000000"/>
          <w:sz w:val="28"/>
          <w:szCs w:val="28"/>
          <w:rtl w:val="0"/>
        </w:rPr>
        <w:t xml:space="preserve">Vídeo introductorio a la plataforma</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Bienvenido a </w:t>
      </w:r>
      <w:r w:rsidDel="00000000" w:rsidR="00000000" w:rsidRPr="00000000">
        <w:rPr>
          <w:rFonts w:ascii="Verdana" w:cs="Verdana" w:eastAsia="Verdana" w:hAnsi="Verdana"/>
          <w:sz w:val="24"/>
          <w:szCs w:val="24"/>
          <w:rtl w:val="0"/>
        </w:rPr>
        <w:t xml:space="preserve">Paretomed</w:t>
      </w:r>
      <w:r w:rsidDel="00000000" w:rsidR="00000000" w:rsidRPr="00000000">
        <w:rPr>
          <w:rFonts w:ascii="Verdana" w:cs="Verdana" w:eastAsia="Verdana" w:hAnsi="Verdana"/>
          <w:sz w:val="24"/>
          <w:szCs w:val="24"/>
          <w:rtl w:val="0"/>
        </w:rPr>
        <w:t xml:space="preserve">, felicitaciones por dar ese primer paso en tu camino a la residencia de tus sueños.</w:t>
      </w:r>
    </w:p>
    <w:p w:rsidR="00000000" w:rsidDel="00000000" w:rsidP="00000000" w:rsidRDefault="00000000" w:rsidRPr="00000000" w14:paraId="00000070">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71">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Soy el Doctor Oscar Maldonado, médico Internista y creador del programa </w:t>
      </w:r>
      <w:r w:rsidDel="00000000" w:rsidR="00000000" w:rsidRPr="00000000">
        <w:rPr>
          <w:rFonts w:ascii="Verdana" w:cs="Verdana" w:eastAsia="Verdana" w:hAnsi="Verdana"/>
          <w:sz w:val="24"/>
          <w:szCs w:val="24"/>
          <w:rtl w:val="0"/>
        </w:rPr>
        <w:t xml:space="preserve">Paretomed</w:t>
      </w:r>
      <w:r w:rsidDel="00000000" w:rsidR="00000000" w:rsidRPr="00000000">
        <w:rPr>
          <w:rFonts w:ascii="Verdana" w:cs="Verdana" w:eastAsia="Verdana" w:hAnsi="Verdana"/>
          <w:sz w:val="24"/>
          <w:szCs w:val="24"/>
          <w:rtl w:val="0"/>
        </w:rPr>
        <w:t xml:space="preserve"> y en este video quiero guiarte a través de todos los recursos que tendrás a tu disposición para que le saques el máximo provecho al programa. </w:t>
      </w:r>
    </w:p>
    <w:p w:rsidR="00000000" w:rsidDel="00000000" w:rsidP="00000000" w:rsidRDefault="00000000" w:rsidRPr="00000000" w14:paraId="00000072">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73">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Paretomed</w:t>
      </w:r>
      <w:r w:rsidDel="00000000" w:rsidR="00000000" w:rsidRPr="00000000">
        <w:rPr>
          <w:rFonts w:ascii="Verdana" w:cs="Verdana" w:eastAsia="Verdana" w:hAnsi="Verdana"/>
          <w:sz w:val="24"/>
          <w:szCs w:val="24"/>
          <w:rtl w:val="0"/>
        </w:rPr>
        <w:t xml:space="preserve"> está diseñado para </w:t>
      </w:r>
      <w:r w:rsidDel="00000000" w:rsidR="00000000" w:rsidRPr="00000000">
        <w:rPr>
          <w:rFonts w:ascii="Verdana" w:cs="Verdana" w:eastAsia="Verdana" w:hAnsi="Verdana"/>
          <w:sz w:val="24"/>
          <w:szCs w:val="24"/>
          <w:rtl w:val="0"/>
        </w:rPr>
        <w:t xml:space="preserve">proporcionarte un</w:t>
      </w:r>
      <w:r w:rsidDel="00000000" w:rsidR="00000000" w:rsidRPr="00000000">
        <w:rPr>
          <w:rFonts w:ascii="Verdana" w:cs="Verdana" w:eastAsia="Verdana" w:hAnsi="Verdana"/>
          <w:sz w:val="24"/>
          <w:szCs w:val="24"/>
          <w:rtl w:val="0"/>
        </w:rPr>
        <w:t xml:space="preserve"> aprendizaje progresivo y eficiente: eso quiere decir que aplicaremos diferentes técnicas de estudio para optimizar tu tiempo al máximo y que consigas los mejores resultados </w:t>
      </w:r>
      <w:r w:rsidDel="00000000" w:rsidR="00000000" w:rsidRPr="00000000">
        <w:rPr>
          <w:rFonts w:ascii="Verdana" w:cs="Verdana" w:eastAsia="Verdana" w:hAnsi="Verdana"/>
          <w:sz w:val="24"/>
          <w:szCs w:val="24"/>
          <w:rtl w:val="0"/>
        </w:rPr>
        <w:t xml:space="preserve">concentrándote</w:t>
      </w:r>
      <w:r w:rsidDel="00000000" w:rsidR="00000000" w:rsidRPr="00000000">
        <w:rPr>
          <w:rFonts w:ascii="Verdana" w:cs="Verdana" w:eastAsia="Verdana" w:hAnsi="Verdana"/>
          <w:sz w:val="24"/>
          <w:szCs w:val="24"/>
          <w:rtl w:val="0"/>
        </w:rPr>
        <w:t xml:space="preserve"> en los temas que siempre preguntan en los exámenes de residencia.</w:t>
      </w:r>
    </w:p>
    <w:p w:rsidR="00000000" w:rsidDel="00000000" w:rsidP="00000000" w:rsidRDefault="00000000" w:rsidRPr="00000000" w14:paraId="00000074">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75">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Al comenzar tendrás una sesión personalizada con uno de nuestros psicólogos. La idea es que estés en la mejor disposición mental para el uso correcto del material. </w:t>
      </w:r>
    </w:p>
    <w:p w:rsidR="00000000" w:rsidDel="00000000" w:rsidP="00000000" w:rsidRDefault="00000000" w:rsidRPr="00000000" w14:paraId="00000076">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77">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plataforma está organizada en diversos módulos de distintas especialidades como ginecología, cirugía general y pediatría, así como de subespecialidades de la medicina interna como cardiología, neumología y gastroenterología entre otros. También encontrarás un módulo de introducción en donde aprenderás sobre nuestra metodología y también sobre técnicas de examen y de estudio. </w:t>
      </w:r>
    </w:p>
    <w:p w:rsidR="00000000" w:rsidDel="00000000" w:rsidP="00000000" w:rsidRDefault="00000000" w:rsidRPr="00000000" w14:paraId="00000078">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79">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7A">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Cada módulo tiene videoclases con los temas más importantes para tu preparación y adicionalmente encontrarás un video con preguntas explicadas sobre el mismo tema para que puedas poner a prueba lo que aprendiste.</w:t>
      </w:r>
    </w:p>
    <w:p w:rsidR="00000000" w:rsidDel="00000000" w:rsidP="00000000" w:rsidRDefault="00000000" w:rsidRPr="00000000" w14:paraId="0000007B">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7C">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Adicionalmente encontrarás un simulacro dentro de cada módulo, también llamado simulacro PREESTUDIO que contiene diferentes preguntas justificadas; lo interesante de nuestros simulacros es que una vez respondas la pregunta inmediatamente recibirás la retroalimentación, de esa manera podrás utilizar ese conocimiento en la siguiente pregunta.</w:t>
      </w:r>
    </w:p>
    <w:p w:rsidR="00000000" w:rsidDel="00000000" w:rsidP="00000000" w:rsidRDefault="00000000" w:rsidRPr="00000000" w14:paraId="0000007D">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7E">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También como complemento cuentas con el módulo de Masterclass, donde en poco tiempo un profesor resume todo lo que debes saber de especialidades como cirugía plástica y dermatología, ideales para que puedas ganar esos exámenes de conocimientos específicos. </w:t>
      </w:r>
    </w:p>
    <w:p w:rsidR="00000000" w:rsidDel="00000000" w:rsidP="00000000" w:rsidRDefault="00000000" w:rsidRPr="00000000" w14:paraId="0000007F">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80">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También cuentas con el módulo de TIPS de entrevista en donde te enseñamos cómo preparar las preguntas más usuales y puedas recibir retroalimentación de nuestros psicólogos para prepararte para esta etapa. </w:t>
      </w:r>
    </w:p>
    <w:p w:rsidR="00000000" w:rsidDel="00000000" w:rsidP="00000000" w:rsidRDefault="00000000" w:rsidRPr="00000000" w14:paraId="00000081">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82">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Por último, tienes el módulo de simulacros generales, en donde encontrarás una mayor cantidad de preguntas variadas para simular lo que encontrarías en un exámen de admisión real. </w:t>
      </w:r>
    </w:p>
    <w:p w:rsidR="00000000" w:rsidDel="00000000" w:rsidP="00000000" w:rsidRDefault="00000000" w:rsidRPr="00000000" w14:paraId="00000083">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84">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Teniendo en cuenta todos esos recursos: así es como se ve una semana típica en </w:t>
      </w:r>
      <w:r w:rsidDel="00000000" w:rsidR="00000000" w:rsidRPr="00000000">
        <w:rPr>
          <w:rFonts w:ascii="Verdana" w:cs="Verdana" w:eastAsia="Verdana" w:hAnsi="Verdana"/>
          <w:sz w:val="24"/>
          <w:szCs w:val="24"/>
          <w:rtl w:val="0"/>
        </w:rPr>
        <w:t xml:space="preserve">Paretomed</w:t>
      </w:r>
      <w:r w:rsidDel="00000000" w:rsidR="00000000" w:rsidRPr="00000000">
        <w:rPr>
          <w:rFonts w:ascii="Verdana" w:cs="Verdana" w:eastAsia="Verdana" w:hAnsi="Verdana"/>
          <w:sz w:val="24"/>
          <w:szCs w:val="24"/>
          <w:rtl w:val="0"/>
        </w:rPr>
        <w:t xml:space="preserve">:</w:t>
      </w:r>
    </w:p>
    <w:p w:rsidR="00000000" w:rsidDel="00000000" w:rsidP="00000000" w:rsidRDefault="00000000" w:rsidRPr="00000000" w14:paraId="00000085">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86">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Siempre vamos a abordar un solo módulo por semana y el día lunes te avisaremos a través de nuestro grupo de WhatsApp qué módulo y qué temas debes revisar día tras día, recuerda que debes estudiar alrededor de 60 minutos diarios.</w:t>
      </w:r>
    </w:p>
    <w:p w:rsidR="00000000" w:rsidDel="00000000" w:rsidP="00000000" w:rsidRDefault="00000000" w:rsidRPr="00000000" w14:paraId="00000087">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88">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El día lunes realizarás el simulacro preestudio. El Propósito es evaluar tus conocimientos previos sobre el tema de la semana e identificar qué es lo que realmente preguntan de cada tema para que puedas enfocarte en eso durante las clases.</w:t>
      </w:r>
    </w:p>
    <w:p w:rsidR="00000000" w:rsidDel="00000000" w:rsidP="00000000" w:rsidRDefault="00000000" w:rsidRPr="00000000" w14:paraId="00000089">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8A">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De martes a viernes: realizarás 60 minutos de estudio individual. Aquí es donde verás las videoclases para adquirir los conocimientos necesarios para dominar el tema de la semana. Las clases están diseñadas de forma concisa y eficiente para maximizar tu aprendizaje, así que NO NECESITAS BUSCAR bibliografía extra, con las clases es suficiente.</w:t>
      </w:r>
    </w:p>
    <w:p w:rsidR="00000000" w:rsidDel="00000000" w:rsidP="00000000" w:rsidRDefault="00000000" w:rsidRPr="00000000" w14:paraId="0000008B">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8C">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El día sábado realizaremos el simulacro post-estudio.</w:t>
      </w:r>
    </w:p>
    <w:p w:rsidR="00000000" w:rsidDel="00000000" w:rsidP="00000000" w:rsidRDefault="00000000" w:rsidRPr="00000000" w14:paraId="0000008D">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Este es un exámen que solo está disponible durante el fin de semana y el propósito es evaluar tu progreso y consolidar los conocimientos adquiridos durante la semana, recuerda que realizar este simulacro ES REQUISITO para que uno de nuestros tutores pueda darte una adecuada retroalimentación.</w:t>
      </w:r>
    </w:p>
    <w:p w:rsidR="00000000" w:rsidDel="00000000" w:rsidP="00000000" w:rsidRDefault="00000000" w:rsidRPr="00000000" w14:paraId="0000008E">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8F">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Para terminar, el domingo tendrás un taller en vivo en donde podrás interactuar con otros estudiantes y un profesor que resolverá nuevas preguntas y te explicará cómo responderlas. También resolverá cualquier duda e inquietud que haya surgido durante la semana.</w:t>
      </w:r>
    </w:p>
    <w:p w:rsidR="00000000" w:rsidDel="00000000" w:rsidP="00000000" w:rsidRDefault="00000000" w:rsidRPr="00000000" w14:paraId="00000090">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91">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Al final, ¿cuál es el propósito de cada actividad?</w:t>
      </w:r>
    </w:p>
    <w:p w:rsidR="00000000" w:rsidDel="00000000" w:rsidP="00000000" w:rsidRDefault="00000000" w:rsidRPr="00000000" w14:paraId="00000092">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93">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Los simulacros te permiten medir tu progreso, identificar tus fortalezas y debilidades, así como familiarizarte con el formato de los exámenes de residencia.</w:t>
      </w:r>
    </w:p>
    <w:p w:rsidR="00000000" w:rsidDel="00000000" w:rsidP="00000000" w:rsidRDefault="00000000" w:rsidRPr="00000000" w14:paraId="00000094">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95">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El estudio individual te brinda la oportunidad de adquirir los conocimientos necesarios de forma autónoma, a tu propio ritmo.</w:t>
      </w:r>
    </w:p>
    <w:p w:rsidR="00000000" w:rsidDel="00000000" w:rsidP="00000000" w:rsidRDefault="00000000" w:rsidRPr="00000000" w14:paraId="00000096">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97">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Y los Talleres en vivo complementan el estudio individual, resolviendo dudas y proporcionando una experiencia de aprendizaje más dinámica y colaborativa.</w:t>
      </w:r>
    </w:p>
    <w:p w:rsidR="00000000" w:rsidDel="00000000" w:rsidP="00000000" w:rsidRDefault="00000000" w:rsidRPr="00000000" w14:paraId="00000098">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99">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De esta manera en un tiempo aproximado de 3 meses habrás revisado todo el contenido de la plataforma y entrarás en tu segundo ciclo donde pasarás por cada módulo de nuevo para afianzar y memorizar todo el conocimiento que adquiriste.</w:t>
      </w:r>
    </w:p>
    <w:p w:rsidR="00000000" w:rsidDel="00000000" w:rsidP="00000000" w:rsidRDefault="00000000" w:rsidRPr="00000000" w14:paraId="0000009A">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9B">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Te deseo el mejor de los éxitos en tu preparación y espero poder felicitarte personalmente una vez pases a la residencia, buena suerte.</w:t>
      </w:r>
    </w:p>
    <w:p w:rsidR="00000000" w:rsidDel="00000000" w:rsidP="00000000" w:rsidRDefault="00000000" w:rsidRPr="00000000" w14:paraId="0000009C">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9D">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9E">
      <w:pPr>
        <w:pStyle w:val="Heading4"/>
        <w:jc w:val="both"/>
        <w:rPr>
          <w:rFonts w:ascii="Verdana" w:cs="Verdana" w:eastAsia="Verdana" w:hAnsi="Verdana"/>
          <w:b w:val="1"/>
          <w:bCs w:val="1"/>
          <w:color w:val="000000"/>
          <w:sz w:val="28"/>
          <w:szCs w:val="28"/>
        </w:rPr>
      </w:pPr>
      <w:bookmarkStart w:colFirst="0" w:colLast="0" w:name="_4zbk7begdnr9" w:id="21"/>
      <w:bookmarkEnd w:id="21"/>
      <w:r w:rsidDel="00000000" w:rsidR="00000000" w:rsidRPr="00000000">
        <w:rPr>
          <w:rFonts w:ascii="Verdana" w:cs="Verdana" w:eastAsia="Verdana" w:hAnsi="Verdana"/>
          <w:b w:val="1"/>
          <w:bCs w:val="1"/>
          <w:color w:val="000000"/>
          <w:sz w:val="28"/>
          <w:szCs w:val="28"/>
          <w:rtl w:val="0"/>
        </w:rPr>
        <w:t xml:space="preserve">Vídeo introductorio a la plataforma (2da versión propuesta)</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jc w:val="both"/>
        <w:rPr>
          <w:rFonts w:ascii="Verdana" w:cs="Verdana" w:eastAsia="Verdana" w:hAnsi="Verdana"/>
          <w:i w:val="1"/>
          <w:iCs w:val="1"/>
          <w:sz w:val="24"/>
          <w:szCs w:val="24"/>
        </w:rPr>
      </w:pPr>
      <w:r w:rsidDel="00000000" w:rsidR="00000000" w:rsidRPr="00000000">
        <w:rPr>
          <w:rFonts w:ascii="Verdana" w:cs="Verdana" w:eastAsia="Verdana" w:hAnsi="Verdana"/>
          <w:i w:val="1"/>
          <w:iCs w:val="1"/>
          <w:sz w:val="24"/>
          <w:szCs w:val="24"/>
          <w:rtl w:val="0"/>
        </w:rPr>
        <w:t xml:space="preserve">(Esta parte propuesta está organizada de forma lógica: primero se describe el material que conforma lo que se ve en la semana y luego se explica el contenido “adicional” que no está dentro de lo visto en la semana y que el estudiante mira a su conveniencia como son las “masterclass”, la clase de entrevista, el módulo de introducción, simulacros generales, etc). </w:t>
      </w:r>
    </w:p>
    <w:p w:rsidR="00000000" w:rsidDel="00000000" w:rsidP="00000000" w:rsidRDefault="00000000" w:rsidRPr="00000000" w14:paraId="000000A1">
      <w:pPr>
        <w:jc w:val="both"/>
        <w:rPr>
          <w:rFonts w:ascii="Verdana" w:cs="Verdana" w:eastAsia="Verdana" w:hAnsi="Verdana"/>
          <w:i w:val="1"/>
          <w:iCs w:val="1"/>
          <w:sz w:val="24"/>
          <w:szCs w:val="24"/>
        </w:rPr>
      </w:pPr>
      <w:r w:rsidDel="00000000" w:rsidR="00000000" w:rsidRPr="00000000">
        <w:rPr>
          <w:rFonts w:ascii="Verdana" w:cs="Verdana" w:eastAsia="Verdana" w:hAnsi="Verdana"/>
          <w:i w:val="1"/>
          <w:iCs w:val="1"/>
          <w:sz w:val="24"/>
          <w:szCs w:val="24"/>
          <w:rtl w:val="0"/>
        </w:rPr>
        <w:t xml:space="preserve">__________________________________________________________</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Bienvenido a </w:t>
      </w:r>
      <w:r w:rsidDel="00000000" w:rsidR="00000000" w:rsidRPr="00000000">
        <w:rPr>
          <w:rFonts w:ascii="Verdana" w:cs="Verdana" w:eastAsia="Verdana" w:hAnsi="Verdana"/>
          <w:sz w:val="24"/>
          <w:szCs w:val="24"/>
          <w:rtl w:val="0"/>
        </w:rPr>
        <w:t xml:space="preserve">Paretomed</w:t>
      </w:r>
      <w:r w:rsidDel="00000000" w:rsidR="00000000" w:rsidRPr="00000000">
        <w:rPr>
          <w:rFonts w:ascii="Verdana" w:cs="Verdana" w:eastAsia="Verdana" w:hAnsi="Verdana"/>
          <w:sz w:val="24"/>
          <w:szCs w:val="24"/>
          <w:rtl w:val="0"/>
        </w:rPr>
        <w:t xml:space="preserve">, felicitaciones por dar ese primer paso en tu camino a la residencia de tus sueños.</w:t>
      </w:r>
    </w:p>
    <w:p w:rsidR="00000000" w:rsidDel="00000000" w:rsidP="00000000" w:rsidRDefault="00000000" w:rsidRPr="00000000" w14:paraId="000000A4">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A5">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Soy el Doctor Oscar Maldonado, médico Internista y creador del programa </w:t>
      </w:r>
      <w:r w:rsidDel="00000000" w:rsidR="00000000" w:rsidRPr="00000000">
        <w:rPr>
          <w:rFonts w:ascii="Verdana" w:cs="Verdana" w:eastAsia="Verdana" w:hAnsi="Verdana"/>
          <w:sz w:val="24"/>
          <w:szCs w:val="24"/>
          <w:rtl w:val="0"/>
        </w:rPr>
        <w:t xml:space="preserve">Paretomed</w:t>
      </w:r>
      <w:r w:rsidDel="00000000" w:rsidR="00000000" w:rsidRPr="00000000">
        <w:rPr>
          <w:rFonts w:ascii="Verdana" w:cs="Verdana" w:eastAsia="Verdana" w:hAnsi="Verdana"/>
          <w:sz w:val="24"/>
          <w:szCs w:val="24"/>
          <w:rtl w:val="0"/>
        </w:rPr>
        <w:t xml:space="preserve">, y en este video te guiaré a través de todos los recursos que tendrás a tu disposición para que le saques el máximo provecho al programa. </w:t>
      </w:r>
    </w:p>
    <w:p w:rsidR="00000000" w:rsidDel="00000000" w:rsidP="00000000" w:rsidRDefault="00000000" w:rsidRPr="00000000" w14:paraId="000000A6">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A7">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Paretomed</w:t>
      </w:r>
      <w:r w:rsidDel="00000000" w:rsidR="00000000" w:rsidRPr="00000000">
        <w:rPr>
          <w:rFonts w:ascii="Verdana" w:cs="Verdana" w:eastAsia="Verdana" w:hAnsi="Verdana"/>
          <w:sz w:val="24"/>
          <w:szCs w:val="24"/>
          <w:rtl w:val="0"/>
        </w:rPr>
        <w:t xml:space="preserve"> está diseñado para proporcionarte un aprendizaje eficiente: aplicaremos diferentes técnicas de estudio para optimizar tu tiempo al máximo y que consigas los mejores resultados, concentrándote en los temas que SIEMPRE preguntan en los exámenes de residencia.</w:t>
      </w:r>
    </w:p>
    <w:p w:rsidR="00000000" w:rsidDel="00000000" w:rsidP="00000000" w:rsidRDefault="00000000" w:rsidRPr="00000000" w14:paraId="000000A8">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A9">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plataforma está organizada en diversos módulos de distintas especialidades como ginecología, cirugía general y pediatría, así como de subespecialidades de la medicina interna como cardiología, neumología y gastroenterología entre otros. </w:t>
      </w:r>
    </w:p>
    <w:p w:rsidR="00000000" w:rsidDel="00000000" w:rsidP="00000000" w:rsidRDefault="00000000" w:rsidRPr="00000000" w14:paraId="000000AA">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AB">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Cada módulo tiene videoclases con los temas más importantes, explicados de forma práctica y concisa; adicionalmente encontrarás un video con preguntas explicadas sobre el mismo tema para que pongas a prueba lo que aprendiste.</w:t>
      </w:r>
    </w:p>
    <w:p w:rsidR="00000000" w:rsidDel="00000000" w:rsidP="00000000" w:rsidRDefault="00000000" w:rsidRPr="00000000" w14:paraId="000000AC">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AD">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Dentro de cada módulo, también encontrarás un simulacro PREESTUDIO que contiene diferentes preguntas justificadas; lo interesante de nuestros simulacros es que una vez respondes la pregunta inmediatamente recibes la retroalimentación, de esa manera puedes utilizar ese conocimiento en la siguiente pregunta.</w:t>
      </w:r>
    </w:p>
    <w:p w:rsidR="00000000" w:rsidDel="00000000" w:rsidP="00000000" w:rsidRDefault="00000000" w:rsidRPr="00000000" w14:paraId="000000AE">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AF">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Teniendo en cuenta todos estos recursos, así es como se ve una semana típica en </w:t>
      </w:r>
      <w:r w:rsidDel="00000000" w:rsidR="00000000" w:rsidRPr="00000000">
        <w:rPr>
          <w:rFonts w:ascii="Verdana" w:cs="Verdana" w:eastAsia="Verdana" w:hAnsi="Verdana"/>
          <w:sz w:val="24"/>
          <w:szCs w:val="24"/>
          <w:rtl w:val="0"/>
        </w:rPr>
        <w:t xml:space="preserve">Paretomed</w:t>
      </w:r>
      <w:r w:rsidDel="00000000" w:rsidR="00000000" w:rsidRPr="00000000">
        <w:rPr>
          <w:rFonts w:ascii="Verdana" w:cs="Verdana" w:eastAsia="Verdana" w:hAnsi="Verdana"/>
          <w:sz w:val="24"/>
          <w:szCs w:val="24"/>
          <w:rtl w:val="0"/>
        </w:rPr>
        <w:t xml:space="preserve">:</w:t>
      </w:r>
    </w:p>
    <w:p w:rsidR="00000000" w:rsidDel="00000000" w:rsidP="00000000" w:rsidRDefault="00000000" w:rsidRPr="00000000" w14:paraId="000000B0">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B1">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Abordaremos un módulo por semana. El día lunes te avisaremos a través del grupo de WhatsApp qué módulo y qué temas debes revisar día tras día. Ese mismo lunes realizarás el simulacro preestudio. El Propósito es evaluar tus conocimientos previos sobre el módulo e identificar qué es lo que realmente preguntan de cada tema para que puedas enfocarte en eso durante las clases.</w:t>
      </w:r>
    </w:p>
    <w:p w:rsidR="00000000" w:rsidDel="00000000" w:rsidP="00000000" w:rsidRDefault="00000000" w:rsidRPr="00000000" w14:paraId="000000B2">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B3">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De martes a viernes harás 60 minutos de estudio individual. Aquí es donde verás las videoclases para adquirir los conocimientos necesarios para dominar el módulo de la semana. Las clases están diseñadas de forma concisa y eficiente para maximizar tu aprendizaje, así que NO NECESITAS BUSCAR bibliografía extra; con las clases es suficiente.</w:t>
      </w:r>
    </w:p>
    <w:p w:rsidR="00000000" w:rsidDel="00000000" w:rsidP="00000000" w:rsidRDefault="00000000" w:rsidRPr="00000000" w14:paraId="000000B4">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B5">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El día sábado realizaremos el simulacro post-estudio. Este es un examen que SÓLO ESTÁ DISPONIBLE DURANTE EL FIN DE SEMANA y el propósito es evaluar tu progreso y consolidar los conocimientos adquiridos durante la semana; este simulacro ES REQUISITO para que uno de nuestros tutores pueda darte una adecuada retroalimentación, así que asegúrate de realizarlo. </w:t>
      </w:r>
    </w:p>
    <w:p w:rsidR="00000000" w:rsidDel="00000000" w:rsidP="00000000" w:rsidRDefault="00000000" w:rsidRPr="00000000" w14:paraId="000000B6">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B7">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Para terminar, el domingo asistirás a un taller en vivo de preguntas y respuestas. Este lo realiza un profesor quien desarrollará las preguntas y te explicará cómo responderlas. También resolverá cualquier duda e inquietud que haya surgido durante la semana. Esta es una oportunidad para que interactúes con otros estudiantes. </w:t>
      </w:r>
    </w:p>
    <w:p w:rsidR="00000000" w:rsidDel="00000000" w:rsidP="00000000" w:rsidRDefault="00000000" w:rsidRPr="00000000" w14:paraId="000000B8">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B9">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Al final, ¿cuál es el propósito de cada actividad?</w:t>
      </w:r>
    </w:p>
    <w:p w:rsidR="00000000" w:rsidDel="00000000" w:rsidP="00000000" w:rsidRDefault="00000000" w:rsidRPr="00000000" w14:paraId="000000BA">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BB">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Los simulacros te permiten medir tu progreso, identificar tus fortalezas y debilidades, así como familiarizarte con el formato de los exámenes de residencia.</w:t>
      </w:r>
    </w:p>
    <w:p w:rsidR="00000000" w:rsidDel="00000000" w:rsidP="00000000" w:rsidRDefault="00000000" w:rsidRPr="00000000" w14:paraId="000000BC">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BD">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El estudio individual te brinda la oportunidad de adquirir los conocimientos necesarios de forma autónoma, a tu propio ritmo.</w:t>
      </w:r>
    </w:p>
    <w:p w:rsidR="00000000" w:rsidDel="00000000" w:rsidP="00000000" w:rsidRDefault="00000000" w:rsidRPr="00000000" w14:paraId="000000BE">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BF">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Y los talleres en vivo complementan el estudio individual, resolviendo dudas y proporcionando una experiencia de aprendizaje más dinámica y colaborativa.</w:t>
      </w:r>
    </w:p>
    <w:p w:rsidR="00000000" w:rsidDel="00000000" w:rsidP="00000000" w:rsidRDefault="00000000" w:rsidRPr="00000000" w14:paraId="000000C0">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C1">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De esta forma, en un tiempo aproximado de 3 meses habrás revisado todo el contenido de la plataforma y entrarás en tu segundo ciclo para afianzar y memorizar todo el conocimiento que adquiriste.</w:t>
      </w:r>
    </w:p>
    <w:p w:rsidR="00000000" w:rsidDel="00000000" w:rsidP="00000000" w:rsidRDefault="00000000" w:rsidRPr="00000000" w14:paraId="000000C2">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C3">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Además de todo esto, el programa cuenta con material adicional para complementar tu preparación:</w:t>
      </w:r>
    </w:p>
    <w:p w:rsidR="00000000" w:rsidDel="00000000" w:rsidP="00000000" w:rsidRDefault="00000000" w:rsidRPr="00000000" w14:paraId="000000C4">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C5">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Por un lado, al comenzar tendrás una sesión personalizada con uno de nuestros psicólogos. La idea es que estés en la mejor disposición mental para el uso correcto del material. </w:t>
      </w:r>
    </w:p>
    <w:p w:rsidR="00000000" w:rsidDel="00000000" w:rsidP="00000000" w:rsidRDefault="00000000" w:rsidRPr="00000000" w14:paraId="000000C6">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C7">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También encontrarás un módulo llamado INTRODUCCIÓN en donde aprenderás sobre nuestra metodología y también encontrarás clases sobre técnicas de estudio y de examen para que aprendas cómo contestar preguntas con estrategia.   </w:t>
      </w:r>
    </w:p>
    <w:p w:rsidR="00000000" w:rsidDel="00000000" w:rsidP="00000000" w:rsidRDefault="00000000" w:rsidRPr="00000000" w14:paraId="000000C8">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C9">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Para esos exámenes de conocimientos específicos te recomendamos que visites el módulo de Masterclass en donde en poco tiempo un profesor resume todo lo que debes saber de especialidades como cirugía plástica, psiquiatría y dermatología, entre otros. </w:t>
      </w:r>
    </w:p>
    <w:p w:rsidR="00000000" w:rsidDel="00000000" w:rsidP="00000000" w:rsidRDefault="00000000" w:rsidRPr="00000000" w14:paraId="000000CA">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CB">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Cuando pases para la entrevista, visita el módulo de TIPS de entrevista en donde te enseñamos cómo preparar las respuestas a las preguntas más usuales; la idea es que luego las practiques con nuestros psicólogos y recibas retroalimentación para que superes esta etapa y seas admitido.  </w:t>
      </w:r>
    </w:p>
    <w:p w:rsidR="00000000" w:rsidDel="00000000" w:rsidP="00000000" w:rsidRDefault="00000000" w:rsidRPr="00000000" w14:paraId="000000CC">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CD">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Finalmente, en el módulo de simulacros generales encontrarás una mayor cantidad de preguntas variadas para simular lo que encontrarías en un exámen de admisión real. Aquí también encontrarás simulacros de universidades específicas como UDEA, entre otros. </w:t>
      </w:r>
    </w:p>
    <w:p w:rsidR="00000000" w:rsidDel="00000000" w:rsidP="00000000" w:rsidRDefault="00000000" w:rsidRPr="00000000" w14:paraId="000000CE">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CF">
      <w:pPr>
        <w:jc w:val="both"/>
        <w:rPr/>
      </w:pPr>
      <w:r w:rsidDel="00000000" w:rsidR="00000000" w:rsidRPr="00000000">
        <w:rPr>
          <w:rFonts w:ascii="Verdana" w:cs="Verdana" w:eastAsia="Verdana" w:hAnsi="Verdana"/>
          <w:sz w:val="24"/>
          <w:szCs w:val="24"/>
          <w:rtl w:val="0"/>
        </w:rPr>
        <w:t xml:space="preserve">Te deseo el mejor de los éxitos en tu preparación y espero poder felicitarte personalmente una vez pases a la residencia, buena suerte.</w: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d9430oxuibf9"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Enero</w:t>
      </w:r>
      <w:r w:rsidDel="00000000" w:rsidR="00000000" w:rsidRPr="00000000">
        <w:rPr>
          <w:rtl w:val="0"/>
        </w:rPr>
      </w:r>
    </w:p>
    <w:p w:rsidR="00000000" w:rsidDel="00000000" w:rsidP="00000000" w:rsidRDefault="00000000" w:rsidRPr="00000000" w14:paraId="000000D3">
      <w:pPr>
        <w:pStyle w:val="Heading4"/>
        <w:rPr>
          <w:rFonts w:ascii="Verdana" w:cs="Verdana" w:eastAsia="Verdana" w:hAnsi="Verdana"/>
          <w:b w:val="1"/>
          <w:bCs w:val="1"/>
          <w:color w:val="000000"/>
          <w:sz w:val="28"/>
          <w:szCs w:val="28"/>
        </w:rPr>
      </w:pPr>
      <w:bookmarkStart w:colFirst="0" w:colLast="0" w:name="_m93fe04wx7" w:id="23"/>
      <w:bookmarkEnd w:id="23"/>
      <w:r w:rsidDel="00000000" w:rsidR="00000000" w:rsidRPr="00000000">
        <w:rPr>
          <w:rFonts w:ascii="Verdana" w:cs="Verdana" w:eastAsia="Verdana" w:hAnsi="Verdana"/>
          <w:b w:val="1"/>
          <w:bCs w:val="1"/>
          <w:color w:val="000000"/>
          <w:sz w:val="28"/>
          <w:szCs w:val="28"/>
          <w:rtl w:val="0"/>
        </w:rPr>
        <w:t xml:space="preserve">Comercial No. 1 - Q1</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¡Este año SI SERÁS RESIDENTE! </w:t>
      </w:r>
    </w:p>
    <w:p w:rsidR="00000000" w:rsidDel="00000000" w:rsidP="00000000" w:rsidRDefault="00000000" w:rsidRPr="00000000" w14:paraId="000000D6">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D7">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IMAGINA cómo sería alcanzar tu sueño de pasar a la residencia en el 2025. ¡Con el programa número uno de Colombia podrás lograrlo!</w:t>
      </w:r>
    </w:p>
    <w:p w:rsidR="00000000" w:rsidDel="00000000" w:rsidP="00000000" w:rsidRDefault="00000000" w:rsidRPr="00000000" w14:paraId="000000D8">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D9">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Esto es lo que hace a Paretomed especial: </w:t>
      </w:r>
    </w:p>
    <w:p w:rsidR="00000000" w:rsidDel="00000000" w:rsidP="00000000" w:rsidRDefault="00000000" w:rsidRPr="00000000" w14:paraId="000000DA">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DB">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Videoclases prácticas y concisas: no te saturamos de información, sino que vamos al grano con lo que SIEMPRE PREGUNTAN en los exámenes.</w:t>
      </w:r>
    </w:p>
    <w:p w:rsidR="00000000" w:rsidDel="00000000" w:rsidP="00000000" w:rsidRDefault="00000000" w:rsidRPr="00000000" w14:paraId="000000DC">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DD">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Técnicas de examen con las que aprenderás a contestar preguntas CUANDO NO SABES LA RESPUESTA. </w:t>
      </w:r>
    </w:p>
    <w:p w:rsidR="00000000" w:rsidDel="00000000" w:rsidP="00000000" w:rsidRDefault="00000000" w:rsidRPr="00000000" w14:paraId="000000DE">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DF">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Más de 1000 preguntas con las que practicarás el examen MUCHÍSIMAS VECES. </w:t>
      </w:r>
    </w:p>
    <w:p w:rsidR="00000000" w:rsidDel="00000000" w:rsidP="00000000" w:rsidRDefault="00000000" w:rsidRPr="00000000" w14:paraId="000000E0">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E1">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Sesiones semanales con ESPECIALISTAS que resolverán todas tus dudas. </w:t>
      </w:r>
    </w:p>
    <w:p w:rsidR="00000000" w:rsidDel="00000000" w:rsidP="00000000" w:rsidRDefault="00000000" w:rsidRPr="00000000" w14:paraId="000000E2">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E3">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Y lo más importante: un TUTOR PERSONAL QUE TE MOTIVARÁ todo el tiempo.</w:t>
      </w:r>
    </w:p>
    <w:p w:rsidR="00000000" w:rsidDel="00000000" w:rsidP="00000000" w:rsidRDefault="00000000" w:rsidRPr="00000000" w14:paraId="000000E4">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E5">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¿Qué esperas para unirte al grupo de estudiantes que han alcanzado su sueño con Paretomed? </w:t>
      </w:r>
    </w:p>
    <w:p w:rsidR="00000000" w:rsidDel="00000000" w:rsidP="00000000" w:rsidRDefault="00000000" w:rsidRPr="00000000" w14:paraId="000000E6">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E7">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Dale clic al botón y un asesor te explicará cómo lograrlo.</w:t>
      </w:r>
    </w:p>
    <w:p w:rsidR="00000000" w:rsidDel="00000000" w:rsidP="00000000" w:rsidRDefault="00000000" w:rsidRPr="00000000" w14:paraId="000000E8">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E9">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EA">
      <w:pPr>
        <w:pStyle w:val="Heading4"/>
        <w:rPr>
          <w:rFonts w:ascii="Verdana" w:cs="Verdana" w:eastAsia="Verdana" w:hAnsi="Verdana"/>
          <w:b w:val="1"/>
          <w:bCs w:val="1"/>
          <w:color w:val="000000"/>
          <w:sz w:val="28"/>
          <w:szCs w:val="28"/>
        </w:rPr>
      </w:pPr>
      <w:bookmarkStart w:colFirst="0" w:colLast="0" w:name="_5619bqgafqxb" w:id="24"/>
      <w:bookmarkEnd w:id="24"/>
      <w:r w:rsidDel="00000000" w:rsidR="00000000" w:rsidRPr="00000000">
        <w:rPr>
          <w:rFonts w:ascii="Verdana" w:cs="Verdana" w:eastAsia="Verdana" w:hAnsi="Verdana"/>
          <w:b w:val="1"/>
          <w:bCs w:val="1"/>
          <w:color w:val="000000"/>
          <w:sz w:val="28"/>
          <w:szCs w:val="28"/>
          <w:rtl w:val="0"/>
        </w:rPr>
        <w:t xml:space="preserve">Comercial No. 2 - Q1</w:t>
      </w:r>
    </w:p>
    <w:p w:rsidR="00000000" w:rsidDel="00000000" w:rsidP="00000000" w:rsidRDefault="00000000" w:rsidRPr="00000000" w14:paraId="000000EB">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EC">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ED">
      <w:pPr>
        <w:spacing w:after="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¿Sabías que la GRAN MAYORÍA de los médicos que presentan exámenes de residencia FRACASAN por estudiar de la manera EQUIVOCADA?</w:t>
      </w:r>
    </w:p>
    <w:p w:rsidR="00000000" w:rsidDel="00000000" w:rsidP="00000000" w:rsidRDefault="00000000" w:rsidRPr="00000000" w14:paraId="000000EE">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No es tu culpa. La mayoría cae en la trampa de memorizar una gran cantidad de información que NUNCA aparecerá en el examen, gastando tiempo valioso en contenido irrelevante.</w:t>
      </w:r>
    </w:p>
    <w:p w:rsidR="00000000" w:rsidDel="00000000" w:rsidP="00000000" w:rsidRDefault="00000000" w:rsidRPr="00000000" w14:paraId="000000EF">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realidad es que NO necesitas otro curso más que te ahogue en información...</w:t>
      </w:r>
    </w:p>
    <w:p w:rsidR="00000000" w:rsidDel="00000000" w:rsidP="00000000" w:rsidRDefault="00000000" w:rsidRPr="00000000" w14:paraId="000000F0">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Lo que REALMENTE necesitas es un sistema PROBADO que:</w:t>
      </w:r>
    </w:p>
    <w:p w:rsidR="00000000" w:rsidDel="00000000" w:rsidP="00000000" w:rsidRDefault="00000000" w:rsidRPr="00000000" w14:paraId="000000F1">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-Te muestre exactamente QUÉ estudiar.</w:t>
      </w:r>
    </w:p>
    <w:p w:rsidR="00000000" w:rsidDel="00000000" w:rsidP="00000000" w:rsidRDefault="00000000" w:rsidRPr="00000000" w14:paraId="000000F2">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-Te diga CÓMO estudiar.</w:t>
      </w:r>
    </w:p>
    <w:p w:rsidR="00000000" w:rsidDel="00000000" w:rsidP="00000000" w:rsidRDefault="00000000" w:rsidRPr="00000000" w14:paraId="000000F3">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-Y te acompañe PASO A PASO hasta lograr tu meta.</w:t>
      </w:r>
    </w:p>
    <w:p w:rsidR="00000000" w:rsidDel="00000000" w:rsidP="00000000" w:rsidRDefault="00000000" w:rsidRPr="00000000" w14:paraId="000000F4">
      <w:pPr>
        <w:spacing w:after="240" w:before="24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F5">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Por eso creamos Paretomed, el único programa que combina:</w:t>
      </w:r>
    </w:p>
    <w:p w:rsidR="00000000" w:rsidDel="00000000" w:rsidP="00000000" w:rsidRDefault="00000000" w:rsidRPr="00000000" w14:paraId="000000F6">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br w:type="textWrapping"/>
        <w:t xml:space="preserve">-Material optimizado con los temas de MAYOR FRECUENCIA en los exámenes.</w:t>
      </w:r>
    </w:p>
    <w:p w:rsidR="00000000" w:rsidDel="00000000" w:rsidP="00000000" w:rsidRDefault="00000000" w:rsidRPr="00000000" w14:paraId="000000F7">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-Tutores PERSONALES que te guían paso a paso.</w:t>
      </w:r>
    </w:p>
    <w:p w:rsidR="00000000" w:rsidDel="00000000" w:rsidP="00000000" w:rsidRDefault="00000000" w:rsidRPr="00000000" w14:paraId="000000F8">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-Acompañamiento SEMANAL para mantener tu progreso.</w:t>
      </w:r>
    </w:p>
    <w:p w:rsidR="00000000" w:rsidDel="00000000" w:rsidP="00000000" w:rsidRDefault="00000000" w:rsidRPr="00000000" w14:paraId="000000F9">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-Y preparación integral de conocimientos más técnicas de examen y asesoría psicológica.</w:t>
      </w:r>
    </w:p>
    <w:p w:rsidR="00000000" w:rsidDel="00000000" w:rsidP="00000000" w:rsidRDefault="00000000" w:rsidRPr="00000000" w14:paraId="000000FA">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Todo diseñado para que en 90 DÍAS estés COMPLETAMENTE PREPARADO para alcanzar tu especialidad soñada.</w:t>
      </w:r>
    </w:p>
    <w:p w:rsidR="00000000" w:rsidDel="00000000" w:rsidP="00000000" w:rsidRDefault="00000000" w:rsidRPr="00000000" w14:paraId="000000FB">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¿Quieres conocer cómo podemos ayudarte? Dale clic al enlace y un asesor te contactará para mostrarte el camino hacia tu meta.</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4"/>
        <w:rPr>
          <w:rFonts w:ascii="Verdana" w:cs="Verdana" w:eastAsia="Verdana" w:hAnsi="Verdana"/>
          <w:b w:val="1"/>
          <w:bCs w:val="1"/>
          <w:color w:val="000000"/>
          <w:sz w:val="28"/>
          <w:szCs w:val="28"/>
        </w:rPr>
      </w:pPr>
      <w:bookmarkStart w:colFirst="0" w:colLast="0" w:name="_yj8dpgg2fymj" w:id="25"/>
      <w:bookmarkEnd w:id="25"/>
      <w:r w:rsidDel="00000000" w:rsidR="00000000" w:rsidRPr="00000000">
        <w:rPr>
          <w:rFonts w:ascii="Verdana" w:cs="Verdana" w:eastAsia="Verdana" w:hAnsi="Verdana"/>
          <w:b w:val="1"/>
          <w:bCs w:val="1"/>
          <w:color w:val="000000"/>
          <w:sz w:val="28"/>
          <w:szCs w:val="28"/>
          <w:rtl w:val="0"/>
        </w:rPr>
        <w:t xml:space="preserve">VSL landing page 1ra</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jc w:val="both"/>
        <w:rPr>
          <w:rFonts w:ascii="Verdana" w:cs="Verdana" w:eastAsia="Verdana" w:hAnsi="Verdana"/>
          <w:i w:val="1"/>
          <w:iCs w:val="1"/>
          <w:sz w:val="24"/>
          <w:szCs w:val="24"/>
        </w:rPr>
      </w:pPr>
      <w:r w:rsidDel="00000000" w:rsidR="00000000" w:rsidRPr="00000000">
        <w:rPr>
          <w:rFonts w:ascii="Verdana" w:cs="Verdana" w:eastAsia="Verdana" w:hAnsi="Verdana"/>
          <w:i w:val="1"/>
          <w:iCs w:val="1"/>
          <w:sz w:val="24"/>
          <w:szCs w:val="24"/>
          <w:rtl w:val="0"/>
        </w:rPr>
        <w:t xml:space="preserve">El propósito del VSL es </w:t>
      </w:r>
      <w:r w:rsidDel="00000000" w:rsidR="00000000" w:rsidRPr="00000000">
        <w:rPr>
          <w:rFonts w:ascii="Verdana" w:cs="Verdana" w:eastAsia="Verdana" w:hAnsi="Verdana"/>
          <w:i w:val="1"/>
          <w:iCs w:val="1"/>
          <w:sz w:val="24"/>
          <w:szCs w:val="24"/>
          <w:shd w:fill="d9ead3" w:val="clear"/>
          <w:rtl w:val="0"/>
        </w:rPr>
        <w:t xml:space="preserve">persuadir a la inscripción y entrar en el embudo de ventas por correo electrónico</w:t>
      </w:r>
      <w:r w:rsidDel="00000000" w:rsidR="00000000" w:rsidRPr="00000000">
        <w:rPr>
          <w:rFonts w:ascii="Verdana" w:cs="Verdana" w:eastAsia="Verdana" w:hAnsi="Verdana"/>
          <w:i w:val="1"/>
          <w:iCs w:val="1"/>
          <w:sz w:val="24"/>
          <w:szCs w:val="24"/>
          <w:rtl w:val="0"/>
        </w:rPr>
        <w:t xml:space="preserve">. El promedio de </w:t>
      </w:r>
      <w:r w:rsidDel="00000000" w:rsidR="00000000" w:rsidRPr="00000000">
        <w:rPr>
          <w:rFonts w:ascii="Verdana" w:cs="Verdana" w:eastAsia="Verdana" w:hAnsi="Verdana"/>
          <w:i w:val="1"/>
          <w:iCs w:val="1"/>
          <w:sz w:val="24"/>
          <w:szCs w:val="24"/>
          <w:shd w:fill="d9ead3" w:val="clear"/>
          <w:rtl w:val="0"/>
        </w:rPr>
        <w:t xml:space="preserve">duración es de 3 minutos (eso es lo que DEBE durar un VSL)</w:t>
      </w:r>
      <w:r w:rsidDel="00000000" w:rsidR="00000000" w:rsidRPr="00000000">
        <w:rPr>
          <w:rFonts w:ascii="Verdana" w:cs="Verdana" w:eastAsia="Verdana" w:hAnsi="Verdana"/>
          <w:i w:val="1"/>
          <w:iCs w:val="1"/>
          <w:sz w:val="24"/>
          <w:szCs w:val="24"/>
          <w:rtl w:val="0"/>
        </w:rPr>
        <w:t xml:space="preserve">; la idea es apoyarnos con </w:t>
      </w:r>
      <w:r w:rsidDel="00000000" w:rsidR="00000000" w:rsidRPr="00000000">
        <w:rPr>
          <w:rFonts w:ascii="Verdana" w:cs="Verdana" w:eastAsia="Verdana" w:hAnsi="Verdana"/>
          <w:i w:val="1"/>
          <w:iCs w:val="1"/>
          <w:sz w:val="24"/>
          <w:szCs w:val="24"/>
          <w:shd w:fill="d9ead3" w:val="clear"/>
          <w:rtl w:val="0"/>
        </w:rPr>
        <w:t xml:space="preserve">imágenes y transiciones para mantener el interés</w:t>
      </w:r>
      <w:r w:rsidDel="00000000" w:rsidR="00000000" w:rsidRPr="00000000">
        <w:rPr>
          <w:rFonts w:ascii="Verdana" w:cs="Verdana" w:eastAsia="Verdana" w:hAnsi="Verdana"/>
          <w:i w:val="1"/>
          <w:iCs w:val="1"/>
          <w:sz w:val="24"/>
          <w:szCs w:val="24"/>
          <w:rtl w:val="0"/>
        </w:rPr>
        <w:t xml:space="preserve">, por ejemplo, en la sección de la credibilidad donde decimos “ENORME CANTIDAD de resultados de nuestros estudiantes”, debe ir un </w:t>
      </w:r>
      <w:r w:rsidDel="00000000" w:rsidR="00000000" w:rsidRPr="00000000">
        <w:rPr>
          <w:rFonts w:ascii="Verdana" w:cs="Verdana" w:eastAsia="Verdana" w:hAnsi="Verdana"/>
          <w:i w:val="1"/>
          <w:iCs w:val="1"/>
          <w:sz w:val="24"/>
          <w:szCs w:val="24"/>
          <w:shd w:fill="d9ead3" w:val="clear"/>
          <w:rtl w:val="0"/>
        </w:rPr>
        <w:t xml:space="preserve">collage o transiciones rápidas de las imágenes de los testimonios</w:t>
      </w:r>
      <w:r w:rsidDel="00000000" w:rsidR="00000000" w:rsidRPr="00000000">
        <w:rPr>
          <w:rFonts w:ascii="Verdana" w:cs="Verdana" w:eastAsia="Verdana" w:hAnsi="Verdana"/>
          <w:i w:val="1"/>
          <w:iCs w:val="1"/>
          <w:sz w:val="24"/>
          <w:szCs w:val="24"/>
          <w:rtl w:val="0"/>
        </w:rPr>
        <w:t xml:space="preserve">. </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spacing w:after="240" w:lineRule="auto"/>
        <w:jc w:val="both"/>
        <w:rPr>
          <w:rFonts w:ascii="Verdana" w:cs="Verdana" w:eastAsia="Verdana" w:hAnsi="Verdana"/>
          <w:sz w:val="24"/>
          <w:szCs w:val="24"/>
          <w:u w:val="single"/>
        </w:rPr>
      </w:pPr>
      <w:r w:rsidDel="00000000" w:rsidR="00000000" w:rsidRPr="00000000">
        <w:rPr>
          <w:rFonts w:ascii="Verdana" w:cs="Verdana" w:eastAsia="Verdana" w:hAnsi="Verdana"/>
          <w:sz w:val="24"/>
          <w:szCs w:val="24"/>
          <w:u w:val="single"/>
          <w:rtl w:val="0"/>
        </w:rPr>
        <w:t xml:space="preserve">Gancho de apertura:</w:t>
      </w:r>
    </w:p>
    <w:p w:rsidR="00000000" w:rsidDel="00000000" w:rsidP="00000000" w:rsidRDefault="00000000" w:rsidRPr="00000000" w14:paraId="00000102">
      <w:pPr>
        <w:spacing w:after="240" w:lineRule="auto"/>
        <w:jc w:val="both"/>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br w:type="textWrapping"/>
      </w:r>
      <w:r w:rsidDel="00000000" w:rsidR="00000000" w:rsidRPr="00000000">
        <w:rPr>
          <w:rFonts w:ascii="Verdana" w:cs="Verdana" w:eastAsia="Verdana" w:hAnsi="Verdana"/>
          <w:sz w:val="24"/>
          <w:szCs w:val="24"/>
          <w:rtl w:val="0"/>
        </w:rPr>
        <w:t xml:space="preserve">¿Sabías que 8 de cada 10 médicos NUNCA logran entrar a la especialidad de sus sueños? Pero hoy vas a descubrir por qué algunos sí lo logran, mientras otros siguen intentándolo año tras año sin éxito.</w:t>
      </w:r>
    </w:p>
    <w:p w:rsidR="00000000" w:rsidDel="00000000" w:rsidP="00000000" w:rsidRDefault="00000000" w:rsidRPr="00000000" w14:paraId="00000103">
      <w:pPr>
        <w:spacing w:after="240" w:lineRule="auto"/>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04">
      <w:pPr>
        <w:spacing w:after="240" w:before="240" w:lineRule="auto"/>
        <w:jc w:val="both"/>
        <w:rPr>
          <w:rFonts w:ascii="Verdana" w:cs="Verdana" w:eastAsia="Verdana" w:hAnsi="Verdana"/>
          <w:sz w:val="24"/>
          <w:szCs w:val="24"/>
          <w:u w:val="single"/>
        </w:rPr>
      </w:pPr>
      <w:r w:rsidDel="00000000" w:rsidR="00000000" w:rsidRPr="00000000">
        <w:rPr>
          <w:rFonts w:ascii="Verdana" w:cs="Verdana" w:eastAsia="Verdana" w:hAnsi="Verdana"/>
          <w:sz w:val="24"/>
          <w:szCs w:val="24"/>
          <w:u w:val="single"/>
          <w:rtl w:val="0"/>
        </w:rPr>
        <w:t xml:space="preserve">Identificación del problema:</w:t>
      </w:r>
    </w:p>
    <w:p w:rsidR="00000000" w:rsidDel="00000000" w:rsidP="00000000" w:rsidRDefault="00000000" w:rsidRPr="00000000" w14:paraId="00000105">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br w:type="textWrapping"/>
      </w:r>
      <w:r w:rsidDel="00000000" w:rsidR="00000000" w:rsidRPr="00000000">
        <w:rPr>
          <w:rFonts w:ascii="Verdana" w:cs="Verdana" w:eastAsia="Verdana" w:hAnsi="Verdana"/>
          <w:sz w:val="24"/>
          <w:szCs w:val="24"/>
          <w:rtl w:val="0"/>
        </w:rPr>
        <w:t xml:space="preserve">El problema no es tu capacidad ni tu dedicación. El verdadero problema es que sigues estudiando como si estuvieras en la universidad, esperando resultados diferentes. Es como intentar ganar una maratón con la misma preparación que usabas para correr 100 metros.</w:t>
      </w:r>
    </w:p>
    <w:p w:rsidR="00000000" w:rsidDel="00000000" w:rsidP="00000000" w:rsidRDefault="00000000" w:rsidRPr="00000000" w14:paraId="00000106">
      <w:pPr>
        <w:spacing w:after="240" w:before="240" w:lineRule="auto"/>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07">
      <w:pPr>
        <w:spacing w:after="240" w:before="240" w:lineRule="auto"/>
        <w:jc w:val="both"/>
        <w:rPr>
          <w:rFonts w:ascii="Verdana" w:cs="Verdana" w:eastAsia="Verdana" w:hAnsi="Verdana"/>
          <w:sz w:val="24"/>
          <w:szCs w:val="24"/>
          <w:u w:val="single"/>
        </w:rPr>
      </w:pPr>
      <w:r w:rsidDel="00000000" w:rsidR="00000000" w:rsidRPr="00000000">
        <w:rPr>
          <w:rFonts w:ascii="Verdana" w:cs="Verdana" w:eastAsia="Verdana" w:hAnsi="Verdana"/>
          <w:sz w:val="24"/>
          <w:szCs w:val="24"/>
          <w:u w:val="single"/>
          <w:rtl w:val="0"/>
        </w:rPr>
        <w:t xml:space="preserve">Agitación del problema:</w:t>
      </w:r>
    </w:p>
    <w:p w:rsidR="00000000" w:rsidDel="00000000" w:rsidP="00000000" w:rsidRDefault="00000000" w:rsidRPr="00000000" w14:paraId="00000108">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br w:type="textWrapping"/>
      </w:r>
      <w:r w:rsidDel="00000000" w:rsidR="00000000" w:rsidRPr="00000000">
        <w:rPr>
          <w:rFonts w:ascii="Verdana" w:cs="Verdana" w:eastAsia="Verdana" w:hAnsi="Verdana"/>
          <w:sz w:val="24"/>
          <w:szCs w:val="24"/>
          <w:rtl w:val="0"/>
        </w:rPr>
        <w:t xml:space="preserve">Piénsalo: ¿Cuántos años más estás dispuesto a perder? ¿Cuántos cumpleaños más verás pasar mientras tus colegas ya están ejerciendo como especialistas? Los cursos tradicionales TE AHOGAN EN INFORMACIÓN, te hacen memorizar una ENORME CANTIDAD DE DATOS INÚTILES... pero al final, cuando estás frente al examen, te das cuenta de que la mitad de lo que estudiaste ni siquiera aparece. Mientras tanto, tu vida profesional y personal se pone en pausa y el estrés aumenta con cada intento fallido.</w:t>
      </w:r>
    </w:p>
    <w:p w:rsidR="00000000" w:rsidDel="00000000" w:rsidP="00000000" w:rsidRDefault="00000000" w:rsidRPr="00000000" w14:paraId="00000109">
      <w:pPr>
        <w:spacing w:after="240" w:before="240" w:lineRule="auto"/>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0A">
      <w:pPr>
        <w:spacing w:after="240" w:before="240" w:lineRule="auto"/>
        <w:jc w:val="both"/>
        <w:rPr>
          <w:rFonts w:ascii="Verdana" w:cs="Verdana" w:eastAsia="Verdana" w:hAnsi="Verdana"/>
          <w:sz w:val="24"/>
          <w:szCs w:val="24"/>
          <w:u w:val="single"/>
        </w:rPr>
      </w:pPr>
      <w:r w:rsidDel="00000000" w:rsidR="00000000" w:rsidRPr="00000000">
        <w:rPr>
          <w:rFonts w:ascii="Verdana" w:cs="Verdana" w:eastAsia="Verdana" w:hAnsi="Verdana"/>
          <w:sz w:val="24"/>
          <w:szCs w:val="24"/>
          <w:u w:val="single"/>
          <w:rtl w:val="0"/>
        </w:rPr>
        <w:t xml:space="preserve">Presentación de la solución:</w:t>
      </w:r>
    </w:p>
    <w:p w:rsidR="00000000" w:rsidDel="00000000" w:rsidP="00000000" w:rsidRDefault="00000000" w:rsidRPr="00000000" w14:paraId="0000010B">
      <w:pPr>
        <w:spacing w:after="240" w:lineRule="auto"/>
        <w:jc w:val="both"/>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0C">
      <w:pPr>
        <w:spacing w:after="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Por eso creamos Paretomed, el primer programa en Colombia que REVOLUCIONA la preparación para el examen de residencias. Nos basamos en el principio de Pareto: el 80% de las preguntas del examen se concentran en el 20% de los temas. ¿El resultado? Un método PRECISO Y EFECTIVO que en tan sólo 90 días puede tenerte listo para aprobar tu examen.</w:t>
      </w:r>
    </w:p>
    <w:p w:rsidR="00000000" w:rsidDel="00000000" w:rsidP="00000000" w:rsidRDefault="00000000" w:rsidRPr="00000000" w14:paraId="0000010D">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diferencia de otros programas, en Paretomed NO TE DEJAMOS SOLO. Te ofrecemos:</w:t>
      </w:r>
    </w:p>
    <w:p w:rsidR="00000000" w:rsidDel="00000000" w:rsidP="00000000" w:rsidRDefault="00000000" w:rsidRPr="00000000" w14:paraId="0000010E">
      <w:pPr>
        <w:numPr>
          <w:ilvl w:val="0"/>
          <w:numId w:val="3"/>
        </w:numPr>
        <w:spacing w:after="0" w:afterAutospacing="0" w:before="240" w:lineRule="auto"/>
        <w:ind w:left="720" w:hanging="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Acompañamiento PERSONALIZADO durante todo tu proceso.</w:t>
      </w:r>
    </w:p>
    <w:p w:rsidR="00000000" w:rsidDel="00000000" w:rsidP="00000000" w:rsidRDefault="00000000" w:rsidRPr="00000000" w14:paraId="0000010F">
      <w:pPr>
        <w:numPr>
          <w:ilvl w:val="0"/>
          <w:numId w:val="3"/>
        </w:numPr>
        <w:spacing w:after="0" w:afterAutospacing="0" w:before="0" w:beforeAutospacing="0" w:lineRule="auto"/>
        <w:ind w:left="720" w:hanging="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Talleres interactivos donde resolvemos tus dudas en tiempo real.</w:t>
      </w:r>
    </w:p>
    <w:p w:rsidR="00000000" w:rsidDel="00000000" w:rsidP="00000000" w:rsidRDefault="00000000" w:rsidRPr="00000000" w14:paraId="00000110">
      <w:pPr>
        <w:numPr>
          <w:ilvl w:val="0"/>
          <w:numId w:val="3"/>
        </w:numPr>
        <w:spacing w:after="0" w:afterAutospacing="0" w:before="0" w:beforeAutospacing="0" w:lineRule="auto"/>
        <w:ind w:left="720" w:hanging="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Preparación especializada para la entrevista una vez apruebes el examen.</w:t>
      </w:r>
    </w:p>
    <w:p w:rsidR="00000000" w:rsidDel="00000000" w:rsidP="00000000" w:rsidRDefault="00000000" w:rsidRPr="00000000" w14:paraId="00000111">
      <w:pPr>
        <w:numPr>
          <w:ilvl w:val="0"/>
          <w:numId w:val="3"/>
        </w:numPr>
        <w:spacing w:after="240" w:before="0" w:beforeAutospacing="0" w:lineRule="auto"/>
        <w:ind w:left="720" w:hanging="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Material enfocado en EXACTAMENTE LO QUE NECESITAS SABER.</w:t>
      </w:r>
    </w:p>
    <w:p w:rsidR="00000000" w:rsidDel="00000000" w:rsidP="00000000" w:rsidRDefault="00000000" w:rsidRPr="00000000" w14:paraId="00000112">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Nuestro programa está diseñado para optimizar tu tiempo de estudio y maximizar tus resultados, con un plan estructurado que se adapta a tu ritmo de aprendizaje.</w:t>
      </w:r>
    </w:p>
    <w:p w:rsidR="00000000" w:rsidDel="00000000" w:rsidP="00000000" w:rsidRDefault="00000000" w:rsidRPr="00000000" w14:paraId="00000113">
      <w:pPr>
        <w:spacing w:after="240" w:before="240" w:lineRule="auto"/>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14">
      <w:pPr>
        <w:spacing w:after="240" w:before="240" w:lineRule="auto"/>
        <w:jc w:val="both"/>
        <w:rPr>
          <w:rFonts w:ascii="Verdana" w:cs="Verdana" w:eastAsia="Verdana" w:hAnsi="Verdana"/>
          <w:sz w:val="24"/>
          <w:szCs w:val="24"/>
          <w:u w:val="single"/>
        </w:rPr>
      </w:pPr>
      <w:r w:rsidDel="00000000" w:rsidR="00000000" w:rsidRPr="00000000">
        <w:rPr>
          <w:rFonts w:ascii="Verdana" w:cs="Verdana" w:eastAsia="Verdana" w:hAnsi="Verdana"/>
          <w:sz w:val="24"/>
          <w:szCs w:val="24"/>
          <w:u w:val="single"/>
          <w:rtl w:val="0"/>
        </w:rPr>
        <w:t xml:space="preserve">Establecer credibilidad:</w:t>
      </w:r>
    </w:p>
    <w:p w:rsidR="00000000" w:rsidDel="00000000" w:rsidP="00000000" w:rsidRDefault="00000000" w:rsidRPr="00000000" w14:paraId="00000115">
      <w:pPr>
        <w:spacing w:after="240" w:lineRule="auto"/>
        <w:jc w:val="both"/>
        <w:rPr>
          <w:rFonts w:ascii="Verdana" w:cs="Verdana" w:eastAsia="Verdana" w:hAnsi="Verdana"/>
          <w:sz w:val="24"/>
          <w:szCs w:val="24"/>
          <w:u w:val="single"/>
        </w:rPr>
      </w:pPr>
      <w:r w:rsidDel="00000000" w:rsidR="00000000" w:rsidRPr="00000000">
        <w:rPr>
          <w:rtl w:val="0"/>
        </w:rPr>
      </w:r>
    </w:p>
    <w:p w:rsidR="00000000" w:rsidDel="00000000" w:rsidP="00000000" w:rsidRDefault="00000000" w:rsidRPr="00000000" w14:paraId="00000116">
      <w:pPr>
        <w:spacing w:after="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Los resultados hablan por sí solos: Muchísimos estudiantes han alcanzado sus sueños de especialización. </w:t>
      </w:r>
    </w:p>
    <w:p w:rsidR="00000000" w:rsidDel="00000000" w:rsidP="00000000" w:rsidRDefault="00000000" w:rsidRPr="00000000" w14:paraId="00000117">
      <w:pPr>
        <w:spacing w:after="240" w:lineRule="auto"/>
        <w:jc w:val="both"/>
        <w:rPr>
          <w:rFonts w:ascii="Verdana" w:cs="Verdana" w:eastAsia="Verdana" w:hAnsi="Verdana"/>
          <w:i w:val="1"/>
          <w:iCs w:val="1"/>
          <w:sz w:val="24"/>
          <w:szCs w:val="24"/>
        </w:rPr>
      </w:pPr>
      <w:r w:rsidDel="00000000" w:rsidR="00000000" w:rsidRPr="00000000">
        <w:rPr>
          <w:rFonts w:ascii="Verdana" w:cs="Verdana" w:eastAsia="Verdana" w:hAnsi="Verdana"/>
          <w:i w:val="1"/>
          <w:iCs w:val="1"/>
          <w:sz w:val="24"/>
          <w:szCs w:val="24"/>
          <w:rtl w:val="0"/>
        </w:rPr>
        <w:t xml:space="preserve">(Aparece collage con capturas de los testimonios)</w:t>
      </w:r>
    </w:p>
    <w:p w:rsidR="00000000" w:rsidDel="00000000" w:rsidP="00000000" w:rsidRDefault="00000000" w:rsidRPr="00000000" w14:paraId="00000118">
      <w:pPr>
        <w:spacing w:after="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Nuestro método ha sido validado por la ENORME CANTIDAD de resultados de nuestros estudiantes, quienes reconocen la efectividad de nuestro enfoque único y personalizado.</w:t>
      </w:r>
    </w:p>
    <w:p w:rsidR="00000000" w:rsidDel="00000000" w:rsidP="00000000" w:rsidRDefault="00000000" w:rsidRPr="00000000" w14:paraId="00000119">
      <w:pPr>
        <w:spacing w:after="240" w:lineRule="auto"/>
        <w:jc w:val="both"/>
        <w:rPr>
          <w:rFonts w:ascii="Verdana" w:cs="Verdana" w:eastAsia="Verdana" w:hAnsi="Verdana"/>
          <w:sz w:val="24"/>
          <w:szCs w:val="24"/>
        </w:rPr>
      </w:pPr>
      <w:r w:rsidDel="00000000" w:rsidR="00000000" w:rsidRPr="00000000">
        <w:rPr>
          <w:rFonts w:ascii="Verdana" w:cs="Verdana" w:eastAsia="Verdana" w:hAnsi="Verdana"/>
          <w:i w:val="1"/>
          <w:iCs w:val="1"/>
          <w:sz w:val="24"/>
          <w:szCs w:val="24"/>
          <w:rtl w:val="0"/>
        </w:rPr>
        <w:t xml:space="preserve">(Aparece transición rápida de los vídeos de testimonios; la idea es que se vean las caras de los estudiantes que han sido admitidos)</w:t>
      </w:r>
      <w:r w:rsidDel="00000000" w:rsidR="00000000" w:rsidRPr="00000000">
        <w:rPr>
          <w:rtl w:val="0"/>
        </w:rPr>
      </w:r>
    </w:p>
    <w:p w:rsidR="00000000" w:rsidDel="00000000" w:rsidP="00000000" w:rsidRDefault="00000000" w:rsidRPr="00000000" w14:paraId="0000011A">
      <w:pPr>
        <w:spacing w:after="240" w:before="240" w:lineRule="auto"/>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1B">
      <w:pPr>
        <w:spacing w:after="240" w:before="240" w:lineRule="auto"/>
        <w:jc w:val="both"/>
        <w:rPr>
          <w:rFonts w:ascii="Verdana" w:cs="Verdana" w:eastAsia="Verdana" w:hAnsi="Verdana"/>
          <w:sz w:val="24"/>
          <w:szCs w:val="24"/>
          <w:u w:val="single"/>
        </w:rPr>
      </w:pPr>
      <w:r w:rsidDel="00000000" w:rsidR="00000000" w:rsidRPr="00000000">
        <w:rPr>
          <w:rFonts w:ascii="Verdana" w:cs="Verdana" w:eastAsia="Verdana" w:hAnsi="Verdana"/>
          <w:sz w:val="24"/>
          <w:szCs w:val="24"/>
          <w:u w:val="single"/>
          <w:rtl w:val="0"/>
        </w:rPr>
        <w:t xml:space="preserve">Presentación de la oferta y llamado a la acción:</w:t>
      </w:r>
    </w:p>
    <w:p w:rsidR="00000000" w:rsidDel="00000000" w:rsidP="00000000" w:rsidRDefault="00000000" w:rsidRPr="00000000" w14:paraId="0000011C">
      <w:pPr>
        <w:spacing w:after="240" w:before="240" w:lineRule="auto"/>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1D">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No tienes que creer solo en mis palabras. Te invito a que lo compruebes por ti mismo, TOTALMENTE GRATIS. Regístrate ahora mismo y obtén acceso inmediato a nuestro módulo de introducción, donde descubrirás:</w:t>
      </w:r>
    </w:p>
    <w:p w:rsidR="00000000" w:rsidDel="00000000" w:rsidP="00000000" w:rsidRDefault="00000000" w:rsidRPr="00000000" w14:paraId="0000011E">
      <w:pPr>
        <w:numPr>
          <w:ilvl w:val="0"/>
          <w:numId w:val="2"/>
        </w:numPr>
        <w:spacing w:after="0" w:afterAutospacing="0" w:before="240" w:lineRule="auto"/>
        <w:ind w:left="720" w:hanging="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Las principales técnicas de examen que usan los médicos que ganan el examen.</w:t>
      </w:r>
    </w:p>
    <w:p w:rsidR="00000000" w:rsidDel="00000000" w:rsidP="00000000" w:rsidRDefault="00000000" w:rsidRPr="00000000" w14:paraId="0000011F">
      <w:pPr>
        <w:numPr>
          <w:ilvl w:val="0"/>
          <w:numId w:val="2"/>
        </w:numPr>
        <w:spacing w:after="0" w:afterAutospacing="0" w:before="0" w:beforeAutospacing="0" w:lineRule="auto"/>
        <w:ind w:left="720" w:hanging="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El mapa estratégico de Paretomed para ganar el examen. </w:t>
      </w:r>
    </w:p>
    <w:p w:rsidR="00000000" w:rsidDel="00000000" w:rsidP="00000000" w:rsidRDefault="00000000" w:rsidRPr="00000000" w14:paraId="00000120">
      <w:pPr>
        <w:numPr>
          <w:ilvl w:val="0"/>
          <w:numId w:val="2"/>
        </w:numPr>
        <w:spacing w:after="240" w:before="0" w:beforeAutospacing="0" w:lineRule="auto"/>
        <w:ind w:left="720" w:hanging="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primera clase de cardiología en donde verás el método Paretomed en acción. </w:t>
      </w:r>
    </w:p>
    <w:p w:rsidR="00000000" w:rsidDel="00000000" w:rsidP="00000000" w:rsidRDefault="00000000" w:rsidRPr="00000000" w14:paraId="00000121">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Haz clic en el botón de abajo y comienza tu camino hacia la especialidad HOY MISMO. Tu futuro como especialista está a un clic de distancia.</w:t>
      </w:r>
    </w:p>
    <w:p w:rsidR="00000000" w:rsidDel="00000000" w:rsidP="00000000" w:rsidRDefault="00000000" w:rsidRPr="00000000" w14:paraId="00000122">
      <w:pPr>
        <w:pStyle w:val="Heading4"/>
        <w:rPr>
          <w:rFonts w:ascii="Verdana" w:cs="Verdana" w:eastAsia="Verdana" w:hAnsi="Verdana"/>
          <w:b w:val="1"/>
          <w:bCs w:val="1"/>
          <w:color w:val="000000"/>
          <w:sz w:val="28"/>
          <w:szCs w:val="28"/>
        </w:rPr>
      </w:pPr>
      <w:bookmarkStart w:colFirst="0" w:colLast="0" w:name="_mkss3it3i6xq" w:id="26"/>
      <w:bookmarkEnd w:id="26"/>
      <w:r w:rsidDel="00000000" w:rsidR="00000000" w:rsidRPr="00000000">
        <w:rPr>
          <w:rtl w:val="0"/>
        </w:rPr>
      </w:r>
    </w:p>
    <w:p w:rsidR="00000000" w:rsidDel="00000000" w:rsidP="00000000" w:rsidRDefault="00000000" w:rsidRPr="00000000" w14:paraId="00000123">
      <w:pPr>
        <w:pStyle w:val="Heading4"/>
        <w:rPr>
          <w:rFonts w:ascii="Verdana" w:cs="Verdana" w:eastAsia="Verdana" w:hAnsi="Verdana"/>
          <w:b w:val="1"/>
          <w:bCs w:val="1"/>
          <w:color w:val="000000"/>
          <w:sz w:val="28"/>
          <w:szCs w:val="28"/>
        </w:rPr>
      </w:pPr>
      <w:bookmarkStart w:colFirst="0" w:colLast="0" w:name="_m96cplqgl57u" w:id="27"/>
      <w:bookmarkEnd w:id="27"/>
      <w:r w:rsidDel="00000000" w:rsidR="00000000" w:rsidRPr="00000000">
        <w:rPr>
          <w:rFonts w:ascii="Verdana" w:cs="Verdana" w:eastAsia="Verdana" w:hAnsi="Verdana"/>
          <w:b w:val="1"/>
          <w:bCs w:val="1"/>
          <w:color w:val="000000"/>
          <w:sz w:val="28"/>
          <w:szCs w:val="28"/>
          <w:rtl w:val="0"/>
        </w:rPr>
        <w:t xml:space="preserve">Educativo No. 1</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jc w:val="both"/>
        <w:rPr>
          <w:rFonts w:ascii="Verdana" w:cs="Verdana" w:eastAsia="Verdana" w:hAnsi="Verdana"/>
          <w:i w:val="1"/>
          <w:iCs w:val="1"/>
          <w:sz w:val="24"/>
          <w:szCs w:val="24"/>
        </w:rPr>
      </w:pPr>
      <w:r w:rsidDel="00000000" w:rsidR="00000000" w:rsidRPr="00000000">
        <w:rPr>
          <w:rFonts w:ascii="Verdana" w:cs="Verdana" w:eastAsia="Verdana" w:hAnsi="Verdana"/>
          <w:i w:val="1"/>
          <w:iCs w:val="1"/>
          <w:sz w:val="24"/>
          <w:szCs w:val="24"/>
          <w:rtl w:val="0"/>
        </w:rPr>
        <w:t xml:space="preserve">(Este lo grabaremos de dos formas para experimentar: primero de la forma tradicional con teleprompter para luego agregar las animaciones, es decir, como hicimos como derrame pleural, y segundo, como grabamos las clases usualmente con el lápiz electrónico para que se vea más “de clase” o explicación).</w:t>
      </w:r>
    </w:p>
    <w:p w:rsidR="00000000" w:rsidDel="00000000" w:rsidP="00000000" w:rsidRDefault="00000000" w:rsidRPr="00000000" w14:paraId="00000126">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27">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¡Que no se te escape esto en el EKG!</w:t>
      </w:r>
    </w:p>
    <w:p w:rsidR="00000000" w:rsidDel="00000000" w:rsidP="00000000" w:rsidRDefault="00000000" w:rsidRPr="00000000" w14:paraId="00000128">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29">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Nos presentan el siguiente caso clínico:</w:t>
      </w:r>
    </w:p>
    <w:p w:rsidR="00000000" w:rsidDel="00000000" w:rsidP="00000000" w:rsidRDefault="00000000" w:rsidRPr="00000000" w14:paraId="0000012A">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2B">
      <w:pPr>
        <w:spacing w:after="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Hombre de 62 años que acude a urgencias por dolor retroesternal opresivo de 2 horas, que se irradia a ambos brazos y se acompaña de criodiaforesis. A su llegada presenta TA 185/95 mmHg y FC 88 lpm. Este es el EKG:</w:t>
      </w:r>
    </w:p>
    <w:p w:rsidR="00000000" w:rsidDel="00000000" w:rsidP="00000000" w:rsidRDefault="00000000" w:rsidRPr="00000000" w14:paraId="0000012C">
      <w:pPr>
        <w:spacing w:after="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Pr>
        <w:drawing>
          <wp:inline distB="114300" distT="114300" distL="114300" distR="114300">
            <wp:extent cx="5731200" cy="26416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¿Cuál sería la actitud más adecuada en este momento?</w:t>
      </w:r>
    </w:p>
    <w:p w:rsidR="00000000" w:rsidDel="00000000" w:rsidP="00000000" w:rsidRDefault="00000000" w:rsidRPr="00000000" w14:paraId="0000012E">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Es un síndrome coronario agudo sin elevación del ST; debemos pedir troponinas para descartar infarto. </w:t>
        <w:br w:type="textWrapping"/>
      </w:r>
      <w:r w:rsidDel="00000000" w:rsidR="00000000" w:rsidRPr="00000000">
        <w:rPr>
          <w:rFonts w:ascii="Verdana" w:cs="Verdana" w:eastAsia="Verdana" w:hAnsi="Verdana"/>
          <w:b w:val="1"/>
          <w:bCs w:val="1"/>
          <w:sz w:val="24"/>
          <w:szCs w:val="24"/>
          <w:rtl w:val="0"/>
        </w:rPr>
        <w:t xml:space="preserve">B. Debemos realizar derivaciones posteriores (V7-V9).</w:t>
        <w:br w:type="textWrapping"/>
      </w:r>
      <w:r w:rsidDel="00000000" w:rsidR="00000000" w:rsidRPr="00000000">
        <w:rPr>
          <w:rFonts w:ascii="Verdana" w:cs="Verdana" w:eastAsia="Verdana" w:hAnsi="Verdana"/>
          <w:sz w:val="24"/>
          <w:szCs w:val="24"/>
          <w:rtl w:val="0"/>
        </w:rPr>
        <w:t xml:space="preserve">C. Es una emergencia hipertensiva por lo que debemos iniciar nitroglicerina.</w:t>
        <w:br w:type="textWrapping"/>
        <w:t xml:space="preserve">D. Realizar ecocardiograma urgente.</w:t>
      </w:r>
    </w:p>
    <w:p w:rsidR="00000000" w:rsidDel="00000000" w:rsidP="00000000" w:rsidRDefault="00000000" w:rsidRPr="00000000" w14:paraId="0000012F">
      <w:pPr>
        <w:jc w:val="both"/>
        <w:rPr>
          <w:rFonts w:ascii="Verdana" w:cs="Verdana" w:eastAsia="Verdana" w:hAnsi="Verdana"/>
          <w:i w:val="1"/>
          <w:iCs w:val="1"/>
          <w:sz w:val="24"/>
          <w:szCs w:val="24"/>
        </w:rPr>
      </w:pPr>
      <w:r w:rsidDel="00000000" w:rsidR="00000000" w:rsidRPr="00000000">
        <w:rPr>
          <w:rFonts w:ascii="Verdana" w:cs="Verdana" w:eastAsia="Verdana" w:hAnsi="Verdana"/>
          <w:i w:val="1"/>
          <w:iCs w:val="1"/>
          <w:sz w:val="24"/>
          <w:szCs w:val="24"/>
          <w:rtl w:val="0"/>
        </w:rPr>
        <w:t xml:space="preserve">(aparece conteo regresivo de 3 segundos como en los reels de signos radiográficos)</w:t>
      </w:r>
    </w:p>
    <w:p w:rsidR="00000000" w:rsidDel="00000000" w:rsidP="00000000" w:rsidRDefault="00000000" w:rsidRPr="00000000" w14:paraId="00000130">
      <w:pPr>
        <w:jc w:val="both"/>
        <w:rPr>
          <w:rFonts w:ascii="Verdana" w:cs="Verdana" w:eastAsia="Verdana" w:hAnsi="Verdana"/>
          <w:sz w:val="24"/>
          <w:szCs w:val="24"/>
          <w:u w:val="single"/>
        </w:rPr>
      </w:pPr>
      <w:r w:rsidDel="00000000" w:rsidR="00000000" w:rsidRPr="00000000">
        <w:rPr>
          <w:rtl w:val="0"/>
        </w:rPr>
      </w:r>
    </w:p>
    <w:p w:rsidR="00000000" w:rsidDel="00000000" w:rsidP="00000000" w:rsidRDefault="00000000" w:rsidRPr="00000000" w14:paraId="00000131">
      <w:pPr>
        <w:jc w:val="both"/>
        <w:rPr>
          <w:rFonts w:ascii="Verdana" w:cs="Verdana" w:eastAsia="Verdana" w:hAnsi="Verdana"/>
          <w:sz w:val="24"/>
          <w:szCs w:val="24"/>
          <w:u w:val="single"/>
        </w:rPr>
      </w:pPr>
      <w:r w:rsidDel="00000000" w:rsidR="00000000" w:rsidRPr="00000000">
        <w:rPr>
          <w:rFonts w:ascii="Verdana" w:cs="Verdana" w:eastAsia="Verdana" w:hAnsi="Verdana"/>
          <w:sz w:val="24"/>
          <w:szCs w:val="24"/>
          <w:u w:val="single"/>
          <w:rtl w:val="0"/>
        </w:rPr>
        <w:t xml:space="preserve">PRIMERO INCORRECTAS PARA IR DESCARTANDO</w:t>
      </w:r>
    </w:p>
    <w:p w:rsidR="00000000" w:rsidDel="00000000" w:rsidP="00000000" w:rsidRDefault="00000000" w:rsidRPr="00000000" w14:paraId="00000132">
      <w:pPr>
        <w:jc w:val="both"/>
        <w:rPr>
          <w:rFonts w:ascii="Verdana" w:cs="Verdana" w:eastAsia="Verdana" w:hAnsi="Verdana"/>
          <w:sz w:val="24"/>
          <w:szCs w:val="24"/>
          <w:u w:val="single"/>
        </w:rPr>
      </w:pPr>
      <w:r w:rsidDel="00000000" w:rsidR="00000000" w:rsidRPr="00000000">
        <w:rPr>
          <w:rtl w:val="0"/>
        </w:rPr>
      </w:r>
    </w:p>
    <w:p w:rsidR="00000000" w:rsidDel="00000000" w:rsidP="00000000" w:rsidRDefault="00000000" w:rsidRPr="00000000" w14:paraId="00000133">
      <w:pPr>
        <w:jc w:val="both"/>
        <w:rPr>
          <w:rFonts w:ascii="Verdana" w:cs="Verdana" w:eastAsia="Verdana" w:hAnsi="Verdana"/>
          <w:sz w:val="24"/>
          <w:szCs w:val="24"/>
          <w:u w:val="single"/>
        </w:rPr>
      </w:pPr>
      <w:r w:rsidDel="00000000" w:rsidR="00000000" w:rsidRPr="00000000">
        <w:rPr>
          <w:rtl w:val="0"/>
        </w:rPr>
      </w:r>
    </w:p>
    <w:p w:rsidR="00000000" w:rsidDel="00000000" w:rsidP="00000000" w:rsidRDefault="00000000" w:rsidRPr="00000000" w14:paraId="00000134">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respuesta correcta es la opción B: Debemos realizar derivaciones posteriores (V7-V9), ya que el patrón electrocardiográfico que aquí observamos de depresión del ST con ondas R prominentes en V1-V3 es altamente sugestivo de un infarto agudo de miocardio de localización posterior, también llamado inferobasal. En este caso las derivaciones V1-V3 actúan como "espejo" o cambios recíprocos de la pared posterior, indicando que probablemente tenemos una elevación del segmento ST en la cara posterior. </w:t>
      </w:r>
    </w:p>
    <w:p w:rsidR="00000000" w:rsidDel="00000000" w:rsidP="00000000" w:rsidRDefault="00000000" w:rsidRPr="00000000" w14:paraId="00000135">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36">
      <w:pPr>
        <w:spacing w:after="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opción A es incorrecta porque aunque hay depresión del ST, el patrón en V1-V3 sugiere infarto posterior, donde la prioridad es realizar derivaciones posteriores y no esperar troponinas.</w:t>
      </w:r>
    </w:p>
    <w:p w:rsidR="00000000" w:rsidDel="00000000" w:rsidP="00000000" w:rsidRDefault="00000000" w:rsidRPr="00000000" w14:paraId="00000137">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opción C es errónea porque la hipertensión es probablemente reactiva al dolor del infarto; tratar solo la presión arterial sin abordar la causa principal sería inadecuado.</w:t>
      </w:r>
    </w:p>
    <w:p w:rsidR="00000000" w:rsidDel="00000000" w:rsidP="00000000" w:rsidRDefault="00000000" w:rsidRPr="00000000" w14:paraId="00000138">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opción D, el ecocardiograma, aunque útil, no es prioritario cuando sospechamos un infarto que necesita confirmación urgente con derivaciones posteriores para iniciar reperfusión.</w:t>
      </w:r>
    </w:p>
    <w:p w:rsidR="00000000" w:rsidDel="00000000" w:rsidP="00000000" w:rsidRDefault="00000000" w:rsidRPr="00000000" w14:paraId="00000139">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Y si te gustó cómo analizamos este caso, escribe PARETO en los comentarios y te enviaremos una clase de técnicas de examen.</w:t>
      </w:r>
    </w:p>
    <w:p w:rsidR="00000000" w:rsidDel="00000000" w:rsidP="00000000" w:rsidRDefault="00000000" w:rsidRPr="00000000" w14:paraId="0000013A">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i w:val="1"/>
          <w:iCs w:val="1"/>
          <w:sz w:val="24"/>
          <w:szCs w:val="24"/>
          <w:rtl w:val="0"/>
        </w:rPr>
        <w:t xml:space="preserve">(La idea aquí es integrar con Manychat o Kommo el envío de la clase de técnicas de examen que grabamos en el estudio, la que tiene el llamado de acción “AGENDA”).</w:t>
      </w:r>
      <w:r w:rsidDel="00000000" w:rsidR="00000000" w:rsidRPr="00000000">
        <w:rPr>
          <w:rFonts w:ascii="Verdana" w:cs="Verdana" w:eastAsia="Verdana" w:hAnsi="Verdana"/>
          <w:sz w:val="24"/>
          <w:szCs w:val="24"/>
          <w:rtl w:val="0"/>
        </w:rPr>
        <w:t xml:space="preserve"> </w:t>
      </w:r>
    </w:p>
    <w:p w:rsidR="00000000" w:rsidDel="00000000" w:rsidP="00000000" w:rsidRDefault="00000000" w:rsidRPr="00000000" w14:paraId="0000013B">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3C">
      <w:pPr>
        <w:pStyle w:val="Heading4"/>
        <w:rPr>
          <w:rFonts w:ascii="Verdana" w:cs="Verdana" w:eastAsia="Verdana" w:hAnsi="Verdana"/>
          <w:b w:val="1"/>
          <w:bCs w:val="1"/>
          <w:color w:val="000000"/>
          <w:sz w:val="28"/>
          <w:szCs w:val="28"/>
        </w:rPr>
      </w:pPr>
      <w:bookmarkStart w:colFirst="0" w:colLast="0" w:name="_twxigmtr31np" w:id="28"/>
      <w:bookmarkEnd w:id="28"/>
      <w:r w:rsidDel="00000000" w:rsidR="00000000" w:rsidRPr="00000000">
        <w:rPr>
          <w:rFonts w:ascii="Verdana" w:cs="Verdana" w:eastAsia="Verdana" w:hAnsi="Verdana"/>
          <w:b w:val="1"/>
          <w:bCs w:val="1"/>
          <w:color w:val="000000"/>
          <w:sz w:val="28"/>
          <w:szCs w:val="28"/>
          <w:rtl w:val="0"/>
        </w:rPr>
        <w:t xml:space="preserve">Educativo No. 2</w:t>
      </w:r>
    </w:p>
    <w:p w:rsidR="00000000" w:rsidDel="00000000" w:rsidP="00000000" w:rsidRDefault="00000000" w:rsidRPr="00000000" w14:paraId="0000013D">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3E">
      <w:pPr>
        <w:spacing w:after="160" w:line="256.8"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¿Estás listo para pasar a la residencia? ¡Ponte a prueba con esta pregunta!</w:t>
      </w:r>
    </w:p>
    <w:p w:rsidR="00000000" w:rsidDel="00000000" w:rsidP="00000000" w:rsidRDefault="00000000" w:rsidRPr="00000000" w14:paraId="0000013F">
      <w:pPr>
        <w:spacing w:after="160" w:line="256.8" w:lineRule="auto"/>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40">
      <w:pPr>
        <w:spacing w:after="160" w:line="256.8"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Paciente masculino de 35 años con cuadro de varios años de episodios hemolíticos a repetición, asociado a dos episodios de TVP no provocada, quien en exámenes de laboratorio reporta hemoglobina de 8.5 gr/dl, HCT de 26.5%, leucocitos de 3.500/uL, plaquetas de 118.000/uL, ferritina de 15 ng/ml, haptoglobina indetectable, reticulocitos normales y Coombs directo negativo, ¿cuál sería su principal sospecha diagnóstica a confirmar?</w:t>
      </w:r>
    </w:p>
    <w:p w:rsidR="00000000" w:rsidDel="00000000" w:rsidP="00000000" w:rsidRDefault="00000000" w:rsidRPr="00000000" w14:paraId="00000141">
      <w:pPr>
        <w:spacing w:after="160" w:line="256.8" w:lineRule="auto"/>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42">
      <w:pPr>
        <w:spacing w:line="256.8"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Betatalasemia mayor.</w:t>
      </w:r>
    </w:p>
    <w:p w:rsidR="00000000" w:rsidDel="00000000" w:rsidP="00000000" w:rsidRDefault="00000000" w:rsidRPr="00000000" w14:paraId="00000143">
      <w:pPr>
        <w:spacing w:line="256.8"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Anemia aplásica.</w:t>
      </w:r>
    </w:p>
    <w:p w:rsidR="00000000" w:rsidDel="00000000" w:rsidP="00000000" w:rsidRDefault="00000000" w:rsidRPr="00000000" w14:paraId="00000144">
      <w:pPr>
        <w:spacing w:line="256.8"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Púrpura trombocitopénica trombótica.</w:t>
      </w:r>
    </w:p>
    <w:p w:rsidR="00000000" w:rsidDel="00000000" w:rsidP="00000000" w:rsidRDefault="00000000" w:rsidRPr="00000000" w14:paraId="00000145">
      <w:pPr>
        <w:spacing w:line="256.8" w:lineRule="auto"/>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D. Hemoglobinuria paroxística nocturna.</w:t>
      </w:r>
    </w:p>
    <w:p w:rsidR="00000000" w:rsidDel="00000000" w:rsidP="00000000" w:rsidRDefault="00000000" w:rsidRPr="00000000" w14:paraId="00000146">
      <w:pPr>
        <w:spacing w:line="256.8"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Anemia de células falciformes.</w:t>
      </w:r>
    </w:p>
    <w:p w:rsidR="00000000" w:rsidDel="00000000" w:rsidP="00000000" w:rsidRDefault="00000000" w:rsidRPr="00000000" w14:paraId="00000147">
      <w:pPr>
        <w:spacing w:line="256.8" w:lineRule="auto"/>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48">
      <w:pPr>
        <w:jc w:val="both"/>
        <w:rPr>
          <w:rFonts w:ascii="Verdana" w:cs="Verdana" w:eastAsia="Verdana" w:hAnsi="Verdana"/>
          <w:sz w:val="24"/>
          <w:szCs w:val="24"/>
        </w:rPr>
      </w:pPr>
      <w:r w:rsidDel="00000000" w:rsidR="00000000" w:rsidRPr="00000000">
        <w:rPr>
          <w:rFonts w:ascii="Verdana" w:cs="Verdana" w:eastAsia="Verdana" w:hAnsi="Verdana"/>
          <w:i w:val="1"/>
          <w:iCs w:val="1"/>
          <w:sz w:val="24"/>
          <w:szCs w:val="24"/>
          <w:rtl w:val="0"/>
        </w:rPr>
        <w:t xml:space="preserve">(Aparece conteo regresivo de 3 segundos como en los reels de signos radiográficos)</w:t>
      </w:r>
      <w:r w:rsidDel="00000000" w:rsidR="00000000" w:rsidRPr="00000000">
        <w:rPr>
          <w:rtl w:val="0"/>
        </w:rPr>
      </w:r>
    </w:p>
    <w:p w:rsidR="00000000" w:rsidDel="00000000" w:rsidP="00000000" w:rsidRDefault="00000000" w:rsidRPr="00000000" w14:paraId="00000149">
      <w:pPr>
        <w:spacing w:after="160" w:line="256.8" w:lineRule="auto"/>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4A">
      <w:pPr>
        <w:spacing w:after="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En los exámenes de residencia, cuando se presente un caso que combine anemia y eventos trombóticos, la hemoglobinuria paroxística nocturna (HPN) debe ser nuestra principal sospecha diagnóstica. Esta sospecha se refuerza especialmente cuando encontramos evidencia de anemia hemolítica intravascular no autoinmune, caracterizada por haptoglobina consumida y prueba de Coombs directa negativa. Un hallazgo distintivo de la HPN es la presencia de citopenias múltiples, como la leucopenia y trombocitopenia descritas, dado su frecuente asociación con aplasia medular.</w:t>
      </w:r>
    </w:p>
    <w:p w:rsidR="00000000" w:rsidDel="00000000" w:rsidP="00000000" w:rsidRDefault="00000000" w:rsidRPr="00000000" w14:paraId="0000014B">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Las otras opciones las podemos descartar por las siguientes razones:</w:t>
      </w:r>
    </w:p>
    <w:p w:rsidR="00000000" w:rsidDel="00000000" w:rsidP="00000000" w:rsidRDefault="00000000" w:rsidRPr="00000000" w14:paraId="0000014C">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betatalasemia mayor si bien causa hemólisis, no produce trombosis y típicamente se manifiesta en edades tempranas, no a los 35 años.</w:t>
      </w:r>
    </w:p>
    <w:p w:rsidR="00000000" w:rsidDel="00000000" w:rsidP="00000000" w:rsidRDefault="00000000" w:rsidRPr="00000000" w14:paraId="0000014D">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anemia aplásica aislada no tendría componente hemolítico.</w:t>
      </w:r>
    </w:p>
    <w:p w:rsidR="00000000" w:rsidDel="00000000" w:rsidP="00000000" w:rsidRDefault="00000000" w:rsidRPr="00000000" w14:paraId="0000014E">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púrpura trombocitopénica trombótica se caracteriza por la presencia de esquistocitos, ausencia de eventos trombóticos y afectación selectiva de plaquetas sin compromiso de otras líneas celulares como son los leucocitos en este caso. </w:t>
      </w:r>
    </w:p>
    <w:p w:rsidR="00000000" w:rsidDel="00000000" w:rsidP="00000000" w:rsidRDefault="00000000" w:rsidRPr="00000000" w14:paraId="0000014F">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Finalmente, la anemia de células falciformes se presenta desde la infancia con crisis vasooclusivas características y afecta sólo la línea roja. </w:t>
      </w:r>
    </w:p>
    <w:p w:rsidR="00000000" w:rsidDel="00000000" w:rsidP="00000000" w:rsidRDefault="00000000" w:rsidRPr="00000000" w14:paraId="00000150">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Y si te gustó cómo analizamos este caso, escribe PARETO en los comentarios y te enviaremos una clase de técnicas de examen.</w:t>
      </w:r>
    </w:p>
    <w:p w:rsidR="00000000" w:rsidDel="00000000" w:rsidP="00000000" w:rsidRDefault="00000000" w:rsidRPr="00000000" w14:paraId="00000151">
      <w:pPr>
        <w:spacing w:after="240" w:before="240" w:lineRule="auto"/>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52">
      <w:pPr>
        <w:pStyle w:val="Heading4"/>
        <w:rPr>
          <w:rFonts w:ascii="Verdana" w:cs="Verdana" w:eastAsia="Verdana" w:hAnsi="Verdana"/>
          <w:b w:val="1"/>
          <w:bCs w:val="1"/>
          <w:color w:val="000000"/>
          <w:sz w:val="28"/>
          <w:szCs w:val="28"/>
        </w:rPr>
      </w:pPr>
      <w:bookmarkStart w:colFirst="0" w:colLast="0" w:name="_glsti3flpezs" w:id="29"/>
      <w:bookmarkEnd w:id="29"/>
      <w:r w:rsidDel="00000000" w:rsidR="00000000" w:rsidRPr="00000000">
        <w:rPr>
          <w:rFonts w:ascii="Verdana" w:cs="Verdana" w:eastAsia="Verdana" w:hAnsi="Verdana"/>
          <w:b w:val="1"/>
          <w:bCs w:val="1"/>
          <w:color w:val="000000"/>
          <w:sz w:val="28"/>
          <w:szCs w:val="28"/>
          <w:rtl w:val="0"/>
        </w:rPr>
        <w:t xml:space="preserve">Educativo No. 3</w:t>
      </w:r>
    </w:p>
    <w:p w:rsidR="00000000" w:rsidDel="00000000" w:rsidP="00000000" w:rsidRDefault="00000000" w:rsidRPr="00000000" w14:paraId="00000153">
      <w:pPr>
        <w:spacing w:after="160" w:line="256.8" w:lineRule="auto"/>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54">
      <w:pPr>
        <w:spacing w:after="160" w:line="256.8"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¿Podrás dar con el diagnóstico? ¡Analicemos este caso de nefrología!</w:t>
      </w:r>
    </w:p>
    <w:p w:rsidR="00000000" w:rsidDel="00000000" w:rsidP="00000000" w:rsidRDefault="00000000" w:rsidRPr="00000000" w14:paraId="00000155">
      <w:pPr>
        <w:spacing w:after="160" w:line="256.8" w:lineRule="auto"/>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56">
      <w:pPr>
        <w:spacing w:after="160" w:line="256.8"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su consulta llega un paciente con reporte de biopsia renal, manifestando que se la hicieron hace un par de meses porque debutó con edema, hipertensión y falla renal, pero que mejoró con corticoides e inmunosupresores. En el reporte describen múltiples semilunas extracapilares, con un patrón de deposición linear en la inmunofluorescencia. ¿Cuál es el diagnóstico más probable?</w:t>
      </w:r>
    </w:p>
    <w:p w:rsidR="00000000" w:rsidDel="00000000" w:rsidP="00000000" w:rsidRDefault="00000000" w:rsidRPr="00000000" w14:paraId="00000157">
      <w:pPr>
        <w:spacing w:after="160" w:line="256.8" w:lineRule="auto"/>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58">
      <w:pPr>
        <w:spacing w:line="256.8" w:lineRule="auto"/>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A. Enfermedad por anti-MBG (Goodpasture).</w:t>
      </w:r>
    </w:p>
    <w:p w:rsidR="00000000" w:rsidDel="00000000" w:rsidP="00000000" w:rsidRDefault="00000000" w:rsidRPr="00000000" w14:paraId="00000159">
      <w:pPr>
        <w:spacing w:line="256.8"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Lupus eritematoso sistémico.</w:t>
      </w:r>
    </w:p>
    <w:p w:rsidR="00000000" w:rsidDel="00000000" w:rsidP="00000000" w:rsidRDefault="00000000" w:rsidRPr="00000000" w14:paraId="0000015A">
      <w:pPr>
        <w:spacing w:line="256.8"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Enfermedad de cambios mínimos.</w:t>
      </w:r>
    </w:p>
    <w:p w:rsidR="00000000" w:rsidDel="00000000" w:rsidP="00000000" w:rsidRDefault="00000000" w:rsidRPr="00000000" w14:paraId="0000015B">
      <w:pPr>
        <w:spacing w:line="256.8"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Nefropatía por IgA.</w:t>
      </w:r>
    </w:p>
    <w:p w:rsidR="00000000" w:rsidDel="00000000" w:rsidP="00000000" w:rsidRDefault="00000000" w:rsidRPr="00000000" w14:paraId="0000015C">
      <w:pPr>
        <w:spacing w:line="256.8"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Glomerulopatía membranosa.</w:t>
      </w:r>
    </w:p>
    <w:p w:rsidR="00000000" w:rsidDel="00000000" w:rsidP="00000000" w:rsidRDefault="00000000" w:rsidRPr="00000000" w14:paraId="0000015D">
      <w:pPr>
        <w:spacing w:after="160" w:line="256.8" w:lineRule="auto"/>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5E">
      <w:pPr>
        <w:jc w:val="both"/>
        <w:rPr>
          <w:rFonts w:ascii="Verdana" w:cs="Verdana" w:eastAsia="Verdana" w:hAnsi="Verdana"/>
          <w:i w:val="1"/>
          <w:iCs w:val="1"/>
          <w:sz w:val="24"/>
          <w:szCs w:val="24"/>
        </w:rPr>
      </w:pPr>
      <w:r w:rsidDel="00000000" w:rsidR="00000000" w:rsidRPr="00000000">
        <w:rPr>
          <w:rFonts w:ascii="Verdana" w:cs="Verdana" w:eastAsia="Verdana" w:hAnsi="Verdana"/>
          <w:i w:val="1"/>
          <w:iCs w:val="1"/>
          <w:sz w:val="24"/>
          <w:szCs w:val="24"/>
          <w:rtl w:val="0"/>
        </w:rPr>
        <w:t xml:space="preserve">(Aparece conteo regresivo de 3 segundos como en los reels de signos radiográficos)</w:t>
      </w:r>
    </w:p>
    <w:p w:rsidR="00000000" w:rsidDel="00000000" w:rsidP="00000000" w:rsidRDefault="00000000" w:rsidRPr="00000000" w14:paraId="0000015F">
      <w:pPr>
        <w:jc w:val="both"/>
        <w:rPr>
          <w:rFonts w:ascii="Verdana" w:cs="Verdana" w:eastAsia="Verdana" w:hAnsi="Verdana"/>
          <w:i w:val="1"/>
          <w:iCs w:val="1"/>
          <w:sz w:val="24"/>
          <w:szCs w:val="24"/>
        </w:rPr>
      </w:pPr>
      <w:r w:rsidDel="00000000" w:rsidR="00000000" w:rsidRPr="00000000">
        <w:rPr>
          <w:rtl w:val="0"/>
        </w:rPr>
      </w:r>
    </w:p>
    <w:p w:rsidR="00000000" w:rsidDel="00000000" w:rsidP="00000000" w:rsidRDefault="00000000" w:rsidRPr="00000000" w14:paraId="00000160">
      <w:pPr>
        <w:spacing w:after="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Esta es una pregunta aparentemente compleja, pero como veremos es sencilla. La presentación clínica de edema, hipertensión e hiperazoemia, junto con la presencia de semilunas, es decir, proliferación de células epiteliales en el espacio de Bowman, nos orienta hacia una glomerulonefritis rápidamente progresiva (GNRP).</w:t>
      </w:r>
    </w:p>
    <w:p w:rsidR="00000000" w:rsidDel="00000000" w:rsidP="00000000" w:rsidRDefault="00000000" w:rsidRPr="00000000" w14:paraId="00000161">
      <w:pPr>
        <w:spacing w:after="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Lo que nos permitirá dar con el diagnóstico es la descripción del PATRÓN LINEAR de deposición en la inmunofluorescencia, que es PATOGNOMÓNICO de la enfermedad anti-MBG o de Goodpasture, por lo que la respuesta correcta es la A.</w:t>
      </w:r>
    </w:p>
    <w:p w:rsidR="00000000" w:rsidDel="00000000" w:rsidP="00000000" w:rsidRDefault="00000000" w:rsidRPr="00000000" w14:paraId="00000162">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En las demás enfermedades el patrón de deposición es distinto: en el LES el patrón suele ser granular, lo que se conoce como "full house"; en la nefropatía por IgA el patrón es granular a nivel mesangial. En la glomerulopatía membranosa el patrón es granular con depósitos subepiteliales y en la enfermedad de cambios mínimos la inmunofluorescencia es negativa. </w:t>
      </w:r>
    </w:p>
    <w:p w:rsidR="00000000" w:rsidDel="00000000" w:rsidP="00000000" w:rsidRDefault="00000000" w:rsidRPr="00000000" w14:paraId="00000163">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Además, tanto la enfermedad de cambios mínimos como la glomerulopatía membranosa causan síndrome nefrótico puro, no glomerulonefritis rápidamente progresiva; sin embargo, no necesitas saber todo esto; tan sólo con el dato de saber que el patrón linear en la inmunofluorescencia es patognomónico de enfermedad anti-MBG podemos contestar esta pregunta.</w:t>
      </w:r>
    </w:p>
    <w:p w:rsidR="00000000" w:rsidDel="00000000" w:rsidP="00000000" w:rsidRDefault="00000000" w:rsidRPr="00000000" w14:paraId="00000164">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Y si te gustó cómo analizamos esta pregunta, escribe PARETO en los comentarios y te enviaremos una clase de técnicas de examen.</w:t>
      </w:r>
    </w:p>
    <w:p w:rsidR="00000000" w:rsidDel="00000000" w:rsidP="00000000" w:rsidRDefault="00000000" w:rsidRPr="00000000" w14:paraId="00000165">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66">
      <w:pPr>
        <w:pStyle w:val="Heading1"/>
        <w:rPr>
          <w:rFonts w:ascii="Verdana" w:cs="Verdana" w:eastAsia="Verdana" w:hAnsi="Verdana"/>
          <w:b w:val="1"/>
          <w:bCs w:val="1"/>
          <w:sz w:val="32"/>
          <w:szCs w:val="32"/>
        </w:rPr>
      </w:pPr>
      <w:bookmarkStart w:colFirst="0" w:colLast="0" w:name="_fjew2giix6my" w:id="30"/>
      <w:bookmarkEnd w:id="30"/>
      <w:r w:rsidDel="00000000" w:rsidR="00000000" w:rsidRPr="00000000">
        <w:rPr>
          <w:rFonts w:ascii="Verdana" w:cs="Verdana" w:eastAsia="Verdana" w:hAnsi="Verdana"/>
          <w:b w:val="1"/>
          <w:bCs w:val="1"/>
          <w:sz w:val="32"/>
          <w:szCs w:val="32"/>
          <w:rtl w:val="0"/>
        </w:rPr>
        <w:t xml:space="preserve">Acidosis metabólica, abordaje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Acidosis metabólica, como identificarla e interpretarla. </w:t>
      </w:r>
    </w:p>
    <w:p w:rsidR="00000000" w:rsidDel="00000000" w:rsidP="00000000" w:rsidRDefault="00000000" w:rsidRPr="00000000" w14:paraId="00000169">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6A">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acidosis metabólica ocurre por un acúmulo de hidrogeniones en sangre; estos se expresan mediante el pH. A menor pH, mayor cantidad de hidrogeniones y a mayor pH menor cantidad. Así, lo primero que veremos es que el pH estará disminuido.</w:t>
      </w:r>
    </w:p>
    <w:p w:rsidR="00000000" w:rsidDel="00000000" w:rsidP="00000000" w:rsidRDefault="00000000" w:rsidRPr="00000000" w14:paraId="0000016B">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6C">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Lo segundo que veremos será un bicarbonato consumido, con un CO2 también bajo por mecanismo compensatorio.</w:t>
      </w:r>
    </w:p>
    <w:p w:rsidR="00000000" w:rsidDel="00000000" w:rsidP="00000000" w:rsidRDefault="00000000" w:rsidRPr="00000000" w14:paraId="0000016D">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6E">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Luego tenemos que determinar la causa de la acidosis metabólica. Una de las causas frecuentes es el acúmulo de hidrogeniones por mayor producción a partir de un ácido. Para determinar esto, calculamos la brecha aniónica; si está elevada, confirmamos que es un ácido productor de hidrogeniones. Para recordar las causas más frecuentes de este tipo de acidosis, ten presente la mnemotecnia GOLD MARK, pero a términos prácticos la mayoría de casos ocurren por hiperlactatemia, cetoacidosis diabética o enfermedad renal. En los raros casos donde sospechamos ingesta tóxica calcularemos la brecha osmolar; si esta es mayor de 10, probablemente esta será la causa. </w:t>
      </w:r>
    </w:p>
    <w:p w:rsidR="00000000" w:rsidDel="00000000" w:rsidP="00000000" w:rsidRDefault="00000000" w:rsidRPr="00000000" w14:paraId="0000016F">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70">
      <w:pPr>
        <w:jc w:val="both"/>
        <w:rPr>
          <w:rFonts w:ascii="Verdana" w:cs="Verdana" w:eastAsia="Verdana" w:hAnsi="Verdana"/>
          <w:b w:val="1"/>
          <w:bCs w:val="1"/>
          <w:sz w:val="32"/>
          <w:szCs w:val="32"/>
        </w:rPr>
      </w:pPr>
      <w:r w:rsidDel="00000000" w:rsidR="00000000" w:rsidRPr="00000000">
        <w:rPr>
          <w:rFonts w:ascii="Verdana" w:cs="Verdana" w:eastAsia="Verdana" w:hAnsi="Verdana"/>
          <w:sz w:val="24"/>
          <w:szCs w:val="24"/>
          <w:rtl w:val="0"/>
        </w:rPr>
        <w:t xml:space="preserve">Si la brecha aniónica está normal, la causa de la acidosis será una pérdida de bicarbonato por vía gastrointestinal, como por ejemplo cuadros diarreicos graves, o por un acúmulo de hidrogeniones por menor excreción como sucede en algunos casos de acidosis tubular renal. Esto es lo que se conoce como acidosis metabólica hiperclorémica. Muchas veces la clínica nos dará el diagnóstico, pero haremos la distinción con la brecha aniónica urinaria; si es positiva confirmamos la acidosis tubular renal.</w:t>
      </w:r>
      <w:r w:rsidDel="00000000" w:rsidR="00000000" w:rsidRPr="00000000">
        <w:rPr>
          <w:rtl w:val="0"/>
        </w:rPr>
      </w:r>
    </w:p>
    <w:p w:rsidR="00000000" w:rsidDel="00000000" w:rsidP="00000000" w:rsidRDefault="00000000" w:rsidRPr="00000000" w14:paraId="00000171">
      <w:pPr>
        <w:pStyle w:val="Heading1"/>
        <w:rPr>
          <w:rFonts w:ascii="Verdana" w:cs="Verdana" w:eastAsia="Verdana" w:hAnsi="Verdana"/>
          <w:b w:val="1"/>
          <w:bCs w:val="1"/>
          <w:sz w:val="32"/>
          <w:szCs w:val="32"/>
        </w:rPr>
      </w:pPr>
      <w:bookmarkStart w:colFirst="0" w:colLast="0" w:name="_rf4u1mkr7uyt" w:id="31"/>
      <w:bookmarkEnd w:id="31"/>
      <w:r w:rsidDel="00000000" w:rsidR="00000000" w:rsidRPr="00000000">
        <w:rPr>
          <w:rtl w:val="0"/>
        </w:rPr>
      </w:r>
    </w:p>
    <w:p w:rsidR="00000000" w:rsidDel="00000000" w:rsidP="00000000" w:rsidRDefault="00000000" w:rsidRPr="00000000" w14:paraId="00000172">
      <w:pPr>
        <w:pStyle w:val="Heading1"/>
        <w:rPr>
          <w:rFonts w:ascii="Verdana" w:cs="Verdana" w:eastAsia="Verdana" w:hAnsi="Verdana"/>
          <w:b w:val="1"/>
          <w:bCs w:val="1"/>
          <w:sz w:val="32"/>
          <w:szCs w:val="32"/>
        </w:rPr>
      </w:pPr>
      <w:bookmarkStart w:colFirst="0" w:colLast="0" w:name="_ldw8nyi80sre" w:id="32"/>
      <w:bookmarkEnd w:id="32"/>
      <w:r w:rsidDel="00000000" w:rsidR="00000000" w:rsidRPr="00000000">
        <w:rPr>
          <w:rFonts w:ascii="Verdana" w:cs="Verdana" w:eastAsia="Verdana" w:hAnsi="Verdana"/>
          <w:b w:val="1"/>
          <w:bCs w:val="1"/>
          <w:sz w:val="32"/>
          <w:szCs w:val="32"/>
          <w:rtl w:val="0"/>
        </w:rPr>
        <w:t xml:space="preserve">Reel comercial/educativo “los errores”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Por estos errores ES QUE NO HAS PASADO A LA ESPECIALIDAD.</w:t>
      </w:r>
    </w:p>
    <w:p w:rsidR="00000000" w:rsidDel="00000000" w:rsidP="00000000" w:rsidRDefault="00000000" w:rsidRPr="00000000" w14:paraId="00000176">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77">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Error No. 1: crees que debes REPASAR TODO LO QUE APRENDISTE EN EL PREGRADO.</w:t>
      </w:r>
    </w:p>
    <w:p w:rsidR="00000000" w:rsidDel="00000000" w:rsidP="00000000" w:rsidRDefault="00000000" w:rsidRPr="00000000" w14:paraId="00000178">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79">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realidad es que debes aprender SÓLO LO NECESARIO para contestar y ganar el examen.</w:t>
      </w:r>
    </w:p>
    <w:p w:rsidR="00000000" w:rsidDel="00000000" w:rsidP="00000000" w:rsidRDefault="00000000" w:rsidRPr="00000000" w14:paraId="0000017A">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7B">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Error No. 2: crees que como eres un buen médico general automáticamente ganarás el examen.</w:t>
      </w:r>
    </w:p>
    <w:p w:rsidR="00000000" w:rsidDel="00000000" w:rsidP="00000000" w:rsidRDefault="00000000" w:rsidRPr="00000000" w14:paraId="0000017C">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7D">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realidad es que en los exámenes las preguntas y casos SON DE "LIBRO". Si los abordas como en la vida real PERDERÁS EL EXAMEN.  </w:t>
      </w:r>
    </w:p>
    <w:p w:rsidR="00000000" w:rsidDel="00000000" w:rsidP="00000000" w:rsidRDefault="00000000" w:rsidRPr="00000000" w14:paraId="0000017E">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7F">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Error No. 3: te intimidas porque crees que el examen se gana CONTESTANDO TODO BIEN. </w:t>
      </w:r>
    </w:p>
    <w:p w:rsidR="00000000" w:rsidDel="00000000" w:rsidP="00000000" w:rsidRDefault="00000000" w:rsidRPr="00000000" w14:paraId="00000180">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81">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realidad es que los mejores puntajes sacan un 70 a 80% de respuestas buenas Y ESTO ES MÁS ESTRATEGIA QUE CONOCIMIENTO.</w:t>
      </w:r>
    </w:p>
    <w:p w:rsidR="00000000" w:rsidDel="00000000" w:rsidP="00000000" w:rsidRDefault="00000000" w:rsidRPr="00000000" w14:paraId="00000182">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83">
      <w:pPr>
        <w:jc w:val="both"/>
        <w:rPr/>
      </w:pPr>
      <w:r w:rsidDel="00000000" w:rsidR="00000000" w:rsidRPr="00000000">
        <w:rPr>
          <w:rFonts w:ascii="Verdana" w:cs="Verdana" w:eastAsia="Verdana" w:hAnsi="Verdana"/>
          <w:sz w:val="24"/>
          <w:szCs w:val="24"/>
          <w:rtl w:val="0"/>
        </w:rPr>
        <w:t xml:space="preserve">Y si quieres saber más de la metodología Paretomed, escribe PARETO en los comentarios y te enviaremos la información al DM.  </w:t>
      </w: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pStyle w:val="Heading1"/>
        <w:rPr>
          <w:rFonts w:ascii="Verdana" w:cs="Verdana" w:eastAsia="Verdana" w:hAnsi="Verdana"/>
          <w:b w:val="1"/>
          <w:bCs w:val="1"/>
          <w:sz w:val="32"/>
          <w:szCs w:val="32"/>
        </w:rPr>
      </w:pPr>
      <w:bookmarkStart w:colFirst="0" w:colLast="0" w:name="_prfeudnjpj9w" w:id="33"/>
      <w:bookmarkEnd w:id="33"/>
      <w:r w:rsidDel="00000000" w:rsidR="00000000" w:rsidRPr="00000000">
        <w:rPr>
          <w:rFonts w:ascii="Verdana" w:cs="Verdana" w:eastAsia="Verdana" w:hAnsi="Verdana"/>
          <w:b w:val="1"/>
          <w:bCs w:val="1"/>
          <w:sz w:val="32"/>
          <w:szCs w:val="32"/>
          <w:rtl w:val="0"/>
        </w:rPr>
        <w:t xml:space="preserve">Tips para la entrevista</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Pasaste el examen DE RESIDENCIA y se viene la entrevista. Ten en cuenta estos tips para prepararte. EL NÚMERO 3 ES ESENCIAL:</w:t>
      </w:r>
    </w:p>
    <w:p w:rsidR="00000000" w:rsidDel="00000000" w:rsidP="00000000" w:rsidRDefault="00000000" w:rsidRPr="00000000" w14:paraId="00000189">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8A">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Tip No. 1: investiga la universidad a la cual aplicas. Debes conocer la historia de la universidad, PERO SOBRE TODO, que hace diferente la especialidad a la que aspiras EN ESA UNIVERSIDAD en comparación con otras.</w:t>
      </w:r>
    </w:p>
    <w:p w:rsidR="00000000" w:rsidDel="00000000" w:rsidP="00000000" w:rsidRDefault="00000000" w:rsidRPr="00000000" w14:paraId="0000018B">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8C">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Tip No. 2: haz un guión con las respuestas a las preguntas más usuales Y APRÉNDETELO. NO DEBES IMPROVISAR.</w:t>
      </w:r>
    </w:p>
    <w:p w:rsidR="00000000" w:rsidDel="00000000" w:rsidP="00000000" w:rsidRDefault="00000000" w:rsidRPr="00000000" w14:paraId="0000018D">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8E">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Tip No. 3: la pregunta "háblanos sobre ti" NO ES UNA INVITACIÓN a que cuentes tu vida personal. Aquí debes explicar tu trayectoria educativa y profesional de forma ordenada y cronológica. ESTA ES LA OPORTUNIDAD PARA RESALTAR TUS LOGROS. </w:t>
      </w:r>
    </w:p>
    <w:p w:rsidR="00000000" w:rsidDel="00000000" w:rsidP="00000000" w:rsidRDefault="00000000" w:rsidRPr="00000000" w14:paraId="0000018F">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90">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Tip No. 4: escucha atentamente las preguntas de los entrevistadores y tómate un par de segundos para contestar. Esto te hará ver más formal y prudente.</w:t>
      </w:r>
    </w:p>
    <w:p w:rsidR="00000000" w:rsidDel="00000000" w:rsidP="00000000" w:rsidRDefault="00000000" w:rsidRPr="00000000" w14:paraId="00000191">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92">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Tip No. 5: no te esfuerces por controlar los nervios. Es normal estar nervioso y los entrevistadores lo entienden, pero mientras más intentes controlarlo más nervioso estarás.</w:t>
      </w:r>
    </w:p>
    <w:p w:rsidR="00000000" w:rsidDel="00000000" w:rsidP="00000000" w:rsidRDefault="00000000" w:rsidRPr="00000000" w14:paraId="00000193">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94">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quieres saber más sobre cómo prepararte para la entrevista, escribe ENTREVISTA en los comentarios y te enviaremos la clase Paretomed de preparación para entrevista.  </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No dejes que la entrevista sea un obstáculo; escribe ENTREVISTA en los comentarios y te enviaremos nuestra clase especial al DM. </w:t>
      </w:r>
    </w:p>
    <w:p w:rsidR="00000000" w:rsidDel="00000000" w:rsidP="00000000" w:rsidRDefault="00000000" w:rsidRPr="00000000" w14:paraId="00000197">
      <w:pPr>
        <w:spacing w:after="240" w:before="240" w:lineRule="auto"/>
        <w:jc w:val="both"/>
        <w:rPr>
          <w:rFonts w:ascii="Verdana" w:cs="Verdana" w:eastAsia="Verdana" w:hAnsi="Verdana"/>
          <w:sz w:val="24"/>
          <w:szCs w:val="24"/>
          <w:u w:val="single"/>
        </w:rPr>
      </w:pPr>
      <w:r w:rsidDel="00000000" w:rsidR="00000000" w:rsidRPr="00000000">
        <w:rPr>
          <w:rtl w:val="0"/>
        </w:rPr>
      </w:r>
    </w:p>
    <w:p w:rsidR="00000000" w:rsidDel="00000000" w:rsidP="00000000" w:rsidRDefault="00000000" w:rsidRPr="00000000" w14:paraId="00000198">
      <w:pPr>
        <w:spacing w:after="240" w:before="240" w:lineRule="auto"/>
        <w:jc w:val="both"/>
        <w:rPr>
          <w:rFonts w:ascii="Verdana" w:cs="Verdana" w:eastAsia="Verdana" w:hAnsi="Verdana"/>
          <w:sz w:val="24"/>
          <w:szCs w:val="24"/>
          <w:u w:val="single"/>
        </w:rPr>
      </w:pPr>
      <w:r w:rsidDel="00000000" w:rsidR="00000000" w:rsidRPr="00000000">
        <w:rPr>
          <w:rFonts w:ascii="Verdana" w:cs="Verdana" w:eastAsia="Verdana" w:hAnsi="Verdana"/>
          <w:sz w:val="24"/>
          <w:szCs w:val="24"/>
          <w:u w:val="single"/>
          <w:rtl w:val="0"/>
        </w:rPr>
        <w:t xml:space="preserve">Copy que va con la publicación</w:t>
      </w:r>
    </w:p>
    <w:p w:rsidR="00000000" w:rsidDel="00000000" w:rsidP="00000000" w:rsidRDefault="00000000" w:rsidRPr="00000000" w14:paraId="00000199">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¡Domina la entrevista y conviértete en residente! 💪</w:t>
      </w:r>
    </w:p>
    <w:p w:rsidR="00000000" w:rsidDel="00000000" w:rsidP="00000000" w:rsidRDefault="00000000" w:rsidRPr="00000000" w14:paraId="0000019A">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Comenta ENTREVISTA ⬇️  y recibe GRATIS nuestra masterclass exclusiva 🎯</w:t>
      </w:r>
    </w:p>
    <w:p w:rsidR="00000000" w:rsidDel="00000000" w:rsidP="00000000" w:rsidRDefault="00000000" w:rsidRPr="00000000" w14:paraId="0000019B">
      <w:pPr>
        <w:spacing w:after="240" w:before="240" w:lineRule="auto"/>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9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ljf49gdnndfl" w:id="34"/>
      <w:bookmarkEnd w:id="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Febrero y Marzo</w:t>
      </w:r>
      <w:r w:rsidDel="00000000" w:rsidR="00000000" w:rsidRPr="00000000">
        <w:rPr>
          <w:rtl w:val="0"/>
        </w:rPr>
      </w:r>
    </w:p>
    <w:p w:rsidR="00000000" w:rsidDel="00000000" w:rsidP="00000000" w:rsidRDefault="00000000" w:rsidRPr="00000000" w14:paraId="0000019E">
      <w:pPr>
        <w:pStyle w:val="Heading4"/>
        <w:rPr>
          <w:rFonts w:ascii="Verdana" w:cs="Verdana" w:eastAsia="Verdana" w:hAnsi="Verdana"/>
          <w:b w:val="1"/>
          <w:bCs w:val="1"/>
          <w:color w:val="000000"/>
          <w:sz w:val="28"/>
          <w:szCs w:val="28"/>
        </w:rPr>
      </w:pPr>
      <w:bookmarkStart w:colFirst="0" w:colLast="0" w:name="_vm48t64x6ajw" w:id="35"/>
      <w:bookmarkEnd w:id="35"/>
      <w:r w:rsidDel="00000000" w:rsidR="00000000" w:rsidRPr="00000000">
        <w:rPr>
          <w:rFonts w:ascii="Arial Unicode MS" w:cs="Arial Unicode MS" w:eastAsia="Arial Unicode MS" w:hAnsi="Arial Unicode MS"/>
          <w:b w:val="1"/>
          <w:bCs w:val="1"/>
          <w:color w:val="000000"/>
          <w:sz w:val="28"/>
          <w:szCs w:val="28"/>
          <w:rtl w:val="0"/>
        </w:rPr>
        <w:t xml:space="preserve">✅ Temblor</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rFonts w:ascii="Verdana" w:cs="Verdana" w:eastAsia="Verdana" w:hAnsi="Verdana"/>
          <w:i w:val="1"/>
          <w:iCs w:val="1"/>
          <w:sz w:val="24"/>
          <w:szCs w:val="24"/>
        </w:rPr>
      </w:pPr>
      <w:r w:rsidDel="00000000" w:rsidR="00000000" w:rsidRPr="00000000">
        <w:rPr>
          <w:rFonts w:ascii="Verdana" w:cs="Verdana" w:eastAsia="Verdana" w:hAnsi="Verdana"/>
          <w:i w:val="1"/>
          <w:iCs w:val="1"/>
          <w:sz w:val="24"/>
          <w:szCs w:val="24"/>
          <w:rtl w:val="0"/>
        </w:rPr>
        <w:t xml:space="preserve">(El reel que se va a hacer con Nashla)</w:t>
      </w:r>
    </w:p>
    <w:p w:rsidR="00000000" w:rsidDel="00000000" w:rsidP="00000000" w:rsidRDefault="00000000" w:rsidRPr="00000000" w14:paraId="000001A1">
      <w:pPr>
        <w:rPr>
          <w:rFonts w:ascii="Verdana" w:cs="Verdana" w:eastAsia="Verdana" w:hAnsi="Verdana"/>
          <w:sz w:val="24"/>
          <w:szCs w:val="24"/>
          <w:u w:val="single"/>
        </w:rPr>
      </w:pPr>
      <w:r w:rsidDel="00000000" w:rsidR="00000000" w:rsidRPr="00000000">
        <w:rPr>
          <w:rtl w:val="0"/>
        </w:rPr>
      </w:r>
    </w:p>
    <w:p w:rsidR="00000000" w:rsidDel="00000000" w:rsidP="00000000" w:rsidRDefault="00000000" w:rsidRPr="00000000" w14:paraId="000001A2">
      <w:pPr>
        <w:spacing w:after="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Pregunta de neurología que nunca falta en un examen de residencias: ¿Cómo diferenciar los tipos de temblor?</w:t>
      </w:r>
    </w:p>
    <w:p w:rsidR="00000000" w:rsidDel="00000000" w:rsidP="00000000" w:rsidRDefault="00000000" w:rsidRPr="00000000" w14:paraId="000001A3">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El temblor es un movimiento involuntario y rítmico que nos puede dar muchas pistas diagnósticas. Para no confundirte, te enseñaré los más importantes y cómo identificarlos.</w:t>
      </w:r>
    </w:p>
    <w:p w:rsidR="00000000" w:rsidDel="00000000" w:rsidP="00000000" w:rsidRDefault="00000000" w:rsidRPr="00000000" w14:paraId="000001A4">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Primero, debemos saber si el temblor aparece en reposo o en acción. El temblor en reposo ocurre cuando el paciente está relajado, y el de acción cuando realiza algún movimiento o mantiene una postura.</w:t>
      </w:r>
    </w:p>
    <w:p w:rsidR="00000000" w:rsidDel="00000000" w:rsidP="00000000" w:rsidRDefault="00000000" w:rsidRPr="00000000" w14:paraId="000001A5">
      <w:pPr>
        <w:spacing w:after="240" w:before="240" w:lineRule="auto"/>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A6">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Definitivamente el temblor más frecuente en exámenes de residencia y en la práctica es el temblor esencial. Este es un temblor de acción y lo identificamos ya que: aparece al realizar tareas específicas como escribir, suele ser bilateral PERO asimétrico, tiene historia familiar en 30% de los casos y he aquí un dato clave: ¡mejora con el alcohol! Este tipo de temblor lo manejamos principalmente con propranolol o topiramato.</w:t>
      </w:r>
    </w:p>
    <w:p w:rsidR="00000000" w:rsidDel="00000000" w:rsidP="00000000" w:rsidRDefault="00000000" w:rsidRPr="00000000" w14:paraId="000001A7">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¿Y qué hay del famoso temblor parkinsoniano? Lo reconoceremos porque: aparece en reposo, disminuye con el movimiento, es asimétrico al inicio y además tiene un movimiento característico que es como si el paciente estuviera contando monedas. El tratamiento aquí es con medicamentos dopaminérgicos.</w:t>
      </w:r>
    </w:p>
    <w:p w:rsidR="00000000" w:rsidDel="00000000" w:rsidP="00000000" w:rsidRDefault="00000000" w:rsidRPr="00000000" w14:paraId="000001A8">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No olvides que el temblor fisiológico exacerbado: solo aparece al mantener una postura, se presenta en situaciones de estrés, ansiedad o frío, y sobre todo se asocia a condiciones como la tirotoxicosis o hipoglicemia. Si es muy molesto, también responde a propranolol.</w:t>
      </w:r>
    </w:p>
    <w:p w:rsidR="00000000" w:rsidDel="00000000" w:rsidP="00000000" w:rsidRDefault="00000000" w:rsidRPr="00000000" w14:paraId="000001A9">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Finalmente, recuerda que muchos medicamentos pueden causar temblor como efecto secundario, especialmente anticonvulsivantes, litio y estimulantes. En estos casos, el manejo será ajustar o cambiar la medicación causante.</w:t>
      </w:r>
    </w:p>
    <w:p w:rsidR="00000000" w:rsidDel="00000000" w:rsidP="00000000" w:rsidRDefault="00000000" w:rsidRPr="00000000" w14:paraId="000001AA">
      <w:pPr>
        <w:spacing w:after="240" w:before="240" w:lineRule="auto"/>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AB">
      <w:pPr>
        <w:pStyle w:val="Heading4"/>
        <w:rPr>
          <w:rFonts w:ascii="Verdana" w:cs="Verdana" w:eastAsia="Verdana" w:hAnsi="Verdana"/>
          <w:b w:val="1"/>
          <w:bCs w:val="1"/>
          <w:color w:val="000000"/>
          <w:sz w:val="28"/>
          <w:szCs w:val="28"/>
        </w:rPr>
      </w:pPr>
      <w:bookmarkStart w:colFirst="0" w:colLast="0" w:name="_8fn58n87sn1d" w:id="36"/>
      <w:bookmarkEnd w:id="36"/>
      <w:r w:rsidDel="00000000" w:rsidR="00000000" w:rsidRPr="00000000">
        <w:rPr>
          <w:rFonts w:ascii="Arial Unicode MS" w:cs="Arial Unicode MS" w:eastAsia="Arial Unicode MS" w:hAnsi="Arial Unicode MS"/>
          <w:b w:val="1"/>
          <w:bCs w:val="1"/>
          <w:color w:val="000000"/>
          <w:sz w:val="28"/>
          <w:szCs w:val="28"/>
          <w:rtl w:val="0"/>
        </w:rPr>
        <w:t xml:space="preserve">✅ Enfoque de la debilidad</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rFonts w:ascii="Verdana" w:cs="Verdana" w:eastAsia="Verdana" w:hAnsi="Verdana"/>
          <w:i w:val="1"/>
          <w:iCs w:val="1"/>
          <w:sz w:val="24"/>
          <w:szCs w:val="24"/>
        </w:rPr>
      </w:pPr>
      <w:r w:rsidDel="00000000" w:rsidR="00000000" w:rsidRPr="00000000">
        <w:rPr>
          <w:rFonts w:ascii="Verdana" w:cs="Verdana" w:eastAsia="Verdana" w:hAnsi="Verdana"/>
          <w:i w:val="1"/>
          <w:iCs w:val="1"/>
          <w:sz w:val="24"/>
          <w:szCs w:val="24"/>
          <w:rtl w:val="0"/>
        </w:rPr>
        <w:t xml:space="preserve">(El reel que se va a hacer con Nashla)</w:t>
      </w:r>
    </w:p>
    <w:p w:rsidR="00000000" w:rsidDel="00000000" w:rsidP="00000000" w:rsidRDefault="00000000" w:rsidRPr="00000000" w14:paraId="000001AE">
      <w:pPr>
        <w:rPr>
          <w:rFonts w:ascii="Verdana" w:cs="Verdana" w:eastAsia="Verdana" w:hAnsi="Verdana"/>
          <w:i w:val="1"/>
          <w:iCs w:val="1"/>
          <w:sz w:val="24"/>
          <w:szCs w:val="24"/>
        </w:rPr>
      </w:pPr>
      <w:r w:rsidDel="00000000" w:rsidR="00000000" w:rsidRPr="00000000">
        <w:rPr>
          <w:rtl w:val="0"/>
        </w:rPr>
      </w:r>
    </w:p>
    <w:p w:rsidR="00000000" w:rsidDel="00000000" w:rsidP="00000000" w:rsidRDefault="00000000" w:rsidRPr="00000000" w14:paraId="000001AF">
      <w:pPr>
        <w:spacing w:after="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Pregunta de neurología que nunca falta en un examen de residencias: un paciente con debilidad muscular y nos piden determinar la causa. </w:t>
      </w:r>
    </w:p>
    <w:p w:rsidR="00000000" w:rsidDel="00000000" w:rsidP="00000000" w:rsidRDefault="00000000" w:rsidRPr="00000000" w14:paraId="000001B0">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Cuando evaluamos un paciente con debilidad, lo primero es determinar si es unilateral o bilateral. Si es unilateral, tenemos tres patrones principales:</w:t>
      </w:r>
    </w:p>
    <w:p w:rsidR="00000000" w:rsidDel="00000000" w:rsidP="00000000" w:rsidRDefault="00000000" w:rsidRPr="00000000" w14:paraId="000001B1">
      <w:pPr>
        <w:numPr>
          <w:ilvl w:val="0"/>
          <w:numId w:val="1"/>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Compromiso de cara, brazo y pierna del mismo lado: la lesión está en el cerebro, y está típicamente acompañada de otros signos hemisféricos como afasia o alteraciones del campo visual.</w:t>
        <w:br w:type="textWrapping"/>
      </w:r>
    </w:p>
    <w:p w:rsidR="00000000" w:rsidDel="00000000" w:rsidP="00000000" w:rsidRDefault="00000000" w:rsidRPr="00000000" w14:paraId="000001B2">
      <w:pPr>
        <w:numPr>
          <w:ilvl w:val="0"/>
          <w:numId w:val="1"/>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Compromiso de brazo y pierna del mismo lado, pero sin afectación facial: apunta a una lesión en la médula cervical. En este caso buscaremos además un nivel sensitivo y alteraciones en el control de esfínteres.</w:t>
        <w:br w:type="textWrapping"/>
      </w:r>
    </w:p>
    <w:p w:rsidR="00000000" w:rsidDel="00000000" w:rsidP="00000000" w:rsidRDefault="00000000" w:rsidRPr="00000000" w14:paraId="000001B3">
      <w:pPr>
        <w:numPr>
          <w:ilvl w:val="0"/>
          <w:numId w:val="1"/>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Compromiso sólo del brazo o la pierna: aquí necesitamos una evaluación más detallada. Si hay signos de motoneurona superior como hiperreflexia y Babinski, pensamos en lesión cerebral. Si encontramos un nivel sensitivo, esto sugiere lesión medular. cuando hay datos de mni, esto indica lesión de nervio periférico.</w:t>
        <w:br w:type="textWrapping"/>
      </w:r>
    </w:p>
    <w:p w:rsidR="00000000" w:rsidDel="00000000" w:rsidP="00000000" w:rsidRDefault="00000000" w:rsidRPr="00000000" w14:paraId="000001B4">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En el caso de debilidad bilateral, el patrón de distribución es clave:</w:t>
      </w:r>
    </w:p>
    <w:p w:rsidR="00000000" w:rsidDel="00000000" w:rsidP="00000000" w:rsidRDefault="00000000" w:rsidRPr="00000000" w14:paraId="000001B5">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afecta cara, brazos y piernas, evaluamos si el compromiso es proximal o distal. Cuando el compromiso es proximal y empeora con actividad física, es decir, hay fatigabilidad, pero además presenta tono y reflejos normales, pensamos en miastenia gravis. Si el compromiso es proximal, pero sin fatigabilidad, esto sugiere una miopatía. En casos donde el compromiso es predominantemente distal, esto orienta hacia neuropatía periférica, y si es aguda con disminución o ausencia de reflejos será un síndrome de Guillain-Barré.</w:t>
      </w:r>
    </w:p>
    <w:p w:rsidR="00000000" w:rsidDel="00000000" w:rsidP="00000000" w:rsidRDefault="00000000" w:rsidRPr="00000000" w14:paraId="000001B6">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Cuando la debilidad bilateral  afecta brazos y piernas, ( es decir las 4 extremidades) consideramos una lesión medular cervical </w:t>
      </w:r>
    </w:p>
    <w:p w:rsidR="00000000" w:rsidDel="00000000" w:rsidP="00000000" w:rsidRDefault="00000000" w:rsidRPr="00000000" w14:paraId="000001B7">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afecta solo brazos o solo piernas podría ser una lesión medular o del nervio periférico</w:t>
      </w:r>
    </w:p>
    <w:p w:rsidR="00000000" w:rsidDel="00000000" w:rsidP="00000000" w:rsidRDefault="00000000" w:rsidRPr="00000000" w14:paraId="000001B8">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Recuerda: la distribución de la debilidad y los signos acompañantes son las claves para localizar la lesión correctamente.</w:t>
      </w:r>
    </w:p>
    <w:p w:rsidR="00000000" w:rsidDel="00000000" w:rsidP="00000000" w:rsidRDefault="00000000" w:rsidRPr="00000000" w14:paraId="000001B9">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BA">
      <w:pPr>
        <w:pStyle w:val="Heading4"/>
        <w:rPr>
          <w:rFonts w:ascii="Verdana" w:cs="Verdana" w:eastAsia="Verdana" w:hAnsi="Verdana"/>
          <w:b w:val="1"/>
          <w:bCs w:val="1"/>
          <w:color w:val="000000"/>
          <w:sz w:val="28"/>
          <w:szCs w:val="28"/>
        </w:rPr>
      </w:pPr>
      <w:bookmarkStart w:colFirst="0" w:colLast="0" w:name="_kvjhrk7aae6d" w:id="37"/>
      <w:bookmarkEnd w:id="37"/>
      <w:r w:rsidDel="00000000" w:rsidR="00000000" w:rsidRPr="00000000">
        <w:rPr>
          <w:rFonts w:ascii="Arial Unicode MS" w:cs="Arial Unicode MS" w:eastAsia="Arial Unicode MS" w:hAnsi="Arial Unicode MS"/>
          <w:b w:val="1"/>
          <w:bCs w:val="1"/>
          <w:color w:val="000000"/>
          <w:sz w:val="28"/>
          <w:szCs w:val="28"/>
          <w:rtl w:val="0"/>
        </w:rPr>
        <w:t xml:space="preserve">✅ Síndromes medulares</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rFonts w:ascii="Verdana" w:cs="Verdana" w:eastAsia="Verdana" w:hAnsi="Verdana"/>
          <w:i w:val="1"/>
          <w:iCs w:val="1"/>
          <w:sz w:val="24"/>
          <w:szCs w:val="24"/>
        </w:rPr>
      </w:pPr>
      <w:r w:rsidDel="00000000" w:rsidR="00000000" w:rsidRPr="00000000">
        <w:rPr>
          <w:rFonts w:ascii="Verdana" w:cs="Verdana" w:eastAsia="Verdana" w:hAnsi="Verdana"/>
          <w:i w:val="1"/>
          <w:iCs w:val="1"/>
          <w:sz w:val="24"/>
          <w:szCs w:val="24"/>
          <w:rtl w:val="0"/>
        </w:rPr>
        <w:t xml:space="preserve">(El reel que se va a hacer con Nashla)</w:t>
      </w:r>
    </w:p>
    <w:p w:rsidR="00000000" w:rsidDel="00000000" w:rsidP="00000000" w:rsidRDefault="00000000" w:rsidRPr="00000000" w14:paraId="000001BD">
      <w:pPr>
        <w:rPr>
          <w:rFonts w:ascii="Verdana" w:cs="Verdana" w:eastAsia="Verdana" w:hAnsi="Verdana"/>
          <w:i w:val="1"/>
          <w:iCs w:val="1"/>
          <w:sz w:val="24"/>
          <w:szCs w:val="24"/>
        </w:rPr>
      </w:pPr>
      <w:r w:rsidDel="00000000" w:rsidR="00000000" w:rsidRPr="00000000">
        <w:rPr>
          <w:rtl w:val="0"/>
        </w:rPr>
      </w:r>
    </w:p>
    <w:p w:rsidR="00000000" w:rsidDel="00000000" w:rsidP="00000000" w:rsidRDefault="00000000" w:rsidRPr="00000000" w14:paraId="000001BE">
      <w:pPr>
        <w:spacing w:after="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Pregunta de neurología que nunca falta en un examen de residencias: cómo identificar los distintos síndromes medulares.</w:t>
      </w:r>
    </w:p>
    <w:p w:rsidR="00000000" w:rsidDel="00000000" w:rsidP="00000000" w:rsidRDefault="00000000" w:rsidRPr="00000000" w14:paraId="000001BF">
      <w:pPr>
        <w:spacing w:after="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médula espinal tiene una organización precisa que determina las manifestaciones clínicas cuando se lesiona. En su estructura, la sustancia gris anterior contiene las neuronas motoras, mientras que los principales tractos se distribuyen específicamente: los cordones posteriores (vibración y propiocepción) en región posterior, el tracto espinotalámico lateral (dolor, temperatura y tacto fino) en región lateral, y el tracto corticoespinal lateral (control motor) en región centro-lateral. Los tractos para control de esfínteres se ubican lateralmente.</w:t>
      </w:r>
    </w:p>
    <w:p w:rsidR="00000000" w:rsidDel="00000000" w:rsidP="00000000" w:rsidRDefault="00000000" w:rsidRPr="00000000" w14:paraId="000001C0">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el paciente presenta pérdida bilateral y simétrica de todas las funciones neurológicas (motor, sensitivo y autonómico) por debajo de un nivel específico, estamos ante una mielopatía transversa. Esta afectación completa de la médula es típicamente causada por trauma.</w:t>
      </w:r>
    </w:p>
    <w:p w:rsidR="00000000" w:rsidDel="00000000" w:rsidP="00000000" w:rsidRDefault="00000000" w:rsidRPr="00000000" w14:paraId="000001C1">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encontramos un patrón asimétrico donde hay pérdida de fuerza y sensibilidad vibratoria en un lado, pero la pérdida de sensibilidad táctil y dolorosa está en el lado opuesto, estamos ante un síndrome de hemisección medular. Este patrón cruzado es característico y puede ser causado por trauma o lesiones desmielinizantes.</w:t>
      </w:r>
    </w:p>
    <w:p w:rsidR="00000000" w:rsidDel="00000000" w:rsidP="00000000" w:rsidRDefault="00000000" w:rsidRPr="00000000" w14:paraId="000001C2">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el paciente presenta pérdida bilateral de fuerza y sensibilidad táctil y dolorosa, pero mantiene intacta la sensibilidad vibratoria y propioceptiva, probablemente sea un síndrome medular anterior. Esta preservación selectiva de la función de cordones posteriores es típica de la alteración vascular de la arteria espinal anterior.</w:t>
      </w:r>
    </w:p>
    <w:p w:rsidR="00000000" w:rsidDel="00000000" w:rsidP="00000000" w:rsidRDefault="00000000" w:rsidRPr="00000000" w14:paraId="000001C3">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observamos pérdida bilateral exclusiva de la sensibilidad vibratoria y propioceptiva, manteniendo intactas la función motora y la sensibilidad táctil y dolorosa, estamos ante un síndrome de cordones posteriores. Esta afectación selectiva es característica de la tabes dorsal.</w:t>
      </w:r>
    </w:p>
    <w:p w:rsidR="00000000" w:rsidDel="00000000" w:rsidP="00000000" w:rsidRDefault="00000000" w:rsidRPr="00000000" w14:paraId="000001C4">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Recuerda: el patrón de pérdida neurológica (simétrico vs asimétrico, selectivo vs global) es la clave para identificar el síndrome específico.</w:t>
      </w:r>
    </w:p>
    <w:p w:rsidR="00000000" w:rsidDel="00000000" w:rsidP="00000000" w:rsidRDefault="00000000" w:rsidRPr="00000000" w14:paraId="000001C5">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C6">
      <w:pPr>
        <w:pStyle w:val="Heading4"/>
        <w:rPr>
          <w:rFonts w:ascii="Verdana" w:cs="Verdana" w:eastAsia="Verdana" w:hAnsi="Verdana"/>
          <w:b w:val="1"/>
          <w:bCs w:val="1"/>
          <w:color w:val="000000"/>
          <w:sz w:val="28"/>
          <w:szCs w:val="28"/>
        </w:rPr>
      </w:pPr>
      <w:bookmarkStart w:colFirst="0" w:colLast="0" w:name="_9r0mptc6tqau" w:id="38"/>
      <w:bookmarkEnd w:id="38"/>
      <w:r w:rsidDel="00000000" w:rsidR="00000000" w:rsidRPr="00000000">
        <w:rPr>
          <w:rFonts w:ascii="Arial Unicode MS" w:cs="Arial Unicode MS" w:eastAsia="Arial Unicode MS" w:hAnsi="Arial Unicode MS"/>
          <w:b w:val="1"/>
          <w:bCs w:val="1"/>
          <w:color w:val="000000"/>
          <w:sz w:val="28"/>
          <w:szCs w:val="28"/>
          <w:rtl w:val="0"/>
        </w:rPr>
        <w:t xml:space="preserve">✅ Vídeo para agendamiento</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¿Te has preguntado por qué algunos médicos logran entrar a la residencia al primer intento mientras otros siguen intentándolo año tras año? La respuesta no tiene nada que ver con la inteligencia, sino con el material y el método.</w:t>
      </w:r>
    </w:p>
    <w:p w:rsidR="00000000" w:rsidDel="00000000" w:rsidP="00000000" w:rsidRDefault="00000000" w:rsidRPr="00000000" w14:paraId="000001C9">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CA">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Mi nombre es Oscar Maldonado; hoy soy médico especialista en medicina interna, pero como tú, estuve exactamente dónde estás ahora. Así que entiendo lo frustrante que es presentarse constantemente sin ser admitido. La ansiedad antes del examen y sobre todo, ese sentimiento de estancamiento al ver que tus compañeros avanzan hacia sus especialidades. </w:t>
      </w:r>
    </w:p>
    <w:p w:rsidR="00000000" w:rsidDel="00000000" w:rsidP="00000000" w:rsidRDefault="00000000" w:rsidRPr="00000000" w14:paraId="000001CB">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CC">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Intenté todo lo que encontré en el mercado: cursos caros, libros interminables, guías de estudio... Pagué millonadas solo para descubrir que gran parte de lo que había estudiado ni siquiera aparecía en los exámenes. Sé que entiendes de lo que hablo porque probablemente has pasado por esa misma experiencia: estudiar y encontrar que todo fue en vano.</w:t>
      </w:r>
    </w:p>
    <w:p w:rsidR="00000000" w:rsidDel="00000000" w:rsidP="00000000" w:rsidRDefault="00000000" w:rsidRPr="00000000" w14:paraId="000001CD">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w:t>
      </w:r>
    </w:p>
    <w:p w:rsidR="00000000" w:rsidDel="00000000" w:rsidP="00000000" w:rsidRDefault="00000000" w:rsidRPr="00000000" w14:paraId="000001CE">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Todo cambió cuando descubrí el principio de Pareto o también llamada ley 80/20. Esa que dice que el 80% de los resultados viene del 20% de los esfuerzos. En ese momento comencé a estudiar SÓLO los temas que preguntaban en los exámenes, enfocado hacia la identificación de la enfermedad, el mejor examen y el mejor tratamiento. Mi meta NO ERA APRENDER TODA LA MEDICINA NUEVAMENTE, sino ESTUDIAR PARA GANAR EL EXAMEN…Y funcionó.</w:t>
      </w:r>
    </w:p>
    <w:p w:rsidR="00000000" w:rsidDel="00000000" w:rsidP="00000000" w:rsidRDefault="00000000" w:rsidRPr="00000000" w14:paraId="000001CF">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D0">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Por eso es que SÉ que podemos ayudarte, porque pasé por ese proceso y con base en esa experiencia es que creé Paretomed, un programa en donde no te ahogamos en información sino que te enseñamos los temas que SIEMPRE SALEN EN LOS EXÁMENES DE RESIDENCIA, de una forma práctica y concisa para que en tan sólo 90 días estés listo para tu examen. </w:t>
      </w:r>
    </w:p>
    <w:p w:rsidR="00000000" w:rsidDel="00000000" w:rsidP="00000000" w:rsidRDefault="00000000" w:rsidRPr="00000000" w14:paraId="000001D1">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D2">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No sólo esto, SINO QUE NO TE DEJAMOS SOLO. En </w:t>
      </w:r>
      <w:r w:rsidDel="00000000" w:rsidR="00000000" w:rsidRPr="00000000">
        <w:rPr>
          <w:rFonts w:ascii="Verdana" w:cs="Verdana" w:eastAsia="Verdana" w:hAnsi="Verdana"/>
          <w:sz w:val="24"/>
          <w:szCs w:val="24"/>
          <w:rtl w:val="0"/>
        </w:rPr>
        <w:t xml:space="preserve">Paretomed</w:t>
      </w:r>
      <w:r w:rsidDel="00000000" w:rsidR="00000000" w:rsidRPr="00000000">
        <w:rPr>
          <w:rFonts w:ascii="Verdana" w:cs="Verdana" w:eastAsia="Verdana" w:hAnsi="Verdana"/>
          <w:sz w:val="24"/>
          <w:szCs w:val="24"/>
          <w:rtl w:val="0"/>
        </w:rPr>
        <w:t xml:space="preserve"> cuentas con un equipo de expertos que te acompañarán en tu proceso, con un programa estructurado para que no pierdas el tiempo y estudies de forma efectiva. </w:t>
      </w:r>
    </w:p>
    <w:p w:rsidR="00000000" w:rsidDel="00000000" w:rsidP="00000000" w:rsidRDefault="00000000" w:rsidRPr="00000000" w14:paraId="000001D3">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D4">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¿Qué esperas para alcanzar tu sueño? Somos el programa que puede ayudarte a cumplir tu meta. Si en realidad estás comprometido con pasar a la residencia, agenda una llamada con nuestra asesora académica quien resolverá cualquier duda que tengas y te mostrará como en tan sólo 90 días podrás estar listo para alcanzar tu meta.  </w:t>
      </w:r>
    </w:p>
    <w:p w:rsidR="00000000" w:rsidDel="00000000" w:rsidP="00000000" w:rsidRDefault="00000000" w:rsidRPr="00000000" w14:paraId="000001D5">
      <w:pPr>
        <w:jc w:val="both"/>
        <w:rPr/>
      </w:pPr>
      <w:r w:rsidDel="00000000" w:rsidR="00000000" w:rsidRPr="00000000">
        <w:rPr>
          <w:rtl w:val="0"/>
        </w:rPr>
      </w:r>
    </w:p>
    <w:p w:rsidR="00000000" w:rsidDel="00000000" w:rsidP="00000000" w:rsidRDefault="00000000" w:rsidRPr="00000000" w14:paraId="000001D6">
      <w:pPr>
        <w:jc w:val="both"/>
        <w:rPr/>
      </w:pPr>
      <w:r w:rsidDel="00000000" w:rsidR="00000000" w:rsidRPr="00000000">
        <w:rPr>
          <w:rtl w:val="0"/>
        </w:rPr>
      </w:r>
    </w:p>
    <w:p w:rsidR="00000000" w:rsidDel="00000000" w:rsidP="00000000" w:rsidRDefault="00000000" w:rsidRPr="00000000" w14:paraId="000001D7">
      <w:pPr>
        <w:pStyle w:val="Heading4"/>
        <w:rPr>
          <w:rFonts w:ascii="Verdana" w:cs="Verdana" w:eastAsia="Verdana" w:hAnsi="Verdana"/>
          <w:b w:val="1"/>
          <w:bCs w:val="1"/>
          <w:color w:val="000000"/>
          <w:sz w:val="28"/>
          <w:szCs w:val="28"/>
        </w:rPr>
      </w:pPr>
      <w:bookmarkStart w:colFirst="0" w:colLast="0" w:name="_mw0zxkxewgm" w:id="39"/>
      <w:bookmarkEnd w:id="39"/>
      <w:r w:rsidDel="00000000" w:rsidR="00000000" w:rsidRPr="00000000">
        <w:rPr>
          <w:rFonts w:ascii="Arial Unicode MS" w:cs="Arial Unicode MS" w:eastAsia="Arial Unicode MS" w:hAnsi="Arial Unicode MS"/>
          <w:b w:val="1"/>
          <w:bCs w:val="1"/>
          <w:color w:val="000000"/>
          <w:sz w:val="28"/>
          <w:szCs w:val="28"/>
          <w:rtl w:val="0"/>
        </w:rPr>
        <w:t xml:space="preserve">✅ Angioedema</w:t>
      </w:r>
    </w:p>
    <w:p w:rsidR="00000000" w:rsidDel="00000000" w:rsidP="00000000" w:rsidRDefault="00000000" w:rsidRPr="00000000" w14:paraId="000001D8">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D9">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DA">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pregunta de  Medicina interna que nunca falta en el examen de la universidad de antioquia</w:t>
      </w:r>
    </w:p>
    <w:p w:rsidR="00000000" w:rsidDel="00000000" w:rsidP="00000000" w:rsidRDefault="00000000" w:rsidRPr="00000000" w14:paraId="000001DB">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DC">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DD">
      <w:pPr>
        <w:spacing w:after="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Una Mujer de 25 años acude a urgencias por edema labial, palpebral y urticaria generalizada de 30 minutos de evolución que se acompaña de prurito intenso y eritema. Los signos vitales muestran FC 110 lpm, FR 20 rpm, TA 110/70 mmHg. ¿Cuál es el mecanismo fisiopatológico responsable de este cuadro clínico?</w:t>
      </w:r>
    </w:p>
    <w:p w:rsidR="00000000" w:rsidDel="00000000" w:rsidP="00000000" w:rsidRDefault="00000000" w:rsidRPr="00000000" w14:paraId="000001DE">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Activación del sistema de complemento por complejos inmunes.</w:t>
        <w:br w:type="textWrapping"/>
        <w:t xml:space="preserve">B. Acumulación de bradiquinina por inhibición de la IECA.</w:t>
      </w:r>
    </w:p>
    <w:p w:rsidR="00000000" w:rsidDel="00000000" w:rsidP="00000000" w:rsidRDefault="00000000" w:rsidRPr="00000000" w14:paraId="000001DF">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Degranulación de mastocitos mediado por IgE.</w:t>
        <w:br w:type="textWrapping"/>
        <w:t xml:space="preserve">D. Activación de mastocitos independiente de IgE.</w:t>
      </w:r>
    </w:p>
    <w:p w:rsidR="00000000" w:rsidDel="00000000" w:rsidP="00000000" w:rsidRDefault="00000000" w:rsidRPr="00000000" w14:paraId="000001E0">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E1">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Esta es una pregunta sobre angioedema, el cual es una condición autolimitada que se caracteriza por edema del tejido sub cutáneo y mucoso por extravasación de líquido en los tejidos intersticiales; dependiendo de la gravedad puede llegar a amenazar la vida.</w:t>
      </w:r>
    </w:p>
    <w:p w:rsidR="00000000" w:rsidDel="00000000" w:rsidP="00000000" w:rsidRDefault="00000000" w:rsidRPr="00000000" w14:paraId="000001E2">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E3">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y si estás preparándote para la residencia en la universidad de antioquia síguenos para que no falles ninguna pregunta</w:t>
      </w:r>
    </w:p>
    <w:p w:rsidR="00000000" w:rsidDel="00000000" w:rsidP="00000000" w:rsidRDefault="00000000" w:rsidRPr="00000000" w14:paraId="000001E4">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E5">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Ocurre por dos mecanismos principales que diferenciamos de la siguiente forma: si hay urticaria, es mediado por mastocitos, y si no la hay es medidado por bradiquinina. </w:t>
      </w:r>
    </w:p>
    <w:p w:rsidR="00000000" w:rsidDel="00000000" w:rsidP="00000000" w:rsidRDefault="00000000" w:rsidRPr="00000000" w14:paraId="000001E6">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E7">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El angioedema mediado por mastocitos suele ocurrir en contexto de reacciones alérgicas asociadas a IgE; por eso es que aquí hay urticaria, eritema facial, prurito, broncoespasmo y en casos graves hipotensión con choque anafiláctico. Este angioedema característicamente ocurre en cuestión de minutos a horas.</w:t>
      </w:r>
    </w:p>
    <w:p w:rsidR="00000000" w:rsidDel="00000000" w:rsidP="00000000" w:rsidRDefault="00000000" w:rsidRPr="00000000" w14:paraId="000001E8">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E9">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En cambio, el angioedema mediado por bradiquinina no se asocia a síntomas de alergia como urticaria ni broncoespasmo, teniendo además una evolución más corta: entre 24 a 36 horas. Una fisiopatología importante aquí es la deficiencia de C1 la cual puede ser hereditaria o adquirida; en esta última se producen anticuerpos contra esta fracción del complemento. </w:t>
        <w:tab/>
      </w:r>
    </w:p>
    <w:p w:rsidR="00000000" w:rsidDel="00000000" w:rsidP="00000000" w:rsidRDefault="00000000" w:rsidRPr="00000000" w14:paraId="000001EA">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EB">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Como vemos, dado que la paciente del caso clínico presenta un cuadro rápido, de 30 minutos y que se asocia a urticaria, la respuesta correcta es la C: degranulación de mastocitos mediado por IgE. </w:t>
      </w:r>
    </w:p>
    <w:p w:rsidR="00000000" w:rsidDel="00000000" w:rsidP="00000000" w:rsidRDefault="00000000" w:rsidRPr="00000000" w14:paraId="000001EC">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ED">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Como bonus, ten presente que el tratamiento depende de la gravedad y si el paciente presenta anafilaxia o compromiso de la vía aérea, el tratamiento de primera línea es la epinefrina intramuscular. </w:t>
      </w:r>
    </w:p>
    <w:p w:rsidR="00000000" w:rsidDel="00000000" w:rsidP="00000000" w:rsidRDefault="00000000" w:rsidRPr="00000000" w14:paraId="000001EE">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EF">
      <w:pPr>
        <w:pStyle w:val="Heading4"/>
        <w:rPr>
          <w:rFonts w:ascii="Verdana" w:cs="Verdana" w:eastAsia="Verdana" w:hAnsi="Verdana"/>
          <w:b w:val="1"/>
          <w:bCs w:val="1"/>
          <w:color w:val="000000"/>
          <w:sz w:val="28"/>
          <w:szCs w:val="28"/>
        </w:rPr>
      </w:pPr>
      <w:bookmarkStart w:colFirst="0" w:colLast="0" w:name="_d2tilrnxdwsh" w:id="40"/>
      <w:bookmarkEnd w:id="40"/>
      <w:r w:rsidDel="00000000" w:rsidR="00000000" w:rsidRPr="00000000">
        <w:rPr>
          <w:rFonts w:ascii="Arial Unicode MS" w:cs="Arial Unicode MS" w:eastAsia="Arial Unicode MS" w:hAnsi="Arial Unicode MS"/>
          <w:b w:val="1"/>
          <w:bCs w:val="1"/>
          <w:color w:val="000000"/>
          <w:sz w:val="28"/>
          <w:szCs w:val="28"/>
          <w:rtl w:val="0"/>
        </w:rPr>
        <w:t xml:space="preserve">✅ Toxicodermias</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Aprende a identificar las distintas toxicodermias en los exámenes de residencia. </w:t>
      </w:r>
    </w:p>
    <w:p w:rsidR="00000000" w:rsidDel="00000000" w:rsidP="00000000" w:rsidRDefault="00000000" w:rsidRPr="00000000" w14:paraId="000001F2">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Las toxicodermias son reacciones adversas a fármacos que se manifiestan en la piel y las identificaremos con base en: el tipo de lesiones, el tiempo de aparición, el compromiso o no de mucosas y sobre todo, si producen síntomas sistémicos.</w:t>
      </w:r>
    </w:p>
    <w:p w:rsidR="00000000" w:rsidDel="00000000" w:rsidP="00000000" w:rsidRDefault="00000000" w:rsidRPr="00000000" w14:paraId="000001F3">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las lesiones son maculopapulares que inician en el tronco y se extienden a extremidades, sin comprometer las mucosas ni producir síntomas sistémicos, probablemente se trate de un exantema medicamentoso simple. Este es el patrón más común y benigno de toxicodermia y suele asociarse a la amoxicilina.</w:t>
      </w:r>
    </w:p>
    <w:p w:rsidR="00000000" w:rsidDel="00000000" w:rsidP="00000000" w:rsidRDefault="00000000" w:rsidRPr="00000000" w14:paraId="000001F4">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las lesiones son en forma de diana que duran menos de 24 horas, sin afectar mucosas y sin producir síntomas sistémicos, estaremos ante una urticaria multiforme. Muy característico es que es más frecuente en infantes y niños pequeños y suele asociarse también a la amoxicilina.</w:t>
      </w:r>
    </w:p>
    <w:p w:rsidR="00000000" w:rsidDel="00000000" w:rsidP="00000000" w:rsidRDefault="00000000" w:rsidRPr="00000000" w14:paraId="000001F5">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lo que el paciente presenta son pústulas sobre una base eritematosa, con distribución generalizada, sin comprometer mucosas y con evolución en menos de 48 horas, nos estarán hablando de una pustulosis exantemática aguda generalizada. Nuevamente, aquí encontramos a las aminopenicilinas como responsables. </w:t>
      </w:r>
    </w:p>
    <w:p w:rsidR="00000000" w:rsidDel="00000000" w:rsidP="00000000" w:rsidRDefault="00000000" w:rsidRPr="00000000" w14:paraId="000001F6">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las lesiones son en forma de placas eritematosas sobre todo a nivel de pliegues, con edema, dolor, síntomas sistémicos como fiebre y sobre todo, eosinofilia, estaremos ante un síndrome de DRESS. Aquí es muy característico el compromiso hepático y la aparición tardía de 2-6 semanas luego de la exposición al fármaco. El medicamento comúnmente implicado es la carbamazepina.</w:t>
      </w:r>
    </w:p>
    <w:p w:rsidR="00000000" w:rsidDel="00000000" w:rsidP="00000000" w:rsidRDefault="00000000" w:rsidRPr="00000000" w14:paraId="000001F7">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las lesiones son en forma de ampolla, comprometen mucosa y producen síntomas sistémicos, tendremos dos opciones: síndrome de Stevens-Johnson si el compromiso es menor del 10% de superficie corportal total o necrólisis epidérmica sistémica si es mayor del 30%. Ten presente que esta es la forma más grave de toxicodermia y conlleva un alto riesgo de mortalidad. Se asocia en muchos casos al alopurinol.</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pStyle w:val="Heading4"/>
        <w:rPr>
          <w:rFonts w:ascii="Verdana" w:cs="Verdana" w:eastAsia="Verdana" w:hAnsi="Verdana"/>
          <w:b w:val="1"/>
          <w:bCs w:val="1"/>
          <w:color w:val="000000"/>
          <w:sz w:val="28"/>
          <w:szCs w:val="28"/>
        </w:rPr>
      </w:pPr>
      <w:bookmarkStart w:colFirst="0" w:colLast="0" w:name="_47opdjqo6kx" w:id="41"/>
      <w:bookmarkEnd w:id="41"/>
      <w:r w:rsidDel="00000000" w:rsidR="00000000" w:rsidRPr="00000000">
        <w:rPr>
          <w:rFonts w:ascii="Arial Unicode MS" w:cs="Arial Unicode MS" w:eastAsia="Arial Unicode MS" w:hAnsi="Arial Unicode MS"/>
          <w:b w:val="1"/>
          <w:bCs w:val="1"/>
          <w:color w:val="000000"/>
          <w:sz w:val="28"/>
          <w:szCs w:val="28"/>
          <w:rtl w:val="0"/>
        </w:rPr>
        <w:t xml:space="preserve">✅ Soplos, parte 1</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Los principales soplos cardíacos explicados fácilmente para exámenes de residencia, parte 1:</w:t>
      </w:r>
    </w:p>
    <w:p w:rsidR="00000000" w:rsidDel="00000000" w:rsidP="00000000" w:rsidRDefault="00000000" w:rsidRPr="00000000" w14:paraId="000001FC">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Comencemos con los de foco aórtico:</w:t>
      </w:r>
    </w:p>
    <w:p w:rsidR="00000000" w:rsidDel="00000000" w:rsidP="00000000" w:rsidRDefault="00000000" w:rsidRPr="00000000" w14:paraId="000001FD">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el soplo es sistólico y grueso </w:t>
      </w:r>
      <w:r w:rsidDel="00000000" w:rsidR="00000000" w:rsidRPr="00000000">
        <w:rPr>
          <w:rFonts w:ascii="Verdana" w:cs="Verdana" w:eastAsia="Verdana" w:hAnsi="Verdana"/>
          <w:b w:val="1"/>
          <w:bCs w:val="1"/>
          <w:sz w:val="24"/>
          <w:szCs w:val="24"/>
          <w:rtl w:val="0"/>
        </w:rPr>
        <w:t xml:space="preserve">(</w:t>
      </w:r>
      <w:r w:rsidDel="00000000" w:rsidR="00000000" w:rsidRPr="00000000">
        <w:rPr>
          <w:rFonts w:ascii="Verdana" w:cs="Verdana" w:eastAsia="Verdana" w:hAnsi="Verdana"/>
          <w:b w:val="1"/>
          <w:bCs w:val="1"/>
          <w:i w:val="1"/>
          <w:iCs w:val="1"/>
          <w:sz w:val="24"/>
          <w:szCs w:val="24"/>
          <w:rtl w:val="0"/>
        </w:rPr>
        <w:t xml:space="preserve">suena el audio del soplo</w:t>
      </w:r>
      <w:r w:rsidDel="00000000" w:rsidR="00000000" w:rsidRPr="00000000">
        <w:rPr>
          <w:rFonts w:ascii="Verdana" w:cs="Verdana" w:eastAsia="Verdana" w:hAnsi="Verdana"/>
          <w:b w:val="1"/>
          <w:bCs w:val="1"/>
          <w:sz w:val="24"/>
          <w:szCs w:val="24"/>
          <w:rtl w:val="0"/>
        </w:rPr>
        <w:t xml:space="preserve">)</w:t>
      </w:r>
      <w:r w:rsidDel="00000000" w:rsidR="00000000" w:rsidRPr="00000000">
        <w:rPr>
          <w:rFonts w:ascii="Verdana" w:cs="Verdana" w:eastAsia="Verdana" w:hAnsi="Verdana"/>
          <w:sz w:val="24"/>
          <w:szCs w:val="24"/>
          <w:rtl w:val="0"/>
        </w:rPr>
        <w:t xml:space="preserve">, con frémito e irradiación a cuello, </w:t>
      </w:r>
      <w:r w:rsidDel="00000000" w:rsidR="00000000" w:rsidRPr="00000000">
        <w:rPr>
          <w:rFonts w:ascii="Verdana" w:cs="Verdana" w:eastAsia="Verdana" w:hAnsi="Verdana"/>
          <w:sz w:val="24"/>
          <w:szCs w:val="24"/>
          <w:highlight w:val="green"/>
          <w:rtl w:val="0"/>
        </w:rPr>
        <w:t xml:space="preserve">probablemente</w:t>
      </w:r>
      <w:r w:rsidDel="00000000" w:rsidR="00000000" w:rsidRPr="00000000">
        <w:rPr>
          <w:rFonts w:ascii="Verdana" w:cs="Verdana" w:eastAsia="Verdana" w:hAnsi="Verdana"/>
          <w:sz w:val="24"/>
          <w:szCs w:val="24"/>
          <w:rtl w:val="0"/>
        </w:rPr>
        <w:t xml:space="preserve"> se trate de una estenosis aórtica. Esta será la respuesta si además nos dicen que el paciente ha tenido síncope, angina o disnea de esfuerzo.</w:t>
      </w:r>
    </w:p>
    <w:p w:rsidR="00000000" w:rsidDel="00000000" w:rsidP="00000000" w:rsidRDefault="00000000" w:rsidRPr="00000000" w14:paraId="000001FE">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En cambio, si el soplo es diastólico y de alta frecuencia </w:t>
      </w:r>
      <w:r w:rsidDel="00000000" w:rsidR="00000000" w:rsidRPr="00000000">
        <w:rPr>
          <w:rFonts w:ascii="Verdana" w:cs="Verdana" w:eastAsia="Verdana" w:hAnsi="Verdana"/>
          <w:b w:val="1"/>
          <w:bCs w:val="1"/>
          <w:i w:val="1"/>
          <w:iCs w:val="1"/>
          <w:sz w:val="24"/>
          <w:szCs w:val="24"/>
          <w:rtl w:val="0"/>
        </w:rPr>
        <w:t xml:space="preserve">(suena el audio del soplo)</w:t>
      </w:r>
      <w:r w:rsidDel="00000000" w:rsidR="00000000" w:rsidRPr="00000000">
        <w:rPr>
          <w:rFonts w:ascii="Verdana" w:cs="Verdana" w:eastAsia="Verdana" w:hAnsi="Verdana"/>
          <w:sz w:val="24"/>
          <w:szCs w:val="24"/>
          <w:rtl w:val="0"/>
        </w:rPr>
        <w:t xml:space="preserve"> y además se ausculta más con el paciente sentado e inclinado hacia adelante, estaremos ante una insuficiencia aórtica. Ten presente que esta patología es de las que más signos semiológicos tiene, pero muy característicamente nos dirán que el paciente tiene una presión de pulso amplia.</w:t>
        <w:tab/>
      </w:r>
    </w:p>
    <w:p w:rsidR="00000000" w:rsidDel="00000000" w:rsidP="00000000" w:rsidRDefault="00000000" w:rsidRPr="00000000" w14:paraId="000001FF">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Ahora veamos los de foco mitral:</w:t>
      </w:r>
    </w:p>
    <w:p w:rsidR="00000000" w:rsidDel="00000000" w:rsidP="00000000" w:rsidRDefault="00000000" w:rsidRPr="00000000" w14:paraId="00000200">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en el ápex tenemos un foco sistólico </w:t>
      </w:r>
      <w:r w:rsidDel="00000000" w:rsidR="00000000" w:rsidRPr="00000000">
        <w:rPr>
          <w:rFonts w:ascii="Verdana" w:cs="Verdana" w:eastAsia="Verdana" w:hAnsi="Verdana"/>
          <w:b w:val="1"/>
          <w:bCs w:val="1"/>
          <w:i w:val="1"/>
          <w:iCs w:val="1"/>
          <w:sz w:val="24"/>
          <w:szCs w:val="24"/>
          <w:rtl w:val="0"/>
        </w:rPr>
        <w:t xml:space="preserve">(suena audio del soplo)</w:t>
      </w:r>
      <w:r w:rsidDel="00000000" w:rsidR="00000000" w:rsidRPr="00000000">
        <w:rPr>
          <w:rFonts w:ascii="Verdana" w:cs="Verdana" w:eastAsia="Verdana" w:hAnsi="Verdana"/>
          <w:sz w:val="24"/>
          <w:szCs w:val="24"/>
          <w:rtl w:val="0"/>
        </w:rPr>
        <w:t xml:space="preserve"> que se irradia a axila y aumenta con la maniobra de Valsalva, probablemente se trate de una insuficiencia mitral. Muy característico es encontrar un reforzamiento del segundo ruido cardíaco.</w:t>
      </w:r>
    </w:p>
    <w:p w:rsidR="00000000" w:rsidDel="00000000" w:rsidP="00000000" w:rsidRDefault="00000000" w:rsidRPr="00000000" w14:paraId="00000201">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lo que auscultamos es un soplo diastólico retumbante que además se precede de un chasquido de apertura </w:t>
      </w:r>
      <w:r w:rsidDel="00000000" w:rsidR="00000000" w:rsidRPr="00000000">
        <w:rPr>
          <w:rFonts w:ascii="Verdana" w:cs="Verdana" w:eastAsia="Verdana" w:hAnsi="Verdana"/>
          <w:b w:val="1"/>
          <w:bCs w:val="1"/>
          <w:i w:val="1"/>
          <w:iCs w:val="1"/>
          <w:sz w:val="24"/>
          <w:szCs w:val="24"/>
          <w:rtl w:val="0"/>
        </w:rPr>
        <w:t xml:space="preserve">(suena audio del soplo)</w:t>
      </w:r>
      <w:r w:rsidDel="00000000" w:rsidR="00000000" w:rsidRPr="00000000">
        <w:rPr>
          <w:rFonts w:ascii="Verdana" w:cs="Verdana" w:eastAsia="Verdana" w:hAnsi="Verdana"/>
          <w:sz w:val="24"/>
          <w:szCs w:val="24"/>
          <w:rtl w:val="0"/>
        </w:rPr>
        <w:t xml:space="preserve">, se tratará de una estenosis mitral. Ten presente que este soplo se ausculta mejor con el paciente en decúbito lateral izquierdo.</w:t>
      </w:r>
    </w:p>
    <w:p w:rsidR="00000000" w:rsidDel="00000000" w:rsidP="00000000" w:rsidRDefault="00000000" w:rsidRPr="00000000" w14:paraId="00000202">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En la descripción te dejamos una pregunta, dinos la respuesta en los comentarios y te enviaremos una clase de cardiología completamente gratis.</w:t>
      </w:r>
    </w:p>
    <w:p w:rsidR="00000000" w:rsidDel="00000000" w:rsidP="00000000" w:rsidRDefault="00000000" w:rsidRPr="00000000" w14:paraId="00000203">
      <w:pPr>
        <w:spacing w:after="240" w:before="240" w:lineRule="auto"/>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04">
      <w:pPr>
        <w:pStyle w:val="Heading4"/>
        <w:rPr>
          <w:rFonts w:ascii="Verdana" w:cs="Verdana" w:eastAsia="Verdana" w:hAnsi="Verdana"/>
          <w:b w:val="1"/>
          <w:bCs w:val="1"/>
          <w:color w:val="000000"/>
          <w:sz w:val="28"/>
          <w:szCs w:val="28"/>
        </w:rPr>
      </w:pPr>
      <w:bookmarkStart w:colFirst="0" w:colLast="0" w:name="_k45jwhulnqg1" w:id="42"/>
      <w:bookmarkEnd w:id="42"/>
      <w:r w:rsidDel="00000000" w:rsidR="00000000" w:rsidRPr="00000000">
        <w:rPr>
          <w:rFonts w:ascii="Arial Unicode MS" w:cs="Arial Unicode MS" w:eastAsia="Arial Unicode MS" w:hAnsi="Arial Unicode MS"/>
          <w:b w:val="1"/>
          <w:bCs w:val="1"/>
          <w:color w:val="000000"/>
          <w:sz w:val="28"/>
          <w:szCs w:val="28"/>
          <w:rtl w:val="0"/>
        </w:rPr>
        <w:t xml:space="preserve">✅ Soplos, parte 2</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Los principales soplos cardíacos explicados fácilmente para exámenes de residencia, parte 2:</w:t>
      </w:r>
    </w:p>
    <w:p w:rsidR="00000000" w:rsidDel="00000000" w:rsidP="00000000" w:rsidRDefault="00000000" w:rsidRPr="00000000" w14:paraId="00000207">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08">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Veamos ahora los de foco pulmonar:</w:t>
      </w:r>
    </w:p>
    <w:p w:rsidR="00000000" w:rsidDel="00000000" w:rsidP="00000000" w:rsidRDefault="00000000" w:rsidRPr="00000000" w14:paraId="00000209">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0A">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el soplo es sistólico, eyectivo </w:t>
      </w:r>
      <w:r w:rsidDel="00000000" w:rsidR="00000000" w:rsidRPr="00000000">
        <w:rPr>
          <w:rFonts w:ascii="Verdana" w:cs="Verdana" w:eastAsia="Verdana" w:hAnsi="Verdana"/>
          <w:b w:val="1"/>
          <w:bCs w:val="1"/>
          <w:i w:val="1"/>
          <w:iCs w:val="1"/>
          <w:sz w:val="24"/>
          <w:szCs w:val="24"/>
          <w:rtl w:val="0"/>
        </w:rPr>
        <w:t xml:space="preserve">(suena el audio del soplo)</w:t>
      </w:r>
      <w:r w:rsidDel="00000000" w:rsidR="00000000" w:rsidRPr="00000000">
        <w:rPr>
          <w:rFonts w:ascii="Verdana" w:cs="Verdana" w:eastAsia="Verdana" w:hAnsi="Verdana"/>
          <w:sz w:val="24"/>
          <w:szCs w:val="24"/>
          <w:rtl w:val="0"/>
        </w:rPr>
        <w:t xml:space="preserve"> y se ausculta mejor en el segundo espacio intercostal izquierdo, probablemente estemos ante una estenosis pulmonar. Muy característico es que este soplo disminuye con la maniobra de Valsalva.</w:t>
      </w:r>
    </w:p>
    <w:p w:rsidR="00000000" w:rsidDel="00000000" w:rsidP="00000000" w:rsidRDefault="00000000" w:rsidRPr="00000000" w14:paraId="0000020B">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0C">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por el contrario es un soplo diastólico suave </w:t>
      </w:r>
      <w:r w:rsidDel="00000000" w:rsidR="00000000" w:rsidRPr="00000000">
        <w:rPr>
          <w:rFonts w:ascii="Verdana" w:cs="Verdana" w:eastAsia="Verdana" w:hAnsi="Verdana"/>
          <w:b w:val="1"/>
          <w:bCs w:val="1"/>
          <w:i w:val="1"/>
          <w:iCs w:val="1"/>
          <w:sz w:val="24"/>
          <w:szCs w:val="24"/>
          <w:rtl w:val="0"/>
        </w:rPr>
        <w:t xml:space="preserve">(suena el audio del soplo)</w:t>
      </w:r>
      <w:r w:rsidDel="00000000" w:rsidR="00000000" w:rsidRPr="00000000">
        <w:rPr>
          <w:rFonts w:ascii="Verdana" w:cs="Verdana" w:eastAsia="Verdana" w:hAnsi="Verdana"/>
          <w:sz w:val="24"/>
          <w:szCs w:val="24"/>
          <w:rtl w:val="0"/>
        </w:rPr>
        <w:t xml:space="preserve">, se tratará de una insuficiencia pulmonar. Ten presente que este puede ser un signo de hipertensión pulmonar.</w:t>
      </w:r>
    </w:p>
    <w:p w:rsidR="00000000" w:rsidDel="00000000" w:rsidP="00000000" w:rsidRDefault="00000000" w:rsidRPr="00000000" w14:paraId="0000020D">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0E">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Finalmente, los de foco tricuspídeo:</w:t>
      </w:r>
    </w:p>
    <w:p w:rsidR="00000000" w:rsidDel="00000000" w:rsidP="00000000" w:rsidRDefault="00000000" w:rsidRPr="00000000" w14:paraId="0000020F">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10">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En el foco tricuspídeo, si escuchamos un soplo sistólico </w:t>
      </w:r>
      <w:r w:rsidDel="00000000" w:rsidR="00000000" w:rsidRPr="00000000">
        <w:rPr>
          <w:rFonts w:ascii="Verdana" w:cs="Verdana" w:eastAsia="Verdana" w:hAnsi="Verdana"/>
          <w:b w:val="1"/>
          <w:bCs w:val="1"/>
          <w:i w:val="1"/>
          <w:iCs w:val="1"/>
          <w:sz w:val="24"/>
          <w:szCs w:val="24"/>
          <w:rtl w:val="0"/>
        </w:rPr>
        <w:t xml:space="preserve">(suena audio del soplo)</w:t>
      </w:r>
      <w:r w:rsidDel="00000000" w:rsidR="00000000" w:rsidRPr="00000000">
        <w:rPr>
          <w:rFonts w:ascii="Verdana" w:cs="Verdana" w:eastAsia="Verdana" w:hAnsi="Verdana"/>
          <w:sz w:val="24"/>
          <w:szCs w:val="24"/>
          <w:rtl w:val="0"/>
        </w:rPr>
        <w:t xml:space="preserve"> que aumenta con la inspiración profunda, lo que se conoce como signo de Rivero-Carvallo, pensaremos en una insuficiencia tricuspídea. Ten presente que en casos graves podemos encontrar ingurgitación yugular. </w:t>
      </w:r>
    </w:p>
    <w:p w:rsidR="00000000" w:rsidDel="00000000" w:rsidP="00000000" w:rsidRDefault="00000000" w:rsidRPr="00000000" w14:paraId="00000211">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w:t>
      </w:r>
    </w:p>
    <w:p w:rsidR="00000000" w:rsidDel="00000000" w:rsidP="00000000" w:rsidRDefault="00000000" w:rsidRPr="00000000" w14:paraId="00000212">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lo que auscultamos es un soplo diastólico retumbante con aumento presistólico </w:t>
      </w:r>
      <w:r w:rsidDel="00000000" w:rsidR="00000000" w:rsidRPr="00000000">
        <w:rPr>
          <w:rFonts w:ascii="Verdana" w:cs="Verdana" w:eastAsia="Verdana" w:hAnsi="Verdana"/>
          <w:b w:val="1"/>
          <w:bCs w:val="1"/>
          <w:i w:val="1"/>
          <w:iCs w:val="1"/>
          <w:sz w:val="24"/>
          <w:szCs w:val="24"/>
          <w:rtl w:val="0"/>
        </w:rPr>
        <w:t xml:space="preserve">(suena audio del soplo)</w:t>
      </w:r>
      <w:r w:rsidDel="00000000" w:rsidR="00000000" w:rsidRPr="00000000">
        <w:rPr>
          <w:rFonts w:ascii="Verdana" w:cs="Verdana" w:eastAsia="Verdana" w:hAnsi="Verdana"/>
          <w:sz w:val="24"/>
          <w:szCs w:val="24"/>
          <w:rtl w:val="0"/>
        </w:rPr>
        <w:t xml:space="preserve">, estaremos ante una estenosis tricuspídea. Este soplo suele asociarse a patología reumática, aunque mucho menos frecuente que la estenosis mitral.</w:t>
      </w:r>
    </w:p>
    <w:p w:rsidR="00000000" w:rsidDel="00000000" w:rsidP="00000000" w:rsidRDefault="00000000" w:rsidRPr="00000000" w14:paraId="00000213">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14">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Como bonus, ten presente que la mayoría de soplos derechos aumentan con la inspiración lo cuál es un dato clave para su correcta identificación.</w:t>
      </w:r>
    </w:p>
    <w:p w:rsidR="00000000" w:rsidDel="00000000" w:rsidP="00000000" w:rsidRDefault="00000000" w:rsidRPr="00000000" w14:paraId="00000215">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Pon a prueba este conocimiento: en la descripción te dejamos una pregunta, contéstala y te explicaremos cómo en tan sólo 90 días podrás estar listo para ganar tus exámenes de residencia. </w:t>
      </w:r>
    </w:p>
    <w:p w:rsidR="00000000" w:rsidDel="00000000" w:rsidP="00000000" w:rsidRDefault="00000000" w:rsidRPr="00000000" w14:paraId="00000216">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ab/>
      </w:r>
    </w:p>
    <w:p w:rsidR="00000000" w:rsidDel="00000000" w:rsidP="00000000" w:rsidRDefault="00000000" w:rsidRPr="00000000" w14:paraId="00000217">
      <w:pPr>
        <w:pStyle w:val="Heading4"/>
        <w:rPr>
          <w:rFonts w:ascii="Verdana" w:cs="Verdana" w:eastAsia="Verdana" w:hAnsi="Verdana"/>
          <w:b w:val="1"/>
          <w:bCs w:val="1"/>
          <w:color w:val="000000"/>
          <w:sz w:val="28"/>
          <w:szCs w:val="28"/>
        </w:rPr>
      </w:pPr>
      <w:bookmarkStart w:colFirst="0" w:colLast="0" w:name="_q99x9aqimfmc" w:id="43"/>
      <w:bookmarkEnd w:id="43"/>
      <w:r w:rsidDel="00000000" w:rsidR="00000000" w:rsidRPr="00000000">
        <w:rPr>
          <w:rFonts w:ascii="Arial Unicode MS" w:cs="Arial Unicode MS" w:eastAsia="Arial Unicode MS" w:hAnsi="Arial Unicode MS"/>
          <w:b w:val="1"/>
          <w:bCs w:val="1"/>
          <w:color w:val="000000"/>
          <w:sz w:val="28"/>
          <w:szCs w:val="28"/>
          <w:rtl w:val="0"/>
        </w:rPr>
        <w:t xml:space="preserve">✅ Soplos, parte 3</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spacing w:after="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Los soplos cardíacos explicados fácilmente para exámenes de residencia, parte 3.</w:t>
      </w:r>
    </w:p>
    <w:p w:rsidR="00000000" w:rsidDel="00000000" w:rsidP="00000000" w:rsidRDefault="00000000" w:rsidRPr="00000000" w14:paraId="0000021A">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Ahora hablaremos de los soplos especiales.</w:t>
      </w:r>
    </w:p>
    <w:p w:rsidR="00000000" w:rsidDel="00000000" w:rsidP="00000000" w:rsidRDefault="00000000" w:rsidRPr="00000000" w14:paraId="0000021B">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Comencemos con el soplo de Austin Flint: este es un soplo que simula una estenosis mitral, pero en realidad es causado por una insuficiencia aórtica grave en donde el chorro regurgitante aórtico hace vibrar la valva anterior de la mitral.</w:t>
      </w:r>
    </w:p>
    <w:p w:rsidR="00000000" w:rsidDel="00000000" w:rsidP="00000000" w:rsidRDefault="00000000" w:rsidRPr="00000000" w14:paraId="0000021C">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El soplo de Carey Coombs es un soplo diastólico que se ausculta en el ápex durante la fiebre reumática aguda. Se produce por la inflamación de la válvula y suele ser algo temporal. No hay que confundirlo con la estenosis mitral que es la secuela crónica de esta afección. </w:t>
      </w:r>
    </w:p>
    <w:p w:rsidR="00000000" w:rsidDel="00000000" w:rsidP="00000000" w:rsidRDefault="00000000" w:rsidRPr="00000000" w14:paraId="0000021D">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El soplo de Still es un soplo sistólico musical que se ausculta en el borde esternal izquierdo en niños entre los 3-7 años, que aumenta en decúbito y que disminuye al sentarse. No requiere tratamiento y desaparece con la edad.</w:t>
      </w:r>
    </w:p>
    <w:p w:rsidR="00000000" w:rsidDel="00000000" w:rsidP="00000000" w:rsidRDefault="00000000" w:rsidRPr="00000000" w14:paraId="0000021E">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El soplo de Roger es un soplo holosistólico que se ausculta en el borde esternal izquierdo bajo en casos de comunicación interventricular pequeña. A diferencia de los demás, no suele cambiar con la posición ni con las maniobras.</w:t>
      </w:r>
    </w:p>
    <w:p w:rsidR="00000000" w:rsidDel="00000000" w:rsidP="00000000" w:rsidRDefault="00000000" w:rsidRPr="00000000" w14:paraId="0000021F">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El soplo en maquinaria tiene la particularidad de que ocupa tanto la sístole como la diástole. Se ausculta mejor en el área infraclavicular izquierda y se asocia al ductus arterioso persistente.</w:t>
      </w:r>
    </w:p>
    <w:p w:rsidR="00000000" w:rsidDel="00000000" w:rsidP="00000000" w:rsidRDefault="00000000" w:rsidRPr="00000000" w14:paraId="00000220">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Pon a prueba este conocimiento: en la descripción te dejamos una pregunta, contéstala y te explicaremos cómo en tan sólo 90 días podrás estar listo para ganar tus exámenes de residencia. </w:t>
      </w:r>
    </w:p>
    <w:p w:rsidR="00000000" w:rsidDel="00000000" w:rsidP="00000000" w:rsidRDefault="00000000" w:rsidRPr="00000000" w14:paraId="00000221">
      <w:pPr>
        <w:spacing w:after="240" w:before="240" w:lineRule="auto"/>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22">
      <w:pPr>
        <w:pStyle w:val="Heading4"/>
        <w:rPr>
          <w:rFonts w:ascii="Verdana" w:cs="Verdana" w:eastAsia="Verdana" w:hAnsi="Verdana"/>
          <w:b w:val="1"/>
          <w:bCs w:val="1"/>
          <w:color w:val="000000"/>
          <w:sz w:val="28"/>
          <w:szCs w:val="28"/>
        </w:rPr>
      </w:pPr>
      <w:bookmarkStart w:colFirst="0" w:colLast="0" w:name="_iz6w9v1h2qyq" w:id="44"/>
      <w:bookmarkEnd w:id="44"/>
      <w:r w:rsidDel="00000000" w:rsidR="00000000" w:rsidRPr="00000000">
        <w:rPr>
          <w:rFonts w:ascii="Arial Unicode MS" w:cs="Arial Unicode MS" w:eastAsia="Arial Unicode MS" w:hAnsi="Arial Unicode MS"/>
          <w:b w:val="1"/>
          <w:bCs w:val="1"/>
          <w:color w:val="000000"/>
          <w:sz w:val="28"/>
          <w:szCs w:val="28"/>
          <w:rtl w:val="0"/>
        </w:rPr>
        <w:t xml:space="preserve">✅ Abordaje del dolor torácico</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Pregunta de cardiología que nunca falta en un examen de residencias: un paciente con dolor torácico y nos piden definir el diagnóstico más probable.</w:t>
      </w:r>
    </w:p>
    <w:p w:rsidR="00000000" w:rsidDel="00000000" w:rsidP="00000000" w:rsidRDefault="00000000" w:rsidRPr="00000000" w14:paraId="00000225">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Ten presente que en la vida real los paraclínicos e imágenes son esenciales para el diagnóstico, pero en los exámenes de residencia a veces nos pedirán el diagnóstico probable con base en los síntomas.</w:t>
      </w:r>
    </w:p>
    <w:p w:rsidR="00000000" w:rsidDel="00000000" w:rsidP="00000000" w:rsidRDefault="00000000" w:rsidRPr="00000000" w14:paraId="00000226">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nos describen que el dolor se desencadenó con el esfuerzo y que es retroesternal opresivo, con irradiación a brazo izquierdo o mandíbula, pero que mejora con el reposo o los nitratos, estaremos ante un síndrome coronario agudo. El electrocardiograma en estos casos es esencial para el diagnóstico. </w:t>
      </w:r>
    </w:p>
    <w:p w:rsidR="00000000" w:rsidDel="00000000" w:rsidP="00000000" w:rsidRDefault="00000000" w:rsidRPr="00000000" w14:paraId="00000227">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el dolor torácico es súbito e intenso, con irradiación a la espalda y descrito como "desgarrante", debemos pensar en una disección aórtica. Característicamente esta será la respuesta si hay diferencia de presiones o pulsos entre ambos brazos.</w:t>
      </w:r>
    </w:p>
    <w:p w:rsidR="00000000" w:rsidDel="00000000" w:rsidP="00000000" w:rsidRDefault="00000000" w:rsidRPr="00000000" w14:paraId="00000228">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el dolor se acompaña de disnea súbita y además es de características pleuríticas, estaremos ante un tromboembolismo pulmonar, sobre todo si se acompaña de taquicardia e hipoxemia. En estos casos, probablemente nos dirán que el paciente tiene antecedente de cirugía, inmovilización o trombofilias.</w:t>
      </w:r>
    </w:p>
    <w:p w:rsidR="00000000" w:rsidDel="00000000" w:rsidP="00000000" w:rsidRDefault="00000000" w:rsidRPr="00000000" w14:paraId="00000229">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el dolor torácico es punzante, empeora con la respiración o los movimientos y mejora cuando el paciente se inclina hacia adelante, estaremos ante una pericarditis. Esta será la respuesta si además nos describen un paciente joven con infección viral reciente.</w:t>
      </w:r>
    </w:p>
    <w:p w:rsidR="00000000" w:rsidDel="00000000" w:rsidP="00000000" w:rsidRDefault="00000000" w:rsidRPr="00000000" w14:paraId="0000022A">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el paciente refiere dolor retroesternal ascendente y quemante, que además empeora con el decúbito o con las comidas, probablemente se trate de reflujo gastroesofágico. Usualmente nos dirán que el dolor mejora con los antiácidos.</w:t>
      </w:r>
    </w:p>
    <w:p w:rsidR="00000000" w:rsidDel="00000000" w:rsidP="00000000" w:rsidRDefault="00000000" w:rsidRPr="00000000" w14:paraId="0000022B">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Pon a prueba este conocimiento: en la descripción te dejamos una pregunta, contéstala y te daremos acceso a una de nuestras clases completamente gratis. </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pStyle w:val="Heading4"/>
        <w:rPr>
          <w:rFonts w:ascii="Verdana" w:cs="Verdana" w:eastAsia="Verdana" w:hAnsi="Verdana"/>
          <w:b w:val="1"/>
          <w:bCs w:val="1"/>
          <w:color w:val="000000"/>
          <w:sz w:val="28"/>
          <w:szCs w:val="28"/>
        </w:rPr>
      </w:pPr>
      <w:bookmarkStart w:colFirst="0" w:colLast="0" w:name="_7xef3kf8fd5m" w:id="45"/>
      <w:bookmarkEnd w:id="45"/>
      <w:r w:rsidDel="00000000" w:rsidR="00000000" w:rsidRPr="00000000">
        <w:rPr>
          <w:rFonts w:ascii="Arial Unicode MS" w:cs="Arial Unicode MS" w:eastAsia="Arial Unicode MS" w:hAnsi="Arial Unicode MS"/>
          <w:b w:val="1"/>
          <w:bCs w:val="1"/>
          <w:color w:val="000000"/>
          <w:sz w:val="28"/>
          <w:szCs w:val="28"/>
          <w:rtl w:val="0"/>
        </w:rPr>
        <w:t xml:space="preserve">✅ Tamizaje de cáncer de colon</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¿Podrás dar con la respuesta a esta pregunta? </w:t>
      </w:r>
    </w:p>
    <w:p w:rsidR="00000000" w:rsidDel="00000000" w:rsidP="00000000" w:rsidRDefault="00000000" w:rsidRPr="00000000" w14:paraId="00000231">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32">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El siguiente es un tema que sale frecuentemente en el examen de la universidad de Antioquia:</w:t>
      </w:r>
    </w:p>
    <w:p w:rsidR="00000000" w:rsidDel="00000000" w:rsidP="00000000" w:rsidRDefault="00000000" w:rsidRPr="00000000" w14:paraId="00000233">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34">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Una paciente de 45 años, sin antecedentes personales de interés y asintomática. Tiene antecedentes familiares de cáncer de colon, ya que su padre falleció a los 54 años debido a esta enfermedad. ¿Cuál sería la conducta adecuada a seguir?</w:t>
      </w:r>
    </w:p>
    <w:p w:rsidR="00000000" w:rsidDel="00000000" w:rsidP="00000000" w:rsidRDefault="00000000" w:rsidRPr="00000000" w14:paraId="00000235">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36">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Seguimiento clínico en un año.</w:t>
      </w:r>
    </w:p>
    <w:p w:rsidR="00000000" w:rsidDel="00000000" w:rsidP="00000000" w:rsidRDefault="00000000" w:rsidRPr="00000000" w14:paraId="00000237">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Solicitar sangre oculta en heces.</w:t>
      </w:r>
    </w:p>
    <w:p w:rsidR="00000000" w:rsidDel="00000000" w:rsidP="00000000" w:rsidRDefault="00000000" w:rsidRPr="00000000" w14:paraId="00000238">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Colonoscopia.</w:t>
      </w:r>
    </w:p>
    <w:p w:rsidR="00000000" w:rsidDel="00000000" w:rsidP="00000000" w:rsidRDefault="00000000" w:rsidRPr="00000000" w14:paraId="00000239">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Ordenar colon por enema.</w:t>
      </w:r>
    </w:p>
    <w:p w:rsidR="00000000" w:rsidDel="00000000" w:rsidP="00000000" w:rsidRDefault="00000000" w:rsidRPr="00000000" w14:paraId="0000023A">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El tamizaje de cáncer de colon es fundamental porque esta neoplasia es prevenible si se detectan los pólipos malignos a tiempo. El abordaje es tanto general como individualizado.</w:t>
      </w:r>
    </w:p>
    <w:p w:rsidR="00000000" w:rsidDel="00000000" w:rsidP="00000000" w:rsidRDefault="00000000" w:rsidRPr="00000000" w14:paraId="0000023B">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el paciente tiene entre 45 y 75 años y sin factores de riesgo adicionales, el tamizaje puede hacerse con colonoscopia cada 10 años, prueba de sangre oculta en heces anual o sigmoidoscopia cada 5 años.</w:t>
      </w:r>
    </w:p>
    <w:p w:rsidR="00000000" w:rsidDel="00000000" w:rsidP="00000000" w:rsidRDefault="00000000" w:rsidRPr="00000000" w14:paraId="0000023C">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Pero si en familiares de primer grado hay antecedente de cáncer colorrectal, el tamizaje debe hacerse con colonoscopia y debe comenzar a los 40 años o 10 años antes de la edad en que debutó el cáncer en el familiar, cualquiera de los dos ocurra primero.</w:t>
      </w:r>
    </w:p>
    <w:p w:rsidR="00000000" w:rsidDel="00000000" w:rsidP="00000000" w:rsidRDefault="00000000" w:rsidRPr="00000000" w14:paraId="0000023D">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se encuentran pólipos, la próxima colonoscopia dependerá del tipo y tamaño de estos. Si los pólipos son menores de 10 mm y de características tubulares, el próximo control será en 5-10 años, pero si son múltiples, mayores de 10 mm o de tipo velloso, el seguimiento debe ser en 3 años.</w:t>
      </w:r>
    </w:p>
    <w:p w:rsidR="00000000" w:rsidDel="00000000" w:rsidP="00000000" w:rsidRDefault="00000000" w:rsidRPr="00000000" w14:paraId="0000023E">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Como vemos en la pregunta, la paciente tenía un familiar de primer grado con cáncer de colon a los 54 años, por ese motivo el tamizaje en ella se debe hacer con colonoscopia por lo que la respuesta correcta es la opción C.</w:t>
      </w:r>
    </w:p>
    <w:p w:rsidR="00000000" w:rsidDel="00000000" w:rsidP="00000000" w:rsidRDefault="00000000" w:rsidRPr="00000000" w14:paraId="0000023F">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Como bonus, ten presente que si hay signos de alarma como sangre en heces, cambios en el hábito intestinal o pérdida de peso no intencionado, ya no estamos hablando de tamizaje sino de sospecha diagnóstica por lo que la colonoscopia debe hacerse de inmediato.</w:t>
      </w:r>
    </w:p>
    <w:p w:rsidR="00000000" w:rsidDel="00000000" w:rsidP="00000000" w:rsidRDefault="00000000" w:rsidRPr="00000000" w14:paraId="00000240">
      <w:pPr>
        <w:spacing w:after="240" w:before="240" w:lineRule="auto"/>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41">
      <w:pPr>
        <w:pStyle w:val="Heading4"/>
        <w:rPr>
          <w:rFonts w:ascii="Verdana" w:cs="Verdana" w:eastAsia="Verdana" w:hAnsi="Verdana"/>
          <w:b w:val="1"/>
          <w:bCs w:val="1"/>
          <w:color w:val="000000"/>
          <w:sz w:val="28"/>
          <w:szCs w:val="28"/>
        </w:rPr>
      </w:pPr>
      <w:bookmarkStart w:colFirst="0" w:colLast="0" w:name="_arf0hcjo6z3j" w:id="46"/>
      <w:bookmarkEnd w:id="46"/>
      <w:r w:rsidDel="00000000" w:rsidR="00000000" w:rsidRPr="00000000">
        <w:rPr>
          <w:rFonts w:ascii="Arial Unicode MS" w:cs="Arial Unicode MS" w:eastAsia="Arial Unicode MS" w:hAnsi="Arial Unicode MS"/>
          <w:b w:val="1"/>
          <w:bCs w:val="1"/>
          <w:color w:val="000000"/>
          <w:sz w:val="28"/>
          <w:szCs w:val="28"/>
          <w:rtl w:val="0"/>
        </w:rPr>
        <w:t xml:space="preserve">✅ Enfermedad inflamatoria intestinal</w:t>
      </w:r>
    </w:p>
    <w:p w:rsidR="00000000" w:rsidDel="00000000" w:rsidP="00000000" w:rsidRDefault="00000000" w:rsidRPr="00000000" w14:paraId="00000242">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Enfermedad inflamatoria intestinal para exámenes de residencia: datos claves para que no falles las preguntas.</w:t>
      </w:r>
    </w:p>
    <w:p w:rsidR="00000000" w:rsidDel="00000000" w:rsidP="00000000" w:rsidRDefault="00000000" w:rsidRPr="00000000" w14:paraId="00000243">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Comencemos con los síntomas:</w:t>
      </w:r>
    </w:p>
    <w:p w:rsidR="00000000" w:rsidDel="00000000" w:rsidP="00000000" w:rsidRDefault="00000000" w:rsidRPr="00000000" w14:paraId="00000244">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mayoría de casos de colitis ulcerativa cursan con proctitis, así que si nos describen que el paciente tiene diarrea sanguinolenta, dolor abdominal con las deposiciones, así como tenesmo y urgencia defecatoria, probablemente se trate de esta enfermedad. En cambio, en el Crohn es común la ileítis por lo que suelen presentarlo como un cuadro de dolor y masa palpable en fosa ilíaca derecha. Ten presente además que la enfermedad de Crohn puede producir estenosis y fístulas.</w:t>
      </w:r>
    </w:p>
    <w:p w:rsidR="00000000" w:rsidDel="00000000" w:rsidP="00000000" w:rsidRDefault="00000000" w:rsidRPr="00000000" w14:paraId="00000245">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Ahora los hallazgos de colonoscopia:</w:t>
      </w:r>
    </w:p>
    <w:p w:rsidR="00000000" w:rsidDel="00000000" w:rsidP="00000000" w:rsidRDefault="00000000" w:rsidRPr="00000000" w14:paraId="00000246">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nos describen lesiones superficiales y continuas, así como pseudopólipos, probablemente se trate de una colitis ulcerativa. En cambio, si el compromiso es parcheado, con úlceras profundas lineales o patrón de empedrado, se tratará de una enfermedad de Crohn.</w:t>
      </w:r>
    </w:p>
    <w:p w:rsidR="00000000" w:rsidDel="00000000" w:rsidP="00000000" w:rsidRDefault="00000000" w:rsidRPr="00000000" w14:paraId="00000247">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Finalmente, varían en síntomas sistémicos:</w:t>
      </w:r>
    </w:p>
    <w:p w:rsidR="00000000" w:rsidDel="00000000" w:rsidP="00000000" w:rsidRDefault="00000000" w:rsidRPr="00000000" w14:paraId="00000248">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En ambas pueden coexistir las espondiloartropatías y las manifestaciones cutáneas, sin embargo, no olvides estas tres cosas: el eritema nodoso aparece más en Crohn, mientras que el pioderma gangrenoso en la colitis ulcerativa. Finalmente ten muy presente la asociación de colangitis esclerosante primaria con la colitis ulcerativa.</w:t>
      </w:r>
    </w:p>
    <w:p w:rsidR="00000000" w:rsidDel="00000000" w:rsidP="00000000" w:rsidRDefault="00000000" w:rsidRPr="00000000" w14:paraId="00000249">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Como bonus, ten presente que el tratamiento inicial es similar en ambas enfermedades, pero el abordaje quirúrgico es diferente: en la colitis ulcerativa la colectomía es curativa, mientras que en el Crohn la cirugía es para complicaciones.</w:t>
      </w:r>
    </w:p>
    <w:p w:rsidR="00000000" w:rsidDel="00000000" w:rsidP="00000000" w:rsidRDefault="00000000" w:rsidRPr="00000000" w14:paraId="0000024A">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Pon a prueba este conocimiento: en la descripción te dejamos una pregunta, contéstala y te daremos acceso a una de nuestras clases completamente gratis. </w:t>
      </w:r>
    </w:p>
    <w:p w:rsidR="00000000" w:rsidDel="00000000" w:rsidP="00000000" w:rsidRDefault="00000000" w:rsidRPr="00000000" w14:paraId="0000024B">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4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yq6rqnrm55h" w:id="47"/>
      <w:bookmarkEnd w:id="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Abril, mayo y  junio</w:t>
      </w:r>
      <w:r w:rsidDel="00000000" w:rsidR="00000000" w:rsidRPr="00000000">
        <w:rPr>
          <w:rtl w:val="0"/>
        </w:rPr>
      </w:r>
    </w:p>
    <w:p w:rsidR="00000000" w:rsidDel="00000000" w:rsidP="00000000" w:rsidRDefault="00000000" w:rsidRPr="00000000" w14:paraId="0000024F">
      <w:pPr>
        <w:pStyle w:val="Heading4"/>
        <w:rPr>
          <w:rFonts w:ascii="Verdana" w:cs="Verdana" w:eastAsia="Verdana" w:hAnsi="Verdana"/>
          <w:b w:val="1"/>
          <w:bCs w:val="1"/>
          <w:color w:val="000000"/>
          <w:sz w:val="28"/>
          <w:szCs w:val="28"/>
        </w:rPr>
      </w:pPr>
      <w:bookmarkStart w:colFirst="0" w:colLast="0" w:name="_rbv9j6x3vfto" w:id="48"/>
      <w:bookmarkEnd w:id="48"/>
      <w:r w:rsidDel="00000000" w:rsidR="00000000" w:rsidRPr="00000000">
        <w:rPr>
          <w:rFonts w:ascii="Arial Unicode MS" w:cs="Arial Unicode MS" w:eastAsia="Arial Unicode MS" w:hAnsi="Arial Unicode MS"/>
          <w:b w:val="1"/>
          <w:bCs w:val="1"/>
          <w:color w:val="000000"/>
          <w:sz w:val="28"/>
          <w:szCs w:val="28"/>
          <w:rtl w:val="0"/>
        </w:rPr>
        <w:t xml:space="preserve">✅ Localización caras IAMCEST</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spacing w:after="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Pregunta de cardiología que nunca falta en un examen de residencias: Nos muestran un electro con elevación del ST y nos piden identificar el vaso afectado.</w:t>
      </w:r>
    </w:p>
    <w:p w:rsidR="00000000" w:rsidDel="00000000" w:rsidP="00000000" w:rsidRDefault="00000000" w:rsidRPr="00000000" w14:paraId="00000252">
      <w:pPr>
        <w:spacing w:after="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observas elevación del ST en V1 y V2 la cara comprometida es la septal, aquí lo que verás será un oclusión a nivel de descendente anterior proximal.</w:t>
      </w:r>
    </w:p>
    <w:p w:rsidR="00000000" w:rsidDel="00000000" w:rsidP="00000000" w:rsidRDefault="00000000" w:rsidRPr="00000000" w14:paraId="00000253">
      <w:pPr>
        <w:spacing w:after="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la elevación del segmento ST es a nivel de V3 y V4, entonces estará comprometida la cara anterior. En estos casos la oclusión se encuentra también en la descendente anterior en su porción medial.</w:t>
      </w:r>
    </w:p>
    <w:p w:rsidR="00000000" w:rsidDel="00000000" w:rsidP="00000000" w:rsidRDefault="00000000" w:rsidRPr="00000000" w14:paraId="00000254">
      <w:pPr>
        <w:spacing w:after="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la elevación abarca desde V1 a V4 entonces la afección es en toda la cara anteroseptal y en el ápex. Muchas veces es oclusión de la descendente anterior proximal.</w:t>
      </w:r>
    </w:p>
    <w:p w:rsidR="00000000" w:rsidDel="00000000" w:rsidP="00000000" w:rsidRDefault="00000000" w:rsidRPr="00000000" w14:paraId="00000255">
      <w:pPr>
        <w:spacing w:after="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la elevación es en V5 y V6, la cara afectada es la lateral alta, pero si es en DI y aVL es la lateral baja. En ambos casos la arteria usualmente ocluida es la circunfleja. </w:t>
      </w:r>
    </w:p>
    <w:p w:rsidR="00000000" w:rsidDel="00000000" w:rsidP="00000000" w:rsidRDefault="00000000" w:rsidRPr="00000000" w14:paraId="00000256">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El compromiso de la cara inferior lo verás como una elevación del ST en DII, DIII y aVF. Ten presente que el 85% de los casos será una oclusión de la coronaria derecha, pero en un 15% puede ser la circunfleja. Para diferenciarlos, recuerda lo siguiente: si hay cambios recíprocos en DI y la elevación del ST es mayor en DIII que en DII será una coronaria derecha. Si no hay nada de esto y además hay elevación del ST en cara lateral, probablemente será la circunfleja. </w:t>
      </w:r>
    </w:p>
    <w:p w:rsidR="00000000" w:rsidDel="00000000" w:rsidP="00000000" w:rsidRDefault="00000000" w:rsidRPr="00000000" w14:paraId="00000257">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Cuando veas el caso de que DIII es mayor que DII, no olvides revisar a V1 y V2, ya que si hay elevación del ST en V1 con depresión en V2, probablemente será un infarto de ventrículo derecho y tengas que hacer derivaciones derechas para confirmarlo. </w:t>
      </w:r>
    </w:p>
    <w:p w:rsidR="00000000" w:rsidDel="00000000" w:rsidP="00000000" w:rsidRDefault="00000000" w:rsidRPr="00000000" w14:paraId="00000258">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Como bonus, recuerda que el infarto inferobasal o de cara posterior no lo verás inicialmente por elevación del ST, sino por depresión desde V1 a V3. En este caso debes realizar las derivadas posteriores con las cuales confirmarás el infarto.</w:t>
      </w:r>
    </w:p>
    <w:p w:rsidR="00000000" w:rsidDel="00000000" w:rsidP="00000000" w:rsidRDefault="00000000" w:rsidRPr="00000000" w14:paraId="00000259">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Pon a prueba este conocimiento: en la descripción encontrarás un caso, contéstalo y te enviaremos el algoritmo a tu DM.</w:t>
      </w:r>
    </w:p>
    <w:p w:rsidR="00000000" w:rsidDel="00000000" w:rsidP="00000000" w:rsidRDefault="00000000" w:rsidRPr="00000000" w14:paraId="0000025A">
      <w:pPr>
        <w:spacing w:after="240" w:before="240" w:lineRule="auto"/>
        <w:jc w:val="both"/>
        <w:rPr/>
      </w:pPr>
      <w:r w:rsidDel="00000000" w:rsidR="00000000" w:rsidRPr="00000000">
        <w:rPr>
          <w:rtl w:val="0"/>
        </w:rPr>
      </w:r>
    </w:p>
    <w:p w:rsidR="00000000" w:rsidDel="00000000" w:rsidP="00000000" w:rsidRDefault="00000000" w:rsidRPr="00000000" w14:paraId="0000025B">
      <w:pPr>
        <w:spacing w:after="240" w:before="240" w:lineRule="auto"/>
        <w:jc w:val="both"/>
        <w:rPr>
          <w:rFonts w:ascii="Verdana" w:cs="Verdana" w:eastAsia="Verdana" w:hAnsi="Verdana"/>
          <w:i w:val="1"/>
          <w:iCs w:val="1"/>
          <w:sz w:val="24"/>
          <w:szCs w:val="24"/>
          <w:u w:val="single"/>
        </w:rPr>
      </w:pPr>
      <w:r w:rsidDel="00000000" w:rsidR="00000000" w:rsidRPr="00000000">
        <w:rPr>
          <w:rFonts w:ascii="Verdana" w:cs="Verdana" w:eastAsia="Verdana" w:hAnsi="Verdana"/>
          <w:i w:val="1"/>
          <w:iCs w:val="1"/>
          <w:sz w:val="24"/>
          <w:szCs w:val="24"/>
          <w:u w:val="single"/>
          <w:rtl w:val="0"/>
        </w:rPr>
        <w:t xml:space="preserve">Pregunta del copy:</w:t>
      </w:r>
    </w:p>
    <w:p w:rsidR="00000000" w:rsidDel="00000000" w:rsidP="00000000" w:rsidRDefault="00000000" w:rsidRPr="00000000" w14:paraId="0000025C">
      <w:pPr>
        <w:spacing w:after="240" w:lineRule="auto"/>
        <w:jc w:val="both"/>
        <w:rPr>
          <w:rFonts w:ascii="Verdana" w:cs="Verdana" w:eastAsia="Verdana" w:hAnsi="Verdana"/>
          <w:i w:val="1"/>
          <w:iCs w:val="1"/>
          <w:sz w:val="24"/>
          <w:szCs w:val="24"/>
        </w:rPr>
      </w:pPr>
      <w:r w:rsidDel="00000000" w:rsidR="00000000" w:rsidRPr="00000000">
        <w:rPr>
          <w:rFonts w:ascii="Verdana" w:cs="Verdana" w:eastAsia="Verdana" w:hAnsi="Verdana"/>
          <w:i w:val="1"/>
          <w:iCs w:val="1"/>
          <w:sz w:val="24"/>
          <w:szCs w:val="24"/>
          <w:rtl w:val="0"/>
        </w:rPr>
        <w:t xml:space="preserve">Hombre de 62 años que acude a urgencias por dolor torácico opresivo de 2 horas de evolución, irradiado a mandíbula y brazo izquierdo. Tiene PA de 90/60 mmHg, FC de 110 lpm y SaO2 del 94%. Se realiza un electrocardiograma que muestra elevación del segmento ST de 3 mm en DII, 4 mm en DIII y 3 mm en aVF, con descenso del ST de 2 mm en DI y aVL. Además, tiene descenso del ST de 1.5 mm en V1-V3. ¿Cuál es la arteria coronaria qué probablemente está ocluida?</w:t>
      </w:r>
    </w:p>
    <w:p w:rsidR="00000000" w:rsidDel="00000000" w:rsidP="00000000" w:rsidRDefault="00000000" w:rsidRPr="00000000" w14:paraId="0000025D">
      <w:pPr>
        <w:spacing w:after="240" w:before="240" w:lineRule="auto"/>
        <w:rPr>
          <w:rFonts w:ascii="Verdana" w:cs="Verdana" w:eastAsia="Verdana" w:hAnsi="Verdana"/>
          <w:i w:val="1"/>
          <w:iCs w:val="1"/>
          <w:sz w:val="24"/>
          <w:szCs w:val="24"/>
        </w:rPr>
      </w:pPr>
      <w:r w:rsidDel="00000000" w:rsidR="00000000" w:rsidRPr="00000000">
        <w:rPr>
          <w:rFonts w:ascii="Verdana" w:cs="Verdana" w:eastAsia="Verdana" w:hAnsi="Verdana"/>
          <w:i w:val="1"/>
          <w:iCs w:val="1"/>
          <w:sz w:val="24"/>
          <w:szCs w:val="24"/>
          <w:rtl w:val="0"/>
        </w:rPr>
        <w:t xml:space="preserve">A. Arteria circunfleja.</w:t>
      </w:r>
    </w:p>
    <w:p w:rsidR="00000000" w:rsidDel="00000000" w:rsidP="00000000" w:rsidRDefault="00000000" w:rsidRPr="00000000" w14:paraId="0000025E">
      <w:pPr>
        <w:spacing w:after="240" w:before="240" w:lineRule="auto"/>
        <w:rPr>
          <w:rFonts w:ascii="Verdana" w:cs="Verdana" w:eastAsia="Verdana" w:hAnsi="Verdana"/>
          <w:i w:val="1"/>
          <w:iCs w:val="1"/>
          <w:sz w:val="24"/>
          <w:szCs w:val="24"/>
        </w:rPr>
      </w:pPr>
      <w:r w:rsidDel="00000000" w:rsidR="00000000" w:rsidRPr="00000000">
        <w:rPr>
          <w:rFonts w:ascii="Verdana" w:cs="Verdana" w:eastAsia="Verdana" w:hAnsi="Verdana"/>
          <w:i w:val="1"/>
          <w:iCs w:val="1"/>
          <w:sz w:val="24"/>
          <w:szCs w:val="24"/>
          <w:rtl w:val="0"/>
        </w:rPr>
        <w:t xml:space="preserve">B. Arteria descendente anterior proximal.</w:t>
      </w:r>
    </w:p>
    <w:p w:rsidR="00000000" w:rsidDel="00000000" w:rsidP="00000000" w:rsidRDefault="00000000" w:rsidRPr="00000000" w14:paraId="0000025F">
      <w:pPr>
        <w:spacing w:after="240" w:before="240" w:lineRule="auto"/>
        <w:rPr>
          <w:rFonts w:ascii="Verdana" w:cs="Verdana" w:eastAsia="Verdana" w:hAnsi="Verdana"/>
          <w:b w:val="1"/>
          <w:bCs w:val="1"/>
          <w:i w:val="1"/>
          <w:iCs w:val="1"/>
          <w:sz w:val="24"/>
          <w:szCs w:val="24"/>
        </w:rPr>
      </w:pPr>
      <w:r w:rsidDel="00000000" w:rsidR="00000000" w:rsidRPr="00000000">
        <w:rPr>
          <w:rFonts w:ascii="Verdana" w:cs="Verdana" w:eastAsia="Verdana" w:hAnsi="Verdana"/>
          <w:b w:val="1"/>
          <w:bCs w:val="1"/>
          <w:i w:val="1"/>
          <w:iCs w:val="1"/>
          <w:sz w:val="24"/>
          <w:szCs w:val="24"/>
          <w:rtl w:val="0"/>
        </w:rPr>
        <w:t xml:space="preserve">C. Arteria coronaria derecha.</w:t>
      </w:r>
    </w:p>
    <w:p w:rsidR="00000000" w:rsidDel="00000000" w:rsidP="00000000" w:rsidRDefault="00000000" w:rsidRPr="00000000" w14:paraId="00000260">
      <w:pPr>
        <w:spacing w:after="240" w:before="240" w:lineRule="auto"/>
        <w:rPr>
          <w:rFonts w:ascii="Verdana" w:cs="Verdana" w:eastAsia="Verdana" w:hAnsi="Verdana"/>
          <w:i w:val="1"/>
          <w:iCs w:val="1"/>
          <w:sz w:val="24"/>
          <w:szCs w:val="24"/>
        </w:rPr>
      </w:pPr>
      <w:r w:rsidDel="00000000" w:rsidR="00000000" w:rsidRPr="00000000">
        <w:rPr>
          <w:rFonts w:ascii="Verdana" w:cs="Verdana" w:eastAsia="Verdana" w:hAnsi="Verdana"/>
          <w:i w:val="1"/>
          <w:iCs w:val="1"/>
          <w:sz w:val="24"/>
          <w:szCs w:val="24"/>
          <w:rtl w:val="0"/>
        </w:rPr>
        <w:t xml:space="preserve">D. Arteria circunfleja.</w:t>
      </w:r>
    </w:p>
    <w:p w:rsidR="00000000" w:rsidDel="00000000" w:rsidP="00000000" w:rsidRDefault="00000000" w:rsidRPr="00000000" w14:paraId="00000261">
      <w:pPr>
        <w:spacing w:after="240" w:before="240" w:lineRule="auto"/>
        <w:rPr>
          <w:rFonts w:ascii="Verdana" w:cs="Verdana" w:eastAsia="Verdana" w:hAnsi="Verdana"/>
          <w:i w:val="1"/>
          <w:iCs w:val="1"/>
          <w:sz w:val="24"/>
          <w:szCs w:val="24"/>
        </w:rPr>
      </w:pPr>
      <w:r w:rsidDel="00000000" w:rsidR="00000000" w:rsidRPr="00000000">
        <w:rPr>
          <w:rFonts w:ascii="Verdana" w:cs="Verdana" w:eastAsia="Verdana" w:hAnsi="Verdana"/>
          <w:i w:val="1"/>
          <w:iCs w:val="1"/>
          <w:sz w:val="24"/>
          <w:szCs w:val="24"/>
          <w:rtl w:val="0"/>
        </w:rPr>
        <w:t xml:space="preserve">E. Arteria descendente anterior distal. </w:t>
      </w:r>
    </w:p>
    <w:p w:rsidR="00000000" w:rsidDel="00000000" w:rsidP="00000000" w:rsidRDefault="00000000" w:rsidRPr="00000000" w14:paraId="00000262">
      <w:pPr>
        <w:spacing w:after="240" w:before="24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63">
      <w:pPr>
        <w:pStyle w:val="Heading4"/>
        <w:rPr>
          <w:rFonts w:ascii="Verdana" w:cs="Verdana" w:eastAsia="Verdana" w:hAnsi="Verdana"/>
          <w:b w:val="1"/>
          <w:bCs w:val="1"/>
          <w:color w:val="000000"/>
          <w:sz w:val="28"/>
          <w:szCs w:val="28"/>
        </w:rPr>
      </w:pPr>
      <w:bookmarkStart w:colFirst="0" w:colLast="0" w:name="_dj3zgbr6j5wl" w:id="49"/>
      <w:bookmarkEnd w:id="49"/>
      <w:r w:rsidDel="00000000" w:rsidR="00000000" w:rsidRPr="00000000">
        <w:rPr>
          <w:rFonts w:ascii="Arial Unicode MS" w:cs="Arial Unicode MS" w:eastAsia="Arial Unicode MS" w:hAnsi="Arial Unicode MS"/>
          <w:b w:val="1"/>
          <w:bCs w:val="1"/>
          <w:color w:val="000000"/>
          <w:sz w:val="28"/>
          <w:szCs w:val="28"/>
          <w:rtl w:val="0"/>
        </w:rPr>
        <w:t xml:space="preserve">✅ Úlceras genitales</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Pregunta de infectología que nunca falta en un examen de residencia: Un paciente con lesiones genitales y nos piden identificar la enfermedad y su agente causal.</w:t>
      </w:r>
    </w:p>
    <w:p w:rsidR="00000000" w:rsidDel="00000000" w:rsidP="00000000" w:rsidRDefault="00000000" w:rsidRPr="00000000" w14:paraId="00000266">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67">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Son cuatro los microorganismos relacionados con las lesiones genitales; las características de las lesiones son la clave para identificarlos en el examen.</w:t>
      </w:r>
    </w:p>
    <w:p w:rsidR="00000000" w:rsidDel="00000000" w:rsidP="00000000" w:rsidRDefault="00000000" w:rsidRPr="00000000" w14:paraId="00000268">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69">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te dicen que el paciente tiene múltiples lesiones, sobre todo en forma de vesículas, se tratará un herpes ya que este es el único que suele producir varias lesiones; todos los demás producen lesiones aisladas. Recuerda que el tratamiento es con aciclovir.</w:t>
      </w:r>
    </w:p>
    <w:p w:rsidR="00000000" w:rsidDel="00000000" w:rsidP="00000000" w:rsidRDefault="00000000" w:rsidRPr="00000000" w14:paraId="0000026A">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6B">
      <w:pPr>
        <w:jc w:val="both"/>
        <w:rPr>
          <w:rFonts w:ascii="Verdana" w:cs="Verdana" w:eastAsia="Verdana" w:hAnsi="Verdana"/>
          <w:color w:val="ff0000"/>
          <w:sz w:val="24"/>
          <w:szCs w:val="24"/>
        </w:rPr>
      </w:pPr>
      <w:r w:rsidDel="00000000" w:rsidR="00000000" w:rsidRPr="00000000">
        <w:rPr>
          <w:rFonts w:ascii="Verdana" w:cs="Verdana" w:eastAsia="Verdana" w:hAnsi="Verdana"/>
          <w:sz w:val="24"/>
          <w:szCs w:val="24"/>
          <w:rtl w:val="0"/>
        </w:rPr>
        <w:t xml:space="preserve">Si la lesión es única, pueden intentar confundirte añadiendo características de relleno como son los bordes de la lesión o presencia de exudado entre otras, pero en realidad lo único que debes preguntarte para identificar el patógeno es si la lesión duele o no duele. Si duele se tratará de un chancroide por H. Ducreyi; si no duele, tendrás dos opciones: chancro sifilítico por T. Pallidum o linfogranuloma venéreo por C. Trachomatis. Los diferencias porque en el linfogranuloma los ganglios inguinales también son dolorosos y además supuran, mientras que en el chancro sifilítico los ganglios son indoloros. Ten presente que el chancroide se trata con azitromicina o quinolonas, el chancro sifilítico con penicilina y el linfogranuloma con doxiciclina.</w:t>
      </w:r>
      <w:r w:rsidDel="00000000" w:rsidR="00000000" w:rsidRPr="00000000">
        <w:rPr>
          <w:rtl w:val="0"/>
        </w:rPr>
      </w:r>
    </w:p>
    <w:p w:rsidR="00000000" w:rsidDel="00000000" w:rsidP="00000000" w:rsidRDefault="00000000" w:rsidRPr="00000000" w14:paraId="0000026C">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6D">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Pon a prueba este conocimiento. En la descripción te dejamos una pregunta, contéstala y tendrás acceso a este algoritmo completamente gratis. </w:t>
      </w:r>
    </w:p>
    <w:p w:rsidR="00000000" w:rsidDel="00000000" w:rsidP="00000000" w:rsidRDefault="00000000" w:rsidRPr="00000000" w14:paraId="0000026E">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6F">
      <w:pPr>
        <w:spacing w:after="240" w:before="240" w:lineRule="auto"/>
        <w:jc w:val="both"/>
        <w:rPr>
          <w:rFonts w:ascii="Verdana" w:cs="Verdana" w:eastAsia="Verdana" w:hAnsi="Verdana"/>
          <w:i w:val="1"/>
          <w:iCs w:val="1"/>
          <w:sz w:val="24"/>
          <w:szCs w:val="24"/>
          <w:u w:val="single"/>
        </w:rPr>
      </w:pPr>
      <w:r w:rsidDel="00000000" w:rsidR="00000000" w:rsidRPr="00000000">
        <w:rPr>
          <w:rFonts w:ascii="Verdana" w:cs="Verdana" w:eastAsia="Verdana" w:hAnsi="Verdana"/>
          <w:i w:val="1"/>
          <w:iCs w:val="1"/>
          <w:sz w:val="24"/>
          <w:szCs w:val="24"/>
          <w:u w:val="single"/>
          <w:rtl w:val="0"/>
        </w:rPr>
        <w:t xml:space="preserve">Pregunta del copy:</w:t>
      </w:r>
    </w:p>
    <w:p w:rsidR="00000000" w:rsidDel="00000000" w:rsidP="00000000" w:rsidRDefault="00000000" w:rsidRPr="00000000" w14:paraId="00000270">
      <w:pPr>
        <w:spacing w:after="160" w:line="256.8" w:lineRule="auto"/>
        <w:jc w:val="both"/>
        <w:rPr>
          <w:rFonts w:ascii="Verdana" w:cs="Verdana" w:eastAsia="Verdana" w:hAnsi="Verdana"/>
          <w:i w:val="1"/>
          <w:iCs w:val="1"/>
          <w:sz w:val="24"/>
          <w:szCs w:val="24"/>
        </w:rPr>
      </w:pPr>
      <w:r w:rsidDel="00000000" w:rsidR="00000000" w:rsidRPr="00000000">
        <w:rPr>
          <w:rFonts w:ascii="Verdana" w:cs="Verdana" w:eastAsia="Verdana" w:hAnsi="Verdana"/>
          <w:i w:val="1"/>
          <w:iCs w:val="1"/>
          <w:sz w:val="24"/>
          <w:szCs w:val="24"/>
          <w:rtl w:val="0"/>
        </w:rPr>
        <w:t xml:space="preserve">A su consulta llega un paciente masculino de 26 años, refiriendo cuadro de una semana de aparición de úlcera genital, no dolorosa, de aproximadamente 1 cm de diámetro. Refiere además adenopatías inguinales bilaterales dolorosas. De los organismos causantes de úlceras genitales, ¿cuál es el más probable causal del cuadro actual?</w:t>
      </w:r>
    </w:p>
    <w:p w:rsidR="00000000" w:rsidDel="00000000" w:rsidP="00000000" w:rsidRDefault="00000000" w:rsidRPr="00000000" w14:paraId="00000271">
      <w:pPr>
        <w:spacing w:after="160" w:line="256.8" w:lineRule="auto"/>
        <w:jc w:val="both"/>
        <w:rPr>
          <w:rFonts w:ascii="Verdana" w:cs="Verdana" w:eastAsia="Verdana" w:hAnsi="Verdana"/>
          <w:i w:val="1"/>
          <w:iCs w:val="1"/>
          <w:sz w:val="24"/>
          <w:szCs w:val="24"/>
        </w:rPr>
      </w:pPr>
      <w:r w:rsidDel="00000000" w:rsidR="00000000" w:rsidRPr="00000000">
        <w:rPr>
          <w:rtl w:val="0"/>
        </w:rPr>
      </w:r>
    </w:p>
    <w:p w:rsidR="00000000" w:rsidDel="00000000" w:rsidP="00000000" w:rsidRDefault="00000000" w:rsidRPr="00000000" w14:paraId="00000272">
      <w:pPr>
        <w:spacing w:line="256.8" w:lineRule="auto"/>
        <w:jc w:val="both"/>
        <w:rPr>
          <w:rFonts w:ascii="Verdana" w:cs="Verdana" w:eastAsia="Verdana" w:hAnsi="Verdana"/>
          <w:b w:val="1"/>
          <w:bCs w:val="1"/>
          <w:i w:val="1"/>
          <w:iCs w:val="1"/>
          <w:sz w:val="24"/>
          <w:szCs w:val="24"/>
        </w:rPr>
      </w:pPr>
      <w:r w:rsidDel="00000000" w:rsidR="00000000" w:rsidRPr="00000000">
        <w:rPr>
          <w:rFonts w:ascii="Verdana" w:cs="Verdana" w:eastAsia="Verdana" w:hAnsi="Verdana"/>
          <w:b w:val="1"/>
          <w:bCs w:val="1"/>
          <w:i w:val="1"/>
          <w:iCs w:val="1"/>
          <w:sz w:val="24"/>
          <w:szCs w:val="24"/>
          <w:rtl w:val="0"/>
        </w:rPr>
        <w:t xml:space="preserve">A. Chlamydia trachomatis.</w:t>
      </w:r>
    </w:p>
    <w:p w:rsidR="00000000" w:rsidDel="00000000" w:rsidP="00000000" w:rsidRDefault="00000000" w:rsidRPr="00000000" w14:paraId="00000273">
      <w:pPr>
        <w:spacing w:line="256.8" w:lineRule="auto"/>
        <w:jc w:val="both"/>
        <w:rPr>
          <w:rFonts w:ascii="Verdana" w:cs="Verdana" w:eastAsia="Verdana" w:hAnsi="Verdana"/>
          <w:i w:val="1"/>
          <w:iCs w:val="1"/>
          <w:sz w:val="24"/>
          <w:szCs w:val="24"/>
        </w:rPr>
      </w:pPr>
      <w:r w:rsidDel="00000000" w:rsidR="00000000" w:rsidRPr="00000000">
        <w:rPr>
          <w:rFonts w:ascii="Verdana" w:cs="Verdana" w:eastAsia="Verdana" w:hAnsi="Verdana"/>
          <w:i w:val="1"/>
          <w:iCs w:val="1"/>
          <w:sz w:val="24"/>
          <w:szCs w:val="24"/>
          <w:rtl w:val="0"/>
        </w:rPr>
        <w:t xml:space="preserve">B. Haemophilus ducreyi.</w:t>
      </w:r>
    </w:p>
    <w:p w:rsidR="00000000" w:rsidDel="00000000" w:rsidP="00000000" w:rsidRDefault="00000000" w:rsidRPr="00000000" w14:paraId="00000274">
      <w:pPr>
        <w:spacing w:line="256.8" w:lineRule="auto"/>
        <w:jc w:val="both"/>
        <w:rPr>
          <w:rFonts w:ascii="Verdana" w:cs="Verdana" w:eastAsia="Verdana" w:hAnsi="Verdana"/>
          <w:i w:val="1"/>
          <w:iCs w:val="1"/>
          <w:sz w:val="24"/>
          <w:szCs w:val="24"/>
        </w:rPr>
      </w:pPr>
      <w:r w:rsidDel="00000000" w:rsidR="00000000" w:rsidRPr="00000000">
        <w:rPr>
          <w:rFonts w:ascii="Verdana" w:cs="Verdana" w:eastAsia="Verdana" w:hAnsi="Verdana"/>
          <w:i w:val="1"/>
          <w:iCs w:val="1"/>
          <w:sz w:val="24"/>
          <w:szCs w:val="24"/>
          <w:rtl w:val="0"/>
        </w:rPr>
        <w:t xml:space="preserve">C. Herpes simplex.</w:t>
      </w:r>
    </w:p>
    <w:p w:rsidR="00000000" w:rsidDel="00000000" w:rsidP="00000000" w:rsidRDefault="00000000" w:rsidRPr="00000000" w14:paraId="00000275">
      <w:pPr>
        <w:spacing w:line="256.8" w:lineRule="auto"/>
        <w:jc w:val="both"/>
        <w:rPr>
          <w:rFonts w:ascii="Verdana" w:cs="Verdana" w:eastAsia="Verdana" w:hAnsi="Verdana"/>
          <w:i w:val="1"/>
          <w:iCs w:val="1"/>
          <w:sz w:val="24"/>
          <w:szCs w:val="24"/>
        </w:rPr>
      </w:pPr>
      <w:r w:rsidDel="00000000" w:rsidR="00000000" w:rsidRPr="00000000">
        <w:rPr>
          <w:rFonts w:ascii="Verdana" w:cs="Verdana" w:eastAsia="Verdana" w:hAnsi="Verdana"/>
          <w:i w:val="1"/>
          <w:iCs w:val="1"/>
          <w:sz w:val="24"/>
          <w:szCs w:val="24"/>
          <w:rtl w:val="0"/>
        </w:rPr>
        <w:t xml:space="preserve">D. Treponema pallidum.</w:t>
      </w:r>
    </w:p>
    <w:p w:rsidR="00000000" w:rsidDel="00000000" w:rsidP="00000000" w:rsidRDefault="00000000" w:rsidRPr="00000000" w14:paraId="00000276">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77">
      <w:pPr>
        <w:pStyle w:val="Heading4"/>
        <w:rPr>
          <w:rFonts w:ascii="Verdana" w:cs="Verdana" w:eastAsia="Verdana" w:hAnsi="Verdana"/>
          <w:b w:val="1"/>
          <w:bCs w:val="1"/>
          <w:color w:val="000000"/>
          <w:sz w:val="28"/>
          <w:szCs w:val="28"/>
        </w:rPr>
      </w:pPr>
      <w:bookmarkStart w:colFirst="0" w:colLast="0" w:name="_l3lywqg6r6ez" w:id="50"/>
      <w:bookmarkEnd w:id="50"/>
      <w:r w:rsidDel="00000000" w:rsidR="00000000" w:rsidRPr="00000000">
        <w:rPr>
          <w:rFonts w:ascii="Arial Unicode MS" w:cs="Arial Unicode MS" w:eastAsia="Arial Unicode MS" w:hAnsi="Arial Unicode MS"/>
          <w:b w:val="1"/>
          <w:bCs w:val="1"/>
          <w:color w:val="000000"/>
          <w:sz w:val="28"/>
          <w:szCs w:val="28"/>
          <w:rtl w:val="0"/>
        </w:rPr>
        <w:t xml:space="preserve">✅ Patrones de pruebas hepáticas</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spacing w:after="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Pregunta de medicina interna que nunca falta en un exámen de residencia: Un paciente con pruebas hepáticas elevadas y nos piden identificar la causa.</w:t>
      </w:r>
    </w:p>
    <w:p w:rsidR="00000000" w:rsidDel="00000000" w:rsidP="00000000" w:rsidRDefault="00000000" w:rsidRPr="00000000" w14:paraId="0000027A">
      <w:pPr>
        <w:spacing w:after="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Primero recordemos las pruebas hepáticas: las transaminasas son enzimas intracelulares que se liberan cuando hay daño del hepatocito, la ALT es la que es más específica del hígado, para que nunca se te olvide recuerda la L, porque hígado en inglés es “Liver”. La fosfatasa alcalina se encuentra en varios tejidos, pero su isoenzima hepática aumenta cuando hay obstrucción biliar o colestasis. La gamma-glutamil transferasa es una enzima que se encuentra en los hepatocitos y en las células epiteliales biliares y también aumenta cuando hay colestasis. </w:t>
      </w:r>
    </w:p>
    <w:p w:rsidR="00000000" w:rsidDel="00000000" w:rsidP="00000000" w:rsidRDefault="00000000" w:rsidRPr="00000000" w14:paraId="0000027B">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encuentras elevación predominante de transaminasas (usualmente mayor de 1000 UI/L) y no tanto de fosfatasa alcalina y bilirrubinas, estarás ante un patrón de daño hepatocelular agudo. Este patrón es característico de las hepatitis agudas, ya sean virales, isquémicas o tóxicas. </w:t>
      </w:r>
    </w:p>
    <w:p w:rsidR="00000000" w:rsidDel="00000000" w:rsidP="00000000" w:rsidRDefault="00000000" w:rsidRPr="00000000" w14:paraId="0000027C">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la elevación de transaminasas es moderada (menos de 300 UI/L), pero persistente, con elevación de las bilirrubinas, fosfatasa y GGT, piensa en un patrón de daño hepatocelular crónico. Suele producirse por hepatitis crónicas como las virales, la enfermedad hepática alcohólica o hepatitis autoinmune. </w:t>
      </w:r>
    </w:p>
    <w:p w:rsidR="00000000" w:rsidDel="00000000" w:rsidP="00000000" w:rsidRDefault="00000000" w:rsidRPr="00000000" w14:paraId="0000027D">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las transaminasas no están tan elevadas o incluso normales y lo que predomina es la elevación de la fosfatasa alcalina y la GGT (más de 3 veces su valor normal), estaremos ante un patrón colestásico. Este patrón aparece en obstrucción biliar, colangitis esclerosante primaria o colangitis biliar primaria. </w:t>
      </w:r>
    </w:p>
    <w:p w:rsidR="00000000" w:rsidDel="00000000" w:rsidP="00000000" w:rsidRDefault="00000000" w:rsidRPr="00000000" w14:paraId="0000027E">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la elevación es predominantemente de bilirrubina indirecta con transaminasas normales, muy probablemente será un cuadro de hemólisis o un síndrome de Gilbert.</w:t>
      </w:r>
    </w:p>
    <w:p w:rsidR="00000000" w:rsidDel="00000000" w:rsidP="00000000" w:rsidRDefault="00000000" w:rsidRPr="00000000" w14:paraId="0000027F">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Como bonus, recuerda que debes hacer el cálculo del valor R; si es menor de 2 sugiere colestasis, si es mayor de 5 sugiere lesión hepatocelular y si es entre 2-5 es un patrón mixto. </w:t>
      </w:r>
    </w:p>
    <w:p w:rsidR="00000000" w:rsidDel="00000000" w:rsidP="00000000" w:rsidRDefault="00000000" w:rsidRPr="00000000" w14:paraId="00000280">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Pon a prueba este conocimiento. En la descripción te dejamos una pregunta, contéstala y tendrás acceso a este algoritmo completamente gratis. </w:t>
      </w:r>
    </w:p>
    <w:p w:rsidR="00000000" w:rsidDel="00000000" w:rsidP="00000000" w:rsidRDefault="00000000" w:rsidRPr="00000000" w14:paraId="00000281">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82">
      <w:pPr>
        <w:jc w:val="both"/>
        <w:rPr>
          <w:rFonts w:ascii="Verdana" w:cs="Verdana" w:eastAsia="Verdana" w:hAnsi="Verdana"/>
          <w:i w:val="1"/>
          <w:iCs w:val="1"/>
          <w:sz w:val="24"/>
          <w:szCs w:val="24"/>
          <w:u w:val="single"/>
        </w:rPr>
      </w:pPr>
      <w:r w:rsidDel="00000000" w:rsidR="00000000" w:rsidRPr="00000000">
        <w:rPr>
          <w:rFonts w:ascii="Verdana" w:cs="Verdana" w:eastAsia="Verdana" w:hAnsi="Verdana"/>
          <w:i w:val="1"/>
          <w:iCs w:val="1"/>
          <w:sz w:val="24"/>
          <w:szCs w:val="24"/>
          <w:u w:val="single"/>
          <w:rtl w:val="0"/>
        </w:rPr>
        <w:t xml:space="preserve">Copy de la publicación:</w:t>
      </w:r>
    </w:p>
    <w:p w:rsidR="00000000" w:rsidDel="00000000" w:rsidP="00000000" w:rsidRDefault="00000000" w:rsidRPr="00000000" w14:paraId="00000283">
      <w:pPr>
        <w:jc w:val="both"/>
        <w:rPr>
          <w:rFonts w:ascii="Verdana" w:cs="Verdana" w:eastAsia="Verdana" w:hAnsi="Verdana"/>
          <w:i w:val="1"/>
          <w:iCs w:val="1"/>
          <w:sz w:val="24"/>
          <w:szCs w:val="24"/>
          <w:u w:val="single"/>
        </w:rPr>
      </w:pPr>
      <w:r w:rsidDel="00000000" w:rsidR="00000000" w:rsidRPr="00000000">
        <w:rPr>
          <w:rtl w:val="0"/>
        </w:rPr>
      </w:r>
    </w:p>
    <w:p w:rsidR="00000000" w:rsidDel="00000000" w:rsidP="00000000" w:rsidRDefault="00000000" w:rsidRPr="00000000" w14:paraId="00000284">
      <w:pPr>
        <w:jc w:val="both"/>
        <w:rPr>
          <w:rFonts w:ascii="Verdana" w:cs="Verdana" w:eastAsia="Verdana" w:hAnsi="Verdana"/>
          <w:i w:val="1"/>
          <w:iCs w:val="1"/>
          <w:sz w:val="24"/>
          <w:szCs w:val="24"/>
        </w:rPr>
      </w:pPr>
      <w:r w:rsidDel="00000000" w:rsidR="00000000" w:rsidRPr="00000000">
        <w:rPr>
          <w:rFonts w:ascii="Verdana" w:cs="Verdana" w:eastAsia="Verdana" w:hAnsi="Verdana"/>
          <w:i w:val="1"/>
          <w:iCs w:val="1"/>
          <w:sz w:val="24"/>
          <w:szCs w:val="24"/>
          <w:rtl w:val="0"/>
        </w:rPr>
        <w:t xml:space="preserve">Hombre de 42 años con ictericia progresiva de 3 semanas. Examen físico: ictericia generalizada y hepatomegalia leve no dolorosa. Laboratorios: AST 120 U/L (VN: 5-40), ALT 95 U/L (VN: 7-56), FA 780 U/L (VN: 40-130), GGT 650 U/L (VN: 8-61), BT 8.5 mg/dL (VN: 0.1-1.2), BD 7.2 mg/dL (VN: 0-0.3), albúmina y tiempos normales. ¿Cuál es el patrón de alteración hepática y la etiología más probable?</w:t>
      </w:r>
    </w:p>
    <w:p w:rsidR="00000000" w:rsidDel="00000000" w:rsidP="00000000" w:rsidRDefault="00000000" w:rsidRPr="00000000" w14:paraId="00000285">
      <w:pPr>
        <w:jc w:val="both"/>
        <w:rPr>
          <w:rFonts w:ascii="Verdana" w:cs="Verdana" w:eastAsia="Verdana" w:hAnsi="Verdana"/>
          <w:i w:val="1"/>
          <w:iCs w:val="1"/>
          <w:sz w:val="24"/>
          <w:szCs w:val="24"/>
        </w:rPr>
      </w:pPr>
      <w:r w:rsidDel="00000000" w:rsidR="00000000" w:rsidRPr="00000000">
        <w:rPr>
          <w:rtl w:val="0"/>
        </w:rPr>
      </w:r>
    </w:p>
    <w:p w:rsidR="00000000" w:rsidDel="00000000" w:rsidP="00000000" w:rsidRDefault="00000000" w:rsidRPr="00000000" w14:paraId="00000286">
      <w:pPr>
        <w:jc w:val="both"/>
        <w:rPr>
          <w:rFonts w:ascii="Verdana" w:cs="Verdana" w:eastAsia="Verdana" w:hAnsi="Verdana"/>
          <w:i w:val="1"/>
          <w:iCs w:val="1"/>
          <w:sz w:val="24"/>
          <w:szCs w:val="24"/>
        </w:rPr>
      </w:pPr>
      <w:r w:rsidDel="00000000" w:rsidR="00000000" w:rsidRPr="00000000">
        <w:rPr>
          <w:rFonts w:ascii="Verdana" w:cs="Verdana" w:eastAsia="Verdana" w:hAnsi="Verdana"/>
          <w:i w:val="1"/>
          <w:iCs w:val="1"/>
          <w:sz w:val="24"/>
          <w:szCs w:val="24"/>
          <w:rtl w:val="0"/>
        </w:rPr>
        <w:t xml:space="preserve">A) Patrón hepatocelular por hepatitis alcohólica.</w:t>
      </w:r>
    </w:p>
    <w:p w:rsidR="00000000" w:rsidDel="00000000" w:rsidP="00000000" w:rsidRDefault="00000000" w:rsidRPr="00000000" w14:paraId="00000287">
      <w:pPr>
        <w:jc w:val="both"/>
        <w:rPr>
          <w:rFonts w:ascii="Verdana" w:cs="Verdana" w:eastAsia="Verdana" w:hAnsi="Verdana"/>
          <w:b w:val="1"/>
          <w:bCs w:val="1"/>
          <w:i w:val="1"/>
          <w:iCs w:val="1"/>
          <w:sz w:val="24"/>
          <w:szCs w:val="24"/>
        </w:rPr>
      </w:pPr>
      <w:r w:rsidDel="00000000" w:rsidR="00000000" w:rsidRPr="00000000">
        <w:rPr>
          <w:rFonts w:ascii="Verdana" w:cs="Verdana" w:eastAsia="Verdana" w:hAnsi="Verdana"/>
          <w:b w:val="1"/>
          <w:bCs w:val="1"/>
          <w:i w:val="1"/>
          <w:iCs w:val="1"/>
          <w:sz w:val="24"/>
          <w:szCs w:val="24"/>
          <w:rtl w:val="0"/>
        </w:rPr>
        <w:t xml:space="preserve">B) Patrón colestásico por obstrucción biliar extrahepática.</w:t>
      </w:r>
    </w:p>
    <w:p w:rsidR="00000000" w:rsidDel="00000000" w:rsidP="00000000" w:rsidRDefault="00000000" w:rsidRPr="00000000" w14:paraId="00000288">
      <w:pPr>
        <w:jc w:val="both"/>
        <w:rPr>
          <w:rFonts w:ascii="Verdana" w:cs="Verdana" w:eastAsia="Verdana" w:hAnsi="Verdana"/>
          <w:i w:val="1"/>
          <w:iCs w:val="1"/>
          <w:sz w:val="24"/>
          <w:szCs w:val="24"/>
        </w:rPr>
      </w:pPr>
      <w:r w:rsidDel="00000000" w:rsidR="00000000" w:rsidRPr="00000000">
        <w:rPr>
          <w:rFonts w:ascii="Verdana" w:cs="Verdana" w:eastAsia="Verdana" w:hAnsi="Verdana"/>
          <w:i w:val="1"/>
          <w:iCs w:val="1"/>
          <w:sz w:val="24"/>
          <w:szCs w:val="24"/>
          <w:rtl w:val="0"/>
        </w:rPr>
        <w:t xml:space="preserve">C) Patrón mixto por hepatitis autoinmune.</w:t>
      </w:r>
    </w:p>
    <w:p w:rsidR="00000000" w:rsidDel="00000000" w:rsidP="00000000" w:rsidRDefault="00000000" w:rsidRPr="00000000" w14:paraId="00000289">
      <w:pPr>
        <w:jc w:val="both"/>
        <w:rPr>
          <w:rFonts w:ascii="Verdana" w:cs="Verdana" w:eastAsia="Verdana" w:hAnsi="Verdana"/>
          <w:i w:val="1"/>
          <w:iCs w:val="1"/>
          <w:sz w:val="24"/>
          <w:szCs w:val="24"/>
        </w:rPr>
      </w:pPr>
      <w:r w:rsidDel="00000000" w:rsidR="00000000" w:rsidRPr="00000000">
        <w:rPr>
          <w:rFonts w:ascii="Verdana" w:cs="Verdana" w:eastAsia="Verdana" w:hAnsi="Verdana"/>
          <w:i w:val="1"/>
          <w:iCs w:val="1"/>
          <w:sz w:val="24"/>
          <w:szCs w:val="24"/>
          <w:rtl w:val="0"/>
        </w:rPr>
        <w:t xml:space="preserve">D) Patrón hepatocelular por hepatitis viral aguda.</w:t>
      </w:r>
    </w:p>
    <w:p w:rsidR="00000000" w:rsidDel="00000000" w:rsidP="00000000" w:rsidRDefault="00000000" w:rsidRPr="00000000" w14:paraId="0000028A">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8B">
      <w:pPr>
        <w:pStyle w:val="Heading4"/>
        <w:rPr>
          <w:rFonts w:ascii="Verdana" w:cs="Verdana" w:eastAsia="Verdana" w:hAnsi="Verdana"/>
          <w:b w:val="1"/>
          <w:bCs w:val="1"/>
          <w:color w:val="000000"/>
          <w:sz w:val="28"/>
          <w:szCs w:val="28"/>
        </w:rPr>
      </w:pPr>
      <w:bookmarkStart w:colFirst="0" w:colLast="0" w:name="_ua75fifz7a9d" w:id="51"/>
      <w:bookmarkEnd w:id="51"/>
      <w:r w:rsidDel="00000000" w:rsidR="00000000" w:rsidRPr="00000000">
        <w:rPr>
          <w:rFonts w:ascii="Arial Unicode MS" w:cs="Arial Unicode MS" w:eastAsia="Arial Unicode MS" w:hAnsi="Arial Unicode MS"/>
          <w:b w:val="1"/>
          <w:bCs w:val="1"/>
          <w:color w:val="000000"/>
          <w:sz w:val="28"/>
          <w:szCs w:val="28"/>
          <w:rtl w:val="0"/>
        </w:rPr>
        <w:t xml:space="preserve">✅ Productos sanguíneos y transfusión</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Pregunta de hematología que nunca falta en un exámen de residencias: Cómo diferenciar los productos sanguíneos y sus indicaciones.</w:t>
      </w:r>
    </w:p>
    <w:p w:rsidR="00000000" w:rsidDel="00000000" w:rsidP="00000000" w:rsidRDefault="00000000" w:rsidRPr="00000000" w14:paraId="0000028E">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8F">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Primero repasemos los componentes de la sangre: el plasma corresponde a los componentes sanguíneos sin células, estos son las proteínas y factores de coagulación; corresponde al 55% del total de la sangre y de aquí sacamos el plasma fresco congelado y el crioprecipitado. Todo lo demás corresponde a las células, en donde los eritrocitos conforman el 45% del total de la sangre, los leucocitos un 1% y las plaquetas otro 1%. </w:t>
      </w:r>
    </w:p>
    <w:p w:rsidR="00000000" w:rsidDel="00000000" w:rsidP="00000000" w:rsidRDefault="00000000" w:rsidRPr="00000000" w14:paraId="00000290">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91">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Son cuatro los productos sanguíneos principales:</w:t>
      </w:r>
    </w:p>
    <w:p w:rsidR="00000000" w:rsidDel="00000000" w:rsidP="00000000" w:rsidRDefault="00000000" w:rsidRPr="00000000" w14:paraId="00000292">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93">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Los glóbulos rojos empaquetados, contienen eritrocitos sin plasma y sin la mayoría de leucocitos. Están indicados en anemia sintomática con hemoglobina menor de 7 gr/dl, o menor de 8 gr/dl SI HAY enfermedad cardiovascular. </w:t>
      </w:r>
    </w:p>
    <w:p w:rsidR="00000000" w:rsidDel="00000000" w:rsidP="00000000" w:rsidRDefault="00000000" w:rsidRPr="00000000" w14:paraId="00000294">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95">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El concentrado de plaquetas es para cuando hay trombocitopenia menor de 10,000 o menor de 50,000 con sangrado activo, pero también antes de procedimientos quirúrgicos. Ten presente que para neurocirugías el umbral de plaquetas debe ser mayor de 100,000.</w:t>
      </w:r>
    </w:p>
    <w:p w:rsidR="00000000" w:rsidDel="00000000" w:rsidP="00000000" w:rsidRDefault="00000000" w:rsidRPr="00000000" w14:paraId="00000296">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97">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El plasma fresco congelado contiene todos los factores de la coagulación y proteínas plasmáticas. Lo utilizas en hemorragias activas con tiempos prolongados como es el caso de la CID y algunas microangiopatías trombóticas como la púrpura trombocitopénica trombótica o el síndrome hemolítico urémico. </w:t>
      </w:r>
    </w:p>
    <w:p w:rsidR="00000000" w:rsidDel="00000000" w:rsidP="00000000" w:rsidRDefault="00000000" w:rsidRPr="00000000" w14:paraId="00000298">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99">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El crioprecipitado es la parte insoluble del plasma descongelado; contiene fibrinógeno, factor VIII, factor XIII y factor de vW. Lo utilizas cuando hay hemorragias asociadas a fibrinógeno menor de 100 mg/dl, sangrado activo por enfermedad de vW o deficiencia de factor XIII.</w:t>
      </w:r>
    </w:p>
    <w:p w:rsidR="00000000" w:rsidDel="00000000" w:rsidP="00000000" w:rsidRDefault="00000000" w:rsidRPr="00000000" w14:paraId="0000029A">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9B">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Como bonus, no olvides el protocolo de transfusión masiva que consiste en administrar una unidad de plasma con una de glóbulos rojos y una de plaquetas y está indicada en hemorragias que requieren reemplazo del más del 50% de la volemia.</w:t>
      </w:r>
    </w:p>
    <w:p w:rsidR="00000000" w:rsidDel="00000000" w:rsidP="00000000" w:rsidRDefault="00000000" w:rsidRPr="00000000" w14:paraId="0000029C">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9D">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Pon a prueba este conocimiento: en la descripción te dejamos una pregunta, contéstala y te enviaremos este algoritmo para que lo repases cuando quieras. </w:t>
      </w:r>
    </w:p>
    <w:p w:rsidR="00000000" w:rsidDel="00000000" w:rsidP="00000000" w:rsidRDefault="00000000" w:rsidRPr="00000000" w14:paraId="0000029E">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9F">
      <w:pPr>
        <w:jc w:val="both"/>
        <w:rPr>
          <w:rFonts w:ascii="Verdana" w:cs="Verdana" w:eastAsia="Verdana" w:hAnsi="Verdana"/>
          <w:i w:val="1"/>
          <w:iCs w:val="1"/>
          <w:sz w:val="24"/>
          <w:szCs w:val="24"/>
        </w:rPr>
      </w:pPr>
      <w:r w:rsidDel="00000000" w:rsidR="00000000" w:rsidRPr="00000000">
        <w:rPr>
          <w:rFonts w:ascii="Verdana" w:cs="Verdana" w:eastAsia="Verdana" w:hAnsi="Verdana"/>
          <w:i w:val="1"/>
          <w:iCs w:val="1"/>
          <w:sz w:val="24"/>
          <w:szCs w:val="24"/>
          <w:u w:val="single"/>
          <w:rtl w:val="0"/>
        </w:rPr>
        <w:t xml:space="preserve">Copy de la publicación:</w:t>
      </w:r>
      <w:r w:rsidDel="00000000" w:rsidR="00000000" w:rsidRPr="00000000">
        <w:rPr>
          <w:rtl w:val="0"/>
        </w:rPr>
      </w:r>
    </w:p>
    <w:p w:rsidR="00000000" w:rsidDel="00000000" w:rsidP="00000000" w:rsidRDefault="00000000" w:rsidRPr="00000000" w14:paraId="000002A0">
      <w:pPr>
        <w:jc w:val="both"/>
        <w:rPr>
          <w:rFonts w:ascii="Verdana" w:cs="Verdana" w:eastAsia="Verdana" w:hAnsi="Verdana"/>
          <w:i w:val="1"/>
          <w:iCs w:val="1"/>
          <w:sz w:val="24"/>
          <w:szCs w:val="24"/>
        </w:rPr>
      </w:pPr>
      <w:r w:rsidDel="00000000" w:rsidR="00000000" w:rsidRPr="00000000">
        <w:rPr>
          <w:rtl w:val="0"/>
        </w:rPr>
      </w:r>
    </w:p>
    <w:p w:rsidR="00000000" w:rsidDel="00000000" w:rsidP="00000000" w:rsidRDefault="00000000" w:rsidRPr="00000000" w14:paraId="000002A1">
      <w:pPr>
        <w:spacing w:after="240" w:lineRule="auto"/>
        <w:jc w:val="both"/>
        <w:rPr>
          <w:rFonts w:ascii="Verdana" w:cs="Verdana" w:eastAsia="Verdana" w:hAnsi="Verdana"/>
          <w:i w:val="1"/>
          <w:iCs w:val="1"/>
          <w:sz w:val="24"/>
          <w:szCs w:val="24"/>
        </w:rPr>
      </w:pPr>
      <w:r w:rsidDel="00000000" w:rsidR="00000000" w:rsidRPr="00000000">
        <w:rPr>
          <w:rFonts w:ascii="Verdana" w:cs="Verdana" w:eastAsia="Verdana" w:hAnsi="Verdana"/>
          <w:i w:val="1"/>
          <w:iCs w:val="1"/>
          <w:sz w:val="24"/>
          <w:szCs w:val="24"/>
          <w:rtl w:val="0"/>
        </w:rPr>
        <w:t xml:space="preserve">Paciente de 28 años con diagnóstico de coagulación intravascular diseminada secundaria a sepsis. Presenta sangrado en sitios de punción y encías. Laboratorio muestra Hb 9.2 g/dL, plaquetas 85,000/μL, TP 16 segundos, INR 1.4, fibrinógeno 75 mg/dL. ¿Cuál sería la intervención prioritaria para controlar el sangrado microvascular?</w:t>
      </w:r>
    </w:p>
    <w:p w:rsidR="00000000" w:rsidDel="00000000" w:rsidP="00000000" w:rsidRDefault="00000000" w:rsidRPr="00000000" w14:paraId="000002A2">
      <w:pPr>
        <w:spacing w:after="240" w:before="240" w:lineRule="auto"/>
        <w:jc w:val="both"/>
        <w:rPr>
          <w:rFonts w:ascii="Verdana" w:cs="Verdana" w:eastAsia="Verdana" w:hAnsi="Verdana"/>
          <w:i w:val="1"/>
          <w:iCs w:val="1"/>
          <w:sz w:val="24"/>
          <w:szCs w:val="24"/>
        </w:rPr>
      </w:pPr>
      <w:r w:rsidDel="00000000" w:rsidR="00000000" w:rsidRPr="00000000">
        <w:rPr>
          <w:rFonts w:ascii="Verdana" w:cs="Verdana" w:eastAsia="Verdana" w:hAnsi="Verdana"/>
          <w:i w:val="1"/>
          <w:iCs w:val="1"/>
          <w:sz w:val="24"/>
          <w:szCs w:val="24"/>
          <w:rtl w:val="0"/>
        </w:rPr>
        <w:t xml:space="preserve">A) Transfundir 2 unidades de concentrado de hematíes.</w:t>
        <w:br w:type="textWrapping"/>
        <w:t xml:space="preserve">B) Administrar plasma fresco congelado 15 mL/kg.</w:t>
        <w:br w:type="textWrapping"/>
      </w:r>
      <w:r w:rsidDel="00000000" w:rsidR="00000000" w:rsidRPr="00000000">
        <w:rPr>
          <w:rFonts w:ascii="Verdana" w:cs="Verdana" w:eastAsia="Verdana" w:hAnsi="Verdana"/>
          <w:b w:val="1"/>
          <w:bCs w:val="1"/>
          <w:i w:val="1"/>
          <w:iCs w:val="1"/>
          <w:sz w:val="24"/>
          <w:szCs w:val="24"/>
          <w:rtl w:val="0"/>
        </w:rPr>
        <w:t xml:space="preserve">C) Transfundir crioprecipitado para corregir hipofibrinogenemia.</w:t>
      </w:r>
      <w:r w:rsidDel="00000000" w:rsidR="00000000" w:rsidRPr="00000000">
        <w:rPr>
          <w:rFonts w:ascii="Verdana" w:cs="Verdana" w:eastAsia="Verdana" w:hAnsi="Verdana"/>
          <w:i w:val="1"/>
          <w:iCs w:val="1"/>
          <w:sz w:val="24"/>
          <w:szCs w:val="24"/>
          <w:rtl w:val="0"/>
        </w:rPr>
        <w:br w:type="textWrapping"/>
        <w:t xml:space="preserve">D) Iniciar protocolo de transfusión masiva con proporción 1:1:1.</w:t>
      </w:r>
    </w:p>
    <w:p w:rsidR="00000000" w:rsidDel="00000000" w:rsidP="00000000" w:rsidRDefault="00000000" w:rsidRPr="00000000" w14:paraId="000002A3">
      <w:pPr>
        <w:spacing w:after="240" w:before="240" w:lineRule="auto"/>
        <w:jc w:val="both"/>
        <w:rPr>
          <w:rFonts w:ascii="Verdana" w:cs="Verdana" w:eastAsia="Verdana" w:hAnsi="Verdana"/>
          <w:i w:val="1"/>
          <w:iCs w:val="1"/>
          <w:sz w:val="24"/>
          <w:szCs w:val="24"/>
        </w:rPr>
      </w:pPr>
      <w:r w:rsidDel="00000000" w:rsidR="00000000" w:rsidRPr="00000000">
        <w:rPr>
          <w:rtl w:val="0"/>
        </w:rPr>
      </w:r>
    </w:p>
    <w:p w:rsidR="00000000" w:rsidDel="00000000" w:rsidP="00000000" w:rsidRDefault="00000000" w:rsidRPr="00000000" w14:paraId="000002A4">
      <w:pPr>
        <w:pStyle w:val="Heading4"/>
        <w:rPr>
          <w:rFonts w:ascii="Verdana" w:cs="Verdana" w:eastAsia="Verdana" w:hAnsi="Verdana"/>
          <w:b w:val="1"/>
          <w:bCs w:val="1"/>
          <w:color w:val="000000"/>
          <w:sz w:val="28"/>
          <w:szCs w:val="28"/>
        </w:rPr>
      </w:pPr>
      <w:bookmarkStart w:colFirst="0" w:colLast="0" w:name="_i17q2nxg2ndi" w:id="52"/>
      <w:bookmarkEnd w:id="52"/>
      <w:r w:rsidDel="00000000" w:rsidR="00000000" w:rsidRPr="00000000">
        <w:rPr>
          <w:rFonts w:ascii="Arial Unicode MS" w:cs="Arial Unicode MS" w:eastAsia="Arial Unicode MS" w:hAnsi="Arial Unicode MS"/>
          <w:b w:val="1"/>
          <w:bCs w:val="1"/>
          <w:color w:val="000000"/>
          <w:sz w:val="28"/>
          <w:szCs w:val="28"/>
          <w:rtl w:val="0"/>
        </w:rPr>
        <w:t xml:space="preserve">✅ Tiroiditis</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Pregunta de endocrinología que siempre sale en los exámenes de residencia: como identificar las distintas tiroiditis. </w:t>
      </w:r>
    </w:p>
    <w:p w:rsidR="00000000" w:rsidDel="00000000" w:rsidP="00000000" w:rsidRDefault="00000000" w:rsidRPr="00000000" w14:paraId="000002A8">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A9">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El diagnóstico de las tiroiditis puede ser complejo, pero en los exámenes de residencia podrás identificarlas con los siguientes datos claves. </w:t>
      </w:r>
    </w:p>
    <w:p w:rsidR="00000000" w:rsidDel="00000000" w:rsidP="00000000" w:rsidRDefault="00000000" w:rsidRPr="00000000" w14:paraId="000002AA">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AB">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te presentan un paciente con síntomas de tirotoxicosis y que tiene dolor intenso a la palpación en la tiroides, así como fiebre y malestar general, piensa en tiroiditis de De Quervain. Muy característico es el antecedente de infección viral respiratoria semanas antes, así como elevación de reactantes de fase aguda.</w:t>
        <w:tab/>
      </w:r>
    </w:p>
    <w:p w:rsidR="00000000" w:rsidDel="00000000" w:rsidP="00000000" w:rsidRDefault="00000000" w:rsidRPr="00000000" w14:paraId="000002AC">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AD">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te describen tirotoxicosis, pero en una mujer en postparto y que además tiene un bocio grande y NO doloroso, probablemente se trate de una tiroiditis linfocítica. Ten presente que esta puede recurrir en embarazos posteriores. </w:t>
      </w:r>
    </w:p>
    <w:p w:rsidR="00000000" w:rsidDel="00000000" w:rsidP="00000000" w:rsidRDefault="00000000" w:rsidRPr="00000000" w14:paraId="000002AE">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AF">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el paciente es una mujer con hipotiroidismo y te dicen que tiene bocio pétreo, sin dolor y con síntomas compresivos como disfagia, piensa en una tiroiditis de Riedel. Ten presente su asociación con la enfermedad por IgG4.</w:t>
      </w:r>
    </w:p>
    <w:p w:rsidR="00000000" w:rsidDel="00000000" w:rsidP="00000000" w:rsidRDefault="00000000" w:rsidRPr="00000000" w14:paraId="000002B0">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B1">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te describen un paciente con hipotiroidismo (usualmente una mujer de mediana edad) con o sin bocio y sin otras características especiales, piensa en tiroiditis de Hashimoto. Recuerda que esta es la principal causa de hipotiroidismo en las regiones sin deficiencia de yodo. </w:t>
      </w:r>
    </w:p>
    <w:p w:rsidR="00000000" w:rsidDel="00000000" w:rsidP="00000000" w:rsidRDefault="00000000" w:rsidRPr="00000000" w14:paraId="000002B2">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B3">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Como bonus, recuerda que en las tiroiditis que cursan con tirotoxicosis la gammagrafía es esencial para diferenciarla de la enfermedad de Graves o de nódulos tóxicos.  </w:t>
      </w:r>
    </w:p>
    <w:p w:rsidR="00000000" w:rsidDel="00000000" w:rsidP="00000000" w:rsidRDefault="00000000" w:rsidRPr="00000000" w14:paraId="000002B4">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B5">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Pon a prueba este conocimiento: en la descripción te dejamos una pregunta, contéstala y te enviaremos este algoritmo para que lo repases cuando quieras. </w:t>
      </w:r>
    </w:p>
    <w:p w:rsidR="00000000" w:rsidDel="00000000" w:rsidP="00000000" w:rsidRDefault="00000000" w:rsidRPr="00000000" w14:paraId="000002B6">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B7">
      <w:pPr>
        <w:jc w:val="both"/>
        <w:rPr>
          <w:rFonts w:ascii="Verdana" w:cs="Verdana" w:eastAsia="Verdana" w:hAnsi="Verdana"/>
          <w:i w:val="1"/>
          <w:iCs w:val="1"/>
          <w:sz w:val="24"/>
          <w:szCs w:val="24"/>
        </w:rPr>
      </w:pPr>
      <w:r w:rsidDel="00000000" w:rsidR="00000000" w:rsidRPr="00000000">
        <w:rPr>
          <w:rFonts w:ascii="Verdana" w:cs="Verdana" w:eastAsia="Verdana" w:hAnsi="Verdana"/>
          <w:i w:val="1"/>
          <w:iCs w:val="1"/>
          <w:sz w:val="24"/>
          <w:szCs w:val="24"/>
          <w:u w:val="single"/>
          <w:rtl w:val="0"/>
        </w:rPr>
        <w:t xml:space="preserve">Copy de la publicación:</w:t>
      </w:r>
      <w:r w:rsidDel="00000000" w:rsidR="00000000" w:rsidRPr="00000000">
        <w:rPr>
          <w:rtl w:val="0"/>
        </w:rPr>
      </w:r>
    </w:p>
    <w:p w:rsidR="00000000" w:rsidDel="00000000" w:rsidP="00000000" w:rsidRDefault="00000000" w:rsidRPr="00000000" w14:paraId="000002B8">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B9">
      <w:pPr>
        <w:jc w:val="both"/>
        <w:rPr>
          <w:rFonts w:ascii="Verdana" w:cs="Verdana" w:eastAsia="Verdana" w:hAnsi="Verdana"/>
          <w:i w:val="1"/>
          <w:iCs w:val="1"/>
          <w:sz w:val="24"/>
          <w:szCs w:val="24"/>
        </w:rPr>
      </w:pPr>
      <w:r w:rsidDel="00000000" w:rsidR="00000000" w:rsidRPr="00000000">
        <w:rPr>
          <w:rFonts w:ascii="Verdana" w:cs="Verdana" w:eastAsia="Verdana" w:hAnsi="Verdana"/>
          <w:i w:val="1"/>
          <w:iCs w:val="1"/>
          <w:sz w:val="24"/>
          <w:szCs w:val="24"/>
          <w:rtl w:val="0"/>
        </w:rPr>
        <w:t xml:space="preserve">Mujer de 35 años consulta por fatiga, palpitaciones y pérdida de 4 kg en 6 semanas. Refiere parto hace 4 meses. Laboratorio: TSH suprimida, T4 libre elevada, anticuerpos negativos, VSG normal. ¿Cuál es el diagnóstico más probable?</w:t>
      </w:r>
    </w:p>
    <w:p w:rsidR="00000000" w:rsidDel="00000000" w:rsidP="00000000" w:rsidRDefault="00000000" w:rsidRPr="00000000" w14:paraId="000002BA">
      <w:pPr>
        <w:jc w:val="both"/>
        <w:rPr>
          <w:rFonts w:ascii="Verdana" w:cs="Verdana" w:eastAsia="Verdana" w:hAnsi="Verdana"/>
          <w:i w:val="1"/>
          <w:iCs w:val="1"/>
          <w:sz w:val="24"/>
          <w:szCs w:val="24"/>
        </w:rPr>
      </w:pPr>
      <w:r w:rsidDel="00000000" w:rsidR="00000000" w:rsidRPr="00000000">
        <w:rPr>
          <w:rtl w:val="0"/>
        </w:rPr>
      </w:r>
    </w:p>
    <w:p w:rsidR="00000000" w:rsidDel="00000000" w:rsidP="00000000" w:rsidRDefault="00000000" w:rsidRPr="00000000" w14:paraId="000002BB">
      <w:pPr>
        <w:jc w:val="both"/>
        <w:rPr>
          <w:rFonts w:ascii="Verdana" w:cs="Verdana" w:eastAsia="Verdana" w:hAnsi="Verdana"/>
          <w:i w:val="1"/>
          <w:iCs w:val="1"/>
          <w:sz w:val="24"/>
          <w:szCs w:val="24"/>
        </w:rPr>
      </w:pPr>
      <w:r w:rsidDel="00000000" w:rsidR="00000000" w:rsidRPr="00000000">
        <w:rPr>
          <w:rFonts w:ascii="Verdana" w:cs="Verdana" w:eastAsia="Verdana" w:hAnsi="Verdana"/>
          <w:i w:val="1"/>
          <w:iCs w:val="1"/>
          <w:sz w:val="24"/>
          <w:szCs w:val="24"/>
          <w:rtl w:val="0"/>
        </w:rPr>
        <w:t xml:space="preserve">A) Enfermedad de Graves.</w:t>
      </w:r>
    </w:p>
    <w:p w:rsidR="00000000" w:rsidDel="00000000" w:rsidP="00000000" w:rsidRDefault="00000000" w:rsidRPr="00000000" w14:paraId="000002BC">
      <w:pPr>
        <w:jc w:val="both"/>
        <w:rPr>
          <w:rFonts w:ascii="Verdana" w:cs="Verdana" w:eastAsia="Verdana" w:hAnsi="Verdana"/>
          <w:i w:val="1"/>
          <w:iCs w:val="1"/>
          <w:sz w:val="24"/>
          <w:szCs w:val="24"/>
        </w:rPr>
      </w:pPr>
      <w:r w:rsidDel="00000000" w:rsidR="00000000" w:rsidRPr="00000000">
        <w:rPr>
          <w:rFonts w:ascii="Verdana" w:cs="Verdana" w:eastAsia="Verdana" w:hAnsi="Verdana"/>
          <w:i w:val="1"/>
          <w:iCs w:val="1"/>
          <w:sz w:val="24"/>
          <w:szCs w:val="24"/>
          <w:rtl w:val="0"/>
        </w:rPr>
        <w:t xml:space="preserve">B) Tiroiditis de Hashimoto.</w:t>
      </w:r>
    </w:p>
    <w:p w:rsidR="00000000" w:rsidDel="00000000" w:rsidP="00000000" w:rsidRDefault="00000000" w:rsidRPr="00000000" w14:paraId="000002BD">
      <w:pPr>
        <w:jc w:val="both"/>
        <w:rPr>
          <w:rFonts w:ascii="Verdana" w:cs="Verdana" w:eastAsia="Verdana" w:hAnsi="Verdana"/>
          <w:b w:val="1"/>
          <w:bCs w:val="1"/>
          <w:i w:val="1"/>
          <w:iCs w:val="1"/>
          <w:sz w:val="24"/>
          <w:szCs w:val="24"/>
        </w:rPr>
      </w:pPr>
      <w:r w:rsidDel="00000000" w:rsidR="00000000" w:rsidRPr="00000000">
        <w:rPr>
          <w:rFonts w:ascii="Verdana" w:cs="Verdana" w:eastAsia="Verdana" w:hAnsi="Verdana"/>
          <w:b w:val="1"/>
          <w:bCs w:val="1"/>
          <w:i w:val="1"/>
          <w:iCs w:val="1"/>
          <w:sz w:val="24"/>
          <w:szCs w:val="24"/>
          <w:rtl w:val="0"/>
        </w:rPr>
        <w:t xml:space="preserve">C) Tiroiditis posparto.</w:t>
      </w:r>
    </w:p>
    <w:p w:rsidR="00000000" w:rsidDel="00000000" w:rsidP="00000000" w:rsidRDefault="00000000" w:rsidRPr="00000000" w14:paraId="000002BE">
      <w:pPr>
        <w:jc w:val="both"/>
        <w:rPr>
          <w:rFonts w:ascii="Verdana" w:cs="Verdana" w:eastAsia="Verdana" w:hAnsi="Verdana"/>
          <w:b w:val="1"/>
          <w:bCs w:val="1"/>
          <w:sz w:val="28"/>
          <w:szCs w:val="28"/>
        </w:rPr>
      </w:pPr>
      <w:r w:rsidDel="00000000" w:rsidR="00000000" w:rsidRPr="00000000">
        <w:rPr>
          <w:rFonts w:ascii="Verdana" w:cs="Verdana" w:eastAsia="Verdana" w:hAnsi="Verdana"/>
          <w:i w:val="1"/>
          <w:iCs w:val="1"/>
          <w:sz w:val="24"/>
          <w:szCs w:val="24"/>
          <w:rtl w:val="0"/>
        </w:rPr>
        <w:t xml:space="preserve">D) Tiroiditis subaguda.</w:t>
      </w:r>
      <w:r w:rsidDel="00000000" w:rsidR="00000000" w:rsidRPr="00000000">
        <w:rPr>
          <w:rtl w:val="0"/>
        </w:rPr>
      </w:r>
    </w:p>
    <w:p w:rsidR="00000000" w:rsidDel="00000000" w:rsidP="00000000" w:rsidRDefault="00000000" w:rsidRPr="00000000" w14:paraId="000002BF">
      <w:pPr>
        <w:pStyle w:val="Heading4"/>
        <w:rPr>
          <w:rFonts w:ascii="Verdana" w:cs="Verdana" w:eastAsia="Verdana" w:hAnsi="Verdana"/>
          <w:b w:val="1"/>
          <w:bCs w:val="1"/>
          <w:color w:val="000000"/>
          <w:sz w:val="28"/>
          <w:szCs w:val="28"/>
        </w:rPr>
      </w:pPr>
      <w:bookmarkStart w:colFirst="0" w:colLast="0" w:name="_7mu92usxpyxn" w:id="53"/>
      <w:bookmarkEnd w:id="53"/>
      <w:r w:rsidDel="00000000" w:rsidR="00000000" w:rsidRPr="00000000">
        <w:rPr>
          <w:rtl w:val="0"/>
        </w:rPr>
      </w:r>
    </w:p>
    <w:p w:rsidR="00000000" w:rsidDel="00000000" w:rsidP="00000000" w:rsidRDefault="00000000" w:rsidRPr="00000000" w14:paraId="000002C0">
      <w:pPr>
        <w:pStyle w:val="Heading4"/>
        <w:rPr>
          <w:rFonts w:ascii="Verdana" w:cs="Verdana" w:eastAsia="Verdana" w:hAnsi="Verdana"/>
          <w:b w:val="1"/>
          <w:bCs w:val="1"/>
          <w:color w:val="000000"/>
          <w:sz w:val="28"/>
          <w:szCs w:val="28"/>
        </w:rPr>
      </w:pPr>
      <w:bookmarkStart w:colFirst="0" w:colLast="0" w:name="_o6lr1aau46kw" w:id="54"/>
      <w:bookmarkEnd w:id="54"/>
      <w:r w:rsidDel="00000000" w:rsidR="00000000" w:rsidRPr="00000000">
        <w:rPr>
          <w:rFonts w:ascii="Arial Unicode MS" w:cs="Arial Unicode MS" w:eastAsia="Arial Unicode MS" w:hAnsi="Arial Unicode MS"/>
          <w:b w:val="1"/>
          <w:bCs w:val="1"/>
          <w:color w:val="000000"/>
          <w:sz w:val="28"/>
          <w:szCs w:val="28"/>
          <w:rtl w:val="0"/>
        </w:rPr>
        <w:t xml:space="preserve">✅ Hipoglicemia, tratamiento</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Pregunta de medicina interna que SIEMPRE sale en los exámenes de residencia, un paciente con hipoglicemia y nos piden elegir un tratamiento.</w:t>
      </w:r>
    </w:p>
    <w:p w:rsidR="00000000" w:rsidDel="00000000" w:rsidP="00000000" w:rsidRDefault="00000000" w:rsidRPr="00000000" w14:paraId="000002C4">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C5">
      <w:pPr>
        <w:spacing w:after="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Hombre de 68 años con diabetes tipo 2, en tratamiento con glimepirida, quien es traído a urgencias por su familia tras encontrarlo desmayado. La glucometría es de 32 mg/dL. No es posible canalizar vía intravenosa en los primeros intentos. ¿Cuál es la intervención más apropiada en este momento?</w:t>
      </w:r>
    </w:p>
    <w:p w:rsidR="00000000" w:rsidDel="00000000" w:rsidP="00000000" w:rsidRDefault="00000000" w:rsidRPr="00000000" w14:paraId="000002C6">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Administrar 15 gramos de carbohidratos por vía oral.</w:t>
        <w:br w:type="textWrapping"/>
        <w:t xml:space="preserve">B) Aplicar glucagón 1 mg intramuscular.</w:t>
        <w:br w:type="textWrapping"/>
        <w:t xml:space="preserve">C) Intentar canalizar vía central para administrar dextrosa.</w:t>
        <w:br w:type="textWrapping"/>
        <w:t xml:space="preserve">D) Administrar 50 gramos de carbohidratos por vía oral.</w:t>
      </w:r>
    </w:p>
    <w:p w:rsidR="00000000" w:rsidDel="00000000" w:rsidP="00000000" w:rsidRDefault="00000000" w:rsidRPr="00000000" w14:paraId="000002C7">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hipoglucemia es una emergencia médica, por lo que saber manejarla es crucial, no sólo para los exámenes sino para tu práctica médica.</w:t>
      </w:r>
    </w:p>
    <w:p w:rsidR="00000000" w:rsidDel="00000000" w:rsidP="00000000" w:rsidRDefault="00000000" w:rsidRPr="00000000" w14:paraId="000002C8">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C9">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la glucometría está entre 54-70 y el paciente se encuentra consciente, se tratará de una hipoglicemia de nivel 1. El tratamiento aquí consiste en la regla de 15x15 y es darle al paciente 15 gramos de carbohidratos de acción rápida cada 15 minutos hasta que la glucometría sea mayor de 90.</w:t>
      </w:r>
    </w:p>
    <w:p w:rsidR="00000000" w:rsidDel="00000000" w:rsidP="00000000" w:rsidRDefault="00000000" w:rsidRPr="00000000" w14:paraId="000002CA">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CB">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la glucometría es menor de 54, pero el paciente aún está consciente y puede comer, también aplicamos la regla de 15x15 con la posibilidad de una dosis mayor de carbohidratos. En estos casos, para evitar recurrencia se recomienda que al corregir la hipoglicemia se adelante la siguiente comida programada. </w:t>
      </w:r>
    </w:p>
    <w:p w:rsidR="00000000" w:rsidDel="00000000" w:rsidP="00000000" w:rsidRDefault="00000000" w:rsidRPr="00000000" w14:paraId="000002CC">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CD">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el paciente pierde la consciencia estaremos ante una hipoglicemia de nivel 3, INDEPENDIENTEMENTE DEL VALOR DE LA GLUCOMETRÍA. El tratamiento aquí depende del lugar; si está hospitalizado y con un acceso intravenoso, se administran de 25 a 50 gramos de dextrosa, pero si no se ha podido canalizar o se encuentra en su casa, el tratamiento de elección es el glucagón el cual se puede administrar intramuscular, subcutáneo o nasal.</w:t>
      </w:r>
    </w:p>
    <w:p w:rsidR="00000000" w:rsidDel="00000000" w:rsidP="00000000" w:rsidRDefault="00000000" w:rsidRPr="00000000" w14:paraId="000002CE">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CF">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Como vemos en este caso, el paciente se encuentra inconsciente y sin vía intravenosa, por lo que la respuesta correcta es la opción B: aplicar 1 mg de glucagón intramuscular. </w:t>
      </w:r>
    </w:p>
    <w:p w:rsidR="00000000" w:rsidDel="00000000" w:rsidP="00000000" w:rsidRDefault="00000000" w:rsidRPr="00000000" w14:paraId="000002D0">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D1">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Pon a prueba este conocimiento: en la descripción te dejamos una pregunta, contéstala y te enviaremos este algoritmo para que lo repases cuando quieras. </w:t>
      </w:r>
    </w:p>
    <w:p w:rsidR="00000000" w:rsidDel="00000000" w:rsidP="00000000" w:rsidRDefault="00000000" w:rsidRPr="00000000" w14:paraId="000002D2">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D3">
      <w:pPr>
        <w:jc w:val="both"/>
        <w:rPr>
          <w:rFonts w:ascii="Verdana" w:cs="Verdana" w:eastAsia="Verdana" w:hAnsi="Verdana"/>
          <w:i w:val="1"/>
          <w:iCs w:val="1"/>
          <w:sz w:val="24"/>
          <w:szCs w:val="24"/>
        </w:rPr>
      </w:pPr>
      <w:r w:rsidDel="00000000" w:rsidR="00000000" w:rsidRPr="00000000">
        <w:rPr>
          <w:rFonts w:ascii="Verdana" w:cs="Verdana" w:eastAsia="Verdana" w:hAnsi="Verdana"/>
          <w:i w:val="1"/>
          <w:iCs w:val="1"/>
          <w:sz w:val="24"/>
          <w:szCs w:val="24"/>
          <w:u w:val="single"/>
          <w:rtl w:val="0"/>
        </w:rPr>
        <w:t xml:space="preserve">Copy de la publicación:</w:t>
      </w:r>
      <w:r w:rsidDel="00000000" w:rsidR="00000000" w:rsidRPr="00000000">
        <w:rPr>
          <w:rtl w:val="0"/>
        </w:rPr>
      </w:r>
    </w:p>
    <w:p w:rsidR="00000000" w:rsidDel="00000000" w:rsidP="00000000" w:rsidRDefault="00000000" w:rsidRPr="00000000" w14:paraId="000002D4">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D5">
      <w:pPr>
        <w:spacing w:after="240" w:lineRule="auto"/>
        <w:jc w:val="both"/>
        <w:rPr>
          <w:rFonts w:ascii="Verdana" w:cs="Verdana" w:eastAsia="Verdana" w:hAnsi="Verdana"/>
          <w:i w:val="1"/>
          <w:iCs w:val="1"/>
          <w:sz w:val="24"/>
          <w:szCs w:val="24"/>
        </w:rPr>
      </w:pPr>
      <w:r w:rsidDel="00000000" w:rsidR="00000000" w:rsidRPr="00000000">
        <w:rPr>
          <w:rFonts w:ascii="Verdana" w:cs="Verdana" w:eastAsia="Verdana" w:hAnsi="Verdana"/>
          <w:i w:val="1"/>
          <w:iCs w:val="1"/>
          <w:sz w:val="24"/>
          <w:szCs w:val="24"/>
          <w:rtl w:val="0"/>
        </w:rPr>
        <w:t xml:space="preserve">Mujer de 42 años con diabetes tipo 1 en tratamiento con insulina glargina y lispro. Durante la consulta refiere sentirse "un poco mareada y temblorosa". Está completamente alerta y orientada. Glucometría: 65 mg/dL. Refiere que desayunó hace 4 horas y olvidó tomar su merienda habitual. ¿Cuál es la intervención más apropiada en este momento?</w:t>
      </w:r>
    </w:p>
    <w:p w:rsidR="00000000" w:rsidDel="00000000" w:rsidP="00000000" w:rsidRDefault="00000000" w:rsidRPr="00000000" w14:paraId="000002D6">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i w:val="1"/>
          <w:iCs w:val="1"/>
          <w:sz w:val="24"/>
          <w:szCs w:val="24"/>
          <w:rtl w:val="0"/>
        </w:rPr>
        <w:t xml:space="preserve">A) Administrar glucagón 1 mg intramuscular.</w:t>
        <w:br w:type="textWrapping"/>
      </w:r>
      <w:r w:rsidDel="00000000" w:rsidR="00000000" w:rsidRPr="00000000">
        <w:rPr>
          <w:rFonts w:ascii="Verdana" w:cs="Verdana" w:eastAsia="Verdana" w:hAnsi="Verdana"/>
          <w:b w:val="1"/>
          <w:bCs w:val="1"/>
          <w:i w:val="1"/>
          <w:iCs w:val="1"/>
          <w:sz w:val="24"/>
          <w:szCs w:val="24"/>
          <w:rtl w:val="0"/>
        </w:rPr>
        <w:t xml:space="preserve">B) Consumir 15 gramos de carbohidratos de absorción rápida.</w:t>
      </w:r>
      <w:r w:rsidDel="00000000" w:rsidR="00000000" w:rsidRPr="00000000">
        <w:rPr>
          <w:rFonts w:ascii="Verdana" w:cs="Verdana" w:eastAsia="Verdana" w:hAnsi="Verdana"/>
          <w:i w:val="1"/>
          <w:iCs w:val="1"/>
          <w:sz w:val="24"/>
          <w:szCs w:val="24"/>
          <w:rtl w:val="0"/>
        </w:rPr>
        <w:br w:type="textWrapping"/>
        <w:t xml:space="preserve">C) Acudir inmediatamente a urgencias.</w:t>
        <w:br w:type="textWrapping"/>
        <w:t xml:space="preserve">D) Aplicar una dosis adicional de insulina lispro.</w:t>
      </w:r>
      <w:r w:rsidDel="00000000" w:rsidR="00000000" w:rsidRPr="00000000">
        <w:rPr>
          <w:rtl w:val="0"/>
        </w:rPr>
      </w:r>
    </w:p>
    <w:p w:rsidR="00000000" w:rsidDel="00000000" w:rsidP="00000000" w:rsidRDefault="00000000" w:rsidRPr="00000000" w14:paraId="000002D7">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D8">
      <w:pPr>
        <w:pStyle w:val="Heading4"/>
        <w:rPr>
          <w:rFonts w:ascii="Verdana" w:cs="Verdana" w:eastAsia="Verdana" w:hAnsi="Verdana"/>
          <w:b w:val="1"/>
          <w:bCs w:val="1"/>
          <w:color w:val="000000"/>
          <w:sz w:val="28"/>
          <w:szCs w:val="28"/>
        </w:rPr>
      </w:pPr>
      <w:bookmarkStart w:colFirst="0" w:colLast="0" w:name="_1kahiib6rcl9" w:id="55"/>
      <w:bookmarkEnd w:id="55"/>
      <w:r w:rsidDel="00000000" w:rsidR="00000000" w:rsidRPr="00000000">
        <w:rPr>
          <w:rFonts w:ascii="Arial Unicode MS" w:cs="Arial Unicode MS" w:eastAsia="Arial Unicode MS" w:hAnsi="Arial Unicode MS"/>
          <w:b w:val="1"/>
          <w:bCs w:val="1"/>
          <w:color w:val="000000"/>
          <w:sz w:val="28"/>
          <w:szCs w:val="28"/>
          <w:rtl w:val="0"/>
        </w:rPr>
        <w:t xml:space="preserve">✅ Abordaje de la trombocitopenia</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PREGUNTA DE HEMATOLOGÍA que NUNCA FALTA EN UN EXAMEN DE RESIDENCIAS: como abordar las trombocitopenias</w:t>
      </w:r>
    </w:p>
    <w:p w:rsidR="00000000" w:rsidDel="00000000" w:rsidP="00000000" w:rsidRDefault="00000000" w:rsidRPr="00000000" w14:paraId="000002DC">
      <w:pPr>
        <w:spacing w:after="240" w:before="240" w:lineRule="auto"/>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DD">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Cuando veas trombocitopenia en un paciente, lo primero es evaluar las demás líneas: si hay anemia y leucopenia el problema estará en la médula ósea. Las causas aquí son variadas, desde agudas como algunas leucemias, a crónicas como la mielodisplasia o la anemia aplásica; el diagnóstico se hará con aspirado o biopsia de médula ósea.</w:t>
      </w:r>
    </w:p>
    <w:p w:rsidR="00000000" w:rsidDel="00000000" w:rsidP="00000000" w:rsidRDefault="00000000" w:rsidRPr="00000000" w14:paraId="000002DE">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hay trombocitopenia, pero la hemoglobina y los leucocitos son normales, debes realizar un extendido de sangre periférica. Si observas plaquetas agrupadas en satélite estarás ante una trombocitopenia por EDTA, que es el anticoagulante usado en los tubos de recolección. En este caso debes tomar una nueva muestra, pero en un tubo que contenga citrato o heparina.</w:t>
      </w:r>
    </w:p>
    <w:p w:rsidR="00000000" w:rsidDel="00000000" w:rsidP="00000000" w:rsidRDefault="00000000" w:rsidRPr="00000000" w14:paraId="000002DF">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en el extendido de sangre observas esquistocitos, las causas son variadas, pero usualmente se tratará de una microangiopatía trombótica o CID. Las diferencias porque en la CID los tiempos de coagulación estarán prolongados, con un dímero D elevado y un fibrinógeno consumido.</w:t>
      </w:r>
    </w:p>
    <w:p w:rsidR="00000000" w:rsidDel="00000000" w:rsidP="00000000" w:rsidRDefault="00000000" w:rsidRPr="00000000" w14:paraId="000002E0">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en el extendido las plaquetas están normales o aumentadas de tamaño, tenemos tres posibles causas: trombocitopenia inmune, trombocitopenia inducida por drogas o trombocitopenia inducida por infección. En estos casos el paciente tendrá antecedente reciente de infección viral o vacunación.</w:t>
      </w:r>
    </w:p>
    <w:p w:rsidR="00000000" w:rsidDel="00000000" w:rsidP="00000000" w:rsidRDefault="00000000" w:rsidRPr="00000000" w14:paraId="000002E1">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Finalmente, no olvides la trombocitopenia inducida por heparina. Aquí no verás nada inusual en el extendido de sangre, pero la reconocerás porque alrededor del quinto y décimo día de iniciada la heparina las plaquetas disminuyen alrededor del 50% de su valor inicial. No olvides que en estos casos los pacientes tienen eventos trombóticos y no hemorrágicos.</w:t>
      </w:r>
    </w:p>
    <w:p w:rsidR="00000000" w:rsidDel="00000000" w:rsidP="00000000" w:rsidRDefault="00000000" w:rsidRPr="00000000" w14:paraId="000002E2">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Pon a prueba este conocimiento, en la descripción te dejamos una pregunta, contéstala y recibirás esta presentación en tu DM.</w:t>
      </w:r>
    </w:p>
    <w:p w:rsidR="00000000" w:rsidDel="00000000" w:rsidP="00000000" w:rsidRDefault="00000000" w:rsidRPr="00000000" w14:paraId="000002E3">
      <w:pPr>
        <w:spacing w:after="240" w:before="240" w:lineRule="auto"/>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E4">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u w:val="single"/>
          <w:rtl w:val="0"/>
        </w:rPr>
        <w:t xml:space="preserve">Copy de la publicación:</w:t>
        <w:br w:type="textWrapping"/>
        <w:br w:type="textWrapping"/>
      </w:r>
      <w:r w:rsidDel="00000000" w:rsidR="00000000" w:rsidRPr="00000000">
        <w:rPr>
          <w:rFonts w:ascii="Verdana" w:cs="Verdana" w:eastAsia="Verdana" w:hAnsi="Verdana"/>
          <w:sz w:val="24"/>
          <w:szCs w:val="24"/>
          <w:rtl w:val="0"/>
        </w:rPr>
        <w:t xml:space="preserve">Un paciente de 45 años acude a urgencias por astenia y disnea de esfuerzo. En la analítica presenta: Hb 7.2 g/dL, leucocitos 2.800/μL y plaquetas 45.000/μL. En el extendido de sangre periférica no se observan blastos ni esquistocitos. ¿Cuál es el siguiente paso diagnóstico más apropiado?</w:t>
      </w:r>
    </w:p>
    <w:p w:rsidR="00000000" w:rsidDel="00000000" w:rsidP="00000000" w:rsidRDefault="00000000" w:rsidRPr="00000000" w14:paraId="000002E5">
      <w:pPr>
        <w:spacing w:after="240" w:before="240" w:lineRule="auto"/>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E6">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Determinación de anticuerpos antiplaquetarios.</w:t>
      </w:r>
    </w:p>
    <w:p w:rsidR="00000000" w:rsidDel="00000000" w:rsidP="00000000" w:rsidRDefault="00000000" w:rsidRPr="00000000" w14:paraId="000002E7">
      <w:pPr>
        <w:spacing w:after="240" w:before="240" w:lineRule="auto"/>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B. Aspirado y biopsia de médula ósea.</w:t>
      </w:r>
    </w:p>
    <w:p w:rsidR="00000000" w:rsidDel="00000000" w:rsidP="00000000" w:rsidRDefault="00000000" w:rsidRPr="00000000" w14:paraId="000002E8">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Repetir hemograma en tubo con citrato.</w:t>
      </w:r>
    </w:p>
    <w:p w:rsidR="00000000" w:rsidDel="00000000" w:rsidP="00000000" w:rsidRDefault="00000000" w:rsidRPr="00000000" w14:paraId="000002E9">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Estudio de coagulación con dímero D.</w:t>
      </w:r>
    </w:p>
    <w:p w:rsidR="00000000" w:rsidDel="00000000" w:rsidP="00000000" w:rsidRDefault="00000000" w:rsidRPr="00000000" w14:paraId="000002EA">
      <w:pPr>
        <w:spacing w:after="240" w:before="240" w:lineRule="auto"/>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EB">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Explicación: </w:t>
      </w:r>
    </w:p>
    <w:p w:rsidR="00000000" w:rsidDel="00000000" w:rsidP="00000000" w:rsidRDefault="00000000" w:rsidRPr="00000000" w14:paraId="000002EC">
      <w:pPr>
        <w:spacing w:after="240" w:before="240" w:lineRule="auto"/>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ED">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bien esta pregunta se hace dentro del tema de trombocitopenia, lo que no debes olvidar es que, tal como muestra el algoritmo, si hay otras líneas alteradas, es decir, PANCITOPENIA, SE DEBE ESTUDIAR LA MÉDULA ÓSEA. De hecho, esta pregunta podría aparecer dentro de los temas de alteraciones de glóbulos rojos o leucocitos y aún así la respuesta sería estudiar la médula, ya que en la mayoría de los casos una pancitopenia refleja producción inadecuada de las líneas a nivel medular. Las patologías que pueden producir esto son variadas y requerirán de otros estudios para dar con el diagnóstico, pero lo que no debes olvidar es que EL PASO INICIAL EN CASOS DE PANCITOPENIA ES ESTUDIAR LA MÉDULA ÓSEA. </w:t>
      </w:r>
    </w:p>
    <w:p w:rsidR="00000000" w:rsidDel="00000000" w:rsidP="00000000" w:rsidRDefault="00000000" w:rsidRPr="00000000" w14:paraId="000002EE">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EF">
      <w:pPr>
        <w:pStyle w:val="Heading4"/>
        <w:rPr>
          <w:rFonts w:ascii="Verdana" w:cs="Verdana" w:eastAsia="Verdana" w:hAnsi="Verdana"/>
          <w:b w:val="1"/>
          <w:bCs w:val="1"/>
          <w:color w:val="000000"/>
          <w:sz w:val="28"/>
          <w:szCs w:val="28"/>
        </w:rPr>
      </w:pPr>
      <w:bookmarkStart w:colFirst="0" w:colLast="0" w:name="_p1kjkc2mzrk7" w:id="56"/>
      <w:bookmarkEnd w:id="56"/>
      <w:r w:rsidDel="00000000" w:rsidR="00000000" w:rsidRPr="00000000">
        <w:rPr>
          <w:rFonts w:ascii="Arial Unicode MS" w:cs="Arial Unicode MS" w:eastAsia="Arial Unicode MS" w:hAnsi="Arial Unicode MS"/>
          <w:b w:val="1"/>
          <w:bCs w:val="1"/>
          <w:color w:val="000000"/>
          <w:sz w:val="28"/>
          <w:szCs w:val="28"/>
          <w:rtl w:val="0"/>
        </w:rPr>
        <w:t xml:space="preserve">✅ Abordaje de la hipernatremia</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Pregunta de medicina interna que nunca falta en exámenes de residencia: como evaluar la hipernatremia.</w:t>
      </w:r>
    </w:p>
    <w:p w:rsidR="00000000" w:rsidDel="00000000" w:rsidP="00000000" w:rsidRDefault="00000000" w:rsidRPr="00000000" w14:paraId="000002F2">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F3">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Para el abordaje de la hipernatremia existen muchos algoritmos validados (se muestra algoritmo extenso), pero aquí en Paretomed lo simplificamos para ti.</w:t>
      </w:r>
    </w:p>
    <w:p w:rsidR="00000000" w:rsidDel="00000000" w:rsidP="00000000" w:rsidRDefault="00000000" w:rsidRPr="00000000" w14:paraId="000002F4">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F5">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Lo primero que debes hacer es calcular la osmolaridad del paciente. Si esta es menor de 700, la causa será una pérdida renal de agua. Para determinar la causa de esta pérdida de agua debes evaluar la osmolaridad urinaria: si está entre 300 y 800 será una diabetes insípida parcial, una diuresis osmótica o uso excesivo de diuréticos de asa. Si en cambio, la osmolaridad urinaria es menor de 300 estaremos ante una diabetes insípida completa y deberás hacer otros estudios para distinguirla entre nefrogénica o central.</w:t>
      </w:r>
    </w:p>
    <w:p w:rsidR="00000000" w:rsidDel="00000000" w:rsidP="00000000" w:rsidRDefault="00000000" w:rsidRPr="00000000" w14:paraId="000002F6">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F7">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la osmolaridad es mayor de 700, el siguiente paso es evaluar la concentración urinaria de sodio. Si es menor de 25, estaremos ante pérdidas extrarrenales de agua; la principal causa aquí son los cuadros gastrointestinales, pero las pérdidas insensibles excesivas también pueden ocasionarlo; si en cambio el sodio urinario es mayor de 100 el problema será una sobrecarga de sodio como ocurre con soluciones hipertónicas o bicarbonato de sodio, pero también se podría deber a exceso de mineralocorticoides.</w:t>
      </w:r>
    </w:p>
    <w:p w:rsidR="00000000" w:rsidDel="00000000" w:rsidP="00000000" w:rsidRDefault="00000000" w:rsidRPr="00000000" w14:paraId="000002F8">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F9">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Como bonus, recuerda que la corrección de la hipernatremia debe ser gradual porque corres el riesgo de desarrollar edema cerebral.</w:t>
      </w:r>
    </w:p>
    <w:p w:rsidR="00000000" w:rsidDel="00000000" w:rsidP="00000000" w:rsidRDefault="00000000" w:rsidRPr="00000000" w14:paraId="000002FA">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Pon a prueba este conocimiento, en la descripción te dejamos una pregunta, contéstala y recibirás esta presentación en tu DM.</w:t>
      </w:r>
    </w:p>
    <w:p w:rsidR="00000000" w:rsidDel="00000000" w:rsidP="00000000" w:rsidRDefault="00000000" w:rsidRPr="00000000" w14:paraId="000002FB">
      <w:pPr>
        <w:spacing w:after="240" w:before="240" w:lineRule="auto"/>
        <w:jc w:val="both"/>
        <w:rPr>
          <w:rFonts w:ascii="Verdana" w:cs="Verdana" w:eastAsia="Verdana" w:hAnsi="Verdana"/>
          <w:sz w:val="24"/>
          <w:szCs w:val="24"/>
          <w:u w:val="single"/>
        </w:rPr>
      </w:pPr>
      <w:r w:rsidDel="00000000" w:rsidR="00000000" w:rsidRPr="00000000">
        <w:rPr>
          <w:rFonts w:ascii="Verdana" w:cs="Verdana" w:eastAsia="Verdana" w:hAnsi="Verdana"/>
          <w:sz w:val="24"/>
          <w:szCs w:val="24"/>
          <w:u w:val="single"/>
          <w:rtl w:val="0"/>
        </w:rPr>
        <w:t xml:space="preserve">Copy de la publicación:</w:t>
      </w:r>
    </w:p>
    <w:p w:rsidR="00000000" w:rsidDel="00000000" w:rsidP="00000000" w:rsidRDefault="00000000" w:rsidRPr="00000000" w14:paraId="000002FC">
      <w:pPr>
        <w:spacing w:after="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Un paciente de 68 años ingresa por alteración del estado mental. Presenta sodio sérico de 158 mEq/L, osmolaridad sérica de 330 mOsm/L, osmolaridad urinaria de 280 mOsm/L y sodio urinario de 35 mEq/L. Hace 3 días sufrió un traumatismo craneoencefálico leve. ¿Cuál es el diagnóstico más probable?</w:t>
      </w:r>
    </w:p>
    <w:p w:rsidR="00000000" w:rsidDel="00000000" w:rsidP="00000000" w:rsidRDefault="00000000" w:rsidRPr="00000000" w14:paraId="000002FD">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A. Diabetes insípida central completa.</w:t>
      </w:r>
      <w:r w:rsidDel="00000000" w:rsidR="00000000" w:rsidRPr="00000000">
        <w:rPr>
          <w:rFonts w:ascii="Verdana" w:cs="Verdana" w:eastAsia="Verdana" w:hAnsi="Verdana"/>
          <w:sz w:val="24"/>
          <w:szCs w:val="24"/>
          <w:rtl w:val="0"/>
        </w:rPr>
        <w:br w:type="textWrapping"/>
        <w:t xml:space="preserve">B. Diabetes insípida nefrogénica.</w:t>
        <w:br w:type="textWrapping"/>
        <w:t xml:space="preserve">C. Diuresis osmótica.</w:t>
        <w:br w:type="textWrapping"/>
        <w:t xml:space="preserve">D. Sobrecarga de sodio.</w:t>
      </w:r>
    </w:p>
    <w:p w:rsidR="00000000" w:rsidDel="00000000" w:rsidP="00000000" w:rsidRDefault="00000000" w:rsidRPr="00000000" w14:paraId="000002FE">
      <w:pPr>
        <w:spacing w:after="240" w:before="240" w:lineRule="auto"/>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FF">
      <w:pPr>
        <w:jc w:val="both"/>
        <w:rPr>
          <w:rFonts w:ascii="Verdana" w:cs="Verdana" w:eastAsia="Verdana" w:hAnsi="Verdana"/>
          <w:sz w:val="24"/>
          <w:szCs w:val="24"/>
        </w:rPr>
      </w:pPr>
      <w:r w:rsidDel="00000000" w:rsidR="00000000" w:rsidRPr="00000000">
        <w:rPr>
          <w:rFonts w:ascii="Verdana" w:cs="Verdana" w:eastAsia="Verdana" w:hAnsi="Verdana"/>
          <w:sz w:val="24"/>
          <w:szCs w:val="24"/>
          <w:u w:val="single"/>
          <w:rtl w:val="0"/>
        </w:rPr>
        <w:t xml:space="preserve">Explicación que va en el PDF:</w:t>
      </w:r>
      <w:r w:rsidDel="00000000" w:rsidR="00000000" w:rsidRPr="00000000">
        <w:rPr>
          <w:rtl w:val="0"/>
        </w:rPr>
      </w:r>
    </w:p>
    <w:p w:rsidR="00000000" w:rsidDel="00000000" w:rsidP="00000000" w:rsidRDefault="00000000" w:rsidRPr="00000000" w14:paraId="00000300">
      <w:pPr>
        <w:spacing w:after="240" w:before="240" w:lineRule="auto"/>
        <w:jc w:val="both"/>
        <w:rPr>
          <w:rFonts w:ascii="Verdana" w:cs="Verdana" w:eastAsia="Verdana" w:hAnsi="Verdana"/>
          <w:sz w:val="24"/>
          <w:szCs w:val="24"/>
          <w:u w:val="single"/>
        </w:rPr>
      </w:pPr>
      <w:r w:rsidDel="00000000" w:rsidR="00000000" w:rsidRPr="00000000">
        <w:rPr>
          <w:rFonts w:ascii="Verdana" w:cs="Verdana" w:eastAsia="Verdana" w:hAnsi="Verdana"/>
          <w:sz w:val="24"/>
          <w:szCs w:val="24"/>
          <w:rtl w:val="0"/>
        </w:rPr>
        <w:t xml:space="preserve">En una hipernatremia con osmolaridad sérica de 300 mOsm/L (menor de 700 mOsm/L) debemos pensar en pérdidas renales de agua por lo que primeramente podemos descartar la opción D. El siguiente paso es analizar la osmolaridad urinaria: cuando tenemos un valor menor de 300 mOsm/L sabemos que los mecanismos de concentración están alterados y que la orina es MUY diluida, situación que sólo ocurre en la diabetes insípida (en las demás causas de pérdidas renales la osmolaridad se mantiene entre 300-600 mOsm/L). Con esto descartamos la opción C y nos quedamos con la A y B. Damos con la respuesta cuando además nos dicen que el paciente tiene antecedente de traumatismo craneoencefálico, lo cual hace que la causa más probable sea la opción A: diabetes insípida central.</w:t>
      </w:r>
      <w:r w:rsidDel="00000000" w:rsidR="00000000" w:rsidRPr="00000000">
        <w:rPr>
          <w:rtl w:val="0"/>
        </w:rPr>
      </w:r>
    </w:p>
    <w:p w:rsidR="00000000" w:rsidDel="00000000" w:rsidP="00000000" w:rsidRDefault="00000000" w:rsidRPr="00000000" w14:paraId="00000301">
      <w:pPr>
        <w:spacing w:after="240" w:before="240" w:lineRule="auto"/>
        <w:jc w:val="both"/>
        <w:rPr>
          <w:rFonts w:ascii="Verdana" w:cs="Verdana" w:eastAsia="Verdana" w:hAnsi="Verdana"/>
          <w:sz w:val="24"/>
          <w:szCs w:val="24"/>
          <w:u w:val="single"/>
        </w:rPr>
      </w:pPr>
      <w:r w:rsidDel="00000000" w:rsidR="00000000" w:rsidRPr="00000000">
        <w:rPr>
          <w:rtl w:val="0"/>
        </w:rPr>
      </w:r>
    </w:p>
    <w:p w:rsidR="00000000" w:rsidDel="00000000" w:rsidP="00000000" w:rsidRDefault="00000000" w:rsidRPr="00000000" w14:paraId="00000302">
      <w:pPr>
        <w:pStyle w:val="Heading4"/>
        <w:rPr>
          <w:rFonts w:ascii="Verdana" w:cs="Verdana" w:eastAsia="Verdana" w:hAnsi="Verdana"/>
          <w:b w:val="1"/>
          <w:bCs w:val="1"/>
          <w:color w:val="000000"/>
          <w:sz w:val="28"/>
          <w:szCs w:val="28"/>
        </w:rPr>
      </w:pPr>
      <w:bookmarkStart w:colFirst="0" w:colLast="0" w:name="_2w6j4qupcwo0" w:id="57"/>
      <w:bookmarkEnd w:id="57"/>
      <w:r w:rsidDel="00000000" w:rsidR="00000000" w:rsidRPr="00000000">
        <w:rPr>
          <w:rFonts w:ascii="Arial Unicode MS" w:cs="Arial Unicode MS" w:eastAsia="Arial Unicode MS" w:hAnsi="Arial Unicode MS"/>
          <w:b w:val="1"/>
          <w:bCs w:val="1"/>
          <w:color w:val="000000"/>
          <w:sz w:val="28"/>
          <w:szCs w:val="28"/>
          <w:rtl w:val="0"/>
        </w:rPr>
        <w:t xml:space="preserve">✅ Abordaje de la hipokalemia</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Pregunta de MEDICINA INTERNA que nunca falta en un examen de residencias como abordar la hipokalemia </w:t>
      </w:r>
    </w:p>
    <w:p w:rsidR="00000000" w:rsidDel="00000000" w:rsidP="00000000" w:rsidRDefault="00000000" w:rsidRPr="00000000" w14:paraId="00000305">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06">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En la vida real muchas veces es fácil identificar con el cuadro clínico la causa de hipokalemia, sin embargo, para los exámenes de residencia puede ser más complejo.</w:t>
      </w:r>
    </w:p>
    <w:p w:rsidR="00000000" w:rsidDel="00000000" w:rsidP="00000000" w:rsidRDefault="00000000" w:rsidRPr="00000000" w14:paraId="00000307">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08">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Lo primero que debemos evaluar es el gradiente transtubular de potasio, que no es más que la división entre la concentración de potasio y creatinina en orina y nos dice si el riñón está reteniendo o eliminando el potasio.</w:t>
      </w:r>
    </w:p>
    <w:p w:rsidR="00000000" w:rsidDel="00000000" w:rsidP="00000000" w:rsidRDefault="00000000" w:rsidRPr="00000000" w14:paraId="00000309">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0A">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el gradiente es menor de 13, el riñón está reteniendo el potasio lo que sugiere pérdidas extrarrenales. En este caso evaluamos el estado ácido base: si hay acidosis metabólica las pérdidas serán gastrointestinales como con la diarrea, mientras que si hay alcalosis metabólica las pérdidas serán por vómitos o por uso previo de diuréticos.</w:t>
      </w:r>
    </w:p>
    <w:p w:rsidR="00000000" w:rsidDel="00000000" w:rsidP="00000000" w:rsidRDefault="00000000" w:rsidRPr="00000000" w14:paraId="0000030B">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0C">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el gradiente es mayor de 13 lo que ocurre es que el riñón está eliminando el potasio. Lo siguiente es evaluar la presión arterial: si hay hipertensión la causa principal será un hiperaldosteronismo primario o secundario. En cambio, si está normal o baja, tenemos que ver el estado ácido-base. Si hay acidosis metabólica debes pensar en acidosis tubular renal o algunos fármacos como la anfotericina o la acetazolamida. En cambio, si hay alcalosis metabólica piensa en síndromes como Gitelman o Bartter, pero también uso activo de diuréticos; aquí la concentración urinaria de cloro, calcio y creatinina nos permitirán distinguir entre cada una.</w:t>
      </w:r>
    </w:p>
    <w:p w:rsidR="00000000" w:rsidDel="00000000" w:rsidP="00000000" w:rsidRDefault="00000000" w:rsidRPr="00000000" w14:paraId="0000030D">
      <w:pPr>
        <w:spacing w:after="240" w:before="240" w:lineRule="auto"/>
        <w:jc w:val="both"/>
        <w:rPr>
          <w:rFonts w:ascii="Verdana" w:cs="Verdana" w:eastAsia="Verdana" w:hAnsi="Verdana"/>
          <w:sz w:val="24"/>
          <w:szCs w:val="24"/>
          <w:u w:val="single"/>
        </w:rPr>
      </w:pPr>
      <w:r w:rsidDel="00000000" w:rsidR="00000000" w:rsidRPr="00000000">
        <w:rPr>
          <w:rFonts w:ascii="Verdana" w:cs="Verdana" w:eastAsia="Verdana" w:hAnsi="Verdana"/>
          <w:sz w:val="24"/>
          <w:szCs w:val="24"/>
          <w:rtl w:val="0"/>
        </w:rPr>
        <w:t xml:space="preserve">Como bonus, no olvides que valores menores de 3.0 mEq/L ameritan rápida intervención con reposición intravenosa para prevenir arritmias cardíacas y debilidad muscular grave.</w:t>
      </w:r>
      <w:r w:rsidDel="00000000" w:rsidR="00000000" w:rsidRPr="00000000">
        <w:rPr>
          <w:rtl w:val="0"/>
        </w:rPr>
      </w:r>
    </w:p>
    <w:p w:rsidR="00000000" w:rsidDel="00000000" w:rsidP="00000000" w:rsidRDefault="00000000" w:rsidRPr="00000000" w14:paraId="0000030E">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Pon a prueba este conocimiento, en la descripción te dejamos una pregunta, contéstala y recibirás esta presentación en tu DM.</w:t>
      </w:r>
    </w:p>
    <w:p w:rsidR="00000000" w:rsidDel="00000000" w:rsidP="00000000" w:rsidRDefault="00000000" w:rsidRPr="00000000" w14:paraId="0000030F">
      <w:pPr>
        <w:spacing w:after="240" w:before="240" w:lineRule="auto"/>
        <w:jc w:val="both"/>
        <w:rPr>
          <w:rFonts w:ascii="Verdana" w:cs="Verdana" w:eastAsia="Verdana" w:hAnsi="Verdana"/>
          <w:sz w:val="24"/>
          <w:szCs w:val="24"/>
          <w:u w:val="single"/>
        </w:rPr>
      </w:pPr>
      <w:r w:rsidDel="00000000" w:rsidR="00000000" w:rsidRPr="00000000">
        <w:rPr>
          <w:rFonts w:ascii="Verdana" w:cs="Verdana" w:eastAsia="Verdana" w:hAnsi="Verdana"/>
          <w:sz w:val="24"/>
          <w:szCs w:val="24"/>
          <w:u w:val="single"/>
          <w:rtl w:val="0"/>
        </w:rPr>
        <w:t xml:space="preserve">Copy de la publicación:</w:t>
      </w:r>
    </w:p>
    <w:p w:rsidR="00000000" w:rsidDel="00000000" w:rsidP="00000000" w:rsidRDefault="00000000" w:rsidRPr="00000000" w14:paraId="00000310">
      <w:pPr>
        <w:spacing w:after="240" w:before="240" w:lineRule="auto"/>
        <w:jc w:val="both"/>
        <w:rPr>
          <w:rFonts w:ascii="Verdana" w:cs="Verdana" w:eastAsia="Verdana" w:hAnsi="Verdana"/>
          <w:sz w:val="24"/>
          <w:szCs w:val="24"/>
          <w:u w:val="single"/>
        </w:rPr>
      </w:pPr>
      <w:r w:rsidDel="00000000" w:rsidR="00000000" w:rsidRPr="00000000">
        <w:rPr>
          <w:rtl w:val="0"/>
        </w:rPr>
      </w:r>
    </w:p>
    <w:p w:rsidR="00000000" w:rsidDel="00000000" w:rsidP="00000000" w:rsidRDefault="00000000" w:rsidRPr="00000000" w14:paraId="00000311">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Un paciente de 35 años presenta debilidad muscular y calambres. La analítica muestra K+ sérico de 2.8 mEq/L. El gradiente transtubular de potasio es de 18, la presión arterial es 110/70 mmHg y la gasometría revela alcalosis metabólica. ¿Cuál es la causa más probable de la hipokalemia?</w:t>
      </w:r>
    </w:p>
    <w:p w:rsidR="00000000" w:rsidDel="00000000" w:rsidP="00000000" w:rsidRDefault="00000000" w:rsidRPr="00000000" w14:paraId="00000312">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Diarrea crónica.</w:t>
      </w:r>
    </w:p>
    <w:p w:rsidR="00000000" w:rsidDel="00000000" w:rsidP="00000000" w:rsidRDefault="00000000" w:rsidRPr="00000000" w14:paraId="00000313">
      <w:pPr>
        <w:spacing w:after="240" w:before="240" w:lineRule="auto"/>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B. Síndrome de Gitelman o Bartter.</w:t>
      </w:r>
    </w:p>
    <w:p w:rsidR="00000000" w:rsidDel="00000000" w:rsidP="00000000" w:rsidRDefault="00000000" w:rsidRPr="00000000" w14:paraId="00000314">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Hiperaldosteronismo primario.</w:t>
      </w:r>
    </w:p>
    <w:p w:rsidR="00000000" w:rsidDel="00000000" w:rsidP="00000000" w:rsidRDefault="00000000" w:rsidRPr="00000000" w14:paraId="00000315">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Acidosis tubular renal.</w:t>
      </w:r>
    </w:p>
    <w:p w:rsidR="00000000" w:rsidDel="00000000" w:rsidP="00000000" w:rsidRDefault="00000000" w:rsidRPr="00000000" w14:paraId="00000316">
      <w:pPr>
        <w:spacing w:after="240" w:before="240" w:lineRule="auto"/>
        <w:jc w:val="both"/>
        <w:rPr>
          <w:rFonts w:ascii="Verdana" w:cs="Verdana" w:eastAsia="Verdana" w:hAnsi="Verdana"/>
          <w:sz w:val="24"/>
          <w:szCs w:val="24"/>
          <w:u w:val="single"/>
        </w:rPr>
      </w:pPr>
      <w:r w:rsidDel="00000000" w:rsidR="00000000" w:rsidRPr="00000000">
        <w:rPr>
          <w:rFonts w:ascii="Verdana" w:cs="Verdana" w:eastAsia="Verdana" w:hAnsi="Verdana"/>
          <w:sz w:val="24"/>
          <w:szCs w:val="24"/>
          <w:u w:val="single"/>
          <w:rtl w:val="0"/>
        </w:rPr>
        <w:t xml:space="preserve">Explicación:</w:t>
      </w:r>
    </w:p>
    <w:p w:rsidR="00000000" w:rsidDel="00000000" w:rsidP="00000000" w:rsidRDefault="00000000" w:rsidRPr="00000000" w14:paraId="00000317">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Un gradiente transtubular de potasio mayor de 13 indica que la hipokalemia es por pérdidas renales Esto nos permite descartar la opción A (diarrea crónica). Con la presión arterial normal descartamos hiperaldosteronismo ya que esta cursa con hipertensión. De las opciones restantes, lo importante a recordar es que como su nombre lo indica, la acidosis tubular renal cursa con acidosis metabólica por lo que concluimos que la respuesta correcta es la B: síndromes de Gitelman o Bartter. Estas son tubulopatías hereditarias que cursan con alcalosis metabólica hipoclorémica e hipokalemia. Diferenciarlas entre ambas requiere de estudios adicionales, pero con solo saber que cursan con alcalosis metabólica y su gradiente transtubular es mayor de 13, es suficiente para dar con la respuesta. </w:t>
      </w:r>
    </w:p>
    <w:p w:rsidR="00000000" w:rsidDel="00000000" w:rsidP="00000000" w:rsidRDefault="00000000" w:rsidRPr="00000000" w14:paraId="00000318">
      <w:pPr>
        <w:spacing w:after="240" w:before="240" w:lineRule="auto"/>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19">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1A">
      <w:pPr>
        <w:pStyle w:val="Heading4"/>
        <w:rPr>
          <w:rFonts w:ascii="Verdana" w:cs="Verdana" w:eastAsia="Verdana" w:hAnsi="Verdana"/>
          <w:b w:val="1"/>
          <w:bCs w:val="1"/>
          <w:color w:val="000000"/>
          <w:sz w:val="28"/>
          <w:szCs w:val="28"/>
        </w:rPr>
      </w:pPr>
      <w:bookmarkStart w:colFirst="0" w:colLast="0" w:name="_q7s2jg9rg79w" w:id="58"/>
      <w:bookmarkEnd w:id="58"/>
      <w:r w:rsidDel="00000000" w:rsidR="00000000" w:rsidRPr="00000000">
        <w:rPr>
          <w:rFonts w:ascii="Arial Unicode MS" w:cs="Arial Unicode MS" w:eastAsia="Arial Unicode MS" w:hAnsi="Arial Unicode MS"/>
          <w:b w:val="1"/>
          <w:bCs w:val="1"/>
          <w:color w:val="000000"/>
          <w:sz w:val="28"/>
          <w:szCs w:val="28"/>
          <w:rtl w:val="0"/>
        </w:rPr>
        <w:t xml:space="preserve">✅ Abordaje de la hiponatremia</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Pregunta de medicina interna que SIEMPRE SALE en los exámenes de residencia: como abordar la HIPONATREMIA</w:t>
      </w:r>
    </w:p>
    <w:p w:rsidR="00000000" w:rsidDel="00000000" w:rsidP="00000000" w:rsidRDefault="00000000" w:rsidRPr="00000000" w14:paraId="0000031D">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1E">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1F">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20">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21">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22">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23">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24">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25">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26">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27">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28">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29">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2A">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2B">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2C">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2D">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2E">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2F">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30">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31">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32">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Nos presentan el caso de…</w:t>
      </w:r>
    </w:p>
    <w:p w:rsidR="00000000" w:rsidDel="00000000" w:rsidP="00000000" w:rsidRDefault="00000000" w:rsidRPr="00000000" w14:paraId="00000333">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34">
      <w:pPr>
        <w:spacing w:after="160" w:line="256.8"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Un hombre de 29 años con diagnóstico de tuberculosis miliar, quien ha presentado vómitos en las últimas 48 horas. En los paraclínicos reportan sodio sérico de 122 mEq/L, creatinina de 0.8 mg/dl y BUN de 18 mg/dl. Nos dicen que la osmolaridad sérica es de 272 mOsm/L, la urinaria de 322 mOsm/L y que el sodio urinario es de 47 mEq/L. No hay signos de deshidratación ni sobrecarga. Con estos datos nos preguntan ¿cuál es el diagnóstico más probable?</w:t>
      </w:r>
    </w:p>
    <w:p w:rsidR="00000000" w:rsidDel="00000000" w:rsidP="00000000" w:rsidRDefault="00000000" w:rsidRPr="00000000" w14:paraId="00000335">
      <w:pPr>
        <w:spacing w:line="256.8" w:lineRule="auto"/>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A. Síndrome de secreción inapropiada de hormona antidiurética.</w:t>
      </w:r>
    </w:p>
    <w:p w:rsidR="00000000" w:rsidDel="00000000" w:rsidP="00000000" w:rsidRDefault="00000000" w:rsidRPr="00000000" w14:paraId="00000336">
      <w:pPr>
        <w:spacing w:line="256.8"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Nefropatía perdedora de sal.</w:t>
      </w:r>
    </w:p>
    <w:p w:rsidR="00000000" w:rsidDel="00000000" w:rsidP="00000000" w:rsidRDefault="00000000" w:rsidRPr="00000000" w14:paraId="00000337">
      <w:pPr>
        <w:spacing w:line="256.8"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Diabetes insípida central.</w:t>
      </w:r>
    </w:p>
    <w:p w:rsidR="00000000" w:rsidDel="00000000" w:rsidP="00000000" w:rsidRDefault="00000000" w:rsidRPr="00000000" w14:paraId="00000338">
      <w:pPr>
        <w:spacing w:line="256.8"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Abuso de diuréticos.</w:t>
      </w:r>
    </w:p>
    <w:p w:rsidR="00000000" w:rsidDel="00000000" w:rsidP="00000000" w:rsidRDefault="00000000" w:rsidRPr="00000000" w14:paraId="00000339">
      <w:pPr>
        <w:spacing w:line="256.8"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Pérdidas gastrointestinales. </w:t>
      </w:r>
    </w:p>
    <w:p w:rsidR="00000000" w:rsidDel="00000000" w:rsidP="00000000" w:rsidRDefault="00000000" w:rsidRPr="00000000" w14:paraId="0000033A">
      <w:pPr>
        <w:spacing w:line="256.8" w:lineRule="auto"/>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3B">
      <w:pPr>
        <w:spacing w:line="256.8"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El abordaje de la hiponatremia es un tema que intimida, pero aquí en Paretomed te lo explicamos de forma sencilla.</w:t>
      </w:r>
    </w:p>
    <w:p w:rsidR="00000000" w:rsidDel="00000000" w:rsidP="00000000" w:rsidRDefault="00000000" w:rsidRPr="00000000" w14:paraId="0000033C">
      <w:pPr>
        <w:spacing w:line="256.8" w:lineRule="auto"/>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3D">
      <w:pPr>
        <w:spacing w:line="256.8"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El primer paso ante un diagnóstico de hiponatremia es medir la osmolaridad sérica. Si es normal, será un caso de pseudohiponatremia; esto suele ocurrir en situaciones como la hiperlipidemia grave o la hiperproteinemia que se puede presentar en el mieloma múltiple. </w:t>
      </w:r>
    </w:p>
    <w:p w:rsidR="00000000" w:rsidDel="00000000" w:rsidP="00000000" w:rsidRDefault="00000000" w:rsidRPr="00000000" w14:paraId="0000033E">
      <w:pPr>
        <w:spacing w:line="256.8" w:lineRule="auto"/>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3F">
      <w:pPr>
        <w:spacing w:line="256.8"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la osmolaridad está elevada será una hipernatremia hipertónica, como por ejemplo, la hiperglucemia marcada en la cetoacidosis diabética o el estado hiperosmolar. </w:t>
      </w:r>
    </w:p>
    <w:p w:rsidR="00000000" w:rsidDel="00000000" w:rsidP="00000000" w:rsidRDefault="00000000" w:rsidRPr="00000000" w14:paraId="00000340">
      <w:pPr>
        <w:spacing w:line="256.8" w:lineRule="auto"/>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41">
      <w:pPr>
        <w:spacing w:line="256.8"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Cuando la osmolaridad está baja, pasamos a evaluar el estado de volemia. Si hay sobrecarga hídrica será una hiponatremia hipervolémica como ocurre en la falla cardíaca o la cirrosis descompensadas y el síndrome nefrótico. </w:t>
      </w:r>
    </w:p>
    <w:p w:rsidR="00000000" w:rsidDel="00000000" w:rsidP="00000000" w:rsidRDefault="00000000" w:rsidRPr="00000000" w14:paraId="00000342">
      <w:pPr>
        <w:spacing w:line="256.8" w:lineRule="auto"/>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43">
      <w:pPr>
        <w:spacing w:line="256.8"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la osmolaridad está baja, pero con volemia normal, tenemos varias opciones: hipotiroidismo, deficiencia de cortisol, polidipsia psicógena o síndrome de secreción inapropiada de hormona antidiurética; estos dos últimos los diferencias porque en el SIADH la osmolaridad urinaria es mayor de 100 mOsm/kg. </w:t>
      </w:r>
    </w:p>
    <w:p w:rsidR="00000000" w:rsidDel="00000000" w:rsidP="00000000" w:rsidRDefault="00000000" w:rsidRPr="00000000" w14:paraId="00000344">
      <w:pPr>
        <w:spacing w:line="256.8" w:lineRule="auto"/>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45">
      <w:pPr>
        <w:spacing w:line="256.8"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Finalmente, si la hiponatremia es hipoosmolar y hay signos de deshidratación tenemos que evaluar el sodio urinario. Si es menor de 15 la hiponatremia será por pérdidas extrarrenales como ocurre en casos de vómito, diarrea, fístulas, quemaduras o en situaciones de secuestro a tercer espacio como es la pancreatitis o la peritonitis. En cambio, si el sodio urinario es mayor de 20 concluimos que el riñón está eliminando el sodio; aquí las causas comunes son el uso de diuréticos (principalmente tiazídicos), la insuficiencia adrenal y la nefropatía o el cerebro perdedor de sal. </w:t>
      </w:r>
    </w:p>
    <w:p w:rsidR="00000000" w:rsidDel="00000000" w:rsidP="00000000" w:rsidRDefault="00000000" w:rsidRPr="00000000" w14:paraId="00000346">
      <w:pPr>
        <w:spacing w:line="256.8" w:lineRule="auto"/>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47">
      <w:pPr>
        <w:spacing w:after="160" w:line="256.8"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Como vemos en este caso, sólo con identificar que es una hiponatremia hipoosmolar normovolémica, sin tener en cuenta otros datos, podemos dar con la respuesta ya que las opciones B, D y E producen hiponatremia hipoosmolar hipovolémica. De la misma forma, la opción C es incorrecta porque la diabetes insípida central lo que produce es hipernatremia.</w:t>
      </w:r>
    </w:p>
    <w:p w:rsidR="00000000" w:rsidDel="00000000" w:rsidP="00000000" w:rsidRDefault="00000000" w:rsidRPr="00000000" w14:paraId="00000348">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Pon a prueba este conocimiento, en la descripción te dejamos una pregunta, contéstala y recibirás esta presentación en tu DM.</w:t>
      </w:r>
    </w:p>
    <w:p w:rsidR="00000000" w:rsidDel="00000000" w:rsidP="00000000" w:rsidRDefault="00000000" w:rsidRPr="00000000" w14:paraId="00000349">
      <w:pPr>
        <w:spacing w:after="240" w:before="240" w:lineRule="auto"/>
        <w:jc w:val="both"/>
        <w:rPr>
          <w:rFonts w:ascii="Verdana" w:cs="Verdana" w:eastAsia="Verdana" w:hAnsi="Verdana"/>
          <w:sz w:val="24"/>
          <w:szCs w:val="24"/>
          <w:u w:val="single"/>
        </w:rPr>
      </w:pPr>
      <w:r w:rsidDel="00000000" w:rsidR="00000000" w:rsidRPr="00000000">
        <w:rPr>
          <w:rFonts w:ascii="Verdana" w:cs="Verdana" w:eastAsia="Verdana" w:hAnsi="Verdana"/>
          <w:sz w:val="24"/>
          <w:szCs w:val="24"/>
          <w:u w:val="single"/>
          <w:rtl w:val="0"/>
        </w:rPr>
        <w:t xml:space="preserve">Copy de la publicación:</w:t>
      </w:r>
    </w:p>
    <w:p w:rsidR="00000000" w:rsidDel="00000000" w:rsidP="00000000" w:rsidRDefault="00000000" w:rsidRPr="00000000" w14:paraId="0000034A">
      <w:pPr>
        <w:spacing w:line="256.8"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Hombre de 29 años con diagnóstico de tuberculosis miliar, quien ha presentado vómitos en las últimas 48 horas. En los paraclínicos reportan sodio sérico de 122 mEq/L, creatinina de 0.8 mg/dl y BUN de 18 mg/dl. La osmolaridad sérica es de 272 mOsm/L, la urinaria de 322 mOsm/L y el sodio urinario es de 47 mEq/L. No hay signos de deshidratación ni sobrecarga. ¿Cuál es el diagnóstico más probable?</w:t>
      </w:r>
    </w:p>
    <w:p w:rsidR="00000000" w:rsidDel="00000000" w:rsidP="00000000" w:rsidRDefault="00000000" w:rsidRPr="00000000" w14:paraId="0000034B">
      <w:pPr>
        <w:spacing w:line="256.8" w:lineRule="auto"/>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4C">
      <w:pPr>
        <w:spacing w:line="256.8"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Síndrome de secreción inapropiada de hormona antidiurética.</w:t>
      </w:r>
    </w:p>
    <w:p w:rsidR="00000000" w:rsidDel="00000000" w:rsidP="00000000" w:rsidRDefault="00000000" w:rsidRPr="00000000" w14:paraId="0000034D">
      <w:pPr>
        <w:spacing w:line="256.8"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Nefropatía perdedora de sal.</w:t>
      </w:r>
    </w:p>
    <w:p w:rsidR="00000000" w:rsidDel="00000000" w:rsidP="00000000" w:rsidRDefault="00000000" w:rsidRPr="00000000" w14:paraId="0000034E">
      <w:pPr>
        <w:spacing w:line="256.8"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Diabetes insípida central.</w:t>
      </w:r>
    </w:p>
    <w:p w:rsidR="00000000" w:rsidDel="00000000" w:rsidP="00000000" w:rsidRDefault="00000000" w:rsidRPr="00000000" w14:paraId="0000034F">
      <w:pPr>
        <w:spacing w:line="256.8"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Abuso de diuréticos.</w:t>
      </w:r>
    </w:p>
    <w:p w:rsidR="00000000" w:rsidDel="00000000" w:rsidP="00000000" w:rsidRDefault="00000000" w:rsidRPr="00000000" w14:paraId="00000350">
      <w:pPr>
        <w:spacing w:line="256.8"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 Pérdidas gastrointestinales.</w:t>
      </w:r>
    </w:p>
    <w:p w:rsidR="00000000" w:rsidDel="00000000" w:rsidP="00000000" w:rsidRDefault="00000000" w:rsidRPr="00000000" w14:paraId="00000351">
      <w:pPr>
        <w:spacing w:after="240" w:before="240" w:line="256.8" w:lineRule="auto"/>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52">
      <w:pPr>
        <w:spacing w:after="160" w:line="256.8" w:lineRule="auto"/>
        <w:jc w:val="both"/>
        <w:rPr>
          <w:rFonts w:ascii="Verdana" w:cs="Verdana" w:eastAsia="Verdana" w:hAnsi="Verdana"/>
          <w:sz w:val="24"/>
          <w:szCs w:val="24"/>
          <w:u w:val="single"/>
        </w:rPr>
      </w:pPr>
      <w:r w:rsidDel="00000000" w:rsidR="00000000" w:rsidRPr="00000000">
        <w:rPr>
          <w:rtl w:val="0"/>
        </w:rPr>
      </w:r>
    </w:p>
    <w:p w:rsidR="00000000" w:rsidDel="00000000" w:rsidP="00000000" w:rsidRDefault="00000000" w:rsidRPr="00000000" w14:paraId="00000353">
      <w:pPr>
        <w:spacing w:after="160" w:line="256.8" w:lineRule="auto"/>
        <w:jc w:val="both"/>
        <w:rPr>
          <w:rFonts w:ascii="Verdana" w:cs="Verdana" w:eastAsia="Verdana" w:hAnsi="Verdana"/>
          <w:sz w:val="24"/>
          <w:szCs w:val="24"/>
          <w:u w:val="single"/>
        </w:rPr>
      </w:pPr>
      <w:r w:rsidDel="00000000" w:rsidR="00000000" w:rsidRPr="00000000">
        <w:rPr>
          <w:rFonts w:ascii="Verdana" w:cs="Verdana" w:eastAsia="Verdana" w:hAnsi="Verdana"/>
          <w:sz w:val="24"/>
          <w:szCs w:val="24"/>
          <w:u w:val="single"/>
          <w:rtl w:val="0"/>
        </w:rPr>
        <w:t xml:space="preserve">Explicación que va en el PDF:</w:t>
      </w:r>
    </w:p>
    <w:p w:rsidR="00000000" w:rsidDel="00000000" w:rsidP="00000000" w:rsidRDefault="00000000" w:rsidRPr="00000000" w14:paraId="00000354">
      <w:pPr>
        <w:spacing w:after="160" w:line="256.8"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combinación de osmolaridad baja (265 mOsm/kg) y deshidratación (ligera sequedad de mucosas) nos dice que se trata de una hiponatremia hipovolémica lo cual inmediatamente nos permite dar con la respuesta (opción C: uso de diuréticos) ya que las opciones A (SIADH) y D (polidipsia psicógena) producen hiponatremia hipoosmolar euvolémica, mientras que la opción B (descompensación de falla cardíaca) produce hiponatremia hipoosmolar hipervolémica. Aún así, no quedan dudas cuando además nos dicen que el sodio urinario está elevado (valor de 35 mEq/L con punto de corte de 20 mEq/L) lo cual interpretamos como que la causa de la hiponatremia es una excreción de sodio a nivel renal, y la única dentro de las opciones que produce eso es la opción C: uso de diuréticos tiazídicos.</w:t>
      </w:r>
    </w:p>
    <w:p w:rsidR="00000000" w:rsidDel="00000000" w:rsidP="00000000" w:rsidRDefault="00000000" w:rsidRPr="00000000" w14:paraId="00000355">
      <w:pPr>
        <w:spacing w:after="160" w:line="256.8" w:lineRule="auto"/>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56">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57">
      <w:pPr>
        <w:pStyle w:val="Heading4"/>
        <w:rPr>
          <w:rFonts w:ascii="Verdana" w:cs="Verdana" w:eastAsia="Verdana" w:hAnsi="Verdana"/>
          <w:b w:val="1"/>
          <w:bCs w:val="1"/>
          <w:color w:val="000000"/>
          <w:sz w:val="28"/>
          <w:szCs w:val="28"/>
        </w:rPr>
      </w:pPr>
      <w:bookmarkStart w:colFirst="0" w:colLast="0" w:name="_z4pk2r97ju8q" w:id="59"/>
      <w:bookmarkEnd w:id="59"/>
      <w:r w:rsidDel="00000000" w:rsidR="00000000" w:rsidRPr="00000000">
        <w:rPr>
          <w:rFonts w:ascii="Verdana" w:cs="Verdana" w:eastAsia="Verdana" w:hAnsi="Verdana"/>
          <w:b w:val="1"/>
          <w:bCs w:val="1"/>
          <w:color w:val="000000"/>
          <w:sz w:val="28"/>
          <w:szCs w:val="28"/>
          <w:rtl w:val="0"/>
        </w:rPr>
        <w:t xml:space="preserve">Electrocardiograma: isquemia o lesión</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Pregunta de CARDIOLOGÍA que SIEMPRE SALE en un EXAMEN DE RESIDENCIAS: nos muestran un electrocardiograma y nos piden identificar si hay isquemia, lesión o necrosis.</w:t>
      </w:r>
    </w:p>
    <w:p w:rsidR="00000000" w:rsidDel="00000000" w:rsidP="00000000" w:rsidRDefault="00000000" w:rsidRPr="00000000" w14:paraId="0000035A">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5B">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isquemia, la lesión y la necrosis miocárdica son los distintos grados de daño que sufre el miocardio ante un IMBALANCE entre el oxígeno consumido y el oxígeno aportado.</w:t>
      </w:r>
    </w:p>
    <w:p w:rsidR="00000000" w:rsidDel="00000000" w:rsidP="00000000" w:rsidRDefault="00000000" w:rsidRPr="00000000" w14:paraId="0000035C">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5D">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Clásicamente se han diferenciado tres fases después de una oclusión coronaria:</w:t>
      </w:r>
    </w:p>
    <w:p w:rsidR="00000000" w:rsidDel="00000000" w:rsidP="00000000" w:rsidRDefault="00000000" w:rsidRPr="00000000" w14:paraId="0000035E">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5F">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isquemia, que se define como una reducción del aporte de oxígeno al miocardio de menos de 20 minutos. El daño en este caso es reversible y en el electrocardiograma se muestra principalmente como alteraciones de la onda T.</w:t>
      </w:r>
    </w:p>
    <w:p w:rsidR="00000000" w:rsidDel="00000000" w:rsidP="00000000" w:rsidRDefault="00000000" w:rsidRPr="00000000" w14:paraId="00000360">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61">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lesión se presenta cuando el déficit de oxígeno es mayor de 20 minutos. Aquí el daño aún puede ser reversible en cierta parte y la principal alteración en el electrocardiograma son los cambios del segmento ST.</w:t>
      </w:r>
    </w:p>
    <w:p w:rsidR="00000000" w:rsidDel="00000000" w:rsidP="00000000" w:rsidRDefault="00000000" w:rsidRPr="00000000" w14:paraId="00000362">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63">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Para diferenciarlas recuerda la MNEMOTECNIA Tisquemia y leSTión, así siempre recordarás qué onda o segmento está afectado en cada caso.</w:t>
      </w:r>
    </w:p>
    <w:p w:rsidR="00000000" w:rsidDel="00000000" w:rsidP="00000000" w:rsidRDefault="00000000" w:rsidRPr="00000000" w14:paraId="00000364">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65">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Por último, hablamos de necrosis cuando hay persistencia por más de 2 horas del déficit de oxígeno y hay daño irreversible del tejido miocárdico. Se caracteriza en el electrocardiograma por la aparición de ondas Q patológicas.</w:t>
      </w:r>
    </w:p>
    <w:p w:rsidR="00000000" w:rsidDel="00000000" w:rsidP="00000000" w:rsidRDefault="00000000" w:rsidRPr="00000000" w14:paraId="00000366">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67">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Pero ahora, ¿cómo sabemos en qué región del tejido cardíaco se encuentra la afección?</w:t>
      </w:r>
    </w:p>
    <w:p w:rsidR="00000000" w:rsidDel="00000000" w:rsidP="00000000" w:rsidRDefault="00000000" w:rsidRPr="00000000" w14:paraId="00000368">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69">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Para esto, recuerda que el subendocardio es la región más sensible a la isquemia, por lo que es la primera en sufrir el déficit de oxígeno. </w:t>
      </w:r>
    </w:p>
    <w:p w:rsidR="00000000" w:rsidDel="00000000" w:rsidP="00000000" w:rsidRDefault="00000000" w:rsidRPr="00000000" w14:paraId="0000036A">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6B">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Para esto, recuerda que el subendocardio es la zona más sensible a la isquemia y es la primera en sufrir el déficit de oxígeno. Esto produce un retraso en la repolarización que se manifiesta como ondas T HIPERAGUDAS; esta es la razón por la cual estos cambios en la onda T pueden preceder tanto a la depresión del ST, es decir, lesión subendocárdica, como a la elevación, es decir lesión subepicárdica. Ten presente que la lesión subendocárdica suele ocurrir por oclusión coronaria parcial, mientras que la subepicárdica por oclusión total.</w:t>
      </w:r>
    </w:p>
    <w:p w:rsidR="00000000" w:rsidDel="00000000" w:rsidP="00000000" w:rsidRDefault="00000000" w:rsidRPr="00000000" w14:paraId="0000036C">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6D">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Cuando la isquemia pasa a ser subepicárdica ocurre un retraso en la repolarización DE TODO EL MIOCARDIO en la región afectada, lo que produce una onda T aplanada o negativa.</w:t>
      </w:r>
    </w:p>
    <w:p w:rsidR="00000000" w:rsidDel="00000000" w:rsidP="00000000" w:rsidRDefault="00000000" w:rsidRPr="00000000" w14:paraId="0000036E">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6F">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Y finalmente, la onda Q aparece cuando luego de la lesión sobreviene la necrosis lo cual se registra como una zona donde no hay conducción, lo que produce la característica deflexión negativa en el electrocardiograma. </w:t>
      </w:r>
    </w:p>
    <w:p w:rsidR="00000000" w:rsidDel="00000000" w:rsidP="00000000" w:rsidRDefault="00000000" w:rsidRPr="00000000" w14:paraId="00000370">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Pon a prueba este conocimiento, en la descripción te dejamos una pregunta, contéstala y recibirás esta presentación en tu DM.</w:t>
      </w:r>
    </w:p>
    <w:p w:rsidR="00000000" w:rsidDel="00000000" w:rsidP="00000000" w:rsidRDefault="00000000" w:rsidRPr="00000000" w14:paraId="00000371">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72">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73">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74">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75">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76">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77">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Esto provoca en el electrocardiograma una imagen de descenso del segmento ST en más de una derivación cardiaca. El descenso del ST es un signo de isquemia activa y se suele observar en los síndromes coronarios agudos sin elevación del ST (SCASEST).</w:t>
      </w:r>
    </w:p>
    <w:p w:rsidR="00000000" w:rsidDel="00000000" w:rsidP="00000000" w:rsidRDefault="00000000" w:rsidRPr="00000000" w14:paraId="00000378">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79">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En caso de oclusión total de una arteria coronaria, se produce una lesión transmural (clásicamente llamada subepicárdica), provocando que todo el miocardio de la zona esté afectado.</w:t>
      </w:r>
    </w:p>
    <w:p w:rsidR="00000000" w:rsidDel="00000000" w:rsidP="00000000" w:rsidRDefault="00000000" w:rsidRPr="00000000" w14:paraId="0000037A">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7B">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En estos casos se observa la imagen de lesión subepicárdica (transmural), una elevación del segmento ST en las derivaciones cercanas a las regiones afectadas.</w:t>
      </w:r>
    </w:p>
    <w:p w:rsidR="00000000" w:rsidDel="00000000" w:rsidP="00000000" w:rsidRDefault="00000000" w:rsidRPr="00000000" w14:paraId="0000037C">
      <w:pPr>
        <w:shd w:fill="fdfbfd" w:val="clear"/>
        <w:spacing w:after="160" w:before="160" w:line="285" w:lineRule="auto"/>
        <w:ind w:right="160"/>
        <w:rPr>
          <w:sz w:val="24"/>
          <w:szCs w:val="24"/>
        </w:rPr>
      </w:pPr>
      <w:r w:rsidDel="00000000" w:rsidR="00000000" w:rsidRPr="00000000">
        <w:rPr>
          <w:sz w:val="24"/>
          <w:szCs w:val="24"/>
          <w:rtl w:val="0"/>
        </w:rPr>
        <w:t xml:space="preserve">FTE:</w:t>
      </w:r>
    </w:p>
    <w:p w:rsidR="00000000" w:rsidDel="00000000" w:rsidP="00000000" w:rsidRDefault="00000000" w:rsidRPr="00000000" w14:paraId="0000037D">
      <w:pPr>
        <w:shd w:fill="fdfbfd" w:val="clear"/>
        <w:spacing w:after="160" w:before="160" w:line="285" w:lineRule="auto"/>
        <w:ind w:right="160"/>
        <w:rPr>
          <w:sz w:val="24"/>
          <w:szCs w:val="24"/>
        </w:rPr>
      </w:pPr>
      <w:hyperlink r:id="rId7">
        <w:r w:rsidDel="00000000" w:rsidR="00000000" w:rsidRPr="00000000">
          <w:rPr>
            <w:color w:val="1155cc"/>
            <w:sz w:val="24"/>
            <w:szCs w:val="24"/>
            <w:u w:val="single"/>
            <w:rtl w:val="0"/>
          </w:rPr>
          <w:t xml:space="preserve">https://remus.unison.mx/index.php/remus_unison/article/view/180/238</w:t>
        </w:r>
      </w:hyperlink>
      <w:r w:rsidDel="00000000" w:rsidR="00000000" w:rsidRPr="00000000">
        <w:rPr>
          <w:rtl w:val="0"/>
        </w:rPr>
      </w:r>
    </w:p>
    <w:p w:rsidR="00000000" w:rsidDel="00000000" w:rsidP="00000000" w:rsidRDefault="00000000" w:rsidRPr="00000000" w14:paraId="0000037E">
      <w:pPr>
        <w:shd w:fill="fdfbfd" w:val="clear"/>
        <w:spacing w:after="160" w:before="160" w:line="285" w:lineRule="auto"/>
        <w:ind w:right="160"/>
        <w:rPr>
          <w:color w:val="1155cc"/>
          <w:sz w:val="24"/>
          <w:szCs w:val="24"/>
          <w:u w:val="single"/>
        </w:rPr>
      </w:pPr>
      <w:r w:rsidDel="00000000" w:rsidR="00000000" w:rsidRPr="00000000">
        <w:fldChar w:fldCharType="begin"/>
        <w:instrText xml:space="preserve"> HYPERLINK "https://pmc.ncbi.nlm.nih.gov/articles/PMC3569499/" </w:instrText>
        <w:fldChar w:fldCharType="separate"/>
      </w:r>
      <w:r w:rsidDel="00000000" w:rsidR="00000000" w:rsidRPr="00000000">
        <w:rPr>
          <w:rtl w:val="0"/>
        </w:rPr>
      </w:r>
    </w:p>
    <w:p w:rsidR="00000000" w:rsidDel="00000000" w:rsidP="00000000" w:rsidRDefault="00000000" w:rsidRPr="00000000" w14:paraId="0000037F">
      <w:pPr>
        <w:shd w:fill="fdfbfd" w:val="clear"/>
        <w:spacing w:after="160" w:before="160" w:line="285" w:lineRule="auto"/>
        <w:ind w:right="160"/>
        <w:rPr>
          <w:color w:val="1155cc"/>
          <w:sz w:val="24"/>
          <w:szCs w:val="24"/>
          <w:u w:val="single"/>
        </w:rPr>
      </w:pPr>
      <w:r w:rsidDel="00000000" w:rsidR="00000000" w:rsidRPr="00000000">
        <w:rPr>
          <w:color w:val="1155cc"/>
          <w:sz w:val="24"/>
          <w:szCs w:val="24"/>
          <w:u w:val="single"/>
          <w:rtl w:val="0"/>
        </w:rPr>
        <w:t xml:space="preserve">Identification of myocardial injury in the emergency setting - PMC - PubMed Central</w:t>
      </w:r>
      <w:r w:rsidDel="00000000" w:rsidR="00000000" w:rsidRPr="00000000">
        <w:fldChar w:fldCharType="end"/>
      </w:r>
      <w:r w:rsidDel="00000000" w:rsidR="00000000" w:rsidRPr="00000000">
        <w:fldChar w:fldCharType="begin"/>
        <w:instrText xml:space="preserve"> HYPERLINK "https://www.ahajournals.org/doi/10.1161/CIR.0000000000001309" </w:instrText>
        <w:fldChar w:fldCharType="separate"/>
      </w:r>
      <w:r w:rsidDel="00000000" w:rsidR="00000000" w:rsidRPr="00000000">
        <w:rPr>
          <w:rtl w:val="0"/>
        </w:rPr>
      </w:r>
    </w:p>
    <w:p w:rsidR="00000000" w:rsidDel="00000000" w:rsidP="00000000" w:rsidRDefault="00000000" w:rsidRPr="00000000" w14:paraId="00000380">
      <w:pPr>
        <w:shd w:fill="fdfbfd" w:val="clear"/>
        <w:spacing w:after="160" w:before="160" w:line="285" w:lineRule="auto"/>
        <w:ind w:right="160"/>
        <w:rPr/>
      </w:pPr>
      <w:r w:rsidDel="00000000" w:rsidR="00000000" w:rsidRPr="00000000">
        <w:rPr>
          <w:color w:val="1155cc"/>
          <w:sz w:val="24"/>
          <w:szCs w:val="24"/>
          <w:u w:val="single"/>
          <w:rtl w:val="0"/>
        </w:rPr>
        <w:t xml:space="preserve">2025 ACC/AHA/ACEP/NAEMSP/SCAI Guideline for the Management of Patients With Acute Coronary Syndromes - American Heart Association Journals</w:t>
      </w:r>
      <w:r w:rsidDel="00000000" w:rsidR="00000000" w:rsidRPr="00000000">
        <w:fldChar w:fldCharType="end"/>
      </w:r>
      <w:r w:rsidDel="00000000" w:rsidR="00000000" w:rsidRPr="00000000">
        <w:rPr>
          <w:rtl w:val="0"/>
        </w:rPr>
      </w:r>
    </w:p>
    <w:p w:rsidR="00000000" w:rsidDel="00000000" w:rsidP="00000000" w:rsidRDefault="00000000" w:rsidRPr="00000000" w14:paraId="00000381">
      <w:pPr>
        <w:shd w:fill="fdfbfd" w:val="clear"/>
        <w:spacing w:after="160" w:before="160" w:line="285" w:lineRule="auto"/>
        <w:ind w:right="160"/>
        <w:rPr>
          <w:color w:val="1155cc"/>
          <w:u w:val="single"/>
        </w:rPr>
      </w:pPr>
      <w:r w:rsidDel="00000000" w:rsidR="00000000" w:rsidRPr="00000000">
        <w:fldChar w:fldCharType="begin"/>
        <w:instrText xml:space="preserve"> HYPERLINK "https://www.my-ekg.com/infarto-ekg/isquemia-lesion-necrosis.php" </w:instrText>
        <w:fldChar w:fldCharType="separate"/>
      </w:r>
      <w:r w:rsidDel="00000000" w:rsidR="00000000" w:rsidRPr="00000000">
        <w:rPr>
          <w:rtl w:val="0"/>
        </w:rPr>
      </w:r>
    </w:p>
    <w:p w:rsidR="00000000" w:rsidDel="00000000" w:rsidP="00000000" w:rsidRDefault="00000000" w:rsidRPr="00000000" w14:paraId="00000382">
      <w:pPr>
        <w:shd w:fill="fdfbfd" w:val="clear"/>
        <w:spacing w:after="160" w:before="160" w:line="285" w:lineRule="auto"/>
        <w:ind w:right="160"/>
        <w:rPr/>
      </w:pPr>
      <w:r w:rsidDel="00000000" w:rsidR="00000000" w:rsidRPr="00000000">
        <w:rPr>
          <w:color w:val="1155cc"/>
          <w:u w:val="single"/>
          <w:rtl w:val="0"/>
        </w:rPr>
        <w:t xml:space="preserve">Signos de Isquemia, Lesión y Necrosis en la Cardiopatía Isquémica - My EKG</w:t>
      </w:r>
      <w:r w:rsidDel="00000000" w:rsidR="00000000" w:rsidRPr="00000000">
        <w:fldChar w:fldCharType="end"/>
      </w:r>
      <w:r w:rsidDel="00000000" w:rsidR="00000000" w:rsidRPr="00000000">
        <w:rPr>
          <w:rtl w:val="0"/>
        </w:rPr>
      </w:r>
    </w:p>
    <w:p w:rsidR="00000000" w:rsidDel="00000000" w:rsidP="00000000" w:rsidRDefault="00000000" w:rsidRPr="00000000" w14:paraId="00000383">
      <w:pPr>
        <w:shd w:fill="fdfbfd" w:val="clear"/>
        <w:spacing w:after="160" w:before="160" w:line="285" w:lineRule="auto"/>
        <w:ind w:right="160"/>
        <w:rPr>
          <w:color w:val="1155cc"/>
          <w:u w:val="single"/>
        </w:rPr>
      </w:pPr>
      <w:r w:rsidDel="00000000" w:rsidR="00000000" w:rsidRPr="00000000">
        <w:fldChar w:fldCharType="begin"/>
        <w:instrText xml:space="preserve"> HYPERLINK "https://accesscardiology.mhmedical.com/content.aspx?sectionid=128105895&amp;bookid=1839" </w:instrText>
        <w:fldChar w:fldCharType="separate"/>
      </w:r>
      <w:r w:rsidDel="00000000" w:rsidR="00000000" w:rsidRPr="00000000">
        <w:rPr>
          <w:rtl w:val="0"/>
        </w:rPr>
      </w:r>
    </w:p>
    <w:p w:rsidR="00000000" w:rsidDel="00000000" w:rsidP="00000000" w:rsidRDefault="00000000" w:rsidRPr="00000000" w14:paraId="00000384">
      <w:pPr>
        <w:shd w:fill="fdfbfd" w:val="clear"/>
        <w:spacing w:after="160" w:before="160" w:line="285" w:lineRule="auto"/>
        <w:ind w:right="160"/>
        <w:rPr>
          <w:color w:val="1155cc"/>
          <w:u w:val="single"/>
        </w:rPr>
      </w:pPr>
      <w:r w:rsidDel="00000000" w:rsidR="00000000" w:rsidRPr="00000000">
        <w:rPr>
          <w:color w:val="1155cc"/>
          <w:u w:val="single"/>
          <w:rtl w:val="0"/>
        </w:rPr>
        <w:t xml:space="preserve">Ischemia and Infarction | ECG in 10 Days, 2e - AccessCardiology</w:t>
      </w:r>
    </w:p>
    <w:p w:rsidR="00000000" w:rsidDel="00000000" w:rsidP="00000000" w:rsidRDefault="00000000" w:rsidRPr="00000000" w14:paraId="00000385">
      <w:pPr>
        <w:shd w:fill="fdfbfd" w:val="clear"/>
        <w:spacing w:after="160" w:before="160" w:line="285" w:lineRule="auto"/>
        <w:ind w:right="160"/>
        <w:rPr/>
      </w:pPr>
      <w:r w:rsidDel="00000000" w:rsidR="00000000" w:rsidRPr="00000000">
        <w:fldChar w:fldCharType="end"/>
      </w:r>
      <w:r w:rsidDel="00000000" w:rsidR="00000000" w:rsidRPr="00000000">
        <w:rPr>
          <w:rtl w:val="0"/>
        </w:rPr>
      </w:r>
    </w:p>
    <w:p w:rsidR="00000000" w:rsidDel="00000000" w:rsidP="00000000" w:rsidRDefault="00000000" w:rsidRPr="00000000" w14:paraId="00000386">
      <w:pPr>
        <w:shd w:fill="fdfbfd" w:val="clear"/>
        <w:spacing w:after="160" w:before="160" w:line="285" w:lineRule="auto"/>
        <w:ind w:right="160"/>
        <w:rPr/>
      </w:pPr>
      <w:r w:rsidDel="00000000" w:rsidR="00000000" w:rsidRPr="00000000">
        <w:fldChar w:fldCharType="begin"/>
        <w:instrText xml:space="preserve"> HYPERLINK "https://www.my-ekg.com/infarto-ekg/isquemia-lesion-necrosis.php" </w:instrText>
        <w:fldChar w:fldCharType="separate"/>
      </w:r>
      <w:r w:rsidDel="00000000" w:rsidR="00000000" w:rsidRPr="00000000">
        <w:rPr>
          <w:rtl w:val="0"/>
        </w:rPr>
      </w:r>
    </w:p>
    <w:p w:rsidR="00000000" w:rsidDel="00000000" w:rsidP="00000000" w:rsidRDefault="00000000" w:rsidRPr="00000000" w14:paraId="00000387">
      <w:pPr>
        <w:shd w:fill="fdfbfd" w:val="clear"/>
        <w:spacing w:after="160" w:before="160" w:line="285" w:lineRule="auto"/>
        <w:ind w:right="160"/>
        <w:rPr/>
      </w:pPr>
      <w:r w:rsidDel="00000000" w:rsidR="00000000" w:rsidRPr="00000000">
        <w:fldChar w:fldCharType="end"/>
      </w:r>
      <w:r w:rsidDel="00000000" w:rsidR="00000000" w:rsidRPr="00000000">
        <w:fldChar w:fldCharType="begin"/>
        <w:instrText xml:space="preserve"> HYPERLINK "https://www.ahajournals.org/doi/10.1161/CIR.0000000000001309" </w:instrText>
        <w:fldChar w:fldCharType="separate"/>
      </w:r>
      <w:r w:rsidDel="00000000" w:rsidR="00000000" w:rsidRPr="00000000">
        <w:rPr>
          <w:rtl w:val="0"/>
        </w:rPr>
      </w:r>
    </w:p>
    <w:p w:rsidR="00000000" w:rsidDel="00000000" w:rsidP="00000000" w:rsidRDefault="00000000" w:rsidRPr="00000000" w14:paraId="00000388">
      <w:pPr>
        <w:shd w:fill="fdfbfd" w:val="clear"/>
        <w:spacing w:after="160" w:before="160" w:line="285" w:lineRule="auto"/>
        <w:ind w:right="160"/>
        <w:rPr/>
      </w:pPr>
      <w:r w:rsidDel="00000000" w:rsidR="00000000" w:rsidRPr="00000000">
        <w:fldChar w:fldCharType="end"/>
      </w:r>
      <w:r w:rsidDel="00000000" w:rsidR="00000000" w:rsidRPr="00000000">
        <w:fldChar w:fldCharType="begin"/>
        <w:instrText xml:space="preserve"> HYPERLINK "https://pmc.ncbi.nlm.nih.gov/articles/PMC3569499/" </w:instrText>
        <w:fldChar w:fldCharType="separate"/>
      </w:r>
      <w:r w:rsidDel="00000000" w:rsidR="00000000" w:rsidRPr="00000000">
        <w:rPr>
          <w:rtl w:val="0"/>
        </w:rPr>
      </w:r>
    </w:p>
    <w:p w:rsidR="00000000" w:rsidDel="00000000" w:rsidP="00000000" w:rsidRDefault="00000000" w:rsidRPr="00000000" w14:paraId="00000389">
      <w:pPr>
        <w:shd w:fill="fdfbfd" w:val="clear"/>
        <w:spacing w:after="160" w:before="160" w:line="285" w:lineRule="auto"/>
        <w:ind w:right="160"/>
        <w:rPr>
          <w:sz w:val="24"/>
          <w:szCs w:val="24"/>
        </w:rPr>
      </w:pPr>
      <w:r w:rsidDel="00000000" w:rsidR="00000000" w:rsidRPr="00000000">
        <w:fldChar w:fldCharType="end"/>
      </w:r>
      <w:r w:rsidDel="00000000" w:rsidR="00000000" w:rsidRPr="00000000">
        <w:rPr>
          <w:rtl w:val="0"/>
        </w:rPr>
      </w:r>
    </w:p>
    <w:p w:rsidR="00000000" w:rsidDel="00000000" w:rsidP="00000000" w:rsidRDefault="00000000" w:rsidRPr="00000000" w14:paraId="0000038A">
      <w:pPr>
        <w:shd w:fill="fdfbfd" w:val="clear"/>
        <w:spacing w:after="160" w:before="160" w:line="285" w:lineRule="auto"/>
        <w:ind w:right="160"/>
        <w:rPr>
          <w:sz w:val="24"/>
          <w:szCs w:val="24"/>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COMERCIALES</w:t>
      </w:r>
    </w:p>
    <w:p w:rsidR="00000000" w:rsidDel="00000000" w:rsidP="00000000" w:rsidRDefault="00000000" w:rsidRPr="00000000" w14:paraId="00000395">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96">
      <w:pPr>
        <w:pStyle w:val="Heading1"/>
        <w:rPr/>
      </w:pPr>
      <w:bookmarkStart w:colFirst="0" w:colLast="0" w:name="_8imaxdbrq6rk" w:id="60"/>
      <w:bookmarkEnd w:id="60"/>
      <w:r w:rsidDel="00000000" w:rsidR="00000000" w:rsidRPr="00000000">
        <w:rPr>
          <w:rtl w:val="0"/>
        </w:rPr>
        <w:t xml:space="preserve">Si eres médico y quieres especializarte</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jc w:val="both"/>
        <w:rPr/>
      </w:pPr>
      <w:r w:rsidDel="00000000" w:rsidR="00000000" w:rsidRPr="00000000">
        <w:rPr>
          <w:rtl w:val="0"/>
        </w:rPr>
        <w:t xml:space="preserve">Si eres médico y quieres especializarte así es como en tan solo 90 días puedes pasar a la residencia.</w:t>
      </w:r>
    </w:p>
    <w:p w:rsidR="00000000" w:rsidDel="00000000" w:rsidP="00000000" w:rsidRDefault="00000000" w:rsidRPr="00000000" w14:paraId="00000399">
      <w:pPr>
        <w:jc w:val="both"/>
        <w:rPr/>
      </w:pPr>
      <w:r w:rsidDel="00000000" w:rsidR="00000000" w:rsidRPr="00000000">
        <w:rPr>
          <w:rtl w:val="0"/>
        </w:rPr>
      </w:r>
    </w:p>
    <w:p w:rsidR="00000000" w:rsidDel="00000000" w:rsidP="00000000" w:rsidRDefault="00000000" w:rsidRPr="00000000" w14:paraId="0000039A">
      <w:pPr>
        <w:jc w:val="both"/>
        <w:rPr/>
      </w:pPr>
      <w:r w:rsidDel="00000000" w:rsidR="00000000" w:rsidRPr="00000000">
        <w:rPr>
          <w:rtl w:val="0"/>
        </w:rPr>
        <w:t xml:space="preserve">El secreto es la eficiencia, de nada te sirve perder horas estudiando temas basura que nunca preguntan en los exámenes cuando puedes seguir el cronograma paretomed y con 1 hora de estudio diaria pasar a universidades como la FUCS LIBRE CES NORTE y muchas más</w:t>
      </w:r>
    </w:p>
    <w:p w:rsidR="00000000" w:rsidDel="00000000" w:rsidP="00000000" w:rsidRDefault="00000000" w:rsidRPr="00000000" w14:paraId="0000039B">
      <w:pPr>
        <w:jc w:val="both"/>
        <w:rPr/>
      </w:pPr>
      <w:r w:rsidDel="00000000" w:rsidR="00000000" w:rsidRPr="00000000">
        <w:rPr>
          <w:rtl w:val="0"/>
        </w:rPr>
      </w:r>
    </w:p>
    <w:p w:rsidR="00000000" w:rsidDel="00000000" w:rsidP="00000000" w:rsidRDefault="00000000" w:rsidRPr="00000000" w14:paraId="0000039C">
      <w:pPr>
        <w:jc w:val="both"/>
        <w:rPr/>
      </w:pPr>
      <w:r w:rsidDel="00000000" w:rsidR="00000000" w:rsidRPr="00000000">
        <w:rPr>
          <w:rtl w:val="0"/>
        </w:rPr>
        <w:t xml:space="preserve">Escribe “pareto” en los comentarios e inicia tu preparación hoy.</w:t>
      </w:r>
    </w:p>
    <w:p w:rsidR="00000000" w:rsidDel="00000000" w:rsidP="00000000" w:rsidRDefault="00000000" w:rsidRPr="00000000" w14:paraId="0000039D">
      <w:pPr>
        <w:rPr/>
      </w:pPr>
      <w:r w:rsidDel="00000000" w:rsidR="00000000" w:rsidRPr="00000000">
        <w:rPr>
          <w:rtl w:val="0"/>
        </w:rPr>
        <w:br w:type="textWrapping"/>
        <w:br w:type="textWrapping"/>
      </w:r>
    </w:p>
    <w:p w:rsidR="00000000" w:rsidDel="00000000" w:rsidP="00000000" w:rsidRDefault="00000000" w:rsidRPr="00000000" w14:paraId="0000039E">
      <w:pPr>
        <w:pStyle w:val="Heading1"/>
        <w:rPr/>
      </w:pPr>
      <w:bookmarkStart w:colFirst="0" w:colLast="0" w:name="_g4ozhrz1u4jm" w:id="61"/>
      <w:bookmarkEnd w:id="61"/>
      <w:r w:rsidDel="00000000" w:rsidR="00000000" w:rsidRPr="00000000">
        <w:rPr>
          <w:rtl w:val="0"/>
        </w:rPr>
        <w:t xml:space="preserve">COMERCIAL 1</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jc w:val="both"/>
        <w:rPr/>
      </w:pPr>
      <w:r w:rsidDel="00000000" w:rsidR="00000000" w:rsidRPr="00000000">
        <w:rPr>
          <w:rtl w:val="0"/>
        </w:rPr>
        <w:t xml:space="preserve">Pasar a la residencia médica en 2025 será más difícil que nunca, cada año que pasa aumenta la cantidad de médicos que competirán por el mismo cupo para la especialidad de tus sueños.</w:t>
      </w:r>
    </w:p>
    <w:p w:rsidR="00000000" w:rsidDel="00000000" w:rsidP="00000000" w:rsidRDefault="00000000" w:rsidRPr="00000000" w14:paraId="000003A1">
      <w:pPr>
        <w:jc w:val="both"/>
        <w:rPr/>
      </w:pPr>
      <w:r w:rsidDel="00000000" w:rsidR="00000000" w:rsidRPr="00000000">
        <w:rPr>
          <w:rtl w:val="0"/>
        </w:rPr>
      </w:r>
    </w:p>
    <w:p w:rsidR="00000000" w:rsidDel="00000000" w:rsidP="00000000" w:rsidRDefault="00000000" w:rsidRPr="00000000" w14:paraId="000003A2">
      <w:pPr>
        <w:jc w:val="both"/>
        <w:rPr/>
      </w:pPr>
      <w:r w:rsidDel="00000000" w:rsidR="00000000" w:rsidRPr="00000000">
        <w:rPr>
          <w:rtl w:val="0"/>
        </w:rPr>
        <w:t xml:space="preserve">Por eso presentarse al examen para conocerlo o improvisar un estudio en pocos meses es una pésima idea, la única forma de lograr tu objetivo en 2025 es prepararte de manera integral no solo en conocimientos de medicina sino también en técnicas de exámen y entrenamiento psicológico para entrevistas, todo de la mano de un tutor que te exigirá al máximo semana tras semana hasta que alcances tu verdadero potencial.</w:t>
      </w:r>
    </w:p>
    <w:p w:rsidR="00000000" w:rsidDel="00000000" w:rsidP="00000000" w:rsidRDefault="00000000" w:rsidRPr="00000000" w14:paraId="000003A3">
      <w:pPr>
        <w:jc w:val="both"/>
        <w:rPr/>
      </w:pPr>
      <w:r w:rsidDel="00000000" w:rsidR="00000000" w:rsidRPr="00000000">
        <w:rPr>
          <w:rtl w:val="0"/>
        </w:rPr>
      </w:r>
    </w:p>
    <w:p w:rsidR="00000000" w:rsidDel="00000000" w:rsidP="00000000" w:rsidRDefault="00000000" w:rsidRPr="00000000" w14:paraId="000003A4">
      <w:pPr>
        <w:jc w:val="both"/>
        <w:rPr/>
      </w:pPr>
      <w:r w:rsidDel="00000000" w:rsidR="00000000" w:rsidRPr="00000000">
        <w:rPr>
          <w:rtl w:val="0"/>
        </w:rPr>
        <w:t xml:space="preserve">Y eso es lo que hacemos en el programa paretomed, si quieres empezar a prepararte con nosotros dale click a este botón y nos pondremos en contacto contigo.</w:t>
      </w:r>
    </w:p>
    <w:p w:rsidR="00000000" w:rsidDel="00000000" w:rsidP="00000000" w:rsidRDefault="00000000" w:rsidRPr="00000000" w14:paraId="000003A5">
      <w:pPr>
        <w:jc w:val="both"/>
        <w:rPr/>
      </w:pPr>
      <w:r w:rsidDel="00000000" w:rsidR="00000000" w:rsidRPr="00000000">
        <w:rPr>
          <w:rtl w:val="0"/>
        </w:rPr>
      </w:r>
    </w:p>
    <w:p w:rsidR="00000000" w:rsidDel="00000000" w:rsidP="00000000" w:rsidRDefault="00000000" w:rsidRPr="00000000" w14:paraId="000003A6">
      <w:pPr>
        <w:pStyle w:val="Heading1"/>
        <w:rPr/>
      </w:pPr>
      <w:bookmarkStart w:colFirst="0" w:colLast="0" w:name="_mmfh4yoy1m6l" w:id="62"/>
      <w:bookmarkEnd w:id="62"/>
      <w:r w:rsidDel="00000000" w:rsidR="00000000" w:rsidRPr="00000000">
        <w:rPr>
          <w:rtl w:val="0"/>
        </w:rPr>
        <w:t xml:space="preserve">Eres médico y quieres especializarte pero NO TIENES MOTIVACIÓN PARA ESTUDIAR.</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jc w:val="both"/>
        <w:rPr/>
      </w:pPr>
      <w:r w:rsidDel="00000000" w:rsidR="00000000" w:rsidRPr="00000000">
        <w:rPr>
          <w:rtl w:val="0"/>
        </w:rPr>
        <w:t xml:space="preserve">Así es como puedes solucionarlo y lograr tu sueño de ser especialista</w:t>
      </w:r>
    </w:p>
    <w:p w:rsidR="00000000" w:rsidDel="00000000" w:rsidP="00000000" w:rsidRDefault="00000000" w:rsidRPr="00000000" w14:paraId="000003A9">
      <w:pPr>
        <w:jc w:val="both"/>
        <w:rPr/>
      </w:pPr>
      <w:r w:rsidDel="00000000" w:rsidR="00000000" w:rsidRPr="00000000">
        <w:rPr>
          <w:rtl w:val="0"/>
        </w:rPr>
      </w:r>
    </w:p>
    <w:p w:rsidR="00000000" w:rsidDel="00000000" w:rsidP="00000000" w:rsidRDefault="00000000" w:rsidRPr="00000000" w14:paraId="000003AA">
      <w:pPr>
        <w:jc w:val="both"/>
        <w:rPr/>
      </w:pPr>
      <w:r w:rsidDel="00000000" w:rsidR="00000000" w:rsidRPr="00000000">
        <w:rPr>
          <w:rtl w:val="0"/>
        </w:rPr>
        <w:t xml:space="preserve">Depender de la motivación es lo peor que podemos hacer cuando queremos lograr un objetivo y esto es porque la motivación no es infinita, el dia que no estás motivado no estudias no repasas y pierdes todo el progreso, por eso tener un TUTOR que te ayude a medir tu progreso semana tras semana y rodearte de compañeros que se encuentren en el mismo proceso para solucionar dudas e inquietudes es la mejor herramienta que puedes tener.</w:t>
      </w:r>
    </w:p>
    <w:p w:rsidR="00000000" w:rsidDel="00000000" w:rsidP="00000000" w:rsidRDefault="00000000" w:rsidRPr="00000000" w14:paraId="000003AB">
      <w:pPr>
        <w:jc w:val="both"/>
        <w:rPr/>
      </w:pPr>
      <w:r w:rsidDel="00000000" w:rsidR="00000000" w:rsidRPr="00000000">
        <w:rPr>
          <w:rtl w:val="0"/>
        </w:rPr>
      </w:r>
    </w:p>
    <w:p w:rsidR="00000000" w:rsidDel="00000000" w:rsidP="00000000" w:rsidRDefault="00000000" w:rsidRPr="00000000" w14:paraId="000003AC">
      <w:pPr>
        <w:jc w:val="both"/>
        <w:rPr/>
      </w:pPr>
      <w:r w:rsidDel="00000000" w:rsidR="00000000" w:rsidRPr="00000000">
        <w:rPr>
          <w:rtl w:val="0"/>
        </w:rPr>
        <w:t xml:space="preserve">Por eso desde tu primer día en el programa Paretomed serás acompañado por un grupo de especialistas y expertos que te ayudarán 1 a 1 en tu proceso desde que te preparas para un exámen hasta que pasas a la entrevista </w:t>
      </w:r>
    </w:p>
    <w:p w:rsidR="00000000" w:rsidDel="00000000" w:rsidP="00000000" w:rsidRDefault="00000000" w:rsidRPr="00000000" w14:paraId="000003AD">
      <w:pPr>
        <w:jc w:val="both"/>
        <w:rPr/>
      </w:pPr>
      <w:r w:rsidDel="00000000" w:rsidR="00000000" w:rsidRPr="00000000">
        <w:rPr>
          <w:rtl w:val="0"/>
        </w:rPr>
      </w:r>
    </w:p>
    <w:p w:rsidR="00000000" w:rsidDel="00000000" w:rsidP="00000000" w:rsidRDefault="00000000" w:rsidRPr="00000000" w14:paraId="000003AE">
      <w:pPr>
        <w:jc w:val="both"/>
        <w:rPr/>
      </w:pPr>
      <w:r w:rsidDel="00000000" w:rsidR="00000000" w:rsidRPr="00000000">
        <w:rPr>
          <w:rtl w:val="0"/>
        </w:rPr>
        <w:t xml:space="preserve">Si quieres dar el primer paso hacia tu sueño escribe Paretomed y un asesor se pondrá en contacto contigo.</w:t>
      </w:r>
    </w:p>
    <w:p w:rsidR="00000000" w:rsidDel="00000000" w:rsidP="00000000" w:rsidRDefault="00000000" w:rsidRPr="00000000" w14:paraId="000003AF">
      <w:pPr>
        <w:jc w:val="both"/>
        <w:rPr/>
      </w:pPr>
      <w:r w:rsidDel="00000000" w:rsidR="00000000" w:rsidRPr="00000000">
        <w:rPr>
          <w:rtl w:val="0"/>
        </w:rPr>
      </w:r>
    </w:p>
    <w:p w:rsidR="00000000" w:rsidDel="00000000" w:rsidP="00000000" w:rsidRDefault="00000000" w:rsidRPr="00000000" w14:paraId="000003B0">
      <w:pPr>
        <w:jc w:val="both"/>
        <w:rPr/>
      </w:pPr>
      <w:r w:rsidDel="00000000" w:rsidR="00000000" w:rsidRPr="00000000">
        <w:rPr>
          <w:rtl w:val="0"/>
        </w:rPr>
      </w:r>
    </w:p>
    <w:p w:rsidR="00000000" w:rsidDel="00000000" w:rsidP="00000000" w:rsidRDefault="00000000" w:rsidRPr="00000000" w14:paraId="000003B1">
      <w:pPr>
        <w:pStyle w:val="Heading1"/>
        <w:rPr/>
      </w:pPr>
      <w:bookmarkStart w:colFirst="0" w:colLast="0" w:name="_caksd39w053x" w:id="63"/>
      <w:bookmarkEnd w:id="63"/>
      <w:r w:rsidDel="00000000" w:rsidR="00000000" w:rsidRPr="00000000">
        <w:rPr>
          <w:rtl w:val="0"/>
        </w:rPr>
      </w:r>
    </w:p>
    <w:p w:rsidR="00000000" w:rsidDel="00000000" w:rsidP="00000000" w:rsidRDefault="00000000" w:rsidRPr="00000000" w14:paraId="000003B2">
      <w:pPr>
        <w:pStyle w:val="Heading1"/>
        <w:rPr/>
      </w:pPr>
      <w:bookmarkStart w:colFirst="0" w:colLast="0" w:name="_mu6on1b5i58x" w:id="64"/>
      <w:bookmarkEnd w:id="64"/>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pStyle w:val="Heading1"/>
        <w:rPr/>
      </w:pPr>
      <w:bookmarkStart w:colFirst="0" w:colLast="0" w:name="_pytsx7z0r9g9" w:id="65"/>
      <w:bookmarkEnd w:id="65"/>
      <w:r w:rsidDel="00000000" w:rsidR="00000000" w:rsidRPr="00000000">
        <w:rPr>
          <w:rtl w:val="0"/>
        </w:rPr>
        <w:t xml:space="preserve">Eres médico y quieres especializarte pero NO TIENES ORGANIZACIÓN EN TU ESTUDIO </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jc w:val="both"/>
        <w:rPr/>
      </w:pPr>
      <w:r w:rsidDel="00000000" w:rsidR="00000000" w:rsidRPr="00000000">
        <w:rPr>
          <w:rtl w:val="0"/>
        </w:rPr>
        <w:t xml:space="preserve">Así es como puedes solucionarlo y lograr tu sueño de ser especialista</w:t>
      </w:r>
    </w:p>
    <w:p w:rsidR="00000000" w:rsidDel="00000000" w:rsidP="00000000" w:rsidRDefault="00000000" w:rsidRPr="00000000" w14:paraId="000003B7">
      <w:pPr>
        <w:jc w:val="both"/>
        <w:rPr/>
      </w:pPr>
      <w:r w:rsidDel="00000000" w:rsidR="00000000" w:rsidRPr="00000000">
        <w:rPr>
          <w:rtl w:val="0"/>
        </w:rPr>
      </w:r>
    </w:p>
    <w:p w:rsidR="00000000" w:rsidDel="00000000" w:rsidP="00000000" w:rsidRDefault="00000000" w:rsidRPr="00000000" w14:paraId="000003B8">
      <w:pPr>
        <w:jc w:val="both"/>
        <w:rPr/>
      </w:pPr>
      <w:r w:rsidDel="00000000" w:rsidR="00000000" w:rsidRPr="00000000">
        <w:rPr>
          <w:rtl w:val="0"/>
        </w:rPr>
        <w:t xml:space="preserve">Durante el pregrado de medicina seguramente tenías un cronograma mensual donde te explicaban qué temas debías repasar para el momento del exámen, pero en un exámen de residencia hay tantos temas que te pueden preguntar que es difícil saber dónde enfocar el tiempo de estudio.</w:t>
      </w:r>
    </w:p>
    <w:p w:rsidR="00000000" w:rsidDel="00000000" w:rsidP="00000000" w:rsidRDefault="00000000" w:rsidRPr="00000000" w14:paraId="000003B9">
      <w:pPr>
        <w:jc w:val="both"/>
        <w:rPr/>
      </w:pPr>
      <w:r w:rsidDel="00000000" w:rsidR="00000000" w:rsidRPr="00000000">
        <w:rPr>
          <w:rtl w:val="0"/>
        </w:rPr>
      </w:r>
    </w:p>
    <w:p w:rsidR="00000000" w:rsidDel="00000000" w:rsidP="00000000" w:rsidRDefault="00000000" w:rsidRPr="00000000" w14:paraId="000003BA">
      <w:pPr>
        <w:jc w:val="both"/>
        <w:rPr/>
      </w:pPr>
      <w:r w:rsidDel="00000000" w:rsidR="00000000" w:rsidRPr="00000000">
        <w:rPr>
          <w:rtl w:val="0"/>
        </w:rPr>
        <w:t xml:space="preserve">Por eso en paretomed encontramos los temas que más preguntan para cada especialidad y los agrupamos en 14 módulos como ginecología hematología y pediatría, cada semana abordamos solo un módulo y así te centras en mejorar tus habilidades para cada especialidad; todo esto de la mano de un experto que te ayudará aclarando cualquier duda que tengas.</w:t>
      </w:r>
    </w:p>
    <w:p w:rsidR="00000000" w:rsidDel="00000000" w:rsidP="00000000" w:rsidRDefault="00000000" w:rsidRPr="00000000" w14:paraId="000003BB">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BC">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pStyle w:val="Heading1"/>
        <w:rPr/>
      </w:pPr>
      <w:bookmarkStart w:colFirst="0" w:colLast="0" w:name="_g98kv1kjbjy1" w:id="66"/>
      <w:bookmarkEnd w:id="66"/>
      <w:r w:rsidDel="00000000" w:rsidR="00000000" w:rsidRPr="00000000">
        <w:rPr>
          <w:rtl w:val="0"/>
        </w:rPr>
        <w:t xml:space="preserve">COMERCIALES NUEVOS</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pStyle w:val="Heading1"/>
        <w:rPr>
          <w:rFonts w:ascii="Verdana" w:cs="Verdana" w:eastAsia="Verdana" w:hAnsi="Verdana"/>
          <w:b w:val="1"/>
          <w:bCs w:val="1"/>
          <w:sz w:val="28"/>
          <w:szCs w:val="28"/>
        </w:rPr>
      </w:pPr>
      <w:bookmarkStart w:colFirst="0" w:colLast="0" w:name="_nf010qfjuzyk" w:id="67"/>
      <w:bookmarkEnd w:id="67"/>
      <w:r w:rsidDel="00000000" w:rsidR="00000000" w:rsidRPr="00000000">
        <w:rPr>
          <w:rFonts w:ascii="Verdana" w:cs="Verdana" w:eastAsia="Verdana" w:hAnsi="Verdana"/>
          <w:b w:val="1"/>
          <w:bCs w:val="1"/>
          <w:sz w:val="28"/>
          <w:szCs w:val="28"/>
          <w:rtl w:val="0"/>
        </w:rPr>
        <w:t xml:space="preserve">¿MÉDICO… Cuánto tiempo has perdido estudiando temas que NUNCA aparecen en los exámenes de residencia?</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eres médico y aspiras a la residencia, sabes la presión de estudiar una cantidad INMENSA de información. Horas leyendo libros y artículos... pero, ¿cuánto de eso es REALMENTE útil?</w:t>
      </w:r>
    </w:p>
    <w:p w:rsidR="00000000" w:rsidDel="00000000" w:rsidP="00000000" w:rsidRDefault="00000000" w:rsidRPr="00000000" w14:paraId="000003CD">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CE">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Muchos cursos te hacen perder el tiempo con 'relleno': detalles irrelevantes, información desactualizada... y llegas al examen y nada de lo que estudiaste te lo preguntan. </w:t>
      </w:r>
    </w:p>
    <w:p w:rsidR="00000000" w:rsidDel="00000000" w:rsidP="00000000" w:rsidRDefault="00000000" w:rsidRPr="00000000" w14:paraId="000003CF">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D0">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Yo también pasé por eso: estudiaba y estudiaba, pero no pasaba. Todo cambió cuando entendí que la clave NO ERA ESTUDIAR MÁS SINO MEJOR.</w:t>
      </w:r>
    </w:p>
    <w:p w:rsidR="00000000" w:rsidDel="00000000" w:rsidP="00000000" w:rsidRDefault="00000000" w:rsidRPr="00000000" w14:paraId="000003D1">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D2">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Por eso desarrollé Paretomed, para que tú no pierdas el tiempo y logres tu sueño de ser residente.</w:t>
      </w:r>
    </w:p>
    <w:p w:rsidR="00000000" w:rsidDel="00000000" w:rsidP="00000000" w:rsidRDefault="00000000" w:rsidRPr="00000000" w14:paraId="000003D3">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D4">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En Paretomed, aplicamos el principio 80/20: nos enfocamos en el 20% de los temas de los que salen el 80% de las preguntas. Te damos un cronograma claro y conciso y con los temas ESENCIALES. </w:t>
      </w:r>
    </w:p>
    <w:p w:rsidR="00000000" w:rsidDel="00000000" w:rsidP="00000000" w:rsidRDefault="00000000" w:rsidRPr="00000000" w14:paraId="000003D5">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D6">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Todo esto para que en 90 días, logres alcanzar tu sueño de ser residente. Te preparamos no sólo para el examen, sino también para el ÉXITO</w:t>
      </w:r>
    </w:p>
    <w:p w:rsidR="00000000" w:rsidDel="00000000" w:rsidP="00000000" w:rsidRDefault="00000000" w:rsidRPr="00000000" w14:paraId="000003D7">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D8">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¿Listo para dejar de perder tiempo? Haz clic aquí y descubre cómo Paretomed puede ayudarte a convertirte en residente. </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pStyle w:val="Heading1"/>
        <w:rPr/>
      </w:pPr>
      <w:bookmarkStart w:colFirst="0" w:colLast="0" w:name="_1jjod3yrezpz" w:id="68"/>
      <w:bookmarkEnd w:id="68"/>
      <w:r w:rsidDel="00000000" w:rsidR="00000000" w:rsidRPr="00000000">
        <w:rPr>
          <w:rtl w:val="0"/>
        </w:rPr>
      </w:r>
    </w:p>
    <w:p w:rsidR="00000000" w:rsidDel="00000000" w:rsidP="00000000" w:rsidRDefault="00000000" w:rsidRPr="00000000" w14:paraId="000003DE">
      <w:pPr>
        <w:pStyle w:val="Heading1"/>
        <w:rPr>
          <w:rFonts w:ascii="Verdana" w:cs="Verdana" w:eastAsia="Verdana" w:hAnsi="Verdana"/>
          <w:b w:val="1"/>
          <w:bCs w:val="1"/>
          <w:sz w:val="28"/>
          <w:szCs w:val="28"/>
        </w:rPr>
      </w:pPr>
      <w:bookmarkStart w:colFirst="0" w:colLast="0" w:name="_qtgd6yru64q7" w:id="69"/>
      <w:bookmarkEnd w:id="69"/>
      <w:r w:rsidDel="00000000" w:rsidR="00000000" w:rsidRPr="00000000">
        <w:rPr>
          <w:rFonts w:ascii="Verdana" w:cs="Verdana" w:eastAsia="Verdana" w:hAnsi="Verdana"/>
          <w:b w:val="1"/>
          <w:bCs w:val="1"/>
          <w:sz w:val="28"/>
          <w:szCs w:val="28"/>
          <w:rtl w:val="0"/>
        </w:rPr>
        <w:t xml:space="preserve">¿Te imaginas pasar a R1 en solo 90 días?</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residencia es tu meta, pero la preparación puede ser un laberinto interminable de libros, apuntes y cursos que no te dan resultados.</w:t>
      </w:r>
    </w:p>
    <w:p w:rsidR="00000000" w:rsidDel="00000000" w:rsidP="00000000" w:rsidRDefault="00000000" w:rsidRPr="00000000" w14:paraId="000003E1">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E2">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Sientes que el tiempo se te escapa, que estudias sin rumbo y que el sueño de la especialidad se aleja cada día más.</w:t>
      </w:r>
    </w:p>
    <w:p w:rsidR="00000000" w:rsidDel="00000000" w:rsidP="00000000" w:rsidRDefault="00000000" w:rsidRPr="00000000" w14:paraId="000003E3">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E4">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ANTES de ser internista YO TAMBIÉN ESTUVE ALLÍ.</w:t>
      </w:r>
    </w:p>
    <w:p w:rsidR="00000000" w:rsidDel="00000000" w:rsidP="00000000" w:rsidRDefault="00000000" w:rsidRPr="00000000" w14:paraId="000003E5">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E6">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Pero, ¿y si te dijera que existe un camino más corto? Un camino EFICIENTE. Un camino que te lleva a R1 en 90 días.</w:t>
      </w:r>
    </w:p>
    <w:p w:rsidR="00000000" w:rsidDel="00000000" w:rsidP="00000000" w:rsidRDefault="00000000" w:rsidRPr="00000000" w14:paraId="000003E7">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E8">
      <w:pPr>
        <w:jc w:val="both"/>
        <w:rPr>
          <w:rFonts w:ascii="Verdana" w:cs="Verdana" w:eastAsia="Verdana" w:hAnsi="Verdana"/>
          <w:b w:val="1"/>
          <w:bCs w:val="1"/>
          <w:sz w:val="24"/>
          <w:szCs w:val="24"/>
        </w:rPr>
      </w:pPr>
      <w:r w:rsidDel="00000000" w:rsidR="00000000" w:rsidRPr="00000000">
        <w:rPr>
          <w:rFonts w:ascii="Verdana" w:cs="Verdana" w:eastAsia="Verdana" w:hAnsi="Verdana"/>
          <w:sz w:val="24"/>
          <w:szCs w:val="24"/>
          <w:rtl w:val="0"/>
        </w:rPr>
        <w:t xml:space="preserve">En Paretomed, hemos diseñado un sistema que te da lo que realmente necesitas: </w:t>
      </w:r>
      <w:r w:rsidDel="00000000" w:rsidR="00000000" w:rsidRPr="00000000">
        <w:rPr>
          <w:rFonts w:ascii="Verdana" w:cs="Verdana" w:eastAsia="Verdana" w:hAnsi="Verdana"/>
          <w:b w:val="1"/>
          <w:bCs w:val="1"/>
          <w:sz w:val="24"/>
          <w:szCs w:val="24"/>
          <w:rtl w:val="0"/>
        </w:rPr>
        <w:t xml:space="preserve">ENFOQUE.</w:t>
      </w:r>
    </w:p>
    <w:p w:rsidR="00000000" w:rsidDel="00000000" w:rsidP="00000000" w:rsidRDefault="00000000" w:rsidRPr="00000000" w14:paraId="000003E9">
      <w:pPr>
        <w:jc w:val="both"/>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3EA">
      <w:pPr>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Aplicamos el principio 80/20: nos centramos en DOMINAR el 20% de los temas que generan el 80% de las preguntas en los exámenes.</w:t>
      </w:r>
    </w:p>
    <w:p w:rsidR="00000000" w:rsidDel="00000000" w:rsidP="00000000" w:rsidRDefault="00000000" w:rsidRPr="00000000" w14:paraId="000003EB">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EC">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Nuestros estudiantes lo confirman: con Paretomed, LA RESIDENCIA EN 90 DÍAS ES UNA REALIDAD. (JAIR)</w:t>
      </w:r>
    </w:p>
    <w:p w:rsidR="00000000" w:rsidDel="00000000" w:rsidP="00000000" w:rsidRDefault="00000000" w:rsidRPr="00000000" w14:paraId="000003ED">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EE">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Deja de imaginarlo. Hazlo realidad. Haz clic aquí y descubre cómo Paretomed te lleva a R1 en 90 días.</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pStyle w:val="Heading1"/>
        <w:rPr>
          <w:rFonts w:ascii="Verdana" w:cs="Verdana" w:eastAsia="Verdana" w:hAnsi="Verdana"/>
          <w:b w:val="1"/>
          <w:bCs w:val="1"/>
          <w:sz w:val="28"/>
          <w:szCs w:val="28"/>
        </w:rPr>
      </w:pPr>
      <w:bookmarkStart w:colFirst="0" w:colLast="0" w:name="_nrnmd8e246sr" w:id="70"/>
      <w:bookmarkEnd w:id="70"/>
      <w:r w:rsidDel="00000000" w:rsidR="00000000" w:rsidRPr="00000000">
        <w:rPr>
          <w:rFonts w:ascii="Verdana" w:cs="Verdana" w:eastAsia="Verdana" w:hAnsi="Verdana"/>
          <w:b w:val="1"/>
          <w:bCs w:val="1"/>
          <w:sz w:val="28"/>
          <w:szCs w:val="28"/>
          <w:rtl w:val="0"/>
        </w:rPr>
        <w:t xml:space="preserve">Por ESTO es que TODOS tus amigos PASAN a R1 y tú no.</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Ves cómo tus compañeros pasan a la residencia y te preguntas: ¿Qué estoy haciendo mal?</w:t>
      </w:r>
    </w:p>
    <w:p w:rsidR="00000000" w:rsidDel="00000000" w:rsidP="00000000" w:rsidRDefault="00000000" w:rsidRPr="00000000" w14:paraId="000003F4">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F5">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verdad es que no es falta de inteligencia o esfuerzo. El problema es que estás perdiendo el tiempo con información de relleno. </w:t>
      </w:r>
    </w:p>
    <w:p w:rsidR="00000000" w:rsidDel="00000000" w:rsidP="00000000" w:rsidRDefault="00000000" w:rsidRPr="00000000" w14:paraId="000003F6">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F7">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Estudias detalles irrelevantes, datos desactualizados y enfermedades raras que NUNCA preguntan en el examen. Haces todo esto mientras el tiempo se agota.</w:t>
      </w:r>
    </w:p>
    <w:p w:rsidR="00000000" w:rsidDel="00000000" w:rsidP="00000000" w:rsidRDefault="00000000" w:rsidRPr="00000000" w14:paraId="000003F8">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F9">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Pasas horas memorizando el ciclo de Krebs al detalle, cuando solo necesitas saber lo básico. Te enfocas en la fisiopatología compleja en lugar del 'paciente clásico' que verás en el examen.</w:t>
      </w:r>
    </w:p>
    <w:p w:rsidR="00000000" w:rsidDel="00000000" w:rsidP="00000000" w:rsidRDefault="00000000" w:rsidRPr="00000000" w14:paraId="000003FA">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FB">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Yo también me sentí así. Por eso creé Paretomed: para darte el enfoque que necesitas.</w:t>
      </w:r>
    </w:p>
    <w:p w:rsidR="00000000" w:rsidDel="00000000" w:rsidP="00000000" w:rsidRDefault="00000000" w:rsidRPr="00000000" w14:paraId="000003FC">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FD">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En Paretomed, aplicamos el principio 80/20. Te enseñamos a dominar el 20% de los temas de los que salen el 80% de las preguntas.</w:t>
      </w:r>
    </w:p>
    <w:p w:rsidR="00000000" w:rsidDel="00000000" w:rsidP="00000000" w:rsidRDefault="00000000" w:rsidRPr="00000000" w14:paraId="000003FE">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FF">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Te damos un cronograma de estudio de 90 días, con solo 1 hora diaria, para que domines lo ESENCIAL</w:t>
      </w:r>
    </w:p>
    <w:p w:rsidR="00000000" w:rsidDel="00000000" w:rsidP="00000000" w:rsidRDefault="00000000" w:rsidRPr="00000000" w14:paraId="00000400">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01">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Deja de perder el tiempo y únete a los que SÍ aprueban. Con Paretomed, estudias de forma INTELIGENTE.</w:t>
      </w:r>
    </w:p>
    <w:p w:rsidR="00000000" w:rsidDel="00000000" w:rsidP="00000000" w:rsidRDefault="00000000" w:rsidRPr="00000000" w14:paraId="00000402">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03">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Haz clic aquí y descubre cómo ParetoMed te lleva a la residencia.</w:t>
      </w:r>
    </w:p>
    <w:p w:rsidR="00000000" w:rsidDel="00000000" w:rsidP="00000000" w:rsidRDefault="00000000" w:rsidRPr="00000000" w14:paraId="0000040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0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pvbedqg2yuus" w:id="71"/>
      <w:bookmarkEnd w:id="7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Julio</w:t>
      </w:r>
      <w:r w:rsidDel="00000000" w:rsidR="00000000" w:rsidRPr="00000000">
        <w:rPr>
          <w:rtl w:val="0"/>
        </w:rPr>
      </w:r>
    </w:p>
    <w:p w:rsidR="00000000" w:rsidDel="00000000" w:rsidP="00000000" w:rsidRDefault="00000000" w:rsidRPr="00000000" w14:paraId="00000406">
      <w:pPr>
        <w:pStyle w:val="Heading4"/>
        <w:rPr/>
      </w:pPr>
      <w:bookmarkStart w:colFirst="0" w:colLast="0" w:name="_1cgr6mdsb9mb" w:id="72"/>
      <w:bookmarkEnd w:id="72"/>
      <w:r w:rsidDel="00000000" w:rsidR="00000000" w:rsidRPr="00000000">
        <w:rPr>
          <w:rFonts w:ascii="Arial Unicode MS" w:cs="Arial Unicode MS" w:eastAsia="Arial Unicode MS" w:hAnsi="Arial Unicode MS"/>
          <w:b w:val="1"/>
          <w:bCs w:val="1"/>
          <w:color w:val="000000"/>
          <w:sz w:val="28"/>
          <w:szCs w:val="28"/>
          <w:rtl w:val="0"/>
        </w:rPr>
        <w:t xml:space="preserve">✅ Taquicardia supraventricular, algoritmo</w:t>
      </w:r>
      <w:r w:rsidDel="00000000" w:rsidR="00000000" w:rsidRPr="00000000">
        <w:rPr>
          <w:rtl w:val="0"/>
        </w:rPr>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PREGUNTA DE CARDIOLOGÍA QUE NUNCA FALTA en un EXAMEN DE RESIDENCIAS: nos muestran un EKG  y nos piden identificar el tipo de ritmo:</w:t>
        <w:br w:type="textWrapping"/>
        <w:br w:type="textWrapping"/>
        <w:t xml:space="preserve">Hoy vamos a aprender a diferenciar las taquicardias supraventriculares y sabemos que son supraventriculares porque en la mayoría de casos el QRS es estrecho</w:t>
      </w:r>
    </w:p>
    <w:p w:rsidR="00000000" w:rsidDel="00000000" w:rsidP="00000000" w:rsidRDefault="00000000" w:rsidRPr="00000000" w14:paraId="00000409">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0A">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Lo primero que veremos es si la taquicardia supraventricular es REGULAR o IRREGULAR para luego enfocarnos en la onda P.</w:t>
      </w:r>
    </w:p>
    <w:p w:rsidR="00000000" w:rsidDel="00000000" w:rsidP="00000000" w:rsidRDefault="00000000" w:rsidRPr="00000000" w14:paraId="0000040B">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0C">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la taquicardia es IRREGULAR será una fibrilación auricular o una taquicardia auricular multifocal, las diferencias porque en la fibrilación no hay onda P antes del QRS y en cambio evidenciamos las ondas f minuscula, mientras que en la taquicardia auricular multifocal si, pero usualmente con más de tres morfologías distintas que hacen referencia a los múltiples focos.  </w:t>
      </w:r>
    </w:p>
    <w:p w:rsidR="00000000" w:rsidDel="00000000" w:rsidP="00000000" w:rsidRDefault="00000000" w:rsidRPr="00000000" w14:paraId="0000040D">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0E">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la taquicardia es regular tenemos varias opciones y también las diferenciamos por la onda P. Si la onda P tiene una morfología vertical antes del QRS se tratará de una taquicardia sinusal, pero si tiene morfología distinta a la usual y también está anterior al QRS, probablemente será una taquicardia auricular. </w:t>
      </w:r>
    </w:p>
    <w:p w:rsidR="00000000" w:rsidDel="00000000" w:rsidP="00000000" w:rsidRDefault="00000000" w:rsidRPr="00000000" w14:paraId="0000040F">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10">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no hay onda P o esta distorsiona el QRS, será una taquicardia por reentrada del nodo AV, cosa que también puede ser si vemos la P DESPUÉS DEL QRS, aunque en este caso también puede ser una taquicardia por vía accesoria.  </w:t>
      </w:r>
    </w:p>
    <w:p w:rsidR="00000000" w:rsidDel="00000000" w:rsidP="00000000" w:rsidRDefault="00000000" w:rsidRPr="00000000" w14:paraId="00000411">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12">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El flutter es especial porque puede ser regular o irregular. Lo identificamos porque veremos ondas en forma de sierra, llamadas “ondas F mayuscula” que disparan a una frecuencia de 300 por minuto.</w:t>
      </w:r>
    </w:p>
    <w:p w:rsidR="00000000" w:rsidDel="00000000" w:rsidP="00000000" w:rsidRDefault="00000000" w:rsidRPr="00000000" w14:paraId="00000413">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14">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15">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Como bonus, recuerda que tanto la taquicardia auricular como las de reentrada pueden terminar con las maniobras vasovagales o la adenosina, mientras que el flutter no. </w:t>
      </w:r>
    </w:p>
    <w:p w:rsidR="00000000" w:rsidDel="00000000" w:rsidP="00000000" w:rsidRDefault="00000000" w:rsidRPr="00000000" w14:paraId="00000416">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17">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Pon a prueba este conocimiento. En la descripción te dejamos una pregunta, contéstala y te enviaremos este algoritmo gratis. </w:t>
      </w:r>
    </w:p>
    <w:p w:rsidR="00000000" w:rsidDel="00000000" w:rsidP="00000000" w:rsidRDefault="00000000" w:rsidRPr="00000000" w14:paraId="00000418">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19">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1A">
      <w:pPr>
        <w:jc w:val="both"/>
        <w:rPr>
          <w:rFonts w:ascii="Verdana" w:cs="Verdana" w:eastAsia="Verdana" w:hAnsi="Verdana"/>
          <w:sz w:val="24"/>
          <w:szCs w:val="24"/>
          <w:u w:val="single"/>
        </w:rPr>
      </w:pPr>
      <w:r w:rsidDel="00000000" w:rsidR="00000000" w:rsidRPr="00000000">
        <w:rPr>
          <w:rFonts w:ascii="Verdana" w:cs="Verdana" w:eastAsia="Verdana" w:hAnsi="Verdana"/>
          <w:sz w:val="24"/>
          <w:szCs w:val="24"/>
          <w:u w:val="single"/>
          <w:rtl w:val="0"/>
        </w:rPr>
        <w:t xml:space="preserve">Copy de la publicación:</w:t>
      </w:r>
    </w:p>
    <w:p w:rsidR="00000000" w:rsidDel="00000000" w:rsidP="00000000" w:rsidRDefault="00000000" w:rsidRPr="00000000" w14:paraId="0000041B">
      <w:pPr>
        <w:jc w:val="both"/>
        <w:rPr>
          <w:rFonts w:ascii="Verdana" w:cs="Verdana" w:eastAsia="Verdana" w:hAnsi="Verdana"/>
          <w:sz w:val="24"/>
          <w:szCs w:val="24"/>
          <w:u w:val="single"/>
        </w:rPr>
      </w:pPr>
      <w:r w:rsidDel="00000000" w:rsidR="00000000" w:rsidRPr="00000000">
        <w:rPr>
          <w:rtl w:val="0"/>
        </w:rPr>
      </w:r>
    </w:p>
    <w:p w:rsidR="00000000" w:rsidDel="00000000" w:rsidP="00000000" w:rsidRDefault="00000000" w:rsidRPr="00000000" w14:paraId="0000041C">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Un paciente de 45 años acude a urgencias por palpitaciones de inicio súbito. El ECG muestra una taquicardia regular a 150 lpm, con ondas P retrógradas visibles después del complejo QRS. Las maniobras vagales consiguen terminar el episodio. ¿Cuál es el diagnóstico más probable?</w:t>
      </w:r>
    </w:p>
    <w:p w:rsidR="00000000" w:rsidDel="00000000" w:rsidP="00000000" w:rsidRDefault="00000000" w:rsidRPr="00000000" w14:paraId="0000041D">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1E">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Fibrilación auricular.</w:t>
      </w:r>
    </w:p>
    <w:p w:rsidR="00000000" w:rsidDel="00000000" w:rsidP="00000000" w:rsidRDefault="00000000" w:rsidRPr="00000000" w14:paraId="0000041F">
      <w:pPr>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B. Taquicardia por reentrada del nodo AV.</w:t>
      </w:r>
    </w:p>
    <w:p w:rsidR="00000000" w:rsidDel="00000000" w:rsidP="00000000" w:rsidRDefault="00000000" w:rsidRPr="00000000" w14:paraId="00000420">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Flutter auricular.</w:t>
      </w:r>
    </w:p>
    <w:p w:rsidR="00000000" w:rsidDel="00000000" w:rsidP="00000000" w:rsidRDefault="00000000" w:rsidRPr="00000000" w14:paraId="00000421">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Taquicardia auricular multifocal.</w:t>
      </w:r>
    </w:p>
    <w:p w:rsidR="00000000" w:rsidDel="00000000" w:rsidP="00000000" w:rsidRDefault="00000000" w:rsidRPr="00000000" w14:paraId="00000422">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23">
      <w:pPr>
        <w:jc w:val="both"/>
        <w:rPr>
          <w:rFonts w:ascii="Verdana" w:cs="Verdana" w:eastAsia="Verdana" w:hAnsi="Verdana"/>
          <w:sz w:val="24"/>
          <w:szCs w:val="24"/>
          <w:u w:val="single"/>
        </w:rPr>
      </w:pPr>
      <w:r w:rsidDel="00000000" w:rsidR="00000000" w:rsidRPr="00000000">
        <w:rPr>
          <w:rFonts w:ascii="Verdana" w:cs="Verdana" w:eastAsia="Verdana" w:hAnsi="Verdana"/>
          <w:sz w:val="24"/>
          <w:szCs w:val="24"/>
          <w:u w:val="single"/>
          <w:rtl w:val="0"/>
        </w:rPr>
        <w:t xml:space="preserve">Explicación que va en el PDF:</w:t>
      </w:r>
    </w:p>
    <w:p w:rsidR="00000000" w:rsidDel="00000000" w:rsidP="00000000" w:rsidRDefault="00000000" w:rsidRPr="00000000" w14:paraId="00000424">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25">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respuesta correcta es la opción B: taquicardia por reentrada del nodo AV (TRNAV). Cuando nos dicen que la taquicardia es REGULAR podemos descartar inmediatamente la fibrilación auricular (opción A) y la taquicardia auricular multifocal (opción D) ya que estas son irregulares. Si bien el flutter puede ser regular, cuando mencionan que la onda P es RETRÓGRADA inmediatamente damos con la respuesta ya que esto es característico de la TRNAV, mientras que en el flutter nos hablarían de ondas en forma de sierra con una frecuencia elevada (usualmente de 300 LPM). No olvides que en la fibrilación auricular no habrá onda P y que en la taquicardia auricular multifocal veremos al menos tres morfologías distintas de onda P que preceden al QRS.</w:t>
      </w:r>
    </w:p>
    <w:p w:rsidR="00000000" w:rsidDel="00000000" w:rsidP="00000000" w:rsidRDefault="00000000" w:rsidRPr="00000000" w14:paraId="00000426">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27">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28">
      <w:pPr>
        <w:pStyle w:val="Heading4"/>
        <w:rPr>
          <w:rFonts w:ascii="Verdana" w:cs="Verdana" w:eastAsia="Verdana" w:hAnsi="Verdana"/>
          <w:b w:val="1"/>
          <w:bCs w:val="1"/>
          <w:color w:val="000000"/>
          <w:sz w:val="28"/>
          <w:szCs w:val="28"/>
        </w:rPr>
      </w:pPr>
      <w:bookmarkStart w:colFirst="0" w:colLast="0" w:name="_g0n1f0qih7u2" w:id="73"/>
      <w:bookmarkEnd w:id="73"/>
      <w:r w:rsidDel="00000000" w:rsidR="00000000" w:rsidRPr="00000000">
        <w:rPr>
          <w:rFonts w:ascii="Arial Unicode MS" w:cs="Arial Unicode MS" w:eastAsia="Arial Unicode MS" w:hAnsi="Arial Unicode MS"/>
          <w:b w:val="1"/>
          <w:bCs w:val="1"/>
          <w:color w:val="000000"/>
          <w:sz w:val="28"/>
          <w:szCs w:val="28"/>
          <w:rtl w:val="0"/>
        </w:rPr>
        <w:t xml:space="preserve">✅ Diagnóstico de hepatitis B</w:t>
      </w:r>
    </w:p>
    <w:p w:rsidR="00000000" w:rsidDel="00000000" w:rsidP="00000000" w:rsidRDefault="00000000" w:rsidRPr="00000000" w14:paraId="00000429">
      <w:pPr>
        <w:jc w:val="both"/>
        <w:rPr/>
      </w:pPr>
      <w:r w:rsidDel="00000000" w:rsidR="00000000" w:rsidRPr="00000000">
        <w:rPr>
          <w:rtl w:val="0"/>
        </w:rPr>
      </w:r>
    </w:p>
    <w:p w:rsidR="00000000" w:rsidDel="00000000" w:rsidP="00000000" w:rsidRDefault="00000000" w:rsidRPr="00000000" w14:paraId="0000042A">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Pregunta de INFECTOLOGÍA que NUNCA FALTA EN UN EXÁMEN DE RESIDENCIAS como interpretar la SEROLOGÍA de la HEPATITIS B.</w:t>
      </w:r>
    </w:p>
    <w:p w:rsidR="00000000" w:rsidDel="00000000" w:rsidP="00000000" w:rsidRDefault="00000000" w:rsidRPr="00000000" w14:paraId="0000042B">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2C">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El primer paso es ver el antígeno de superficie. Si está positivo hay infección. Para diferenciar entre aguda y crónica debemos evaluar el anti-core total (Es decir el anticuerpo contra el núcleo del virus). Un anticore total positivo nos indica que probablemente hay infección crónica y para confirmarlo debemos medir transaminasas, junto con el antígeno y anticuerpo E para determinar la fase de cronicidad; si el anticore total es negativo y hay sospecha de infección aguda, solicitamos el anti-core pero está vez IgM que al salir positivo nos confirma la infección aguda.</w:t>
      </w:r>
    </w:p>
    <w:p w:rsidR="00000000" w:rsidDel="00000000" w:rsidP="00000000" w:rsidRDefault="00000000" w:rsidRPr="00000000" w14:paraId="0000042D">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2E">
      <w:pPr>
        <w:jc w:val="both"/>
        <w:rPr>
          <w:rFonts w:ascii="Verdana" w:cs="Verdana" w:eastAsia="Verdana" w:hAnsi="Verdana"/>
          <w:sz w:val="24"/>
          <w:szCs w:val="24"/>
          <w:highlight w:val="red"/>
        </w:rPr>
      </w:pPr>
      <w:r w:rsidDel="00000000" w:rsidR="00000000" w:rsidRPr="00000000">
        <w:rPr>
          <w:rFonts w:ascii="Verdana" w:cs="Verdana" w:eastAsia="Verdana" w:hAnsi="Verdana"/>
          <w:sz w:val="24"/>
          <w:szCs w:val="24"/>
          <w:rtl w:val="0"/>
        </w:rPr>
        <w:t xml:space="preserve">Ahora bien, si el antígeno de superficie es negativo, miramos su contraparte el anticuerpo de superficie, si es positivo, tenemos que ver el anti-core total ya que nos va a permitir diferenciar entre curado y vacunado. En el paciente vacunado, el anti-core total es negativo, porque nunca estuvo en contacto con el núcleo, simplemente generó anticuerpos contra el antígeno de superficie que es lo único contenido en la vacuna, por otro lado en un paciente curado SI encontraremos ambos anticuerpos porque tuvo que enfrentarse al virus completo y generó defensas contra todos sus componentes.</w:t>
      </w:r>
      <w:r w:rsidDel="00000000" w:rsidR="00000000" w:rsidRPr="00000000">
        <w:rPr>
          <w:rFonts w:ascii="Verdana" w:cs="Verdana" w:eastAsia="Verdana" w:hAnsi="Verdana"/>
          <w:sz w:val="24"/>
          <w:szCs w:val="24"/>
          <w:highlight w:val="red"/>
          <w:rtl w:val="0"/>
        </w:rPr>
        <w:t xml:space="preserve"> Finalmente, si el antígeno de superficie es positivo, pero el anticuerpo de superficie es negativo, estaremos ante un paciente sano que nunca ha estado infectado. </w:t>
      </w:r>
    </w:p>
    <w:p w:rsidR="00000000" w:rsidDel="00000000" w:rsidP="00000000" w:rsidRDefault="00000000" w:rsidRPr="00000000" w14:paraId="0000042F">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30">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Como bonus, para facilitar la interpretación, recuerda que no puedes tener al mismo tiempo antígeno y su anticuerpo correspondiente positivos. Cuando uno es positivo, el otro es negativo y viceversa.</w:t>
      </w:r>
    </w:p>
    <w:p w:rsidR="00000000" w:rsidDel="00000000" w:rsidP="00000000" w:rsidRDefault="00000000" w:rsidRPr="00000000" w14:paraId="00000431">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32">
      <w:pPr>
        <w:jc w:val="both"/>
        <w:rPr>
          <w:rFonts w:ascii="Verdana" w:cs="Verdana" w:eastAsia="Verdana" w:hAnsi="Verdana"/>
          <w:sz w:val="24"/>
          <w:szCs w:val="24"/>
          <w:u w:val="single"/>
        </w:rPr>
      </w:pPr>
      <w:r w:rsidDel="00000000" w:rsidR="00000000" w:rsidRPr="00000000">
        <w:rPr>
          <w:rFonts w:ascii="Verdana" w:cs="Verdana" w:eastAsia="Verdana" w:hAnsi="Verdana"/>
          <w:sz w:val="24"/>
          <w:szCs w:val="24"/>
          <w:u w:val="single"/>
          <w:rtl w:val="0"/>
        </w:rPr>
        <w:t xml:space="preserve">Copy de la publicación</w:t>
      </w:r>
    </w:p>
    <w:p w:rsidR="00000000" w:rsidDel="00000000" w:rsidP="00000000" w:rsidRDefault="00000000" w:rsidRPr="00000000" w14:paraId="00000433">
      <w:pPr>
        <w:jc w:val="both"/>
        <w:rPr>
          <w:rFonts w:ascii="Verdana" w:cs="Verdana" w:eastAsia="Verdana" w:hAnsi="Verdana"/>
          <w:sz w:val="24"/>
          <w:szCs w:val="24"/>
          <w:u w:val="single"/>
        </w:rPr>
      </w:pPr>
      <w:r w:rsidDel="00000000" w:rsidR="00000000" w:rsidRPr="00000000">
        <w:rPr>
          <w:rtl w:val="0"/>
        </w:rPr>
      </w:r>
    </w:p>
    <w:p w:rsidR="00000000" w:rsidDel="00000000" w:rsidP="00000000" w:rsidRDefault="00000000" w:rsidRPr="00000000" w14:paraId="00000434">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Un paciente de 35 años llega a la consulta con los siguientes marcadores serológicos: HBsAg negativo, anti-HBc positivo, anti-HBs positivo. ¿Cuál es la interpretación más probable de estos resultados?</w:t>
      </w:r>
    </w:p>
    <w:p w:rsidR="00000000" w:rsidDel="00000000" w:rsidP="00000000" w:rsidRDefault="00000000" w:rsidRPr="00000000" w14:paraId="00000435">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36">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Infección aguda por hepatitis B.</w:t>
      </w:r>
    </w:p>
    <w:p w:rsidR="00000000" w:rsidDel="00000000" w:rsidP="00000000" w:rsidRDefault="00000000" w:rsidRPr="00000000" w14:paraId="00000437">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Portador crónico de hepatitis B.</w:t>
      </w:r>
    </w:p>
    <w:p w:rsidR="00000000" w:rsidDel="00000000" w:rsidP="00000000" w:rsidRDefault="00000000" w:rsidRPr="00000000" w14:paraId="00000438">
      <w:pPr>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C. Infección pasada resuelta con inmunidad.</w:t>
      </w:r>
    </w:p>
    <w:p w:rsidR="00000000" w:rsidDel="00000000" w:rsidP="00000000" w:rsidRDefault="00000000" w:rsidRPr="00000000" w14:paraId="00000439">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Vacunación previa contra hepatitis B.</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rFonts w:ascii="Verdana" w:cs="Verdana" w:eastAsia="Verdana" w:hAnsi="Verdana"/>
          <w:sz w:val="24"/>
          <w:szCs w:val="24"/>
          <w:u w:val="single"/>
        </w:rPr>
      </w:pPr>
      <w:r w:rsidDel="00000000" w:rsidR="00000000" w:rsidRPr="00000000">
        <w:rPr>
          <w:rFonts w:ascii="Verdana" w:cs="Verdana" w:eastAsia="Verdana" w:hAnsi="Verdana"/>
          <w:sz w:val="24"/>
          <w:szCs w:val="24"/>
          <w:u w:val="single"/>
          <w:rtl w:val="0"/>
        </w:rPr>
        <w:t xml:space="preserve">Explicación de la pregunta:</w:t>
      </w:r>
    </w:p>
    <w:p w:rsidR="00000000" w:rsidDel="00000000" w:rsidP="00000000" w:rsidRDefault="00000000" w:rsidRPr="00000000" w14:paraId="0000043C">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3D">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negatividad del HBsAg indica que no hay infección por lo que de entrada podemos descartar la opción A  y la opción B que describen infección aguda y crónica respectivamente. Para diferenciar entre vacunación o infección pasada con inmunidad debemos recordar que la vacuna se hace con el antígeno de superficie, no con el virus completo y es por eso que los pacientes vacunados sólo tendrán el anticuerpo de superficie positivo (anti-HBs); en cambio, los pacientes previamente infectados si habrán tenido contacto completo con el virus, por lo que tendrán tanto anticuerpo de superficie positivo, como anti-core total (anti-HBc), lo cual es el caso de este paciente, por lo que concluimos que la respuesta correcta es la C: infección pasada resuelta con inmunidad.</w:t>
      </w:r>
    </w:p>
    <w:p w:rsidR="00000000" w:rsidDel="00000000" w:rsidP="00000000" w:rsidRDefault="00000000" w:rsidRPr="00000000" w14:paraId="0000043E">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3F">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pStyle w:val="Heading4"/>
        <w:rPr>
          <w:rFonts w:ascii="Verdana" w:cs="Verdana" w:eastAsia="Verdana" w:hAnsi="Verdana"/>
          <w:b w:val="1"/>
          <w:bCs w:val="1"/>
          <w:color w:val="000000"/>
          <w:sz w:val="28"/>
          <w:szCs w:val="28"/>
        </w:rPr>
      </w:pPr>
      <w:bookmarkStart w:colFirst="0" w:colLast="0" w:name="_p09fxwxzhej9" w:id="74"/>
      <w:bookmarkEnd w:id="74"/>
      <w:r w:rsidDel="00000000" w:rsidR="00000000" w:rsidRPr="00000000">
        <w:rPr>
          <w:rFonts w:ascii="Arial Unicode MS" w:cs="Arial Unicode MS" w:eastAsia="Arial Unicode MS" w:hAnsi="Arial Unicode MS"/>
          <w:b w:val="1"/>
          <w:bCs w:val="1"/>
          <w:color w:val="000000"/>
          <w:sz w:val="28"/>
          <w:szCs w:val="28"/>
          <w:rtl w:val="0"/>
        </w:rPr>
        <w:t xml:space="preserve">✅ Diabetes insípida versus nefrogénica</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Pregunta de endocrinología que nunca falta en los exámenes de residencia: cómo diagnosticar la diabetes insípida. </w:t>
      </w:r>
    </w:p>
    <w:p w:rsidR="00000000" w:rsidDel="00000000" w:rsidP="00000000" w:rsidRDefault="00000000" w:rsidRPr="00000000" w14:paraId="00000444">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45">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diabetes insípida la sospechamos en los pacientes que tienen poliuria, polidipsia y deshidratación. Ten presente que hoy en día para el diagnóstico se utiliza la medición de copeptina, pero para exámenes de residencia aún preguntan el algoritmo clásico que es el que vamos a repasar.</w:t>
      </w:r>
    </w:p>
    <w:p w:rsidR="00000000" w:rsidDel="00000000" w:rsidP="00000000" w:rsidRDefault="00000000" w:rsidRPr="00000000" w14:paraId="00000446">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47">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El primer paso es medir la osmolaridad sérica: si es menor de 295 miliosmoles pensaremos que se trata de una polidipsia psicógena, pero si es mayor de este valor pensaremos en diabetes insípida. </w:t>
      </w:r>
    </w:p>
    <w:p w:rsidR="00000000" w:rsidDel="00000000" w:rsidP="00000000" w:rsidRDefault="00000000" w:rsidRPr="00000000" w14:paraId="00000448">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49">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Luego hacemos la prueba de deprivación. En esta prueba no le damos agua al paciente por varias horas para luego medir el volumen y la osmolaridad urinaria. Si aumenta a 500-600 miliosmoles definitivamente se tratará de una polidipsia primaria, pero si a pesar de no recibir agua, la osmolaridad urinaria es menor de 300 miliosmoles concluimos que hay diabetes insípida y pasaremos a evaluar si es central o nefrogénica. </w:t>
      </w:r>
    </w:p>
    <w:p w:rsidR="00000000" w:rsidDel="00000000" w:rsidP="00000000" w:rsidRDefault="00000000" w:rsidRPr="00000000" w14:paraId="0000044A">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4B">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Para diferenciar entre ambas haremos la prueba de desmopresina que es un análogo de la hormona antidiurética, para luego, al cabo de varias horas, volver a medir la osmolaridad urinaria. Si con la desmopresina la orina se concentra, es decir, la osmolaridad sube a niveles superiores de los del plasma (mayores de 300-900 mOsm/kg) concluimos que la causa es una deficiencia de vasopresina, lo que sugiere una diabetes insípida central. Ten presente que en la mayoría de los casos nos darán antecedentes de traumatismo craneoencefálico, cirugía hipofisaria o tumor en la región selar.</w:t>
      </w:r>
    </w:p>
    <w:p w:rsidR="00000000" w:rsidDel="00000000" w:rsidP="00000000" w:rsidRDefault="00000000" w:rsidRPr="00000000" w14:paraId="0000044C">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4D">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Pero si la desmopresina NO HACE que la orina se concentre, concluimos que el problema está en los riñones ya que no responden adecuadamente a la hormona; esto apunta a diabetes insípida nefrogénica. Como dato adicional, nos suelen decir que el paciente tiene antecedente de uso de litio, hipercalcemia o enfermedad renal crónica.</w:t>
      </w:r>
    </w:p>
    <w:p w:rsidR="00000000" w:rsidDel="00000000" w:rsidP="00000000" w:rsidRDefault="00000000" w:rsidRPr="00000000" w14:paraId="0000044E">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4F">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Finalmente, recuerda que el tratamiento de la central es con desmopresina, mientras que la nefrogénica requiere tiazidas, amilorida y dieta hiposódica.</w:t>
      </w:r>
    </w:p>
    <w:p w:rsidR="00000000" w:rsidDel="00000000" w:rsidP="00000000" w:rsidRDefault="00000000" w:rsidRPr="00000000" w14:paraId="00000450">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51">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Pon a prueba este conocimiento: en la descripción te dejamos una pregunta, contéstala y recibirás este algoritmo diagnóstico en tu DM.</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rFonts w:ascii="Verdana" w:cs="Verdana" w:eastAsia="Verdana" w:hAnsi="Verdana"/>
          <w:sz w:val="24"/>
          <w:szCs w:val="24"/>
          <w:u w:val="single"/>
        </w:rPr>
      </w:pPr>
      <w:r w:rsidDel="00000000" w:rsidR="00000000" w:rsidRPr="00000000">
        <w:rPr>
          <w:rFonts w:ascii="Verdana" w:cs="Verdana" w:eastAsia="Verdana" w:hAnsi="Verdana"/>
          <w:sz w:val="24"/>
          <w:szCs w:val="24"/>
          <w:u w:val="single"/>
          <w:rtl w:val="0"/>
        </w:rPr>
        <w:t xml:space="preserve">Copy de la publicación</w:t>
      </w:r>
    </w:p>
    <w:p w:rsidR="00000000" w:rsidDel="00000000" w:rsidP="00000000" w:rsidRDefault="00000000" w:rsidRPr="00000000" w14:paraId="00000455">
      <w:pPr>
        <w:rPr>
          <w:rFonts w:ascii="Verdana" w:cs="Verdana" w:eastAsia="Verdana" w:hAnsi="Verdana"/>
          <w:sz w:val="24"/>
          <w:szCs w:val="24"/>
          <w:u w:val="single"/>
        </w:rPr>
      </w:pPr>
      <w:r w:rsidDel="00000000" w:rsidR="00000000" w:rsidRPr="00000000">
        <w:rPr>
          <w:rtl w:val="0"/>
        </w:rPr>
      </w:r>
    </w:p>
    <w:p w:rsidR="00000000" w:rsidDel="00000000" w:rsidP="00000000" w:rsidRDefault="00000000" w:rsidRPr="00000000" w14:paraId="00000456">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Un paciente de 35 años presenta poliuria, polidipsia y deshidratación. La osmolaridad sérica es de 310 mOsm/kg. Tras prueba de deprivación hídrica, la osmolaridad urinaria es de 250 mOsm/kg. Se administra desmopresina y la osmolaridad urinaria aumenta a 450 mOsm/kg. ¿Cuál es el diagnóstico más probable?</w:t>
      </w:r>
    </w:p>
    <w:p w:rsidR="00000000" w:rsidDel="00000000" w:rsidP="00000000" w:rsidRDefault="00000000" w:rsidRPr="00000000" w14:paraId="00000457">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58">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Polidipsia psicógena.</w:t>
      </w:r>
    </w:p>
    <w:p w:rsidR="00000000" w:rsidDel="00000000" w:rsidP="00000000" w:rsidRDefault="00000000" w:rsidRPr="00000000" w14:paraId="00000459">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5A">
      <w:pPr>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B. Diabetes insípida central.</w:t>
      </w:r>
    </w:p>
    <w:p w:rsidR="00000000" w:rsidDel="00000000" w:rsidP="00000000" w:rsidRDefault="00000000" w:rsidRPr="00000000" w14:paraId="0000045B">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5C">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Diabetes insípida nefrogénica.</w:t>
      </w:r>
    </w:p>
    <w:p w:rsidR="00000000" w:rsidDel="00000000" w:rsidP="00000000" w:rsidRDefault="00000000" w:rsidRPr="00000000" w14:paraId="0000045D">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5E">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Síndrome de secreción inadecuada de ADH.</w:t>
      </w:r>
    </w:p>
    <w:p w:rsidR="00000000" w:rsidDel="00000000" w:rsidP="00000000" w:rsidRDefault="00000000" w:rsidRPr="00000000" w14:paraId="0000045F">
      <w:pPr>
        <w:jc w:val="both"/>
        <w:rPr>
          <w:rFonts w:ascii="Verdana" w:cs="Verdana" w:eastAsia="Verdana" w:hAnsi="Verdana"/>
          <w:sz w:val="24"/>
          <w:szCs w:val="24"/>
          <w:u w:val="single"/>
        </w:rPr>
      </w:pPr>
      <w:r w:rsidDel="00000000" w:rsidR="00000000" w:rsidRPr="00000000">
        <w:rPr>
          <w:rFonts w:ascii="Verdana" w:cs="Verdana" w:eastAsia="Verdana" w:hAnsi="Verdana"/>
          <w:sz w:val="24"/>
          <w:szCs w:val="24"/>
          <w:u w:val="single"/>
          <w:rtl w:val="0"/>
        </w:rPr>
        <w:t xml:space="preserve">Explicación de la pregunta:</w:t>
      </w:r>
    </w:p>
    <w:p w:rsidR="00000000" w:rsidDel="00000000" w:rsidP="00000000" w:rsidRDefault="00000000" w:rsidRPr="00000000" w14:paraId="00000460">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61">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clave en diabetes insípida es recordar que </w:t>
      </w:r>
      <w:r w:rsidDel="00000000" w:rsidR="00000000" w:rsidRPr="00000000">
        <w:rPr>
          <w:rFonts w:ascii="Verdana" w:cs="Verdana" w:eastAsia="Verdana" w:hAnsi="Verdana"/>
          <w:b w:val="1"/>
          <w:bCs w:val="1"/>
          <w:sz w:val="24"/>
          <w:szCs w:val="24"/>
          <w:rtl w:val="0"/>
        </w:rPr>
        <w:t xml:space="preserve">el problema es una deficiencia de ADH</w:t>
      </w:r>
      <w:r w:rsidDel="00000000" w:rsidR="00000000" w:rsidRPr="00000000">
        <w:rPr>
          <w:rFonts w:ascii="Verdana" w:cs="Verdana" w:eastAsia="Verdana" w:hAnsi="Verdana"/>
          <w:sz w:val="24"/>
          <w:szCs w:val="24"/>
          <w:rtl w:val="0"/>
        </w:rPr>
        <w:t xml:space="preserve"> la cual reabsorbe agua en el túbulo colector. </w:t>
      </w:r>
      <w:r w:rsidDel="00000000" w:rsidR="00000000" w:rsidRPr="00000000">
        <w:rPr>
          <w:rFonts w:ascii="Verdana" w:cs="Verdana" w:eastAsia="Verdana" w:hAnsi="Verdana"/>
          <w:b w:val="1"/>
          <w:bCs w:val="1"/>
          <w:sz w:val="24"/>
          <w:szCs w:val="24"/>
          <w:rtl w:val="0"/>
        </w:rPr>
        <w:t xml:space="preserve">Si falta ADH, no se reabsorbe agua</w:t>
      </w:r>
      <w:r w:rsidDel="00000000" w:rsidR="00000000" w:rsidRPr="00000000">
        <w:rPr>
          <w:rFonts w:ascii="Verdana" w:cs="Verdana" w:eastAsia="Verdana" w:hAnsi="Verdana"/>
          <w:sz w:val="24"/>
          <w:szCs w:val="24"/>
          <w:rtl w:val="0"/>
        </w:rPr>
        <w:t xml:space="preserve"> </w:t>
      </w:r>
      <w:r w:rsidDel="00000000" w:rsidR="00000000" w:rsidRPr="00000000">
        <w:rPr>
          <w:rFonts w:ascii="Verdana" w:cs="Verdana" w:eastAsia="Verdana" w:hAnsi="Verdana"/>
          <w:b w:val="1"/>
          <w:bCs w:val="1"/>
          <w:sz w:val="24"/>
          <w:szCs w:val="24"/>
          <w:rtl w:val="0"/>
        </w:rPr>
        <w:t xml:space="preserve">y</w:t>
      </w:r>
      <w:r w:rsidDel="00000000" w:rsidR="00000000" w:rsidRPr="00000000">
        <w:rPr>
          <w:rFonts w:ascii="Verdana" w:cs="Verdana" w:eastAsia="Verdana" w:hAnsi="Verdana"/>
          <w:sz w:val="24"/>
          <w:szCs w:val="24"/>
          <w:rtl w:val="0"/>
        </w:rPr>
        <w:t xml:space="preserve"> </w:t>
      </w:r>
      <w:r w:rsidDel="00000000" w:rsidR="00000000" w:rsidRPr="00000000">
        <w:rPr>
          <w:rFonts w:ascii="Verdana" w:cs="Verdana" w:eastAsia="Verdana" w:hAnsi="Verdana"/>
          <w:b w:val="1"/>
          <w:bCs w:val="1"/>
          <w:sz w:val="24"/>
          <w:szCs w:val="24"/>
          <w:rtl w:val="0"/>
        </w:rPr>
        <w:t xml:space="preserve">el plasma se concentra</w:t>
      </w:r>
      <w:r w:rsidDel="00000000" w:rsidR="00000000" w:rsidRPr="00000000">
        <w:rPr>
          <w:rFonts w:ascii="Verdana" w:cs="Verdana" w:eastAsia="Verdana" w:hAnsi="Verdana"/>
          <w:sz w:val="24"/>
          <w:szCs w:val="24"/>
          <w:rtl w:val="0"/>
        </w:rPr>
        <w:t xml:space="preserve"> (osmolaridad mayor de 295 mOsm) </w:t>
      </w:r>
      <w:r w:rsidDel="00000000" w:rsidR="00000000" w:rsidRPr="00000000">
        <w:rPr>
          <w:rFonts w:ascii="Verdana" w:cs="Verdana" w:eastAsia="Verdana" w:hAnsi="Verdana"/>
          <w:b w:val="1"/>
          <w:bCs w:val="1"/>
          <w:sz w:val="24"/>
          <w:szCs w:val="24"/>
          <w:rtl w:val="0"/>
        </w:rPr>
        <w:t xml:space="preserve">mientras que</w:t>
      </w:r>
      <w:r w:rsidDel="00000000" w:rsidR="00000000" w:rsidRPr="00000000">
        <w:rPr>
          <w:rFonts w:ascii="Verdana" w:cs="Verdana" w:eastAsia="Verdana" w:hAnsi="Verdana"/>
          <w:sz w:val="24"/>
          <w:szCs w:val="24"/>
          <w:rtl w:val="0"/>
        </w:rPr>
        <w:t xml:space="preserve"> </w:t>
      </w:r>
      <w:r w:rsidDel="00000000" w:rsidR="00000000" w:rsidRPr="00000000">
        <w:rPr>
          <w:rFonts w:ascii="Verdana" w:cs="Verdana" w:eastAsia="Verdana" w:hAnsi="Verdana"/>
          <w:b w:val="1"/>
          <w:bCs w:val="1"/>
          <w:sz w:val="24"/>
          <w:szCs w:val="24"/>
          <w:rtl w:val="0"/>
        </w:rPr>
        <w:t xml:space="preserve">la orina se mantiene diluida</w:t>
      </w:r>
      <w:r w:rsidDel="00000000" w:rsidR="00000000" w:rsidRPr="00000000">
        <w:rPr>
          <w:rFonts w:ascii="Verdana" w:cs="Verdana" w:eastAsia="Verdana" w:hAnsi="Verdana"/>
          <w:sz w:val="24"/>
          <w:szCs w:val="24"/>
          <w:rtl w:val="0"/>
        </w:rPr>
        <w:t xml:space="preserve"> (menor de 300 mOsm). En esta pregunta, la osmolaridad sérica es de 310 mOsm/kg lo cual descarta la opción A (polidipsia psicógena). También podemos descartar la opción D porque en el SIADH ocurre lo opuesto de la diabetes insípida y lo que veríamos sería hiponatremia y osmolaridad baja. Se confirma diabetes insípida porque la osmolaridad urinaria se mantiene diluida con la deprivación de agua (menor de 300 mOsm) y concluimos que es de origen central (opción correcta es la B) porque esta se concentra al administrar desmopresina (análogo de la ADH) ya que si fuera nefrogénica la osmolaridad urinaria se mantendría menor de 300 mOsm, es decir diluida.</w:t>
      </w:r>
    </w:p>
    <w:p w:rsidR="00000000" w:rsidDel="00000000" w:rsidP="00000000" w:rsidRDefault="00000000" w:rsidRPr="00000000" w14:paraId="00000462">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63">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64">
      <w:pPr>
        <w:pStyle w:val="Heading4"/>
        <w:rPr>
          <w:rFonts w:ascii="Verdana" w:cs="Verdana" w:eastAsia="Verdana" w:hAnsi="Verdana"/>
          <w:b w:val="1"/>
          <w:bCs w:val="1"/>
          <w:color w:val="000000"/>
          <w:sz w:val="28"/>
          <w:szCs w:val="28"/>
        </w:rPr>
      </w:pPr>
      <w:bookmarkStart w:colFirst="0" w:colLast="0" w:name="_uqcf3wfiaiw8" w:id="75"/>
      <w:bookmarkEnd w:id="75"/>
      <w:r w:rsidDel="00000000" w:rsidR="00000000" w:rsidRPr="00000000">
        <w:rPr>
          <w:rFonts w:ascii="Arial Unicode MS" w:cs="Arial Unicode MS" w:eastAsia="Arial Unicode MS" w:hAnsi="Arial Unicode MS"/>
          <w:b w:val="1"/>
          <w:bCs w:val="1"/>
          <w:color w:val="000000"/>
          <w:sz w:val="28"/>
          <w:szCs w:val="28"/>
          <w:rtl w:val="0"/>
        </w:rPr>
        <w:t xml:space="preserve">✅ Espirometría</w:t>
      </w:r>
    </w:p>
    <w:p w:rsidR="00000000" w:rsidDel="00000000" w:rsidP="00000000" w:rsidRDefault="00000000" w:rsidRPr="00000000" w14:paraId="00000465">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66">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Pregunta de neumología que NUNCA falta en los exámenes de residencia: cómo interpretar la espirometría.</w:t>
      </w:r>
    </w:p>
    <w:p w:rsidR="00000000" w:rsidDel="00000000" w:rsidP="00000000" w:rsidRDefault="00000000" w:rsidRPr="00000000" w14:paraId="00000467">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68">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Lo primero que debes hacer es evaluar la relación VEF1/CVF; si esta relación es mayor del 70% entonces decimos que no hay obstrucción. Aquí también debemos evaluar la CVF. Si es mayor del 80% estaremos ante un paciente sano que no tiene ni obstrucción ni restricción, pero si es menor del 80% entonces será un caso de restricción pura. Las enfermedades usuales en este caso suelen ser fibrosis pulmonar, deformidades de la caja torácica o debilidad muscular.</w:t>
      </w:r>
    </w:p>
    <w:p w:rsidR="00000000" w:rsidDel="00000000" w:rsidP="00000000" w:rsidRDefault="00000000" w:rsidRPr="00000000" w14:paraId="00000469">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6A">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la relación VEF1/CVF es menor o igual a 70%, estarás ante un patrón obstructivo. El siguiente paso es ver cómo está la CVF. Si es mayor de 80%, quiere decir que el paciente sólo tiene obstrucción; en cambio, si es menor del 80%, estaremos ante un trastorno mixto en donde el paciente tiene TANTO OBSTRUCCIÓN COMO RESTRICCIÓN. En ambos casos debemos evaluar los valores de VEF1 para determinar la gravedad de esta.</w:t>
      </w:r>
    </w:p>
    <w:p w:rsidR="00000000" w:rsidDel="00000000" w:rsidP="00000000" w:rsidRDefault="00000000" w:rsidRPr="00000000" w14:paraId="0000046B">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6C">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Ten presente que en casos de obstrucción debes evaluar la respuesta del VEF1 al broncodilatador. Si hay un aumento del 12% y 200 mL, decimos que la obstrucción es reversible y lo más probable es que se trate de asma. De lo contrario, la obstrucción NO es reversible y se tratará de EPOC. </w:t>
      </w:r>
    </w:p>
    <w:p w:rsidR="00000000" w:rsidDel="00000000" w:rsidP="00000000" w:rsidRDefault="00000000" w:rsidRPr="00000000" w14:paraId="0000046D">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6E">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Como dato clave: si sospechas restricción pero la CVF es normal, debes solicitar volúmenes pulmonares completos, ya que la capacidad pulmonar total es el gold standard para confirmar restricción.</w:t>
      </w:r>
    </w:p>
    <w:p w:rsidR="00000000" w:rsidDel="00000000" w:rsidP="00000000" w:rsidRDefault="00000000" w:rsidRPr="00000000" w14:paraId="0000046F">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70">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Pon a prueba este conocimiento: en la descripción te dejamos una pregunta, contéstala y recibirás este algoritmo en tu DM. </w:t>
      </w:r>
    </w:p>
    <w:p w:rsidR="00000000" w:rsidDel="00000000" w:rsidP="00000000" w:rsidRDefault="00000000" w:rsidRPr="00000000" w14:paraId="00000471">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72">
      <w:pPr>
        <w:jc w:val="both"/>
        <w:rPr>
          <w:rFonts w:ascii="Verdana" w:cs="Verdana" w:eastAsia="Verdana" w:hAnsi="Verdana"/>
          <w:sz w:val="24"/>
          <w:szCs w:val="24"/>
          <w:u w:val="single"/>
        </w:rPr>
      </w:pPr>
      <w:r w:rsidDel="00000000" w:rsidR="00000000" w:rsidRPr="00000000">
        <w:rPr>
          <w:rFonts w:ascii="Verdana" w:cs="Verdana" w:eastAsia="Verdana" w:hAnsi="Verdana"/>
          <w:sz w:val="24"/>
          <w:szCs w:val="24"/>
          <w:u w:val="single"/>
          <w:rtl w:val="0"/>
        </w:rPr>
        <w:t xml:space="preserve">Copy de la publicación</w:t>
      </w:r>
    </w:p>
    <w:p w:rsidR="00000000" w:rsidDel="00000000" w:rsidP="00000000" w:rsidRDefault="00000000" w:rsidRPr="00000000" w14:paraId="00000473">
      <w:pPr>
        <w:jc w:val="both"/>
        <w:rPr>
          <w:rFonts w:ascii="Verdana" w:cs="Verdana" w:eastAsia="Verdana" w:hAnsi="Verdana"/>
          <w:sz w:val="24"/>
          <w:szCs w:val="24"/>
          <w:u w:val="single"/>
        </w:rPr>
      </w:pPr>
      <w:r w:rsidDel="00000000" w:rsidR="00000000" w:rsidRPr="00000000">
        <w:rPr>
          <w:rtl w:val="0"/>
        </w:rPr>
      </w:r>
    </w:p>
    <w:p w:rsidR="00000000" w:rsidDel="00000000" w:rsidP="00000000" w:rsidRDefault="00000000" w:rsidRPr="00000000" w14:paraId="00000474">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Paciente de 35 años con episodios de disnea y sibilancias que aparecen con el ejercicio y mejoran con el reposo. La espirometría tiene los siguientes resultados: VEF1: 70% del predicho, CVF: 90% del predicho, VEF1/CVF: 68%. Tras la administración de broncodilatador, el VEF1 aumenta a 85% del predicho. ¿Cuál es la interpretación más adecuada de estos resultados espirométricos?</w:t>
      </w:r>
    </w:p>
    <w:p w:rsidR="00000000" w:rsidDel="00000000" w:rsidP="00000000" w:rsidRDefault="00000000" w:rsidRPr="00000000" w14:paraId="00000475">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76">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Patrón restrictivo puro sin respuesta al broncodilatador.</w:t>
      </w:r>
    </w:p>
    <w:p w:rsidR="00000000" w:rsidDel="00000000" w:rsidP="00000000" w:rsidRDefault="00000000" w:rsidRPr="00000000" w14:paraId="00000477">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78">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Patrón obstructivo reversible compatible con asma bronquial.</w:t>
      </w:r>
    </w:p>
    <w:p w:rsidR="00000000" w:rsidDel="00000000" w:rsidP="00000000" w:rsidRDefault="00000000" w:rsidRPr="00000000" w14:paraId="00000479">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7A">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Patrón mixto con predominio restrictivo.</w:t>
      </w:r>
    </w:p>
    <w:p w:rsidR="00000000" w:rsidDel="00000000" w:rsidP="00000000" w:rsidRDefault="00000000" w:rsidRPr="00000000" w14:paraId="0000047B">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7C">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Espirometría completamente normal.</w:t>
      </w:r>
    </w:p>
    <w:p w:rsidR="00000000" w:rsidDel="00000000" w:rsidP="00000000" w:rsidRDefault="00000000" w:rsidRPr="00000000" w14:paraId="0000047D">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7E">
      <w:pPr>
        <w:jc w:val="both"/>
        <w:rPr>
          <w:rFonts w:ascii="Verdana" w:cs="Verdana" w:eastAsia="Verdana" w:hAnsi="Verdana"/>
          <w:sz w:val="24"/>
          <w:szCs w:val="24"/>
          <w:u w:val="single"/>
        </w:rPr>
      </w:pPr>
      <w:r w:rsidDel="00000000" w:rsidR="00000000" w:rsidRPr="00000000">
        <w:rPr>
          <w:rFonts w:ascii="Verdana" w:cs="Verdana" w:eastAsia="Verdana" w:hAnsi="Verdana"/>
          <w:sz w:val="24"/>
          <w:szCs w:val="24"/>
          <w:u w:val="single"/>
          <w:rtl w:val="0"/>
        </w:rPr>
        <w:t xml:space="preserve">Explicación de la pregunta:</w:t>
      </w:r>
    </w:p>
    <w:p w:rsidR="00000000" w:rsidDel="00000000" w:rsidP="00000000" w:rsidRDefault="00000000" w:rsidRPr="00000000" w14:paraId="0000047F">
      <w:pPr>
        <w:jc w:val="both"/>
        <w:rPr>
          <w:rFonts w:ascii="Verdana" w:cs="Verdana" w:eastAsia="Verdana" w:hAnsi="Verdana"/>
          <w:sz w:val="24"/>
          <w:szCs w:val="24"/>
          <w:u w:val="single"/>
        </w:rPr>
      </w:pPr>
      <w:r w:rsidDel="00000000" w:rsidR="00000000" w:rsidRPr="00000000">
        <w:rPr>
          <w:rtl w:val="0"/>
        </w:rPr>
      </w:r>
    </w:p>
    <w:p w:rsidR="00000000" w:rsidDel="00000000" w:rsidP="00000000" w:rsidRDefault="00000000" w:rsidRPr="00000000" w14:paraId="00000480">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Para interpretar correctamente esta espirometría debemos seguir el algoritmo diagnóstico paso a paso. Primero evaluamos la relación VEF1/CVF que es del 68%, claramente menor al 70%, lo que establece la presencia de un patrón obstructivo. A continuación analizamos la CVF que es del 90%, superior al 80%, descartando la presencia de restricción asociada, confirmando que se trata de una obstrucción pura. El dato fundamental para el diagnóstico diferencial es la respuesta al broncodilatador: el VEF1 pasó del 70% al 85%, representando un aumento del 21.4%, muy superior al 12% mínimo requerido para considerar reversibilidad. Esta respuesta positiva al broncodilatador en el contexto de un patrón obstructivo es característica del asma bronquial, ya que en la EPOC la obstrucción es típicamente irreversible o con respuesta mínima al broncodilatador.</w:t>
      </w:r>
    </w:p>
    <w:p w:rsidR="00000000" w:rsidDel="00000000" w:rsidP="00000000" w:rsidRDefault="00000000" w:rsidRPr="00000000" w14:paraId="00000481">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82">
      <w:pPr>
        <w:pStyle w:val="Heading4"/>
        <w:rPr>
          <w:rFonts w:ascii="Verdana" w:cs="Verdana" w:eastAsia="Verdana" w:hAnsi="Verdana"/>
          <w:b w:val="1"/>
          <w:bCs w:val="1"/>
          <w:color w:val="000000"/>
          <w:sz w:val="28"/>
          <w:szCs w:val="28"/>
        </w:rPr>
      </w:pPr>
      <w:bookmarkStart w:colFirst="0" w:colLast="0" w:name="_cv7k338u114g" w:id="76"/>
      <w:bookmarkEnd w:id="76"/>
      <w:r w:rsidDel="00000000" w:rsidR="00000000" w:rsidRPr="00000000">
        <w:rPr>
          <w:rFonts w:ascii="Arial Unicode MS" w:cs="Arial Unicode MS" w:eastAsia="Arial Unicode MS" w:hAnsi="Arial Unicode MS"/>
          <w:b w:val="1"/>
          <w:bCs w:val="1"/>
          <w:color w:val="000000"/>
          <w:sz w:val="28"/>
          <w:szCs w:val="28"/>
          <w:rtl w:val="0"/>
        </w:rPr>
        <w:t xml:space="preserve">✅  Abordaje del tromboembolismo pulmonar</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Pregunta de medicina interna que SIEMPRE sale en los exámenes de residencia: cómo diagnosticar y tratar el tromboembolismo pulmonar.</w:t>
      </w:r>
    </w:p>
    <w:p w:rsidR="00000000" w:rsidDel="00000000" w:rsidP="00000000" w:rsidRDefault="00000000" w:rsidRPr="00000000" w14:paraId="00000485">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86">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Cuando te presenten un paciente con disnea súbita, dolor torácico o síncope, debes sospechar TEP. La clave está en definir la probabilidad, elegir el estudio diagnóstico correcto y decidir el tratamiento adecuado. </w:t>
      </w:r>
    </w:p>
    <w:p w:rsidR="00000000" w:rsidDel="00000000" w:rsidP="00000000" w:rsidRDefault="00000000" w:rsidRPr="00000000" w14:paraId="00000487">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88">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el TEP es poco probable por escala de Wells debes solicitar dímero D. Si EL DÍMERO D es negativo, excluyes TEP; con un DIMERO D positivo, debes realizar angiotac. </w:t>
      </w:r>
    </w:p>
    <w:p w:rsidR="00000000" w:rsidDel="00000000" w:rsidP="00000000" w:rsidRDefault="00000000" w:rsidRPr="00000000" w14:paraId="00000489">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8A">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la probabilidad clínica es alta la imagen diagnóstica dependerá del estado del paciente. Si está estable debes realizar angiotac, pero si está inestable debes hacer un ecocardiograma.</w:t>
      </w:r>
    </w:p>
    <w:p w:rsidR="00000000" w:rsidDel="00000000" w:rsidP="00000000" w:rsidRDefault="00000000" w:rsidRPr="00000000" w14:paraId="0000048B">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8C">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Cuando se confirma, el tratamiento dependerá de la condición del paciente. En todos los casos se debe anticoagular, pero si está inestable (lo que se considera como un TEP de alto riesgo) se debe hacer trombolisis sistémica. </w:t>
      </w:r>
    </w:p>
    <w:p w:rsidR="00000000" w:rsidDel="00000000" w:rsidP="00000000" w:rsidRDefault="00000000" w:rsidRPr="00000000" w14:paraId="0000048D">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8E">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el paciente está estable debemos distinguir entre riesgo intermedio o bajo. Si no hay disfunción del ventrículo derecho, factores de riesgo, signos de gravedad o comorbilidades importantes será un riesgo bajo y basta sólo con la anticoagulación. </w:t>
      </w:r>
    </w:p>
    <w:p w:rsidR="00000000" w:rsidDel="00000000" w:rsidP="00000000" w:rsidRDefault="00000000" w:rsidRPr="00000000" w14:paraId="0000048F">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90">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el paciente está estable, pero hay signos de gravedad, comorbilidades o disfunción del ventrículo derecho, debemos complementar  midiendo la troponina. Si es negativa, se tratará de un TEP de riesgo intermedio-bajo. Aquí también sólo es necesaria la anticoagulación y vigilancia. Pero si aparte de signos de gravedad y disfunción ventricular la troponina es positiva, se tratará de un riesgo intermedio-alto; en este caso debemos vigilar y considerar la trombolisis si el paciente se deteriora. </w:t>
      </w:r>
    </w:p>
    <w:p w:rsidR="00000000" w:rsidDel="00000000" w:rsidP="00000000" w:rsidRDefault="00000000" w:rsidRPr="00000000" w14:paraId="00000491">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92">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Finalmente, recuerda que la anticoagulación debe mantenerse mínimo 3 meses, pero puede ser indefinida si hay factores de riesgo persistentes.</w:t>
      </w:r>
    </w:p>
    <w:p w:rsidR="00000000" w:rsidDel="00000000" w:rsidP="00000000" w:rsidRDefault="00000000" w:rsidRPr="00000000" w14:paraId="00000493">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94">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Pon a prueba este conocimiento: en la descripción te dejamos una pregunta, contéstala y recibirás este algoritmo en tu DM. </w:t>
      </w:r>
    </w:p>
    <w:p w:rsidR="00000000" w:rsidDel="00000000" w:rsidP="00000000" w:rsidRDefault="00000000" w:rsidRPr="00000000" w14:paraId="00000495">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96">
      <w:pPr>
        <w:jc w:val="both"/>
        <w:rPr>
          <w:rFonts w:ascii="Verdana" w:cs="Verdana" w:eastAsia="Verdana" w:hAnsi="Verdana"/>
          <w:sz w:val="24"/>
          <w:szCs w:val="24"/>
          <w:u w:val="single"/>
        </w:rPr>
      </w:pPr>
      <w:r w:rsidDel="00000000" w:rsidR="00000000" w:rsidRPr="00000000">
        <w:rPr>
          <w:rFonts w:ascii="Verdana" w:cs="Verdana" w:eastAsia="Verdana" w:hAnsi="Verdana"/>
          <w:sz w:val="24"/>
          <w:szCs w:val="24"/>
          <w:u w:val="single"/>
          <w:rtl w:val="0"/>
        </w:rPr>
        <w:t xml:space="preserve">Copy de la publicación</w:t>
      </w:r>
    </w:p>
    <w:p w:rsidR="00000000" w:rsidDel="00000000" w:rsidP="00000000" w:rsidRDefault="00000000" w:rsidRPr="00000000" w14:paraId="00000497">
      <w:pPr>
        <w:jc w:val="both"/>
        <w:rPr>
          <w:rFonts w:ascii="Verdana" w:cs="Verdana" w:eastAsia="Verdana" w:hAnsi="Verdana"/>
          <w:sz w:val="24"/>
          <w:szCs w:val="24"/>
          <w:u w:val="single"/>
        </w:rPr>
      </w:pPr>
      <w:r w:rsidDel="00000000" w:rsidR="00000000" w:rsidRPr="00000000">
        <w:rPr>
          <w:rtl w:val="0"/>
        </w:rPr>
      </w:r>
    </w:p>
    <w:p w:rsidR="00000000" w:rsidDel="00000000" w:rsidP="00000000" w:rsidRDefault="00000000" w:rsidRPr="00000000" w14:paraId="00000498">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99">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Mujer de 65 años con antecedente de cáncer de mama en tratamiento quimioterápico acude por disnea súbita. TA 90/60 mmHg, FC 120 lpm. El ecocardiograma muestra dilatación del ventrículo derecho y la troponina es de 0.8 ng/mL (normal &lt;0.04). ¿Cuál es la clasificación de riesgo y manejo más apropiado?</w:t>
      </w:r>
    </w:p>
    <w:p w:rsidR="00000000" w:rsidDel="00000000" w:rsidP="00000000" w:rsidRDefault="00000000" w:rsidRPr="00000000" w14:paraId="0000049A">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9B">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TEP de riesgo bajo, anticoagulación únicamente.</w:t>
      </w:r>
    </w:p>
    <w:p w:rsidR="00000000" w:rsidDel="00000000" w:rsidP="00000000" w:rsidRDefault="00000000" w:rsidRPr="00000000" w14:paraId="0000049C">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TEP de riesgo intermedio-bajo, anticoagulación y vigilancia.</w:t>
      </w:r>
    </w:p>
    <w:p w:rsidR="00000000" w:rsidDel="00000000" w:rsidP="00000000" w:rsidRDefault="00000000" w:rsidRPr="00000000" w14:paraId="0000049D">
      <w:pPr>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C. TEP de riesgo intermedio-alto, vigilancia estrecha y considerar trombolisis si se deteriora.</w:t>
      </w:r>
    </w:p>
    <w:p w:rsidR="00000000" w:rsidDel="00000000" w:rsidP="00000000" w:rsidRDefault="00000000" w:rsidRPr="00000000" w14:paraId="0000049E">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TEP de alto riesgo, trombolisis sistémica inmediata.</w:t>
      </w:r>
    </w:p>
    <w:p w:rsidR="00000000" w:rsidDel="00000000" w:rsidP="00000000" w:rsidRDefault="00000000" w:rsidRPr="00000000" w14:paraId="0000049F">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A0">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A1">
      <w:pPr>
        <w:pStyle w:val="Heading4"/>
        <w:rPr>
          <w:rFonts w:ascii="Verdana" w:cs="Verdana" w:eastAsia="Verdana" w:hAnsi="Verdana"/>
          <w:b w:val="1"/>
          <w:bCs w:val="1"/>
          <w:color w:val="000000"/>
          <w:sz w:val="28"/>
          <w:szCs w:val="28"/>
        </w:rPr>
      </w:pPr>
      <w:bookmarkStart w:colFirst="0" w:colLast="0" w:name="_vxcgetf7r15i" w:id="77"/>
      <w:bookmarkEnd w:id="77"/>
      <w:r w:rsidDel="00000000" w:rsidR="00000000" w:rsidRPr="00000000">
        <w:rPr>
          <w:rFonts w:ascii="Arial Unicode MS" w:cs="Arial Unicode MS" w:eastAsia="Arial Unicode MS" w:hAnsi="Arial Unicode MS"/>
          <w:b w:val="1"/>
          <w:bCs w:val="1"/>
          <w:color w:val="000000"/>
          <w:sz w:val="28"/>
          <w:szCs w:val="28"/>
          <w:rtl w:val="0"/>
        </w:rPr>
        <w:t xml:space="preserve">✅ Tratamiento de endocarditis</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Pregunta de cardiología que NUNCA falta en los exámenes de residencia: cómo tratar inicialmente la endocarditis infecciosa.</w:t>
      </w:r>
    </w:p>
    <w:p w:rsidR="00000000" w:rsidDel="00000000" w:rsidP="00000000" w:rsidRDefault="00000000" w:rsidRPr="00000000" w14:paraId="000004A4">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A5">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El tratamiento antibiótico definitivo de la endocarditis dependerá del germen aislado, pero al inicio debes dar tratamiento empírico con base en el tipo de válvula (nativa o protésica) y los factores de riesgo específicos. </w:t>
      </w:r>
    </w:p>
    <w:p w:rsidR="00000000" w:rsidDel="00000000" w:rsidP="00000000" w:rsidRDefault="00000000" w:rsidRPr="00000000" w14:paraId="000004A6">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A7">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es endocarditis de válvula nativa sin factores de riesgo, el tratamiento inicial es con oxacilina más ampicilina y gentamicina. Esta combinación cubre estreptococos, estafilococos y enterococos que son los más frecuentes en válvulas nativas. Pero si hay factores de riesgo para estafilococo meticilino resistente, como es el uso de dispositivos intravasculares o hemodiálisis, la combinación debe ser de vancomicina con gentamicina. </w:t>
      </w:r>
    </w:p>
    <w:p w:rsidR="00000000" w:rsidDel="00000000" w:rsidP="00000000" w:rsidRDefault="00000000" w:rsidRPr="00000000" w14:paraId="000004A8">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A9">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la endocarditis es de válvula protésica el tratamiento dependerá del tiempo. Si la válvula protésica tiene más de 12 meses de operada, lo que se conoce como tardía, el tratamiento es similar a la endocarditis de válvula nativa. Pero si la válvula tiene menos de 12 meses de operada (lo que se considera como temprana) debes cubrir para gérmenes nosocomiales resistentes. En estos casos el tratamiento inicial es con vancomicina más gentamicina y rifampicina. Ten presente que la rifampicina es clave para penetrar el biofilm de la prótesis.</w:t>
      </w:r>
    </w:p>
    <w:p w:rsidR="00000000" w:rsidDel="00000000" w:rsidP="00000000" w:rsidRDefault="00000000" w:rsidRPr="00000000" w14:paraId="000004AA">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AB">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Recuerda que la duración del tratamiento en la mayoría de los casos es de 4-6 semanas IV, pero puede extenderse según el germen y la respuesta clínica.</w:t>
      </w:r>
    </w:p>
    <w:p w:rsidR="00000000" w:rsidDel="00000000" w:rsidP="00000000" w:rsidRDefault="00000000" w:rsidRPr="00000000" w14:paraId="000004AC">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AD">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Como bonus, ten presente las indicaciones de cirugía: disfunción de la válvula con insuficiencia cardíaca, infección no controlada con abscesos, émbolos recurrentes o vegetaciones mayores a 10 mm con alto riesgo embólico.</w:t>
      </w:r>
    </w:p>
    <w:p w:rsidR="00000000" w:rsidDel="00000000" w:rsidP="00000000" w:rsidRDefault="00000000" w:rsidRPr="00000000" w14:paraId="000004AE">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AF">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Pon a prueba este conocimiento: en la descripción te dejamos una pregunta, contéstala y recibirás estas guías de tratamiento completamente gratis.</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jc w:val="both"/>
        <w:rPr>
          <w:rFonts w:ascii="Verdana" w:cs="Verdana" w:eastAsia="Verdana" w:hAnsi="Verdana"/>
          <w:sz w:val="24"/>
          <w:szCs w:val="24"/>
          <w:u w:val="single"/>
        </w:rPr>
      </w:pPr>
      <w:r w:rsidDel="00000000" w:rsidR="00000000" w:rsidRPr="00000000">
        <w:rPr>
          <w:rFonts w:ascii="Verdana" w:cs="Verdana" w:eastAsia="Verdana" w:hAnsi="Verdana"/>
          <w:sz w:val="24"/>
          <w:szCs w:val="24"/>
          <w:u w:val="single"/>
          <w:rtl w:val="0"/>
        </w:rPr>
        <w:t xml:space="preserve">Copy de la publicación</w:t>
      </w:r>
    </w:p>
    <w:p w:rsidR="00000000" w:rsidDel="00000000" w:rsidP="00000000" w:rsidRDefault="00000000" w:rsidRPr="00000000" w14:paraId="000004B2">
      <w:pPr>
        <w:jc w:val="both"/>
        <w:rPr>
          <w:u w:val="single"/>
        </w:rPr>
      </w:pPr>
      <w:r w:rsidDel="00000000" w:rsidR="00000000" w:rsidRPr="00000000">
        <w:rPr>
          <w:rtl w:val="0"/>
        </w:rPr>
      </w:r>
    </w:p>
    <w:p w:rsidR="00000000" w:rsidDel="00000000" w:rsidP="00000000" w:rsidRDefault="00000000" w:rsidRPr="00000000" w14:paraId="000004B3">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Paciente de 45 años con endocarditis infecciosa en válvula mitral protésica implantada hace 8 meses. Presenta fiebre, soplo de nueva aparición y hemocultivos pendientes. ¿Cuál es el tratamiento antibiótico empírico inicial más apropiado?</w:t>
      </w:r>
    </w:p>
    <w:p w:rsidR="00000000" w:rsidDel="00000000" w:rsidP="00000000" w:rsidRDefault="00000000" w:rsidRPr="00000000" w14:paraId="000004B4">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B5">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Oxacilina + ampicilina + gentamicina.</w:t>
      </w:r>
    </w:p>
    <w:p w:rsidR="00000000" w:rsidDel="00000000" w:rsidP="00000000" w:rsidRDefault="00000000" w:rsidRPr="00000000" w14:paraId="000004B6">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Vancomicina + gentamicina.</w:t>
      </w:r>
    </w:p>
    <w:p w:rsidR="00000000" w:rsidDel="00000000" w:rsidP="00000000" w:rsidRDefault="00000000" w:rsidRPr="00000000" w14:paraId="000004B7">
      <w:pP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C. Vancomicina + gentamicina + rifampicina.</w:t>
      </w:r>
    </w:p>
    <w:p w:rsidR="00000000" w:rsidDel="00000000" w:rsidP="00000000" w:rsidRDefault="00000000" w:rsidRPr="00000000" w14:paraId="000004B8">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Vancomicina + ampicilina + gentamicina.</w:t>
      </w:r>
    </w:p>
    <w:p w:rsidR="00000000" w:rsidDel="00000000" w:rsidP="00000000" w:rsidRDefault="00000000" w:rsidRPr="00000000" w14:paraId="000004B9">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BA">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En los casos de endocarditis de válvula protésica temprana como el que nos presentan, es clave el cubrimiento de patógenos nosocomiales incluyendo MRSA. La clave aquí es recordar que la rifampicina es esencial para la penetración en el biofilm que se forma sobre las prótesis valvulares y que las opciones que no la tengan serán incorrectas. Así, vemos que la opción correcta es la C ya que esta combinación cubre los patógenos probables e incluye a la rifampicina. La opción A sería correcta si fuera endocarditis de válvula nativa sin factores de riesgo para resistentes, mientras que las opciones B y D son incorrectas ya que en ambas falta la rifampicina y en el caso de la opción D, el uso de ampicilina no ofrece cobertura adicional en este contexto.</w:t>
      </w:r>
    </w:p>
    <w:p w:rsidR="00000000" w:rsidDel="00000000" w:rsidP="00000000" w:rsidRDefault="00000000" w:rsidRPr="00000000" w14:paraId="000004BB">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BC">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BD">
      <w:pPr>
        <w:pStyle w:val="Heading1"/>
        <w:rPr>
          <w:rFonts w:ascii="Verdana" w:cs="Verdana" w:eastAsia="Verdana" w:hAnsi="Verdana"/>
          <w:sz w:val="24"/>
          <w:szCs w:val="24"/>
        </w:rPr>
      </w:pPr>
      <w:bookmarkStart w:colFirst="0" w:colLast="0" w:name="_cgcuwt2dii6j" w:id="78"/>
      <w:bookmarkEnd w:id="78"/>
      <w:r w:rsidDel="00000000" w:rsidR="00000000" w:rsidRPr="00000000">
        <w:rPr>
          <w:rtl w:val="0"/>
        </w:rPr>
        <w:t xml:space="preserve">Pon a prueba este conocimiento: en la descripción te dejamos una pregunta, contéstala y recibirás este protocolo de tratamiento completamente gratis.</w:t>
        <w:br w:type="textWrapping"/>
        <w:br w:type="textWrapping"/>
        <w:br w:type="textWrapping"/>
        <w:t xml:space="preserve">COMERCIALES JULIO</w:t>
        <w:br w:type="textWrapping"/>
        <w:br w:type="textWrapping"/>
      </w:r>
      <w:r w:rsidDel="00000000" w:rsidR="00000000" w:rsidRPr="00000000">
        <w:rPr>
          <w:rFonts w:ascii="Verdana" w:cs="Verdana" w:eastAsia="Verdana" w:hAnsi="Verdana"/>
          <w:sz w:val="24"/>
          <w:szCs w:val="24"/>
          <w:rtl w:val="0"/>
        </w:rPr>
        <w:t xml:space="preserve">En Medicina para entrar a la residencia no basta con estudiar igual a como lo hacías en el pregrado y esto es por una sencilla razón aquí no solo quieres pasar un exámen, estás compitiendo por un cupo al que solo acceden los 3 o 4 mejores puntajes.</w:t>
      </w:r>
    </w:p>
    <w:p w:rsidR="00000000" w:rsidDel="00000000" w:rsidP="00000000" w:rsidRDefault="00000000" w:rsidRPr="00000000" w14:paraId="000004BE">
      <w:pPr>
        <w:pStyle w:val="Heading1"/>
        <w:rPr/>
      </w:pPr>
      <w:bookmarkStart w:colFirst="0" w:colLast="0" w:name="_fqolp17pj1x7" w:id="79"/>
      <w:bookmarkEnd w:id="79"/>
      <w:r w:rsidDel="00000000" w:rsidR="00000000" w:rsidRPr="00000000">
        <w:rPr>
          <w:rFonts w:ascii="Verdana" w:cs="Verdana" w:eastAsia="Verdana" w:hAnsi="Verdana"/>
          <w:sz w:val="24"/>
          <w:szCs w:val="24"/>
          <w:rtl w:val="0"/>
        </w:rPr>
        <w:t xml:space="preserve">¿Pero entonces te toca aprenderte toda la medicina desde cero? Pues NO, porque NO SE TRATA DE ESTUDIAR MÁS, SINO DE ESTUDIAR MEJOR y eso es lo que te enseñamos en Paretomed. </w:t>
        <w:br w:type="textWrapping"/>
        <w:br w:type="textWrapping"/>
        <w:t xml:space="preserve">Cómo estudiar para responder preguntas de exámen de forma efectiva y asegurar tu cupo en la residencia.</w:t>
        <w:br w:type="textWrapping"/>
        <w:br w:type="textWrapping"/>
        <w:t xml:space="preserve">Dale click al enlace y comienza a prepararte desde hoy.</w:t>
        <w:br w:type="textWrapping"/>
        <w:br w:type="textWrapping"/>
      </w:r>
      <w:r w:rsidDel="00000000" w:rsidR="00000000" w:rsidRPr="00000000">
        <w:rPr>
          <w:rtl w:val="0"/>
        </w:rPr>
        <w:t xml:space="preserve">Dos médicos quieren pasar a residencia</w:t>
      </w:r>
    </w:p>
    <w:p w:rsidR="00000000" w:rsidDel="00000000" w:rsidP="00000000" w:rsidRDefault="00000000" w:rsidRPr="00000000" w14:paraId="000004BF">
      <w:pPr>
        <w:pStyle w:val="Heading1"/>
        <w:rPr>
          <w:rFonts w:ascii="Verdana" w:cs="Verdana" w:eastAsia="Verdana" w:hAnsi="Verdana"/>
          <w:sz w:val="24"/>
          <w:szCs w:val="24"/>
        </w:rPr>
      </w:pPr>
      <w:bookmarkStart w:colFirst="0" w:colLast="0" w:name="_wc4dhzhotdkj" w:id="80"/>
      <w:bookmarkEnd w:id="80"/>
      <w:r w:rsidDel="00000000" w:rsidR="00000000" w:rsidRPr="00000000">
        <w:rPr>
          <w:rFonts w:ascii="Verdana" w:cs="Verdana" w:eastAsia="Verdana" w:hAnsi="Verdana"/>
          <w:sz w:val="24"/>
          <w:szCs w:val="24"/>
          <w:rtl w:val="0"/>
        </w:rPr>
        <w:t xml:space="preserve">Uno intentaba estudiabar 6 horas diarias cuando podía y el otro estudiaba enfocado 1 hora todos los días </w:t>
        <w:br w:type="textWrapping"/>
        <w:br w:type="textWrapping"/>
        <w:br w:type="textWrapping"/>
        <w:t xml:space="preserve">El primero perdió el tiempo con CURSOS INTERMINABLES de 12 meses para que al final nada de lo que estudió apareciera en el examen.</w:t>
      </w:r>
    </w:p>
    <w:p w:rsidR="00000000" w:rsidDel="00000000" w:rsidP="00000000" w:rsidRDefault="00000000" w:rsidRPr="00000000" w14:paraId="000004C0">
      <w:pPr>
        <w:pStyle w:val="Heading1"/>
        <w:rPr>
          <w:rFonts w:ascii="Verdana" w:cs="Verdana" w:eastAsia="Verdana" w:hAnsi="Verdana"/>
          <w:sz w:val="24"/>
          <w:szCs w:val="24"/>
        </w:rPr>
      </w:pPr>
      <w:bookmarkStart w:colFirst="0" w:colLast="0" w:name="_2ru48spc9fcd" w:id="81"/>
      <w:bookmarkEnd w:id="81"/>
      <w:r w:rsidDel="00000000" w:rsidR="00000000" w:rsidRPr="00000000">
        <w:rPr>
          <w:rFonts w:ascii="Verdana" w:cs="Verdana" w:eastAsia="Verdana" w:hAnsi="Verdana"/>
          <w:sz w:val="24"/>
          <w:szCs w:val="24"/>
          <w:rtl w:val="0"/>
        </w:rPr>
        <w:br w:type="textWrapping"/>
        <w:t xml:space="preserve">Mientras que el otro SI PASÓ porque se enfocó por 90 días en aprender a responder preguntas dedicando 1 hora al día al programa Paretomed.</w:t>
        <w:br w:type="textWrapping"/>
      </w:r>
    </w:p>
    <w:p w:rsidR="00000000" w:rsidDel="00000000" w:rsidP="00000000" w:rsidRDefault="00000000" w:rsidRPr="00000000" w14:paraId="000004C1">
      <w:pPr>
        <w:pStyle w:val="Heading1"/>
        <w:rPr>
          <w:rFonts w:ascii="Verdana" w:cs="Verdana" w:eastAsia="Verdana" w:hAnsi="Verdana"/>
          <w:sz w:val="24"/>
          <w:szCs w:val="24"/>
        </w:rPr>
      </w:pPr>
      <w:bookmarkStart w:colFirst="0" w:colLast="0" w:name="_gncax6gngwvx" w:id="82"/>
      <w:bookmarkEnd w:id="82"/>
      <w:r w:rsidDel="00000000" w:rsidR="00000000" w:rsidRPr="00000000">
        <w:rPr>
          <w:rFonts w:ascii="Verdana" w:cs="Verdana" w:eastAsia="Verdana" w:hAnsi="Verdana"/>
          <w:sz w:val="24"/>
          <w:szCs w:val="24"/>
          <w:rtl w:val="0"/>
        </w:rPr>
        <w:t xml:space="preserve">ESE ES EL SECRETO PARA PASAR, de nada te sirve quemarte las neuronas con clases aburridas QUE NO TE APORTAN NADA si al final nada de eso te lo preguntan. </w:t>
      </w:r>
    </w:p>
    <w:p w:rsidR="00000000" w:rsidDel="00000000" w:rsidP="00000000" w:rsidRDefault="00000000" w:rsidRPr="00000000" w14:paraId="000004C2">
      <w:pPr>
        <w:pStyle w:val="Heading1"/>
        <w:rPr>
          <w:rFonts w:ascii="Verdana" w:cs="Verdana" w:eastAsia="Verdana" w:hAnsi="Verdana"/>
          <w:sz w:val="24"/>
          <w:szCs w:val="24"/>
        </w:rPr>
      </w:pPr>
      <w:bookmarkStart w:colFirst="0" w:colLast="0" w:name="_3jpgxh535lww" w:id="83"/>
      <w:bookmarkEnd w:id="83"/>
      <w:r w:rsidDel="00000000" w:rsidR="00000000" w:rsidRPr="00000000">
        <w:rPr>
          <w:rFonts w:ascii="Verdana" w:cs="Verdana" w:eastAsia="Verdana" w:hAnsi="Verdana"/>
          <w:sz w:val="24"/>
          <w:szCs w:val="24"/>
          <w:rtl w:val="0"/>
        </w:rPr>
        <w:t xml:space="preserve">Por eso en Paretomed vamos directo al grano y te enseñamos a dominar lo necesario para que puedas responder las preguntas del exámen y asegurar tu cupo en la residencia.</w:t>
        <w:br w:type="textWrapping"/>
        <w:br w:type="textWrapping"/>
        <w:t xml:space="preserve">¿Qué estás esperando? Dale click al enlace y comienza a prepararte desde ya. </w:t>
        <w:br w:type="textWrapping"/>
      </w:r>
    </w:p>
    <w:p w:rsidR="00000000" w:rsidDel="00000000" w:rsidP="00000000" w:rsidRDefault="00000000" w:rsidRPr="00000000" w14:paraId="000004C3">
      <w:pPr>
        <w:pStyle w:val="Heading1"/>
        <w:rPr/>
      </w:pPr>
      <w:bookmarkStart w:colFirst="0" w:colLast="0" w:name="_j0q2ve60g5rl" w:id="84"/>
      <w:bookmarkEnd w:id="84"/>
      <w:r w:rsidDel="00000000" w:rsidR="00000000" w:rsidRPr="00000000">
        <w:rPr>
          <w:rtl w:val="0"/>
        </w:rPr>
        <w:t xml:space="preserve">Si eres médico y quieres pasar a la residencia repite conmigo:</w:t>
        <w:br w:type="textWrapping"/>
        <w:br w:type="textWrapping"/>
        <w:t xml:space="preserve">Cursos interminables de 12 meses NO SIRVEN</w:t>
      </w:r>
    </w:p>
    <w:p w:rsidR="00000000" w:rsidDel="00000000" w:rsidP="00000000" w:rsidRDefault="00000000" w:rsidRPr="00000000" w14:paraId="000004C4">
      <w:pPr>
        <w:pStyle w:val="Heading1"/>
        <w:rPr>
          <w:rFonts w:ascii="Verdana" w:cs="Verdana" w:eastAsia="Verdana" w:hAnsi="Verdana"/>
          <w:sz w:val="24"/>
          <w:szCs w:val="24"/>
        </w:rPr>
      </w:pPr>
      <w:bookmarkStart w:colFirst="0" w:colLast="0" w:name="_manur87n7xqc" w:id="85"/>
      <w:bookmarkEnd w:id="85"/>
      <w:r w:rsidDel="00000000" w:rsidR="00000000" w:rsidRPr="00000000">
        <w:rPr>
          <w:rFonts w:ascii="Verdana" w:cs="Verdana" w:eastAsia="Verdana" w:hAnsi="Verdana"/>
          <w:sz w:val="24"/>
          <w:szCs w:val="24"/>
          <w:rtl w:val="0"/>
        </w:rPr>
        <w:t xml:space="preserve">Talleres pregrabados sin acompañamiento NO SIRVEN.</w:t>
      </w:r>
    </w:p>
    <w:p w:rsidR="00000000" w:rsidDel="00000000" w:rsidP="00000000" w:rsidRDefault="00000000" w:rsidRPr="00000000" w14:paraId="000004C5">
      <w:pPr>
        <w:pStyle w:val="Heading1"/>
        <w:rPr>
          <w:rFonts w:ascii="Verdana" w:cs="Verdana" w:eastAsia="Verdana" w:hAnsi="Verdana"/>
          <w:sz w:val="24"/>
          <w:szCs w:val="24"/>
        </w:rPr>
      </w:pPr>
      <w:bookmarkStart w:colFirst="0" w:colLast="0" w:name="_49qh6z14o19i" w:id="86"/>
      <w:bookmarkEnd w:id="86"/>
      <w:r w:rsidDel="00000000" w:rsidR="00000000" w:rsidRPr="00000000">
        <w:rPr>
          <w:rFonts w:ascii="Verdana" w:cs="Verdana" w:eastAsia="Verdana" w:hAnsi="Verdana"/>
          <w:sz w:val="24"/>
          <w:szCs w:val="24"/>
          <w:rtl w:val="0"/>
        </w:rPr>
        <w:t xml:space="preserve">PDFS desactualizados y videitos de  5 MINUTOS NO SIRVEN.</w:t>
      </w:r>
    </w:p>
    <w:p w:rsidR="00000000" w:rsidDel="00000000" w:rsidP="00000000" w:rsidRDefault="00000000" w:rsidRPr="00000000" w14:paraId="000004C6">
      <w:pPr>
        <w:pStyle w:val="Heading1"/>
        <w:rPr>
          <w:rFonts w:ascii="Verdana" w:cs="Verdana" w:eastAsia="Verdana" w:hAnsi="Verdana"/>
          <w:sz w:val="24"/>
          <w:szCs w:val="24"/>
        </w:rPr>
      </w:pPr>
      <w:bookmarkStart w:colFirst="0" w:colLast="0" w:name="_tqbzojp3nr7a" w:id="87"/>
      <w:bookmarkEnd w:id="87"/>
      <w:r w:rsidDel="00000000" w:rsidR="00000000" w:rsidRPr="00000000">
        <w:rPr>
          <w:rFonts w:ascii="Verdana" w:cs="Verdana" w:eastAsia="Verdana" w:hAnsi="Verdana"/>
          <w:sz w:val="24"/>
          <w:szCs w:val="24"/>
          <w:rtl w:val="0"/>
        </w:rPr>
        <w:t xml:space="preserve">Y LO PEOR: GURÚS QUE NI SIQUIERA SON MÉDICOS MUCHO MENOS SIRVEN</w:t>
      </w:r>
    </w:p>
    <w:p w:rsidR="00000000" w:rsidDel="00000000" w:rsidP="00000000" w:rsidRDefault="00000000" w:rsidRPr="00000000" w14:paraId="000004C7">
      <w:pPr>
        <w:pStyle w:val="Heading1"/>
        <w:rPr>
          <w:rFonts w:ascii="Verdana" w:cs="Verdana" w:eastAsia="Verdana" w:hAnsi="Verdana"/>
          <w:sz w:val="24"/>
          <w:szCs w:val="24"/>
        </w:rPr>
      </w:pPr>
      <w:bookmarkStart w:colFirst="0" w:colLast="0" w:name="_kb6frn6lgt3u" w:id="88"/>
      <w:bookmarkEnd w:id="88"/>
      <w:r w:rsidDel="00000000" w:rsidR="00000000" w:rsidRPr="00000000">
        <w:rPr>
          <w:rFonts w:ascii="Verdana" w:cs="Verdana" w:eastAsia="Verdana" w:hAnsi="Verdana"/>
          <w:sz w:val="24"/>
          <w:szCs w:val="24"/>
          <w:rtl w:val="0"/>
        </w:rPr>
        <w:t xml:space="preserve">Para pasar a la residencia médica TÚ SÓLO NECESITAS APRENDER 3 COSAS:</w:t>
      </w:r>
    </w:p>
    <w:p w:rsidR="00000000" w:rsidDel="00000000" w:rsidP="00000000" w:rsidRDefault="00000000" w:rsidRPr="00000000" w14:paraId="000004C8">
      <w:pPr>
        <w:pStyle w:val="Heading1"/>
        <w:rPr>
          <w:rFonts w:ascii="Verdana" w:cs="Verdana" w:eastAsia="Verdana" w:hAnsi="Verdana"/>
          <w:sz w:val="24"/>
          <w:szCs w:val="24"/>
        </w:rPr>
      </w:pPr>
      <w:bookmarkStart w:colFirst="0" w:colLast="0" w:name="_z5nvko1ne0x4" w:id="89"/>
      <w:bookmarkEnd w:id="89"/>
      <w:r w:rsidDel="00000000" w:rsidR="00000000" w:rsidRPr="00000000">
        <w:rPr>
          <w:rFonts w:ascii="Verdana" w:cs="Verdana" w:eastAsia="Verdana" w:hAnsi="Verdana"/>
          <w:sz w:val="24"/>
          <w:szCs w:val="24"/>
          <w:rtl w:val="0"/>
        </w:rPr>
        <w:t xml:space="preserve">-CÓMO RESPONDER PREGUNTAS de exámen.</w:t>
      </w:r>
    </w:p>
    <w:p w:rsidR="00000000" w:rsidDel="00000000" w:rsidP="00000000" w:rsidRDefault="00000000" w:rsidRPr="00000000" w14:paraId="000004C9">
      <w:pPr>
        <w:pStyle w:val="Heading1"/>
        <w:rPr>
          <w:rFonts w:ascii="Verdana" w:cs="Verdana" w:eastAsia="Verdana" w:hAnsi="Verdana"/>
          <w:sz w:val="24"/>
          <w:szCs w:val="24"/>
        </w:rPr>
      </w:pPr>
      <w:bookmarkStart w:colFirst="0" w:colLast="0" w:name="_8fuiqnqi7cgz" w:id="90"/>
      <w:bookmarkEnd w:id="90"/>
      <w:r w:rsidDel="00000000" w:rsidR="00000000" w:rsidRPr="00000000">
        <w:rPr>
          <w:rFonts w:ascii="Verdana" w:cs="Verdana" w:eastAsia="Verdana" w:hAnsi="Verdana"/>
          <w:sz w:val="24"/>
          <w:szCs w:val="24"/>
          <w:rtl w:val="0"/>
        </w:rPr>
        <w:t xml:space="preserve">-Acompañamiento psicológico.</w:t>
      </w:r>
    </w:p>
    <w:p w:rsidR="00000000" w:rsidDel="00000000" w:rsidP="00000000" w:rsidRDefault="00000000" w:rsidRPr="00000000" w14:paraId="000004CA">
      <w:pPr>
        <w:pStyle w:val="Heading1"/>
        <w:rPr/>
      </w:pPr>
      <w:bookmarkStart w:colFirst="0" w:colLast="0" w:name="_zbjks1eyk4z5" w:id="91"/>
      <w:bookmarkEnd w:id="91"/>
      <w:r w:rsidDel="00000000" w:rsidR="00000000" w:rsidRPr="00000000">
        <w:rPr>
          <w:rFonts w:ascii="Verdana" w:cs="Verdana" w:eastAsia="Verdana" w:hAnsi="Verdana"/>
          <w:sz w:val="24"/>
          <w:szCs w:val="24"/>
          <w:rtl w:val="0"/>
        </w:rPr>
        <w:t xml:space="preserve">-Y un material de estudio PRÁCTICO para que avances diariamente.</w:t>
        <w:br w:type="textWrapping"/>
        <w:br w:type="textWrapping"/>
        <w:t xml:space="preserve">Eso es lo que te ofrecemos en el programa Paretomed y junto a un equipo de expertos, profesores y psicólogos te preparamos para el exámen de residencia en tan sólo 90 días. </w:t>
      </w:r>
      <w:r w:rsidDel="00000000" w:rsidR="00000000" w:rsidRPr="00000000">
        <w:rPr>
          <w:rtl w:val="0"/>
        </w:rPr>
      </w:r>
    </w:p>
    <w:p w:rsidR="00000000" w:rsidDel="00000000" w:rsidP="00000000" w:rsidRDefault="00000000" w:rsidRPr="00000000" w14:paraId="000004CB">
      <w:pPr>
        <w:pStyle w:val="Heading1"/>
        <w:spacing w:after="240" w:before="240" w:lineRule="auto"/>
        <w:rPr/>
      </w:pPr>
      <w:bookmarkStart w:colFirst="0" w:colLast="0" w:name="_d3wjonhmjqq4" w:id="92"/>
      <w:bookmarkEnd w:id="92"/>
      <w:r w:rsidDel="00000000" w:rsidR="00000000" w:rsidRPr="00000000">
        <w:rPr>
          <w:rtl w:val="0"/>
        </w:rPr>
        <w:t xml:space="preserve">-------------------------------------------------------------</w:t>
        <w:br w:type="textWrapping"/>
        <w:t xml:space="preserve">COMERCIAL PROFESOR INTERNISTA</w:t>
        <w:br w:type="textWrapping"/>
      </w:r>
    </w:p>
    <w:p w:rsidR="00000000" w:rsidDel="00000000" w:rsidP="00000000" w:rsidRDefault="00000000" w:rsidRPr="00000000" w14:paraId="000004CC">
      <w:pPr>
        <w:pStyle w:val="Heading1"/>
        <w:spacing w:after="240" w:before="240" w:lineRule="auto"/>
        <w:jc w:val="both"/>
        <w:rPr>
          <w:sz w:val="22"/>
          <w:szCs w:val="22"/>
        </w:rPr>
      </w:pPr>
      <w:bookmarkStart w:colFirst="0" w:colLast="0" w:name="_9j0q9b226z3z" w:id="93"/>
      <w:bookmarkEnd w:id="93"/>
      <w:r w:rsidDel="00000000" w:rsidR="00000000" w:rsidRPr="00000000">
        <w:rPr>
          <w:sz w:val="22"/>
          <w:szCs w:val="22"/>
          <w:rtl w:val="0"/>
        </w:rPr>
        <w:t xml:space="preserve">Si eres médico y estás preparándote para la residencia necesitas ver esto.</w:t>
        <w:br w:type="textWrapping"/>
        <w:br w:type="textWrapping"/>
        <w:t xml:space="preserve">Mi nombre es Oscar Maldonado, hoy soy médico internista pero cuando era médico general e intentaba pasar a la residencia, compré cursos donde solamente me ponían a ver clases sueltas de un residente leyendo una diapositiva eterna a ver si algo de lo que decían lo preguntaban en los exámenes.</w:t>
      </w:r>
    </w:p>
    <w:p w:rsidR="00000000" w:rsidDel="00000000" w:rsidP="00000000" w:rsidRDefault="00000000" w:rsidRPr="00000000" w14:paraId="000004CD">
      <w:pPr>
        <w:pStyle w:val="Heading1"/>
        <w:spacing w:after="240" w:before="240" w:lineRule="auto"/>
        <w:jc w:val="both"/>
        <w:rPr>
          <w:sz w:val="22"/>
          <w:szCs w:val="22"/>
        </w:rPr>
      </w:pPr>
      <w:bookmarkStart w:colFirst="0" w:colLast="0" w:name="_onsrko3guwo2" w:id="94"/>
      <w:bookmarkEnd w:id="94"/>
      <w:r w:rsidDel="00000000" w:rsidR="00000000" w:rsidRPr="00000000">
        <w:rPr>
          <w:sz w:val="22"/>
          <w:szCs w:val="22"/>
          <w:rtl w:val="0"/>
        </w:rPr>
        <w:t xml:space="preserve">Si tu objetivo es responder preguntas para pasar un exámen ESE DEBE SER EL ENFOQUE DE TU PREPARACIÓN; no estás estudiando para el pregrado sino para asegurar un cupo de residencia.</w:t>
        <w:br w:type="textWrapping"/>
        <w:br w:type="textWrapping"/>
        <w:t xml:space="preserve">Y como me cansé de que estafaran a mis colegas con un material que se puede conseguir hasta en YouTube desarrollé un método preparación que va directo al grano y te enseña a dominar eso que debes saber de los temas más preguntados en los exámenes de residencia; DEJA QUE ALGUIEN QUE PASÓ POR EL PROCESO Y TRIUNFÓ TE ENSEÑE CÓMO LOGRARLO. Me verás a mi explicando con lápiz y tablero; y todo está diseñado para no ser retazos de diferentes profesores sin experiencia sino un programa donde la primera clase que diste te ayuda a entender la siguiente y cada pregunta que respondas te enseña a mejorar para aumentar tus probabilidades de acertar la siguiente.</w:t>
      </w:r>
    </w:p>
    <w:p w:rsidR="00000000" w:rsidDel="00000000" w:rsidP="00000000" w:rsidRDefault="00000000" w:rsidRPr="00000000" w14:paraId="000004CE">
      <w:pPr>
        <w:pStyle w:val="Heading1"/>
        <w:spacing w:after="240" w:before="240" w:lineRule="auto"/>
        <w:jc w:val="both"/>
        <w:rPr/>
      </w:pPr>
      <w:bookmarkStart w:colFirst="0" w:colLast="0" w:name="_n1oc6econi8p" w:id="95"/>
      <w:bookmarkEnd w:id="95"/>
      <w:r w:rsidDel="00000000" w:rsidR="00000000" w:rsidRPr="00000000">
        <w:rPr>
          <w:sz w:val="22"/>
          <w:szCs w:val="22"/>
          <w:rtl w:val="0"/>
        </w:rPr>
        <w:t xml:space="preserve">Deja que la experiencia real te guíe hacia tu residencia.</w:t>
      </w:r>
      <w:r w:rsidDel="00000000" w:rsidR="00000000" w:rsidRPr="00000000">
        <w:rPr>
          <w:rtl w:val="0"/>
        </w:rPr>
      </w:r>
    </w:p>
    <w:p w:rsidR="00000000" w:rsidDel="00000000" w:rsidP="00000000" w:rsidRDefault="00000000" w:rsidRPr="00000000" w14:paraId="000004CF">
      <w:pPr>
        <w:pStyle w:val="Heading1"/>
        <w:spacing w:after="240" w:before="240" w:lineRule="auto"/>
        <w:jc w:val="both"/>
        <w:rPr>
          <w:sz w:val="22"/>
          <w:szCs w:val="22"/>
        </w:rPr>
      </w:pPr>
      <w:bookmarkStart w:colFirst="0" w:colLast="0" w:name="_1rgpgqz4jbl" w:id="96"/>
      <w:bookmarkEnd w:id="96"/>
      <w:r w:rsidDel="00000000" w:rsidR="00000000" w:rsidRPr="00000000">
        <w:rPr>
          <w:rtl w:val="0"/>
        </w:rPr>
      </w:r>
    </w:p>
    <w:p w:rsidR="00000000" w:rsidDel="00000000" w:rsidP="00000000" w:rsidRDefault="00000000" w:rsidRPr="00000000" w14:paraId="000004D0">
      <w:pPr>
        <w:pStyle w:val="Heading1"/>
        <w:spacing w:after="240" w:before="240" w:lineRule="auto"/>
        <w:jc w:val="both"/>
        <w:rPr>
          <w:b w:val="1"/>
          <w:bCs w:val="1"/>
          <w:sz w:val="22"/>
          <w:szCs w:val="22"/>
        </w:rPr>
      </w:pPr>
      <w:bookmarkStart w:colFirst="0" w:colLast="0" w:name="_5facq2ksc106" w:id="97"/>
      <w:bookmarkEnd w:id="97"/>
      <w:r w:rsidDel="00000000" w:rsidR="00000000" w:rsidRPr="00000000">
        <w:rPr>
          <w:b w:val="1"/>
          <w:bCs w:val="1"/>
          <w:sz w:val="22"/>
          <w:szCs w:val="22"/>
          <w:rtl w:val="0"/>
        </w:rPr>
        <w:t xml:space="preserve">REDACCIÓN OSCAR:</w:t>
      </w:r>
    </w:p>
    <w:p w:rsidR="00000000" w:rsidDel="00000000" w:rsidP="00000000" w:rsidRDefault="00000000" w:rsidRPr="00000000" w14:paraId="000004D1">
      <w:pPr>
        <w:pStyle w:val="Heading1"/>
        <w:spacing w:after="240" w:before="240" w:lineRule="auto"/>
        <w:jc w:val="both"/>
        <w:rPr/>
      </w:pPr>
      <w:bookmarkStart w:colFirst="0" w:colLast="0" w:name="_t3tw2v1flmmh" w:id="98"/>
      <w:bookmarkEnd w:id="98"/>
      <w:r w:rsidDel="00000000" w:rsidR="00000000" w:rsidRPr="00000000">
        <w:rPr>
          <w:sz w:val="22"/>
          <w:szCs w:val="22"/>
          <w:rtl w:val="0"/>
        </w:rPr>
        <w:t xml:space="preserve">Si eres médico y estás preparándote para la residencia necesitas ver esto.</w:t>
      </w:r>
      <w:r w:rsidDel="00000000" w:rsidR="00000000" w:rsidRPr="00000000">
        <w:rPr>
          <w:rtl w:val="0"/>
        </w:rPr>
      </w:r>
    </w:p>
    <w:p w:rsidR="00000000" w:rsidDel="00000000" w:rsidP="00000000" w:rsidRDefault="00000000" w:rsidRPr="00000000" w14:paraId="000004D2">
      <w:pPr>
        <w:pStyle w:val="Heading1"/>
        <w:spacing w:after="240" w:before="240" w:lineRule="auto"/>
        <w:jc w:val="both"/>
        <w:rPr>
          <w:sz w:val="22"/>
          <w:szCs w:val="22"/>
        </w:rPr>
      </w:pPr>
      <w:bookmarkStart w:colFirst="0" w:colLast="0" w:name="_304jwbxavqaj" w:id="99"/>
      <w:bookmarkEnd w:id="99"/>
      <w:r w:rsidDel="00000000" w:rsidR="00000000" w:rsidRPr="00000000">
        <w:rPr>
          <w:sz w:val="22"/>
          <w:szCs w:val="22"/>
          <w:rtl w:val="0"/>
        </w:rPr>
        <w:t xml:space="preserve">Soy Oscar Maldonado, médico internista. Cuando era médico general luchando por conseguir mi residencia, gasté dinero en cursos que solo ofrecían clases sueltas: un residente leyendo diapositivas interminables, esperando que algo de eso apareciera en el examen.</w:t>
      </w:r>
    </w:p>
    <w:p w:rsidR="00000000" w:rsidDel="00000000" w:rsidP="00000000" w:rsidRDefault="00000000" w:rsidRPr="00000000" w14:paraId="000004D3">
      <w:pPr>
        <w:pStyle w:val="Heading1"/>
        <w:spacing w:after="240" w:before="240" w:lineRule="auto"/>
        <w:jc w:val="both"/>
        <w:rPr>
          <w:sz w:val="22"/>
          <w:szCs w:val="22"/>
        </w:rPr>
      </w:pPr>
      <w:bookmarkStart w:colFirst="0" w:colLast="0" w:name="_304jwbxavqaj" w:id="99"/>
      <w:bookmarkEnd w:id="99"/>
      <w:r w:rsidDel="00000000" w:rsidR="00000000" w:rsidRPr="00000000">
        <w:rPr>
          <w:sz w:val="22"/>
          <w:szCs w:val="22"/>
          <w:rtl w:val="0"/>
        </w:rPr>
        <w:t xml:space="preserve">Pero aquí está el problema:  Si tu objetivo es aprobar un examen para conseguir residencia, ESE debe ser el enfoque de tu preparación. No estás estudiando pregrado otra vez.</w:t>
      </w:r>
    </w:p>
    <w:p w:rsidR="00000000" w:rsidDel="00000000" w:rsidP="00000000" w:rsidRDefault="00000000" w:rsidRPr="00000000" w14:paraId="000004D4">
      <w:pPr>
        <w:pStyle w:val="Heading1"/>
        <w:spacing w:after="240" w:before="240" w:lineRule="auto"/>
        <w:jc w:val="both"/>
        <w:rPr>
          <w:sz w:val="22"/>
          <w:szCs w:val="22"/>
        </w:rPr>
      </w:pPr>
      <w:bookmarkStart w:colFirst="0" w:colLast="0" w:name="_304jwbxavqaj" w:id="99"/>
      <w:bookmarkEnd w:id="99"/>
      <w:r w:rsidDel="00000000" w:rsidR="00000000" w:rsidRPr="00000000">
        <w:rPr>
          <w:sz w:val="22"/>
          <w:szCs w:val="22"/>
          <w:rtl w:val="0"/>
        </w:rPr>
        <w:t xml:space="preserve">Me cansé de ver cómo estafaban a mis colegas con material que encuentras gratis en YouTube. Por eso desarrollé un método que va directo al punto: **dominar los temas MÁS preguntados en exámenes de residencia.**</w:t>
      </w:r>
    </w:p>
    <w:p w:rsidR="00000000" w:rsidDel="00000000" w:rsidP="00000000" w:rsidRDefault="00000000" w:rsidRPr="00000000" w14:paraId="000004D5">
      <w:pPr>
        <w:pStyle w:val="Heading1"/>
        <w:spacing w:after="240" w:before="240" w:lineRule="auto"/>
        <w:jc w:val="both"/>
        <w:rPr>
          <w:sz w:val="22"/>
          <w:szCs w:val="22"/>
        </w:rPr>
      </w:pPr>
      <w:bookmarkStart w:colFirst="0" w:colLast="0" w:name="_304jwbxavqaj" w:id="99"/>
      <w:bookmarkEnd w:id="99"/>
      <w:r w:rsidDel="00000000" w:rsidR="00000000" w:rsidRPr="00000000">
        <w:rPr>
          <w:sz w:val="22"/>
          <w:szCs w:val="22"/>
          <w:rtl w:val="0"/>
        </w:rPr>
        <w:t xml:space="preserve">¿La diferencia? Que alguien que pasó por el proceso y triunfó te enseñe cómo lograrlo.</w:t>
      </w:r>
    </w:p>
    <w:p w:rsidR="00000000" w:rsidDel="00000000" w:rsidP="00000000" w:rsidRDefault="00000000" w:rsidRPr="00000000" w14:paraId="000004D6">
      <w:pPr>
        <w:pStyle w:val="Heading1"/>
        <w:spacing w:after="240" w:before="240" w:lineRule="auto"/>
        <w:jc w:val="both"/>
        <w:rPr>
          <w:sz w:val="22"/>
          <w:szCs w:val="22"/>
        </w:rPr>
      </w:pPr>
      <w:bookmarkStart w:colFirst="0" w:colLast="0" w:name="_304jwbxavqaj" w:id="99"/>
      <w:bookmarkEnd w:id="99"/>
      <w:r w:rsidDel="00000000" w:rsidR="00000000" w:rsidRPr="00000000">
        <w:rPr>
          <w:sz w:val="22"/>
          <w:szCs w:val="22"/>
          <w:rtl w:val="0"/>
        </w:rPr>
        <w:t xml:space="preserve">Verás explicaciones claras con lápiz y tablero. No retazos de diferentes profesores sin experiencia, sino un programa estructurado donde cada clase te prepara para la siguiente, y cada pregunta que resuelves aumenta tus probabilidades de acertar la próxima.</w:t>
      </w:r>
    </w:p>
    <w:p w:rsidR="00000000" w:rsidDel="00000000" w:rsidP="00000000" w:rsidRDefault="00000000" w:rsidRPr="00000000" w14:paraId="000004D7">
      <w:pPr>
        <w:pStyle w:val="Heading1"/>
        <w:spacing w:after="240" w:before="240" w:lineRule="auto"/>
        <w:jc w:val="both"/>
        <w:rPr>
          <w:sz w:val="22"/>
          <w:szCs w:val="22"/>
        </w:rPr>
      </w:pPr>
      <w:bookmarkStart w:colFirst="0" w:colLast="0" w:name="_304jwbxavqaj" w:id="99"/>
      <w:bookmarkEnd w:id="99"/>
      <w:r w:rsidDel="00000000" w:rsidR="00000000" w:rsidRPr="00000000">
        <w:rPr>
          <w:rtl w:val="0"/>
        </w:rPr>
      </w:r>
    </w:p>
    <w:p w:rsidR="00000000" w:rsidDel="00000000" w:rsidP="00000000" w:rsidRDefault="00000000" w:rsidRPr="00000000" w14:paraId="000004D8">
      <w:pPr>
        <w:pStyle w:val="Heading1"/>
        <w:spacing w:after="240" w:before="240" w:lineRule="auto"/>
        <w:jc w:val="both"/>
        <w:rPr/>
      </w:pPr>
      <w:bookmarkStart w:colFirst="0" w:colLast="0" w:name="_gvntw3cex7x9" w:id="100"/>
      <w:bookmarkEnd w:id="100"/>
      <w:r w:rsidDel="00000000" w:rsidR="00000000" w:rsidRPr="00000000">
        <w:rPr>
          <w:sz w:val="22"/>
          <w:szCs w:val="22"/>
          <w:rtl w:val="0"/>
        </w:rPr>
        <w:br w:type="textWrapping"/>
        <w:br w:type="textWrapping"/>
        <w:t xml:space="preserve">------------------------------------------------------------------------------------------------------------------------</w:t>
      </w:r>
      <w:r w:rsidDel="00000000" w:rsidR="00000000" w:rsidRPr="00000000">
        <w:rPr>
          <w:rtl w:val="0"/>
        </w:rPr>
        <w:br w:type="textWrapping"/>
        <w:t xml:space="preserve">COMERCIAL ASESORÍA PSICOLÓGICA GRATIS</w:t>
        <w:br w:type="textWrapping"/>
      </w:r>
    </w:p>
    <w:p w:rsidR="00000000" w:rsidDel="00000000" w:rsidP="00000000" w:rsidRDefault="00000000" w:rsidRPr="00000000" w14:paraId="000004D9">
      <w:pPr>
        <w:pStyle w:val="Heading1"/>
        <w:spacing w:after="240" w:before="240" w:lineRule="auto"/>
        <w:jc w:val="both"/>
        <w:rPr/>
      </w:pPr>
      <w:bookmarkStart w:colFirst="0" w:colLast="0" w:name="_j0o6kmvqytt7" w:id="101"/>
      <w:bookmarkEnd w:id="101"/>
      <w:r w:rsidDel="00000000" w:rsidR="00000000" w:rsidRPr="00000000">
        <w:rPr>
          <w:sz w:val="22"/>
          <w:szCs w:val="22"/>
          <w:rtl w:val="0"/>
        </w:rPr>
        <w:t xml:space="preserve">Si eres médico y quieres especializarte, pero no sabes por dónde empezar, quiero darte una asesoría psicológica y académica completamente gratis para que inicies tu preparación con el pie derecho sabiendo que estudiar y cómo hacerlo de la mejor manera para cumplir tu objetivo en este 2025, simplemente llena este formulario y nos pondremos en contacto contigo para agendarla.</w:t>
        <w:br w:type="textWrapping"/>
        <w:br w:type="textWrapping"/>
      </w:r>
      <w:r w:rsidDel="00000000" w:rsidR="00000000" w:rsidRPr="00000000">
        <w:rPr>
          <w:rtl w:val="0"/>
        </w:rPr>
      </w:r>
    </w:p>
    <w:p w:rsidR="00000000" w:rsidDel="00000000" w:rsidP="00000000" w:rsidRDefault="00000000" w:rsidRPr="00000000" w14:paraId="000004DA">
      <w:pPr>
        <w:pStyle w:val="Heading1"/>
        <w:spacing w:after="240" w:before="240" w:lineRule="auto"/>
        <w:rPr/>
      </w:pPr>
      <w:bookmarkStart w:colFirst="0" w:colLast="0" w:name="_elzcy55vqzi5" w:id="102"/>
      <w:bookmarkEnd w:id="102"/>
      <w:r w:rsidDel="00000000" w:rsidR="00000000" w:rsidRPr="00000000">
        <w:rPr>
          <w:rtl w:val="0"/>
        </w:rPr>
        <w:t xml:space="preserve">LEAD MAGNET</w:t>
        <w:br w:type="textWrapping"/>
      </w:r>
    </w:p>
    <w:p w:rsidR="00000000" w:rsidDel="00000000" w:rsidP="00000000" w:rsidRDefault="00000000" w:rsidRPr="00000000" w14:paraId="000004DB">
      <w:pPr>
        <w:pStyle w:val="Heading1"/>
        <w:spacing w:after="240" w:before="240" w:lineRule="auto"/>
        <w:jc w:val="both"/>
        <w:rPr>
          <w:rFonts w:ascii="Verdana" w:cs="Verdana" w:eastAsia="Verdana" w:hAnsi="Verdana"/>
          <w:sz w:val="24"/>
          <w:szCs w:val="24"/>
        </w:rPr>
      </w:pPr>
      <w:bookmarkStart w:colFirst="0" w:colLast="0" w:name="_trqvp0anzep6" w:id="103"/>
      <w:bookmarkEnd w:id="103"/>
      <w:r w:rsidDel="00000000" w:rsidR="00000000" w:rsidRPr="00000000">
        <w:rPr>
          <w:rFonts w:ascii="Verdana" w:cs="Verdana" w:eastAsia="Verdana" w:hAnsi="Verdana"/>
          <w:sz w:val="24"/>
          <w:szCs w:val="24"/>
          <w:rtl w:val="0"/>
        </w:rPr>
        <w:t xml:space="preserve">Están estafando a los médicos que quieren especializarse y me siento culpable.</w:t>
        <w:br w:type="textWrapping"/>
        <w:br w:type="textWrapping"/>
        <w:t xml:space="preserve">¿A ver Dr Oscar explicame por qué?</w:t>
        <w:br w:type="textWrapping"/>
        <w:br w:type="textWrapping"/>
        <w:t xml:space="preserve">Porque les venden cursos interminables de 12 meses, asesorías de econometría por gurús que ni siquiera son médicos y todos quieren copiarse del ÚNICO MÉTODO QUE EN REALIDAD SIRVE. </w:t>
      </w:r>
    </w:p>
    <w:p w:rsidR="00000000" w:rsidDel="00000000" w:rsidP="00000000" w:rsidRDefault="00000000" w:rsidRPr="00000000" w14:paraId="000004DC">
      <w:pPr>
        <w:pStyle w:val="Heading1"/>
        <w:spacing w:after="240" w:before="240" w:lineRule="auto"/>
        <w:jc w:val="both"/>
        <w:rPr>
          <w:rFonts w:ascii="Verdana" w:cs="Verdana" w:eastAsia="Verdana" w:hAnsi="Verdana"/>
          <w:sz w:val="24"/>
          <w:szCs w:val="24"/>
        </w:rPr>
      </w:pPr>
      <w:bookmarkStart w:colFirst="0" w:colLast="0" w:name="_igcbx76bn0op" w:id="104"/>
      <w:bookmarkEnd w:id="104"/>
      <w:r w:rsidDel="00000000" w:rsidR="00000000" w:rsidRPr="00000000">
        <w:rPr>
          <w:rFonts w:ascii="Verdana" w:cs="Verdana" w:eastAsia="Verdana" w:hAnsi="Verdana"/>
          <w:sz w:val="24"/>
          <w:szCs w:val="24"/>
          <w:rtl w:val="0"/>
        </w:rPr>
        <w:t xml:space="preserve"> </w:t>
        <w:br w:type="textWrapping"/>
        <w:t xml:space="preserve">¿Y cuál es ese método?</w:t>
        <w:br w:type="textWrapping"/>
        <w:br w:type="textWrapping"/>
        <w:t xml:space="preserve">El método Paretomed, el programa de 90 días que te prepara para tus exámenes.</w:t>
        <w:br w:type="textWrapping"/>
        <w:br w:type="textWrapping"/>
        <w:t xml:space="preserve">90 días, ¿pero tocará estudiar 12 horas diarias?</w:t>
        <w:br w:type="textWrapping"/>
        <w:br w:type="textWrapping"/>
        <w:t xml:space="preserve">No, porque las clases son tan buenas y enfocadas que en 1 hora con Paretomed aprendes más que en 2 horas estudiando solo o 3 horas si usas un cursito cualquiera.</w:t>
        <w:br w:type="textWrapping"/>
        <w:br w:type="textWrapping"/>
        <w:t xml:space="preserve">En tu última sesión me hablaste de todos tus testimonios.</w:t>
        <w:br w:type="textWrapping"/>
        <w:br w:type="textWrapping"/>
        <w:t xml:space="preserve">Claro, tenemos estudiantes que en 75 días son admitidos en las universidades más importantes de Colombia como Univalle, FUCS, Uninorte, Libre, Sinú CES y muchas más.</w:t>
        <w:br w:type="textWrapping"/>
        <w:br w:type="textWrapping"/>
        <w:t xml:space="preserve">¿Y por qué dices que nos están estafando?</w:t>
        <w:br w:type="textWrapping"/>
        <w:br w:type="textWrapping"/>
        <w:t xml:space="preserve">Por qué ahora todos los cursitos baratos quieren venderte ese enfoque que sólo encuentras en Paretomed pero te dan las mismas clases viejas de hace 7 años.</w:t>
        <w:br w:type="textWrapping"/>
        <w:br w:type="textWrapping"/>
      </w:r>
      <w:r w:rsidDel="00000000" w:rsidR="00000000" w:rsidRPr="00000000">
        <w:rPr>
          <w:rFonts w:ascii="Verdana" w:cs="Verdana" w:eastAsia="Verdana" w:hAnsi="Verdana"/>
          <w:sz w:val="24"/>
          <w:szCs w:val="24"/>
          <w:highlight w:val="yellow"/>
          <w:rtl w:val="0"/>
        </w:rPr>
        <w:t xml:space="preserve">¿Entonces qué es lo qué no les pueden copiar?</w:t>
        <w:br w:type="textWrapping"/>
        <w:br w:type="textWrapping"/>
        <w:t xml:space="preserve">Qué las clases son dictadas por profesores expertos, se enfocan 100% en responder preguntas de exámen, son magistrales y te explican con lápiz y tablero, tienes acompañamiento psicológico y un tutor médico que te ayuda a seguir tu progreso en el programa, que haces 3 simulacros a la semana y tienes una comunidad en tu mismo proceso para debatir y aprender juntos.</w:t>
        <w:br w:type="textWrapping"/>
        <w:br w:type="textWrapping"/>
        <w:t xml:space="preserve">¿Qué estás haciendo?</w:t>
        <w:br w:type="textWrapping"/>
      </w:r>
      <w:r w:rsidDel="00000000" w:rsidR="00000000" w:rsidRPr="00000000">
        <w:rPr>
          <w:rFonts w:ascii="Verdana" w:cs="Verdana" w:eastAsia="Verdana" w:hAnsi="Verdana"/>
          <w:sz w:val="24"/>
          <w:szCs w:val="24"/>
          <w:rtl w:val="0"/>
        </w:rPr>
        <w:br w:type="textWrapping"/>
        <w:t xml:space="preserve">NADA Envíar mensaje a FR FUTUROS ROBAMÉTODOS</w:t>
        <w:br w:type="textWrapping"/>
        <w:br w:type="textWrapping"/>
        <w:t xml:space="preserve">Pásenme el propofol (PAÑUELO)</w:t>
      </w:r>
    </w:p>
    <w:p w:rsidR="00000000" w:rsidDel="00000000" w:rsidP="00000000" w:rsidRDefault="00000000" w:rsidRPr="00000000" w14:paraId="000004DD">
      <w:pPr>
        <w:pStyle w:val="Heading1"/>
        <w:spacing w:after="240" w:before="240" w:lineRule="auto"/>
        <w:jc w:val="both"/>
        <w:rPr>
          <w:highlight w:val="red"/>
        </w:rPr>
      </w:pPr>
      <w:bookmarkStart w:colFirst="0" w:colLast="0" w:name="_nk056ujzulvy" w:id="105"/>
      <w:bookmarkEnd w:id="105"/>
      <w:r w:rsidDel="00000000" w:rsidR="00000000" w:rsidRPr="00000000">
        <w:rPr>
          <w:rFonts w:ascii="Verdana" w:cs="Verdana" w:eastAsia="Verdana" w:hAnsi="Verdana"/>
          <w:sz w:val="24"/>
          <w:szCs w:val="24"/>
          <w:rtl w:val="0"/>
        </w:rPr>
        <w:br w:type="textWrapping"/>
        <w:t xml:space="preserve">Cambio de cámara, haz click en el botón y te regalamos una asesoría académica para empezar tu preparación!</w:t>
        <w:br w:type="textWrapping"/>
        <w:br w:type="textWrapping"/>
        <w:t xml:space="preserve">----------------------------------------------------------------------------------</w:t>
        <w:br w:type="textWrapping"/>
        <w:br w:type="textWrapping"/>
      </w:r>
      <w:r w:rsidDel="00000000" w:rsidR="00000000" w:rsidRPr="00000000">
        <w:rPr>
          <w:b w:val="1"/>
          <w:bCs w:val="1"/>
          <w:highlight w:val="red"/>
          <w:rtl w:val="0"/>
        </w:rPr>
        <w:t xml:space="preserve">Ser R1 no es para 'genios</w:t>
        <w:br w:type="textWrapping"/>
      </w:r>
      <w:r w:rsidDel="00000000" w:rsidR="00000000" w:rsidRPr="00000000">
        <w:rPr>
          <w:rtl w:val="0"/>
        </w:rPr>
      </w:r>
    </w:p>
    <w:p w:rsidR="00000000" w:rsidDel="00000000" w:rsidP="00000000" w:rsidRDefault="00000000" w:rsidRPr="00000000" w14:paraId="000004DE">
      <w:pPr>
        <w:rPr>
          <w:b w:val="1"/>
          <w:bCs w:val="1"/>
          <w:highlight w:val="red"/>
        </w:rPr>
      </w:pPr>
      <w:r w:rsidDel="00000000" w:rsidR="00000000" w:rsidRPr="00000000">
        <w:rPr>
          <w:highlight w:val="red"/>
          <w:rtl w:val="0"/>
        </w:rPr>
        <w:t xml:space="preserve">Para ser R1, no necesitas ser un genio de la medicina. Necesitas ser el mejor respondiendo preguntas de medicina. Y si no sabes la diferencia, </w:t>
      </w:r>
      <w:r w:rsidDel="00000000" w:rsidR="00000000" w:rsidRPr="00000000">
        <w:rPr>
          <w:b w:val="1"/>
          <w:bCs w:val="1"/>
          <w:highlight w:val="red"/>
          <w:rtl w:val="0"/>
        </w:rPr>
        <w:t xml:space="preserve">ya estás perdiendo  </w:t>
      </w:r>
    </w:p>
    <w:p w:rsidR="00000000" w:rsidDel="00000000" w:rsidP="00000000" w:rsidRDefault="00000000" w:rsidRPr="00000000" w14:paraId="000004DF">
      <w:pPr>
        <w:pStyle w:val="Heading1"/>
        <w:spacing w:after="240" w:before="240" w:lineRule="auto"/>
        <w:jc w:val="both"/>
        <w:rPr/>
      </w:pPr>
      <w:bookmarkStart w:colFirst="0" w:colLast="0" w:name="_5c68qtm05zo6" w:id="106"/>
      <w:bookmarkEnd w:id="106"/>
      <w:r w:rsidDel="00000000" w:rsidR="00000000" w:rsidRPr="00000000">
        <w:rPr>
          <w:b w:val="1"/>
          <w:bCs w:val="1"/>
          <w:sz w:val="22"/>
          <w:szCs w:val="22"/>
          <w:highlight w:val="red"/>
          <w:rtl w:val="0"/>
        </w:rPr>
        <w:br w:type="textWrapping"/>
      </w:r>
      <w:r w:rsidDel="00000000" w:rsidR="00000000" w:rsidRPr="00000000">
        <w:rPr>
          <w:sz w:val="22"/>
          <w:szCs w:val="22"/>
          <w:highlight w:val="red"/>
          <w:rtl w:val="0"/>
        </w:rPr>
        <w:t xml:space="preserve">En los exámenes de residencia, no te preguntarán por cada detalle mínimo de cada enfermedad. Te preguntan solo lo esencial para hacer un diagnóstico diferencial Por ejemplo, tenemos una paciente con dolor en hipocondrio derecho ¿cómo diferencias rápidamente entre una colelitiasis y una colecistitis? la clave está en si hay fiebre, leucocitosis y un Murphy positivo. Si encuentras eso en el enunciado la respuesta  ¡es colecistitis! </w:t>
        <w:br w:type="textWrapping"/>
        <w:br w:type="textWrapping"/>
        <w:t xml:space="preserve">Como ves, no es memorizar el libro, es saber qué te van a preguntar y cómo pensar eficientemente. Eso es lo que te enseñamos en ParetoMed</w:t>
        <w:br w:type="textWrapping"/>
        <w:br w:type="textWrapping"/>
        <w:t xml:space="preserve">En ParetoMed, te damos el plan para que pases a R1 en 2025. Te enseñamos a responder las preguntas que siempre salen y te acompañamos con expertos, especialistas y psicólogos desde el estudio hasta la entrevista. En solo 90 días, con una hora de estudio al día.</w:t>
        <w:br w:type="textWrapping"/>
        <w:br w:type="textWrapping"/>
        <w:t xml:space="preserve">Haz clic en el enlace y ¡Te mostraremos cómo podemos hacerte R1 EN 2025 en 90 días! </w:t>
        <w:br w:type="textWrapping"/>
        <w:br w:type="textWrapping"/>
        <w:t xml:space="preserve">----------------------------------------------------------</w:t>
        <w:br w:type="textWrapping"/>
        <w:br w:type="textWrapping"/>
      </w:r>
      <w:r w:rsidDel="00000000" w:rsidR="00000000" w:rsidRPr="00000000">
        <w:rPr>
          <w:rtl w:val="0"/>
        </w:rPr>
        <w:br w:type="textWrapping"/>
        <w:br w:type="textWrapping"/>
        <w:br w:type="textWrapping"/>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pStyle w:val="Heading1"/>
        <w:jc w:val="both"/>
        <w:rPr>
          <w:sz w:val="22"/>
          <w:szCs w:val="22"/>
          <w:highlight w:val="yellow"/>
        </w:rPr>
      </w:pPr>
      <w:bookmarkStart w:colFirst="0" w:colLast="0" w:name="_vil20tfj94fo" w:id="107"/>
      <w:bookmarkEnd w:id="107"/>
      <w:r w:rsidDel="00000000" w:rsidR="00000000" w:rsidRPr="00000000">
        <w:rPr>
          <w:b w:val="1"/>
          <w:bCs w:val="1"/>
          <w:highlight w:val="yellow"/>
          <w:rtl w:val="0"/>
        </w:rPr>
        <w:t xml:space="preserve">Este eres tú: te graduaste de médico y QUIERES SER R1 - Tablero 4</w:t>
      </w:r>
      <w:r w:rsidDel="00000000" w:rsidR="00000000" w:rsidRPr="00000000">
        <w:rPr>
          <w:sz w:val="22"/>
          <w:szCs w:val="22"/>
          <w:highlight w:val="yellow"/>
          <w:rtl w:val="0"/>
        </w:rPr>
        <w:br w:type="textWrapping"/>
        <w:br w:type="textWrapping"/>
        <w:t xml:space="preserve"> y te sientes frustrado porque estudias horas y horas como lo hacías en el pregrado pero no avanzas, no pasas los exámenes de residencia y mucho menos la entrevista.</w:t>
        <w:br w:type="textWrapping"/>
        <w:br w:type="textWrapping"/>
        <w:t xml:space="preserve">eso porque estás haciendo lo mismo que el 90% de los médicos en colombia que nunca se especializan y te lo voy a demostrar .</w:t>
        <w:br w:type="textWrapping"/>
        <w:br w:type="textWrapping"/>
        <w:t xml:space="preserve">En está pregunta tienes un paciente en el servicio urgencias con disnea y  sospecha de Falla cardiaca  te preguntan cuál es el mejor primer paso diagnóstico a seguir, aquí es donde muchos se ahogan y quieren mandar  mil pruebas, pero un examen de residencia </w:t>
        <w:br w:type="textWrapping"/>
        <w:br w:type="textWrapping"/>
        <w:t xml:space="preserve">Solo debes ver las opciones y empezar a descartar;</w:t>
        <w:br w:type="textWrapping"/>
        <w:br w:type="textWrapping"/>
        <w:t xml:space="preserve">- No hacemos radiografía primero porque no confirma ni descarta FC</w:t>
        <w:br w:type="textWrapping"/>
        <w:t xml:space="preserve">- Tampoco vamos a hacer un EKG porque muy probablemente sea normal </w:t>
        <w:br w:type="textWrapping"/>
        <w:t xml:space="preserve">Así que la respuesta está entre estas dos</w:t>
        <w:br w:type="textWrapping"/>
        <w:t xml:space="preserve">- No hacemos ecocardiograma de inicio porque este se reserva como gold standard para clasificar y orientar el tratamiento de la falla cardíaca</w:t>
        <w:br w:type="textWrapping"/>
        <w:t xml:space="preserve">- En cambio solicitamos como primer paso los péptidos natriuréticos que si salen negativos hacen muy improbable la FC como causa de la disnea.</w:t>
        <w:br w:type="textWrapping"/>
        <w:br w:type="textWrapping"/>
        <w:t xml:space="preserve">y ESTO TE LO ENSEÑAMOS EN PARETOMED, a usar ese conocimiento que ya aprendiste en el pregrado para responder preguntas de manera efectiva y pasar los exámenes</w:t>
        <w:br w:type="textWrapping"/>
        <w:br w:type="textWrapping"/>
        <w:t xml:space="preserve">Si quieres saber ¡cómo podemos hacerte R1 EN 2025, dale click al enlace!</w:t>
        <w:br w:type="textWrapping"/>
      </w:r>
      <w:r w:rsidDel="00000000" w:rsidR="00000000" w:rsidRPr="00000000">
        <w:rPr>
          <w:rtl w:val="0"/>
        </w:rPr>
        <w:br w:type="textWrapping"/>
        <w:t xml:space="preserve">------------------------------------</w:t>
        <w:br w:type="textWrapping"/>
        <w:t xml:space="preserve">NO ADMITIDO en un PC - Tablero 3</w:t>
        <w:br w:type="textWrapping"/>
        <w:br w:type="textWrapping"/>
      </w:r>
      <w:r w:rsidDel="00000000" w:rsidR="00000000" w:rsidRPr="00000000">
        <w:rPr>
          <w:sz w:val="22"/>
          <w:szCs w:val="22"/>
          <w:rtl w:val="0"/>
        </w:rPr>
        <w:t xml:space="preserve">Otro exámen más que pierdo, por más que estudie y compre un curso , definitivamente esos cupos de residencia están comprados, mejor me voy de colombia para especializarme.</w:t>
        <w:br w:type="textWrapping"/>
        <w:br w:type="textWrapping"/>
      </w:r>
      <w:r w:rsidDel="00000000" w:rsidR="00000000" w:rsidRPr="00000000">
        <w:rPr>
          <w:sz w:val="22"/>
          <w:szCs w:val="22"/>
          <w:highlight w:val="yellow"/>
          <w:rtl w:val="0"/>
        </w:rPr>
        <w:t xml:space="preserve">Deja de perder tus noches con cursitos de relleno o con libros desactualizados. Si sigues así, no serás residente ni en Colombia ni en otro país.</w:t>
        <w:br w:type="textWrapping"/>
        <w:br w:type="textWrapping"/>
        <w:t xml:space="preserve">Y te voy a explicar por qué </w:t>
        <w:br w:type="textWrapping"/>
      </w:r>
      <w:r w:rsidDel="00000000" w:rsidR="00000000" w:rsidRPr="00000000">
        <w:rPr>
          <w:sz w:val="22"/>
          <w:szCs w:val="22"/>
          <w:rtl w:val="0"/>
        </w:rPr>
        <w:br w:type="textWrapping"/>
      </w:r>
      <w:r w:rsidDel="00000000" w:rsidR="00000000" w:rsidRPr="00000000">
        <w:rPr>
          <w:sz w:val="22"/>
          <w:szCs w:val="22"/>
          <w:highlight w:val="yellow"/>
          <w:rtl w:val="0"/>
        </w:rPr>
        <w:t xml:space="preserve">LA GRAN MAYORÍA DE MÉDICOS PIENSA QUE XXX CUANDO EN REALIDAD TIENES QUE HACER X Y Y.</w:t>
        <w:br w:type="textWrapping"/>
        <w:br w:type="textWrapping"/>
        <w:t xml:space="preserve">Oscar señalando una tabla comparativa de enfermedades (como la de Anemia Ferropénica vs. Anemia de Inflamación del PDF).</w:t>
        <w:br w:type="textWrapping"/>
        <w:br w:type="textWrapping"/>
        <w:t xml:space="preserve">La clave no es la cantidad, sino la estrategia. Por ejemplo, al diferenciar una anemia ferropénica de una anemia de inflamación, un buen examen te dará los datos claves. La primera suele ser una mujer en edad fértil con pica y ferritina disminuida. La segunda, un hombre de tercera edad con comorbilidades y ferritina normal o elevada. ¿Ves? No necesitas leer un tomo de hematología para esto.</w:t>
        <w:br w:type="textWrapping"/>
        <w:br w:type="textWrapping"/>
        <w:t xml:space="preserve">Esto es estudiar enfocado en responder preguntas de exámen, en PARETOMED sabemos que NO DEBES ESTUDIAR LA MEDICINA DESDE 0, en cambio te enfocamos en lo que realmente importa para que seas eficiente y asegures tu cupo. </w:t>
        <w:br w:type="textWrapping"/>
        <w:br w:type="textWrapping"/>
        <w:t xml:space="preserve">Si quieres saber ¡cómo podemos hacerte R1 EN 2025, dale click al enlace!</w:t>
        <w:br w:type="textWrapping"/>
      </w:r>
    </w:p>
    <w:p w:rsidR="00000000" w:rsidDel="00000000" w:rsidP="00000000" w:rsidRDefault="00000000" w:rsidRPr="00000000" w14:paraId="000004E2">
      <w:pPr>
        <w:jc w:val="both"/>
        <w:rPr/>
      </w:pPr>
      <w:r w:rsidDel="00000000" w:rsidR="00000000" w:rsidRPr="00000000">
        <w:rPr>
          <w:rtl w:val="0"/>
        </w:rPr>
      </w:r>
    </w:p>
    <w:p w:rsidR="00000000" w:rsidDel="00000000" w:rsidP="00000000" w:rsidRDefault="00000000" w:rsidRPr="00000000" w14:paraId="000004E3">
      <w:pPr>
        <w:pStyle w:val="Heading1"/>
        <w:jc w:val="both"/>
        <w:rPr>
          <w:highlight w:val="yellow"/>
        </w:rPr>
      </w:pPr>
      <w:bookmarkStart w:colFirst="0" w:colLast="0" w:name="_u440l6m2hdm" w:id="108"/>
      <w:bookmarkEnd w:id="108"/>
      <w:r w:rsidDel="00000000" w:rsidR="00000000" w:rsidRPr="00000000">
        <w:rPr>
          <w:highlight w:val="yellow"/>
          <w:rtl w:val="0"/>
        </w:rPr>
        <w:t xml:space="preserve">Video postagendamiento</w:t>
      </w:r>
    </w:p>
    <w:p w:rsidR="00000000" w:rsidDel="00000000" w:rsidP="00000000" w:rsidRDefault="00000000" w:rsidRPr="00000000" w14:paraId="000004E4">
      <w:pPr>
        <w:jc w:val="both"/>
        <w:rPr>
          <w:rFonts w:ascii="Verdana" w:cs="Verdana" w:eastAsia="Verdana" w:hAnsi="Verdana"/>
          <w:i w:val="1"/>
          <w:iCs w:val="1"/>
          <w:sz w:val="24"/>
          <w:szCs w:val="24"/>
          <w:highlight w:val="yellow"/>
        </w:rPr>
      </w:pPr>
      <w:r w:rsidDel="00000000" w:rsidR="00000000" w:rsidRPr="00000000">
        <w:rPr>
          <w:rFonts w:ascii="Verdana" w:cs="Verdana" w:eastAsia="Verdana" w:hAnsi="Verdana"/>
          <w:i w:val="1"/>
          <w:iCs w:val="1"/>
          <w:sz w:val="24"/>
          <w:szCs w:val="24"/>
          <w:highlight w:val="yellow"/>
          <w:rtl w:val="0"/>
        </w:rPr>
        <w:t xml:space="preserve">El propósito de este vídeo es dar un refuerzo positivo al lead por agendar y calentar para la asistencia. Es el VSL de cómo contestar preguntas, pero con intro y cierre diferente. </w:t>
      </w:r>
    </w:p>
    <w:p w:rsidR="00000000" w:rsidDel="00000000" w:rsidP="00000000" w:rsidRDefault="00000000" w:rsidRPr="00000000" w14:paraId="000004E5">
      <w:pPr>
        <w:jc w:val="both"/>
        <w:rPr>
          <w:rFonts w:ascii="Verdana" w:cs="Verdana" w:eastAsia="Verdana" w:hAnsi="Verdana"/>
          <w:sz w:val="24"/>
          <w:szCs w:val="24"/>
          <w:highlight w:val="yellow"/>
          <w:u w:val="single"/>
        </w:rPr>
      </w:pPr>
      <w:r w:rsidDel="00000000" w:rsidR="00000000" w:rsidRPr="00000000">
        <w:rPr>
          <w:rtl w:val="0"/>
        </w:rPr>
      </w:r>
    </w:p>
    <w:p w:rsidR="00000000" w:rsidDel="00000000" w:rsidP="00000000" w:rsidRDefault="00000000" w:rsidRPr="00000000" w14:paraId="000004E6">
      <w:pPr>
        <w:jc w:val="both"/>
        <w:rPr>
          <w:rFonts w:ascii="Verdana" w:cs="Verdana" w:eastAsia="Verdana" w:hAnsi="Verdana"/>
          <w:sz w:val="24"/>
          <w:szCs w:val="24"/>
          <w:highlight w:val="yellow"/>
          <w:u w:val="single"/>
        </w:rPr>
      </w:pPr>
      <w:r w:rsidDel="00000000" w:rsidR="00000000" w:rsidRPr="00000000">
        <w:rPr>
          <w:rFonts w:ascii="Verdana" w:cs="Verdana" w:eastAsia="Verdana" w:hAnsi="Verdana"/>
          <w:sz w:val="24"/>
          <w:szCs w:val="24"/>
          <w:highlight w:val="yellow"/>
          <w:u w:val="single"/>
          <w:rtl w:val="0"/>
        </w:rPr>
        <w:t xml:space="preserve">Inicio</w:t>
      </w:r>
    </w:p>
    <w:p w:rsidR="00000000" w:rsidDel="00000000" w:rsidP="00000000" w:rsidRDefault="00000000" w:rsidRPr="00000000" w14:paraId="000004E7">
      <w:pPr>
        <w:jc w:val="both"/>
        <w:rPr>
          <w:highlight w:val="yellow"/>
        </w:rPr>
      </w:pPr>
      <w:r w:rsidDel="00000000" w:rsidR="00000000" w:rsidRPr="00000000">
        <w:rPr>
          <w:rtl w:val="0"/>
        </w:rPr>
      </w:r>
    </w:p>
    <w:p w:rsidR="00000000" w:rsidDel="00000000" w:rsidP="00000000" w:rsidRDefault="00000000" w:rsidRPr="00000000" w14:paraId="000004E8">
      <w:pPr>
        <w:jc w:val="both"/>
        <w:rPr>
          <w:rFonts w:ascii="Verdana" w:cs="Verdana" w:eastAsia="Verdana" w:hAnsi="Verdana"/>
          <w:sz w:val="24"/>
          <w:szCs w:val="24"/>
          <w:highlight w:val="yellow"/>
        </w:rPr>
      </w:pPr>
      <w:r w:rsidDel="00000000" w:rsidR="00000000" w:rsidRPr="00000000">
        <w:rPr>
          <w:rFonts w:ascii="Verdana" w:cs="Verdana" w:eastAsia="Verdana" w:hAnsi="Verdana"/>
          <w:sz w:val="24"/>
          <w:szCs w:val="24"/>
          <w:highlight w:val="yellow"/>
          <w:rtl w:val="0"/>
        </w:rPr>
        <w:t xml:space="preserve">¡Felicitaciones! Has dado un paso positivo en el camino para pasar a R1.</w:t>
      </w:r>
    </w:p>
    <w:p w:rsidR="00000000" w:rsidDel="00000000" w:rsidP="00000000" w:rsidRDefault="00000000" w:rsidRPr="00000000" w14:paraId="000004E9">
      <w:pPr>
        <w:jc w:val="both"/>
        <w:rPr>
          <w:rFonts w:ascii="Verdana" w:cs="Verdana" w:eastAsia="Verdana" w:hAnsi="Verdana"/>
          <w:sz w:val="24"/>
          <w:szCs w:val="24"/>
          <w:highlight w:val="yellow"/>
        </w:rPr>
      </w:pPr>
      <w:r w:rsidDel="00000000" w:rsidR="00000000" w:rsidRPr="00000000">
        <w:rPr>
          <w:rtl w:val="0"/>
        </w:rPr>
      </w:r>
    </w:p>
    <w:p w:rsidR="00000000" w:rsidDel="00000000" w:rsidP="00000000" w:rsidRDefault="00000000" w:rsidRPr="00000000" w14:paraId="000004EA">
      <w:pPr>
        <w:jc w:val="both"/>
        <w:rPr>
          <w:rFonts w:ascii="Verdana" w:cs="Verdana" w:eastAsia="Verdana" w:hAnsi="Verdana"/>
          <w:sz w:val="24"/>
          <w:szCs w:val="24"/>
          <w:highlight w:val="yellow"/>
        </w:rPr>
      </w:pPr>
      <w:r w:rsidDel="00000000" w:rsidR="00000000" w:rsidRPr="00000000">
        <w:rPr>
          <w:rFonts w:ascii="Verdana" w:cs="Verdana" w:eastAsia="Verdana" w:hAnsi="Verdana"/>
          <w:sz w:val="24"/>
          <w:szCs w:val="24"/>
          <w:highlight w:val="yellow"/>
          <w:rtl w:val="0"/>
        </w:rPr>
        <w:t xml:space="preserve">En la asesoría académica que acabas de programar te daremos una ruta clara para pasar a R1, así que registra la fecha en tu calendario o programa una alarma para que no se te olvide asistir. </w:t>
      </w:r>
    </w:p>
    <w:p w:rsidR="00000000" w:rsidDel="00000000" w:rsidP="00000000" w:rsidRDefault="00000000" w:rsidRPr="00000000" w14:paraId="000004EB">
      <w:pPr>
        <w:jc w:val="both"/>
        <w:rPr>
          <w:rFonts w:ascii="Verdana" w:cs="Verdana" w:eastAsia="Verdana" w:hAnsi="Verdana"/>
          <w:sz w:val="24"/>
          <w:szCs w:val="24"/>
          <w:highlight w:val="yellow"/>
        </w:rPr>
      </w:pPr>
      <w:r w:rsidDel="00000000" w:rsidR="00000000" w:rsidRPr="00000000">
        <w:rPr>
          <w:rtl w:val="0"/>
        </w:rPr>
      </w:r>
    </w:p>
    <w:p w:rsidR="00000000" w:rsidDel="00000000" w:rsidP="00000000" w:rsidRDefault="00000000" w:rsidRPr="00000000" w14:paraId="000004EC">
      <w:pPr>
        <w:jc w:val="both"/>
        <w:rPr>
          <w:rFonts w:ascii="Verdana" w:cs="Verdana" w:eastAsia="Verdana" w:hAnsi="Verdana"/>
          <w:sz w:val="24"/>
          <w:szCs w:val="24"/>
          <w:highlight w:val="yellow"/>
        </w:rPr>
      </w:pPr>
      <w:r w:rsidDel="00000000" w:rsidR="00000000" w:rsidRPr="00000000">
        <w:rPr>
          <w:rFonts w:ascii="Verdana" w:cs="Verdana" w:eastAsia="Verdana" w:hAnsi="Verdana"/>
          <w:sz w:val="24"/>
          <w:szCs w:val="24"/>
          <w:highlight w:val="yellow"/>
          <w:rtl w:val="0"/>
        </w:rPr>
        <w:t xml:space="preserve">Mientras tanto, aquí te dejamos una clase de regalo para que aprendas a contestar preguntas desde ya. </w:t>
      </w:r>
    </w:p>
    <w:p w:rsidR="00000000" w:rsidDel="00000000" w:rsidP="00000000" w:rsidRDefault="00000000" w:rsidRPr="00000000" w14:paraId="000004ED">
      <w:pPr>
        <w:jc w:val="both"/>
        <w:rPr>
          <w:rFonts w:ascii="Verdana" w:cs="Verdana" w:eastAsia="Verdana" w:hAnsi="Verdana"/>
          <w:sz w:val="24"/>
          <w:szCs w:val="24"/>
          <w:highlight w:val="yellow"/>
        </w:rPr>
      </w:pPr>
      <w:r w:rsidDel="00000000" w:rsidR="00000000" w:rsidRPr="00000000">
        <w:rPr>
          <w:rtl w:val="0"/>
        </w:rPr>
      </w:r>
    </w:p>
    <w:p w:rsidR="00000000" w:rsidDel="00000000" w:rsidP="00000000" w:rsidRDefault="00000000" w:rsidRPr="00000000" w14:paraId="000004EE">
      <w:pPr>
        <w:jc w:val="both"/>
        <w:rPr>
          <w:rFonts w:ascii="Verdana" w:cs="Verdana" w:eastAsia="Verdana" w:hAnsi="Verdana"/>
          <w:i w:val="1"/>
          <w:iCs w:val="1"/>
          <w:sz w:val="24"/>
          <w:szCs w:val="24"/>
          <w:highlight w:val="yellow"/>
        </w:rPr>
      </w:pPr>
      <w:r w:rsidDel="00000000" w:rsidR="00000000" w:rsidRPr="00000000">
        <w:rPr>
          <w:rFonts w:ascii="Verdana" w:cs="Verdana" w:eastAsia="Verdana" w:hAnsi="Verdana"/>
          <w:i w:val="1"/>
          <w:iCs w:val="1"/>
          <w:sz w:val="24"/>
          <w:szCs w:val="24"/>
          <w:highlight w:val="yellow"/>
          <w:rtl w:val="0"/>
        </w:rPr>
        <w:t xml:space="preserve">Aparece el vídeo de enseñar a contestar preguntas, pero sin el llamado a la acción final de decir “AGENDA”. </w:t>
      </w:r>
    </w:p>
    <w:p w:rsidR="00000000" w:rsidDel="00000000" w:rsidP="00000000" w:rsidRDefault="00000000" w:rsidRPr="00000000" w14:paraId="000004EF">
      <w:pPr>
        <w:jc w:val="both"/>
        <w:rPr>
          <w:rFonts w:ascii="Verdana" w:cs="Verdana" w:eastAsia="Verdana" w:hAnsi="Verdana"/>
          <w:i w:val="1"/>
          <w:iCs w:val="1"/>
          <w:sz w:val="24"/>
          <w:szCs w:val="24"/>
          <w:highlight w:val="yellow"/>
        </w:rPr>
      </w:pPr>
      <w:r w:rsidDel="00000000" w:rsidR="00000000" w:rsidRPr="00000000">
        <w:rPr>
          <w:rtl w:val="0"/>
        </w:rPr>
      </w:r>
    </w:p>
    <w:p w:rsidR="00000000" w:rsidDel="00000000" w:rsidP="00000000" w:rsidRDefault="00000000" w:rsidRPr="00000000" w14:paraId="000004F0">
      <w:pPr>
        <w:jc w:val="both"/>
        <w:rPr>
          <w:rFonts w:ascii="Verdana" w:cs="Verdana" w:eastAsia="Verdana" w:hAnsi="Verdana"/>
          <w:sz w:val="24"/>
          <w:szCs w:val="24"/>
          <w:highlight w:val="yellow"/>
          <w:u w:val="single"/>
        </w:rPr>
      </w:pPr>
      <w:r w:rsidDel="00000000" w:rsidR="00000000" w:rsidRPr="00000000">
        <w:rPr>
          <w:rFonts w:ascii="Verdana" w:cs="Verdana" w:eastAsia="Verdana" w:hAnsi="Verdana"/>
          <w:sz w:val="24"/>
          <w:szCs w:val="24"/>
          <w:highlight w:val="yellow"/>
          <w:u w:val="single"/>
          <w:rtl w:val="0"/>
        </w:rPr>
        <w:t xml:space="preserve">Cierre:</w:t>
      </w:r>
    </w:p>
    <w:p w:rsidR="00000000" w:rsidDel="00000000" w:rsidP="00000000" w:rsidRDefault="00000000" w:rsidRPr="00000000" w14:paraId="000004F1">
      <w:pPr>
        <w:jc w:val="both"/>
        <w:rPr>
          <w:rFonts w:ascii="Verdana" w:cs="Verdana" w:eastAsia="Verdana" w:hAnsi="Verdana"/>
          <w:i w:val="1"/>
          <w:iCs w:val="1"/>
          <w:sz w:val="24"/>
          <w:szCs w:val="24"/>
          <w:highlight w:val="yellow"/>
        </w:rPr>
      </w:pPr>
      <w:r w:rsidDel="00000000" w:rsidR="00000000" w:rsidRPr="00000000">
        <w:rPr>
          <w:rtl w:val="0"/>
        </w:rPr>
      </w:r>
    </w:p>
    <w:p w:rsidR="00000000" w:rsidDel="00000000" w:rsidP="00000000" w:rsidRDefault="00000000" w:rsidRPr="00000000" w14:paraId="000004F2">
      <w:pPr>
        <w:jc w:val="both"/>
        <w:rPr>
          <w:rFonts w:ascii="Verdana" w:cs="Verdana" w:eastAsia="Verdana" w:hAnsi="Verdana"/>
          <w:sz w:val="24"/>
          <w:szCs w:val="24"/>
          <w:highlight w:val="yellow"/>
        </w:rPr>
      </w:pPr>
      <w:r w:rsidDel="00000000" w:rsidR="00000000" w:rsidRPr="00000000">
        <w:rPr>
          <w:rFonts w:ascii="Verdana" w:cs="Verdana" w:eastAsia="Verdana" w:hAnsi="Verdana"/>
          <w:sz w:val="24"/>
          <w:szCs w:val="24"/>
          <w:highlight w:val="yellow"/>
          <w:rtl w:val="0"/>
        </w:rPr>
        <w:t xml:space="preserve">¡Te esperamos en la asesoría académica, pronto serás R1!</w:t>
      </w:r>
    </w:p>
    <w:p w:rsidR="00000000" w:rsidDel="00000000" w:rsidP="00000000" w:rsidRDefault="00000000" w:rsidRPr="00000000" w14:paraId="000004F3">
      <w:pPr>
        <w:pStyle w:val="Heading1"/>
        <w:jc w:val="both"/>
        <w:rPr>
          <w:sz w:val="22"/>
          <w:szCs w:val="22"/>
          <w:highlight w:val="yellow"/>
        </w:rPr>
      </w:pPr>
      <w:bookmarkStart w:colFirst="0" w:colLast="0" w:name="_a6lrprnxiptk" w:id="109"/>
      <w:bookmarkEnd w:id="109"/>
      <w:r w:rsidDel="00000000" w:rsidR="00000000" w:rsidRPr="00000000">
        <w:rPr>
          <w:rtl w:val="0"/>
        </w:rPr>
        <w:br w:type="textWrapping"/>
        <w:br w:type="textWrapping"/>
        <w:t xml:space="preserve">---------------------------------</w:t>
        <w:br w:type="textWrapping"/>
      </w:r>
      <w:r w:rsidDel="00000000" w:rsidR="00000000" w:rsidRPr="00000000">
        <w:rPr>
          <w:b w:val="1"/>
          <w:bCs w:val="1"/>
          <w:rtl w:val="0"/>
        </w:rPr>
        <w:t xml:space="preserve">Guión 1: La Competencia es Real</w:t>
      </w:r>
      <w:r w:rsidDel="00000000" w:rsidR="00000000" w:rsidRPr="00000000">
        <w:rPr>
          <w:rtl w:val="0"/>
        </w:rPr>
        <w:br w:type="textWrapping"/>
        <w:br w:type="textWrapping"/>
      </w:r>
      <w:r w:rsidDel="00000000" w:rsidR="00000000" w:rsidRPr="00000000">
        <w:rPr>
          <w:b w:val="1"/>
          <w:bCs w:val="1"/>
          <w:sz w:val="22"/>
          <w:szCs w:val="22"/>
          <w:rtl w:val="0"/>
        </w:rPr>
        <w:t xml:space="preserve">Video sugerido:</w:t>
      </w:r>
      <w:r w:rsidDel="00000000" w:rsidR="00000000" w:rsidRPr="00000000">
        <w:rPr>
          <w:sz w:val="22"/>
          <w:szCs w:val="22"/>
          <w:rtl w:val="0"/>
        </w:rPr>
        <w:t xml:space="preserve"> médicos realizando un exámen de residencia, dos se paran y entregan rápido el otro se queda preocupado porque nada de lo que estudio le sirvió </w:t>
        <w:br w:type="textWrapping"/>
        <w:br w:type="textWrapping"/>
        <w:t xml:space="preserve">Texto arriba: ¿Todavía crees que no necesitas prepararte?</w:t>
        <w:br w:type="textWrapping"/>
        <w:br w:type="textWrapping"/>
      </w:r>
      <w:r w:rsidDel="00000000" w:rsidR="00000000" w:rsidRPr="00000000">
        <w:rPr>
          <w:sz w:val="22"/>
          <w:szCs w:val="22"/>
          <w:highlight w:val="yellow"/>
          <w:rtl w:val="0"/>
        </w:rPr>
        <w:t xml:space="preserve">En 2025, la pregunta ya no es si necesitas un INTENSIVO para pasar a la residencia.</w:t>
      </w:r>
    </w:p>
    <w:p w:rsidR="00000000" w:rsidDel="00000000" w:rsidP="00000000" w:rsidRDefault="00000000" w:rsidRPr="00000000" w14:paraId="000004F4">
      <w:pPr>
        <w:spacing w:after="240" w:before="240" w:lineRule="auto"/>
        <w:jc w:val="both"/>
        <w:rPr>
          <w:rFonts w:ascii="Verdana" w:cs="Verdana" w:eastAsia="Verdana" w:hAnsi="Verdana"/>
          <w:b w:val="1"/>
          <w:bCs w:val="1"/>
          <w:highlight w:val="yellow"/>
        </w:rPr>
      </w:pPr>
      <w:r w:rsidDel="00000000" w:rsidR="00000000" w:rsidRPr="00000000">
        <w:rPr>
          <w:rFonts w:ascii="Verdana" w:cs="Verdana" w:eastAsia="Verdana" w:hAnsi="Verdana"/>
          <w:highlight w:val="yellow"/>
          <w:rtl w:val="0"/>
        </w:rPr>
        <w:t xml:space="preserve">La pregunta es: </w:t>
      </w:r>
      <w:r w:rsidDel="00000000" w:rsidR="00000000" w:rsidRPr="00000000">
        <w:rPr>
          <w:rFonts w:ascii="Verdana" w:cs="Verdana" w:eastAsia="Verdana" w:hAnsi="Verdana"/>
          <w:b w:val="1"/>
          <w:bCs w:val="1"/>
          <w:highlight w:val="yellow"/>
          <w:rtl w:val="0"/>
        </w:rPr>
        <w:t xml:space="preserve">¿puedes competir con alguien que sí lo tiene?</w:t>
      </w:r>
    </w:p>
    <w:p w:rsidR="00000000" w:rsidDel="00000000" w:rsidP="00000000" w:rsidRDefault="00000000" w:rsidRPr="00000000" w14:paraId="000004F5">
      <w:pPr>
        <w:spacing w:after="240" w:before="240" w:lineRule="auto"/>
        <w:jc w:val="both"/>
        <w:rPr>
          <w:rFonts w:ascii="Verdana" w:cs="Verdana" w:eastAsia="Verdana" w:hAnsi="Verdana"/>
          <w:highlight w:val="yellow"/>
        </w:rPr>
      </w:pPr>
      <w:r w:rsidDel="00000000" w:rsidR="00000000" w:rsidRPr="00000000">
        <w:rPr>
          <w:rFonts w:ascii="Verdana" w:cs="Verdana" w:eastAsia="Verdana" w:hAnsi="Verdana"/>
          <w:highlight w:val="yellow"/>
          <w:rtl w:val="0"/>
        </w:rPr>
        <w:t xml:space="preserve">Esto dejó de ser un examen y se convirtió en una competencia directa. Cada punto que tú no sacas, lo saca alguien más. Y ese "alguien más" probablemente se está preparando con un método, con una estrategia.</w:t>
      </w:r>
    </w:p>
    <w:p w:rsidR="00000000" w:rsidDel="00000000" w:rsidP="00000000" w:rsidRDefault="00000000" w:rsidRPr="00000000" w14:paraId="000004F6">
      <w:pPr>
        <w:spacing w:after="240" w:before="240" w:lineRule="auto"/>
        <w:jc w:val="both"/>
        <w:rPr>
          <w:rFonts w:ascii="Verdana" w:cs="Verdana" w:eastAsia="Verdana" w:hAnsi="Verdana"/>
          <w:highlight w:val="yellow"/>
        </w:rPr>
      </w:pPr>
      <w:r w:rsidDel="00000000" w:rsidR="00000000" w:rsidRPr="00000000">
        <w:rPr>
          <w:rFonts w:ascii="Verdana" w:cs="Verdana" w:eastAsia="Verdana" w:hAnsi="Verdana"/>
          <w:highlight w:val="yellow"/>
          <w:rtl w:val="0"/>
        </w:rPr>
        <w:t xml:space="preserve">Mientras tú repasas temas que quizás ni aparezcan, otro médico está aprendiendo a descartar opciones incorrectas en 30 segundos. Mientras tú memorizas, él aprende a pensar como el que diseña el examen.</w:t>
      </w:r>
    </w:p>
    <w:p w:rsidR="00000000" w:rsidDel="00000000" w:rsidP="00000000" w:rsidRDefault="00000000" w:rsidRPr="00000000" w14:paraId="000004F7">
      <w:pPr>
        <w:spacing w:after="240" w:before="240" w:lineRule="auto"/>
        <w:jc w:val="both"/>
        <w:rPr>
          <w:rFonts w:ascii="Verdana" w:cs="Verdana" w:eastAsia="Verdana" w:hAnsi="Verdana"/>
          <w:highlight w:val="yellow"/>
        </w:rPr>
      </w:pPr>
      <w:r w:rsidDel="00000000" w:rsidR="00000000" w:rsidRPr="00000000">
        <w:rPr>
          <w:rFonts w:ascii="Verdana" w:cs="Verdana" w:eastAsia="Verdana" w:hAnsi="Verdana"/>
          <w:highlight w:val="yellow"/>
          <w:rtl w:val="0"/>
        </w:rPr>
        <w:t xml:space="preserve">En esta carrera, no gana el que más estudia. Gana el que mejor lo hace.</w:t>
      </w:r>
    </w:p>
    <w:p w:rsidR="00000000" w:rsidDel="00000000" w:rsidP="00000000" w:rsidRDefault="00000000" w:rsidRPr="00000000" w14:paraId="000004F8">
      <w:pPr>
        <w:spacing w:after="240" w:before="240" w:lineRule="auto"/>
        <w:jc w:val="both"/>
        <w:rPr>
          <w:rFonts w:ascii="Verdana" w:cs="Verdana" w:eastAsia="Verdana" w:hAnsi="Verdana"/>
          <w:highlight w:val="yellow"/>
        </w:rPr>
      </w:pPr>
      <w:r w:rsidDel="00000000" w:rsidR="00000000" w:rsidRPr="00000000">
        <w:rPr>
          <w:rFonts w:ascii="Verdana" w:cs="Verdana" w:eastAsia="Verdana" w:hAnsi="Verdana"/>
          <w:highlight w:val="yellow"/>
          <w:rtl w:val="0"/>
        </w:rPr>
        <w:t xml:space="preserve">En el INTENSIVO </w:t>
      </w:r>
      <w:r w:rsidDel="00000000" w:rsidR="00000000" w:rsidRPr="00000000">
        <w:rPr>
          <w:rFonts w:ascii="Verdana" w:cs="Verdana" w:eastAsia="Verdana" w:hAnsi="Verdana"/>
          <w:b w:val="1"/>
          <w:bCs w:val="1"/>
          <w:highlight w:val="yellow"/>
          <w:rtl w:val="0"/>
        </w:rPr>
        <w:t xml:space="preserve">Paretomed</w:t>
      </w:r>
      <w:r w:rsidDel="00000000" w:rsidR="00000000" w:rsidRPr="00000000">
        <w:rPr>
          <w:rFonts w:ascii="Verdana" w:cs="Verdana" w:eastAsia="Verdana" w:hAnsi="Verdana"/>
          <w:highlight w:val="yellow"/>
          <w:rtl w:val="0"/>
        </w:rPr>
        <w:t xml:space="preserve">, no te damos más información, te damos una ventaja competitiva. Te entrenamos para ganar puntos y asegurar ese cupo a la residencia.</w:t>
      </w:r>
    </w:p>
    <w:p w:rsidR="00000000" w:rsidDel="00000000" w:rsidP="00000000" w:rsidRDefault="00000000" w:rsidRPr="00000000" w14:paraId="000004F9">
      <w:pPr>
        <w:spacing w:after="240" w:before="240" w:lineRule="auto"/>
        <w:jc w:val="both"/>
        <w:rPr>
          <w:rFonts w:ascii="Verdana" w:cs="Verdana" w:eastAsia="Verdana" w:hAnsi="Verdana"/>
          <w:highlight w:val="yellow"/>
        </w:rPr>
      </w:pPr>
      <w:r w:rsidDel="00000000" w:rsidR="00000000" w:rsidRPr="00000000">
        <w:rPr>
          <w:rFonts w:ascii="Verdana" w:cs="Verdana" w:eastAsia="Verdana" w:hAnsi="Verdana"/>
          <w:highlight w:val="yellow"/>
          <w:rtl w:val="0"/>
        </w:rPr>
        <w:t xml:space="preserve">No dejes tu futuro al azar. Prepárate para competir y ganar. Haz clic en el enlace y te mostraremos cómo ponerte por delante del resto.</w:t>
      </w:r>
    </w:p>
    <w:p w:rsidR="00000000" w:rsidDel="00000000" w:rsidP="00000000" w:rsidRDefault="00000000" w:rsidRPr="00000000" w14:paraId="000004FA">
      <w:pPr>
        <w:pStyle w:val="Heading1"/>
        <w:jc w:val="both"/>
        <w:rPr>
          <w:sz w:val="22"/>
          <w:szCs w:val="22"/>
        </w:rPr>
      </w:pPr>
      <w:bookmarkStart w:colFirst="0" w:colLast="0" w:name="_hj5vmm7oh1eu" w:id="110"/>
      <w:bookmarkEnd w:id="110"/>
      <w:r w:rsidDel="00000000" w:rsidR="00000000" w:rsidRPr="00000000">
        <w:rPr>
          <w:rtl w:val="0"/>
        </w:rPr>
        <w:t xml:space="preserve">---------------------------</w:t>
        <w:br w:type="textWrapping"/>
        <w:br w:type="textWrapping"/>
      </w:r>
      <w:r w:rsidDel="00000000" w:rsidR="00000000" w:rsidRPr="00000000">
        <w:rPr>
          <w:b w:val="1"/>
          <w:bCs w:val="1"/>
          <w:rtl w:val="0"/>
        </w:rPr>
        <w:t xml:space="preserve">Guión 2: La Única Opción para 2025 - Tablero 1</w:t>
      </w:r>
      <w:r w:rsidDel="00000000" w:rsidR="00000000" w:rsidRPr="00000000">
        <w:rPr>
          <w:rtl w:val="0"/>
        </w:rPr>
        <w:br w:type="textWrapping"/>
        <w:br w:type="textWrapping"/>
      </w:r>
      <w:r w:rsidDel="00000000" w:rsidR="00000000" w:rsidRPr="00000000">
        <w:rPr>
          <w:b w:val="1"/>
          <w:bCs w:val="1"/>
          <w:sz w:val="22"/>
          <w:szCs w:val="22"/>
          <w:rtl w:val="0"/>
        </w:rPr>
        <w:t xml:space="preserve">Video sugerido:</w:t>
      </w:r>
      <w:r w:rsidDel="00000000" w:rsidR="00000000" w:rsidRPr="00000000">
        <w:rPr>
          <w:sz w:val="22"/>
          <w:szCs w:val="22"/>
          <w:rtl w:val="0"/>
        </w:rPr>
        <w:t xml:space="preserve"> Un calendario gigante de 2025. Se tachan 6 meses con una X roja y grande. Luego, aparece un círculo verde que resalta un bloque de solo 3 meses (90 días) con el logo de Paretomed y una flecha que apunta a "R1 2025".</w:t>
        <w:br w:type="textWrapping"/>
        <w:br w:type="textWrapping"/>
        <w:t xml:space="preserve">TEXTO ARRIBA: Otro año más sin SER R1?</w:t>
      </w:r>
    </w:p>
    <w:p w:rsidR="00000000" w:rsidDel="00000000" w:rsidP="00000000" w:rsidRDefault="00000000" w:rsidRPr="00000000" w14:paraId="000004FB">
      <w:pPr>
        <w:spacing w:after="240" w:before="240" w:lineRule="auto"/>
        <w:jc w:val="both"/>
        <w:rPr>
          <w:rFonts w:ascii="Verdana" w:cs="Verdana" w:eastAsia="Verdana" w:hAnsi="Verdana"/>
          <w:b w:val="1"/>
          <w:bCs w:val="1"/>
        </w:rPr>
      </w:pPr>
      <w:r w:rsidDel="00000000" w:rsidR="00000000" w:rsidRPr="00000000">
        <w:rPr>
          <w:rFonts w:ascii="Verdana" w:cs="Verdana" w:eastAsia="Verdana" w:hAnsi="Verdana"/>
          <w:b w:val="1"/>
          <w:bCs w:val="1"/>
          <w:rtl w:val="0"/>
        </w:rPr>
        <w:t xml:space="preserve">(El presentador, Dr. Oscar Maldonado, de pie junto a un tablero)</w:t>
      </w:r>
    </w:p>
    <w:p w:rsidR="00000000" w:rsidDel="00000000" w:rsidP="00000000" w:rsidRDefault="00000000" w:rsidRPr="00000000" w14:paraId="000004FC">
      <w:pPr>
        <w:spacing w:after="240" w:before="240" w:lineRule="auto"/>
        <w:jc w:val="both"/>
        <w:rPr>
          <w:rFonts w:ascii="Verdana" w:cs="Verdana" w:eastAsia="Verdana" w:hAnsi="Verdana"/>
          <w:highlight w:val="yellow"/>
        </w:rPr>
      </w:pPr>
      <w:r w:rsidDel="00000000" w:rsidR="00000000" w:rsidRPr="00000000">
        <w:rPr>
          <w:rFonts w:ascii="Verdana" w:cs="Verdana" w:eastAsia="Verdana" w:hAnsi="Verdana"/>
          <w:highlight w:val="yellow"/>
          <w:rtl w:val="0"/>
        </w:rPr>
        <w:t xml:space="preserve">Si quieres ser residente en 2025, tengo una pregunta para ti: estamos a pocos meses de acabar el año ¿crees que puedes pasar con un cursito eterno que dura 6, 8 o hasta 12 meses?</w:t>
      </w:r>
    </w:p>
    <w:p w:rsidR="00000000" w:rsidDel="00000000" w:rsidP="00000000" w:rsidRDefault="00000000" w:rsidRPr="00000000" w14:paraId="000004FD">
      <w:pPr>
        <w:spacing w:after="240" w:before="240" w:lineRule="auto"/>
        <w:jc w:val="both"/>
        <w:rPr>
          <w:rFonts w:ascii="Verdana" w:cs="Verdana" w:eastAsia="Verdana" w:hAnsi="Verdana"/>
          <w:b w:val="1"/>
          <w:bCs w:val="1"/>
          <w:highlight w:val="yellow"/>
        </w:rPr>
      </w:pPr>
      <w:r w:rsidDel="00000000" w:rsidR="00000000" w:rsidRPr="00000000">
        <w:rPr>
          <w:rFonts w:ascii="Verdana" w:cs="Verdana" w:eastAsia="Verdana" w:hAnsi="Verdana"/>
          <w:highlight w:val="yellow"/>
          <w:rtl w:val="0"/>
        </w:rPr>
        <w:t xml:space="preserve">Aún tenemos convocatorias abiertas en este año pero solo con el INTENSIVO PARETOMED DE 90 DÍAS puedes prepararte y pasar a tu especialidad en lo que queda del año</w:t>
      </w:r>
      <w:r w:rsidDel="00000000" w:rsidR="00000000" w:rsidRPr="00000000">
        <w:rPr>
          <w:rtl w:val="0"/>
        </w:rPr>
      </w:r>
    </w:p>
    <w:p w:rsidR="00000000" w:rsidDel="00000000" w:rsidP="00000000" w:rsidRDefault="00000000" w:rsidRPr="00000000" w14:paraId="000004FE">
      <w:pPr>
        <w:spacing w:after="240" w:before="240" w:lineRule="auto"/>
        <w:jc w:val="both"/>
        <w:rPr>
          <w:rFonts w:ascii="Verdana" w:cs="Verdana" w:eastAsia="Verdana" w:hAnsi="Verdana"/>
          <w:highlight w:val="yellow"/>
        </w:rPr>
      </w:pPr>
      <w:r w:rsidDel="00000000" w:rsidR="00000000" w:rsidRPr="00000000">
        <w:rPr>
          <w:rFonts w:ascii="Verdana" w:cs="Verdana" w:eastAsia="Verdana" w:hAnsi="Verdana"/>
          <w:highlight w:val="yellow"/>
          <w:rtl w:val="0"/>
        </w:rPr>
        <w:t xml:space="preserve">¿Por qué? Porque nuestro método está diseñado para una sola cosa: máxima eficiencia. En 90 días, con solo una hora diaria, te preparamos para dominar los temas que SÍ preguntan y las técnicas para responder correctamente los exámenes.</w:t>
      </w:r>
    </w:p>
    <w:p w:rsidR="00000000" w:rsidDel="00000000" w:rsidP="00000000" w:rsidRDefault="00000000" w:rsidRPr="00000000" w14:paraId="000004FF">
      <w:pPr>
        <w:spacing w:after="240" w:before="240" w:lineRule="auto"/>
        <w:jc w:val="both"/>
        <w:rPr>
          <w:rFonts w:ascii="Verdana" w:cs="Verdana" w:eastAsia="Verdana" w:hAnsi="Verdana"/>
          <w:highlight w:val="yellow"/>
        </w:rPr>
      </w:pPr>
      <w:r w:rsidDel="00000000" w:rsidR="00000000" w:rsidRPr="00000000">
        <w:rPr>
          <w:rFonts w:ascii="Verdana" w:cs="Verdana" w:eastAsia="Verdana" w:hAnsi="Verdana"/>
          <w:highlight w:val="yellow"/>
          <w:rtl w:val="0"/>
        </w:rPr>
        <w:t xml:space="preserve">No necesitas más tiempo. Necesitas el método correcto.</w:t>
      </w:r>
    </w:p>
    <w:p w:rsidR="00000000" w:rsidDel="00000000" w:rsidP="00000000" w:rsidRDefault="00000000" w:rsidRPr="00000000" w14:paraId="00000500">
      <w:pPr>
        <w:spacing w:after="240" w:before="240" w:lineRule="auto"/>
        <w:jc w:val="both"/>
        <w:rPr>
          <w:rFonts w:ascii="Verdana" w:cs="Verdana" w:eastAsia="Verdana" w:hAnsi="Verdana"/>
          <w:highlight w:val="yellow"/>
        </w:rPr>
      </w:pPr>
      <w:r w:rsidDel="00000000" w:rsidR="00000000" w:rsidRPr="00000000">
        <w:rPr>
          <w:rFonts w:ascii="Verdana" w:cs="Verdana" w:eastAsia="Verdana" w:hAnsi="Verdana"/>
          <w:highlight w:val="yellow"/>
          <w:rtl w:val="0"/>
        </w:rPr>
        <w:t xml:space="preserve">Los cupos para r1 en 2025 se están acabando. No pierdas otro día. Haz clic ahora y descubre cómo podemos tenerte listo en 90 días.</w:t>
      </w:r>
    </w:p>
    <w:p w:rsidR="00000000" w:rsidDel="00000000" w:rsidP="00000000" w:rsidRDefault="00000000" w:rsidRPr="00000000" w14:paraId="00000501">
      <w:pPr>
        <w:pStyle w:val="Heading1"/>
        <w:jc w:val="both"/>
        <w:rPr>
          <w:highlight w:val="yellow"/>
        </w:rPr>
      </w:pPr>
      <w:bookmarkStart w:colFirst="0" w:colLast="0" w:name="_5g5l6y9a1hzb" w:id="111"/>
      <w:bookmarkEnd w:id="111"/>
      <w:r w:rsidDel="00000000" w:rsidR="00000000" w:rsidRPr="00000000">
        <w:rPr>
          <w:rtl w:val="0"/>
        </w:rPr>
        <w:t xml:space="preserve">----------------------------------------------------------------------------------------------</w:t>
        <w:br w:type="textWrapping"/>
        <w:br w:type="textWrapping"/>
        <w:br w:type="textWrapping"/>
      </w:r>
      <w:r w:rsidDel="00000000" w:rsidR="00000000" w:rsidRPr="00000000">
        <w:rPr>
          <w:highlight w:val="yellow"/>
          <w:rtl w:val="0"/>
        </w:rPr>
        <w:t xml:space="preserve">Seamos brutalmente honestos sobre tu meta de ser R1 en 2025. - Tablero 2 </w:t>
      </w:r>
    </w:p>
    <w:p w:rsidR="00000000" w:rsidDel="00000000" w:rsidP="00000000" w:rsidRDefault="00000000" w:rsidRPr="00000000" w14:paraId="00000502">
      <w:pPr>
        <w:spacing w:after="240" w:before="240" w:lineRule="auto"/>
        <w:jc w:val="both"/>
        <w:rPr>
          <w:rFonts w:ascii="Verdana" w:cs="Verdana" w:eastAsia="Verdana" w:hAnsi="Verdana"/>
          <w:highlight w:val="yellow"/>
        </w:rPr>
      </w:pPr>
      <w:r w:rsidDel="00000000" w:rsidR="00000000" w:rsidRPr="00000000">
        <w:rPr>
          <w:rFonts w:ascii="Verdana" w:cs="Verdana" w:eastAsia="Verdana" w:hAnsi="Verdana"/>
          <w:b w:val="1"/>
          <w:bCs w:val="1"/>
          <w:highlight w:val="yellow"/>
          <w:rtl w:val="0"/>
        </w:rPr>
        <w:t xml:space="preserve">Primero:</w:t>
      </w:r>
      <w:r w:rsidDel="00000000" w:rsidR="00000000" w:rsidRPr="00000000">
        <w:rPr>
          <w:rFonts w:ascii="Verdana" w:cs="Verdana" w:eastAsia="Verdana" w:hAnsi="Verdana"/>
          <w:highlight w:val="yellow"/>
          <w:rtl w:val="0"/>
        </w:rPr>
        <w:t xml:space="preserve"> Esto es una competencia. Si el de al lado se prepara con un buen material y tú no, te van a ganar. Punto.</w:t>
      </w:r>
    </w:p>
    <w:p w:rsidR="00000000" w:rsidDel="00000000" w:rsidP="00000000" w:rsidRDefault="00000000" w:rsidRPr="00000000" w14:paraId="00000503">
      <w:pPr>
        <w:spacing w:after="240" w:before="240" w:lineRule="auto"/>
        <w:jc w:val="both"/>
        <w:rPr>
          <w:rFonts w:ascii="Verdana" w:cs="Verdana" w:eastAsia="Verdana" w:hAnsi="Verdana"/>
          <w:highlight w:val="yellow"/>
        </w:rPr>
      </w:pPr>
      <w:r w:rsidDel="00000000" w:rsidR="00000000" w:rsidRPr="00000000">
        <w:rPr>
          <w:rFonts w:ascii="Verdana" w:cs="Verdana" w:eastAsia="Verdana" w:hAnsi="Verdana"/>
          <w:b w:val="1"/>
          <w:bCs w:val="1"/>
          <w:highlight w:val="yellow"/>
          <w:rtl w:val="0"/>
        </w:rPr>
        <w:t xml:space="preserve">Segundo:</w:t>
      </w:r>
      <w:r w:rsidDel="00000000" w:rsidR="00000000" w:rsidRPr="00000000">
        <w:rPr>
          <w:rFonts w:ascii="Verdana" w:cs="Verdana" w:eastAsia="Verdana" w:hAnsi="Verdana"/>
          <w:highlight w:val="yellow"/>
          <w:rtl w:val="0"/>
        </w:rPr>
        <w:t xml:space="preserve"> Si vas a tomar un curso, ¿por qué elegir uno que te tomará 9 o 12 meses en completar para ser R1 cuando 2026 o 2027? Tu competencia, la que es más inteligente, no va a esperar tanto.</w:t>
      </w:r>
    </w:p>
    <w:p w:rsidR="00000000" w:rsidDel="00000000" w:rsidP="00000000" w:rsidRDefault="00000000" w:rsidRPr="00000000" w14:paraId="00000504">
      <w:pPr>
        <w:spacing w:after="240" w:before="240" w:lineRule="auto"/>
        <w:jc w:val="both"/>
        <w:rPr>
          <w:rFonts w:ascii="Verdana" w:cs="Verdana" w:eastAsia="Verdana" w:hAnsi="Verdana"/>
          <w:b w:val="1"/>
          <w:bCs w:val="1"/>
          <w:highlight w:val="yellow"/>
        </w:rPr>
      </w:pPr>
      <w:r w:rsidDel="00000000" w:rsidR="00000000" w:rsidRPr="00000000">
        <w:rPr>
          <w:rFonts w:ascii="Verdana" w:cs="Verdana" w:eastAsia="Verdana" w:hAnsi="Verdana"/>
          <w:highlight w:val="yellow"/>
          <w:rtl w:val="0"/>
        </w:rPr>
        <w:t xml:space="preserve">Ahí es donde entramos nosotros. </w:t>
      </w:r>
      <w:r w:rsidDel="00000000" w:rsidR="00000000" w:rsidRPr="00000000">
        <w:rPr>
          <w:rFonts w:ascii="Verdana" w:cs="Verdana" w:eastAsia="Verdana" w:hAnsi="Verdana"/>
          <w:b w:val="1"/>
          <w:bCs w:val="1"/>
          <w:highlight w:val="yellow"/>
          <w:rtl w:val="0"/>
        </w:rPr>
        <w:t xml:space="preserve">Paretomed es el único programa INTENSIVO que te prepara en 90 días.</w:t>
      </w:r>
    </w:p>
    <w:p w:rsidR="00000000" w:rsidDel="00000000" w:rsidP="00000000" w:rsidRDefault="00000000" w:rsidRPr="00000000" w14:paraId="00000505">
      <w:pPr>
        <w:spacing w:after="240" w:before="240" w:lineRule="auto"/>
        <w:jc w:val="both"/>
        <w:rPr>
          <w:rFonts w:ascii="Verdana" w:cs="Verdana" w:eastAsia="Verdana" w:hAnsi="Verdana"/>
          <w:highlight w:val="yellow"/>
        </w:rPr>
      </w:pPr>
      <w:r w:rsidDel="00000000" w:rsidR="00000000" w:rsidRPr="00000000">
        <w:rPr>
          <w:rFonts w:ascii="Verdana" w:cs="Verdana" w:eastAsia="Verdana" w:hAnsi="Verdana"/>
          <w:highlight w:val="yellow"/>
          <w:rtl w:val="0"/>
        </w:rPr>
        <w:t xml:space="preserve">Mientras otros te saturan con contenido que no necesitas, nosotros te convertimos en un experto en responder preguntas de examen. Mientras ellos te hacen perder el tiempo, nosotros te damos la estrategia para ganarlo.</w:t>
      </w:r>
    </w:p>
    <w:p w:rsidR="00000000" w:rsidDel="00000000" w:rsidP="00000000" w:rsidRDefault="00000000" w:rsidRPr="00000000" w14:paraId="00000506">
      <w:pPr>
        <w:spacing w:after="240" w:before="240" w:lineRule="auto"/>
        <w:jc w:val="both"/>
        <w:rPr>
          <w:rFonts w:ascii="Verdana" w:cs="Verdana" w:eastAsia="Verdana" w:hAnsi="Verdana"/>
          <w:highlight w:val="yellow"/>
        </w:rPr>
      </w:pPr>
      <w:r w:rsidDel="00000000" w:rsidR="00000000" w:rsidRPr="00000000">
        <w:rPr>
          <w:rFonts w:ascii="Verdana" w:cs="Verdana" w:eastAsia="Verdana" w:hAnsi="Verdana"/>
          <w:highlight w:val="yellow"/>
          <w:rtl w:val="0"/>
        </w:rPr>
        <w:t xml:space="preserve">Así que la elección para 2025 es simple: O pasas los próximos 6 meses viendo clases sueltas, esperando un milagro... o pasas los próximos 90 días con nosotros, preparándote para asegurar tu cupo.</w:t>
      </w:r>
    </w:p>
    <w:p w:rsidR="00000000" w:rsidDel="00000000" w:rsidP="00000000" w:rsidRDefault="00000000" w:rsidRPr="00000000" w14:paraId="00000507">
      <w:pPr>
        <w:spacing w:after="240" w:before="240" w:lineRule="auto"/>
        <w:jc w:val="both"/>
        <w:rPr>
          <w:rFonts w:ascii="Verdana" w:cs="Verdana" w:eastAsia="Verdana" w:hAnsi="Verdana"/>
          <w:highlight w:val="yellow"/>
        </w:rPr>
      </w:pPr>
      <w:r w:rsidDel="00000000" w:rsidR="00000000" w:rsidRPr="00000000">
        <w:rPr>
          <w:rFonts w:ascii="Verdana" w:cs="Verdana" w:eastAsia="Verdana" w:hAnsi="Verdana"/>
          <w:highlight w:val="yellow"/>
          <w:rtl w:val="0"/>
        </w:rPr>
        <w:t xml:space="preserve">Si vas en serio con esto, solo hay una opción lógica. Haz clic en el enlace y preparate desde hoy</w:t>
      </w:r>
    </w:p>
    <w:p w:rsidR="00000000" w:rsidDel="00000000" w:rsidP="00000000" w:rsidRDefault="00000000" w:rsidRPr="00000000" w14:paraId="00000508">
      <w:pPr>
        <w:jc w:val="both"/>
        <w:rPr>
          <w:rFonts w:ascii="Verdana" w:cs="Verdana" w:eastAsia="Verdana" w:hAnsi="Verdana"/>
          <w:sz w:val="24"/>
          <w:szCs w:val="24"/>
          <w:highlight w:val="yellow"/>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0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4"/>
          <w:szCs w:val="24"/>
          <w:highlight w:val="yellow"/>
        </w:rPr>
        <w:sectPr>
          <w:type w:val="nextPage"/>
          <w:pgSz w:h="16834" w:w="11909" w:orient="portrait"/>
          <w:pgMar w:bottom="1440" w:top="1440" w:left="1440" w:right="1440" w:header="720" w:footer="720"/>
          <w:pgNumType w:start="1"/>
        </w:sectPr>
      </w:pPr>
      <w:bookmarkStart w:colFirst="0" w:colLast="0" w:name="_qszdhhy4zzfp" w:id="112"/>
      <w:bookmarkEnd w:id="1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Agosto</w:t>
      </w:r>
      <w:r w:rsidDel="00000000" w:rsidR="00000000" w:rsidRPr="00000000">
        <w:rPr>
          <w:rtl w:val="0"/>
        </w:rPr>
      </w:r>
    </w:p>
    <w:p w:rsidR="00000000" w:rsidDel="00000000" w:rsidP="00000000" w:rsidRDefault="00000000" w:rsidRPr="00000000" w14:paraId="0000050A">
      <w:pPr>
        <w:pStyle w:val="Heading4"/>
        <w:rPr>
          <w:rFonts w:ascii="Verdana" w:cs="Verdana" w:eastAsia="Verdana" w:hAnsi="Verdana"/>
          <w:b w:val="1"/>
          <w:bCs w:val="1"/>
          <w:color w:val="000000"/>
          <w:sz w:val="28"/>
          <w:szCs w:val="28"/>
        </w:rPr>
      </w:pPr>
      <w:bookmarkStart w:colFirst="0" w:colLast="0" w:name="_gwavxfac6are" w:id="113"/>
      <w:bookmarkEnd w:id="113"/>
      <w:r w:rsidDel="00000000" w:rsidR="00000000" w:rsidRPr="00000000">
        <w:rPr>
          <w:rFonts w:ascii="Verdana" w:cs="Verdana" w:eastAsia="Verdana" w:hAnsi="Verdana"/>
          <w:b w:val="1"/>
          <w:bCs w:val="1"/>
          <w:color w:val="000000"/>
          <w:sz w:val="28"/>
          <w:szCs w:val="28"/>
          <w:rtl w:val="0"/>
        </w:rPr>
        <w:t xml:space="preserve">🟡 Fases de la hepatitis B crónica (tentativo)</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¿Quieres pasar a la residencia? No falles esta pregunta que siempre sale en los exámenes:</w:t>
      </w:r>
    </w:p>
    <w:p w:rsidR="00000000" w:rsidDel="00000000" w:rsidP="00000000" w:rsidRDefault="00000000" w:rsidRPr="00000000" w14:paraId="0000050D">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50E">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Un paciente de 45 años, diagnosticado con hepatitis B crónica, presenta los siguientes resultados: HBeAg negativo, carga viral de 18,000 UI/mL y transaminasas elevadas de forma persistente. ¿Cuál es la fase de la enfermedad en la que se encuentra?</w:t>
      </w:r>
    </w:p>
    <w:p w:rsidR="00000000" w:rsidDel="00000000" w:rsidP="00000000" w:rsidRDefault="00000000" w:rsidRPr="00000000" w14:paraId="0000050F">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510">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Infección crónica con antígeno E positivo o fase de tolerancia inmune.</w:t>
      </w:r>
    </w:p>
    <w:p w:rsidR="00000000" w:rsidDel="00000000" w:rsidP="00000000" w:rsidRDefault="00000000" w:rsidRPr="00000000" w14:paraId="00000511">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Hepatitis crónica con antígeno E positivo o fase inmune activa. </w:t>
      </w:r>
    </w:p>
    <w:p w:rsidR="00000000" w:rsidDel="00000000" w:rsidP="00000000" w:rsidRDefault="00000000" w:rsidRPr="00000000" w14:paraId="00000512">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Infección crónica con antígeno E negativo o fase de portador inactivo. </w:t>
      </w:r>
    </w:p>
    <w:p w:rsidR="00000000" w:rsidDel="00000000" w:rsidP="00000000" w:rsidRDefault="00000000" w:rsidRPr="00000000" w14:paraId="00000513">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Hepatitis crónica con antígeno E negativo o fase de reactivación.</w:t>
      </w:r>
    </w:p>
    <w:p w:rsidR="00000000" w:rsidDel="00000000" w:rsidP="00000000" w:rsidRDefault="00000000" w:rsidRPr="00000000" w14:paraId="00000514">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515">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Para clasificar al paciente con hepatitis B crónica, recuerda que hay cuatro fases dependiendo de si hay replicación viral activa y si hay inflamación hepática. Esto lo evaluamos midiendo el antígeno E, la carga viral y las transaminasas. </w:t>
      </w:r>
    </w:p>
    <w:p w:rsidR="00000000" w:rsidDel="00000000" w:rsidP="00000000" w:rsidRDefault="00000000" w:rsidRPr="00000000" w14:paraId="00000516">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517">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el paciente tiene el antígeno E positivo, carga viral muy alta y transaminasas normales o levemente elevadas, quiere decir que hay replicación viral, pero sin inflamación hepática. Esto se conoce como infección crónica con antígeno E positivo o fase de tolerancia inmune. </w:t>
      </w:r>
    </w:p>
    <w:p w:rsidR="00000000" w:rsidDel="00000000" w:rsidP="00000000" w:rsidRDefault="00000000" w:rsidRPr="00000000" w14:paraId="00000518">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519">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hay antígeno E positivo, con carga viral alta y transaminasas MUY ELEVADAS, concluimos que hay replicación con inflamación hepática. Esto se conoce como hepatitis crónica con antígeno E positivo o fase inmune activa. </w:t>
      </w:r>
    </w:p>
    <w:p w:rsidR="00000000" w:rsidDel="00000000" w:rsidP="00000000" w:rsidRDefault="00000000" w:rsidRPr="00000000" w14:paraId="0000051A">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51B">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el antígeno E es negativo, la carga viral es baja y las transaminasas son normales, decimos que no hay replicación importante ni inflamación. Esta es la fase de infección crónica con antígeno E negativo, también llamada control inmune o portador inactivo. </w:t>
      </w:r>
    </w:p>
    <w:p w:rsidR="00000000" w:rsidDel="00000000" w:rsidP="00000000" w:rsidRDefault="00000000" w:rsidRPr="00000000" w14:paraId="0000051C">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51D">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el antígeno E es negativo, pero la carga viral es alta, con transaminasas elevadas, concluimos que hay replicación con inflamación, pero que el virus ha mutado y ya no produce el antígeno E. Esto se conoce como hepatitis crónica con antígeno E negativo o fase de reactivación.</w:t>
      </w:r>
    </w:p>
    <w:p w:rsidR="00000000" w:rsidDel="00000000" w:rsidP="00000000" w:rsidRDefault="00000000" w:rsidRPr="00000000" w14:paraId="0000051E">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51F">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Como vemos, este paciente tiene un antígeno E negativo, pero una carga viral alta y transaminasas elevadas por lo que la respuesta correcta es la opción D: fase de reactivación. </w:t>
      </w:r>
    </w:p>
    <w:p w:rsidR="00000000" w:rsidDel="00000000" w:rsidP="00000000" w:rsidRDefault="00000000" w:rsidRPr="00000000" w14:paraId="00000520">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521">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¿Quieres el algoritmo? Escribe Pareto en los comentarios y lo enviaremos a tu DM. </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pStyle w:val="Heading4"/>
        <w:rPr/>
      </w:pPr>
      <w:bookmarkStart w:colFirst="0" w:colLast="0" w:name="_hrtgsc822ls" w:id="114"/>
      <w:bookmarkEnd w:id="114"/>
      <w:r w:rsidDel="00000000" w:rsidR="00000000" w:rsidRPr="00000000">
        <w:rPr>
          <w:rFonts w:ascii="Verdana" w:cs="Verdana" w:eastAsia="Verdana" w:hAnsi="Verdana"/>
          <w:b w:val="1"/>
          <w:bCs w:val="1"/>
          <w:color w:val="000000"/>
          <w:sz w:val="28"/>
          <w:szCs w:val="28"/>
          <w:rtl w:val="0"/>
        </w:rPr>
        <w:t xml:space="preserve">Enfermedades exantemáticas en pediatría</w:t>
      </w:r>
      <w:r w:rsidDel="00000000" w:rsidR="00000000" w:rsidRPr="00000000">
        <w:rPr>
          <w:rtl w:val="0"/>
        </w:rPr>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Pregunta de pediatría que SIEMPRE aparece en los exámenes de residencia: cómo diferenciar las enfermedades exantemáticas virales en la infancia.</w:t>
      </w:r>
    </w:p>
    <w:p w:rsidR="00000000" w:rsidDel="00000000" w:rsidP="00000000" w:rsidRDefault="00000000" w:rsidRPr="00000000" w14:paraId="00000526">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527">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Cuando te presenten un niño con fiebre y exantema, la clave para identificar la enfermedad está en el patrón de aparición del exantema, su distribución y los síntomas acompañantes. Cada virus tiene características distintivas que debes reconocer.</w:t>
      </w:r>
    </w:p>
    <w:p w:rsidR="00000000" w:rsidDel="00000000" w:rsidP="00000000" w:rsidRDefault="00000000" w:rsidRPr="00000000" w14:paraId="00000528">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529">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el niño presenta las famosas "3 C" (coriza, conjuntivitis y tos) seguidas de exantema maculopapular que inicia en cara y se extiende céfalo-caudalmente, estarás ante sarampión. Ten presente las manchas de Koplik en mucosa oral que aparecen 1-2 días antes del exantema y son patognomónicas.</w:t>
      </w:r>
    </w:p>
    <w:p w:rsidR="00000000" w:rsidDel="00000000" w:rsidP="00000000" w:rsidRDefault="00000000" w:rsidRPr="00000000" w14:paraId="0000052A">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52B">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te describen un exantema rosado que inicia en cara y cuello, se extiende rápidamente al tronco pero respeta palmas y plantas, con adenopatías retroauriculares y suboccipitales, piensa en rubéola. Recuerda que el exantema es más tenue que el sarampión y dura solo 3 días.</w:t>
      </w:r>
    </w:p>
    <w:p w:rsidR="00000000" w:rsidDel="00000000" w:rsidP="00000000" w:rsidRDefault="00000000" w:rsidRPr="00000000" w14:paraId="0000052C">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52D">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el paciente tiene fiebre alta por 3-4 días que cede abruptamente seguida de exantema rosado que inicia en tronco, estarás ante exantema súbito o roseola (herpes virus 6). Muy característico es que el niño se ve bien cuando aparece el exantema, a diferencia de otras virosis.</w:t>
      </w:r>
    </w:p>
    <w:p w:rsidR="00000000" w:rsidDel="00000000" w:rsidP="00000000" w:rsidRDefault="00000000" w:rsidRPr="00000000" w14:paraId="0000052E">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52F">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te mencionan exantema vesicular con distribución centrípeta (más lesiones en tronco que en extremidades) con lesiones en diferentes estadios evolutivos, piensa en varicela. Ten presente que las vesículas tienen aspecto de "gota de rocío sobre pétalo de rosa".</w:t>
      </w:r>
    </w:p>
    <w:p w:rsidR="00000000" w:rsidDel="00000000" w:rsidP="00000000" w:rsidRDefault="00000000" w:rsidRPr="00000000" w14:paraId="00000530">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531">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el exantema es eritematoso en mejillas dando aspecto de "bofetada" seguido de patrón reticular en extremidades, estarás ante eritema infeccioso (parvovirus B19). Recuerda que puede asociarse a crisis aplásica en pacientes con hemoglobinopatías.</w:t>
      </w:r>
    </w:p>
    <w:p w:rsidR="00000000" w:rsidDel="00000000" w:rsidP="00000000" w:rsidRDefault="00000000" w:rsidRPr="00000000" w14:paraId="00000532">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533">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Pon a prueba este conocimiento: en la descripción te dejamos una pregunta, contéstala y recibirás este algoritmo diagnóstico completamente gratis.</w:t>
      </w:r>
    </w:p>
    <w:p w:rsidR="00000000" w:rsidDel="00000000" w:rsidP="00000000" w:rsidRDefault="00000000" w:rsidRPr="00000000" w14:paraId="00000534">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535">
      <w:pPr>
        <w:pStyle w:val="Heading4"/>
        <w:rPr>
          <w:rFonts w:ascii="Verdana" w:cs="Verdana" w:eastAsia="Verdana" w:hAnsi="Verdana"/>
          <w:b w:val="1"/>
          <w:bCs w:val="1"/>
          <w:color w:val="000000"/>
          <w:sz w:val="28"/>
          <w:szCs w:val="28"/>
        </w:rPr>
      </w:pPr>
      <w:bookmarkStart w:colFirst="0" w:colLast="0" w:name="_57d9b6g48g1v" w:id="115"/>
      <w:bookmarkEnd w:id="115"/>
      <w:r w:rsidDel="00000000" w:rsidR="00000000" w:rsidRPr="00000000">
        <w:rPr>
          <w:rFonts w:ascii="Verdana" w:cs="Verdana" w:eastAsia="Verdana" w:hAnsi="Verdana"/>
          <w:b w:val="1"/>
          <w:bCs w:val="1"/>
          <w:color w:val="000000"/>
          <w:sz w:val="28"/>
          <w:szCs w:val="28"/>
          <w:rtl w:val="0"/>
        </w:rPr>
        <w:t xml:space="preserve">🟡 Algoritmo arritmias AHA (tentativo, creo que ya lo hicimos y bien hecho)</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¿Quieres ser residente? Ojo con esta pregunta de cardiología: </w:t>
      </w:r>
    </w:p>
    <w:p w:rsidR="00000000" w:rsidDel="00000000" w:rsidP="00000000" w:rsidRDefault="00000000" w:rsidRPr="00000000" w14:paraId="00000538">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539">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la urgencia llega un paciente de 68 años con palpitaciones, confusión y dolor torácico. El electrocardiograma muestra una taquicardia irregular con QRS estrecho y frecuencia de 160 latidos por minuto. ¿Cuál es la conducta inmediata?</w:t>
      </w:r>
    </w:p>
    <w:p w:rsidR="00000000" w:rsidDel="00000000" w:rsidP="00000000" w:rsidRDefault="00000000" w:rsidRPr="00000000" w14:paraId="0000053A">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53B">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Cardioversión eléctrica sincronizada 120-200 Joules.</w:t>
      </w:r>
    </w:p>
    <w:p w:rsidR="00000000" w:rsidDel="00000000" w:rsidP="00000000" w:rsidRDefault="00000000" w:rsidRPr="00000000" w14:paraId="0000053C">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Adenosina 6 mg IV.</w:t>
      </w:r>
    </w:p>
    <w:p w:rsidR="00000000" w:rsidDel="00000000" w:rsidP="00000000" w:rsidRDefault="00000000" w:rsidRPr="00000000" w14:paraId="0000053D">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Amiodarona 150 mg IV.</w:t>
      </w:r>
    </w:p>
    <w:p w:rsidR="00000000" w:rsidDel="00000000" w:rsidP="00000000" w:rsidRDefault="00000000" w:rsidRPr="00000000" w14:paraId="0000053E">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Flecainida o propafenona intravenosa. </w:t>
      </w:r>
    </w:p>
    <w:p w:rsidR="00000000" w:rsidDel="00000000" w:rsidP="00000000" w:rsidRDefault="00000000" w:rsidRPr="00000000" w14:paraId="0000053F">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540">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El tratamiento dependerá de dos cosas: el grado de estabilidad del paciente y la morfología del QRS. </w:t>
      </w:r>
    </w:p>
    <w:p w:rsidR="00000000" w:rsidDel="00000000" w:rsidP="00000000" w:rsidRDefault="00000000" w:rsidRPr="00000000" w14:paraId="00000541">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542">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la taquicardia es estrecha y regular y el paciente está estable, el tratamiento debe ser con adenosina intravenosa; pero si el paciente está inestable, se debe hacer cardioversión eléctrica sincronizada con 50-100 Joules. </w:t>
      </w:r>
    </w:p>
    <w:p w:rsidR="00000000" w:rsidDel="00000000" w:rsidP="00000000" w:rsidRDefault="00000000" w:rsidRPr="00000000" w14:paraId="00000543">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544">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la taquicardia es estrecha e irregular y el paciente está estable, el tratamiento dependerá del tiempo de la arritmia. Si es menor de 48 horas se puede hacer cardioversión farmacológica, pero si es mayor, se debe anticoagular por tres semanas antes de revertir a ritmo sinusal. Si el paciente está inestable, se debe hacer cardioversión eléctrica con 120-200 Joules. </w:t>
      </w:r>
    </w:p>
    <w:p w:rsidR="00000000" w:rsidDel="00000000" w:rsidP="00000000" w:rsidRDefault="00000000" w:rsidRPr="00000000" w14:paraId="00000545">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546">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la taquicardia es ancha y regular y el paciente está estable, se puede administrar amiodarona intravenosa; ojo, antes debes hacer los criterios de Brugada para estar seguro de que es una taquicardia ventricular. Si el paciente está inestable o piensas que puede ser una taquicardia supraventricular con aberrancia, debes hacer cardioversión sincronizada con 100 Joules. </w:t>
      </w:r>
    </w:p>
    <w:p w:rsidR="00000000" w:rsidDel="00000000" w:rsidP="00000000" w:rsidRDefault="00000000" w:rsidRPr="00000000" w14:paraId="00000547">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548">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la taquicardia es ancha E IRREGULAR y el paciente está estable, debes administrar sulfato de magnesio intravenoso; pero si el paciente está inestable o no logras identificar entre taquicardia ventricular polimórfica o fibrilación auricular con preexcitación, debes hacer DESFIBRILACIÓN. </w:t>
      </w:r>
    </w:p>
    <w:p w:rsidR="00000000" w:rsidDel="00000000" w:rsidP="00000000" w:rsidRDefault="00000000" w:rsidRPr="00000000" w14:paraId="00000549">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54A">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En esta pregunta el paciente tiene una taquicardia irregular estrecha con signos claros de inestabilidad como es el dolor torácico, confusión e hipotensión. Probablemente se trate de una fibrilación auricular inestable por lo que la respuesta correcta es la A: cardioversión eléctrica sincronizada con 120-200 Joules. </w:t>
      </w:r>
    </w:p>
    <w:p w:rsidR="00000000" w:rsidDel="00000000" w:rsidP="00000000" w:rsidRDefault="00000000" w:rsidRPr="00000000" w14:paraId="0000054B">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54C">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quieres este algoritmo, escribe Pareto en los comentarios y te lo enviaremos a tu DM.</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pStyle w:val="Heading4"/>
        <w:rPr>
          <w:rFonts w:ascii="Verdana" w:cs="Verdana" w:eastAsia="Verdana" w:hAnsi="Verdana"/>
          <w:b w:val="1"/>
          <w:bCs w:val="1"/>
          <w:color w:val="000000"/>
          <w:sz w:val="28"/>
          <w:szCs w:val="28"/>
        </w:rPr>
      </w:pPr>
      <w:bookmarkStart w:colFirst="0" w:colLast="0" w:name="_1id9d65pxdcy" w:id="116"/>
      <w:bookmarkEnd w:id="116"/>
      <w:r w:rsidDel="00000000" w:rsidR="00000000" w:rsidRPr="00000000">
        <w:rPr>
          <w:rFonts w:ascii="Verdana" w:cs="Verdana" w:eastAsia="Verdana" w:hAnsi="Verdana"/>
          <w:b w:val="1"/>
          <w:bCs w:val="1"/>
          <w:color w:val="000000"/>
          <w:sz w:val="28"/>
          <w:szCs w:val="28"/>
          <w:rtl w:val="0"/>
        </w:rPr>
        <w:t xml:space="preserve">🟡 Dengue</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¿Quieres pasar a R1? Ten presente esta pregunta de dengue que siempre sale en los exámenes. </w:t>
      </w:r>
    </w:p>
    <w:p w:rsidR="00000000" w:rsidDel="00000000" w:rsidP="00000000" w:rsidRDefault="00000000" w:rsidRPr="00000000" w14:paraId="00000551">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552">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Un hombre de 23 años, acude por cuatro días de fiebre de 39°C, asociado a dolor abdominal intenso, vómitos persistentes y petequias. La presión arterial es de 100/65 mmHg, la frecuencia cardíaca de 110 LPM, las plaquetas de 65,000, la hemoglobina de 13 gr/dl y el hematocrito de 42%. ¿Cuál es la clasificación y manejo inmediato en este paciente?</w:t>
      </w:r>
    </w:p>
    <w:p w:rsidR="00000000" w:rsidDel="00000000" w:rsidP="00000000" w:rsidRDefault="00000000" w:rsidRPr="00000000" w14:paraId="00000553">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554">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Dengue no complicado: dar manejo ambulatorio con paracetamol e hidratación oral.</w:t>
      </w:r>
    </w:p>
    <w:p w:rsidR="00000000" w:rsidDel="00000000" w:rsidP="00000000" w:rsidRDefault="00000000" w:rsidRPr="00000000" w14:paraId="00000555">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Dengue con signos de alarma: hospitalizar con cristaloides IV y monitoreo con hemograma cada 6 horas. </w:t>
      </w:r>
    </w:p>
    <w:p w:rsidR="00000000" w:rsidDel="00000000" w:rsidP="00000000" w:rsidRDefault="00000000" w:rsidRPr="00000000" w14:paraId="00000556">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Dengue grave: bolo de cristaloides 10–20 mL/kg inmediato y considerar coloides/inotrópicos.</w:t>
      </w:r>
    </w:p>
    <w:p w:rsidR="00000000" w:rsidDel="00000000" w:rsidP="00000000" w:rsidRDefault="00000000" w:rsidRPr="00000000" w14:paraId="00000557">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Alta con diclofenaco para control del dolor y la fiebre.</w:t>
      </w:r>
    </w:p>
    <w:p w:rsidR="00000000" w:rsidDel="00000000" w:rsidP="00000000" w:rsidRDefault="00000000" w:rsidRPr="00000000" w14:paraId="00000558">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559">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El manejo del dengue depende de una correcta clasificación. La clave está en identificar los signos de alarma y evaluar el riesgo de choque.</w:t>
      </w:r>
    </w:p>
    <w:p w:rsidR="00000000" w:rsidDel="00000000" w:rsidP="00000000" w:rsidRDefault="00000000" w:rsidRPr="00000000" w14:paraId="0000055A">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55B">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no hay signos de alarma, las plaquetas son mayores de 100,000 y no hay hemoconcentración, estarás ante un dengue no complicado. El manejo aquí es ambulatorio con paracetamol, hidratación oral y control de hemograma cada 24-48 horas. Ten presente que no debes dar AINES por el riesgo de sangrado. </w:t>
      </w:r>
    </w:p>
    <w:p w:rsidR="00000000" w:rsidDel="00000000" w:rsidP="00000000" w:rsidRDefault="00000000" w:rsidRPr="00000000" w14:paraId="0000055C">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55D">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hay signos de alarma como dolor abdominal intenso, vómitos persistentes, sangrado de mucosas, letargia o hepatomegalia, estarás ante un dengue con signos de alarma. Aquí debes hospitalizar e iniciar cristaloides IV, así como monitoreo estricto del hematocrito y las plaquetas cada 6 horas. </w:t>
      </w:r>
    </w:p>
    <w:p w:rsidR="00000000" w:rsidDel="00000000" w:rsidP="00000000" w:rsidRDefault="00000000" w:rsidRPr="00000000" w14:paraId="0000055E">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55F">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el paciente presenta sangrado importante o choque grave dado por hipotensión, pulso débil y llenado capilar lento, se tratará de un dengue grave. Aquí debes administrar bolo de cristaloides de 10-20 ml/kg en 15-30 minutos y evaluar la respuesta. Si no hay mejoría debes usar coloides o inotrópicos. </w:t>
      </w:r>
    </w:p>
    <w:p w:rsidR="00000000" w:rsidDel="00000000" w:rsidP="00000000" w:rsidRDefault="00000000" w:rsidRPr="00000000" w14:paraId="00000560">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561">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Finalmente, no olvides que el mayor riesgo de choque ocurre en la fase crítica cuando cede la fiebre, usualmente entre el tercero y séptimo día. </w:t>
      </w:r>
    </w:p>
    <w:p w:rsidR="00000000" w:rsidDel="00000000" w:rsidP="00000000" w:rsidRDefault="00000000" w:rsidRPr="00000000" w14:paraId="00000562">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563">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quieres este algoritmo, escribe Pareto en los comentarios y te lo enviaremos a tu DM.</w:t>
      </w:r>
    </w:p>
    <w:p w:rsidR="00000000" w:rsidDel="00000000" w:rsidP="00000000" w:rsidRDefault="00000000" w:rsidRPr="00000000" w14:paraId="00000564">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565">
      <w:pPr>
        <w:pStyle w:val="Heading4"/>
        <w:rPr>
          <w:rFonts w:ascii="Verdana" w:cs="Verdana" w:eastAsia="Verdana" w:hAnsi="Verdana"/>
          <w:b w:val="1"/>
          <w:bCs w:val="1"/>
          <w:color w:val="000000"/>
          <w:sz w:val="28"/>
          <w:szCs w:val="28"/>
        </w:rPr>
      </w:pPr>
      <w:bookmarkStart w:colFirst="0" w:colLast="0" w:name="_v7h7pmkbgx4x" w:id="117"/>
      <w:bookmarkEnd w:id="117"/>
      <w:r w:rsidDel="00000000" w:rsidR="00000000" w:rsidRPr="00000000">
        <w:rPr>
          <w:rFonts w:ascii="Verdana" w:cs="Verdana" w:eastAsia="Verdana" w:hAnsi="Verdana"/>
          <w:b w:val="1"/>
          <w:bCs w:val="1"/>
          <w:color w:val="000000"/>
          <w:sz w:val="28"/>
          <w:szCs w:val="28"/>
          <w:rtl w:val="0"/>
        </w:rPr>
        <w:t xml:space="preserve">🟡 Malaria</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Pregunta de infectología que NUNCA falta en los exámenes de residencia: cómo tratar la malaria según la especie de Plasmodium y la gravedad del cuadro.</w:t>
      </w:r>
    </w:p>
    <w:p w:rsidR="00000000" w:rsidDel="00000000" w:rsidP="00000000" w:rsidRDefault="00000000" w:rsidRPr="00000000" w14:paraId="00000568">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569">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Cuando confirmes malaria por gota gruesa o antígeno, debes identificar la especie parasitaria y evaluar la gravedad clínica. La clave está en diferenciar entre P. falciparum y otras especies, determinar si hay resistencia a cloroquina y decidir entre tratamiento oral o parenteral.</w:t>
      </w:r>
    </w:p>
    <w:p w:rsidR="00000000" w:rsidDel="00000000" w:rsidP="00000000" w:rsidRDefault="00000000" w:rsidRPr="00000000" w14:paraId="0000056A">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56B">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confirmas P. vivax, P. ovale o P. malariae en zona sin resistencia a cloroquina, estarás ante malaria no complicada por especies benignas. Inicia cloroquina 25 mg/kg repartida en 3 días (10 mg/kg día 1, 10 mg/kg día 2, 5 mg/kg día 3). Para P. vivax y P. ovale añade primaquina 0.5 mg/kg/día por 14 días para eliminar hipnozoitos.</w:t>
      </w:r>
    </w:p>
    <w:p w:rsidR="00000000" w:rsidDel="00000000" w:rsidP="00000000" w:rsidRDefault="00000000" w:rsidRPr="00000000" w14:paraId="0000056C">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56D">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es P. falciparum no complicado en zona con resistencia a cloroquina, usa arteméter-lumefantrina (Coartem) por 3 días o atovacuona-proguanil (Malarone) por 3 días. Ten presente que estos son los tratamientos de primera línea recomendados por la OMS.</w:t>
      </w:r>
    </w:p>
    <w:p w:rsidR="00000000" w:rsidDel="00000000" w:rsidP="00000000" w:rsidRDefault="00000000" w:rsidRPr="00000000" w14:paraId="0000056E">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56F">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el paciente presenta malaria grave (alteración de conciencia, convulsiones, insuficiencia renal, edema pulmonar o parasitemia mayor al 5%), estarás ante una emergencia médica. Inicia artesunato IV 2.4 mg/kg a las 0, 12 y 24 horas, luego cada 24 horas hasta que pueda tomar vía oral.</w:t>
      </w:r>
    </w:p>
    <w:p w:rsidR="00000000" w:rsidDel="00000000" w:rsidP="00000000" w:rsidRDefault="00000000" w:rsidRPr="00000000" w14:paraId="00000570">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571">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no tienes artesunato disponible para malaria grave, usa quinina IV 20 mg/kg de carga seguida de 10 mg/kg cada 8 horas. Recuerda monitorizar glucemia por riesgo de hipoglucemia y QT por arritmias. Añade doxiciclina 100 mg cada 12 horas para prevenir resistencia.</w:t>
      </w:r>
    </w:p>
    <w:p w:rsidR="00000000" w:rsidDel="00000000" w:rsidP="00000000" w:rsidRDefault="00000000" w:rsidRPr="00000000" w14:paraId="00000572">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573">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hay malaria cerebral con coma o convulsiones, además del tratamiento antipalúdico maneja las complicaciones: manitol para edema cerebral, anticonvulsivantes si hay crisis y soporte en UCI. Ten presente que la mortalidad es alta incluso con tratamiento óptimo.</w:t>
      </w:r>
    </w:p>
    <w:p w:rsidR="00000000" w:rsidDel="00000000" w:rsidP="00000000" w:rsidRDefault="00000000" w:rsidRPr="00000000" w14:paraId="00000574">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575">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Como dato clave: NUNCA uses primaquina sin confirmar déficit de G6PD, especialmente en población mediterránea o africana, ya que puede causar hemólisis severa.</w:t>
      </w:r>
    </w:p>
    <w:p w:rsidR="00000000" w:rsidDel="00000000" w:rsidP="00000000" w:rsidRDefault="00000000" w:rsidRPr="00000000" w14:paraId="00000576">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577">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Recuerda que en embarazadas con P. falciparum usa quinina más clindamicina ya que los derivados de artemisinina están contraindicados en primer trimestre.</w:t>
      </w:r>
    </w:p>
    <w:p w:rsidR="00000000" w:rsidDel="00000000" w:rsidP="00000000" w:rsidRDefault="00000000" w:rsidRPr="00000000" w14:paraId="00000578">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pStyle w:val="Heading4"/>
        <w:rPr>
          <w:rFonts w:ascii="Verdana" w:cs="Verdana" w:eastAsia="Verdana" w:hAnsi="Verdana"/>
          <w:b w:val="1"/>
          <w:bCs w:val="1"/>
          <w:color w:val="000000"/>
          <w:sz w:val="28"/>
          <w:szCs w:val="28"/>
        </w:rPr>
      </w:pPr>
      <w:bookmarkStart w:colFirst="0" w:colLast="0" w:name="_dvw26vwyavge" w:id="118"/>
      <w:bookmarkEnd w:id="118"/>
      <w:r w:rsidDel="00000000" w:rsidR="00000000" w:rsidRPr="00000000">
        <w:rPr>
          <w:rFonts w:ascii="Verdana" w:cs="Verdana" w:eastAsia="Verdana" w:hAnsi="Verdana"/>
          <w:b w:val="1"/>
          <w:bCs w:val="1"/>
          <w:color w:val="000000"/>
          <w:sz w:val="28"/>
          <w:szCs w:val="28"/>
          <w:rtl w:val="0"/>
        </w:rPr>
        <w:t xml:space="preserve">🟡 Manejo del asma</w:t>
      </w:r>
    </w:p>
    <w:p w:rsidR="00000000" w:rsidDel="00000000" w:rsidP="00000000" w:rsidRDefault="00000000" w:rsidRPr="00000000" w14:paraId="0000057B">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remus.unison.mx/index.php/remus_unison/article/view/180/23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