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Atlas Technical Development Update</w:t>
      </w:r>
    </w:p>
    <w:p>
      <w:r>
        <w:rPr>
          <w:b/>
        </w:rPr>
        <w:t xml:space="preserve">Date: </w:t>
      </w:r>
      <w:r>
        <w:t>2026-07-02</w:t>
        <w:br/>
      </w:r>
      <w:r>
        <w:rPr>
          <w:b/>
        </w:rPr>
        <w:t xml:space="preserve">Project: </w:t>
      </w:r>
      <w:r>
        <w:t>Master Flightline Clock (Project Atlas)</w:t>
        <w:br/>
      </w:r>
      <w:r>
        <w:rPr>
          <w:b/>
        </w:rPr>
        <w:t xml:space="preserve">Product Owner: </w:t>
      </w:r>
      <w:r>
        <w:t>Peter Lochhead Hepburn</w:t>
      </w:r>
    </w:p>
    <w:p>
      <w:pPr>
        <w:pStyle w:val="Heading2"/>
      </w:pPr>
      <w:r>
        <w:t>Project Vision</w:t>
      </w:r>
    </w:p>
    <w:p>
      <w:r>
        <w:t>Atlas is evolving into a dedicated competition appliance rather than a general desktop application. The architecture separates the timing engine, persistence layer, operator interface and LED rendering so each subsystem can evolve independently.</w:t>
      </w:r>
    </w:p>
    <w:p>
      <w:pPr>
        <w:pStyle w:val="Heading2"/>
      </w:pPr>
      <w:r>
        <w:t>Architecture Achieved</w:t>
      </w:r>
    </w:p>
    <w:p>
      <w:r>
        <w:t>- Modular Python application with separate engine, database, models, GUI and LED renderer.</w:t>
      </w:r>
    </w:p>
    <w:p>
      <w:r>
        <w:t>- SQLite adopted as the single source of truth for operational data and configuration.</w:t>
      </w:r>
    </w:p>
    <w:p>
      <w:r>
        <w:t>- State-driven timing engine broadcasts a display model rather than manipulating the UI directly.</w:t>
      </w:r>
    </w:p>
    <w:p>
      <w:r>
        <w:t>- Renderer made display-aware so presentation adapts to hardware without changing engine logic.</w:t>
      </w:r>
    </w:p>
    <w:p>
      <w:pPr>
        <w:pStyle w:val="Heading2"/>
      </w:pPr>
      <w:r>
        <w:t>Database</w:t>
      </w:r>
    </w:p>
    <w:p>
      <w:r>
        <w:t>- SQLite persistence implemented.</w:t>
      </w:r>
    </w:p>
    <w:p>
      <w:r>
        <w:t>- Heat schedules survive application restarts.</w:t>
      </w:r>
    </w:p>
    <w:p>
      <w:r>
        <w:t>- Settings table stores application configuration.</w:t>
      </w:r>
    </w:p>
    <w:p>
      <w:r>
        <w:t>- Competition name, display dimensions, simulator scale and brightness are now persisted.</w:t>
      </w:r>
    </w:p>
    <w:p>
      <w:r>
        <w:t>- Foundation laid for auditability and future GAMP-style traceability.</w:t>
      </w:r>
    </w:p>
    <w:p>
      <w:pPr>
        <w:pStyle w:val="Heading2"/>
      </w:pPr>
      <w:r>
        <w:t>Operator Console</w:t>
      </w:r>
    </w:p>
    <w:p>
      <w:r>
        <w:t>- Native QTabWidget replaced with a custom navigation bar using styled buttons after macOS styling limitations.</w:t>
      </w:r>
    </w:p>
    <w:p>
      <w:r>
        <w:t>- Navigation now completely under Atlas control.</w:t>
      </w:r>
    </w:p>
    <w:p>
      <w:r>
        <w:t>- Live, Schedule and Settings pages implemented.</w:t>
      </w:r>
    </w:p>
    <w:p>
      <w:r>
        <w:t>- Schedule editing supports add, edit and delete.</w:t>
      </w:r>
    </w:p>
    <w:p>
      <w:r>
        <w:t>- Control page displays live status and cancellation controls.</w:t>
      </w:r>
    </w:p>
    <w:p>
      <w:pPr>
        <w:pStyle w:val="Heading2"/>
      </w:pPr>
      <w:r>
        <w:t>LED Display</w:t>
      </w:r>
    </w:p>
    <w:p>
      <w:r>
        <w:t>- Six-row display strategy implemented.</w:t>
      </w:r>
    </w:p>
    <w:p>
      <w:r>
        <w:t>- Static information separated into dedicated rows for readability.</w:t>
      </w:r>
    </w:p>
    <w:p>
      <w:r>
        <w:t>- Renderer now detects display width and automatically selects Full or Compact layout.</w:t>
      </w:r>
    </w:p>
    <w:p>
      <w:r>
        <w:t>- Compact mode abbreviates wording while preserving engine semantics.</w:t>
      </w:r>
    </w:p>
    <w:p>
      <w:r>
        <w:t>- Open and Close times split onto separate rows for improved readability on 64x64 displays.</w:t>
      </w:r>
    </w:p>
    <w:p>
      <w:pPr>
        <w:pStyle w:val="Heading2"/>
      </w:pPr>
      <w:r>
        <w:t>Configuration</w:t>
      </w:r>
    </w:p>
    <w:p>
      <w:r>
        <w:t>- Manual JSON editing eliminated for primary display configuration.</w:t>
      </w:r>
    </w:p>
    <w:p>
      <w:r>
        <w:t>- Settings page now selects 64x64 or 128x64 display.</w:t>
      </w:r>
    </w:p>
    <w:p>
      <w:r>
        <w:t>- Simulator scale configurable.</w:t>
      </w:r>
    </w:p>
    <w:p>
      <w:r>
        <w:t>- Brightness moved to a live slider with environmental labels (Night, Overcast, Normal, Bright Day, Full Sun).</w:t>
      </w:r>
    </w:p>
    <w:p>
      <w:r>
        <w:t>- Brightness changes repaint the simulator immediately without restart.</w:t>
      </w:r>
    </w:p>
    <w:p>
      <w:r>
        <w:t>- Display size changes persist and apply after restart.</w:t>
      </w:r>
    </w:p>
    <w:p>
      <w:pPr>
        <w:pStyle w:val="Heading2"/>
      </w:pPr>
      <w:r>
        <w:t>Engineering Decisions</w:t>
      </w:r>
    </w:p>
    <w:p>
      <w:r>
        <w:t>- Keep business logic independent from presentation.</w:t>
      </w:r>
    </w:p>
    <w:p>
      <w:r>
        <w:t>- Display renderer responsible for abbreviations and layout.</w:t>
      </w:r>
    </w:p>
    <w:p>
      <w:r>
        <w:t>- Prefer operator-friendly controls over editable configuration files.</w:t>
      </w:r>
    </w:p>
    <w:p>
      <w:r>
        <w:t>- Design every subsystem so future physical LED hardware replaces only the renderer/output layer.</w:t>
      </w:r>
    </w:p>
    <w:p>
      <w:pPr>
        <w:pStyle w:val="Heading2"/>
      </w:pPr>
      <w:r>
        <w:t>Current Status</w:t>
      </w:r>
    </w:p>
    <w:p>
      <w:r>
        <w:t>Atlas now functions as a cohesive application with persistent scheduling, configurable display hardware profiles, adaptive LED rendering, custom cockpit UI and live brightness control. The software has reached a stable platform suitable for beginning hardware integration.</w:t>
      </w:r>
    </w:p>
    <w:p>
      <w:pPr>
        <w:pStyle w:val="Heading2"/>
      </w:pPr>
      <w:r>
        <w:t>Recommended Next Work</w:t>
      </w:r>
    </w:p>
    <w:p>
      <w:r>
        <w:t>1. Hardware abstraction layer for physical LED panels.</w:t>
      </w:r>
    </w:p>
    <w:p>
      <w:r>
        <w:t>2. Additional display profiles.</w:t>
      </w:r>
    </w:p>
    <w:p>
      <w:r>
        <w:t>3. Automatic font scaling and centring.</w:t>
      </w:r>
    </w:p>
    <w:p>
      <w:r>
        <w:t>4. Competition management enhancements.</w:t>
      </w:r>
    </w:p>
    <w:p>
      <w:r>
        <w:t>5. Hardware communication testing.</w:t>
      </w:r>
    </w:p>
    <w:p>
      <w:r>
        <w:t>6. Configuration backup/import/export.</w:t>
      </w:r>
    </w:p>
    <w:p>
      <w:r>
        <w:t>7. Diagnostics page.</w:t>
      </w:r>
    </w:p>
    <w:p>
      <w:r>
        <w:t>8. Real hardware commissioning.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