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mutual-confidentiality-agreement"/>
    <w:p>
      <w:pPr>
        <w:pStyle w:val="Heading1"/>
      </w:pPr>
      <w:r>
        <w:t xml:space="preserve">MUTUAL CONFIDENTIALITY AGREEMENT</w:t>
      </w:r>
    </w:p>
    <w:p>
      <w:pPr>
        <w:pStyle w:val="FirstParagraph"/>
      </w:pPr>
      <w:r>
        <w:rPr>
          <w:b/>
          <w:bCs/>
        </w:rPr>
        <w:t xml:space="preserve">Between:</w:t>
      </w:r>
      <w:r>
        <w:t xml:space="preserve"> </w:t>
      </w:r>
      <w:r>
        <w:t xml:space="preserve">Acme Corp, a Delaware corporation (</w:t>
      </w:r>
      <w:r>
        <w:t xml:space="preserve">“Acme”</w:t>
      </w:r>
      <w:r>
        <w:t xml:space="preserve">)</w:t>
      </w:r>
      <w:r>
        <w:t xml:space="preserve"> </w:t>
      </w:r>
      <w:r>
        <w:rPr>
          <w:b/>
          <w:bCs/>
        </w:rPr>
        <w:t xml:space="preserve">And:</w:t>
      </w:r>
      <w:r>
        <w:t xml:space="preserve"> </w:t>
      </w:r>
      <w:r>
        <w:t xml:space="preserve">Stark Contracting Group (</w:t>
      </w:r>
      <w:r>
        <w:t xml:space="preserve">“Contractor”</w:t>
      </w:r>
      <w:r>
        <w:t xml:space="preserve">)</w:t>
      </w:r>
      <w:r>
        <w:t xml:space="preserve"> </w:t>
      </w:r>
      <w:r>
        <w:rPr>
          <w:b/>
          <w:bCs/>
        </w:rPr>
        <w:t xml:space="preserve">Effective Date:</w:t>
      </w:r>
      <w:r>
        <w:t xml:space="preserve"> </w:t>
      </w:r>
      <w:r>
        <w:t xml:space="preserve">March 9, 2026</w:t>
      </w:r>
    </w:p>
    <w:bookmarkStart w:id="9" w:name="purpose"/>
    <w:p>
      <w:pPr>
        <w:pStyle w:val="Heading2"/>
      </w:pPr>
      <w:r>
        <w:t xml:space="preserve">1. Purpose</w:t>
      </w:r>
    </w:p>
    <w:p>
      <w:pPr>
        <w:pStyle w:val="FirstParagraph"/>
      </w:pPr>
      <w:r>
        <w:t xml:space="preserve">The parties wish to exchange confidential information in connection with a prospective consulting engagement.</w:t>
      </w:r>
    </w:p>
    <w:bookmarkEnd w:id="9"/>
    <w:bookmarkStart w:id="10" w:name="confidential-information"/>
    <w:p>
      <w:pPr>
        <w:pStyle w:val="Heading2"/>
      </w:pPr>
      <w:r>
        <w:t xml:space="preserve">2. Confidential Information</w:t>
      </w:r>
    </w:p>
    <w:p>
      <w:pPr>
        <w:pStyle w:val="FirstParagraph"/>
      </w:pPr>
      <w:r>
        <w:t xml:space="preserve">“Confidential Information”</w:t>
      </w:r>
      <w:r>
        <w:t xml:space="preserve"> </w:t>
      </w:r>
      <w:r>
        <w:t xml:space="preserve">means any information disclosed by either party that is marked as confidential or that a reasonable person would understand to be confidential.</w:t>
      </w:r>
    </w:p>
    <w:bookmarkEnd w:id="10"/>
    <w:bookmarkStart w:id="11" w:name="mutual-obligations"/>
    <w:p>
      <w:pPr>
        <w:pStyle w:val="Heading2"/>
      </w:pPr>
      <w:r>
        <w:t xml:space="preserve">3. Mutual Obligations</w:t>
      </w:r>
    </w:p>
    <w:p>
      <w:pPr>
        <w:pStyle w:val="FirstParagraph"/>
      </w:pPr>
      <w:r>
        <w:t xml:space="preserve">Each party agrees to hold the other’s Confidential Information in confidence and to use it only for the stated purpose. Neither party shall reverse engineer, decompile, or disassemble any materials provided.</w:t>
      </w:r>
    </w:p>
    <w:bookmarkEnd w:id="11"/>
    <w:bookmarkStart w:id="12" w:name="no-license"/>
    <w:p>
      <w:pPr>
        <w:pStyle w:val="Heading2"/>
      </w:pPr>
      <w:r>
        <w:t xml:space="preserve">4. No License</w:t>
      </w:r>
    </w:p>
    <w:p>
      <w:pPr>
        <w:pStyle w:val="FirstParagraph"/>
      </w:pPr>
      <w:r>
        <w:t xml:space="preserve">Nothing in this Agreement grants either party any rights, by license or otherwise, in or to the Confidential Information of the other party, except as expressly set forth herein.</w:t>
      </w:r>
    </w:p>
    <w:bookmarkEnd w:id="12"/>
    <w:bookmarkStart w:id="13" w:name="term"/>
    <w:p>
      <w:pPr>
        <w:pStyle w:val="Heading2"/>
      </w:pPr>
      <w:r>
        <w:t xml:space="preserve">5. Term</w:t>
      </w:r>
    </w:p>
    <w:p>
      <w:pPr>
        <w:pStyle w:val="FirstParagraph"/>
      </w:pPr>
      <w:r>
        <w:t xml:space="preserve">This Agreement shall remain in effect for three (3) years from the Effective Date.</w:t>
      </w:r>
    </w:p>
    <w:bookmarkEnd w:id="13"/>
    <w:bookmarkStart w:id="14" w:name="governing-law"/>
    <w:p>
      <w:pPr>
        <w:pStyle w:val="Heading2"/>
      </w:pPr>
      <w:r>
        <w:t xml:space="preserve">6. Governing Law</w:t>
      </w:r>
    </w:p>
    <w:p>
      <w:pPr>
        <w:pStyle w:val="FirstParagraph"/>
      </w:pPr>
      <w:r>
        <w:t xml:space="preserve">This Agreement shall be governed by and construed in accordance with the laws of the State of Delaware.</w:t>
      </w:r>
    </w:p>
    <w:bookmarkEnd w:id="14"/>
    <w:bookmarkStart w:id="15" w:name="indemnification"/>
    <w:p>
      <w:pPr>
        <w:pStyle w:val="Heading2"/>
      </w:pPr>
      <w:r>
        <w:t xml:space="preserve">7. Indemnification</w:t>
      </w:r>
    </w:p>
    <w:p>
      <w:pPr>
        <w:pStyle w:val="FirstParagraph"/>
      </w:pPr>
      <w:r>
        <w:t xml:space="preserve">Each party shall indemnify the other for direct damages resulting from its breach of this Agreement, subject to a mutual liability cap equal to the total fees paid under the related engagement. In no event shall either party be liable for indirect or consequential damages.</w:t>
      </w:r>
    </w:p>
    <w:bookmarkEnd w:id="15"/>
    <w:bookmarkEnd w:id="1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2026-06-19T08:25:36Z</dcterms:created>
  <dcterms:modified xsi:type="dcterms:W3CDTF">2026-06-19T08:25:36Z</dcterms:modified>
</cp:coreProperties>
</file>

<file path=docProps/custom.xml><?xml version="1.0" encoding="utf-8"?>
<Properties xmlns="http://schemas.openxmlformats.org/officeDocument/2006/custom-properties" xmlns:vt="http://schemas.openxmlformats.org/officeDocument/2006/docPropsVTypes"/>
</file>