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.pdfs</dc:description>
  <cp:keywords/>
  <dcterms:created xsi:type="dcterms:W3CDTF">2024-11-13T16:42:07Z</dcterms:created>
  <dcterms:modified xsi:type="dcterms:W3CDTF">2024-11-13T16:42:07Z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execute">
    <vt:lpwstr/>
  </property>
  <property fmtid="{D5CDD505-2E9C-101B-9397-08002B2CF9AE}" pid="8" name="header-includes">
    <vt:lpwstr/>
  </property>
  <property fmtid="{D5CDD505-2E9C-101B-9397-08002B2CF9AE}" pid="9" name="image">
    <vt:lpwstr>thumbnail.png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getitle">
    <vt:lpwstr>Reliable PDF Scraping with tabula-py</vt:lpwstr>
  </property>
  <property fmtid="{D5CDD505-2E9C-101B-9397-08002B2CF9AE}" pid="14" name="title-block-banner">
    <vt:lpwstr>True</vt:lpwstr>
  </property>
  <property fmtid="{D5CDD505-2E9C-101B-9397-08002B2CF9AE}" pid="15" name="toc-title">
    <vt:lpwstr>Contents</vt:lpwstr>
  </property>
</Properties>
</file>