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경매 기초  |  1교시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말소기준권리 완전 이해 (5가지 종류·찾는 법·사례별 분석)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근저당권 vs 저당권 / 가압류 vs 압류 / 담보가등기 / 전세권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임차인 권리분석 (대항력·우선변제권·확정일자·배당요구)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최우선변제권과 방공제 원리 (지역별 표·담보물건 설정일 기준)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경매 배당 순위 (1~9순위 완전 정리)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임차권 등기 – 다가구 권리분석 핵심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법정기일 vs 확정일자 (조세 압류의 함정)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주택 종류 완전 정리 (공동주택 vs 단독주택·다가구·다세대·다중)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다가구 요건 (3육권: 3층·660㎡·19가구)와 상가주택·근린주택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위반건축물 실전 대처 (사무소 주거이용·옥탑방·취사시설 기준)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등기부등본 vs 건축물대장 차이와 실전 대출 사례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말소기준권리(말소기준등기)란?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낙찰자가 잔금을 완납하면 등기 이전 전이라도 해당 부동산의 소유권을 사실상 취득합니다. 이때 등기부에 기재된 권리들 중 '소멸'하는 것과 '인수'해야 하는 것을 나누는 기준이 되는 권리를 말소기준권리라고 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말소기준권리 포함 및 이후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잔금 납부 시 전부 소멸 → 낙찰자 인수 불필요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말소기준권리 이전(선순위)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낙찰자가 인수해야 함 (보증금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 매매와의 차이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일반 매매는 모든 권리를 인수. 경매만 말소기준권리로 선별 소멸 가능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유료 경매 사이트에서 갑구·을구 권리를 날짜순으로 정렬해서 제공합니다. 다섯 가지 중 날짜가 가장 빠른 것 하나를 찾으면 3~5초 만에 권리분석 완료 가능합니다.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말소기준권리 5가지 종류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권리 종류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근저당권·저당권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가장 흔한 형태. 은행 대출 시 설정. 채권최고액 = 원금 × 120~130%. 저당권은 원금만 담보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가압류·압류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가압류: 판결 전 임시 처분 금지. 압류: 판결 후 확정. 채권자가 재산 처분 막기 위해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경매개시결정 기입등기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임의경매(근저당) 또는 강제경매(판결) 진행 시 등기부에 기입. 이 날짜도 말소기준권리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담보가등기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개인 간 부동산 담보 대출 시 설정하는 가등기. 채권계산서를 제출한 경우에만 말소기준권리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선순위 전세권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경매 신청 또는 배당요구를 한 경우에만 말소기준권리. 그렇지 않으면 낙찰자 인수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다섯 가지 모두 찾을 필요 없습니다. 이 중 날짜가 가장 빠른 것 하나가 말소기준권리입니다. 그 이후 권리는 전부 소멸합니다.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근저당권 vs 저당권 –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근저당권 vs 저당권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담보 범위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근저당권: 원금 + 이자 (채권최고액 120~130% 설정) | 저당권: 원금만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은행 선택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은행은 항상 근저당권 선택 (미래 이자 확보 필요)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경매 물건 현황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 물건의 99% 이상 근저당권. 저당권은 거의 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채권최고액 의미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1억 원 대출 → 등기부에 채권최고액 1억 2천만원 표기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가압류 vs 압류 –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가압류 vs 압류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발생 시점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가압류: 판결 전 임시 조치 | 압류: 법원 판결 확정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경매 신청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가압류: 불가 (판결 없음) | 압류: 가능 (강제경매 신청)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채권자·채무자 동의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근저당권: 양측 동의 O | 가압류·압류: 채권자 일방 신청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활용 예시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친한 지인에게 빌려준 돈 → 재산 처분 막으려고 가압류 신청 → 판결 후 압류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담보가등기 – 주의 사항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담보가등기는 근저당권과 달리 채권을 회수하는 방법이 두 가지입니다.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경매 신청 + 배당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근저당권과 동일. 이 경우 채권계산서 제출 → 말소기준권리 성립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본등기(소유권 취득)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 없이 직접 소유자가 됨. 채권계산서 미제출 시 이 방법 선택 가능 → 위험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담보가등기권자가 채권계산서를 제출하지 않으면 말소기준권리가 되지 않아 낙찰 후 소유권 자체를 뺏길 수 있습니다. 문건송달내역에서 '채권계산서 제출' 여부를 반드시 확인하세요.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담보가등기를 그냥 말소 처리되는 것으로 오해하고 낙찰받은 사례들이 존재함. 이 경우 실제로는 소유권 전체를 인수해야 하는 최악의 상황이 발생.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선순위 전세권 – 조건부 말소기준권리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말소기준권리 여부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전세권자가 경매 신청 또는 배당요구를 한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말소기준권리 성립 → 전세권 포함 이후 전부 소멸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경매 신청도 배당요구도 하지 않은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말소기준권리 아님 → 낙찰자가 전세권 인수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전세권 vs 주택임대차보호법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보호법이 훨씬 강력. 전세권은 경매 신청해도 배당 못 받으면 전액 소멸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전세권 설정이 필요한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법인(회사) 기숙사 계약 시: 직원 전입 어려울 때 회사 명의 전세권 설정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전세권을 요구하는 임차인이 있다면 주택임대차보호법이 더 강력하다는 점을 설명하세요. 다만 기업 기숙사의 경우는 예외적으로 전세권 설정이 필요합니다.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말소기준권리 사례별 분석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사례 1: 최선순위가 근저당권인 경우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등기부: 소유권 이전(매매) → 근저당권(2010.07.14 국민은행)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말소기준권리: 2010.07.14 근저당권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이후 하나은행·신한카드·롯데캐피탈 등 → 전부 소멸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낙찰자가 인수해야 할 권리: 없음 (깨끗하게 소유권 취득)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경매 물건 전체의 70~80%가 이 유형입니다. 가장 단순하고 많은 케이스입니다.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사례 2: 최선순위가 가압류인 경우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등기부: 소유권 이전 → 가압류(2015.04.07)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말소기준권리: 2015.04.07 가압류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이후 모든 권리 소멸. 낙찰자 인수 사항 없음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사례 3: 경매기입등기만 있는 경우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등기부: 소유권 이전(매매) → 강제경매개시결정(2022.07.11) 외 다른 권리 없음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말소기준권리: 2022.07.11 경매기입등기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날짜 이후 어떤 임차인도 대항력 없음 (등기부 공시 효과)</w:t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경매 물건에 '기입등기 후 전입한 임차인'은 이미 경매 진행을 알고 들어간 것이므로 낙찰자가 보증금을 반환할 의무가 없습니다.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사례 4: 선순위 담보가등기 (채권계산서 제출)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등기부: 소유권이전 담보가등기(가장 빠른 날짜) → 압류 → 임의경매기입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문건송달내역: 채권자 박OO이 채권계산서 제출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결론: 담보가등기가 말소기준권리 → 이후 전부 소멸 → 낙찰자 인수 없음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채권계산서를 제출하지 않은 담보가등기 → 말소기준권리 불성립 → 낙찰 후 소유권 이전 압류 위험. 반드시 문건송달내역에서 확인하세요.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사례 5: 선순위 전세권 (경매 신청)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등기부: 전세권(빠른 날짜) → 압류(2024.01.25)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전세권자가 경매 신청 확인 → 말소기준권리 성립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전세권 포함 이후 전부 소멸. 전세권자는 배당 받고 나감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임차인 권리분석 – 대항력과 우선변제권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주택임대차보호법 (주임법)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주거용 건물 임대차 계약에 관한 민법 특례로, 사회적 약자(임차인)를 보호하는 법률입니다. 전세권보다 훨씬 강력합니다.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임차인은 보증금 중 일정액을 다른 채권자보다 우선 변제받을 권리가 있음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경매로 소유자가 바뀌어도 계약 기간 동안 보호받을 수 있음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대항력이란?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제3자에게 자신의 임차권을 주장할 수 있는 권리입니다. 새 소유자(낙찰자)에게도 계약 기간과 보증금 반환을 요구할 수 있습니다.</w:t>
      </w:r>
    </w:p>
    <w:p>
      <w:pPr>
        <w:spacing w:after="8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대항력 성립 요건 = 계약 + 전입신고(주민등록) + 점유(실제 거주)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임대차 계약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계약서 작성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전입신고 (주민등록)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주민센터에 전입신고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점유 (인도)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실제로 입주하여 거주 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대항력 발생 시점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전입신고 다음날 0시부터 발생 (오늘 전입 → 내일 0시부터)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 가지 모두 충족해야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하나라도 빠지면 대항력 없음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계약+전입+점유를 모두 했더라도 말소기준권리보다 전입일이 늦으면 대항력이 없습니다. 일반인들이 가장 많이 착각하는 부분입니다.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대항력 판단 기준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말소기준권리 날짜 vs 임차인 전입 날짜 → 전입이 빠르면 인수, 늦으면 소멸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전입 날짜 &lt; 말소기준권리 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대항력 있음 → 낙찰자 보증금 인수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전입 날짜 &gt; 말소기준권리 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대항력 없음 → 낙찰자 인수 불필요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경매 물건의 80~85%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선순위 권리 없음 → 단순한 물건 (대항력 임차인 없음)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 경험: 계약·전입·점유 모두 완료한 임차인이 '대항력 있다'며 내용증명 발송. 사무장도 이를 지지. 그러나 말소기준권리보다 전입이 늦어 실제로 대항력 없음. 강사가 사무장에게 직접 설명하여 해결. 상담비 지불까지 한 뒤 틀린 조언을 받은 사례로 임차인 피해 발생.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임차인과 분쟁 시 설명만 해주고 기다리세요. 직접 확인하고 싶은 임차인은 스스로 알아보고 연락합니다. 억지로 설득하려 하면 오히려 신뢰를 잃습니다.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미상(未詳) 임차인 처리법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 물건에 '임차인 미상, 보증금 미상'이라고 표기된 경우 많은 초보자들이 불안해합니다.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핵심: 말소기준권리 날짜를 확인하면 됩니다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미상 임차인의 전입 날짜가 말소기준권리 이후면 → 소멸. 신경 쓸 필요 없음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미상 임차인이 6명이어도 → 전입 날짜가 말소기준권리 이후면 → 전원 소멸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미상 임차인이 많아서 복잡해 보이는 물건 = 경쟁자가 줄어드는 기회입니다. 말소기준권리 날짜만 확인하면 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확정일자와 우선변제권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확정일자란?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주민센터에서 전입신고 시 함께 받는 도장. 임대차 계약이 실제로 존재한다는 증명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의미 (비유)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 순위를 정하는 '번호표'. 돈 받는 순서를 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대항력과의 관계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확정일자는 대항력 요건이 아님. 대항력: 계약+전입+점유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우선변제권이란?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대항력 + 점유 + 전입 + 확정일자 + 배당요구 종기 내 신청 → 후순위보다 먼저 배당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배당요구 안 하면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우선변제권 소멸 → 배당 못 받음 (계속 거주는 가능하나 보증금 위험)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대항력이 있고 확정일자도 있어도 배당요구 종기(마감일) 전에 배당 신청을 하지 않으면 우선변제권이 없어져 배당을 받지 못합니다. 배당 신청을 하지 않으면 계속 거주는 가능하지만 결국 보증금을 잃을 위험이 있습니다.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실전: 배당요구 종기 전입 날짜가 가장 빠른 임차인이 배당 신청을 하지 않아 전액 배당받지 못한 사례. 한 달에 한두 건씩 발생하는 빈번한 실수.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대항력 사례 실습 – 3가지 케이스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케이스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말소기준권리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임차인 전입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① 대항력·우선변제 있음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21년 6월 4일 (근저당)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20년 10월 13일 ← 더 빠름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4억 7천 인수. 배당요구 확인 필수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② 확정일자 늦음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23년 8월 1일 (근저당)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23년 7월 1일 ← 빠름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대항력 있으나 확정일자(9월)가 늦어 배당순위 하락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③ 대항력 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2018년 4월 13일 (다가구 기준)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이후 전입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대항력 없음. 보증금 1억 1,500만원 인수 불필요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최우선변제권과 방공제(방빼기) 원리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최우선변제권이란?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소액 임차인이 다른 채권자보다 우선하여 일정 금액을 배당받을 수 있는 권리입니다. 사회적 약자 보호 장치입니다.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성립 요건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소액 임차인 해당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보증금이 지역별 최우선변제 범위 이내여야 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경매개시결정 기입등기 전 대항력 요건 갖춤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계약+전입+점유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배당요구 종기 내 배당 신청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기한 내 신청 필수. 미신청 시 최우선변제권 박탈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지급 한도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낙찰가의 1/2 범위 내에서 지역별 최우선변제금액 지급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최우선변제금 기준일: '경매가 나온 날짜'가 아닌 '담보물건(근저당) 설정일' 기준입니다. 이것이 방공제 원리의 핵심입니다.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지역별 최우선변제 금액표 (2023년 2월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보증금 범위 (이하)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최우선변제 금액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1억 6,500만원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23년 2월 이후 기준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수도권 과밀억제권역·용인·화성·세종·김포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1억 4,500만원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4,800만원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광역시(군 제외)·안산·광주·파주·이천·평택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2,800만원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그 밖의 지역 (지방)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2,500만원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김해 등 해당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담보물건 설정일 기준으로 해당 시점의 표를 적용합니다. 26년 현재 경매라도 담보(근저당) 설정일이 2018년이면 2018년 기준 표를 적용합니다.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방공제(방빼기) 원리 – 은행 대출 시 최우선변제금 차감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은행은 최우선변제금 때문에 배당에서 손해를 볼 수 있으므로, 대출 시 방의 수 × 최우선변제금액을 미리 차감하고 대출금을 계산합니다.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방공제 없을 때 (은행 손해)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방공제 있을 때 (은행 보호)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집값 2억, 대출 7천, 임차 보증금 3천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집값 2억, 대출 7천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임차인이 최우선변제 3천 수령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은행이 방빼기 적용: 방 수 × 최우선변제금 차감 후 대출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은행 배당: 4천 → 3천 손해 발생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경매 시 은행 손해 없음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물가 상승으로 최우선변제금은 계속 올라갑니다. 담보 설정 당시 기준이므로 10년 전에 대출받은 건물은 그때 기준 최우선변제금이 적용됩니다. 은행이 이를 감안하여 방공제를 적용한 이유입니다.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수강생이 최우선변제금 해당된다는 말을 듣고 전세 계약 후 나중에 담보 설정일 확인하니 기준 금액 초과 → 최우선변제 해당 안 됨. 등기부 담보 설정일 확인이 필수.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경매 배당 순위 (1~9순위)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낙찰 대금이 들어오면 법원은 다음 순서대로 배당합니다.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경매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법원 집행 비용. 최우선 공제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필요비·유익비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임차인이 임대인 대신 수리한 비용. 신청하면 우선 배당 가능 (잘 모르는 경우 多)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최우선변제금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소액 임차인의 보증금 일부. 낙찰가 1/2 내에서 지역별 기준액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당해세 (법정기일 기준)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국세(상속·증여세), 지방세(재산세·자동차세·주민세). 법정기일 vs 확정일자 비교 후 우선 배당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근저당권·전세권 배당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담보채권. 확정일자·법정기일 날짜 순서대로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임차인 우선변제금 잔여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최우선변제 초과분 + 일반 확정일자 임차인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일반 임금채권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근로기준법상 3개월치 임금·3년치 퇴직금. 후순위여도 1/2 한도 내 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후순위 조세 채권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국세·지방세 중 우선변제 못 받은 나머지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일반 채권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가압류·압류·가처분 등 일반 채권자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후순위 근로복지공단 압류가 있는 경우 주의: 임금 채권은 금액이 크기 때문에 선순위 임차인 배당이 밀릴 수 있습니다. 선순위 임차인 보증금을 낙찰자가 인수해야 할 가능성이 높아집니다.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법정기일이란? – 당해세 함정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당해세(지방세·국세)는 압류 날짜가 아닌 '세금 부과 통지서 발송 날짜'를 법정기일로 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법정기일 정의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세금 납부 고지서가 발송된 날짜 (압류 날짜 아님)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비교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임차인 확정일자 vs 당해세 법정기일 → 빠른 쪽 우선 배당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압류 날짜가 확정일자보다 늦어도 법정기일이 더 빠르면 당해세 먼저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경매 물건에서 파악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매각물건명세서 '조세 있음' 항목 확인 (개인정보 미공개 多)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공매 물건 우위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공매는 세금 때문에 나온 물건 → 법정기일 정보가 명세서에 공개되어 명확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5,300만원짜리 빌라가 1,200만원까지 유찰. 확인해 보니 매각물건명세서에 '임차인 확정일자보다 앞서는 조세 있음 3,600만원'이라고 기재. 1,200만원에 낙찰받아도 3,600만원 조세가 홀로 가져감 → 오히려 3,600만원+1,200만원=4,800만원 지불 효과.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임차권 등기 – 다가구 권리분석 핵심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임차권 등기란?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이미 계약이 종료되었지만 보증금을 돌려받지 못한 임차인이 대항력을 유지하면서 이사할 수 있도록 등기부에 등재하는 제도입니다.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발생 상황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 종료 → 임대인 연락 두절 → 보증금 미반환 → 다른 곳 전입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임차권 등기 효과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거주지 대항력 유지 + 새 거주지 전입 가능 (이중 보호)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권리분석 핵심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임차권 등기 설정일이 아닌 '실제 전입·점유 날짜'와 말소기준권리를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등기부 갑구 → 임차권 등기 → 관리자 기타사항에 전입 날짜 기재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임차권 등기가 있는 물건은 말소기준권리 이후 날짜라고 단순하게 처리하면 안 됩니다. 등기부 내 임차권 기재사항에서 '실제 전입 날짜'를 확인하고 그 날짜와 말소기준권리를 비교해야 합니다.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강원도 아파트: 낙찰가 1억 7,100만원. 등기부에 주택임차권(2019년 10월 29일 전입) 기재. 말소기준권리(압류 2021년 1월 5일)보다 전입이 빨라 대항력 있음 → 보증금 2억 2천만원 인수 → 실제 취득가 4억 이상. 1억 7천에 싸게 사는 줄 알고 입찰한 사람들이 대거 손실.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주택 종류 완전 정리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공동주택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단독주택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차이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소유권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세대별 각각 별도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건물 전체 1인 소유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소유권 형태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집합건물 등기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건물 등기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표제부 형태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건축물대장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집합건축물대장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일반건축물대장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매매 방법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호실별 개별 매매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토지+건물 통으로만 매매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종류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아파트·연립·다세대(빌라)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단독주택·다중주택·다가구주택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단독주택 3가지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단독주택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1세대 독립 주거. 마당 있는 단독 1~2층 주택. 취사시설 있음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다중주택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여러 사람 공동 사용. 취사시설 없음 (고시원·원룸형)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다가구주택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여러 사람 공동 사용. 취사시설 있음. 3육권 요건 필요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다가구주택 3육권 요건 (핵심)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3육권 = 주택 사용 3층 이하 + 연면적 660㎡ 이하 + 19가구 이하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세부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층수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주택으로 사용하는 층수가 3개 층 이하 (지층·지하 제외)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면적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연면적(건물 총 면적) 660㎡ 이하 = 약 200평 이하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가구수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19가구 이하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3가지 모두 충족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다가구주택 → 1세대 1주택으로 비과세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하나라도 위반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 요건 붕괴 → 다주택자 처리 → 양도세 폭탄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5층으로 표기된 건물이어도 1층이 필로티 주차장이고 주택으로 쓰는 층이 2·3·4층(3개 층)이면 다가구 요건 충족입니다. 건물 층수가 아닌 '주택으로 사용하는 층수'가 기준입니다.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지층·지하는 층수에 포함되지 않습니다. 지층이 있는 다가구는 1·2·3층 + 지층 구조도 3개 층 이하로 인정됩니다.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다가구 vs 다세대(빌라)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다가구주택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소유권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건물 전체 1인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일반건물 등기 (토지+건물 각각)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건축물대장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일반건축물대장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매매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토지+건물 통째로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층수 제한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3층 이하 (주택 기준)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다가구 표시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가구별 가구수 표기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상가주택(근린주택)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1층에 상가·근린생활시설이 있고 위층에 주거용 다가구 구조로 된 건물입니다. 상가주택 = 근린주택 (동일한 의미).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 + 근린생활시설(상가·사무소) 혼합 건물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660㎡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 부분 면적만 계산. 상가 면적 제외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층수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주택으로 쓰는 층만 카운트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건축물대장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 용도란에 '다가구주택 OO가구 + 제1종·2종 근린생활시설' 표기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유리점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근린주택으로 분류되면 대출 비율이 다가구보다 유리한 경우 있음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위반건축물 실전 대처법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사무소의 주거 이용 – 취사시설 기준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사무소(다중주택 1층 등)를 주거용으로 임대 시 위반건축물 등재 위험이 있습니다. 취사시설 유무가 핵심 기준입니다.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취사시설 해당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가스레인지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명백한 취사시설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인덕션·하이라이트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주거용으로 봄. 하이라이트는 콘센트 뽑으면 비취사 주장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환풍기(레인지후드)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싱크대 위 환풍기 = 취사시설. '공기청정기'라고 주장 불가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싱크대 (지자체별 차이)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일부 지자체는 싱크대=취사시설. 이 경우 세면대로 교체하는 편법 사용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인근 부동산 네이버 임대 매물 내부 사진 확인 → 싱크대·가스레인지 여부 확인 → 해당 지자체 기준 파악 가능. 비슷한 구조 물건들이 어떻게 운영되는지 확인하세요.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신고·단속 시 대처 절차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민원 신고 접수 → 구청 직원 현장 확인 예약 → 날짜 조율 → 그 전에 취사시설 제거 + 이사 느낌으로 정리</w:t>
      </w:r>
    </w:p>
    step =&gt; new Paragraph({spacing:{after:100},children:[
        new TextRun({text:`STEP ${step.num}  `,font:"Arial",size:22,bold:true,color:BLUE2}),
        new TextRun({text:step.text,font:"Arial",size:22})]})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신고 접수 → 구청에서 소유자 연락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현장 확인 날짜 협의 (조율 가능)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확인 전 취사시설 제거, 임차인 임시 이동 (호텔 등 지원 후 공실처럼 만들기)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구청 직원 내부 확인 → 취사시설 없음 확인 → 위반건축물 미등재</w:t>
      </w:r>
    </w:p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수강생 사례: 다중주택 낙찰 후 임차인 신고 접수. 임차인 인근 호텔 예약 후 취사시설 제거. 구청 확인 시 공실 상태 → 위반건축물 미등재. 가장 현실적인 해결 방법.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원칙은 사무소는 사무소 용도로 사용해야 합니다. 가장 안전한 방법은 실제 사무소로 임대하는 것입니다. 주거 임대 후 위반 시 양도세 비과세 요건이 붕괴될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옥탑방 – 층수 포함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층수 포함 여부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옥탑 (창고·기계실 용도)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수평투영면적 1/8 이하면 층수 미포함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수평투영면적 1/8 초과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층수 포함 → 다가구 요건 붕괴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실제로 사람이 거주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층수 포함 → 다가구 요건 붕괴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도면에 없는 옥탑방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허가 없이 만들면 위반건축물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기사 사례: A씨가 9,974만원 양도세 신고 → 세무서가 옥탑방 때문에 다가구→다세대로 형태 변경됐다며 7억 9,370만원 추징금 부과. 단순 옥탑방 하나가 양도세 7배 납세 결과로 이어짐.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다가구 요건을 유지한 채 2년 보유 비과세를 받으려면 옥탑방을 주거용으로 사용하지 말고, 수평투영면적 1/8 이내로 유지해야 합니다. 매도 시점에만 정상화해도 판례에 따라 다르게 판단될 수 있습니다.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등기부등본 vs 건축물대장 – 차이와 실전 활용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등기부등본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소유권 관계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소유자·근저당·가압류·경매개시 등 권리관계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시점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소유권 이전·대출 변경 시 업데이트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갱신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소유권 이전 등기 시 반드시 변경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건물 이름 변경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별도 절차 불필요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낙찰 후 대출 신청 시 '등기부 건물내역과 건축물대장 건물내역이 달라 위반이라 대출 불가' 통보. 확인 결과 건물 증축 후 건축물대장만 업데이트되고 등기부는 그대로였던 것. 원리 설명 후 정상 대출 승인. 잔금 납부 시 소유권 이전과 함께 등기부 건물내역도 함께 정정하여 해결.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등기부 건물내역과 건축물대장 건물내역이 다른 경우가 다가구 물건에서 종종 발생합니다. 원리를 알면 해결 가능한 경우가 많으니 포기하지 마세요.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집합건축물대장 전유부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다세대 빌라: 전유부(해당 호실)와 표제부(건물 전체) 대장 각각 존재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 물건이 302호라면 302호 전유부 대장을 개별 발급해야 정확한 정보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 전체 대장에 위반건축물 표기 있어도 → 해당 호실 전유부에 없으면 실제 위반은 아닐 수 있음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다세대 빌라 단타 사례: 건물 전체 대장에 위반건축물 표기 → 201호에만 위반 등재. 해당 호실 전유부 대장 확인 시 위반 없음 → 경쟁자들 패스 → 단독 낙찰 후 정상 대출.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7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경매 기초 1교시 핵심 체크리스트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권리분석 순서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확인 항목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1: 말소기준권리 찾기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갑구·을구에서 5가지 중 날짜 가장 빠른 것 하나 특정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2: 선순위 권리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말소기준권리 이전에 인수해야 할 권리 있는지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3: 임차인 대항력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말소기준권리 날짜 vs 임차인 전입 날짜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4: 우선변제권·배당요구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확정일자 날짜 + 배당요구 종기 내 신청 여부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5: 매각물건명세서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조세 있음 여부, 인수 사항 최종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6: 최우선변제·방공제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담보물건 설정일 기준으로 지역별 표 적용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다가구주택 요건 확인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주택 사용 층수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3개 층 이하 (지층·지하 제외). 필로티 주차장 층 제외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연면적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 부분 면적 660㎡ 이하 (상가 면적 제외)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가구수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19가구 이하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옥탑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수평투영면적 1/8 이하 + 실거주 없어야 층수 미포함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위반건축물 등재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건물 전체 대장과 해당 호실 전유부 각각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등기부 vs 건축물대장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건물내역 차이 있으면 증축 이력 확인 후 대출 협의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임차인 권리분석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미상 임차인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말소기준권리 이후 전입이면 소멸. 인원수 불문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대항력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전입 날짜 &lt; 말소기준권리 날짜 → 인수 / 늦으면 소멸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배당요구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배당요구 종기 내 신청 확인. 안 했으면 배당 못 받음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담보가등기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채권계산서 제출 여부 → 문건송달내역에서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선순위 전세권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 신청 또는 배당요구 여부 → 미신청 시 낙찰자 인수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임차권 등기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등기부 내 실제 전입 날짜 확인. 등기 설정일 기준 아님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법정기일·당해세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매각물건명세서 '조세 있음' 항목 및 금액 확인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경매 기초 – 1교시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2026-05-16T19:59:56.483Z</dcterms:created>
  <dcterms:modified xsi:type="dcterms:W3CDTF">2026-05-16T19:59:56.497Z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