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1A815E17" w14:textId="02A1D136" w:rsidR="003332C1" w:rsidRDefault="003332C1" w:rsidP="00BA6E55">
      <w:pPr>
        <w:numPr>
          <w:ilvl w:val="0"/>
          <w:numId w:val="1"/>
        </w:numPr>
        <w:spacing w:after="20" w:line="300" w:lineRule="auto"/>
      </w:pPr>
      <w:r w:rsidRPr="003332C1">
        <w:t>PhD researcher in statistical physics / machine learning with 5+ years of experience building and evaluating probabilistic models (energy-based / graphical / generative models), grounded in statistical physics and validated empirically on large-scale biological sequence data with GPU-accelerated computation on high-performance computing clusters</w:t>
      </w:r>
      <w:r>
        <w:t>.</w:t>
      </w:r>
    </w:p>
    <w:p w14:paraId="707DDB60" w14:textId="07A76B7F" w:rsidR="00BA6E55" w:rsidRPr="00BA6E55" w:rsidRDefault="00BA6E55" w:rsidP="00BA6E55">
      <w:pPr>
        <w:numPr>
          <w:ilvl w:val="0"/>
          <w:numId w:val="1"/>
        </w:numPr>
        <w:spacing w:after="20" w:line="300" w:lineRule="auto"/>
      </w:pPr>
      <w:r w:rsidRPr="00BA6E55">
        <w:t>Developed forward-pass diagnostic tools for mechanistic interpretability of transformer attention heads; demonstrated statistically significant distinguishability between circuit and non-circuit heads in GPT-2's IOI circuit (p&lt;0.001), without requiring activation patching.</w:t>
      </w:r>
    </w:p>
    <w:p w14:paraId="33A9971D" w14:textId="4E3BF0D3" w:rsidR="00BA6E55" w:rsidRDefault="008A3F3B" w:rsidP="00BA6E55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a publication record and cross-disciplinary collaborations across biology, neuroscience, and AI.</w:t>
      </w: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 w:rsidP="00BE7BB6">
      <w:pPr>
        <w:spacing w:after="20"/>
      </w:pPr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3BDBD807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 xml:space="preserve">Julia (including GPU/CUDA programming via </w:t>
      </w:r>
      <w:proofErr w:type="spellStart"/>
      <w:r w:rsidR="008222F9" w:rsidRPr="008222F9">
        <w:t>CUDA.jl</w:t>
      </w:r>
      <w:proofErr w:type="spellEnd"/>
      <w:r w:rsidR="008222F9" w:rsidRPr="008222F9">
        <w:t>), Python (</w:t>
      </w:r>
      <w:proofErr w:type="spellStart"/>
      <w:r w:rsidR="008222F9" w:rsidRPr="008222F9">
        <w:t>PyTorch</w:t>
      </w:r>
      <w:proofErr w:type="spellEnd"/>
      <w:r w:rsidR="008222F9" w:rsidRPr="008222F9">
        <w:t xml:space="preserve">, </w:t>
      </w:r>
      <w:proofErr w:type="spellStart"/>
      <w:r w:rsidR="008222F9" w:rsidRPr="008222F9">
        <w:t>TransformerLens</w:t>
      </w:r>
      <w:proofErr w:type="spellEnd"/>
      <w:r w:rsidR="008222F9" w:rsidRPr="008222F9">
        <w:t xml:space="preserve">), SQL, Mathematica, Unix/CLI, </w:t>
      </w:r>
      <w:proofErr w:type="spellStart"/>
      <w:r w:rsidR="008222F9" w:rsidRPr="008222F9">
        <w:t>Slurm</w:t>
      </w:r>
      <w:proofErr w:type="spellEnd"/>
      <w:r w:rsidR="008222F9" w:rsidRPr="008222F9">
        <w:t xml:space="preserve">/HPC clusters, LaTeX, Git, </w:t>
      </w:r>
      <w:proofErr w:type="spellStart"/>
      <w:r w:rsidR="008222F9" w:rsidRPr="008222F9">
        <w:t>Jupyter</w:t>
      </w:r>
      <w:proofErr w:type="spellEnd"/>
    </w:p>
    <w:p w14:paraId="53770D45" w14:textId="77777777" w:rsidR="001F0E4F" w:rsidRDefault="001F0E4F" w:rsidP="001F0E4F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1944EDBB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Information theory; statistical inference; regularization; hyperparameter search; model selection</w:t>
      </w:r>
    </w:p>
    <w:p w14:paraId="0460D45D" w14:textId="4F6CFF60" w:rsidR="001F0E4F" w:rsidRDefault="001F0E4F" w:rsidP="001F0E4F">
      <w:pPr>
        <w:numPr>
          <w:ilvl w:val="0"/>
          <w:numId w:val="3"/>
        </w:numPr>
        <w:spacing w:line="300" w:lineRule="auto"/>
      </w:pPr>
      <w:r>
        <w:t>Supervised</w:t>
      </w:r>
      <w:r w:rsidR="006669C6">
        <w:t>, unsupervised, deep,</w:t>
      </w:r>
      <w:r>
        <w:t xml:space="preserve"> and generative/probabilistic models</w:t>
      </w:r>
    </w:p>
    <w:p w14:paraId="11BF9475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7DAF0778" w14:textId="77777777" w:rsidR="001F0E4F" w:rsidRPr="00C55443" w:rsidRDefault="001F0E4F" w:rsidP="001F0E4F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1A5F854D" w14:textId="77777777" w:rsidR="001F0E4F" w:rsidRDefault="001F0E4F" w:rsidP="00BE7BB6">
      <w:pPr>
        <w:spacing w:after="20"/>
      </w:pP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7777777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24CC4039" w14:textId="1FD97A6A" w:rsidR="003F60D6" w:rsidRDefault="00834061" w:rsidP="003F60D6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 xml:space="preserve">, including GPU-accelerated workloads via </w:t>
      </w:r>
      <w:proofErr w:type="spellStart"/>
      <w:r w:rsidRPr="00834061">
        <w:rPr>
          <w:sz w:val="19"/>
          <w:szCs w:val="19"/>
        </w:rPr>
        <w:t>CUDA.jl</w:t>
      </w:r>
      <w:proofErr w:type="spellEnd"/>
      <w:r w:rsidRPr="00834061">
        <w:rPr>
          <w:sz w:val="19"/>
          <w:szCs w:val="19"/>
        </w:rPr>
        <w:t xml:space="preserve"> in Julia.</w:t>
      </w:r>
    </w:p>
    <w:p w14:paraId="54FCF16A" w14:textId="77777777" w:rsidR="003332C1" w:rsidRPr="003332C1" w:rsidRDefault="003332C1" w:rsidP="003332C1">
      <w:pPr>
        <w:spacing w:after="20" w:line="300" w:lineRule="auto"/>
        <w:rPr>
          <w:sz w:val="19"/>
          <w:szCs w:val="19"/>
        </w:rPr>
      </w:pPr>
    </w:p>
    <w:p w14:paraId="09FC3E11" w14:textId="1464B745" w:rsidR="00BA6E55" w:rsidRDefault="00BA6E55" w:rsidP="00BA6E55">
      <w:pPr>
        <w:spacing w:after="20" w:line="300" w:lineRule="auto"/>
      </w:pPr>
      <w:r>
        <w:rPr>
          <w:b/>
          <w:bCs/>
        </w:rPr>
        <w:lastRenderedPageBreak/>
        <w:t>Messinger Research Group, The City College of New York</w:t>
      </w:r>
      <w:r>
        <w:t xml:space="preserve"> (Jan 2018 – Aug 2019)</w:t>
      </w:r>
    </w:p>
    <w:p w14:paraId="2CE5C3EE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59A4C51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29DE5B33" w14:textId="3C8A06AB" w:rsidR="00BA6E55" w:rsidRPr="009F6E58" w:rsidRDefault="00BA6E55" w:rsidP="009F6E58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07CB7DB7" w14:textId="21E3E5F9" w:rsidR="001F0E4F" w:rsidRPr="001F0E4F" w:rsidRDefault="00BA6E55" w:rsidP="001F0E4F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4CFC5812" w14:textId="77777777" w:rsidR="001F0E4F" w:rsidRDefault="001F0E4F" w:rsidP="009F6E58">
      <w:pPr>
        <w:spacing w:after="20"/>
      </w:pPr>
    </w:p>
    <w:p w14:paraId="00000014" w14:textId="77777777" w:rsidR="00C57748" w:rsidRDefault="00000000" w:rsidP="009F6E58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F4C6A7B" w14:textId="77777777" w:rsidR="009F6E58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  <w:r w:rsidR="009F6E58">
        <w:rPr>
          <w:i/>
          <w:iCs/>
        </w:rPr>
        <w:t xml:space="preserve"> </w:t>
      </w:r>
    </w:p>
    <w:p w14:paraId="00000019" w14:textId="611CB591" w:rsidR="00C57748" w:rsidRDefault="00000000" w:rsidP="009F6E58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194B8728" w14:textId="77777777" w:rsidR="009F6E58" w:rsidRPr="009F6E58" w:rsidRDefault="009F6E58" w:rsidP="009F6E58">
      <w:pPr>
        <w:spacing w:after="20" w:line="250" w:lineRule="auto"/>
        <w:rPr>
          <w:i/>
          <w:iCs/>
        </w:rPr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E" w14:textId="231B15B6" w:rsidR="00C57748" w:rsidRPr="009F6E58" w:rsidRDefault="00C55443" w:rsidP="009F6E58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 w:rsidR="009F6E58"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3D8381F" w14:textId="77777777" w:rsidR="00427670" w:rsidRDefault="00427670">
      <w:pPr>
        <w:spacing w:after="20" w:line="260" w:lineRule="auto"/>
        <w:rPr>
          <w:b/>
          <w:bCs/>
        </w:rPr>
      </w:pPr>
    </w:p>
    <w:p w14:paraId="46BC770C" w14:textId="68EDC9D6" w:rsidR="009F6E58" w:rsidRPr="00427670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3425748" w14:textId="77777777" w:rsidR="009F6E5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  <w:r w:rsidR="009F6E58">
        <w:t xml:space="preserve"> </w:t>
      </w:r>
    </w:p>
    <w:p w14:paraId="00000021" w14:textId="15629D89" w:rsidR="00C57748" w:rsidRPr="009F6E58" w:rsidRDefault="00000000">
      <w:pPr>
        <w:spacing w:after="20" w:line="250" w:lineRule="auto"/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2DD0E85C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  <w:r w:rsidR="009F6E58">
        <w:rPr>
          <w:b/>
          <w:bCs/>
          <w:smallCaps/>
          <w:sz w:val="23"/>
          <w:szCs w:val="23"/>
        </w:rPr>
        <w:t xml:space="preserve"> &amp; AFFILIATIONS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4D7CB0EC" w14:textId="472FF102" w:rsidR="002D5C79" w:rsidRPr="009F6E5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50" w14:textId="214857DD" w:rsidR="00C57748" w:rsidRPr="002D5C79" w:rsidRDefault="009F6E58" w:rsidP="002D5C79">
      <w:pPr>
        <w:spacing w:after="20" w:line="300" w:lineRule="auto"/>
      </w:pPr>
      <w:r w:rsidRPr="009F6E58">
        <w:rPr>
          <w:b/>
          <w:bCs/>
        </w:rPr>
        <w:t>Affiliated with</w:t>
      </w:r>
      <w:r>
        <w:t xml:space="preserve">: </w:t>
      </w:r>
      <w:r w:rsidRPr="002D5C79">
        <w:t>NSF-Simons National Institute for Theory and Mathematics in Biology</w:t>
      </w:r>
      <w:r>
        <w:t xml:space="preserve">, </w:t>
      </w:r>
      <w:r w:rsidRPr="002D5C79">
        <w:t>Center for Living Systems at the University of Chicago</w:t>
      </w:r>
      <w:r>
        <w:t xml:space="preserve">, </w:t>
      </w: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89F4" w14:textId="77777777" w:rsidR="008C6011" w:rsidRDefault="008C6011" w:rsidP="00C55443">
      <w:r>
        <w:separator/>
      </w:r>
    </w:p>
  </w:endnote>
  <w:endnote w:type="continuationSeparator" w:id="0">
    <w:p w14:paraId="24EF8207" w14:textId="77777777" w:rsidR="008C6011" w:rsidRDefault="008C6011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12FF530-555E-EB42-BDEF-0AF9FCBF9F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8998EE5A-522B-BD42-8E15-05358D3EE2EA}"/>
    <w:embedBold r:id="rId3" w:fontKey="{BD6EC2A4-D307-1A48-B2C8-FDD3D4DB9399}"/>
    <w:embedItalic r:id="rId4" w:fontKey="{492D4D09-C217-C14D-9BB7-16B858712EFF}"/>
    <w:embedBoldItalic r:id="rId5" w:fontKey="{FF456BBE-F888-DE40-856E-DD945B73BBE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2E83C7D-42E5-DE49-B8FD-EE97801340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7F6B135A-3291-EC4E-AA2C-34CB1E42E8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7987" w14:textId="77777777" w:rsidR="008C6011" w:rsidRDefault="008C6011" w:rsidP="00C55443">
      <w:r>
        <w:separator/>
      </w:r>
    </w:p>
  </w:footnote>
  <w:footnote w:type="continuationSeparator" w:id="0">
    <w:p w14:paraId="2B62C0EE" w14:textId="77777777" w:rsidR="008C6011" w:rsidRDefault="008C6011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0B1EB4"/>
    <w:rsid w:val="000E3E1E"/>
    <w:rsid w:val="001F0E4F"/>
    <w:rsid w:val="00256C55"/>
    <w:rsid w:val="002B2456"/>
    <w:rsid w:val="002D5C79"/>
    <w:rsid w:val="003332C1"/>
    <w:rsid w:val="00392287"/>
    <w:rsid w:val="003F60D6"/>
    <w:rsid w:val="00427670"/>
    <w:rsid w:val="004461AD"/>
    <w:rsid w:val="004515AB"/>
    <w:rsid w:val="004B4E00"/>
    <w:rsid w:val="004D64D7"/>
    <w:rsid w:val="004F74A0"/>
    <w:rsid w:val="00582F81"/>
    <w:rsid w:val="00627449"/>
    <w:rsid w:val="00647DC6"/>
    <w:rsid w:val="006669C6"/>
    <w:rsid w:val="00686F01"/>
    <w:rsid w:val="00800966"/>
    <w:rsid w:val="008222F9"/>
    <w:rsid w:val="00834061"/>
    <w:rsid w:val="008A3F3B"/>
    <w:rsid w:val="008C6011"/>
    <w:rsid w:val="009547C5"/>
    <w:rsid w:val="009F6E58"/>
    <w:rsid w:val="00B747CA"/>
    <w:rsid w:val="00BA6E55"/>
    <w:rsid w:val="00BD4C35"/>
    <w:rsid w:val="00BE7BB6"/>
    <w:rsid w:val="00C55443"/>
    <w:rsid w:val="00C57748"/>
    <w:rsid w:val="00C92CC9"/>
    <w:rsid w:val="00CC454B"/>
    <w:rsid w:val="00CF192F"/>
    <w:rsid w:val="00DB1C88"/>
    <w:rsid w:val="00E73486"/>
    <w:rsid w:val="00E823FE"/>
    <w:rsid w:val="00F21EB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5</cp:revision>
  <cp:lastPrinted>2026-04-24T20:33:00Z</cp:lastPrinted>
  <dcterms:created xsi:type="dcterms:W3CDTF">2026-04-24T20:33:00Z</dcterms:created>
  <dcterms:modified xsi:type="dcterms:W3CDTF">2026-05-13T20:56:00Z</dcterms:modified>
</cp:coreProperties>
</file>