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7748" w:rsidRDefault="00000000">
      <w:pPr>
        <w:spacing w:after="40"/>
        <w:jc w:val="center"/>
        <w:rPr>
          <w:sz w:val="16"/>
          <w:szCs w:val="16"/>
        </w:rPr>
      </w:pPr>
      <w:r>
        <w:rPr>
          <w:sz w:val="40"/>
          <w:szCs w:val="40"/>
        </w:rPr>
        <w:t>Peter W. Fields</w:t>
      </w:r>
    </w:p>
    <w:p w14:paraId="00000002" w14:textId="77777777" w:rsidR="00C57748" w:rsidRDefault="00000000">
      <w:pPr>
        <w:pBdr>
          <w:bottom w:val="single" w:sz="4" w:space="0" w:color="555555"/>
        </w:pBdr>
        <w:spacing w:after="40"/>
        <w:jc w:val="center"/>
        <w:rPr>
          <w:sz w:val="3"/>
          <w:szCs w:val="3"/>
        </w:rPr>
      </w:pPr>
      <w:r>
        <w:t>Physicist | Machine Learning Researcher</w:t>
      </w:r>
    </w:p>
    <w:p w14:paraId="00000003" w14:textId="77777777" w:rsidR="00C57748" w:rsidRDefault="00C57748">
      <w:pPr>
        <w:spacing w:after="40"/>
        <w:jc w:val="center"/>
        <w:rPr>
          <w:sz w:val="16"/>
          <w:szCs w:val="16"/>
        </w:rPr>
      </w:pPr>
    </w:p>
    <w:p w14:paraId="00000004" w14:textId="77777777" w:rsidR="00C57748" w:rsidRDefault="00000000">
      <w:pPr>
        <w:spacing w:after="40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Chicago, IL • (646) 599-5151 </w:t>
      </w:r>
    </w:p>
    <w:p w14:paraId="00000005" w14:textId="77777777" w:rsidR="00C57748" w:rsidRDefault="00000000">
      <w:pPr>
        <w:spacing w:after="40"/>
        <w:jc w:val="center"/>
      </w:pPr>
      <w:hyperlink r:id="rId6">
        <w:r>
          <w:rPr>
            <w:color w:val="0563C1"/>
            <w:sz w:val="19"/>
            <w:szCs w:val="19"/>
            <w:u w:val="single"/>
          </w:rPr>
          <w:t>pfields97@gmail.com</w:t>
        </w:r>
      </w:hyperlink>
      <w:r>
        <w:rPr>
          <w:sz w:val="19"/>
          <w:szCs w:val="19"/>
        </w:rPr>
        <w:t xml:space="preserve"> • </w:t>
      </w:r>
      <w:hyperlink r:id="rId7">
        <w:r>
          <w:rPr>
            <w:color w:val="0563C1"/>
            <w:sz w:val="19"/>
            <w:szCs w:val="19"/>
            <w:u w:val="single"/>
          </w:rPr>
          <w:t>peter-fields.github.io</w:t>
        </w:r>
      </w:hyperlink>
      <w:r>
        <w:rPr>
          <w:sz w:val="19"/>
          <w:szCs w:val="19"/>
        </w:rPr>
        <w:t xml:space="preserve"> • </w:t>
      </w:r>
      <w:hyperlink r:id="rId8">
        <w:r>
          <w:rPr>
            <w:color w:val="0563C1"/>
            <w:sz w:val="19"/>
            <w:szCs w:val="19"/>
            <w:u w:val="single"/>
          </w:rPr>
          <w:t>github.com/peter-fields</w:t>
        </w:r>
      </w:hyperlink>
      <w:r>
        <w:rPr>
          <w:sz w:val="19"/>
          <w:szCs w:val="19"/>
        </w:rPr>
        <w:t xml:space="preserve"> • </w:t>
      </w:r>
      <w:hyperlink r:id="rId9">
        <w:r>
          <w:rPr>
            <w:color w:val="0563C1"/>
            <w:sz w:val="19"/>
            <w:szCs w:val="19"/>
            <w:u w:val="single"/>
          </w:rPr>
          <w:t>Google Scholar</w:t>
        </w:r>
      </w:hyperlink>
    </w:p>
    <w:p w14:paraId="00000006" w14:textId="77777777" w:rsidR="00C57748" w:rsidRDefault="00C57748">
      <w:pPr>
        <w:pBdr>
          <w:bottom w:val="single" w:sz="4" w:space="1" w:color="555555"/>
        </w:pBdr>
        <w:spacing w:after="60"/>
      </w:pPr>
    </w:p>
    <w:p w14:paraId="00000007" w14:textId="77777777" w:rsidR="00C57748" w:rsidRDefault="00C57748">
      <w:pPr>
        <w:pBdr>
          <w:bottom w:val="single" w:sz="6" w:space="1" w:color="555555"/>
        </w:pBdr>
        <w:spacing w:before="200" w:after="80"/>
        <w:rPr>
          <w:b/>
          <w:bCs/>
          <w:smallCaps/>
          <w:sz w:val="4"/>
          <w:szCs w:val="4"/>
        </w:rPr>
      </w:pPr>
    </w:p>
    <w:p w14:paraId="00000008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SUMMARY</w:t>
      </w:r>
    </w:p>
    <w:p w14:paraId="00000009" w14:textId="77777777" w:rsidR="00C57748" w:rsidRDefault="00000000">
      <w:pPr>
        <w:numPr>
          <w:ilvl w:val="0"/>
          <w:numId w:val="1"/>
        </w:numPr>
        <w:spacing w:after="20" w:line="300" w:lineRule="auto"/>
        <w:rPr>
          <w:b/>
          <w:bCs/>
          <w:smallCaps/>
          <w:sz w:val="23"/>
          <w:szCs w:val="23"/>
        </w:rPr>
      </w:pPr>
      <w:r>
        <w:rPr>
          <w:sz w:val="19"/>
          <w:szCs w:val="19"/>
        </w:rPr>
        <w:t xml:space="preserve">PhD researcher in statistical physics / machine learning with 6 years of experience building and evaluating probabilistic models (energy-based / graphical models) grounded in theory and validated empirically. </w:t>
      </w:r>
    </w:p>
    <w:p w14:paraId="0000000A" w14:textId="77777777" w:rsidR="00C57748" w:rsidRDefault="00000000">
      <w:pPr>
        <w:numPr>
          <w:ilvl w:val="0"/>
          <w:numId w:val="1"/>
        </w:numPr>
        <w:spacing w:after="20" w:line="300" w:lineRule="auto"/>
        <w:rPr>
          <w:b/>
          <w:bCs/>
          <w:smallCaps/>
          <w:sz w:val="23"/>
          <w:szCs w:val="23"/>
        </w:rPr>
      </w:pPr>
      <w:r>
        <w:rPr>
          <w:sz w:val="19"/>
          <w:szCs w:val="19"/>
        </w:rPr>
        <w:t>Recently developed forward-pass-only diagnostic tools for mechanistic interpretability of transformer attention heads; validated on the IOI circuit in GPT-2.</w:t>
      </w:r>
    </w:p>
    <w:p w14:paraId="0000000B" w14:textId="77777777" w:rsidR="00C57748" w:rsidRPr="009547C5" w:rsidRDefault="00000000">
      <w:pPr>
        <w:numPr>
          <w:ilvl w:val="0"/>
          <w:numId w:val="1"/>
        </w:numPr>
        <w:spacing w:after="20" w:line="300" w:lineRule="auto"/>
        <w:rPr>
          <w:b/>
          <w:bCs/>
          <w:smallCaps/>
          <w:sz w:val="23"/>
          <w:szCs w:val="23"/>
        </w:rPr>
      </w:pPr>
      <w:sdt>
        <w:sdtPr>
          <w:tag w:val="goog_rdk_0"/>
          <w:id w:val="673790659"/>
        </w:sdtPr>
        <w:sdtEndPr/>
        <w:sdtContent>
          <w:r w:rsidRPr="009547C5">
            <w:rPr>
              <w:rFonts w:eastAsia="Cardo" w:cs="Cardo"/>
              <w:sz w:val="19"/>
              <w:szCs w:val="19"/>
            </w:rPr>
            <w:t xml:space="preserve">End-to-end modeling workflow: problem framing </w:t>
          </w:r>
          <w:r w:rsidRPr="009547C5">
            <w:rPr>
              <w:rFonts w:ascii="Times New Roman" w:eastAsia="Cardo" w:hAnsi="Times New Roman" w:cs="Times New Roman"/>
              <w:sz w:val="19"/>
              <w:szCs w:val="19"/>
            </w:rPr>
            <w:t>→</w:t>
          </w:r>
          <w:r w:rsidRPr="009547C5">
            <w:rPr>
              <w:rFonts w:eastAsia="Cardo" w:cs="Cardo"/>
              <w:sz w:val="19"/>
              <w:szCs w:val="19"/>
            </w:rPr>
            <w:t xml:space="preserve"> rapid prototyping </w:t>
          </w:r>
          <w:r w:rsidRPr="009547C5">
            <w:rPr>
              <w:rFonts w:ascii="Times New Roman" w:eastAsia="Cardo" w:hAnsi="Times New Roman" w:cs="Times New Roman"/>
              <w:sz w:val="19"/>
              <w:szCs w:val="19"/>
            </w:rPr>
            <w:t>→</w:t>
          </w:r>
          <w:r w:rsidRPr="009547C5">
            <w:rPr>
              <w:rFonts w:eastAsia="Cardo" w:cs="Cardo"/>
              <w:sz w:val="19"/>
              <w:szCs w:val="19"/>
            </w:rPr>
            <w:t xml:space="preserve"> metric design &amp; evaluation (held-out performance, ablations) </w:t>
          </w:r>
          <w:r w:rsidRPr="009547C5">
            <w:rPr>
              <w:rFonts w:ascii="Times New Roman" w:eastAsia="Cardo" w:hAnsi="Times New Roman" w:cs="Times New Roman"/>
              <w:sz w:val="19"/>
              <w:szCs w:val="19"/>
            </w:rPr>
            <w:t>→</w:t>
          </w:r>
          <w:r w:rsidRPr="009547C5">
            <w:rPr>
              <w:rFonts w:eastAsia="Cardo" w:cs="Cardo"/>
              <w:sz w:val="19"/>
              <w:szCs w:val="19"/>
            </w:rPr>
            <w:t xml:space="preserve"> reproducible research software and documentation.</w:t>
          </w:r>
        </w:sdtContent>
      </w:sdt>
    </w:p>
    <w:p w14:paraId="0000000C" w14:textId="77777777" w:rsidR="00C57748" w:rsidRDefault="00C57748">
      <w:pPr>
        <w:pBdr>
          <w:bottom w:val="single" w:sz="6" w:space="1" w:color="555555"/>
        </w:pBdr>
        <w:rPr>
          <w:b/>
          <w:bCs/>
          <w:smallCaps/>
          <w:sz w:val="4"/>
          <w:szCs w:val="4"/>
        </w:rPr>
      </w:pPr>
    </w:p>
    <w:p w14:paraId="0000000D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EDUCATION</w:t>
      </w:r>
    </w:p>
    <w:p w14:paraId="0000000E" w14:textId="5F780B1F" w:rsidR="00C57748" w:rsidRDefault="00000000">
      <w:pPr>
        <w:spacing w:after="20" w:line="260" w:lineRule="auto"/>
      </w:pPr>
      <w:r>
        <w:rPr>
          <w:b/>
          <w:bCs/>
        </w:rPr>
        <w:t>PhD in Physics, University of Chicago</w:t>
      </w:r>
      <w:r>
        <w:t xml:space="preserve"> – </w:t>
      </w:r>
      <w:r w:rsidR="009547C5">
        <w:t>March</w:t>
      </w:r>
      <w:r>
        <w:t xml:space="preserve"> 2026</w:t>
      </w:r>
    </w:p>
    <w:p w14:paraId="0000000F" w14:textId="77777777" w:rsidR="00C57748" w:rsidRDefault="00000000">
      <w:pPr>
        <w:spacing w:after="20" w:line="250" w:lineRule="auto"/>
      </w:pPr>
      <w:r>
        <w:rPr>
          <w:i/>
          <w:iCs/>
          <w:sz w:val="19"/>
          <w:szCs w:val="19"/>
        </w:rPr>
        <w:t>Dissertation submitted; defense completed</w:t>
      </w:r>
    </w:p>
    <w:p w14:paraId="00000010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Advisor: Stephanie E. Palmer</w:t>
      </w:r>
    </w:p>
    <w:p w14:paraId="00000011" w14:textId="77777777" w:rsidR="00C57748" w:rsidRDefault="00C57748">
      <w:pPr>
        <w:spacing w:before="80"/>
      </w:pPr>
    </w:p>
    <w:p w14:paraId="00000012" w14:textId="77777777" w:rsidR="00C57748" w:rsidRDefault="00000000">
      <w:pPr>
        <w:spacing w:after="20" w:line="260" w:lineRule="auto"/>
      </w:pPr>
      <w:r>
        <w:rPr>
          <w:b/>
          <w:bCs/>
        </w:rPr>
        <w:t>Bachelor of Science in Physics, The City College of New York</w:t>
      </w:r>
      <w:r>
        <w:t xml:space="preserve"> – 2019</w:t>
      </w:r>
    </w:p>
    <w:p w14:paraId="00000013" w14:textId="77777777" w:rsidR="00C57748" w:rsidRDefault="00C57748">
      <w:pPr>
        <w:spacing w:after="20" w:line="260" w:lineRule="auto"/>
      </w:pPr>
    </w:p>
    <w:p w14:paraId="00000014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PUBLICATIONS &amp; PREPRINTS</w:t>
      </w:r>
    </w:p>
    <w:p w14:paraId="00000015" w14:textId="77777777" w:rsidR="00C57748" w:rsidRDefault="00000000">
      <w:pPr>
        <w:spacing w:after="20" w:line="260" w:lineRule="auto"/>
      </w:pPr>
      <w:r>
        <w:rPr>
          <w:b/>
          <w:bCs/>
        </w:rPr>
        <w:t>Understanding temperature tuning in energy-based models</w:t>
      </w:r>
    </w:p>
    <w:p w14:paraId="00000016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Palmer.</w:t>
      </w:r>
    </w:p>
    <w:p w14:paraId="00000017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Preprint (2025). arXiv:2512.09152</w:t>
      </w:r>
    </w:p>
    <w:p w14:paraId="00000018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Code: </w:t>
      </w:r>
      <w:hyperlink r:id="rId10">
        <w:r>
          <w:rPr>
            <w:color w:val="0563C1"/>
            <w:sz w:val="19"/>
            <w:szCs w:val="19"/>
            <w:u w:val="single"/>
          </w:rPr>
          <w:t>github.com/peter-fields/temp-tune</w:t>
        </w:r>
      </w:hyperlink>
    </w:p>
    <w:p w14:paraId="00000019" w14:textId="77777777" w:rsidR="00C57748" w:rsidRDefault="00C57748">
      <w:pPr>
        <w:spacing w:before="80"/>
      </w:pPr>
    </w:p>
    <w:p w14:paraId="0000001A" w14:textId="77777777" w:rsidR="00C57748" w:rsidRDefault="00000000">
      <w:pPr>
        <w:spacing w:after="20" w:line="260" w:lineRule="auto"/>
      </w:pPr>
      <w:r>
        <w:rPr>
          <w:b/>
          <w:bCs/>
        </w:rPr>
        <w:t>Understanding Energy-Based Modeling of Proteins via an Empirically Motivated Minimal Ground Truth Model</w:t>
      </w:r>
    </w:p>
    <w:p w14:paraId="0000001B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R. Ranganathan, D. J. Schwab, S. E. Palmer.</w:t>
      </w:r>
    </w:p>
    <w:p w14:paraId="0000001C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Synergy of Scientific and Machine Learning Modeling Workshop at International Conference in Machine Learning (2023).</w:t>
      </w:r>
      <w:r>
        <w:t xml:space="preserve"> </w:t>
      </w:r>
      <w:r>
        <w:rPr>
          <w:sz w:val="19"/>
          <w:szCs w:val="19"/>
        </w:rPr>
        <w:t xml:space="preserve"> </w:t>
      </w:r>
      <w:hyperlink r:id="rId11">
        <w:r>
          <w:rPr>
            <w:color w:val="0563C1"/>
            <w:sz w:val="19"/>
            <w:szCs w:val="19"/>
            <w:u w:val="single"/>
          </w:rPr>
          <w:t>openreview.net/</w:t>
        </w:r>
        <w:proofErr w:type="spellStart"/>
        <w:r>
          <w:rPr>
            <w:color w:val="0563C1"/>
            <w:sz w:val="19"/>
            <w:szCs w:val="19"/>
            <w:u w:val="single"/>
          </w:rPr>
          <w:t>forum?id</w:t>
        </w:r>
        <w:proofErr w:type="spellEnd"/>
        <w:r>
          <w:rPr>
            <w:color w:val="0563C1"/>
            <w:sz w:val="19"/>
            <w:szCs w:val="19"/>
            <w:u w:val="single"/>
          </w:rPr>
          <w:t>=vxn5QGPFyi</w:t>
        </w:r>
      </w:hyperlink>
    </w:p>
    <w:p w14:paraId="0000001D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Code: </w:t>
      </w:r>
      <w:hyperlink r:id="rId12">
        <w:r>
          <w:rPr>
            <w:color w:val="0563C1"/>
            <w:sz w:val="19"/>
            <w:szCs w:val="19"/>
            <w:u w:val="single"/>
          </w:rPr>
          <w:t>github.com/peter-fields/</w:t>
        </w:r>
        <w:proofErr w:type="spellStart"/>
        <w:r>
          <w:rPr>
            <w:color w:val="0563C1"/>
            <w:sz w:val="19"/>
            <w:szCs w:val="19"/>
            <w:u w:val="single"/>
          </w:rPr>
          <w:t>toysector</w:t>
        </w:r>
        <w:proofErr w:type="spellEnd"/>
      </w:hyperlink>
    </w:p>
    <w:p w14:paraId="0000001E" w14:textId="77777777" w:rsidR="00C57748" w:rsidRDefault="00C57748">
      <w:pPr>
        <w:spacing w:before="80"/>
      </w:pPr>
    </w:p>
    <w:p w14:paraId="0000001F" w14:textId="77777777" w:rsidR="00C57748" w:rsidRDefault="00000000">
      <w:pPr>
        <w:spacing w:after="20" w:line="260" w:lineRule="auto"/>
      </w:pPr>
      <w:r>
        <w:rPr>
          <w:b/>
          <w:bCs/>
        </w:rPr>
        <w:t>Tunable Pseudocapacitive Intercalation of Chloroaluminate Anions into Graphite Electrodes for Rechargeable Aluminum Batteries</w:t>
      </w:r>
    </w:p>
    <w:p w14:paraId="00000020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J. H. Xu, T. Schoetz, J. R. McManus, V. R. Subramanian,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R. J. Messinger.</w:t>
      </w:r>
    </w:p>
    <w:p w14:paraId="00000021" w14:textId="77777777" w:rsidR="00C57748" w:rsidRDefault="00000000">
      <w:pPr>
        <w:spacing w:after="20" w:line="250" w:lineRule="auto"/>
        <w:rPr>
          <w:sz w:val="19"/>
          <w:szCs w:val="19"/>
        </w:rPr>
      </w:pPr>
      <w:r>
        <w:rPr>
          <w:i/>
          <w:iCs/>
          <w:sz w:val="19"/>
          <w:szCs w:val="19"/>
        </w:rPr>
        <w:t>Journal of the Electrochemical Society</w:t>
      </w:r>
      <w:r>
        <w:rPr>
          <w:sz w:val="19"/>
          <w:szCs w:val="19"/>
        </w:rPr>
        <w:t xml:space="preserve"> 168, 060514 (2021)</w:t>
      </w:r>
    </w:p>
    <w:p w14:paraId="00000022" w14:textId="77777777" w:rsidR="00C57748" w:rsidRDefault="00C57748">
      <w:pPr>
        <w:spacing w:after="20" w:line="250" w:lineRule="auto"/>
        <w:rPr>
          <w:sz w:val="19"/>
          <w:szCs w:val="19"/>
        </w:rPr>
      </w:pPr>
    </w:p>
    <w:p w14:paraId="00000023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WRITING</w:t>
      </w:r>
    </w:p>
    <w:p w14:paraId="00000024" w14:textId="77777777" w:rsidR="00C57748" w:rsidRDefault="00000000">
      <w:pPr>
        <w:spacing w:after="20" w:line="260" w:lineRule="auto"/>
        <w:rPr>
          <w:b/>
          <w:bCs/>
        </w:rPr>
      </w:pPr>
      <w:r>
        <w:rPr>
          <w:b/>
          <w:bCs/>
        </w:rPr>
        <w:t xml:space="preserve">Attention Diagnostics: Testing KL and Susceptibility on the IOI Circuit </w:t>
      </w:r>
    </w:p>
    <w:p w14:paraId="00000025" w14:textId="77777777" w:rsidR="00C57748" w:rsidRDefault="00000000">
      <w:pPr>
        <w:spacing w:after="20" w:line="260" w:lineRule="auto"/>
      </w:pPr>
      <w:hyperlink r:id="rId13">
        <w:r>
          <w:rPr>
            <w:color w:val="1155CC"/>
            <w:u w:val="single"/>
          </w:rPr>
          <w:t>peter-fields.github.io/attention-diagnostics/</w:t>
        </w:r>
      </w:hyperlink>
    </w:p>
    <w:p w14:paraId="00000026" w14:textId="77777777" w:rsidR="00C57748" w:rsidRDefault="00C57748">
      <w:pPr>
        <w:spacing w:after="20" w:line="260" w:lineRule="auto"/>
        <w:rPr>
          <w:b/>
          <w:bCs/>
        </w:rPr>
      </w:pPr>
    </w:p>
    <w:p w14:paraId="00000027" w14:textId="77777777" w:rsidR="00C57748" w:rsidRDefault="00000000">
      <w:pPr>
        <w:spacing w:after="20" w:line="260" w:lineRule="auto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Softmax</w:t>
      </w:r>
      <w:proofErr w:type="spellEnd"/>
      <w:r>
        <w:rPr>
          <w:b/>
          <w:bCs/>
        </w:rPr>
        <w:t>? A Hypothesis Testing Perspective on Attention Weights</w:t>
      </w:r>
    </w:p>
    <w:p w14:paraId="00000028" w14:textId="77777777" w:rsidR="00C57748" w:rsidRDefault="00000000">
      <w:pPr>
        <w:spacing w:after="20" w:line="250" w:lineRule="auto"/>
      </w:pPr>
      <w:hyperlink r:id="rId14">
        <w:r>
          <w:rPr>
            <w:color w:val="0563C1"/>
            <w:sz w:val="19"/>
            <w:szCs w:val="19"/>
            <w:u w:val="single"/>
          </w:rPr>
          <w:t>peter-fields.github.io/why-</w:t>
        </w:r>
        <w:proofErr w:type="spellStart"/>
        <w:r>
          <w:rPr>
            <w:color w:val="0563C1"/>
            <w:sz w:val="19"/>
            <w:szCs w:val="19"/>
            <w:u w:val="single"/>
          </w:rPr>
          <w:t>softmax</w:t>
        </w:r>
        <w:proofErr w:type="spellEnd"/>
        <w:r>
          <w:rPr>
            <w:color w:val="0563C1"/>
            <w:sz w:val="19"/>
            <w:szCs w:val="19"/>
            <w:u w:val="single"/>
          </w:rPr>
          <w:t>/</w:t>
        </w:r>
      </w:hyperlink>
    </w:p>
    <w:p w14:paraId="00000029" w14:textId="77777777" w:rsidR="00C57748" w:rsidRDefault="00C57748">
      <w:pPr>
        <w:spacing w:after="20" w:line="250" w:lineRule="auto"/>
      </w:pPr>
    </w:p>
    <w:p w14:paraId="0000002A" w14:textId="77777777" w:rsidR="00C57748" w:rsidRDefault="00C57748">
      <w:pPr>
        <w:pBdr>
          <w:bottom w:val="single" w:sz="6" w:space="1" w:color="555555"/>
        </w:pBdr>
        <w:spacing w:before="200" w:after="80"/>
        <w:rPr>
          <w:b/>
          <w:bCs/>
          <w:smallCaps/>
          <w:sz w:val="23"/>
          <w:szCs w:val="23"/>
        </w:rPr>
      </w:pPr>
    </w:p>
    <w:p w14:paraId="0000002B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lastRenderedPageBreak/>
        <w:t>RESEARCH EXPERIENCE</w:t>
      </w:r>
    </w:p>
    <w:p w14:paraId="0000002C" w14:textId="77777777" w:rsidR="00C57748" w:rsidRDefault="00000000">
      <w:pPr>
        <w:spacing w:after="20" w:line="260" w:lineRule="auto"/>
      </w:pPr>
      <w:r>
        <w:rPr>
          <w:b/>
          <w:bCs/>
        </w:rPr>
        <w:t>Palmer Theory Group, University of Chicago</w:t>
      </w:r>
      <w:r>
        <w:t xml:space="preserve"> (Jan 2021 – Present)</w:t>
      </w:r>
    </w:p>
    <w:p w14:paraId="0000002D" w14:textId="77777777" w:rsidR="00C57748" w:rsidRDefault="00000000">
      <w:pPr>
        <w:numPr>
          <w:ilvl w:val="0"/>
          <w:numId w:val="2"/>
        </w:numPr>
        <w:spacing w:after="20" w:line="250" w:lineRule="auto"/>
      </w:pPr>
      <w:r>
        <w:rPr>
          <w:sz w:val="19"/>
          <w:szCs w:val="19"/>
        </w:rPr>
        <w:t>Data-driven modeling of proteins and neural-like systems using statistical physics and machine learning methods</w:t>
      </w:r>
    </w:p>
    <w:p w14:paraId="0000002E" w14:textId="77777777" w:rsidR="00C57748" w:rsidRDefault="00000000">
      <w:pPr>
        <w:numPr>
          <w:ilvl w:val="0"/>
          <w:numId w:val="2"/>
        </w:numPr>
        <w:spacing w:after="20" w:line="250" w:lineRule="auto"/>
      </w:pPr>
      <w:r>
        <w:rPr>
          <w:sz w:val="19"/>
          <w:szCs w:val="19"/>
        </w:rPr>
        <w:t>Utilized energy-based models to gain insight into biological function</w:t>
      </w:r>
    </w:p>
    <w:p w14:paraId="0000002F" w14:textId="77777777" w:rsidR="00C57748" w:rsidRDefault="00000000">
      <w:pPr>
        <w:numPr>
          <w:ilvl w:val="0"/>
          <w:numId w:val="2"/>
        </w:numPr>
        <w:spacing w:after="20" w:line="250" w:lineRule="auto"/>
      </w:pPr>
      <w:r>
        <w:rPr>
          <w:sz w:val="19"/>
          <w:szCs w:val="19"/>
        </w:rPr>
        <w:t>Developed synthetic benchmarks to study finite-sample effects and ground truth structure</w:t>
      </w:r>
    </w:p>
    <w:p w14:paraId="00000030" w14:textId="77777777" w:rsidR="00C57748" w:rsidRDefault="00000000">
      <w:pPr>
        <w:numPr>
          <w:ilvl w:val="0"/>
          <w:numId w:val="2"/>
        </w:numPr>
        <w:spacing w:after="20" w:line="250" w:lineRule="auto"/>
      </w:pPr>
      <w:r>
        <w:rPr>
          <w:sz w:val="19"/>
          <w:szCs w:val="19"/>
        </w:rPr>
        <w:t>Cross-disciplinary stakeholder communication: regularly presented results to experimental biologists in the lab of Prof. Rama Ranganathan; influenced experimental design and prioritization.</w:t>
      </w:r>
    </w:p>
    <w:p w14:paraId="00000031" w14:textId="77777777" w:rsidR="00C57748" w:rsidRDefault="00000000">
      <w:pPr>
        <w:numPr>
          <w:ilvl w:val="0"/>
          <w:numId w:val="2"/>
        </w:numPr>
        <w:spacing w:after="20" w:line="250" w:lineRule="auto"/>
        <w:rPr>
          <w:sz w:val="19"/>
          <w:szCs w:val="19"/>
        </w:rPr>
      </w:pPr>
      <w:r>
        <w:rPr>
          <w:sz w:val="19"/>
          <w:szCs w:val="19"/>
        </w:rPr>
        <w:t>Developed forward-pass diagnostic tools for mechanistic interpretability of transformer attention heads; demonstrated statistically significant (p&lt;0.001) distinguishability between circuit and non-circuit heads in GPT-2's IOI circuit</w:t>
      </w:r>
    </w:p>
    <w:p w14:paraId="00000032" w14:textId="77777777" w:rsidR="00C57748" w:rsidRDefault="00C57748">
      <w:pPr>
        <w:spacing w:before="80"/>
      </w:pPr>
    </w:p>
    <w:p w14:paraId="00000033" w14:textId="77777777" w:rsidR="00C57748" w:rsidRDefault="00000000">
      <w:pPr>
        <w:spacing w:after="20" w:line="260" w:lineRule="auto"/>
      </w:pPr>
      <w:r>
        <w:rPr>
          <w:b/>
          <w:bCs/>
        </w:rPr>
        <w:t>Messinger Research Group, The City College of New York</w:t>
      </w:r>
      <w:r>
        <w:t xml:space="preserve"> (Jan 2018 – Aug 2019)</w:t>
      </w:r>
    </w:p>
    <w:p w14:paraId="00000034" w14:textId="77777777" w:rsidR="00C57748" w:rsidRDefault="00000000">
      <w:pPr>
        <w:numPr>
          <w:ilvl w:val="0"/>
          <w:numId w:val="2"/>
        </w:numPr>
        <w:spacing w:after="20" w:line="250" w:lineRule="auto"/>
      </w:pPr>
      <w:r>
        <w:rPr>
          <w:sz w:val="19"/>
          <w:szCs w:val="19"/>
        </w:rPr>
        <w:t>Physics-based characterization of novel battery technologies</w:t>
      </w:r>
    </w:p>
    <w:p w14:paraId="00000035" w14:textId="77777777" w:rsidR="00C57748" w:rsidRDefault="00000000">
      <w:pPr>
        <w:numPr>
          <w:ilvl w:val="0"/>
          <w:numId w:val="2"/>
        </w:numPr>
        <w:spacing w:after="20" w:line="250" w:lineRule="auto"/>
      </w:pPr>
      <w:r>
        <w:rPr>
          <w:sz w:val="19"/>
          <w:szCs w:val="19"/>
        </w:rPr>
        <w:t>Designed and executed impedance spectroscopy experiments</w:t>
      </w:r>
    </w:p>
    <w:p w14:paraId="00000036" w14:textId="77777777" w:rsidR="00C57748" w:rsidRDefault="00000000">
      <w:pPr>
        <w:numPr>
          <w:ilvl w:val="0"/>
          <w:numId w:val="2"/>
        </w:numPr>
        <w:spacing w:after="20" w:line="250" w:lineRule="auto"/>
      </w:pPr>
      <w:r>
        <w:rPr>
          <w:sz w:val="19"/>
          <w:szCs w:val="19"/>
        </w:rPr>
        <w:t>Studied diffusive, kinetic, and electrical properties of battery systems</w:t>
      </w:r>
    </w:p>
    <w:p w14:paraId="00000037" w14:textId="77777777" w:rsidR="00C57748" w:rsidRDefault="00C57748">
      <w:pPr>
        <w:spacing w:after="20" w:line="250" w:lineRule="auto"/>
        <w:ind w:left="720"/>
        <w:rPr>
          <w:sz w:val="19"/>
          <w:szCs w:val="19"/>
        </w:rPr>
      </w:pPr>
    </w:p>
    <w:p w14:paraId="00000038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SKILLS</w:t>
      </w:r>
    </w:p>
    <w:p w14:paraId="00000039" w14:textId="77777777" w:rsidR="00C57748" w:rsidRDefault="00000000">
      <w:pPr>
        <w:spacing w:after="20" w:line="260" w:lineRule="auto"/>
      </w:pPr>
      <w:r>
        <w:rPr>
          <w:b/>
          <w:bCs/>
        </w:rPr>
        <w:t xml:space="preserve">Coding: </w:t>
      </w:r>
      <w:r>
        <w:t>Julia (expert), Python (</w:t>
      </w:r>
      <w:proofErr w:type="spellStart"/>
      <w:r>
        <w:t>PyTorch</w:t>
      </w:r>
      <w:proofErr w:type="spellEnd"/>
      <w:r>
        <w:t xml:space="preserve">), Mathematica, MATLAB, Unix/CLI, Latex, Git, </w:t>
      </w:r>
      <w:proofErr w:type="spellStart"/>
      <w:r>
        <w:t>Jupyter</w:t>
      </w:r>
      <w:proofErr w:type="spellEnd"/>
    </w:p>
    <w:p w14:paraId="0000003A" w14:textId="77777777" w:rsidR="00C57748" w:rsidRDefault="00000000">
      <w:pPr>
        <w:spacing w:after="20" w:line="260" w:lineRule="auto"/>
        <w:rPr>
          <w:b/>
          <w:bCs/>
        </w:rPr>
      </w:pPr>
      <w:r>
        <w:rPr>
          <w:b/>
          <w:bCs/>
        </w:rPr>
        <w:t xml:space="preserve">Methods: </w:t>
      </w:r>
    </w:p>
    <w:p w14:paraId="0000003B" w14:textId="77777777" w:rsidR="00C57748" w:rsidRDefault="00000000">
      <w:pPr>
        <w:numPr>
          <w:ilvl w:val="0"/>
          <w:numId w:val="3"/>
        </w:numPr>
        <w:spacing w:line="260" w:lineRule="auto"/>
      </w:pPr>
      <w:r>
        <w:t xml:space="preserve">Information theory; statistical </w:t>
      </w:r>
      <w:proofErr w:type="gramStart"/>
      <w:r>
        <w:t>inference ;regularization</w:t>
      </w:r>
      <w:proofErr w:type="gramEnd"/>
      <w:r>
        <w:t>; hyperparameter search; model selection</w:t>
      </w:r>
    </w:p>
    <w:p w14:paraId="0000003C" w14:textId="77777777" w:rsidR="00C57748" w:rsidRDefault="00000000">
      <w:pPr>
        <w:numPr>
          <w:ilvl w:val="0"/>
          <w:numId w:val="3"/>
        </w:numPr>
        <w:spacing w:line="260" w:lineRule="auto"/>
      </w:pPr>
      <w:r>
        <w:t>Supervised and generative/probabilistic models</w:t>
      </w:r>
    </w:p>
    <w:p w14:paraId="0000003D" w14:textId="77777777" w:rsidR="00C57748" w:rsidRDefault="00000000">
      <w:pPr>
        <w:numPr>
          <w:ilvl w:val="0"/>
          <w:numId w:val="3"/>
        </w:numPr>
        <w:spacing w:line="260" w:lineRule="auto"/>
      </w:pPr>
      <w:r>
        <w:t>Graphical models; network/graph structure inference</w:t>
      </w:r>
    </w:p>
    <w:p w14:paraId="0000003E" w14:textId="77777777" w:rsidR="00C57748" w:rsidRDefault="00000000">
      <w:pPr>
        <w:numPr>
          <w:ilvl w:val="0"/>
          <w:numId w:val="3"/>
        </w:numPr>
        <w:spacing w:line="260" w:lineRule="auto"/>
      </w:pPr>
      <w:sdt>
        <w:sdtPr>
          <w:tag w:val="goog_rdk_1"/>
          <w:id w:val="-1001285072"/>
        </w:sdtPr>
        <w:sdtContent>
          <w:r>
            <w:rPr>
              <w:rFonts w:ascii="Cardo" w:eastAsia="Cardo" w:hAnsi="Cardo" w:cs="Cardo"/>
            </w:rPr>
            <w:t xml:space="preserve">End-to-end modeling workflow: problem framing → rapid prototyping → metric design &amp; evaluation (held-out performance, ROC-AUC) → reproducible research software and documentation </w:t>
          </w:r>
        </w:sdtContent>
      </w:sdt>
    </w:p>
    <w:p w14:paraId="0000003F" w14:textId="77777777" w:rsidR="00C57748" w:rsidRDefault="00000000">
      <w:pPr>
        <w:numPr>
          <w:ilvl w:val="0"/>
          <w:numId w:val="3"/>
        </w:numPr>
        <w:spacing w:after="20" w:line="260" w:lineRule="auto"/>
      </w:pPr>
      <w:r>
        <w:t xml:space="preserve">Graduate coursework in: </w:t>
      </w:r>
      <w:r>
        <w:rPr>
          <w:sz w:val="19"/>
          <w:szCs w:val="19"/>
        </w:rPr>
        <w:t>Quantum Field Theory</w:t>
      </w:r>
      <w:r>
        <w:t xml:space="preserve">, </w:t>
      </w:r>
      <w:r>
        <w:rPr>
          <w:sz w:val="19"/>
          <w:szCs w:val="19"/>
        </w:rPr>
        <w:t>General Relativity, Advanced Statistical Mechanics, Biophysics, Computational Neuroscience</w:t>
      </w:r>
    </w:p>
    <w:p w14:paraId="00000040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TALKS &amp; PRESENTATIONS</w:t>
      </w:r>
    </w:p>
    <w:p w14:paraId="00000041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Temperature-tuning trained energy functions improves generative performance</w:t>
      </w:r>
    </w:p>
    <w:p w14:paraId="00000042" w14:textId="77777777" w:rsidR="00C57748" w:rsidRDefault="00000000">
      <w:pPr>
        <w:spacing w:after="40" w:line="250" w:lineRule="auto"/>
      </w:pPr>
      <w:r>
        <w:rPr>
          <w:sz w:val="19"/>
          <w:szCs w:val="19"/>
        </w:rPr>
        <w:t xml:space="preserve">APS Global Physics Summit 2025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</w:t>
      </w:r>
    </w:p>
    <w:p w14:paraId="00000043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Characterizing Inference of Non-reciprocal Connections in the Kinetic Ising Model</w:t>
      </w:r>
    </w:p>
    <w:p w14:paraId="00000044" w14:textId="77777777" w:rsidR="00C57748" w:rsidRDefault="00000000">
      <w:pPr>
        <w:spacing w:after="40" w:line="250" w:lineRule="auto"/>
      </w:pPr>
      <w:r>
        <w:rPr>
          <w:sz w:val="19"/>
          <w:szCs w:val="19"/>
        </w:rPr>
        <w:t xml:space="preserve">APS March Meeting 2024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Cheyne Weis, S. E. Palmer, Peter Littlewood</w:t>
      </w:r>
    </w:p>
    <w:p w14:paraId="00000045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Finding the Function-Determining Subset of Amino Acids in Protein Sequence Data</w:t>
      </w:r>
    </w:p>
    <w:p w14:paraId="00000046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APS March Meeting 2023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R. Ranganathan, D. J. Schwab, S. E. Palmer</w:t>
      </w:r>
    </w:p>
    <w:p w14:paraId="00000047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AWARDS</w:t>
      </w:r>
    </w:p>
    <w:p w14:paraId="00000048" w14:textId="77777777" w:rsidR="00C57748" w:rsidRDefault="00000000">
      <w:pPr>
        <w:spacing w:after="20" w:line="260" w:lineRule="auto"/>
      </w:pPr>
      <w:r>
        <w:rPr>
          <w:b/>
          <w:bCs/>
        </w:rPr>
        <w:t>Soft and Living Matter Exchange Award,</w:t>
      </w:r>
      <w:r>
        <w:t xml:space="preserve"> Institute for Complex Adaptive Matter (Dec 2023)</w:t>
      </w:r>
    </w:p>
    <w:p w14:paraId="00000049" w14:textId="77777777" w:rsidR="00C57748" w:rsidRDefault="00000000">
      <w:pPr>
        <w:spacing w:after="40" w:line="250" w:lineRule="auto"/>
      </w:pPr>
      <w:r>
        <w:rPr>
          <w:sz w:val="19"/>
          <w:szCs w:val="19"/>
        </w:rPr>
        <w:t>Funded 3-week exchange to work with a collaborator, David J. Schwab</w:t>
      </w:r>
    </w:p>
    <w:p w14:paraId="0000004A" w14:textId="77777777" w:rsidR="00C57748" w:rsidRDefault="00000000">
      <w:pPr>
        <w:spacing w:after="20" w:line="260" w:lineRule="auto"/>
      </w:pPr>
      <w:r>
        <w:rPr>
          <w:b/>
          <w:bCs/>
        </w:rPr>
        <w:t>Center for Physics of Evolving Systems Fellowship,</w:t>
      </w:r>
      <w:r>
        <w:t xml:space="preserve"> University of Chicago (Jan 2022–Dec 2023)</w:t>
      </w:r>
    </w:p>
    <w:p w14:paraId="0000004B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For investigators at the interface of physics and biology, focusing on principles of the evolution of biological function.</w:t>
      </w:r>
    </w:p>
    <w:p w14:paraId="0000004C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AFFILIATIONS</w:t>
      </w:r>
    </w:p>
    <w:p w14:paraId="0000004D" w14:textId="77777777" w:rsidR="00C57748" w:rsidRDefault="00000000">
      <w:pPr>
        <w:spacing w:after="20" w:line="260" w:lineRule="auto"/>
      </w:pPr>
      <w:r>
        <w:rPr>
          <w:b/>
          <w:bCs/>
        </w:rPr>
        <w:t>Center for the Physics of Evolving Systems at the University of Chicago</w:t>
      </w:r>
    </w:p>
    <w:p w14:paraId="0000004E" w14:textId="77777777" w:rsidR="00C57748" w:rsidRDefault="00000000">
      <w:pPr>
        <w:spacing w:after="20" w:line="260" w:lineRule="auto"/>
      </w:pPr>
      <w:r>
        <w:rPr>
          <w:b/>
          <w:bCs/>
        </w:rPr>
        <w:t>NSF-Simons National Institute for Theory and Mathematics in Biology</w:t>
      </w:r>
    </w:p>
    <w:p w14:paraId="0000004F" w14:textId="77777777" w:rsidR="00C57748" w:rsidRDefault="00000000">
      <w:pPr>
        <w:spacing w:after="20" w:line="260" w:lineRule="auto"/>
      </w:pPr>
      <w:r>
        <w:rPr>
          <w:b/>
          <w:bCs/>
        </w:rPr>
        <w:t>Center for Living Systems at the University of Chicago</w:t>
      </w:r>
    </w:p>
    <w:p w14:paraId="00000050" w14:textId="77777777" w:rsidR="00C57748" w:rsidRDefault="00000000">
      <w:pPr>
        <w:spacing w:after="20" w:line="260" w:lineRule="auto"/>
      </w:pPr>
      <w:r>
        <w:rPr>
          <w:b/>
          <w:bCs/>
        </w:rPr>
        <w:t>CUNY–Princeton Center for the Physics of Biological Function</w:t>
      </w:r>
    </w:p>
    <w:p w14:paraId="00000051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TEACHING EXPERIENCE</w:t>
      </w:r>
    </w:p>
    <w:p w14:paraId="00000052" w14:textId="77777777" w:rsidR="00C57748" w:rsidRDefault="00000000">
      <w:pPr>
        <w:spacing w:after="20" w:line="260" w:lineRule="auto"/>
      </w:pPr>
      <w:r>
        <w:rPr>
          <w:b/>
          <w:bCs/>
        </w:rPr>
        <w:t>Teaching Assistant, General Physics I: Mechanics</w:t>
      </w:r>
      <w:r>
        <w:t xml:space="preserve"> – Autumn 2019, Autumn 2021</w:t>
      </w:r>
    </w:p>
    <w:p w14:paraId="00000053" w14:textId="77777777" w:rsidR="00C57748" w:rsidRDefault="00000000">
      <w:pPr>
        <w:spacing w:after="20" w:line="260" w:lineRule="auto"/>
      </w:pPr>
      <w:r>
        <w:rPr>
          <w:b/>
          <w:bCs/>
        </w:rPr>
        <w:t>Teaching Assistant, General Physics II: Electricity and Magnetism</w:t>
      </w:r>
      <w:r>
        <w:t xml:space="preserve"> – Winter </w:t>
      </w:r>
      <w:proofErr w:type="gramStart"/>
      <w:r>
        <w:t>2019,  2020</w:t>
      </w:r>
      <w:proofErr w:type="gramEnd"/>
      <w:r>
        <w:t xml:space="preserve"> &amp; 2021</w:t>
      </w:r>
    </w:p>
    <w:p w14:paraId="00000054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Led weekly discussion and lab sections, held office hours, gave exam review sessions, and graded problem sets and exams.</w:t>
      </w:r>
    </w:p>
    <w:sectPr w:rsidR="00C57748">
      <w:pgSz w:w="12240" w:h="15840"/>
      <w:pgMar w:top="864" w:right="1080" w:bottom="72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B9DA532-5E4A-0145-9B10-9428ABCA41A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DC917F8E-DA4E-DA4D-BB81-8ABBAE78CD1F}"/>
    <w:embedBold r:id="rId3" w:fontKey="{8DF1C1F9-D18B-F044-8B9F-669B730875DE}"/>
    <w:embedItalic r:id="rId4" w:fontKey="{B183DC27-00D1-D746-A869-444B1FCB3C5C}"/>
    <w:embedBoldItalic r:id="rId5" w:fontKey="{C65D370E-01C0-6F46-B4F0-BF590A4078D2}"/>
  </w:font>
  <w:font w:name="Cardo">
    <w:charset w:val="00"/>
    <w:family w:val="auto"/>
    <w:pitch w:val="default"/>
    <w:embedRegular r:id="rId6" w:fontKey="{3E3C5610-EF9D-4043-ACCB-31F43D58E16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58A4FA1F-062D-5149-94C0-61DC91C2B41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7E981BB5-9604-294E-8B93-2854A16F66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6D"/>
    <w:multiLevelType w:val="multilevel"/>
    <w:tmpl w:val="D08C0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7593D"/>
    <w:multiLevelType w:val="multilevel"/>
    <w:tmpl w:val="93884F6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abstractNum w:abstractNumId="2" w15:restartNumberingAfterBreak="0">
    <w:nsid w:val="51A01F7E"/>
    <w:multiLevelType w:val="multilevel"/>
    <w:tmpl w:val="9D429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5177031">
    <w:abstractNumId w:val="2"/>
  </w:num>
  <w:num w:numId="2" w16cid:durableId="1007749066">
    <w:abstractNumId w:val="1"/>
  </w:num>
  <w:num w:numId="3" w16cid:durableId="116341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748"/>
    <w:rsid w:val="009547C5"/>
    <w:rsid w:val="00C57748"/>
    <w:rsid w:val="00DB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2F6D59B-E757-9E4A-937F-B3FC85D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eter-fields" TargetMode="External"/><Relationship Id="rId13" Type="http://schemas.openxmlformats.org/officeDocument/2006/relationships/hyperlink" Target="http://peter-fields.github.io/attention-diagnostics/" TargetMode="External"/><Relationship Id="rId3" Type="http://schemas.openxmlformats.org/officeDocument/2006/relationships/styles" Target="styles.xml"/><Relationship Id="rId7" Type="http://schemas.openxmlformats.org/officeDocument/2006/relationships/hyperlink" Target="https://peter-fields.github.io" TargetMode="External"/><Relationship Id="rId12" Type="http://schemas.openxmlformats.org/officeDocument/2006/relationships/hyperlink" Target="https://github.com/peter-fields/toysector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pfields@uchicago.edu" TargetMode="External"/><Relationship Id="rId11" Type="http://schemas.openxmlformats.org/officeDocument/2006/relationships/hyperlink" Target="https://openreview.net/forum?id=vxn5QGPFyi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peter-fields/temp-tun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user=vWoUWkkAAAAJ" TargetMode="External"/><Relationship Id="rId14" Type="http://schemas.openxmlformats.org/officeDocument/2006/relationships/hyperlink" Target="https://peter-fields.github.io/why-softmax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Hl6l2hIFr+S4fA5/EEDyrUisQ==">CgMxLjAaEgoBMBINCgsIB0IHEgVDYXJkbxoSCgExEg0KCwgHQgcSBUNhcmRvOAByITFWZXl1emZoSy0yaE1YTUtCZHZCckNyc2FvUmVILVVMcQ==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859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Fields</cp:lastModifiedBy>
  <cp:revision>2</cp:revision>
  <dcterms:created xsi:type="dcterms:W3CDTF">2026-02-18T21:40:00Z</dcterms:created>
  <dcterms:modified xsi:type="dcterms:W3CDTF">2026-03-02T20:30:00Z</dcterms:modified>
</cp:coreProperties>
</file>